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pq31exoro1s" w:id="0"/>
      <w:bookmarkEnd w:id="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📄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התפלגות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נורמלית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וציון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תקן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–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דף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תרגול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</w:p>
    <w:p w:rsidR="00000000" w:rsidDel="00000000" w:rsidP="00000000" w:rsidRDefault="00000000" w:rsidRPr="00000000" w14:paraId="00000002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xjgiaxvunql" w:id="1"/>
      <w:bookmarkEnd w:id="1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חלק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א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–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הבנה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מושגית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1i7ijd1zzx0" w:id="2"/>
      <w:bookmarkEnd w:id="2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שאלה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1 –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נכון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/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לא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נכון</w:t>
      </w:r>
    </w:p>
    <w:p w:rsidR="00000000" w:rsidDel="00000000" w:rsidP="00000000" w:rsidRDefault="00000000" w:rsidRPr="00000000" w14:paraId="0000000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סמן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־1</w:t>
        <w:br w:type="textWrapping"/>
        <w:t xml:space="preserve">[ ]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נכון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 ]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</w:p>
    <w:p w:rsidR="00000000" w:rsidDel="00000000" w:rsidP="00000000" w:rsidRDefault="00000000" w:rsidRPr="00000000" w14:paraId="00000007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מתארת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הסתברות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בנקודה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צפיפות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־1,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שלילית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CDF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מתארת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הסתברות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מצטברת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0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־1. </w:t>
      </w:r>
      <w:r w:rsidDel="00000000" w:rsidR="00000000" w:rsidRPr="00000000">
        <w:rPr>
          <w:rtl w:val="1"/>
        </w:rPr>
        <w:t xml:space="preserve">השטח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0"/>
        </w:rPr>
        <w:t xml:space="preserve"> 1.</w:t>
      </w:r>
    </w:p>
    <w:p w:rsidR="00000000" w:rsidDel="00000000" w:rsidP="00000000" w:rsidRDefault="00000000" w:rsidRPr="00000000" w14:paraId="00000008">
      <w:pPr>
        <w:bidi w:val="1"/>
        <w:spacing w:after="240" w:before="240" w:lineRule="auto"/>
        <w:rPr>
          <w:b w:val="1"/>
          <w:bCs w:val="1"/>
          <w:highlight w:val="yellow"/>
        </w:rPr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שלילי</w:t>
      </w:r>
      <w:r w:rsidDel="00000000" w:rsidR="00000000" w:rsidRPr="00000000">
        <w:rPr>
          <w:rtl w:val="1"/>
        </w:rPr>
        <w:br w:type="textWrapping"/>
        <w:t xml:space="preserve">[ ]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[ ]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לא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נכון</w:t>
      </w:r>
    </w:p>
    <w:p w:rsidR="00000000" w:rsidDel="00000000" w:rsidP="00000000" w:rsidRDefault="00000000" w:rsidRPr="00000000" w14:paraId="00000009">
      <w:pPr>
        <w:bidi w:val="1"/>
        <w:spacing w:after="240" w:before="240" w:lineRule="auto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1"/>
        </w:rPr>
        <w:t xml:space="preserve">פונקציית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צפיפות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הסתברות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לעולם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אינו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יכול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להיות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שלילי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. </w:t>
      </w:r>
    </w:p>
    <w:p w:rsidR="00000000" w:rsidDel="00000000" w:rsidP="00000000" w:rsidRDefault="00000000" w:rsidRPr="00000000" w14:paraId="0000000A">
      <w:pPr>
        <w:bidi w:val="1"/>
        <w:spacing w:after="240" w:before="240" w:lineRule="auto"/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spacing w:after="240" w:before="240" w:lineRule="auto"/>
        <w:rPr>
          <w:b w:val="1"/>
          <w:bCs w:val="1"/>
          <w:highlight w:val="yellow"/>
        </w:rPr>
      </w:pP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CDF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־1</w:t>
        <w:br w:type="textWrapping"/>
        <w:t xml:space="preserve">[ ]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[ ]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לא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נכון</w:t>
      </w:r>
    </w:p>
    <w:p w:rsidR="00000000" w:rsidDel="00000000" w:rsidP="00000000" w:rsidRDefault="00000000" w:rsidRPr="00000000" w14:paraId="0000000C">
      <w:pPr>
        <w:bidi w:val="1"/>
        <w:spacing w:after="240" w:before="240" w:lineRule="auto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1"/>
        </w:rPr>
        <w:t xml:space="preserve">הסיבה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היא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שה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־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CDF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מייצגת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הסתברות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מצטברת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.</w:t>
      </w:r>
    </w:p>
    <w:p w:rsidR="00000000" w:rsidDel="00000000" w:rsidP="00000000" w:rsidRDefault="00000000" w:rsidRPr="00000000" w14:paraId="0000000D">
      <w:pPr>
        <w:bidi w:val="1"/>
        <w:spacing w:after="240" w:before="240" w:lineRule="auto"/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השטח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־1</w:t>
        <w:br w:type="textWrapping"/>
        <w:t xml:space="preserve">[ ]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נכון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 ]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</w:p>
    <w:p w:rsidR="00000000" w:rsidDel="00000000" w:rsidP="00000000" w:rsidRDefault="00000000" w:rsidRPr="00000000" w14:paraId="0000000F">
      <w:pPr>
        <w:bidi w:val="1"/>
        <w:spacing w:after="240" w:before="240" w:lineRule="auto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1"/>
        </w:rPr>
        <w:t xml:space="preserve">נכון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מאוד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!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השטח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הכולל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מתחת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לגרף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ה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־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PDF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שווה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תמיד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ל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־1 </w:t>
      </w:r>
    </w:p>
    <w:p w:rsidR="00000000" w:rsidDel="00000000" w:rsidP="00000000" w:rsidRDefault="00000000" w:rsidRPr="00000000" w14:paraId="0000001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luk9z886zsr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ga0o2te25z5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j2z0hnjtlj3" w:id="5"/>
      <w:bookmarkEnd w:id="5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שאלה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2 –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השלם</w:t>
      </w:r>
    </w:p>
    <w:p w:rsidR="00000000" w:rsidDel="00000000" w:rsidP="00000000" w:rsidRDefault="00000000" w:rsidRPr="00000000" w14:paraId="00000015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פונקציית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PDF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מתארת</w:t>
      </w:r>
      <w:r w:rsidDel="00000000" w:rsidR="00000000" w:rsidRPr="00000000">
        <w:rPr>
          <w:sz w:val="24"/>
          <w:szCs w:val="24"/>
          <w:rtl w:val="1"/>
        </w:rPr>
        <w:t xml:space="preserve"> ____ </w:t>
      </w:r>
      <w:r w:rsidDel="00000000" w:rsidR="00000000" w:rsidRPr="00000000">
        <w:rPr>
          <w:sz w:val="24"/>
          <w:szCs w:val="24"/>
          <w:rtl w:val="1"/>
        </w:rPr>
        <w:t xml:space="preserve">צפיפות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8334a"/>
          <w:sz w:val="24"/>
          <w:szCs w:val="24"/>
          <w:shd w:fill="e6f4ed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18334a"/>
          <w:sz w:val="24"/>
          <w:szCs w:val="24"/>
          <w:shd w:fill="e6f4ed" w:val="clear"/>
          <w:rtl w:val="1"/>
        </w:rPr>
        <w:t xml:space="preserve">הסתברות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______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ערכים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פונקציית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CDF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מתארת</w:t>
      </w:r>
      <w:r w:rsidDel="00000000" w:rsidR="00000000" w:rsidRPr="00000000">
        <w:rPr>
          <w:sz w:val="24"/>
          <w:szCs w:val="24"/>
          <w:rtl w:val="1"/>
        </w:rPr>
        <w:t xml:space="preserve"> _____ </w:t>
      </w:r>
      <w:r w:rsidDel="00000000" w:rsidR="00000000" w:rsidRPr="00000000">
        <w:rPr>
          <w:sz w:val="24"/>
          <w:szCs w:val="24"/>
          <w:rtl w:val="1"/>
        </w:rPr>
        <w:t xml:space="preserve">הסתברות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8334a"/>
          <w:sz w:val="24"/>
          <w:szCs w:val="24"/>
          <w:shd w:fill="e6f4ed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18334a"/>
          <w:sz w:val="24"/>
          <w:szCs w:val="24"/>
          <w:shd w:fill="e6f4ed" w:val="clear"/>
          <w:rtl w:val="1"/>
        </w:rPr>
        <w:t xml:space="preserve">מצטברת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_____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ערכים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6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r3lq7f2cmbw" w:id="6"/>
      <w:bookmarkEnd w:id="6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שאלה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3 –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הבנה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גרפית</w:t>
      </w:r>
    </w:p>
    <w:p w:rsidR="00000000" w:rsidDel="00000000" w:rsidP="00000000" w:rsidRDefault="00000000" w:rsidRPr="00000000" w14:paraId="0000001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בהתפלגות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נורמלית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לממוצע</w:t>
      </w:r>
      <w:r w:rsidDel="00000000" w:rsidR="00000000" w:rsidRPr="00000000">
        <w:rPr>
          <w:rtl w:val="1"/>
        </w:rPr>
        <w:t xml:space="preserve">?</w:t>
        <w:br w:type="textWrapping"/>
        <w:t xml:space="preserve">[ ] 0%</w:t>
        <w:br w:type="textWrapping"/>
        <w:t xml:space="preserve">[ ] 25%</w:t>
        <w:br w:type="textWrapping"/>
      </w:r>
      <w:r w:rsidDel="00000000" w:rsidR="00000000" w:rsidRPr="00000000">
        <w:rPr>
          <w:highlight w:val="yellow"/>
          <w:rtl w:val="0"/>
        </w:rPr>
        <w:t xml:space="preserve">[ ]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 50%</w:t>
      </w:r>
      <w:r w:rsidDel="00000000" w:rsidR="00000000" w:rsidRPr="00000000">
        <w:rPr>
          <w:rtl w:val="0"/>
        </w:rPr>
        <w:br w:type="textWrapping"/>
        <w:t xml:space="preserve">[ ] 100%</w:t>
      </w:r>
    </w:p>
    <w:p w:rsidR="00000000" w:rsidDel="00000000" w:rsidP="00000000" w:rsidRDefault="00000000" w:rsidRPr="00000000" w14:paraId="0000001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לממוצע</w:t>
      </w:r>
      <w:r w:rsidDel="00000000" w:rsidR="00000000" w:rsidRPr="00000000">
        <w:rPr>
          <w:rtl w:val="1"/>
        </w:rPr>
        <w:t xml:space="preserve">?</w:t>
        <w:br w:type="textWrapping"/>
        <w:t xml:space="preserve">[ ] 0%</w:t>
        <w:br w:type="textWrapping"/>
        <w:t xml:space="preserve">[ ] 25%</w:t>
        <w:br w:type="textWrapping"/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[ ] 50%</w:t>
      </w:r>
      <w:r w:rsidDel="00000000" w:rsidR="00000000" w:rsidRPr="00000000">
        <w:rPr>
          <w:rtl w:val="0"/>
        </w:rPr>
        <w:br w:type="textWrapping"/>
        <w:t xml:space="preserve">[ ] 100%</w:t>
      </w:r>
    </w:p>
    <w:p w:rsidR="00000000" w:rsidDel="00000000" w:rsidP="00000000" w:rsidRDefault="00000000" w:rsidRPr="00000000" w14:paraId="0000001B">
      <w:pPr>
        <w:bidi w:val="1"/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1"/>
        </w:rPr>
        <w:t xml:space="preserve">ההתפלגות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הנורמלית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סימטרית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סביב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הממוצע</w:t>
      </w:r>
      <w:r w:rsidDel="00000000" w:rsidR="00000000" w:rsidRPr="00000000">
        <w:rPr>
          <w:highlight w:val="yellow"/>
          <w:rtl w:val="1"/>
        </w:rPr>
        <w:t xml:space="preserve">. </w:t>
      </w:r>
      <w:r w:rsidDel="00000000" w:rsidR="00000000" w:rsidRPr="00000000">
        <w:rPr>
          <w:highlight w:val="yellow"/>
          <w:rtl w:val="1"/>
        </w:rPr>
        <w:t xml:space="preserve">השטח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הכולל</w:t>
      </w:r>
      <w:r w:rsidDel="00000000" w:rsidR="00000000" w:rsidRPr="00000000">
        <w:rPr>
          <w:highlight w:val="yellow"/>
          <w:rtl w:val="1"/>
        </w:rPr>
        <w:t xml:space="preserve"> 1,</w:t>
      </w:r>
      <w:r w:rsidDel="00000000" w:rsidR="00000000" w:rsidRPr="00000000">
        <w:rPr>
          <w:highlight w:val="yellow"/>
          <w:rtl w:val="1"/>
        </w:rPr>
        <w:t xml:space="preserve">ולכן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בכל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צד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מחצית</w:t>
      </w:r>
      <w:r w:rsidDel="00000000" w:rsidR="00000000" w:rsidRPr="00000000">
        <w:rPr>
          <w:highlight w:val="yellow"/>
          <w:rtl w:val="1"/>
        </w:rPr>
        <w:t xml:space="preserve">:0.5. </w:t>
      </w:r>
      <w:r w:rsidDel="00000000" w:rsidR="00000000" w:rsidRPr="00000000">
        <w:rPr>
          <w:highlight w:val="yellow"/>
          <w:rtl w:val="1"/>
        </w:rPr>
        <w:t xml:space="preserve">לממוצע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עצמו</w:t>
      </w:r>
      <w:r w:rsidDel="00000000" w:rsidR="00000000" w:rsidRPr="00000000">
        <w:rPr>
          <w:highlight w:val="yellow"/>
          <w:rtl w:val="1"/>
        </w:rPr>
        <w:t xml:space="preserve">,</w:t>
      </w:r>
      <w:r w:rsidDel="00000000" w:rsidR="00000000" w:rsidRPr="00000000">
        <w:rPr>
          <w:highlight w:val="yellow"/>
          <w:rtl w:val="1"/>
        </w:rPr>
        <w:t xml:space="preserve">כנקודה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במשתנה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רציף</w:t>
      </w:r>
      <w:r w:rsidDel="00000000" w:rsidR="00000000" w:rsidRPr="00000000">
        <w:rPr>
          <w:highlight w:val="yellow"/>
          <w:rtl w:val="1"/>
        </w:rPr>
        <w:t xml:space="preserve">,</w:t>
      </w:r>
      <w:r w:rsidDel="00000000" w:rsidR="00000000" w:rsidRPr="00000000">
        <w:rPr>
          <w:highlight w:val="yellow"/>
          <w:rtl w:val="1"/>
        </w:rPr>
        <w:t xml:space="preserve">הסתברות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אפס</w:t>
      </w:r>
      <w:r w:rsidDel="00000000" w:rsidR="00000000" w:rsidRPr="00000000">
        <w:rPr>
          <w:highlight w:val="yellow"/>
          <w:rtl w:val="1"/>
        </w:rPr>
        <w:t xml:space="preserve">;</w:t>
      </w:r>
      <w:r w:rsidDel="00000000" w:rsidR="00000000" w:rsidRPr="00000000">
        <w:rPr>
          <w:highlight w:val="yellow"/>
          <w:rtl w:val="1"/>
        </w:rPr>
        <w:t xml:space="preserve">אין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צורך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להקצות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לו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שטח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נפרד</w:t>
      </w:r>
      <w:r w:rsidDel="00000000" w:rsidR="00000000" w:rsidRPr="00000000">
        <w:rPr>
          <w:highlight w:val="yellow"/>
          <w:rtl w:val="1"/>
        </w:rPr>
        <w:t xml:space="preserve">.</w:t>
      </w:r>
    </w:p>
    <w:p w:rsidR="00000000" w:rsidDel="00000000" w:rsidP="00000000" w:rsidRDefault="00000000" w:rsidRPr="00000000" w14:paraId="0000001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iazkecfxepv" w:id="7"/>
      <w:bookmarkEnd w:id="7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חלק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ב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–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ציון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תקן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(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Z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-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score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)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gf838ayzko8" w:id="8"/>
      <w:bookmarkEnd w:id="8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שאלה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4 –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הגדרה</w:t>
      </w:r>
    </w:p>
    <w:p w:rsidR="00000000" w:rsidDel="00000000" w:rsidP="00000000" w:rsidRDefault="00000000" w:rsidRPr="00000000" w14:paraId="0000002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השלם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Z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score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מבטא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yellow"/>
          <w:rtl w:val="1"/>
        </w:rPr>
        <w:t xml:space="preserve">_____</w:t>
      </w:r>
      <w:r w:rsidDel="00000000" w:rsidR="00000000" w:rsidRPr="00000000">
        <w:rPr>
          <w:highlight w:val="yellow"/>
          <w:rtl w:val="1"/>
        </w:rPr>
        <w:t xml:space="preserve">מרחק</w:t>
      </w:r>
      <w:r w:rsidDel="00000000" w:rsidR="00000000" w:rsidRPr="00000000">
        <w:rPr>
          <w:highlight w:val="yellow"/>
          <w:rtl w:val="1"/>
        </w:rPr>
        <w:t xml:space="preserve">_____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מהממוצע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ביחידות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____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yellow"/>
          <w:rtl w:val="1"/>
        </w:rPr>
        <w:t xml:space="preserve">_</w:t>
      </w:r>
      <w:r w:rsidDel="00000000" w:rsidR="00000000" w:rsidRPr="00000000">
        <w:rPr>
          <w:highlight w:val="yellow"/>
          <w:rtl w:val="1"/>
        </w:rPr>
        <w:t xml:space="preserve">סטיית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תקן</w:t>
      </w:r>
      <w:r w:rsidDel="00000000" w:rsidR="00000000" w:rsidRPr="00000000">
        <w:rPr>
          <w:highlight w:val="yellow"/>
          <w:rtl w:val="1"/>
        </w:rPr>
        <w:t xml:space="preserve">_____.</w:t>
        <w:br w:type="textWrapping"/>
      </w:r>
      <w:r w:rsidDel="00000000" w:rsidR="00000000" w:rsidRPr="00000000">
        <w:rPr>
          <w:rtl w:val="1"/>
        </w:rPr>
        <w:t xml:space="preserve">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__</w:t>
      </w:r>
      <w:r w:rsidDel="00000000" w:rsidR="00000000" w:rsidRPr="00000000">
        <w:rPr>
          <w:highlight w:val="yellow"/>
          <w:rtl w:val="1"/>
        </w:rPr>
        <w:t xml:space="preserve">השוואה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יחסית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2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1"/>
        </w:rPr>
        <w:t xml:space="preserve">במקום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לשאול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רק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כמה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סנטימטרים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מעל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הממוצע</w:t>
      </w:r>
      <w:r w:rsidDel="00000000" w:rsidR="00000000" w:rsidRPr="00000000">
        <w:rPr>
          <w:highlight w:val="yellow"/>
          <w:rtl w:val="1"/>
        </w:rPr>
        <w:t xml:space="preserve">,</w:t>
      </w:r>
      <w:r w:rsidDel="00000000" w:rsidR="00000000" w:rsidRPr="00000000">
        <w:rPr>
          <w:highlight w:val="yellow"/>
          <w:rtl w:val="1"/>
        </w:rPr>
        <w:t xml:space="preserve">שואלים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כמה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סטיות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תקן</w:t>
      </w:r>
      <w:r w:rsidDel="00000000" w:rsidR="00000000" w:rsidRPr="00000000">
        <w:rPr>
          <w:highlight w:val="yellow"/>
          <w:rtl w:val="1"/>
        </w:rPr>
        <w:t xml:space="preserve">. </w:t>
      </w:r>
      <w:r w:rsidDel="00000000" w:rsidR="00000000" w:rsidRPr="00000000">
        <w:rPr>
          <w:highlight w:val="yellow"/>
          <w:rtl w:val="1"/>
        </w:rPr>
        <w:t xml:space="preserve">הסימן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אומר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באיזה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צד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נמצאים</w:t>
      </w:r>
      <w:r w:rsidDel="00000000" w:rsidR="00000000" w:rsidRPr="00000000">
        <w:rPr>
          <w:highlight w:val="yellow"/>
          <w:rtl w:val="1"/>
        </w:rPr>
        <w:t xml:space="preserve">;</w:t>
      </w:r>
      <w:r w:rsidDel="00000000" w:rsidR="00000000" w:rsidRPr="00000000">
        <w:rPr>
          <w:highlight w:val="yellow"/>
          <w:rtl w:val="1"/>
        </w:rPr>
        <w:t xml:space="preserve">הערך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המוחלט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אומר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כמה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רחוקים</w:t>
      </w:r>
      <w:r w:rsidDel="00000000" w:rsidR="00000000" w:rsidRPr="00000000">
        <w:rPr>
          <w:highlight w:val="yellow"/>
          <w:rtl w:val="1"/>
        </w:rPr>
        <w:t xml:space="preserve">. </w:t>
      </w:r>
      <w:r w:rsidDel="00000000" w:rsidR="00000000" w:rsidRPr="00000000">
        <w:rPr>
          <w:highlight w:val="yellow"/>
          <w:rtl w:val="1"/>
        </w:rPr>
        <w:t xml:space="preserve">ההשוואה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היא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ביחס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למרכז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ולפיזור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של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כל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קבוצה</w:t>
      </w:r>
      <w:r w:rsidDel="00000000" w:rsidR="00000000" w:rsidRPr="00000000">
        <w:rPr>
          <w:highlight w:val="yellow"/>
          <w:rtl w:val="1"/>
        </w:rPr>
        <w:t xml:space="preserve">,</w:t>
      </w:r>
      <w:r w:rsidDel="00000000" w:rsidR="00000000" w:rsidRPr="00000000">
        <w:rPr>
          <w:highlight w:val="yellow"/>
          <w:rtl w:val="1"/>
        </w:rPr>
        <w:t xml:space="preserve">ולא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השוואת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הערך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המוחלט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בלבד</w:t>
      </w:r>
      <w:r w:rsidDel="00000000" w:rsidR="00000000" w:rsidRPr="00000000">
        <w:rPr>
          <w:highlight w:val="yellow"/>
          <w:rtl w:val="1"/>
        </w:rPr>
        <w:t xml:space="preserve">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ubzfxb55t3t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4bzf1a8jqc6" w:id="10"/>
      <w:bookmarkEnd w:id="10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שאלה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5 –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נוסחה</w:t>
      </w:r>
    </w:p>
    <w:p w:rsidR="00000000" w:rsidDel="00000000" w:rsidP="00000000" w:rsidRDefault="00000000" w:rsidRPr="00000000" w14:paraId="0000002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רשום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7">
      <w:pPr>
        <w:bidi w:val="1"/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587500"/>
            <wp:effectExtent b="0" l="0" r="0" t="0"/>
            <wp:docPr id="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n8naasfkqwx" w:id="11"/>
      <w:bookmarkEnd w:id="11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שאלה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6 –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חישוב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בסיסי</w:t>
      </w:r>
    </w:p>
    <w:p w:rsidR="00000000" w:rsidDel="00000000" w:rsidP="00000000" w:rsidRDefault="00000000" w:rsidRPr="00000000" w14:paraId="0000002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נתון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B">
      <w:pPr>
        <w:bidi w:val="1"/>
        <w:spacing w:after="240" w:before="240" w:lineRule="auto"/>
        <w:rPr/>
      </w:pPr>
      <w:hyperlink r:id="rId7">
        <w:r w:rsidDel="00000000" w:rsidR="00000000" w:rsidRPr="00000000">
          <w:rPr/>
          <w:drawing>
            <wp:inline distB="19050" distT="19050" distL="19050" distR="19050">
              <wp:extent cx="1778000" cy="139700"/>
              <wp:effectExtent b="0" l="0" r="0" t="0"/>
              <wp:docPr id="7" name="image21.png"/>
              <a:graphic>
                <a:graphicData uri="http://schemas.openxmlformats.org/drawingml/2006/picture">
                  <pic:pic>
                    <pic:nvPicPr>
                      <pic:cNvPr id="0" name="image21.png"/>
                      <pic:cNvPicPr preferRelativeResize="0"/>
                    </pic:nvPicPr>
                    <pic:blipFill>
                      <a:blip r:embed="rId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780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: _____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Z=1</w:t>
      </w:r>
      <w:r w:rsidDel="00000000" w:rsidR="00000000" w:rsidRPr="00000000">
        <w:rPr>
          <w:rtl w:val="0"/>
        </w:rPr>
        <w:t xml:space="preserve">_____</w:t>
      </w:r>
    </w:p>
    <w:p w:rsidR="00000000" w:rsidDel="00000000" w:rsidP="00000000" w:rsidRDefault="00000000" w:rsidRPr="00000000" w14:paraId="0000002E">
      <w:pPr>
        <w:bidi w:val="1"/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1"/>
        </w:rPr>
        <w:t xml:space="preserve">הגובה</w:t>
      </w:r>
      <w:r w:rsidDel="00000000" w:rsidR="00000000" w:rsidRPr="00000000">
        <w:rPr>
          <w:highlight w:val="yellow"/>
          <w:rtl w:val="1"/>
        </w:rPr>
        <w:t xml:space="preserve"> 180 </w:t>
      </w:r>
      <w:r w:rsidDel="00000000" w:rsidR="00000000" w:rsidRPr="00000000">
        <w:rPr>
          <w:highlight w:val="yellow"/>
          <w:rtl w:val="1"/>
        </w:rPr>
        <w:t xml:space="preserve">גבוה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מן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הממוצע</w:t>
      </w:r>
      <w:r w:rsidDel="00000000" w:rsidR="00000000" w:rsidRPr="00000000">
        <w:rPr>
          <w:highlight w:val="yellow"/>
          <w:rtl w:val="1"/>
        </w:rPr>
        <w:t xml:space="preserve"> 170 </w:t>
      </w:r>
      <w:r w:rsidDel="00000000" w:rsidR="00000000" w:rsidRPr="00000000">
        <w:rPr>
          <w:highlight w:val="yellow"/>
          <w:rtl w:val="1"/>
        </w:rPr>
        <w:t xml:space="preserve">ב</w:t>
      </w:r>
      <w:r w:rsidDel="00000000" w:rsidR="00000000" w:rsidRPr="00000000">
        <w:rPr>
          <w:highlight w:val="yellow"/>
          <w:rtl w:val="1"/>
        </w:rPr>
        <w:t xml:space="preserve">־10 </w:t>
      </w:r>
      <w:r w:rsidDel="00000000" w:rsidR="00000000" w:rsidRPr="00000000">
        <w:rPr>
          <w:highlight w:val="yellow"/>
          <w:rtl w:val="1"/>
        </w:rPr>
        <w:t xml:space="preserve">ס</w:t>
      </w:r>
      <w:r w:rsidDel="00000000" w:rsidR="00000000" w:rsidRPr="00000000">
        <w:rPr>
          <w:highlight w:val="yellow"/>
          <w:rtl w:val="1"/>
        </w:rPr>
        <w:t xml:space="preserve">״</w:t>
      </w:r>
      <w:r w:rsidDel="00000000" w:rsidR="00000000" w:rsidRPr="00000000">
        <w:rPr>
          <w:highlight w:val="yellow"/>
          <w:rtl w:val="1"/>
        </w:rPr>
        <w:t xml:space="preserve">מ</w:t>
      </w:r>
      <w:r w:rsidDel="00000000" w:rsidR="00000000" w:rsidRPr="00000000">
        <w:rPr>
          <w:highlight w:val="yellow"/>
          <w:rtl w:val="1"/>
        </w:rPr>
        <w:t xml:space="preserve">. </w:t>
      </w:r>
      <w:r w:rsidDel="00000000" w:rsidR="00000000" w:rsidRPr="00000000">
        <w:rPr>
          <w:highlight w:val="yellow"/>
          <w:rtl w:val="1"/>
        </w:rPr>
        <w:t xml:space="preserve">סטיית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התקן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היא</w:t>
      </w:r>
      <w:r w:rsidDel="00000000" w:rsidR="00000000" w:rsidRPr="00000000">
        <w:rPr>
          <w:highlight w:val="yellow"/>
          <w:rtl w:val="1"/>
        </w:rPr>
        <w:t xml:space="preserve"> 10 </w:t>
      </w:r>
      <w:r w:rsidDel="00000000" w:rsidR="00000000" w:rsidRPr="00000000">
        <w:rPr>
          <w:highlight w:val="yellow"/>
          <w:rtl w:val="1"/>
        </w:rPr>
        <w:t xml:space="preserve">ס</w:t>
      </w:r>
      <w:r w:rsidDel="00000000" w:rsidR="00000000" w:rsidRPr="00000000">
        <w:rPr>
          <w:highlight w:val="yellow"/>
          <w:rtl w:val="1"/>
        </w:rPr>
        <w:t xml:space="preserve">״</w:t>
      </w:r>
      <w:r w:rsidDel="00000000" w:rsidR="00000000" w:rsidRPr="00000000">
        <w:rPr>
          <w:highlight w:val="yellow"/>
          <w:rtl w:val="1"/>
        </w:rPr>
        <w:t xml:space="preserve">מ</w:t>
      </w:r>
      <w:r w:rsidDel="00000000" w:rsidR="00000000" w:rsidRPr="00000000">
        <w:rPr>
          <w:highlight w:val="yellow"/>
          <w:rtl w:val="1"/>
        </w:rPr>
        <w:t xml:space="preserve">,</w:t>
      </w:r>
      <w:r w:rsidDel="00000000" w:rsidR="00000000" w:rsidRPr="00000000">
        <w:rPr>
          <w:highlight w:val="yellow"/>
          <w:rtl w:val="1"/>
        </w:rPr>
        <w:t xml:space="preserve">ולכן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ההפרש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שווה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לסטיית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תקן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אחת</w:t>
      </w:r>
      <w:r w:rsidDel="00000000" w:rsidR="00000000" w:rsidRPr="00000000">
        <w:rPr>
          <w:highlight w:val="yellow"/>
          <w:rtl w:val="1"/>
        </w:rPr>
        <w:t xml:space="preserve">.</w:t>
      </w:r>
    </w:p>
    <w:p w:rsidR="00000000" w:rsidDel="00000000" w:rsidP="00000000" w:rsidRDefault="00000000" w:rsidRPr="00000000" w14:paraId="0000002F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r6m2jvep0gq" w:id="12"/>
      <w:bookmarkEnd w:id="12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שאלה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7 –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פירוש</w:t>
      </w:r>
    </w:p>
    <w:p w:rsidR="00000000" w:rsidDel="00000000" w:rsidP="00000000" w:rsidRDefault="00000000" w:rsidRPr="00000000" w14:paraId="0000003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נתון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2">
      <w:pPr>
        <w:bidi w:val="1"/>
        <w:spacing w:after="240" w:before="240" w:lineRule="auto"/>
        <w:rPr/>
      </w:pPr>
      <w:hyperlink r:id="rId9">
        <w:r w:rsidDel="00000000" w:rsidR="00000000" w:rsidRPr="00000000">
          <w:rPr/>
          <w:drawing>
            <wp:inline distB="19050" distT="19050" distL="19050" distR="19050">
              <wp:extent cx="622300" cy="101600"/>
              <wp:effectExtent b="0" l="0" r="0" t="0"/>
              <wp:docPr id="16" name="image16.png"/>
              <a:graphic>
                <a:graphicData uri="http://schemas.openxmlformats.org/drawingml/2006/picture">
                  <pic:pic>
                    <pic:nvPicPr>
                      <pic:cNvPr id="0" name="image16.png"/>
                      <pic:cNvPicPr preferRelativeResize="0"/>
                    </pic:nvPicPr>
                    <pic:blipFill>
                      <a:blip r:embed="rId1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223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המשמעות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3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 ] </w:t>
      </w:r>
      <w:r w:rsidDel="00000000" w:rsidR="00000000" w:rsidRPr="00000000">
        <w:rPr>
          <w:rtl w:val="1"/>
        </w:rPr>
        <w:t xml:space="preserve">מעל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הממוצע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־1.5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[ ]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מתחת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לממוצע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ב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־1.5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סטיות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תקן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  <w:t xml:space="preserve">[ ] </w:t>
      </w:r>
      <w:r w:rsidDel="00000000" w:rsidR="00000000" w:rsidRPr="00000000">
        <w:rPr>
          <w:rtl w:val="1"/>
        </w:rPr>
        <w:t xml:space="preserve">מעל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הממוצע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־1.5 </w:t>
      </w:r>
      <w:r w:rsidDel="00000000" w:rsidR="00000000" w:rsidRPr="00000000">
        <w:rPr>
          <w:rtl w:val="1"/>
        </w:rPr>
        <w:t xml:space="preserve">סטיות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תקן</w:t>
      </w:r>
      <w:r w:rsidDel="00000000" w:rsidR="00000000" w:rsidRPr="00000000">
        <w:rPr>
          <w:rtl w:val="1"/>
        </w:rPr>
        <w:br w:type="textWrapping"/>
        <w:t xml:space="preserve">[ ] </w:t>
      </w:r>
      <w:r w:rsidDel="00000000" w:rsidR="00000000" w:rsidRPr="00000000">
        <w:rPr>
          <w:rtl w:val="1"/>
        </w:rPr>
        <w:t xml:space="preserve">שווה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לממוצע</w:t>
      </w:r>
    </w:p>
    <w:p w:rsidR="00000000" w:rsidDel="00000000" w:rsidP="00000000" w:rsidRDefault="00000000" w:rsidRPr="00000000" w14:paraId="00000035">
      <w:pPr>
        <w:bidi w:val="1"/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1"/>
        </w:rPr>
        <w:t xml:space="preserve">נתון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0"/>
        </w:rPr>
        <w:t xml:space="preserve">Z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1"/>
        </w:rPr>
        <w:t xml:space="preserve">=−1.5. </w:t>
      </w:r>
      <w:r w:rsidDel="00000000" w:rsidR="00000000" w:rsidRPr="00000000">
        <w:rPr>
          <w:highlight w:val="yellow"/>
          <w:rtl w:val="1"/>
        </w:rPr>
        <w:t xml:space="preserve">המינוס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מציין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מתחת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לממוצע</w:t>
      </w:r>
      <w:r w:rsidDel="00000000" w:rsidR="00000000" w:rsidRPr="00000000">
        <w:rPr>
          <w:highlight w:val="yellow"/>
          <w:rtl w:val="1"/>
        </w:rPr>
        <w:t xml:space="preserve">;1.5 </w:t>
      </w:r>
      <w:r w:rsidDel="00000000" w:rsidR="00000000" w:rsidRPr="00000000">
        <w:rPr>
          <w:highlight w:val="yellow"/>
          <w:rtl w:val="1"/>
        </w:rPr>
        <w:t xml:space="preserve">מציין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את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המרחק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ביחידות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של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סטיית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תקן</w:t>
      </w:r>
    </w:p>
    <w:p w:rsidR="00000000" w:rsidDel="00000000" w:rsidP="00000000" w:rsidRDefault="00000000" w:rsidRPr="00000000" w14:paraId="00000036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tx4j7pardsm" w:id="13"/>
      <w:bookmarkEnd w:id="13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שאלה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8 –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נכון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/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לא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נכון</w:t>
      </w:r>
    </w:p>
    <w:p w:rsidR="00000000" w:rsidDel="00000000" w:rsidP="00000000" w:rsidRDefault="00000000" w:rsidRPr="00000000" w14:paraId="0000003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שלילי</w:t>
      </w:r>
      <w:r w:rsidDel="00000000" w:rsidR="00000000" w:rsidRPr="00000000">
        <w:rPr>
          <w:rtl w:val="1"/>
        </w:rPr>
        <w:br w:type="textWrapping"/>
        <w:t xml:space="preserve">[ ] </w:t>
      </w:r>
      <w:r w:rsidDel="00000000" w:rsidR="00000000" w:rsidRPr="00000000">
        <w:rPr>
          <w:highlight w:val="yellow"/>
          <w:rtl w:val="1"/>
        </w:rPr>
        <w:t xml:space="preserve">נכון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 ]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</w:p>
    <w:p w:rsidR="00000000" w:rsidDel="00000000" w:rsidP="00000000" w:rsidRDefault="00000000" w:rsidRPr="00000000" w14:paraId="0000003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hyperlink r:id="rId11">
        <w:r w:rsidDel="00000000" w:rsidR="00000000" w:rsidRPr="00000000">
          <w:rPr/>
          <w:drawing>
            <wp:inline distB="19050" distT="19050" distL="19050" distR="19050">
              <wp:extent cx="381000" cy="101600"/>
              <wp:effectExtent b="0" l="0" r="0" t="0"/>
              <wp:docPr id="11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1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10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לממוצע</w:t>
      </w:r>
      <w:r w:rsidDel="00000000" w:rsidR="00000000" w:rsidRPr="00000000">
        <w:rPr>
          <w:rtl w:val="1"/>
        </w:rPr>
        <w:br w:type="textWrapping"/>
        <w:t xml:space="preserve">[ ] </w:t>
      </w:r>
      <w:r w:rsidDel="00000000" w:rsidR="00000000" w:rsidRPr="00000000">
        <w:rPr>
          <w:highlight w:val="yellow"/>
          <w:rtl w:val="1"/>
        </w:rPr>
        <w:t xml:space="preserve">נכון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 ]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</w:p>
    <w:p w:rsidR="00000000" w:rsidDel="00000000" w:rsidP="00000000" w:rsidRDefault="00000000" w:rsidRPr="00000000" w14:paraId="0000003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־</w:t>
      </w:r>
      <w:hyperlink r:id="rId13">
        <w:r w:rsidDel="00000000" w:rsidR="00000000" w:rsidRPr="00000000">
          <w:rPr/>
          <w:drawing>
            <wp:inline distB="19050" distT="19050" distL="19050" distR="19050">
              <wp:extent cx="165100" cy="152400"/>
              <wp:effectExtent b="0" l="0" r="0" t="0"/>
              <wp:docPr id="4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51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מהממוצע</w:t>
      </w:r>
      <w:r w:rsidDel="00000000" w:rsidR="00000000" w:rsidRPr="00000000">
        <w:rPr>
          <w:rtl w:val="1"/>
        </w:rPr>
        <w:br w:type="textWrapping"/>
        <w:t xml:space="preserve">[ ] </w:t>
      </w:r>
      <w:r w:rsidDel="00000000" w:rsidR="00000000" w:rsidRPr="00000000">
        <w:rPr>
          <w:highlight w:val="yellow"/>
          <w:rtl w:val="1"/>
        </w:rPr>
        <w:t xml:space="preserve">נכון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 ]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</w:p>
    <w:p w:rsidR="00000000" w:rsidDel="00000000" w:rsidP="00000000" w:rsidRDefault="00000000" w:rsidRPr="00000000" w14:paraId="0000003C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Z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מהממוצע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1"/>
        </w:rPr>
        <w:t xml:space="preserve">בהנחה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σ</w:t>
      </w:r>
      <w:r w:rsidDel="00000000" w:rsidR="00000000" w:rsidRPr="00000000">
        <w:rPr>
          <w:rtl w:val="1"/>
        </w:rPr>
        <w:t xml:space="preserve">&gt;0,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Z</w:t>
      </w:r>
      <w:r w:rsidDel="00000000" w:rsidR="00000000" w:rsidRPr="00000000">
        <w:rPr>
          <w:rtl w:val="1"/>
        </w:rPr>
        <w:t xml:space="preserve">=0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−</w:t>
      </w:r>
      <w:r w:rsidDel="00000000" w:rsidR="00000000" w:rsidRPr="00000000">
        <w:rPr>
          <w:rtl w:val="0"/>
        </w:rPr>
        <w:t xml:space="preserve">μ</w:t>
      </w:r>
      <w:r w:rsidDel="00000000" w:rsidR="00000000" w:rsidRPr="00000000">
        <w:rPr>
          <w:rtl w:val="1"/>
        </w:rPr>
        <w:t xml:space="preserve">=0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μ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ג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1"/>
        </w:rPr>
        <w:t xml:space="preserve">בשאלה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מופיע</w:t>
      </w:r>
      <w:r w:rsidDel="00000000" w:rsidR="00000000" w:rsidRPr="00000000">
        <w:rPr>
          <w:rtl w:val="1"/>
        </w:rPr>
        <w:t xml:space="preserve"> |</w:t>
      </w:r>
      <w:r w:rsidDel="00000000" w:rsidR="00000000" w:rsidRPr="00000000">
        <w:rPr>
          <w:rtl w:val="0"/>
        </w:rPr>
        <w:t xml:space="preserve">Z</w:t>
      </w:r>
      <w:r w:rsidDel="00000000" w:rsidR="00000000" w:rsidRPr="00000000">
        <w:rPr>
          <w:rtl w:val="1"/>
        </w:rPr>
        <w:t xml:space="preserve">|,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הממוצע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ביחידות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D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xnpxpbzn9zh" w:id="14"/>
      <w:bookmarkEnd w:id="14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חלק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ג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–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מעבר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־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X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ל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־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Z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yykzgu0g6ac" w:id="15"/>
      <w:bookmarkEnd w:id="15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שאלה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9</w:t>
      </w:r>
    </w:p>
    <w:p w:rsidR="00000000" w:rsidDel="00000000" w:rsidP="00000000" w:rsidRDefault="00000000" w:rsidRPr="00000000" w14:paraId="0000004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נתון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1">
      <w:pPr>
        <w:bidi w:val="1"/>
        <w:spacing w:after="240" w:before="240" w:lineRule="auto"/>
        <w:rPr/>
      </w:pPr>
      <w:hyperlink r:id="rId15">
        <w:r w:rsidDel="00000000" w:rsidR="00000000" w:rsidRPr="00000000">
          <w:rPr/>
          <w:drawing>
            <wp:inline distB="19050" distT="19050" distL="19050" distR="19050">
              <wp:extent cx="1778000" cy="139700"/>
              <wp:effectExtent b="0" l="0" r="0" t="0"/>
              <wp:docPr id="9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1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780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3">
      <w:pPr>
        <w:spacing w:after="240" w:before="240" w:lineRule="auto"/>
        <w:jc w:val="right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Z=2</w:t>
      </w:r>
    </w:p>
    <w:p w:rsidR="00000000" w:rsidDel="00000000" w:rsidP="00000000" w:rsidRDefault="00000000" w:rsidRPr="00000000" w14:paraId="00000044">
      <w:pPr>
        <w:spacing w:after="240" w:before="240" w:lineRule="auto"/>
        <w:jc w:val="right"/>
        <w:rPr/>
      </w:pPr>
      <w:r w:rsidDel="00000000" w:rsidR="00000000" w:rsidRPr="00000000">
        <w:rPr>
          <w:b w:val="1"/>
          <w:bCs w:val="1"/>
          <w:highlight w:val="yellow"/>
          <w:rtl w:val="1"/>
        </w:rPr>
        <w:t xml:space="preserve">הערך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140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גדול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מהממוצע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100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ב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־40.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כל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סטיית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תקן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היא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20,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ולכן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מדובר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בשתי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סטיות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תקן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מעל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המרכז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ymj9w5mctay" w:id="16"/>
      <w:bookmarkEnd w:id="16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שאלה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10</w:t>
      </w:r>
    </w:p>
    <w:p w:rsidR="00000000" w:rsidDel="00000000" w:rsidP="00000000" w:rsidRDefault="00000000" w:rsidRPr="00000000" w14:paraId="0000004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נתון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7">
      <w:pPr>
        <w:bidi w:val="1"/>
        <w:spacing w:after="240" w:before="240" w:lineRule="auto"/>
        <w:rPr/>
      </w:pPr>
      <w:hyperlink r:id="rId17">
        <w:r w:rsidDel="00000000" w:rsidR="00000000" w:rsidRPr="00000000">
          <w:rPr/>
          <w:drawing>
            <wp:inline distB="19050" distT="19050" distL="19050" distR="19050">
              <wp:extent cx="1549400" cy="139700"/>
              <wp:effectExtent b="0" l="0" r="0" t="0"/>
              <wp:docPr id="18" name="image14.png"/>
              <a:graphic>
                <a:graphicData uri="http://schemas.openxmlformats.org/drawingml/2006/picture">
                  <pic:pic>
                    <pic:nvPicPr>
                      <pic:cNvPr id="0" name="image14.png"/>
                      <pic:cNvPicPr preferRelativeResize="0"/>
                    </pic:nvPicPr>
                    <pic:blipFill>
                      <a:blip r:embed="rId1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494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9">
      <w:pPr>
        <w:spacing w:after="240" w:before="240" w:lineRule="auto"/>
        <w:jc w:val="right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Z=-2</w:t>
      </w:r>
    </w:p>
    <w:p w:rsidR="00000000" w:rsidDel="00000000" w:rsidP="00000000" w:rsidRDefault="00000000" w:rsidRPr="00000000" w14:paraId="0000004A">
      <w:pPr>
        <w:spacing w:after="240" w:before="240" w:lineRule="auto"/>
        <w:jc w:val="right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1"/>
        </w:rPr>
        <w:t xml:space="preserve">הערך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40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קטן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מהממוצע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50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ב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־10.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ההפרש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שלילי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,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ולכן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גם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ציון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התקן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שלילי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.</w:t>
      </w:r>
    </w:p>
    <w:p w:rsidR="00000000" w:rsidDel="00000000" w:rsidP="00000000" w:rsidRDefault="00000000" w:rsidRPr="00000000" w14:paraId="0000004B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l1bn6sexw50" w:id="17"/>
      <w:bookmarkEnd w:id="17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שאלה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11</w:t>
      </w:r>
    </w:p>
    <w:p w:rsidR="00000000" w:rsidDel="00000000" w:rsidP="00000000" w:rsidRDefault="00000000" w:rsidRPr="00000000" w14:paraId="0000004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נתון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E">
      <w:pPr>
        <w:bidi w:val="1"/>
        <w:spacing w:after="240" w:before="240" w:lineRule="auto"/>
        <w:rPr/>
      </w:pPr>
      <w:hyperlink r:id="rId19">
        <w:r w:rsidDel="00000000" w:rsidR="00000000" w:rsidRPr="00000000">
          <w:rPr/>
          <w:drawing>
            <wp:inline distB="19050" distT="19050" distL="19050" distR="19050">
              <wp:extent cx="1549400" cy="139700"/>
              <wp:effectExtent b="0" l="0" r="0" t="0"/>
              <wp:docPr id="19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2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494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0">
      <w:pPr>
        <w:spacing w:after="240" w:before="240" w:lineRule="auto"/>
        <w:jc w:val="right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Z=0</w:t>
      </w:r>
    </w:p>
    <w:p w:rsidR="00000000" w:rsidDel="00000000" w:rsidP="00000000" w:rsidRDefault="00000000" w:rsidRPr="00000000" w14:paraId="00000051">
      <w:pPr>
        <w:spacing w:after="240" w:before="240" w:lineRule="auto"/>
        <w:jc w:val="right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1"/>
        </w:rPr>
        <w:t xml:space="preserve">הערך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80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שווה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לממוצע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80,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ולכן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אין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מרחק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מן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המרכז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.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חילוק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אפס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ב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־8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נותן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אפס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;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זהו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מכנה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תקין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.</w:t>
      </w:r>
    </w:p>
    <w:p w:rsidR="00000000" w:rsidDel="00000000" w:rsidP="00000000" w:rsidRDefault="00000000" w:rsidRPr="00000000" w14:paraId="00000052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ahftbwi5wv0" w:id="18"/>
      <w:bookmarkEnd w:id="18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חלק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ד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–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חישוב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הסתברויות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שלמים</w:t>
      </w:r>
    </w:p>
    <w:p w:rsidR="00000000" w:rsidDel="00000000" w:rsidP="00000000" w:rsidRDefault="00000000" w:rsidRPr="00000000" w14:paraId="00000055">
      <w:pPr>
        <w:numPr>
          <w:ilvl w:val="1"/>
          <w:numId w:val="1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בטבלה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כקירוב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56">
      <w:pPr>
        <w:numPr>
          <w:ilvl w:val="1"/>
          <w:numId w:val="1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בפונקציית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CDF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בפונקציית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CDF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מתפלג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נורמלית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A">
      <w:pPr>
        <w:bidi w:val="1"/>
        <w:spacing w:after="240" w:before="240" w:lineRule="auto"/>
        <w:rPr/>
      </w:pPr>
      <w:hyperlink r:id="rId21">
        <w:r w:rsidDel="00000000" w:rsidR="00000000" w:rsidRPr="00000000">
          <w:rPr/>
          <w:drawing>
            <wp:inline distB="19050" distT="19050" distL="19050" distR="19050">
              <wp:extent cx="1079500" cy="139700"/>
              <wp:effectExtent b="0" l="0" r="0" t="0"/>
              <wp:docPr id="17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2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795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y7akhlr50du" w:id="19"/>
      <w:bookmarkEnd w:id="19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שאלה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12</w:t>
      </w:r>
    </w:p>
    <w:p w:rsidR="00000000" w:rsidDel="00000000" w:rsidP="00000000" w:rsidRDefault="00000000" w:rsidRPr="00000000" w14:paraId="0000005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חשב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D">
      <w:pPr>
        <w:bidi w:val="1"/>
        <w:spacing w:after="240" w:before="240" w:lineRule="auto"/>
        <w:rPr>
          <w:highlight w:val="yellow"/>
        </w:rPr>
      </w:pPr>
      <w:hyperlink r:id="rId23">
        <w:r w:rsidDel="00000000" w:rsidR="00000000" w:rsidRPr="00000000">
          <w:rPr/>
          <w:drawing>
            <wp:inline distB="19050" distT="19050" distL="19050" distR="19050">
              <wp:extent cx="787400" cy="152400"/>
              <wp:effectExtent b="0" l="0" r="0" t="0"/>
              <wp:docPr id="13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2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87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1"/>
        </w:rPr>
        <w:t xml:space="preserve">תשובה</w:t>
      </w:r>
      <w:r w:rsidDel="00000000" w:rsidR="00000000" w:rsidRPr="00000000">
        <w:rPr>
          <w:highlight w:val="yellow"/>
          <w:rtl w:val="1"/>
        </w:rPr>
        <w:t xml:space="preserve">: _____</w:t>
      </w:r>
      <w:r w:rsidDel="00000000" w:rsidR="00000000" w:rsidRPr="00000000">
        <w:rPr>
          <w:highlight w:val="yellow"/>
          <w:rtl w:val="0"/>
        </w:rPr>
        <w:t xml:space="preserve">P</w:t>
      </w:r>
      <w:r w:rsidDel="00000000" w:rsidR="00000000" w:rsidRPr="00000000">
        <w:rPr>
          <w:highlight w:val="yellow"/>
          <w:rtl w:val="0"/>
        </w:rPr>
        <w:t xml:space="preserve">(</w:t>
      </w:r>
      <w:r w:rsidDel="00000000" w:rsidR="00000000" w:rsidRPr="00000000">
        <w:rPr>
          <w:highlight w:val="yellow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1"/>
        </w:rPr>
        <w:t xml:space="preserve">&lt;180)≈0.8413,</w:t>
      </w:r>
      <w:r w:rsidDel="00000000" w:rsidR="00000000" w:rsidRPr="00000000">
        <w:rPr>
          <w:highlight w:val="yellow"/>
          <w:rtl w:val="1"/>
        </w:rPr>
        <w:t xml:space="preserve">כלומר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כ</w:t>
      </w:r>
      <w:r w:rsidDel="00000000" w:rsidR="00000000" w:rsidRPr="00000000">
        <w:rPr>
          <w:highlight w:val="yellow"/>
          <w:rtl w:val="1"/>
        </w:rPr>
        <w:t xml:space="preserve">־84.13%.</w:t>
      </w:r>
    </w:p>
    <w:p w:rsidR="00000000" w:rsidDel="00000000" w:rsidP="00000000" w:rsidRDefault="00000000" w:rsidRPr="00000000" w14:paraId="0000005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נתון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נורמלי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μ</w:t>
      </w:r>
      <w:r w:rsidDel="00000000" w:rsidR="00000000" w:rsidRPr="00000000">
        <w:rPr>
          <w:rtl w:val="0"/>
        </w:rPr>
        <w:t xml:space="preserve">=170,</w:t>
      </w:r>
      <w:r w:rsidDel="00000000" w:rsidR="00000000" w:rsidRPr="00000000">
        <w:rPr>
          <w:rtl w:val="0"/>
        </w:rPr>
        <w:t xml:space="preserve">σ</w:t>
      </w:r>
      <w:r w:rsidDel="00000000" w:rsidR="00000000" w:rsidRPr="00000000">
        <w:rPr>
          <w:rtl w:val="1"/>
        </w:rPr>
        <w:t xml:space="preserve">=10. </w:t>
      </w:r>
      <w:r w:rsidDel="00000000" w:rsidR="00000000" w:rsidRPr="00000000">
        <w:rPr>
          <w:rtl w:val="1"/>
        </w:rPr>
        <w:t xml:space="preserve">השאלה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מבקשת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־180. </w:t>
      </w:r>
      <w:r w:rsidDel="00000000" w:rsidR="00000000" w:rsidRPr="00000000">
        <w:rPr>
          <w:rtl w:val="0"/>
        </w:rPr>
        <w:t xml:space="preserve">CDF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מצטבר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0">
      <w:pPr>
        <w:bidi w:val="1"/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1"/>
        </w:rPr>
        <w:t xml:space="preserve">מציירים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בדמיון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פעמון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סביב</w:t>
      </w:r>
      <w:r w:rsidDel="00000000" w:rsidR="00000000" w:rsidRPr="00000000">
        <w:rPr>
          <w:i w:val="1"/>
          <w:iCs w:val="1"/>
          <w:rtl w:val="1"/>
        </w:rPr>
        <w:t xml:space="preserve"> 170 </w:t>
      </w:r>
      <w:r w:rsidDel="00000000" w:rsidR="00000000" w:rsidRPr="00000000">
        <w:rPr>
          <w:i w:val="1"/>
          <w:iCs w:val="1"/>
          <w:rtl w:val="1"/>
        </w:rPr>
        <w:t xml:space="preserve">ומסמנים</w:t>
      </w:r>
      <w:r w:rsidDel="00000000" w:rsidR="00000000" w:rsidRPr="00000000">
        <w:rPr>
          <w:i w:val="1"/>
          <w:iCs w:val="1"/>
          <w:rtl w:val="1"/>
        </w:rPr>
        <w:t xml:space="preserve"> 180 </w:t>
      </w:r>
      <w:r w:rsidDel="00000000" w:rsidR="00000000" w:rsidRPr="00000000">
        <w:rPr>
          <w:i w:val="1"/>
          <w:iCs w:val="1"/>
          <w:rtl w:val="1"/>
        </w:rPr>
        <w:t xml:space="preserve">מימין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למרכז</w:t>
      </w:r>
      <w:r w:rsidDel="00000000" w:rsidR="00000000" w:rsidRPr="00000000">
        <w:rPr>
          <w:i w:val="1"/>
          <w:iCs w:val="1"/>
          <w:rtl w:val="1"/>
        </w:rPr>
        <w:t xml:space="preserve">.</w:t>
      </w:r>
    </w:p>
    <w:p w:rsidR="00000000" w:rsidDel="00000000" w:rsidP="00000000" w:rsidRDefault="00000000" w:rsidRPr="00000000" w14:paraId="00000061">
      <w:pPr>
        <w:bidi w:val="1"/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1"/>
        </w:rPr>
        <w:t xml:space="preserve">מחשבים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z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1"/>
        </w:rPr>
        <w:t xml:space="preserve">=(180−170)/10=1.</w:t>
      </w:r>
    </w:p>
    <w:p w:rsidR="00000000" w:rsidDel="00000000" w:rsidP="00000000" w:rsidRDefault="00000000" w:rsidRPr="00000000" w14:paraId="00000062">
      <w:pPr>
        <w:bidi w:val="1"/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P(X&lt;180)=P(Z&lt;1)=Φ(1)≈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0.841344746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63">
      <w:pPr>
        <w:bidi w:val="1"/>
        <w:spacing w:after="240" w:before="240" w:lineRule="auto"/>
        <w:rPr>
          <w:b w:val="1"/>
          <w:bCs w:val="1"/>
          <w:i w:val="1"/>
          <w:iCs w:val="1"/>
          <w:sz w:val="34"/>
          <w:szCs w:val="34"/>
        </w:rPr>
      </w:pPr>
      <w:r w:rsidDel="00000000" w:rsidR="00000000" w:rsidRPr="00000000">
        <w:rPr>
          <w:i w:val="1"/>
          <w:iCs w:val="1"/>
          <w:rtl w:val="1"/>
        </w:rPr>
        <w:t xml:space="preserve">לפי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כלל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1"/>
        </w:rPr>
        <w:t xml:space="preserve"> 68%:50%+34%≈84%. </w:t>
      </w:r>
      <w:r w:rsidDel="00000000" w:rsidR="00000000" w:rsidRPr="00000000">
        <w:rPr>
          <w:i w:val="1"/>
          <w:iCs w:val="1"/>
          <w:rtl w:val="1"/>
        </w:rPr>
        <w:t xml:space="preserve">זהו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קירוב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התואם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לתוצאה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המדויקת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יותר</w:t>
      </w:r>
      <w:r w:rsidDel="00000000" w:rsidR="00000000" w:rsidRPr="00000000">
        <w:rPr>
          <w:i w:val="1"/>
          <w:iCs w:val="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rhb0im0ga3" w:id="20"/>
      <w:bookmarkEnd w:id="20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שאלה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13</w:t>
      </w:r>
    </w:p>
    <w:p w:rsidR="00000000" w:rsidDel="00000000" w:rsidP="00000000" w:rsidRDefault="00000000" w:rsidRPr="00000000" w14:paraId="0000006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חשב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6">
      <w:pPr>
        <w:bidi w:val="1"/>
        <w:spacing w:after="240" w:before="240" w:lineRule="auto"/>
        <w:rPr/>
      </w:pPr>
      <w:hyperlink r:id="rId25">
        <w:r w:rsidDel="00000000" w:rsidR="00000000" w:rsidRPr="00000000">
          <w:rPr/>
          <w:drawing>
            <wp:inline distB="19050" distT="19050" distL="19050" distR="19050">
              <wp:extent cx="787400" cy="152400"/>
              <wp:effectExtent b="0" l="0" r="0" t="0"/>
              <wp:docPr id="8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2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87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</w:t>
      </w:r>
      <w:r w:rsidDel="00000000" w:rsidR="00000000" w:rsidRPr="00000000">
        <w:rPr>
          <w:highlight w:val="yellow"/>
          <w:rtl w:val="0"/>
        </w:rPr>
        <w:t xml:space="preserve">(</w:t>
      </w:r>
      <w:r w:rsidDel="00000000" w:rsidR="00000000" w:rsidRPr="00000000">
        <w:rPr>
          <w:highlight w:val="yellow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1"/>
        </w:rPr>
        <w:t xml:space="preserve">&lt;160)≈0.1587,</w:t>
      </w:r>
      <w:r w:rsidDel="00000000" w:rsidR="00000000" w:rsidRPr="00000000">
        <w:rPr>
          <w:highlight w:val="yellow"/>
          <w:rtl w:val="1"/>
        </w:rPr>
        <w:t xml:space="preserve">כלומר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כ</w:t>
      </w:r>
      <w:r w:rsidDel="00000000" w:rsidR="00000000" w:rsidRPr="00000000">
        <w:rPr>
          <w:highlight w:val="yellow"/>
          <w:rtl w:val="1"/>
        </w:rPr>
        <w:t xml:space="preserve">־15.87%.</w:t>
      </w:r>
    </w:p>
    <w:p w:rsidR="00000000" w:rsidDel="00000000" w:rsidP="00000000" w:rsidRDefault="00000000" w:rsidRPr="00000000" w14:paraId="0000006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160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לממוצע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מבקשים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הזנב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השמאלי</w:t>
      </w:r>
      <w:r w:rsidDel="00000000" w:rsidR="00000000" w:rsidRPr="00000000">
        <w:rPr>
          <w:rtl w:val="1"/>
        </w:rPr>
        <w:t xml:space="preserve">,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שבין</w:t>
      </w:r>
      <w:r w:rsidDel="00000000" w:rsidR="00000000" w:rsidRPr="00000000">
        <w:rPr>
          <w:rtl w:val="1"/>
        </w:rPr>
        <w:t xml:space="preserve"> 160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־170.</w:t>
      </w:r>
    </w:p>
    <w:p w:rsidR="00000000" w:rsidDel="00000000" w:rsidP="00000000" w:rsidRDefault="00000000" w:rsidRPr="00000000" w14:paraId="0000006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z=(160−170)/10=−1.</w:t>
      </w:r>
    </w:p>
    <w:p w:rsidR="00000000" w:rsidDel="00000000" w:rsidP="00000000" w:rsidRDefault="00000000" w:rsidRPr="00000000" w14:paraId="0000006B">
      <w:pPr>
        <w:bidi w:val="1"/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P(X&lt;160)=Φ(−1)≈0.158655254.</w:t>
      </w:r>
    </w:p>
    <w:p w:rsidR="00000000" w:rsidDel="00000000" w:rsidP="00000000" w:rsidRDefault="00000000" w:rsidRPr="00000000" w14:paraId="0000006C">
      <w:pPr>
        <w:bidi w:val="1"/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1"/>
        </w:rPr>
        <w:t xml:space="preserve">דרך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סימטריה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1"/>
        </w:rPr>
        <w:t xml:space="preserve">:1−</w:t>
      </w:r>
      <w:r w:rsidDel="00000000" w:rsidR="00000000" w:rsidRPr="00000000">
        <w:rPr>
          <w:i w:val="1"/>
          <w:iCs w:val="1"/>
          <w:rtl w:val="0"/>
        </w:rPr>
        <w:t xml:space="preserve">Φ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1"/>
        </w:rPr>
        <w:t xml:space="preserve">(1)≈1−0.841344746.</w:t>
      </w:r>
    </w:p>
    <w:p w:rsidR="00000000" w:rsidDel="00000000" w:rsidP="00000000" w:rsidRDefault="00000000" w:rsidRPr="00000000" w14:paraId="0000006D">
      <w:pPr>
        <w:bidi w:val="1"/>
        <w:spacing w:after="240" w:before="240" w:lineRule="auto"/>
        <w:rPr/>
      </w:pPr>
      <w:r w:rsidDel="00000000" w:rsidR="00000000" w:rsidRPr="00000000">
        <w:rPr>
          <w:i w:val="1"/>
          <w:iCs w:val="1"/>
          <w:rtl w:val="1"/>
        </w:rPr>
        <w:t xml:space="preserve">לפי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כלל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1"/>
        </w:rPr>
        <w:t xml:space="preserve"> 68%:50%−34%≈16%.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dgbaty6sxhd" w:id="21"/>
      <w:bookmarkEnd w:id="21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שאלה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14</w:t>
      </w:r>
    </w:p>
    <w:p w:rsidR="00000000" w:rsidDel="00000000" w:rsidP="00000000" w:rsidRDefault="00000000" w:rsidRPr="00000000" w14:paraId="0000007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חשב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1">
      <w:pPr>
        <w:bidi w:val="1"/>
        <w:spacing w:after="240" w:before="240" w:lineRule="auto"/>
        <w:rPr/>
      </w:pPr>
      <w:hyperlink r:id="rId27">
        <w:r w:rsidDel="00000000" w:rsidR="00000000" w:rsidRPr="00000000">
          <w:rPr/>
          <w:drawing>
            <wp:inline distB="19050" distT="19050" distL="19050" distR="19050">
              <wp:extent cx="1219200" cy="152400"/>
              <wp:effectExtent b="0" l="0" r="0" t="0"/>
              <wp:docPr id="12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2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192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qdyfwl9dk3j" w:id="22"/>
      <w:bookmarkEnd w:id="22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שאלה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15</w:t>
      </w:r>
    </w:p>
    <w:p w:rsidR="00000000" w:rsidDel="00000000" w:rsidP="00000000" w:rsidRDefault="00000000" w:rsidRPr="00000000" w14:paraId="0000007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חשב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6">
      <w:pPr>
        <w:bidi w:val="1"/>
        <w:spacing w:after="240" w:before="240" w:lineRule="auto"/>
        <w:rPr/>
      </w:pPr>
      <w:hyperlink r:id="rId29">
        <w:r w:rsidDel="00000000" w:rsidR="00000000" w:rsidRPr="00000000">
          <w:rPr/>
          <w:drawing>
            <wp:inline distB="19050" distT="19050" distL="19050" distR="19050">
              <wp:extent cx="787400" cy="152400"/>
              <wp:effectExtent b="0" l="0" r="0" t="0"/>
              <wp:docPr id="10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3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87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8npfhmsx211" w:id="23"/>
      <w:bookmarkEnd w:id="23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שאלה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16 –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הבנת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קוד</w:t>
      </w:r>
    </w:p>
    <w:p w:rsidR="00000000" w:rsidDel="00000000" w:rsidP="00000000" w:rsidRDefault="00000000" w:rsidRPr="00000000" w14:paraId="0000007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נתון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scipy.stats import norm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norm.cdf(180, 170, 10)</w:t>
      </w:r>
    </w:p>
    <w:p w:rsidR="00000000" w:rsidDel="00000000" w:rsidP="00000000" w:rsidRDefault="00000000" w:rsidRPr="00000000" w14:paraId="0000007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7E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nx7f53reejg" w:id="24"/>
      <w:bookmarkEnd w:id="24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חלק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–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פירוש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ותובנות</w:t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0j9dum4nytr" w:id="25"/>
      <w:bookmarkEnd w:id="25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שאלה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17 –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ערכים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חריגים</w:t>
      </w:r>
    </w:p>
    <w:p w:rsidR="00000000" w:rsidDel="00000000" w:rsidP="00000000" w:rsidRDefault="00000000" w:rsidRPr="00000000" w14:paraId="0000008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כחריג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8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 ] </w:t>
      </w:r>
      <w:hyperlink r:id="rId31">
        <w:r w:rsidDel="00000000" w:rsidR="00000000" w:rsidRPr="00000000">
          <w:rPr/>
          <w:drawing>
            <wp:inline distB="19050" distT="19050" distL="19050" distR="19050">
              <wp:extent cx="457200" cy="152400"/>
              <wp:effectExtent b="0" l="0" r="0" t="0"/>
              <wp:docPr id="6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3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72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br w:type="textWrapping"/>
        <w:t xml:space="preserve">[ ] </w:t>
      </w:r>
      <w:hyperlink r:id="rId33">
        <w:r w:rsidDel="00000000" w:rsidR="00000000" w:rsidRPr="00000000">
          <w:rPr/>
          <w:drawing>
            <wp:inline distB="19050" distT="19050" distL="19050" distR="19050">
              <wp:extent cx="457200" cy="152400"/>
              <wp:effectExtent b="0" l="0" r="0" t="0"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3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72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br w:type="textWrapping"/>
        <w:t xml:space="preserve">[ ] </w:t>
      </w:r>
      <w:hyperlink r:id="rId35">
        <w:r w:rsidDel="00000000" w:rsidR="00000000" w:rsidRPr="00000000">
          <w:rPr/>
          <w:drawing>
            <wp:inline distB="19050" distT="19050" distL="19050" distR="19050">
              <wp:extent cx="457200" cy="152400"/>
              <wp:effectExtent b="0" l="0" r="0" t="0"/>
              <wp:docPr id="21" name="image20.png"/>
              <a:graphic>
                <a:graphicData uri="http://schemas.openxmlformats.org/drawingml/2006/picture">
                  <pic:pic>
                    <pic:nvPicPr>
                      <pic:cNvPr id="0" name="image20.png"/>
                      <pic:cNvPicPr preferRelativeResize="0"/>
                    </pic:nvPicPr>
                    <pic:blipFill>
                      <a:blip r:embed="rId3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72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  <w:t xml:space="preserve">[ ]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הממוצע</w:t>
      </w:r>
    </w:p>
    <w:p w:rsidR="00000000" w:rsidDel="00000000" w:rsidP="00000000" w:rsidRDefault="00000000" w:rsidRPr="00000000" w14:paraId="00000083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jq6vjbwgbyq" w:id="26"/>
      <w:bookmarkEnd w:id="26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שאלה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18 –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השוואה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בין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קבוצות</w:t>
      </w:r>
    </w:p>
    <w:p w:rsidR="00000000" w:rsidDel="00000000" w:rsidP="00000000" w:rsidRDefault="00000000" w:rsidRPr="00000000" w14:paraId="0000008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תלמידים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תלמיד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:</w:t>
        <w:br w:type="textWrapping"/>
      </w:r>
      <w:hyperlink r:id="rId37">
        <w:r w:rsidDel="00000000" w:rsidR="00000000" w:rsidRPr="00000000">
          <w:rPr/>
          <w:drawing>
            <wp:inline distB="19050" distT="19050" distL="19050" distR="19050">
              <wp:extent cx="1778000" cy="139700"/>
              <wp:effectExtent b="0" l="0" r="0" t="0"/>
              <wp:docPr id="15" name="image15.png"/>
              <a:graphic>
                <a:graphicData uri="http://schemas.openxmlformats.org/drawingml/2006/picture">
                  <pic:pic>
                    <pic:nvPicPr>
                      <pic:cNvPr id="0" name="image15.png"/>
                      <pic:cNvPicPr preferRelativeResize="0"/>
                    </pic:nvPicPr>
                    <pic:blipFill>
                      <a:blip r:embed="rId3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780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תלמיד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:</w:t>
        <w:br w:type="textWrapping"/>
      </w:r>
      <w:hyperlink r:id="rId39">
        <w:r w:rsidDel="00000000" w:rsidR="00000000" w:rsidRPr="00000000">
          <w:rPr/>
          <w:drawing>
            <wp:inline distB="19050" distT="19050" distL="19050" distR="19050">
              <wp:extent cx="1549400" cy="139700"/>
              <wp:effectExtent b="0" l="0" r="0" t="0"/>
              <wp:docPr id="22" name="image22.png"/>
              <a:graphic>
                <a:graphicData uri="http://schemas.openxmlformats.org/drawingml/2006/picture">
                  <pic:pic>
                    <pic:nvPicPr>
                      <pic:cNvPr id="0" name="image22.png"/>
                      <pic:cNvPicPr preferRelativeResize="0"/>
                    </pic:nvPicPr>
                    <pic:blipFill>
                      <a:blip r:embed="rId4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494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תלמיד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89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1wqzul4wnai" w:id="27"/>
      <w:bookmarkEnd w:id="27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שאלה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19 –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פירוש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CDF</w:t>
      </w:r>
    </w:p>
    <w:p w:rsidR="00000000" w:rsidDel="00000000" w:rsidP="00000000" w:rsidRDefault="00000000" w:rsidRPr="00000000" w14:paraId="0000008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C">
      <w:pPr>
        <w:bidi w:val="1"/>
        <w:spacing w:after="240" w:before="240" w:lineRule="auto"/>
        <w:rPr/>
      </w:pPr>
      <w:hyperlink r:id="rId41">
        <w:r w:rsidDel="00000000" w:rsidR="00000000" w:rsidRPr="00000000">
          <w:rPr/>
          <w:drawing>
            <wp:inline distB="19050" distT="19050" distL="19050" distR="19050">
              <wp:extent cx="965200" cy="152400"/>
              <wp:effectExtent b="0" l="0" r="0" t="0"/>
              <wp:docPr id="2" name="image18.png"/>
              <a:graphic>
                <a:graphicData uri="http://schemas.openxmlformats.org/drawingml/2006/picture">
                  <pic:pic>
                    <pic:nvPicPr>
                      <pic:cNvPr id="0" name="image18.png"/>
                      <pic:cNvPicPr preferRelativeResize="0"/>
                    </pic:nvPicPr>
                    <pic:blipFill>
                      <a:blip r:embed="rId4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652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המשמעות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8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 ] 80% </w:t>
      </w:r>
      <w:r w:rsidDel="00000000" w:rsidR="00000000" w:rsidRPr="00000000">
        <w:rPr>
          <w:rtl w:val="1"/>
        </w:rPr>
        <w:t xml:space="preserve">מהערכים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br w:type="textWrapping"/>
        <w:t xml:space="preserve">[ ] 80% </w:t>
      </w:r>
      <w:r w:rsidDel="00000000" w:rsidR="00000000" w:rsidRPr="00000000">
        <w:rPr>
          <w:rtl w:val="1"/>
        </w:rPr>
        <w:t xml:space="preserve">מהערכים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br w:type="textWrapping"/>
        <w:t xml:space="preserve">[ ] 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שווה</w:t>
      </w:r>
      <w:r w:rsidDel="00000000" w:rsidR="00000000" w:rsidRPr="00000000">
        <w:rPr>
          <w:rtl w:val="1"/>
        </w:rPr>
        <w:t xml:space="preserve"> 0.8</w:t>
        <w:br w:type="textWrapping"/>
        <w:t xml:space="preserve">[ ] </w:t>
      </w:r>
      <w:r w:rsidDel="00000000" w:rsidR="00000000" w:rsidRPr="00000000">
        <w:rPr>
          <w:rtl w:val="1"/>
        </w:rPr>
        <w:t xml:space="preserve">סטיית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שווה</w:t>
      </w:r>
      <w:r w:rsidDel="00000000" w:rsidR="00000000" w:rsidRPr="00000000">
        <w:rPr>
          <w:rtl w:val="1"/>
        </w:rPr>
        <w:t xml:space="preserve"> 0.8</w:t>
      </w:r>
    </w:p>
    <w:p w:rsidR="00000000" w:rsidDel="00000000" w:rsidP="00000000" w:rsidRDefault="00000000" w:rsidRPr="00000000" w14:paraId="0000008F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a7n71mfovhh" w:id="28"/>
      <w:bookmarkEnd w:id="28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שאלה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20 –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קשר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בין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PDF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־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CDF</w:t>
      </w:r>
    </w:p>
    <w:p w:rsidR="00000000" w:rsidDel="00000000" w:rsidP="00000000" w:rsidRDefault="00000000" w:rsidRPr="00000000" w14:paraId="0000009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בהכרח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CDF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־(</w:t>
      </w:r>
      <w:r w:rsidDel="00000000" w:rsidR="00000000" w:rsidRPr="00000000">
        <w:rPr>
          <w:rtl w:val="0"/>
        </w:rPr>
        <w:t xml:space="preserve">CDF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9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 ]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br w:type="textWrapping"/>
        <w:t xml:space="preserve">[ ] </w:t>
      </w:r>
      <w:r w:rsidDel="00000000" w:rsidR="00000000" w:rsidRPr="00000000">
        <w:rPr>
          <w:rtl w:val="1"/>
        </w:rPr>
        <w:t xml:space="preserve">לא</w:t>
      </w:r>
    </w:p>
    <w:p w:rsidR="00000000" w:rsidDel="00000000" w:rsidP="00000000" w:rsidRDefault="00000000" w:rsidRPr="00000000" w14:paraId="0000009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הסבר</w:t>
      </w:r>
      <w:r w:rsidDel="00000000" w:rsidR="00000000" w:rsidRPr="00000000">
        <w:rPr>
          <w:rtl w:val="1"/>
        </w:rPr>
        <w:t xml:space="preserve">: __________</w:t>
      </w:r>
    </w:p>
    <w:p w:rsidR="00000000" w:rsidDel="00000000" w:rsidP="00000000" w:rsidRDefault="00000000" w:rsidRPr="00000000" w14:paraId="00000095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xy5r84ddm4r" w:id="29"/>
      <w:bookmarkEnd w:id="29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שאלה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21 –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חיבור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לגרף</w:t>
      </w:r>
    </w:p>
    <w:p w:rsidR="00000000" w:rsidDel="00000000" w:rsidP="00000000" w:rsidRDefault="00000000" w:rsidRPr="00000000" w14:paraId="0000009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ענה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hyperlink r:id="rId43">
        <w:r w:rsidDel="00000000" w:rsidR="00000000" w:rsidRPr="00000000">
          <w:rPr/>
          <w:drawing>
            <wp:inline distB="19050" distT="19050" distL="19050" distR="19050">
              <wp:extent cx="381000" cy="101600"/>
              <wp:effectExtent b="0" l="0" r="0" t="0"/>
              <wp:docPr id="14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1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10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ההתפלגות</w:t>
      </w:r>
      <w:r w:rsidDel="00000000" w:rsidR="00000000" w:rsidRPr="00000000">
        <w:rPr>
          <w:rtl w:val="1"/>
        </w:rPr>
        <w:t xml:space="preserve">?</w:t>
        <w:br w:type="textWrapping"/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hyperlink r:id="rId44">
        <w:r w:rsidDel="00000000" w:rsidR="00000000" w:rsidRPr="00000000">
          <w:rPr/>
          <w:drawing>
            <wp:inline distB="19050" distT="19050" distL="19050" distR="19050">
              <wp:extent cx="381000" cy="114300"/>
              <wp:effectExtent b="0" l="0" r="0" t="0"/>
              <wp:docPr id="20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4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10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?</w:t>
        <w:br w:type="textWrapping"/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hyperlink r:id="rId46">
        <w:r w:rsidDel="00000000" w:rsidR="00000000" w:rsidRPr="00000000">
          <w:rPr/>
          <w:drawing>
            <wp:inline distB="19050" distT="19050" distL="19050" distR="19050">
              <wp:extent cx="381000" cy="114300"/>
              <wp:effectExtent b="0" l="0" r="0" t="0"/>
              <wp:docPr id="3" name="image17.png"/>
              <a:graphic>
                <a:graphicData uri="http://schemas.openxmlformats.org/drawingml/2006/picture">
                  <pic:pic>
                    <pic:nvPicPr>
                      <pic:cNvPr id="0" name="image17.png"/>
                      <pic:cNvPicPr preferRelativeResize="0"/>
                    </pic:nvPicPr>
                    <pic:blipFill>
                      <a:blip r:embed="rId4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10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99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2.png"/><Relationship Id="rId20" Type="http://schemas.openxmlformats.org/officeDocument/2006/relationships/image" Target="media/image6.png"/><Relationship Id="rId42" Type="http://schemas.openxmlformats.org/officeDocument/2006/relationships/image" Target="media/image18.png"/><Relationship Id="rId41" Type="http://schemas.openxmlformats.org/officeDocument/2006/relationships/hyperlink" Target="https://www.codecogs.com/eqnedit.php?latex=%5C%5C%5C%5C%20CDF(x)%20%3D%200.8%5C%5C%5C%5C%20#0" TargetMode="External"/><Relationship Id="rId22" Type="http://schemas.openxmlformats.org/officeDocument/2006/relationships/image" Target="media/image7.png"/><Relationship Id="rId44" Type="http://schemas.openxmlformats.org/officeDocument/2006/relationships/hyperlink" Target="https://www.codecogs.com/eqnedit.php?latex=Z%20%3E%200#0" TargetMode="External"/><Relationship Id="rId21" Type="http://schemas.openxmlformats.org/officeDocument/2006/relationships/hyperlink" Target="https://www.codecogs.com/eqnedit.php?latex=%5C%5C%5C%5C%20%5Cmu%20%3D%20170%2C%5C%20%5Csigma%20%3D%2010%5C%5C%5C%5C%20#0" TargetMode="External"/><Relationship Id="rId43" Type="http://schemas.openxmlformats.org/officeDocument/2006/relationships/hyperlink" Target="https://www.codecogs.com/eqnedit.php?latex=Z%20%3D%200#0" TargetMode="External"/><Relationship Id="rId24" Type="http://schemas.openxmlformats.org/officeDocument/2006/relationships/image" Target="media/image12.png"/><Relationship Id="rId46" Type="http://schemas.openxmlformats.org/officeDocument/2006/relationships/hyperlink" Target="https://www.codecogs.com/eqnedit.php?latex=Z%20%3C%200#0" TargetMode="External"/><Relationship Id="rId23" Type="http://schemas.openxmlformats.org/officeDocument/2006/relationships/hyperlink" Target="https://www.codecogs.com/eqnedit.php?latex=%5C%5C%5C%5C%20P(X%20%3C%20180)%5C%5C%5C%5C%20#0" TargetMode="External"/><Relationship Id="rId45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codecogs.com/eqnedit.php?latex=%5C%5C%5C%5C%20Z%20%3D%20-1.5%5C%5C%5C%5C%20#0" TargetMode="External"/><Relationship Id="rId26" Type="http://schemas.openxmlformats.org/officeDocument/2006/relationships/image" Target="media/image8.png"/><Relationship Id="rId25" Type="http://schemas.openxmlformats.org/officeDocument/2006/relationships/hyperlink" Target="https://www.codecogs.com/eqnedit.php?latex=%5C%5C%5C%5C%20P(X%20%3C%20160)%5C%5C%5C%5C%20#0" TargetMode="External"/><Relationship Id="rId47" Type="http://schemas.openxmlformats.org/officeDocument/2006/relationships/image" Target="media/image17.png"/><Relationship Id="rId28" Type="http://schemas.openxmlformats.org/officeDocument/2006/relationships/image" Target="media/image11.png"/><Relationship Id="rId27" Type="http://schemas.openxmlformats.org/officeDocument/2006/relationships/hyperlink" Target="https://www.codecogs.com/eqnedit.php?latex=%5C%5C%5C%5C%20P(160%20%3C%20X%20%3C%20180)%5C%5C%5C%5C%20#0" TargetMode="External"/><Relationship Id="rId5" Type="http://schemas.openxmlformats.org/officeDocument/2006/relationships/styles" Target="styles.xml"/><Relationship Id="rId6" Type="http://schemas.openxmlformats.org/officeDocument/2006/relationships/image" Target="media/image19.png"/><Relationship Id="rId29" Type="http://schemas.openxmlformats.org/officeDocument/2006/relationships/hyperlink" Target="https://www.codecogs.com/eqnedit.php?latex=%5C%5C%5C%5C%20P(X%20%3E%20190)%5C%5C%5C%5C%20#0" TargetMode="External"/><Relationship Id="rId7" Type="http://schemas.openxmlformats.org/officeDocument/2006/relationships/hyperlink" Target="https://www.codecogs.com/eqnedit.php?latex=%5C%5C%5C%5C%20%5Cmu%20%3D%20170%2C%5C%20%5Csigma%20%3D%2010%2C%5C%20X%20%3D%20180%5C%5C%5C%5C%20#0" TargetMode="External"/><Relationship Id="rId8" Type="http://schemas.openxmlformats.org/officeDocument/2006/relationships/image" Target="media/image21.png"/><Relationship Id="rId31" Type="http://schemas.openxmlformats.org/officeDocument/2006/relationships/hyperlink" Target="https://www.codecogs.com/eqnedit.php?latex=%7CZ%7C%20%3E%201#0" TargetMode="External"/><Relationship Id="rId30" Type="http://schemas.openxmlformats.org/officeDocument/2006/relationships/image" Target="media/image1.png"/><Relationship Id="rId11" Type="http://schemas.openxmlformats.org/officeDocument/2006/relationships/hyperlink" Target="https://www.codecogs.com/eqnedit.php?latex=Z%20%3D%200#0" TargetMode="External"/><Relationship Id="rId33" Type="http://schemas.openxmlformats.org/officeDocument/2006/relationships/hyperlink" Target="https://www.codecogs.com/eqnedit.php?latex=%7CZ%7C%20%3E%202#0" TargetMode="External"/><Relationship Id="rId10" Type="http://schemas.openxmlformats.org/officeDocument/2006/relationships/image" Target="media/image16.png"/><Relationship Id="rId32" Type="http://schemas.openxmlformats.org/officeDocument/2006/relationships/image" Target="media/image5.png"/><Relationship Id="rId13" Type="http://schemas.openxmlformats.org/officeDocument/2006/relationships/hyperlink" Target="https://www.codecogs.com/eqnedit.php?latex=%7CZ%7C#0" TargetMode="External"/><Relationship Id="rId35" Type="http://schemas.openxmlformats.org/officeDocument/2006/relationships/hyperlink" Target="https://www.codecogs.com/eqnedit.php?latex=%7CZ%7C%20%3E%203#0" TargetMode="External"/><Relationship Id="rId12" Type="http://schemas.openxmlformats.org/officeDocument/2006/relationships/image" Target="media/image10.png"/><Relationship Id="rId34" Type="http://schemas.openxmlformats.org/officeDocument/2006/relationships/image" Target="media/image4.png"/><Relationship Id="rId15" Type="http://schemas.openxmlformats.org/officeDocument/2006/relationships/hyperlink" Target="https://www.codecogs.com/eqnedit.php?latex=%5C%5C%5C%5C%20%5Cmu%20%3D%20100%2C%5C%20%5Csigma%20%3D%2020%2C%5C%20X%20%3D%20140%5C%5C%5C%5C%20#0" TargetMode="External"/><Relationship Id="rId37" Type="http://schemas.openxmlformats.org/officeDocument/2006/relationships/hyperlink" Target="https://www.codecogs.com/eqnedit.php?latex=%5C%5C%5C%5C%20X%20%3D%20180%2C%5C%20%5Cmu%20%3D%20170%2C%5C%20%5Csigma%20%3D%2010%5C%5C%5C%5C%20#0" TargetMode="External"/><Relationship Id="rId14" Type="http://schemas.openxmlformats.org/officeDocument/2006/relationships/image" Target="media/image2.png"/><Relationship Id="rId36" Type="http://schemas.openxmlformats.org/officeDocument/2006/relationships/image" Target="media/image20.png"/><Relationship Id="rId17" Type="http://schemas.openxmlformats.org/officeDocument/2006/relationships/hyperlink" Target="https://www.codecogs.com/eqnedit.php?latex=%5C%5C%5C%5C%20%5Cmu%20%3D%2050%2C%5C%20%5Csigma%20%3D%205%2C%5C%20X%20%3D%2040%5C%5C%5C%5C%20#0" TargetMode="External"/><Relationship Id="rId39" Type="http://schemas.openxmlformats.org/officeDocument/2006/relationships/hyperlink" Target="https://www.codecogs.com/eqnedit.php?latex=%5C%5C%5C%5C%20X%20%3D%2075%2C%5C%20%5Cmu%20%3D%2070%2C%5C%20%5Csigma%20%3D%202%5C%5C%5C%5C%20#0" TargetMode="External"/><Relationship Id="rId16" Type="http://schemas.openxmlformats.org/officeDocument/2006/relationships/image" Target="media/image13.png"/><Relationship Id="rId38" Type="http://schemas.openxmlformats.org/officeDocument/2006/relationships/image" Target="media/image15.png"/><Relationship Id="rId19" Type="http://schemas.openxmlformats.org/officeDocument/2006/relationships/hyperlink" Target="https://www.codecogs.com/eqnedit.php?latex=%5C%5C%5C%5C%20%5Cmu%20%3D%2080%2C%5C%20%5Csigma%20%3D%208%2C%5C%20X%20%3D%2080%5C%5C%5C%5C%20#0" TargetMode="External"/><Relationship Id="rId18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