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1753D" w14:textId="12F02AD1" w:rsidR="00D8283F" w:rsidRPr="00AA35FB" w:rsidRDefault="006B10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35FB">
        <w:rPr>
          <w:rFonts w:ascii="Times New Roman" w:hAnsi="Times New Roman" w:cs="Times New Roman"/>
          <w:b/>
          <w:bCs/>
          <w:sz w:val="32"/>
          <w:szCs w:val="32"/>
        </w:rPr>
        <w:t>Test Case based</w:t>
      </w:r>
      <w:r w:rsidR="00B153CE" w:rsidRPr="00AA35FB">
        <w:rPr>
          <w:rFonts w:ascii="Times New Roman" w:hAnsi="Times New Roman" w:cs="Times New Roman"/>
          <w:b/>
          <w:bCs/>
          <w:sz w:val="32"/>
          <w:szCs w:val="32"/>
        </w:rPr>
        <w:t xml:space="preserve"> on</w:t>
      </w:r>
      <w:r w:rsidRPr="00AA35F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A35FB">
        <w:rPr>
          <w:rFonts w:ascii="Times New Roman" w:hAnsi="Times New Roman" w:cs="Times New Roman"/>
          <w:b/>
          <w:bCs/>
          <w:sz w:val="32"/>
          <w:szCs w:val="32"/>
        </w:rPr>
        <w:t>‘</w:t>
      </w:r>
      <w:r w:rsidRPr="00AA35FB">
        <w:rPr>
          <w:rFonts w:ascii="Times New Roman" w:hAnsi="Times New Roman" w:cs="Times New Roman"/>
          <w:b/>
          <w:bCs/>
          <w:sz w:val="32"/>
          <w:szCs w:val="32"/>
        </w:rPr>
        <w:t>Deposit</w:t>
      </w:r>
      <w:r w:rsidR="00AA35FB">
        <w:rPr>
          <w:rFonts w:ascii="Times New Roman" w:hAnsi="Times New Roman" w:cs="Times New Roman"/>
          <w:b/>
          <w:bCs/>
          <w:sz w:val="32"/>
          <w:szCs w:val="32"/>
        </w:rPr>
        <w:t>’</w:t>
      </w:r>
      <w:r w:rsidRPr="00AA35FB">
        <w:rPr>
          <w:rFonts w:ascii="Times New Roman" w:hAnsi="Times New Roman" w:cs="Times New Roman"/>
          <w:b/>
          <w:bCs/>
          <w:sz w:val="32"/>
          <w:szCs w:val="32"/>
        </w:rPr>
        <w:t xml:space="preserve"> part.</w:t>
      </w:r>
    </w:p>
    <w:p w14:paraId="51CEB73C" w14:textId="712F3DA6" w:rsidR="006B1073" w:rsidRPr="00AD7594" w:rsidRDefault="006B1073" w:rsidP="00AD75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7594">
        <w:rPr>
          <w:rFonts w:ascii="Times New Roman" w:hAnsi="Times New Roman" w:cs="Times New Roman"/>
          <w:sz w:val="32"/>
          <w:szCs w:val="32"/>
        </w:rPr>
        <w:t>Check whether th</w:t>
      </w:r>
      <w:r w:rsidR="00D8283F" w:rsidRPr="00AD7594">
        <w:rPr>
          <w:rFonts w:ascii="Times New Roman" w:hAnsi="Times New Roman" w:cs="Times New Roman"/>
          <w:sz w:val="32"/>
          <w:szCs w:val="32"/>
        </w:rPr>
        <w:t xml:space="preserve">e two </w:t>
      </w:r>
      <w:r w:rsidRPr="00AD7594">
        <w:rPr>
          <w:rFonts w:ascii="Times New Roman" w:hAnsi="Times New Roman" w:cs="Times New Roman"/>
          <w:sz w:val="32"/>
          <w:szCs w:val="32"/>
        </w:rPr>
        <w:t>`</w:t>
      </w:r>
      <w:r w:rsidR="003A747D">
        <w:rPr>
          <w:rFonts w:ascii="Times New Roman" w:hAnsi="Times New Roman" w:cs="Times New Roman"/>
          <w:sz w:val="32"/>
          <w:szCs w:val="32"/>
        </w:rPr>
        <w:t>D</w:t>
      </w:r>
      <w:r w:rsidRPr="00AD7594">
        <w:rPr>
          <w:rFonts w:ascii="Times New Roman" w:hAnsi="Times New Roman" w:cs="Times New Roman"/>
          <w:sz w:val="32"/>
          <w:szCs w:val="32"/>
        </w:rPr>
        <w:t>eposit’ button</w:t>
      </w:r>
      <w:r w:rsidR="00D8283F" w:rsidRPr="00AD7594">
        <w:rPr>
          <w:rFonts w:ascii="Times New Roman" w:hAnsi="Times New Roman" w:cs="Times New Roman"/>
          <w:sz w:val="32"/>
          <w:szCs w:val="32"/>
        </w:rPr>
        <w:t xml:space="preserve"> </w:t>
      </w:r>
      <w:r w:rsidR="009F1C0D" w:rsidRPr="00AD7594">
        <w:rPr>
          <w:rFonts w:ascii="Times New Roman" w:hAnsi="Times New Roman" w:cs="Times New Roman"/>
          <w:sz w:val="32"/>
          <w:szCs w:val="32"/>
        </w:rPr>
        <w:t>one is</w:t>
      </w:r>
      <w:r w:rsidR="007F6E97" w:rsidRPr="00AD7594">
        <w:rPr>
          <w:rFonts w:ascii="Times New Roman" w:hAnsi="Times New Roman" w:cs="Times New Roman"/>
          <w:sz w:val="32"/>
          <w:szCs w:val="32"/>
        </w:rPr>
        <w:t xml:space="preserve"> from the </w:t>
      </w:r>
      <w:r w:rsidR="00D8283F" w:rsidRPr="00AD7594">
        <w:rPr>
          <w:rFonts w:ascii="Times New Roman" w:hAnsi="Times New Roman" w:cs="Times New Roman"/>
          <w:sz w:val="32"/>
          <w:szCs w:val="32"/>
        </w:rPr>
        <w:t>dashboard</w:t>
      </w:r>
      <w:r w:rsidR="009F1C0D" w:rsidRPr="00AD7594">
        <w:rPr>
          <w:rFonts w:ascii="Times New Roman" w:hAnsi="Times New Roman" w:cs="Times New Roman"/>
          <w:sz w:val="32"/>
          <w:szCs w:val="32"/>
        </w:rPr>
        <w:t xml:space="preserve"> and </w:t>
      </w:r>
      <w:r w:rsidR="007F6E97" w:rsidRPr="00AD7594">
        <w:rPr>
          <w:rFonts w:ascii="Times New Roman" w:hAnsi="Times New Roman" w:cs="Times New Roman"/>
          <w:sz w:val="32"/>
          <w:szCs w:val="32"/>
        </w:rPr>
        <w:t xml:space="preserve">the </w:t>
      </w:r>
      <w:r w:rsidR="009F1C0D" w:rsidRPr="00AD7594">
        <w:rPr>
          <w:rFonts w:ascii="Times New Roman" w:hAnsi="Times New Roman" w:cs="Times New Roman"/>
          <w:sz w:val="32"/>
          <w:szCs w:val="32"/>
        </w:rPr>
        <w:t>other</w:t>
      </w:r>
      <w:r w:rsidR="009F0896" w:rsidRPr="00AD7594">
        <w:rPr>
          <w:rFonts w:ascii="Times New Roman" w:hAnsi="Times New Roman" w:cs="Times New Roman"/>
          <w:sz w:val="32"/>
          <w:szCs w:val="32"/>
        </w:rPr>
        <w:t xml:space="preserve"> is</w:t>
      </w:r>
      <w:r w:rsidR="009F1C0D" w:rsidRPr="00AD7594">
        <w:rPr>
          <w:rFonts w:ascii="Times New Roman" w:hAnsi="Times New Roman" w:cs="Times New Roman"/>
          <w:sz w:val="32"/>
          <w:szCs w:val="32"/>
        </w:rPr>
        <w:t xml:space="preserve"> </w:t>
      </w:r>
      <w:r w:rsidR="007F6E97" w:rsidRPr="00AD7594">
        <w:rPr>
          <w:rFonts w:ascii="Times New Roman" w:hAnsi="Times New Roman" w:cs="Times New Roman"/>
          <w:sz w:val="32"/>
          <w:szCs w:val="32"/>
        </w:rPr>
        <w:t xml:space="preserve">from </w:t>
      </w:r>
      <w:r w:rsidR="008E59C7" w:rsidRPr="00AD7594">
        <w:rPr>
          <w:rFonts w:ascii="Times New Roman" w:hAnsi="Times New Roman" w:cs="Times New Roman"/>
          <w:sz w:val="32"/>
          <w:szCs w:val="32"/>
        </w:rPr>
        <w:t xml:space="preserve">the </w:t>
      </w:r>
      <w:r w:rsidR="009F1C0D" w:rsidRPr="00AD7594">
        <w:rPr>
          <w:rFonts w:ascii="Times New Roman" w:hAnsi="Times New Roman" w:cs="Times New Roman"/>
          <w:sz w:val="32"/>
          <w:szCs w:val="32"/>
        </w:rPr>
        <w:t>profile page</w:t>
      </w:r>
      <w:r w:rsidRPr="00AD7594">
        <w:rPr>
          <w:rFonts w:ascii="Times New Roman" w:hAnsi="Times New Roman" w:cs="Times New Roman"/>
          <w:sz w:val="32"/>
          <w:szCs w:val="32"/>
        </w:rPr>
        <w:t xml:space="preserve"> is work</w:t>
      </w:r>
      <w:r w:rsidR="00D8283F" w:rsidRPr="00AD7594">
        <w:rPr>
          <w:rFonts w:ascii="Times New Roman" w:hAnsi="Times New Roman" w:cs="Times New Roman"/>
          <w:sz w:val="32"/>
          <w:szCs w:val="32"/>
        </w:rPr>
        <w:t>ing</w:t>
      </w:r>
      <w:r w:rsidRPr="00AD7594">
        <w:rPr>
          <w:rFonts w:ascii="Times New Roman" w:hAnsi="Times New Roman" w:cs="Times New Roman"/>
          <w:sz w:val="32"/>
          <w:szCs w:val="32"/>
        </w:rPr>
        <w:t xml:space="preserve"> or not.</w:t>
      </w:r>
    </w:p>
    <w:p w14:paraId="0AC404F7" w14:textId="733B456A" w:rsidR="006B1073" w:rsidRPr="00AD7594" w:rsidRDefault="006B1073" w:rsidP="00AD75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7594">
        <w:rPr>
          <w:rFonts w:ascii="Times New Roman" w:hAnsi="Times New Roman" w:cs="Times New Roman"/>
          <w:sz w:val="32"/>
          <w:szCs w:val="32"/>
        </w:rPr>
        <w:t>Check whether `the two radio’ button work or not at a time.</w:t>
      </w:r>
    </w:p>
    <w:p w14:paraId="44DEB83B" w14:textId="42508A9D" w:rsidR="006B1073" w:rsidRPr="00AD7594" w:rsidRDefault="006B1073" w:rsidP="00AD75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7594">
        <w:rPr>
          <w:rFonts w:ascii="Times New Roman" w:hAnsi="Times New Roman" w:cs="Times New Roman"/>
          <w:sz w:val="32"/>
          <w:szCs w:val="32"/>
        </w:rPr>
        <w:t>Check whether the `deposit now’ button work</w:t>
      </w:r>
      <w:r w:rsidR="009F58E2" w:rsidRPr="00AD7594">
        <w:rPr>
          <w:rFonts w:ascii="Times New Roman" w:hAnsi="Times New Roman" w:cs="Times New Roman"/>
          <w:sz w:val="32"/>
          <w:szCs w:val="32"/>
        </w:rPr>
        <w:t>s</w:t>
      </w:r>
      <w:r w:rsidRPr="00AD7594">
        <w:rPr>
          <w:rFonts w:ascii="Times New Roman" w:hAnsi="Times New Roman" w:cs="Times New Roman"/>
          <w:sz w:val="32"/>
          <w:szCs w:val="32"/>
        </w:rPr>
        <w:t xml:space="preserve"> or not, after selecting a deposit method name Bank Transfer.</w:t>
      </w:r>
    </w:p>
    <w:p w14:paraId="51728458" w14:textId="00D7CB15" w:rsidR="006B1073" w:rsidRPr="00AD7594" w:rsidRDefault="006B1073" w:rsidP="00AD75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7594">
        <w:rPr>
          <w:rFonts w:ascii="Times New Roman" w:hAnsi="Times New Roman" w:cs="Times New Roman"/>
          <w:sz w:val="32"/>
          <w:szCs w:val="32"/>
        </w:rPr>
        <w:t>Check whether the deposit now button is work or not, after selecting a deposit method name Crypto wallet.</w:t>
      </w:r>
    </w:p>
    <w:p w14:paraId="7196964E" w14:textId="574C6CD0" w:rsidR="006B1073" w:rsidRPr="00AD7594" w:rsidRDefault="006B1073" w:rsidP="00AD75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7594">
        <w:rPr>
          <w:rFonts w:ascii="Times New Roman" w:hAnsi="Times New Roman" w:cs="Times New Roman"/>
          <w:sz w:val="32"/>
          <w:szCs w:val="32"/>
        </w:rPr>
        <w:t>Check the amount field by using this data 0,1-99,100 USD.</w:t>
      </w:r>
    </w:p>
    <w:p w14:paraId="3C816BCA" w14:textId="532BB0B7" w:rsidR="006B1073" w:rsidRPr="00AD7594" w:rsidRDefault="006B1073" w:rsidP="00AD75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7594">
        <w:rPr>
          <w:rFonts w:ascii="Times New Roman" w:hAnsi="Times New Roman" w:cs="Times New Roman"/>
          <w:sz w:val="32"/>
          <w:szCs w:val="32"/>
        </w:rPr>
        <w:t>Check the continue to deposit button without entering any amount.</w:t>
      </w:r>
    </w:p>
    <w:p w14:paraId="4E272CBA" w14:textId="41E81D0A" w:rsidR="006B1073" w:rsidRPr="00AD7594" w:rsidRDefault="006B1073" w:rsidP="00AD75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7594">
        <w:rPr>
          <w:rFonts w:ascii="Times New Roman" w:hAnsi="Times New Roman" w:cs="Times New Roman"/>
          <w:sz w:val="32"/>
          <w:szCs w:val="32"/>
        </w:rPr>
        <w:t>Check whether the `back to previous’ option is working or not.</w:t>
      </w:r>
    </w:p>
    <w:p w14:paraId="00AEE912" w14:textId="319584E4" w:rsidR="006B1073" w:rsidRPr="00AD7594" w:rsidRDefault="009F58E2" w:rsidP="00AD75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7594">
        <w:rPr>
          <w:rFonts w:ascii="Times New Roman" w:hAnsi="Times New Roman" w:cs="Times New Roman"/>
          <w:sz w:val="32"/>
          <w:szCs w:val="32"/>
        </w:rPr>
        <w:t>Check whether the ‘Confirm the Deposit’ is visually correct or not.</w:t>
      </w:r>
      <w:r w:rsidR="00860B57" w:rsidRPr="00AD7594">
        <w:rPr>
          <w:rFonts w:ascii="Times New Roman" w:hAnsi="Times New Roman" w:cs="Times New Roman"/>
          <w:sz w:val="32"/>
          <w:szCs w:val="32"/>
        </w:rPr>
        <w:t xml:space="preserve"> After pressing the ‘deposit button’ to enter the valid amount</w:t>
      </w:r>
      <w:r w:rsidR="008D04DD" w:rsidRPr="00AD7594">
        <w:rPr>
          <w:rFonts w:ascii="Times New Roman" w:hAnsi="Times New Roman" w:cs="Times New Roman"/>
          <w:sz w:val="32"/>
          <w:szCs w:val="32"/>
        </w:rPr>
        <w:t xml:space="preserve"> according to client requirements.</w:t>
      </w:r>
    </w:p>
    <w:p w14:paraId="19A1C3F0" w14:textId="00AE7EF5" w:rsidR="00860B57" w:rsidRPr="00AD7594" w:rsidRDefault="00860B57" w:rsidP="00AD759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D7594">
        <w:rPr>
          <w:rFonts w:ascii="Times New Roman" w:hAnsi="Times New Roman" w:cs="Times New Roman"/>
          <w:sz w:val="32"/>
          <w:szCs w:val="32"/>
        </w:rPr>
        <w:t>Check whether the `Confirm &amp; Pay’ button is working or not.</w:t>
      </w:r>
    </w:p>
    <w:p w14:paraId="09079BBB" w14:textId="7DDCDDBB" w:rsidR="00860B57" w:rsidRPr="00AD7594" w:rsidRDefault="00860B57" w:rsidP="00AD7594">
      <w:pPr>
        <w:pStyle w:val="ListParagraph"/>
        <w:numPr>
          <w:ilvl w:val="0"/>
          <w:numId w:val="2"/>
        </w:numPr>
        <w:tabs>
          <w:tab w:val="left" w:pos="630"/>
        </w:tabs>
        <w:spacing w:line="360" w:lineRule="auto"/>
        <w:ind w:hanging="450"/>
        <w:rPr>
          <w:rFonts w:ascii="Times New Roman" w:hAnsi="Times New Roman" w:cs="Times New Roman"/>
          <w:sz w:val="32"/>
          <w:szCs w:val="32"/>
        </w:rPr>
      </w:pPr>
      <w:r w:rsidRPr="00AD7594">
        <w:rPr>
          <w:rFonts w:ascii="Times New Roman" w:hAnsi="Times New Roman" w:cs="Times New Roman"/>
          <w:sz w:val="32"/>
          <w:szCs w:val="32"/>
        </w:rPr>
        <w:t>Check whether the `cancel order’ option is working or not</w:t>
      </w:r>
      <w:r w:rsidR="00A42DC5" w:rsidRPr="00AD7594">
        <w:rPr>
          <w:rFonts w:ascii="Times New Roman" w:hAnsi="Times New Roman" w:cs="Times New Roman"/>
          <w:sz w:val="32"/>
          <w:szCs w:val="32"/>
        </w:rPr>
        <w:t xml:space="preserve"> from the ‘Confirm the Deposit’ page.</w:t>
      </w:r>
    </w:p>
    <w:p w14:paraId="10E0B34E" w14:textId="57E6692C" w:rsidR="009F58E2" w:rsidRPr="00AD7594" w:rsidRDefault="008D04DD" w:rsidP="00AD7594">
      <w:pPr>
        <w:pStyle w:val="ListParagraph"/>
        <w:numPr>
          <w:ilvl w:val="0"/>
          <w:numId w:val="2"/>
        </w:numPr>
        <w:spacing w:line="360" w:lineRule="auto"/>
        <w:ind w:hanging="450"/>
        <w:rPr>
          <w:rFonts w:ascii="Times New Roman" w:hAnsi="Times New Roman" w:cs="Times New Roman"/>
          <w:sz w:val="32"/>
          <w:szCs w:val="32"/>
        </w:rPr>
      </w:pPr>
      <w:r w:rsidRPr="00AD7594">
        <w:rPr>
          <w:rFonts w:ascii="Times New Roman" w:hAnsi="Times New Roman" w:cs="Times New Roman"/>
          <w:sz w:val="32"/>
          <w:szCs w:val="32"/>
        </w:rPr>
        <w:t>Check whether the ‘Transfer your money’ is visually correct or not according to client requirements.</w:t>
      </w:r>
    </w:p>
    <w:p w14:paraId="3D5DA2F6" w14:textId="4A80EC87" w:rsidR="008D04DD" w:rsidRPr="00AD7594" w:rsidRDefault="00A42DC5" w:rsidP="00AD7594">
      <w:pPr>
        <w:pStyle w:val="ListParagraph"/>
        <w:numPr>
          <w:ilvl w:val="0"/>
          <w:numId w:val="2"/>
        </w:numPr>
        <w:spacing w:line="360" w:lineRule="auto"/>
        <w:ind w:hanging="450"/>
        <w:rPr>
          <w:rFonts w:ascii="Times New Roman" w:hAnsi="Times New Roman" w:cs="Times New Roman"/>
          <w:sz w:val="32"/>
          <w:szCs w:val="32"/>
        </w:rPr>
      </w:pPr>
      <w:r w:rsidRPr="00AD7594">
        <w:rPr>
          <w:rFonts w:ascii="Times New Roman" w:hAnsi="Times New Roman" w:cs="Times New Roman"/>
          <w:sz w:val="32"/>
          <w:szCs w:val="32"/>
        </w:rPr>
        <w:t xml:space="preserve">Check whether the ‘cancel order’ button from </w:t>
      </w:r>
      <w:r w:rsidR="00D938D4" w:rsidRPr="00AD7594">
        <w:rPr>
          <w:rFonts w:ascii="Times New Roman" w:hAnsi="Times New Roman" w:cs="Times New Roman"/>
          <w:sz w:val="32"/>
          <w:szCs w:val="32"/>
        </w:rPr>
        <w:t>the’</w:t>
      </w:r>
      <w:r w:rsidRPr="00AD7594">
        <w:rPr>
          <w:rFonts w:ascii="Times New Roman" w:hAnsi="Times New Roman" w:cs="Times New Roman"/>
          <w:sz w:val="32"/>
          <w:szCs w:val="32"/>
        </w:rPr>
        <w:t xml:space="preserve"> Transfer your money’ page is working or not.</w:t>
      </w:r>
    </w:p>
    <w:p w14:paraId="0D67BA1F" w14:textId="6C0072B9" w:rsidR="00A42DC5" w:rsidRPr="00AD7594" w:rsidRDefault="00A42DC5" w:rsidP="00AD7594">
      <w:pPr>
        <w:pStyle w:val="ListParagraph"/>
        <w:numPr>
          <w:ilvl w:val="0"/>
          <w:numId w:val="2"/>
        </w:numPr>
        <w:spacing w:line="360" w:lineRule="auto"/>
        <w:ind w:hanging="450"/>
        <w:rPr>
          <w:rFonts w:ascii="Times New Roman" w:hAnsi="Times New Roman" w:cs="Times New Roman"/>
          <w:sz w:val="32"/>
          <w:szCs w:val="32"/>
        </w:rPr>
      </w:pPr>
      <w:r w:rsidRPr="00AD7594">
        <w:rPr>
          <w:rFonts w:ascii="Times New Roman" w:hAnsi="Times New Roman" w:cs="Times New Roman"/>
          <w:sz w:val="32"/>
          <w:szCs w:val="32"/>
        </w:rPr>
        <w:t xml:space="preserve">Check whether the ‘Back to Dashboard button from </w:t>
      </w:r>
      <w:r w:rsidR="00D938D4" w:rsidRPr="00AD7594">
        <w:rPr>
          <w:rFonts w:ascii="Times New Roman" w:hAnsi="Times New Roman" w:cs="Times New Roman"/>
          <w:sz w:val="32"/>
          <w:szCs w:val="32"/>
        </w:rPr>
        <w:t>the’</w:t>
      </w:r>
      <w:r w:rsidRPr="00AD7594">
        <w:rPr>
          <w:rFonts w:ascii="Times New Roman" w:hAnsi="Times New Roman" w:cs="Times New Roman"/>
          <w:sz w:val="32"/>
          <w:szCs w:val="32"/>
        </w:rPr>
        <w:t xml:space="preserve"> Transfer your money’ page is working or not.</w:t>
      </w:r>
    </w:p>
    <w:sectPr w:rsidR="00A42DC5" w:rsidRPr="00AD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121CB"/>
    <w:multiLevelType w:val="hybridMultilevel"/>
    <w:tmpl w:val="E4369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92C15"/>
    <w:multiLevelType w:val="hybridMultilevel"/>
    <w:tmpl w:val="BBC05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068107">
    <w:abstractNumId w:val="0"/>
  </w:num>
  <w:num w:numId="2" w16cid:durableId="1179275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2MrSwMLI0sDA2tTRT0lEKTi0uzszPAykwqgUA/BmrsiwAAAA="/>
  </w:docVars>
  <w:rsids>
    <w:rsidRoot w:val="006B1073"/>
    <w:rsid w:val="003A747D"/>
    <w:rsid w:val="004849FA"/>
    <w:rsid w:val="004F06CA"/>
    <w:rsid w:val="006B1073"/>
    <w:rsid w:val="007F6E97"/>
    <w:rsid w:val="00860B57"/>
    <w:rsid w:val="008D04DD"/>
    <w:rsid w:val="008E59C7"/>
    <w:rsid w:val="009F0896"/>
    <w:rsid w:val="009F1C0D"/>
    <w:rsid w:val="009F58E2"/>
    <w:rsid w:val="00A42DC5"/>
    <w:rsid w:val="00AA35FB"/>
    <w:rsid w:val="00AD7594"/>
    <w:rsid w:val="00B153CE"/>
    <w:rsid w:val="00D8283F"/>
    <w:rsid w:val="00D938D4"/>
    <w:rsid w:val="00FB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D997"/>
  <w15:chartTrackingRefBased/>
  <w15:docId w15:val="{3BAF7FF1-4FF5-4A93-AEFC-1C033603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Uddin</dc:creator>
  <cp:keywords/>
  <dc:description/>
  <cp:lastModifiedBy>Emad Uddin</cp:lastModifiedBy>
  <cp:revision>17</cp:revision>
  <dcterms:created xsi:type="dcterms:W3CDTF">2023-01-04T16:04:00Z</dcterms:created>
  <dcterms:modified xsi:type="dcterms:W3CDTF">2023-01-05T08:26:00Z</dcterms:modified>
</cp:coreProperties>
</file>