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944" w:rsidRDefault="00CE225A" w:rsidP="00CE225A">
      <w:pPr>
        <w:pStyle w:val="Heading1"/>
      </w:pPr>
      <w:r>
        <w:t>Purpose</w:t>
      </w:r>
    </w:p>
    <w:p w:rsidR="00CE225A" w:rsidRDefault="00CE225A" w:rsidP="00CE225A">
      <w:r>
        <w:t xml:space="preserve">This document outlines an automated documentation production standard for </w:t>
      </w:r>
      <w:proofErr w:type="spellStart"/>
      <w:r>
        <w:t>Pascalline</w:t>
      </w:r>
      <w:proofErr w:type="spellEnd"/>
      <w:r>
        <w:t>. This is suitable for an automated tool to be used to strip out comments from the source code, and organize the result into several different documentation products.</w:t>
      </w:r>
    </w:p>
    <w:p w:rsidR="00CE225A" w:rsidRDefault="00CE225A" w:rsidP="00CE225A">
      <w:pPr>
        <w:pStyle w:val="Heading1"/>
      </w:pPr>
      <w:r>
        <w:t>Philosophy</w:t>
      </w:r>
    </w:p>
    <w:p w:rsidR="00CE225A" w:rsidRDefault="00CE225A" w:rsidP="00CE225A">
      <w:r>
        <w:t xml:space="preserve">The </w:t>
      </w:r>
      <w:proofErr w:type="spellStart"/>
      <w:r>
        <w:t>autodoc</w:t>
      </w:r>
      <w:proofErr w:type="spellEnd"/>
      <w:r>
        <w:t xml:space="preserve"> standard takes a different methodology from several existing auto documentation standards. The </w:t>
      </w:r>
      <w:proofErr w:type="spellStart"/>
      <w:r>
        <w:t>autodoc</w:t>
      </w:r>
      <w:proofErr w:type="spellEnd"/>
      <w:r>
        <w:t xml:space="preserve"> idea is to represent comments for automation in the same manner as they would be used and created for non-automated documentation. That is, there are no special characters or escape sequences in the comments. </w:t>
      </w:r>
      <w:proofErr w:type="spellStart"/>
      <w:r>
        <w:t>Everthing</w:t>
      </w:r>
      <w:proofErr w:type="spellEnd"/>
      <w:r>
        <w:t xml:space="preserve"> that </w:t>
      </w:r>
      <w:proofErr w:type="spellStart"/>
      <w:r>
        <w:t>autodoc</w:t>
      </w:r>
      <w:proofErr w:type="spellEnd"/>
      <w:r>
        <w:t xml:space="preserve"> requires in the comments is also a reasonable way to comment the source code for manual documentation.</w:t>
      </w:r>
    </w:p>
    <w:p w:rsidR="00CE225A" w:rsidRDefault="006E2A1B" w:rsidP="006E2A1B">
      <w:pPr>
        <w:pStyle w:val="Heading1"/>
      </w:pPr>
      <w:r>
        <w:t>Prefix comments</w:t>
      </w:r>
    </w:p>
    <w:p w:rsidR="006E2A1B" w:rsidRDefault="006E2A1B" w:rsidP="00CE225A">
      <w:proofErr w:type="spellStart"/>
      <w:r>
        <w:t>Autodoc</w:t>
      </w:r>
      <w:proofErr w:type="spellEnd"/>
      <w:r>
        <w:t xml:space="preserve"> works by collecting all comments, one at a time, while searching the program syntax for critical syntax points. Example syntax points are:</w:t>
      </w:r>
    </w:p>
    <w:p w:rsidR="006E2A1B" w:rsidRDefault="006E2A1B" w:rsidP="006E2A1B">
      <w:pPr>
        <w:pStyle w:val="ListParagraph"/>
        <w:numPr>
          <w:ilvl w:val="0"/>
          <w:numId w:val="87"/>
        </w:numPr>
      </w:pPr>
      <w:r>
        <w:t>Module header starts (</w:t>
      </w:r>
      <w:r w:rsidRPr="006E2A1B">
        <w:rPr>
          <w:rStyle w:val="referenceChar"/>
        </w:rPr>
        <w:t>program</w:t>
      </w:r>
      <w:r>
        <w:t xml:space="preserve">, </w:t>
      </w:r>
      <w:r w:rsidRPr="006E2A1B">
        <w:rPr>
          <w:rStyle w:val="referenceChar"/>
        </w:rPr>
        <w:t>module</w:t>
      </w:r>
      <w:r>
        <w:t xml:space="preserve">, </w:t>
      </w:r>
      <w:r w:rsidRPr="006E2A1B">
        <w:rPr>
          <w:rStyle w:val="referenceChar"/>
        </w:rPr>
        <w:t>monitor</w:t>
      </w:r>
      <w:r>
        <w:t>, etc.).</w:t>
      </w:r>
    </w:p>
    <w:p w:rsidR="006E2A1B" w:rsidRDefault="006E2A1B" w:rsidP="006E2A1B">
      <w:pPr>
        <w:pStyle w:val="ListParagraph"/>
        <w:numPr>
          <w:ilvl w:val="0"/>
          <w:numId w:val="87"/>
        </w:numPr>
      </w:pPr>
      <w:r>
        <w:t xml:space="preserve">Declarations, such as </w:t>
      </w:r>
      <w:proofErr w:type="spellStart"/>
      <w:r>
        <w:t>const</w:t>
      </w:r>
      <w:proofErr w:type="spellEnd"/>
      <w:r>
        <w:t xml:space="preserve">, </w:t>
      </w:r>
      <w:proofErr w:type="spellStart"/>
      <w:r>
        <w:t>var</w:t>
      </w:r>
      <w:proofErr w:type="spellEnd"/>
      <w:r>
        <w:t>, procedure, etc.</w:t>
      </w:r>
    </w:p>
    <w:p w:rsidR="006E2A1B" w:rsidRDefault="006E2A1B" w:rsidP="006E2A1B">
      <w:r>
        <w:t>When a syntax point is seen, the last comment seen is taken to apply to that syntax point. For example:</w:t>
      </w:r>
    </w:p>
    <w:p w:rsidR="006E2A1B" w:rsidRDefault="00F61E92" w:rsidP="00F61E92">
      <w:pPr>
        <w:pStyle w:val="Code"/>
        <w:keepNext/>
        <w:keepLines/>
      </w:pPr>
      <w:r>
        <w:t>{</w:t>
      </w:r>
    </w:p>
    <w:p w:rsidR="00F61E92" w:rsidRDefault="00F61E92" w:rsidP="00F61E92">
      <w:pPr>
        <w:pStyle w:val="Code"/>
        <w:keepNext/>
        <w:keepLines/>
      </w:pPr>
      <w:r>
        <w:t>This program calculates differences.</w:t>
      </w:r>
    </w:p>
    <w:p w:rsidR="00F61E92" w:rsidRDefault="00F61E92" w:rsidP="00F61E92">
      <w:pPr>
        <w:pStyle w:val="Code"/>
        <w:keepNext/>
        <w:keepLines/>
      </w:pPr>
      <w:r>
        <w:t>}</w:t>
      </w:r>
    </w:p>
    <w:p w:rsidR="00F61E92" w:rsidRDefault="00F61E92" w:rsidP="00F61E92">
      <w:pPr>
        <w:pStyle w:val="Code"/>
        <w:keepNext/>
        <w:keepLines/>
      </w:pPr>
    </w:p>
    <w:p w:rsidR="00F61E92" w:rsidRDefault="00F61E92" w:rsidP="00F61E92">
      <w:pPr>
        <w:pStyle w:val="Code"/>
        <w:keepNext/>
        <w:keepLines/>
      </w:pPr>
      <w:proofErr w:type="gramStart"/>
      <w:r w:rsidRPr="00F61E92">
        <w:rPr>
          <w:b/>
        </w:rPr>
        <w:t>program</w:t>
      </w:r>
      <w:proofErr w:type="gramEnd"/>
      <w:r>
        <w:t xml:space="preserve"> diff(input, output);</w:t>
      </w:r>
    </w:p>
    <w:p w:rsidR="00F61E92" w:rsidRDefault="00F61E92" w:rsidP="00F61E92">
      <w:pPr>
        <w:pStyle w:val="Code"/>
        <w:keepNext/>
        <w:keepLines/>
      </w:pPr>
    </w:p>
    <w:p w:rsidR="00F61E92" w:rsidRPr="00F61E92" w:rsidRDefault="00F61E92" w:rsidP="00F61E92">
      <w:pPr>
        <w:pStyle w:val="Code"/>
        <w:keepNext/>
        <w:keepLines/>
        <w:rPr>
          <w:b/>
        </w:rPr>
      </w:pPr>
      <w:proofErr w:type="gramStart"/>
      <w:r w:rsidRPr="00F61E92">
        <w:rPr>
          <w:b/>
        </w:rPr>
        <w:t>begin</w:t>
      </w:r>
      <w:proofErr w:type="gramEnd"/>
    </w:p>
    <w:p w:rsidR="00F61E92" w:rsidRDefault="00F61E92" w:rsidP="00F61E92">
      <w:pPr>
        <w:pStyle w:val="Code"/>
        <w:keepNext/>
        <w:keepLines/>
      </w:pPr>
    </w:p>
    <w:p w:rsidR="00F61E92" w:rsidRDefault="00F61E92" w:rsidP="00F61E92">
      <w:pPr>
        <w:pStyle w:val="Code"/>
        <w:keepNext/>
        <w:keepLines/>
      </w:pPr>
      <w:r>
        <w:t xml:space="preserve">   ...</w:t>
      </w:r>
    </w:p>
    <w:p w:rsidR="00F61E92" w:rsidRDefault="00F61E92" w:rsidP="00F61E92">
      <w:pPr>
        <w:pStyle w:val="Code"/>
        <w:keepNext/>
        <w:keepLines/>
      </w:pPr>
    </w:p>
    <w:p w:rsidR="00F61E92" w:rsidRDefault="00F61E92" w:rsidP="00F61E92">
      <w:pPr>
        <w:pStyle w:val="Code"/>
        <w:keepNext/>
        <w:keepLines/>
      </w:pPr>
      <w:proofErr w:type="gramStart"/>
      <w:r w:rsidRPr="00F61E92">
        <w:rPr>
          <w:b/>
        </w:rPr>
        <w:t>end</w:t>
      </w:r>
      <w:proofErr w:type="gramEnd"/>
      <w:r>
        <w:t>.</w:t>
      </w:r>
    </w:p>
    <w:p w:rsidR="00F61E92" w:rsidRDefault="00F61E92" w:rsidP="00F61E92">
      <w:pPr>
        <w:pStyle w:val="Code"/>
      </w:pPr>
    </w:p>
    <w:p w:rsidR="00F61E92" w:rsidRDefault="00F61E92" w:rsidP="00F61E92">
      <w:r>
        <w:t>Collects the comment text “</w:t>
      </w:r>
      <w:r>
        <w:t xml:space="preserve">This </w:t>
      </w:r>
      <w:r>
        <w:t>program calculates differences.”, and applies it to the syntax point of the main program module.</w:t>
      </w:r>
    </w:p>
    <w:p w:rsidR="00F61E92" w:rsidRDefault="00F61E92" w:rsidP="00F61E92">
      <w:r>
        <w:t>The comment can be multiline, but the use of a multiline comment must be bracketed by multiline comments, not single line comments. The exact meaning and format of a multiline comment will be discussed below.</w:t>
      </w:r>
    </w:p>
    <w:p w:rsidR="00F61E92" w:rsidRDefault="00F61E92" w:rsidP="00F61E92">
      <w:r>
        <w:t xml:space="preserve">The comments in </w:t>
      </w:r>
      <w:proofErr w:type="spellStart"/>
      <w:r>
        <w:t>autodoc</w:t>
      </w:r>
      <w:proofErr w:type="spellEnd"/>
      <w:r>
        <w:t xml:space="preserve"> are always in prefix mode. That is, the comment must always appear before the syntax point. This method is not common, but it is natural and easy to become accustomed to.</w:t>
      </w:r>
    </w:p>
    <w:p w:rsidR="00F61E92" w:rsidRDefault="00F61E92" w:rsidP="00F61E92">
      <w:r>
        <w:t>Here is an example with several comments:</w:t>
      </w:r>
    </w:p>
    <w:p w:rsidR="00F61E92" w:rsidRDefault="00F61E92" w:rsidP="00F61E92">
      <w:pPr>
        <w:pStyle w:val="Code"/>
        <w:keepNext/>
        <w:keepLines/>
      </w:pPr>
      <w:r>
        <w:lastRenderedPageBreak/>
        <w:t>{</w:t>
      </w:r>
    </w:p>
    <w:p w:rsidR="00F61E92" w:rsidRDefault="00F61E92" w:rsidP="00F61E92">
      <w:pPr>
        <w:pStyle w:val="Code"/>
        <w:keepNext/>
        <w:keepLines/>
      </w:pPr>
      <w:r>
        <w:t>This program calculates differences.</w:t>
      </w:r>
    </w:p>
    <w:p w:rsidR="00F61E92" w:rsidRDefault="00F61E92" w:rsidP="00F61E92">
      <w:pPr>
        <w:pStyle w:val="Code"/>
        <w:keepNext/>
        <w:keepLines/>
      </w:pPr>
      <w:r>
        <w:t>}</w:t>
      </w:r>
    </w:p>
    <w:p w:rsidR="00F61E92" w:rsidRDefault="00F61E92" w:rsidP="00F61E92">
      <w:pPr>
        <w:pStyle w:val="Code"/>
        <w:keepNext/>
        <w:keepLines/>
      </w:pPr>
    </w:p>
    <w:p w:rsidR="00F61E92" w:rsidRDefault="00F61E92" w:rsidP="00F61E92">
      <w:pPr>
        <w:pStyle w:val="Code"/>
        <w:keepNext/>
        <w:keepLines/>
      </w:pPr>
      <w:proofErr w:type="gramStart"/>
      <w:r w:rsidRPr="00F61E92">
        <w:rPr>
          <w:b/>
        </w:rPr>
        <w:t>program</w:t>
      </w:r>
      <w:proofErr w:type="gramEnd"/>
      <w:r>
        <w:t xml:space="preserve"> diff(input, output);</w:t>
      </w:r>
    </w:p>
    <w:p w:rsidR="00F61E92" w:rsidRDefault="00F61E92" w:rsidP="00F61E92">
      <w:pPr>
        <w:pStyle w:val="Code"/>
        <w:keepNext/>
        <w:keepLines/>
      </w:pPr>
    </w:p>
    <w:p w:rsidR="00F61E92" w:rsidRDefault="00F61E92" w:rsidP="00F61E92">
      <w:pPr>
        <w:pStyle w:val="Code"/>
        <w:keepNext/>
        <w:keepLines/>
      </w:pPr>
      <w:proofErr w:type="spellStart"/>
      <w:proofErr w:type="gramStart"/>
      <w:r>
        <w:t>var</w:t>
      </w:r>
      <w:proofErr w:type="spellEnd"/>
      <w:proofErr w:type="gramEnd"/>
      <w:r>
        <w:t xml:space="preserve"> { number of differences } </w:t>
      </w:r>
      <w:proofErr w:type="spellStart"/>
      <w:r>
        <w:t>cnt</w:t>
      </w:r>
      <w:proofErr w:type="spellEnd"/>
      <w:r>
        <w:t>: integer;</w:t>
      </w:r>
    </w:p>
    <w:p w:rsidR="00F61E92" w:rsidRDefault="00F61E92" w:rsidP="00F61E92">
      <w:pPr>
        <w:pStyle w:val="Code"/>
        <w:keepNext/>
        <w:keepLines/>
      </w:pPr>
      <w:r>
        <w:t xml:space="preserve">    </w:t>
      </w:r>
      <w:proofErr w:type="gramStart"/>
      <w:r>
        <w:t>{ pass</w:t>
      </w:r>
      <w:proofErr w:type="gramEnd"/>
      <w:r>
        <w:t xml:space="preserve"> number }           pass: integer;</w:t>
      </w:r>
    </w:p>
    <w:p w:rsidR="00F61E92" w:rsidRDefault="00F61E92" w:rsidP="00F61E92">
      <w:pPr>
        <w:pStyle w:val="Code"/>
        <w:keepNext/>
        <w:keepLines/>
      </w:pPr>
    </w:p>
    <w:p w:rsidR="00F61E92" w:rsidRDefault="00F61E92" w:rsidP="00F61E92">
      <w:pPr>
        <w:pStyle w:val="Code"/>
        <w:keepNext/>
        <w:keepLines/>
      </w:pPr>
      <w:proofErr w:type="gramStart"/>
      <w:r>
        <w:t>{ find</w:t>
      </w:r>
      <w:proofErr w:type="gramEnd"/>
      <w:r>
        <w:t xml:space="preserve"> difference between integers }</w:t>
      </w:r>
    </w:p>
    <w:p w:rsidR="00F61E92" w:rsidRDefault="00F61E92" w:rsidP="00F61E92">
      <w:pPr>
        <w:pStyle w:val="Code"/>
        <w:keepNext/>
        <w:keepLines/>
      </w:pPr>
    </w:p>
    <w:p w:rsidR="00F61E92" w:rsidRDefault="00F61E92" w:rsidP="00F61E92">
      <w:pPr>
        <w:pStyle w:val="Code"/>
        <w:keepNext/>
        <w:keepLines/>
      </w:pPr>
      <w:proofErr w:type="gramStart"/>
      <w:r>
        <w:t>function</w:t>
      </w:r>
      <w:proofErr w:type="gramEnd"/>
      <w:r>
        <w:t xml:space="preserve"> diff({ first number } </w:t>
      </w:r>
      <w:r w:rsidR="007C7CD6">
        <w:t xml:space="preserve"> </w:t>
      </w:r>
      <w:r>
        <w:t>a,</w:t>
      </w:r>
    </w:p>
    <w:p w:rsidR="00F61E92" w:rsidRDefault="00F61E92" w:rsidP="00F61E92">
      <w:pPr>
        <w:pStyle w:val="Code"/>
        <w:keepNext/>
        <w:keepLines/>
      </w:pPr>
      <w:r>
        <w:t xml:space="preserve">              </w:t>
      </w:r>
      <w:proofErr w:type="gramStart"/>
      <w:r>
        <w:t>{ second</w:t>
      </w:r>
      <w:proofErr w:type="gramEnd"/>
      <w:r>
        <w:t xml:space="preserve"> number } b: integer)</w:t>
      </w:r>
    </w:p>
    <w:p w:rsidR="00F61E92" w:rsidRDefault="00F61E92" w:rsidP="00F61E92">
      <w:pPr>
        <w:pStyle w:val="Code"/>
        <w:keepNext/>
        <w:keepLines/>
      </w:pPr>
      <w:r>
        <w:t xml:space="preserve">              </w:t>
      </w:r>
      <w:proofErr w:type="gramStart"/>
      <w:r>
        <w:t>{ result</w:t>
      </w:r>
      <w:proofErr w:type="gramEnd"/>
      <w:r>
        <w:t xml:space="preserve"> } </w:t>
      </w:r>
      <w:r w:rsidR="007C7CD6">
        <w:t xml:space="preserve">        </w:t>
      </w:r>
      <w:r>
        <w:t>: integer;</w:t>
      </w:r>
    </w:p>
    <w:p w:rsidR="00F61E92" w:rsidRDefault="00F61E92" w:rsidP="00F61E92">
      <w:pPr>
        <w:pStyle w:val="Code"/>
        <w:keepNext/>
        <w:keepLines/>
      </w:pPr>
    </w:p>
    <w:p w:rsidR="00F61E92" w:rsidRDefault="00F61E92" w:rsidP="00F61E92">
      <w:pPr>
        <w:pStyle w:val="Code"/>
        <w:keepNext/>
        <w:keepLines/>
      </w:pPr>
      <w:proofErr w:type="gramStart"/>
      <w:r>
        <w:t>begin</w:t>
      </w:r>
      <w:proofErr w:type="gramEnd"/>
    </w:p>
    <w:p w:rsidR="00F61E92" w:rsidRDefault="00F61E92" w:rsidP="00F61E92">
      <w:pPr>
        <w:pStyle w:val="Code"/>
        <w:keepNext/>
        <w:keepLines/>
      </w:pPr>
    </w:p>
    <w:p w:rsidR="00F61E92" w:rsidRDefault="00F61E92" w:rsidP="00F61E92">
      <w:pPr>
        <w:pStyle w:val="Code"/>
        <w:keepNext/>
        <w:keepLines/>
      </w:pPr>
      <w:r>
        <w:t xml:space="preserve">   ! </w:t>
      </w:r>
      <w:proofErr w:type="gramStart"/>
      <w:r>
        <w:t>find</w:t>
      </w:r>
      <w:proofErr w:type="gramEnd"/>
      <w:r>
        <w:t xml:space="preserve"> differences</w:t>
      </w:r>
    </w:p>
    <w:p w:rsidR="00F61E92" w:rsidRDefault="00F61E92" w:rsidP="00F61E92">
      <w:pPr>
        <w:pStyle w:val="Code"/>
        <w:keepNext/>
        <w:keepLines/>
      </w:pPr>
      <w:r>
        <w:t xml:space="preserve">   ...</w:t>
      </w:r>
    </w:p>
    <w:p w:rsidR="00F61E92" w:rsidRDefault="00F61E92" w:rsidP="00F61E92">
      <w:pPr>
        <w:pStyle w:val="Code"/>
        <w:keepNext/>
        <w:keepLines/>
      </w:pPr>
    </w:p>
    <w:p w:rsidR="00F61E92" w:rsidRDefault="00F61E92" w:rsidP="00F61E92">
      <w:pPr>
        <w:pStyle w:val="Code"/>
        <w:keepNext/>
        <w:keepLines/>
      </w:pPr>
      <w:proofErr w:type="gramStart"/>
      <w:r>
        <w:t>end</w:t>
      </w:r>
      <w:proofErr w:type="gramEnd"/>
      <w:r>
        <w:t>;</w:t>
      </w:r>
    </w:p>
    <w:p w:rsidR="00F61E92" w:rsidRDefault="00F61E92" w:rsidP="00F61E92">
      <w:pPr>
        <w:pStyle w:val="Code"/>
        <w:keepNext/>
        <w:keepLines/>
      </w:pPr>
    </w:p>
    <w:p w:rsidR="00F61E92" w:rsidRDefault="00F61E92" w:rsidP="00F61E92">
      <w:pPr>
        <w:pStyle w:val="Code"/>
        <w:keepNext/>
        <w:keepLines/>
      </w:pPr>
      <w:r>
        <w:t xml:space="preserve">! </w:t>
      </w:r>
      <w:proofErr w:type="gramStart"/>
      <w:r>
        <w:t>start</w:t>
      </w:r>
      <w:proofErr w:type="gramEnd"/>
      <w:r>
        <w:t xml:space="preserve"> program</w:t>
      </w:r>
    </w:p>
    <w:p w:rsidR="00F61E92" w:rsidRDefault="00F61E92" w:rsidP="00F61E92">
      <w:pPr>
        <w:pStyle w:val="Code"/>
        <w:keepNext/>
        <w:keepLines/>
      </w:pPr>
    </w:p>
    <w:p w:rsidR="00F61E92" w:rsidRPr="00F61E92" w:rsidRDefault="00F61E92" w:rsidP="00F61E92">
      <w:pPr>
        <w:pStyle w:val="Code"/>
        <w:keepNext/>
        <w:keepLines/>
        <w:rPr>
          <w:b/>
        </w:rPr>
      </w:pPr>
      <w:proofErr w:type="gramStart"/>
      <w:r w:rsidRPr="00F61E92">
        <w:rPr>
          <w:b/>
        </w:rPr>
        <w:t>begin</w:t>
      </w:r>
      <w:proofErr w:type="gramEnd"/>
    </w:p>
    <w:p w:rsidR="00F61E92" w:rsidRDefault="00F61E92" w:rsidP="00F61E92">
      <w:pPr>
        <w:pStyle w:val="Code"/>
        <w:keepNext/>
        <w:keepLines/>
      </w:pPr>
    </w:p>
    <w:p w:rsidR="00F61E92" w:rsidRDefault="00F61E92" w:rsidP="00F61E92">
      <w:pPr>
        <w:pStyle w:val="Code"/>
        <w:keepNext/>
        <w:keepLines/>
      </w:pPr>
      <w:r>
        <w:t xml:space="preserve">   ...</w:t>
      </w:r>
    </w:p>
    <w:p w:rsidR="00F61E92" w:rsidRDefault="00F61E92" w:rsidP="00F61E92">
      <w:pPr>
        <w:pStyle w:val="Code"/>
        <w:keepNext/>
        <w:keepLines/>
      </w:pPr>
    </w:p>
    <w:p w:rsidR="00F61E92" w:rsidRDefault="00F61E92" w:rsidP="00F61E92">
      <w:pPr>
        <w:pStyle w:val="Code"/>
        <w:keepNext/>
        <w:keepLines/>
      </w:pPr>
      <w:proofErr w:type="gramStart"/>
      <w:r w:rsidRPr="00F61E92">
        <w:rPr>
          <w:b/>
        </w:rPr>
        <w:t>end</w:t>
      </w:r>
      <w:proofErr w:type="gramEnd"/>
      <w:r>
        <w:t>.</w:t>
      </w:r>
    </w:p>
    <w:p w:rsidR="00F61E92" w:rsidRDefault="00F61E92" w:rsidP="00F61E92">
      <w:pPr>
        <w:pStyle w:val="Code"/>
      </w:pPr>
    </w:p>
    <w:p w:rsidR="00F61E92" w:rsidRDefault="007C7CD6" w:rsidP="00F61E92">
      <w:r>
        <w:t>Note that only the declaration comments are collected. Each of the comments appears before the object being declared, but the format is natural and readable.</w:t>
      </w:r>
    </w:p>
    <w:p w:rsidR="007C7CD6" w:rsidRDefault="007C7CD6" w:rsidP="00F61E92">
      <w:r>
        <w:t>There is no special comment rule for files. Each file contains only one module, and thus the module comment is effectively the file comment.</w:t>
      </w:r>
    </w:p>
    <w:p w:rsidR="007C7CD6" w:rsidRDefault="007C7CD6" w:rsidP="007C7CD6">
      <w:pPr>
        <w:pStyle w:val="Heading1"/>
      </w:pPr>
      <w:r>
        <w:t>Contents within a comment</w:t>
      </w:r>
    </w:p>
    <w:p w:rsidR="007C7CD6" w:rsidRDefault="007C7CD6" w:rsidP="00F61E92">
      <w:r>
        <w:t xml:space="preserve">The text within a comment can be reformatted across lines. The formatting rules similar to wiki apply with </w:t>
      </w:r>
      <w:proofErr w:type="spellStart"/>
      <w:r>
        <w:t>autodoc</w:t>
      </w:r>
      <w:proofErr w:type="spellEnd"/>
      <w:r>
        <w:t>:</w:t>
      </w:r>
    </w:p>
    <w:p w:rsidR="007C7CD6" w:rsidRDefault="007C7CD6" w:rsidP="007C7CD6">
      <w:pPr>
        <w:pStyle w:val="ListParagraph"/>
        <w:numPr>
          <w:ilvl w:val="0"/>
          <w:numId w:val="88"/>
        </w:numPr>
      </w:pPr>
      <w:r>
        <w:t>Successive lines can be reformatted into justified lines.</w:t>
      </w:r>
    </w:p>
    <w:p w:rsidR="007C7CD6" w:rsidRDefault="007C7CD6" w:rsidP="007C7CD6">
      <w:pPr>
        <w:pStyle w:val="ListParagraph"/>
        <w:numPr>
          <w:ilvl w:val="0"/>
          <w:numId w:val="88"/>
        </w:numPr>
      </w:pPr>
      <w:r>
        <w:t>A blank line breaks justification.</w:t>
      </w:r>
    </w:p>
    <w:p w:rsidR="007C7CD6" w:rsidRDefault="007C7CD6" w:rsidP="007C7CD6">
      <w:pPr>
        <w:pStyle w:val="ListParagraph"/>
        <w:numPr>
          <w:ilvl w:val="0"/>
          <w:numId w:val="88"/>
        </w:numPr>
      </w:pPr>
      <w:r>
        <w:t>A space at the front of the line means “use as is” (no reformat), and also acts as a break.</w:t>
      </w:r>
    </w:p>
    <w:p w:rsidR="007C7CD6" w:rsidRDefault="007C7CD6" w:rsidP="007C7CD6">
      <w:r>
        <w:t>Within a multiline comment, the format is assumed:</w:t>
      </w:r>
    </w:p>
    <w:p w:rsidR="007C7CD6" w:rsidRDefault="007C7CD6" w:rsidP="007C7CD6">
      <w:r>
        <w:t>&lt;</w:t>
      </w:r>
      <w:proofErr w:type="gramStart"/>
      <w:r>
        <w:t>short</w:t>
      </w:r>
      <w:proofErr w:type="gramEnd"/>
      <w:r>
        <w:t xml:space="preserve"> detail&gt;</w:t>
      </w:r>
    </w:p>
    <w:p w:rsidR="007C7CD6" w:rsidRDefault="007C7CD6" w:rsidP="007C7CD6">
      <w:r>
        <w:t>&lt;</w:t>
      </w:r>
      <w:proofErr w:type="gramStart"/>
      <w:r>
        <w:t>long</w:t>
      </w:r>
      <w:proofErr w:type="gramEnd"/>
      <w:r>
        <w:t xml:space="preserve"> detail&gt;</w:t>
      </w:r>
    </w:p>
    <w:p w:rsidR="007C7CD6" w:rsidRDefault="007C7CD6" w:rsidP="007C7CD6">
      <w:r>
        <w:lastRenderedPageBreak/>
        <w:t>This only occurs if the first line contents fits entirely on one line, and is separated from the rest of the text by a blank line.</w:t>
      </w:r>
      <w:r w:rsidR="008F14C5">
        <w:t xml:space="preserve"> If this format does not occur, then the entire comment will be assumed to be a long detail of the declared object.</w:t>
      </w:r>
    </w:p>
    <w:p w:rsidR="008F14C5" w:rsidRDefault="008F14C5" w:rsidP="008F14C5">
      <w:pPr>
        <w:pStyle w:val="Heading1"/>
      </w:pPr>
      <w:r>
        <w:t>What is necessary in a comment</w:t>
      </w:r>
    </w:p>
    <w:p w:rsidR="008F14C5" w:rsidRDefault="008F14C5" w:rsidP="007C7CD6">
      <w:proofErr w:type="spellStart"/>
      <w:r>
        <w:t>Autodoc</w:t>
      </w:r>
      <w:proofErr w:type="spellEnd"/>
      <w:r>
        <w:t xml:space="preserve"> takes the name of the declared object from the object itself. It is not necessary to repeat the name of the object in the comment. This goes for the associated names as well, and their modes. For example in:</w:t>
      </w:r>
    </w:p>
    <w:p w:rsidR="008F14C5" w:rsidRDefault="008F14C5" w:rsidP="008F14C5">
      <w:pPr>
        <w:pStyle w:val="Code"/>
        <w:keepNext/>
        <w:keepLines/>
      </w:pPr>
      <w:proofErr w:type="gramStart"/>
      <w:r>
        <w:t>{ find</w:t>
      </w:r>
      <w:proofErr w:type="gramEnd"/>
      <w:r>
        <w:t xml:space="preserve"> difference between integers }</w:t>
      </w:r>
    </w:p>
    <w:p w:rsidR="008F14C5" w:rsidRDefault="008F14C5" w:rsidP="008F14C5">
      <w:pPr>
        <w:pStyle w:val="Code"/>
        <w:keepNext/>
        <w:keepLines/>
      </w:pPr>
    </w:p>
    <w:p w:rsidR="008F14C5" w:rsidRDefault="008F14C5" w:rsidP="008F14C5">
      <w:pPr>
        <w:pStyle w:val="Code"/>
        <w:keepNext/>
        <w:keepLines/>
      </w:pPr>
      <w:proofErr w:type="gramStart"/>
      <w:r>
        <w:t>function</w:t>
      </w:r>
      <w:proofErr w:type="gramEnd"/>
      <w:r>
        <w:t xml:space="preserve"> diff({ first number }  a,</w:t>
      </w:r>
    </w:p>
    <w:p w:rsidR="008F14C5" w:rsidRDefault="008F14C5" w:rsidP="008F14C5">
      <w:pPr>
        <w:pStyle w:val="Code"/>
        <w:keepNext/>
        <w:keepLines/>
      </w:pPr>
      <w:r>
        <w:t xml:space="preserve">              </w:t>
      </w:r>
      <w:proofErr w:type="gramStart"/>
      <w:r>
        <w:t>{ second</w:t>
      </w:r>
      <w:proofErr w:type="gramEnd"/>
      <w:r>
        <w:t xml:space="preserve"> number } b: integer)</w:t>
      </w:r>
    </w:p>
    <w:p w:rsidR="008F14C5" w:rsidRDefault="008F14C5" w:rsidP="008F14C5">
      <w:pPr>
        <w:pStyle w:val="Code"/>
        <w:keepNext/>
        <w:keepLines/>
      </w:pPr>
      <w:r>
        <w:t xml:space="preserve">              </w:t>
      </w:r>
      <w:proofErr w:type="gramStart"/>
      <w:r>
        <w:t>{ result</w:t>
      </w:r>
      <w:proofErr w:type="gramEnd"/>
      <w:r>
        <w:t xml:space="preserve"> }         : integer;</w:t>
      </w:r>
    </w:p>
    <w:p w:rsidR="008F14C5" w:rsidRDefault="008F14C5" w:rsidP="008F14C5">
      <w:pPr>
        <w:pStyle w:val="Code"/>
        <w:keepNext/>
        <w:keepLines/>
      </w:pPr>
    </w:p>
    <w:p w:rsidR="008F14C5" w:rsidRDefault="008F14C5" w:rsidP="008F14C5">
      <w:pPr>
        <w:pStyle w:val="Code"/>
        <w:keepNext/>
        <w:keepLines/>
      </w:pPr>
      <w:proofErr w:type="gramStart"/>
      <w:r>
        <w:t>begin</w:t>
      </w:r>
      <w:proofErr w:type="gramEnd"/>
    </w:p>
    <w:p w:rsidR="008F14C5" w:rsidRDefault="008F14C5" w:rsidP="008F14C5">
      <w:pPr>
        <w:pStyle w:val="Code"/>
        <w:keepNext/>
        <w:keepLines/>
      </w:pPr>
    </w:p>
    <w:p w:rsidR="008F14C5" w:rsidRDefault="008F14C5" w:rsidP="008F14C5">
      <w:pPr>
        <w:pStyle w:val="Code"/>
        <w:keepNext/>
        <w:keepLines/>
      </w:pPr>
      <w:r>
        <w:t xml:space="preserve">   ! </w:t>
      </w:r>
      <w:proofErr w:type="gramStart"/>
      <w:r>
        <w:t>find</w:t>
      </w:r>
      <w:proofErr w:type="gramEnd"/>
      <w:r>
        <w:t xml:space="preserve"> differences</w:t>
      </w:r>
    </w:p>
    <w:p w:rsidR="008F14C5" w:rsidRDefault="008F14C5" w:rsidP="008F14C5">
      <w:pPr>
        <w:pStyle w:val="Code"/>
        <w:keepNext/>
        <w:keepLines/>
      </w:pPr>
      <w:r>
        <w:t xml:space="preserve">   ...</w:t>
      </w:r>
    </w:p>
    <w:p w:rsidR="008F14C5" w:rsidRDefault="008F14C5" w:rsidP="008F14C5">
      <w:pPr>
        <w:pStyle w:val="Code"/>
        <w:keepNext/>
        <w:keepLines/>
      </w:pPr>
    </w:p>
    <w:p w:rsidR="008F14C5" w:rsidRDefault="008F14C5" w:rsidP="008F14C5">
      <w:pPr>
        <w:pStyle w:val="Code"/>
        <w:keepNext/>
        <w:keepLines/>
      </w:pPr>
      <w:proofErr w:type="gramStart"/>
      <w:r>
        <w:t>end</w:t>
      </w:r>
      <w:proofErr w:type="gramEnd"/>
      <w:r>
        <w:t>;</w:t>
      </w:r>
    </w:p>
    <w:p w:rsidR="008F14C5" w:rsidRDefault="008F14C5" w:rsidP="008F14C5">
      <w:pPr>
        <w:pStyle w:val="Code"/>
        <w:keepNext/>
        <w:keepLines/>
      </w:pPr>
    </w:p>
    <w:p w:rsidR="008F14C5" w:rsidRDefault="008F14C5" w:rsidP="007C7CD6">
      <w:r>
        <w:t xml:space="preserve">It is not necessary to place the name of the function, nor the name of the parameters it uses, nor the modes of those parameters, in the comment for the function. This will be gathered more efficiently and accurately by </w:t>
      </w:r>
      <w:proofErr w:type="spellStart"/>
      <w:r>
        <w:t>autodoc</w:t>
      </w:r>
      <w:proofErr w:type="spellEnd"/>
      <w:r>
        <w:t>.</w:t>
      </w:r>
    </w:p>
    <w:p w:rsidR="008F14C5" w:rsidRDefault="008F14C5" w:rsidP="007C7CD6">
      <w:r>
        <w:t>Tags</w:t>
      </w:r>
    </w:p>
    <w:p w:rsidR="008F14C5" w:rsidRDefault="008F14C5" w:rsidP="007C7CD6">
      <w:proofErr w:type="spellStart"/>
      <w:r>
        <w:t>Autodoc</w:t>
      </w:r>
      <w:proofErr w:type="spellEnd"/>
      <w:r>
        <w:t xml:space="preserve"> does collect a series of tags provided in comments. They are recognized without the use of special characters. They are only recognized at the front of the comment, and each tag must occupy a single line alone:</w:t>
      </w:r>
    </w:p>
    <w:p w:rsidR="008F14C5" w:rsidRDefault="008F14C5" w:rsidP="007C7CD6">
      <w:r>
        <w:t>Author: &lt;text line&gt;</w:t>
      </w:r>
    </w:p>
    <w:p w:rsidR="008F14C5" w:rsidRDefault="008F14C5" w:rsidP="007C7CD6">
      <w:r>
        <w:t>Changes: &lt;list&gt;</w:t>
      </w:r>
    </w:p>
    <w:p w:rsidR="008F14C5" w:rsidRDefault="00232E6C" w:rsidP="007C7CD6">
      <w:r>
        <w:t>Date of last edit: &lt;text line&gt;</w:t>
      </w:r>
    </w:p>
    <w:p w:rsidR="00232E6C" w:rsidRDefault="00232E6C" w:rsidP="007C7CD6">
      <w:r>
        <w:t>File revision: &lt;text line&gt;</w:t>
      </w:r>
    </w:p>
    <w:p w:rsidR="00232E6C" w:rsidRDefault="00232E6C" w:rsidP="007C7CD6">
      <w:r>
        <w:t>Program revision: &lt;text line&gt;</w:t>
      </w:r>
    </w:p>
    <w:p w:rsidR="00232E6C" w:rsidRDefault="00232E6C" w:rsidP="007C7CD6">
      <w:r>
        <w:t>Company: &lt;text line&gt;</w:t>
      </w:r>
    </w:p>
    <w:p w:rsidR="00232E6C" w:rsidRDefault="00232E6C" w:rsidP="007C7CD6">
      <w:r>
        <w:t>Each of these tags can be filled out by another automated program. The constructs:</w:t>
      </w:r>
    </w:p>
    <w:p w:rsidR="00232E6C" w:rsidRDefault="00232E6C" w:rsidP="007C7CD6">
      <w:r>
        <w:t>&lt;</w:t>
      </w:r>
      <w:proofErr w:type="gramStart"/>
      <w:r>
        <w:t>text</w:t>
      </w:r>
      <w:proofErr w:type="gramEnd"/>
      <w:r>
        <w:t xml:space="preserve"> line&gt;</w:t>
      </w:r>
    </w:p>
    <w:p w:rsidR="00232E6C" w:rsidRDefault="00232E6C" w:rsidP="007C7CD6">
      <w:r>
        <w:t xml:space="preserve">Is a single line of text appearing after the </w:t>
      </w:r>
      <w:proofErr w:type="gramStart"/>
      <w:r>
        <w:t>tag.</w:t>
      </w:r>
      <w:proofErr w:type="gramEnd"/>
    </w:p>
    <w:p w:rsidR="00232E6C" w:rsidRDefault="00232E6C" w:rsidP="007C7CD6">
      <w:r>
        <w:t>&lt;</w:t>
      </w:r>
      <w:proofErr w:type="gramStart"/>
      <w:r>
        <w:t>list</w:t>
      </w:r>
      <w:proofErr w:type="gramEnd"/>
      <w:r>
        <w:t>&gt;</w:t>
      </w:r>
    </w:p>
    <w:p w:rsidR="00232E6C" w:rsidRDefault="00232E6C" w:rsidP="007C7CD6">
      <w:r>
        <w:lastRenderedPageBreak/>
        <w:t xml:space="preserve">Is a series of paragraphs of the </w:t>
      </w:r>
      <w:proofErr w:type="gramStart"/>
      <w:r>
        <w:t>format:</w:t>
      </w:r>
      <w:proofErr w:type="gramEnd"/>
    </w:p>
    <w:p w:rsidR="00232E6C" w:rsidRDefault="00232E6C" w:rsidP="007C7CD6">
      <w:r>
        <w:t>&lt;</w:t>
      </w:r>
      <w:proofErr w:type="gramStart"/>
      <w:r>
        <w:t>date</w:t>
      </w:r>
      <w:proofErr w:type="gramEnd"/>
      <w:r>
        <w:t>&gt; &lt;author&gt;</w:t>
      </w:r>
    </w:p>
    <w:p w:rsidR="00232E6C" w:rsidRDefault="00232E6C" w:rsidP="007C7CD6">
      <w:proofErr w:type="gramStart"/>
      <w:r>
        <w:t>change</w:t>
      </w:r>
      <w:proofErr w:type="gramEnd"/>
      <w:r>
        <w:t xml:space="preserve"> line</w:t>
      </w:r>
    </w:p>
    <w:p w:rsidR="00232E6C" w:rsidRDefault="00232E6C" w:rsidP="007C7CD6">
      <w:proofErr w:type="gramStart"/>
      <w:r>
        <w:t>change</w:t>
      </w:r>
      <w:proofErr w:type="gramEnd"/>
      <w:r>
        <w:t xml:space="preserve"> line</w:t>
      </w:r>
    </w:p>
    <w:p w:rsidR="00232E6C" w:rsidRDefault="00232E6C" w:rsidP="007C7CD6">
      <w:r>
        <w:t>…</w:t>
      </w:r>
    </w:p>
    <w:p w:rsidR="00232E6C" w:rsidRDefault="00232E6C" w:rsidP="007C7CD6">
      <w:proofErr w:type="gramStart"/>
      <w:r>
        <w:t>change</w:t>
      </w:r>
      <w:proofErr w:type="gramEnd"/>
      <w:r>
        <w:t xml:space="preserve"> line</w:t>
      </w:r>
    </w:p>
    <w:p w:rsidR="00232E6C" w:rsidRDefault="00232E6C" w:rsidP="007C7CD6">
      <w:bookmarkStart w:id="0" w:name="_GoBack"/>
      <w:bookmarkEnd w:id="0"/>
    </w:p>
    <w:sectPr w:rsidR="00232E6C" w:rsidSect="006E2C2E">
      <w:headerReference w:type="even" r:id="rId10"/>
      <w:headerReference w:type="default" r:id="rId11"/>
      <w:footerReference w:type="even" r:id="rId12"/>
      <w:footerReference w:type="default" r:id="rId13"/>
      <w:type w:val="oddPage"/>
      <w:pgSz w:w="12240" w:h="15840" w:code="1"/>
      <w:pgMar w:top="1440" w:right="1440" w:bottom="1440" w:left="1440" w:header="709" w:footer="709" w:gutter="14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4EC" w:rsidRDefault="00E374EC" w:rsidP="00EA27AB">
      <w:pPr>
        <w:spacing w:after="0"/>
      </w:pPr>
      <w:r>
        <w:separator/>
      </w:r>
    </w:p>
  </w:endnote>
  <w:endnote w:type="continuationSeparator" w:id="0">
    <w:p w:rsidR="00E374EC" w:rsidRDefault="00E374EC" w:rsidP="00EA2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ADDC" w:themeColor="accent4"/>
      </w:tblBorders>
      <w:tblLook w:val="04A0" w:firstRow="1" w:lastRow="0" w:firstColumn="1" w:lastColumn="0" w:noHBand="0" w:noVBand="1"/>
    </w:tblPr>
    <w:tblGrid>
      <w:gridCol w:w="2830"/>
      <w:gridCol w:w="6604"/>
    </w:tblGrid>
    <w:tr w:rsidR="007469EB">
      <w:trPr>
        <w:trHeight w:val="360"/>
      </w:trPr>
      <w:tc>
        <w:tcPr>
          <w:tcW w:w="1500" w:type="pct"/>
          <w:shd w:val="clear" w:color="auto" w:fill="00ADDC" w:themeFill="accent4"/>
        </w:tcPr>
        <w:p w:rsidR="007469EB" w:rsidRDefault="00E374EC">
          <w:pPr>
            <w:pStyle w:val="Footer"/>
            <w:rPr>
              <w:color w:val="FFFFFF" w:themeColor="background1"/>
            </w:rPr>
          </w:pPr>
          <w:r>
            <w:fldChar w:fldCharType="begin"/>
          </w:r>
          <w:r>
            <w:instrText xml:space="preserve"> PAGE   \* MERGEFORMAT </w:instrText>
          </w:r>
          <w:r>
            <w:fldChar w:fldCharType="separate"/>
          </w:r>
          <w:r w:rsidR="00232E6C" w:rsidRPr="00232E6C">
            <w:rPr>
              <w:noProof/>
              <w:color w:val="FFFFFF" w:themeColor="background1"/>
            </w:rPr>
            <w:t>2</w:t>
          </w:r>
          <w:r>
            <w:rPr>
              <w:noProof/>
              <w:color w:val="FFFFFF" w:themeColor="background1"/>
            </w:rPr>
            <w:fldChar w:fldCharType="end"/>
          </w:r>
        </w:p>
      </w:tc>
      <w:tc>
        <w:tcPr>
          <w:tcW w:w="3500" w:type="pct"/>
        </w:tcPr>
        <w:p w:rsidR="007469EB" w:rsidRDefault="007469EB">
          <w:pPr>
            <w:pStyle w:val="Footer"/>
          </w:pPr>
        </w:p>
      </w:tc>
    </w:tr>
  </w:tbl>
  <w:p w:rsidR="007469EB" w:rsidRDefault="007469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ADDC" w:themeColor="accent4"/>
      </w:tblBorders>
      <w:tblLook w:val="04A0" w:firstRow="1" w:lastRow="0" w:firstColumn="1" w:lastColumn="0" w:noHBand="0" w:noVBand="1"/>
    </w:tblPr>
    <w:tblGrid>
      <w:gridCol w:w="6604"/>
      <w:gridCol w:w="2830"/>
    </w:tblGrid>
    <w:tr w:rsidR="007469EB">
      <w:trPr>
        <w:trHeight w:val="360"/>
      </w:trPr>
      <w:tc>
        <w:tcPr>
          <w:tcW w:w="3500" w:type="pct"/>
        </w:tcPr>
        <w:p w:rsidR="007469EB" w:rsidRDefault="007469EB">
          <w:pPr>
            <w:pStyle w:val="Footer"/>
            <w:jc w:val="right"/>
          </w:pPr>
        </w:p>
      </w:tc>
      <w:tc>
        <w:tcPr>
          <w:tcW w:w="1500" w:type="pct"/>
          <w:shd w:val="clear" w:color="auto" w:fill="00ADDC" w:themeFill="accent4"/>
        </w:tcPr>
        <w:p w:rsidR="007469EB" w:rsidRDefault="00E374EC">
          <w:pPr>
            <w:pStyle w:val="Footer"/>
            <w:jc w:val="right"/>
            <w:rPr>
              <w:color w:val="FFFFFF" w:themeColor="background1"/>
            </w:rPr>
          </w:pPr>
          <w:r>
            <w:fldChar w:fldCharType="begin"/>
          </w:r>
          <w:r>
            <w:instrText xml:space="preserve"> PAGE    \* MERGEFORMAT </w:instrText>
          </w:r>
          <w:r>
            <w:fldChar w:fldCharType="separate"/>
          </w:r>
          <w:r w:rsidR="00232E6C" w:rsidRPr="00232E6C">
            <w:rPr>
              <w:noProof/>
              <w:color w:val="FFFFFF" w:themeColor="background1"/>
            </w:rPr>
            <w:t>3</w:t>
          </w:r>
          <w:r>
            <w:rPr>
              <w:noProof/>
              <w:color w:val="FFFFFF" w:themeColor="background1"/>
            </w:rPr>
            <w:fldChar w:fldCharType="end"/>
          </w:r>
        </w:p>
      </w:tc>
    </w:tr>
  </w:tbl>
  <w:p w:rsidR="007469EB" w:rsidRDefault="007469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4EC" w:rsidRDefault="00E374EC" w:rsidP="00EA27AB">
      <w:pPr>
        <w:spacing w:after="0"/>
      </w:pPr>
      <w:r>
        <w:rPr>
          <w:noProof/>
        </w:rPr>
        <mc:AlternateContent>
          <mc:Choice Requires="wps">
            <w:drawing>
              <wp:anchor distT="0" distB="0" distL="114300" distR="114300" simplePos="0" relativeHeight="251659264" behindDoc="0" locked="0" layoutInCell="0" allowOverlap="1">
                <wp:simplePos x="0" y="0"/>
                <wp:positionH relativeFrom="rightMargin">
                  <wp:posOffset>790575</wp:posOffset>
                </wp:positionH>
                <wp:positionV relativeFrom="margin">
                  <wp:posOffset>5394960</wp:posOffset>
                </wp:positionV>
                <wp:extent cx="721995" cy="1082040"/>
                <wp:effectExtent l="0" t="3810" r="1905" b="0"/>
                <wp:wrapNone/>
                <wp:docPr id="1"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 cy="1082040"/>
                        </a:xfrm>
                        <a:prstGeom prst="rect">
                          <a:avLst/>
                        </a:prstGeom>
                        <a:solidFill>
                          <a:srgbClr val="00B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374EC" w:rsidRPr="00A67162" w:rsidRDefault="00E374EC"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wps:txbx>
                      <wps:bodyPr rot="0" vert="vert270" wrap="square" lIns="0" tIns="45720" rIns="0" bIns="45720" anchor="t" anchorCtr="0" upright="1">
                        <a:noAutofit/>
                      </wps:bodyPr>
                    </wps:wsp>
                  </a:graphicData>
                </a:graphic>
                <wp14:sizeRelH relativeFrom="rightMargin">
                  <wp14:pctWidth>0</wp14:pctWidth>
                </wp14:sizeRelH>
                <wp14:sizeRelV relativeFrom="page">
                  <wp14:pctHeight>0</wp14:pctHeight>
                </wp14:sizeRelV>
              </wp:anchor>
            </w:drawing>
          </mc:Choice>
          <mc:Fallback>
            <w:pict>
              <v:rect id="Rectangle 38" o:spid="_x0000_s1026" style="position:absolute;margin-left:62.25pt;margin-top:424.8pt;width:56.85pt;height:85.2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" o:allowincell="f" fillcolor="#00b0f0" stroked="f">
                <v:textbox style="layout-flow:vertical;mso-layout-flow-alt:bottom-to-top" inset="0,,0">
                  <w:txbxContent>
                    <w:p w:rsidR="00E374EC" w:rsidRPr="00A67162" w:rsidRDefault="00E374EC"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margin" anchory="margin"/>
              </v:rect>
            </w:pict>
          </mc:Fallback>
        </mc:AlternateContent>
      </w:r>
      <w:r>
        <w:separator/>
      </w:r>
    </w:p>
  </w:footnote>
  <w:footnote w:type="continuationSeparator" w:id="0">
    <w:p w:rsidR="00E374EC" w:rsidRDefault="00E374EC" w:rsidP="00EA27A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1415"/>
      <w:gridCol w:w="8019"/>
    </w:tblGrid>
    <w:tr w:rsidR="007469EB">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EndPr/>
        <w:sdtContent>
          <w:tc>
            <w:tcPr>
              <w:tcW w:w="750" w:type="pct"/>
              <w:shd w:val="clear" w:color="auto" w:fill="000000" w:themeFill="text1"/>
            </w:tcPr>
            <w:p w:rsidR="007469EB" w:rsidRDefault="007469EB">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EndPr/>
        <w:sdtContent>
          <w:tc>
            <w:tcPr>
              <w:tcW w:w="4250" w:type="pct"/>
              <w:shd w:val="clear" w:color="auto" w:fill="00ADDC" w:themeFill="accent4"/>
              <w:vAlign w:val="center"/>
            </w:tcPr>
            <w:p w:rsidR="007469EB" w:rsidRDefault="007469EB">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7469EB" w:rsidRDefault="007469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8019"/>
      <w:gridCol w:w="1415"/>
    </w:tblGrid>
    <w:tr w:rsidR="007469EB">
      <w:trPr>
        <w:trHeight w:val="475"/>
      </w:trPr>
      <w:tc>
        <w:tcPr>
          <w:tcW w:w="4250" w:type="pct"/>
          <w:shd w:val="clear" w:color="auto" w:fill="00ADDC" w:themeFill="accent4"/>
          <w:vAlign w:val="center"/>
        </w:tcPr>
        <w:p w:rsidR="007469EB" w:rsidRDefault="00CE225A" w:rsidP="00CE225A">
          <w:pPr>
            <w:pStyle w:val="Header"/>
            <w:jc w:val="right"/>
            <w:rPr>
              <w:caps/>
              <w:color w:val="FFFFFF" w:themeColor="background1"/>
            </w:rPr>
          </w:pPr>
          <w:r>
            <w:rPr>
              <w:rFonts w:ascii="Arial" w:hAnsi="Arial" w:cs="Arial"/>
              <w:caps/>
              <w:color w:val="FFFFFF" w:themeColor="background1"/>
            </w:rPr>
            <w:t>an Automated documentation standard for Pascaline</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11-11-28T00:00:00Z">
            <w:dateFormat w:val="MMMM d, yyyy"/>
            <w:lid w:val="en-US"/>
            <w:storeMappedDataAs w:val="dateTime"/>
            <w:calendar w:val="gregorian"/>
          </w:date>
        </w:sdtPr>
        <w:sdtEndPr/>
        <w:sdtContent>
          <w:tc>
            <w:tcPr>
              <w:tcW w:w="750" w:type="pct"/>
              <w:shd w:val="clear" w:color="auto" w:fill="000000" w:themeFill="text1"/>
              <w:vAlign w:val="center"/>
            </w:tcPr>
            <w:p w:rsidR="007469EB" w:rsidRDefault="00CE225A">
              <w:pPr>
                <w:pStyle w:val="Header"/>
                <w:jc w:val="right"/>
                <w:rPr>
                  <w:color w:val="FFFFFF" w:themeColor="background1"/>
                </w:rPr>
              </w:pPr>
              <w:r>
                <w:rPr>
                  <w:color w:val="FFFFFF" w:themeColor="background1"/>
                </w:rPr>
                <w:t>November 28, 2011</w:t>
              </w:r>
            </w:p>
          </w:tc>
        </w:sdtContent>
      </w:sdt>
    </w:tr>
  </w:tbl>
  <w:p w:rsidR="007469EB" w:rsidRDefault="007469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6E0"/>
    <w:multiLevelType w:val="hybridMultilevel"/>
    <w:tmpl w:val="A31C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420BB"/>
    <w:multiLevelType w:val="hybridMultilevel"/>
    <w:tmpl w:val="E0EA2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470F3"/>
    <w:multiLevelType w:val="hybridMultilevel"/>
    <w:tmpl w:val="D76A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044D0"/>
    <w:multiLevelType w:val="hybridMultilevel"/>
    <w:tmpl w:val="2CEE25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5">
    <w:nsid w:val="08B0787E"/>
    <w:multiLevelType w:val="hybridMultilevel"/>
    <w:tmpl w:val="7EE2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5138F2"/>
    <w:multiLevelType w:val="hybridMultilevel"/>
    <w:tmpl w:val="21F6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67A75"/>
    <w:multiLevelType w:val="hybridMultilevel"/>
    <w:tmpl w:val="7DF4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2D36FE"/>
    <w:multiLevelType w:val="hybridMultilevel"/>
    <w:tmpl w:val="F3A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5E67E3"/>
    <w:multiLevelType w:val="hybridMultilevel"/>
    <w:tmpl w:val="F2DC86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1B757F3"/>
    <w:multiLevelType w:val="hybridMultilevel"/>
    <w:tmpl w:val="F52C2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26143DE"/>
    <w:multiLevelType w:val="hybridMultilevel"/>
    <w:tmpl w:val="E1A4F5D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CD7D64"/>
    <w:multiLevelType w:val="hybridMultilevel"/>
    <w:tmpl w:val="50E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34F6F27"/>
    <w:multiLevelType w:val="hybridMultilevel"/>
    <w:tmpl w:val="F6B6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7D45FE"/>
    <w:multiLevelType w:val="hybridMultilevel"/>
    <w:tmpl w:val="C86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C06370"/>
    <w:multiLevelType w:val="hybridMultilevel"/>
    <w:tmpl w:val="27322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2036A9"/>
    <w:multiLevelType w:val="hybridMultilevel"/>
    <w:tmpl w:val="5FE07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FAF2F23"/>
    <w:multiLevelType w:val="hybridMultilevel"/>
    <w:tmpl w:val="F9C6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A923CE"/>
    <w:multiLevelType w:val="hybridMultilevel"/>
    <w:tmpl w:val="AD60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FC0418"/>
    <w:multiLevelType w:val="hybridMultilevel"/>
    <w:tmpl w:val="7CB0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AE629F"/>
    <w:multiLevelType w:val="hybridMultilevel"/>
    <w:tmpl w:val="9232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9F0045"/>
    <w:multiLevelType w:val="hybridMultilevel"/>
    <w:tmpl w:val="85C8B7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9C06D90"/>
    <w:multiLevelType w:val="hybridMultilevel"/>
    <w:tmpl w:val="1E6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9FA2212"/>
    <w:multiLevelType w:val="hybridMultilevel"/>
    <w:tmpl w:val="831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C7D01B2"/>
    <w:multiLevelType w:val="hybridMultilevel"/>
    <w:tmpl w:val="EB7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D4161BC"/>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E012B51"/>
    <w:multiLevelType w:val="hybridMultilevel"/>
    <w:tmpl w:val="090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F0D3829"/>
    <w:multiLevelType w:val="hybridMultilevel"/>
    <w:tmpl w:val="67C6A3A2"/>
    <w:lvl w:ilvl="0" w:tplc="9D6220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0D926C4"/>
    <w:multiLevelType w:val="hybridMultilevel"/>
    <w:tmpl w:val="C3FC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0ED4163"/>
    <w:multiLevelType w:val="hybridMultilevel"/>
    <w:tmpl w:val="51F6A40A"/>
    <w:lvl w:ilvl="0" w:tplc="1B469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1AA7BF5"/>
    <w:multiLevelType w:val="hybridMultilevel"/>
    <w:tmpl w:val="669E4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E4562C"/>
    <w:multiLevelType w:val="hybridMultilevel"/>
    <w:tmpl w:val="9014E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54E20F0"/>
    <w:multiLevelType w:val="hybridMultilevel"/>
    <w:tmpl w:val="8BDC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7317FBA"/>
    <w:multiLevelType w:val="hybridMultilevel"/>
    <w:tmpl w:val="EE222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37521457"/>
    <w:multiLevelType w:val="hybridMultilevel"/>
    <w:tmpl w:val="2E62E92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8572E79"/>
    <w:multiLevelType w:val="hybridMultilevel"/>
    <w:tmpl w:val="0AC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9705009"/>
    <w:multiLevelType w:val="hybridMultilevel"/>
    <w:tmpl w:val="4C14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9832494"/>
    <w:multiLevelType w:val="hybridMultilevel"/>
    <w:tmpl w:val="65C6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965C3E"/>
    <w:multiLevelType w:val="hybridMultilevel"/>
    <w:tmpl w:val="852E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5F2243"/>
    <w:multiLevelType w:val="hybridMultilevel"/>
    <w:tmpl w:val="7E2C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22F442B"/>
    <w:multiLevelType w:val="hybridMultilevel"/>
    <w:tmpl w:val="BDB667F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2EF18DB"/>
    <w:multiLevelType w:val="hybridMultilevel"/>
    <w:tmpl w:val="9D9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726A7C"/>
    <w:multiLevelType w:val="hybridMultilevel"/>
    <w:tmpl w:val="BF4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B83874"/>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7D63232"/>
    <w:multiLevelType w:val="hybridMultilevel"/>
    <w:tmpl w:val="C77A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80D7188"/>
    <w:multiLevelType w:val="hybridMultilevel"/>
    <w:tmpl w:val="D416DF32"/>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A432900"/>
    <w:multiLevelType w:val="hybridMultilevel"/>
    <w:tmpl w:val="345C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A974E77"/>
    <w:multiLevelType w:val="hybridMultilevel"/>
    <w:tmpl w:val="478C4006"/>
    <w:lvl w:ilvl="0" w:tplc="00E0F5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AB07C46"/>
    <w:multiLevelType w:val="hybridMultilevel"/>
    <w:tmpl w:val="CC2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AD054EB"/>
    <w:multiLevelType w:val="hybridMultilevel"/>
    <w:tmpl w:val="5386A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CC15200"/>
    <w:multiLevelType w:val="hybridMultilevel"/>
    <w:tmpl w:val="1F84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DE51F82"/>
    <w:multiLevelType w:val="hybridMultilevel"/>
    <w:tmpl w:val="19E25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9C77A4B"/>
    <w:multiLevelType w:val="hybridMultilevel"/>
    <w:tmpl w:val="B6C6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5742EB"/>
    <w:multiLevelType w:val="hybridMultilevel"/>
    <w:tmpl w:val="EFA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B0262B"/>
    <w:multiLevelType w:val="hybridMultilevel"/>
    <w:tmpl w:val="079E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F687485"/>
    <w:multiLevelType w:val="hybridMultilevel"/>
    <w:tmpl w:val="ED8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0173077"/>
    <w:multiLevelType w:val="hybridMultilevel"/>
    <w:tmpl w:val="1998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1635B26"/>
    <w:multiLevelType w:val="hybridMultilevel"/>
    <w:tmpl w:val="3562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B36A01"/>
    <w:multiLevelType w:val="hybridMultilevel"/>
    <w:tmpl w:val="E4426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1F37D9B"/>
    <w:multiLevelType w:val="hybridMultilevel"/>
    <w:tmpl w:val="6DE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4DB780E"/>
    <w:multiLevelType w:val="hybridMultilevel"/>
    <w:tmpl w:val="EBF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50A7C45"/>
    <w:multiLevelType w:val="hybridMultilevel"/>
    <w:tmpl w:val="5A10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6CB45A3"/>
    <w:multiLevelType w:val="hybridMultilevel"/>
    <w:tmpl w:val="6750E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67FD241C"/>
    <w:multiLevelType w:val="hybridMultilevel"/>
    <w:tmpl w:val="020A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87172D3"/>
    <w:multiLevelType w:val="hybridMultilevel"/>
    <w:tmpl w:val="97A2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8F6660F"/>
    <w:multiLevelType w:val="hybridMultilevel"/>
    <w:tmpl w:val="F4749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9BB0A1E"/>
    <w:multiLevelType w:val="hybridMultilevel"/>
    <w:tmpl w:val="B222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B3C2371"/>
    <w:multiLevelType w:val="hybridMultilevel"/>
    <w:tmpl w:val="AE3A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C8F7EEC"/>
    <w:multiLevelType w:val="hybridMultilevel"/>
    <w:tmpl w:val="CC6C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CCE782F"/>
    <w:multiLevelType w:val="hybridMultilevel"/>
    <w:tmpl w:val="56FEA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DBE6C7F"/>
    <w:multiLevelType w:val="hybridMultilevel"/>
    <w:tmpl w:val="27E8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F0E38D0"/>
    <w:multiLevelType w:val="hybridMultilevel"/>
    <w:tmpl w:val="7B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04B2A71"/>
    <w:multiLevelType w:val="hybridMultilevel"/>
    <w:tmpl w:val="E07C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1786118"/>
    <w:multiLevelType w:val="hybridMultilevel"/>
    <w:tmpl w:val="38F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186657F"/>
    <w:multiLevelType w:val="hybridMultilevel"/>
    <w:tmpl w:val="108E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1A3566C"/>
    <w:multiLevelType w:val="hybridMultilevel"/>
    <w:tmpl w:val="666E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2A57648"/>
    <w:multiLevelType w:val="hybridMultilevel"/>
    <w:tmpl w:val="D9507074"/>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2AF76CD"/>
    <w:multiLevelType w:val="hybridMultilevel"/>
    <w:tmpl w:val="ABB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4F51B03"/>
    <w:multiLevelType w:val="hybridMultilevel"/>
    <w:tmpl w:val="FF0C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64753C5"/>
    <w:multiLevelType w:val="hybridMultilevel"/>
    <w:tmpl w:val="B4CA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70663DE"/>
    <w:multiLevelType w:val="hybridMultilevel"/>
    <w:tmpl w:val="26EA6D3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7AC5C2D"/>
    <w:multiLevelType w:val="hybridMultilevel"/>
    <w:tmpl w:val="FB34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8DE3EEC"/>
    <w:multiLevelType w:val="hybridMultilevel"/>
    <w:tmpl w:val="3E40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C2E4604"/>
    <w:multiLevelType w:val="hybridMultilevel"/>
    <w:tmpl w:val="8C8A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C6F1386"/>
    <w:multiLevelType w:val="hybridMultilevel"/>
    <w:tmpl w:val="412C8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CD421BB"/>
    <w:multiLevelType w:val="hybridMultilevel"/>
    <w:tmpl w:val="A80C6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D003270"/>
    <w:multiLevelType w:val="hybridMultilevel"/>
    <w:tmpl w:val="D458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8"/>
  </w:num>
  <w:num w:numId="3">
    <w:abstractNumId w:val="74"/>
  </w:num>
  <w:num w:numId="4">
    <w:abstractNumId w:val="21"/>
  </w:num>
  <w:num w:numId="5">
    <w:abstractNumId w:val="12"/>
  </w:num>
  <w:num w:numId="6">
    <w:abstractNumId w:val="40"/>
  </w:num>
  <w:num w:numId="7">
    <w:abstractNumId w:val="30"/>
  </w:num>
  <w:num w:numId="8">
    <w:abstractNumId w:val="19"/>
  </w:num>
  <w:num w:numId="9">
    <w:abstractNumId w:val="37"/>
  </w:num>
  <w:num w:numId="10">
    <w:abstractNumId w:val="8"/>
  </w:num>
  <w:num w:numId="11">
    <w:abstractNumId w:val="1"/>
  </w:num>
  <w:num w:numId="12">
    <w:abstractNumId w:val="84"/>
  </w:num>
  <w:num w:numId="13">
    <w:abstractNumId w:val="26"/>
  </w:num>
  <w:num w:numId="14">
    <w:abstractNumId w:val="44"/>
  </w:num>
  <w:num w:numId="15">
    <w:abstractNumId w:val="64"/>
  </w:num>
  <w:num w:numId="16">
    <w:abstractNumId w:val="15"/>
  </w:num>
  <w:num w:numId="17">
    <w:abstractNumId w:val="69"/>
  </w:num>
  <w:num w:numId="18">
    <w:abstractNumId w:val="82"/>
  </w:num>
  <w:num w:numId="19">
    <w:abstractNumId w:val="67"/>
  </w:num>
  <w:num w:numId="20">
    <w:abstractNumId w:val="45"/>
  </w:num>
  <w:num w:numId="21">
    <w:abstractNumId w:val="23"/>
  </w:num>
  <w:num w:numId="22">
    <w:abstractNumId w:val="72"/>
  </w:num>
  <w:num w:numId="23">
    <w:abstractNumId w:val="7"/>
  </w:num>
  <w:num w:numId="24">
    <w:abstractNumId w:val="85"/>
  </w:num>
  <w:num w:numId="25">
    <w:abstractNumId w:val="17"/>
  </w:num>
  <w:num w:numId="26">
    <w:abstractNumId w:val="51"/>
  </w:num>
  <w:num w:numId="27">
    <w:abstractNumId w:val="20"/>
  </w:num>
  <w:num w:numId="28">
    <w:abstractNumId w:val="83"/>
  </w:num>
  <w:num w:numId="29">
    <w:abstractNumId w:val="71"/>
  </w:num>
  <w:num w:numId="30">
    <w:abstractNumId w:val="22"/>
  </w:num>
  <w:num w:numId="31">
    <w:abstractNumId w:val="34"/>
  </w:num>
  <w:num w:numId="32">
    <w:abstractNumId w:val="3"/>
  </w:num>
  <w:num w:numId="33">
    <w:abstractNumId w:val="10"/>
  </w:num>
  <w:num w:numId="34">
    <w:abstractNumId w:val="63"/>
  </w:num>
  <w:num w:numId="35">
    <w:abstractNumId w:val="9"/>
  </w:num>
  <w:num w:numId="36">
    <w:abstractNumId w:val="13"/>
  </w:num>
  <w:num w:numId="37">
    <w:abstractNumId w:val="14"/>
  </w:num>
  <w:num w:numId="38">
    <w:abstractNumId w:val="62"/>
  </w:num>
  <w:num w:numId="39">
    <w:abstractNumId w:val="0"/>
  </w:num>
  <w:num w:numId="40">
    <w:abstractNumId w:val="48"/>
  </w:num>
  <w:num w:numId="41">
    <w:abstractNumId w:val="76"/>
  </w:num>
  <w:num w:numId="42">
    <w:abstractNumId w:val="31"/>
  </w:num>
  <w:num w:numId="43">
    <w:abstractNumId w:val="75"/>
  </w:num>
  <w:num w:numId="44">
    <w:abstractNumId w:val="16"/>
  </w:num>
  <w:num w:numId="45">
    <w:abstractNumId w:val="77"/>
  </w:num>
  <w:num w:numId="46">
    <w:abstractNumId w:val="11"/>
  </w:num>
  <w:num w:numId="47">
    <w:abstractNumId w:val="54"/>
  </w:num>
  <w:num w:numId="48">
    <w:abstractNumId w:val="5"/>
  </w:num>
  <w:num w:numId="49">
    <w:abstractNumId w:val="36"/>
  </w:num>
  <w:num w:numId="50">
    <w:abstractNumId w:val="81"/>
  </w:num>
  <w:num w:numId="51">
    <w:abstractNumId w:val="41"/>
  </w:num>
  <w:num w:numId="52">
    <w:abstractNumId w:val="46"/>
  </w:num>
  <w:num w:numId="53">
    <w:abstractNumId w:val="35"/>
  </w:num>
  <w:num w:numId="54">
    <w:abstractNumId w:val="29"/>
  </w:num>
  <w:num w:numId="55">
    <w:abstractNumId w:val="80"/>
  </w:num>
  <w:num w:numId="56">
    <w:abstractNumId w:val="25"/>
  </w:num>
  <w:num w:numId="57">
    <w:abstractNumId w:val="38"/>
  </w:num>
  <w:num w:numId="58">
    <w:abstractNumId w:val="50"/>
  </w:num>
  <w:num w:numId="59">
    <w:abstractNumId w:val="56"/>
  </w:num>
  <w:num w:numId="60">
    <w:abstractNumId w:val="32"/>
  </w:num>
  <w:num w:numId="61">
    <w:abstractNumId w:val="65"/>
  </w:num>
  <w:num w:numId="62">
    <w:abstractNumId w:val="59"/>
  </w:num>
  <w:num w:numId="63">
    <w:abstractNumId w:val="6"/>
  </w:num>
  <w:num w:numId="64">
    <w:abstractNumId w:val="39"/>
  </w:num>
  <w:num w:numId="65">
    <w:abstractNumId w:val="73"/>
  </w:num>
  <w:num w:numId="66">
    <w:abstractNumId w:val="52"/>
  </w:num>
  <w:num w:numId="67">
    <w:abstractNumId w:val="47"/>
  </w:num>
  <w:num w:numId="68">
    <w:abstractNumId w:val="55"/>
  </w:num>
  <w:num w:numId="69">
    <w:abstractNumId w:val="60"/>
  </w:num>
  <w:num w:numId="70">
    <w:abstractNumId w:val="86"/>
  </w:num>
  <w:num w:numId="71">
    <w:abstractNumId w:val="57"/>
  </w:num>
  <w:num w:numId="72">
    <w:abstractNumId w:val="28"/>
  </w:num>
  <w:num w:numId="73">
    <w:abstractNumId w:val="42"/>
  </w:num>
  <w:num w:numId="74">
    <w:abstractNumId w:val="53"/>
  </w:num>
  <w:num w:numId="75">
    <w:abstractNumId w:val="2"/>
  </w:num>
  <w:num w:numId="76">
    <w:abstractNumId w:val="49"/>
  </w:num>
  <w:num w:numId="77">
    <w:abstractNumId w:val="27"/>
  </w:num>
  <w:num w:numId="78">
    <w:abstractNumId w:val="78"/>
  </w:num>
  <w:num w:numId="79">
    <w:abstractNumId w:val="68"/>
  </w:num>
  <w:num w:numId="80">
    <w:abstractNumId w:val="61"/>
  </w:num>
  <w:num w:numId="81">
    <w:abstractNumId w:val="33"/>
  </w:num>
  <w:num w:numId="82">
    <w:abstractNumId w:val="24"/>
  </w:num>
  <w:num w:numId="83">
    <w:abstractNumId w:val="79"/>
  </w:num>
  <w:num w:numId="84">
    <w:abstractNumId w:val="18"/>
  </w:num>
  <w:num w:numId="85">
    <w:abstractNumId w:val="87"/>
  </w:num>
  <w:num w:numId="86">
    <w:abstractNumId w:val="43"/>
  </w:num>
  <w:num w:numId="87">
    <w:abstractNumId w:val="70"/>
  </w:num>
  <w:num w:numId="88">
    <w:abstractNumId w:val="6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2049" fillcolor="aqua" stroke="f">
      <v:fill color="aqua"/>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D31"/>
    <w:rsid w:val="0000140C"/>
    <w:rsid w:val="00001B88"/>
    <w:rsid w:val="000053F7"/>
    <w:rsid w:val="00005E57"/>
    <w:rsid w:val="00016252"/>
    <w:rsid w:val="0001630B"/>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ADC"/>
    <w:rsid w:val="00081BE0"/>
    <w:rsid w:val="00083EB8"/>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2E6C"/>
    <w:rsid w:val="00234652"/>
    <w:rsid w:val="0023470C"/>
    <w:rsid w:val="0025046A"/>
    <w:rsid w:val="002518DE"/>
    <w:rsid w:val="00251B55"/>
    <w:rsid w:val="002574CC"/>
    <w:rsid w:val="00257714"/>
    <w:rsid w:val="00262B6D"/>
    <w:rsid w:val="0026543D"/>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23A0"/>
    <w:rsid w:val="004D5442"/>
    <w:rsid w:val="004D5C48"/>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A1B"/>
    <w:rsid w:val="006E2C2E"/>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3793"/>
    <w:rsid w:val="00774E55"/>
    <w:rsid w:val="00775B79"/>
    <w:rsid w:val="00776D73"/>
    <w:rsid w:val="00787882"/>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C7CD6"/>
    <w:rsid w:val="007D0411"/>
    <w:rsid w:val="007D6589"/>
    <w:rsid w:val="007D6EC3"/>
    <w:rsid w:val="007D764B"/>
    <w:rsid w:val="007E0F7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11AC1"/>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6098F"/>
    <w:rsid w:val="00863EFF"/>
    <w:rsid w:val="008661C5"/>
    <w:rsid w:val="0087076A"/>
    <w:rsid w:val="00871C76"/>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631A"/>
    <w:rsid w:val="008F14C5"/>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5B62"/>
    <w:rsid w:val="00A605AD"/>
    <w:rsid w:val="00A67162"/>
    <w:rsid w:val="00A70D84"/>
    <w:rsid w:val="00A731C8"/>
    <w:rsid w:val="00A776C2"/>
    <w:rsid w:val="00A84CA4"/>
    <w:rsid w:val="00A861E2"/>
    <w:rsid w:val="00A90419"/>
    <w:rsid w:val="00A92FF8"/>
    <w:rsid w:val="00A94E44"/>
    <w:rsid w:val="00A95A09"/>
    <w:rsid w:val="00A96588"/>
    <w:rsid w:val="00A9790F"/>
    <w:rsid w:val="00AA1066"/>
    <w:rsid w:val="00AA2A80"/>
    <w:rsid w:val="00AA6BFC"/>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B25"/>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225A"/>
    <w:rsid w:val="00CE4DE2"/>
    <w:rsid w:val="00CE5700"/>
    <w:rsid w:val="00CE7174"/>
    <w:rsid w:val="00CF06FE"/>
    <w:rsid w:val="00CF0987"/>
    <w:rsid w:val="00CF2333"/>
    <w:rsid w:val="00CF28A6"/>
    <w:rsid w:val="00CF42E8"/>
    <w:rsid w:val="00CF5C24"/>
    <w:rsid w:val="00CF6A5E"/>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374EC"/>
    <w:rsid w:val="00E450E0"/>
    <w:rsid w:val="00E46FAA"/>
    <w:rsid w:val="00E47BC2"/>
    <w:rsid w:val="00E507C1"/>
    <w:rsid w:val="00E55C53"/>
    <w:rsid w:val="00E57B2B"/>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1E92"/>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B0C8D"/>
    <w:rsid w:val="00FB4228"/>
    <w:rsid w:val="00FB4A1F"/>
    <w:rsid w:val="00FB634A"/>
    <w:rsid w:val="00FC26A3"/>
    <w:rsid w:val="00FC372D"/>
    <w:rsid w:val="00FC5CD1"/>
    <w:rsid w:val="00FC7C62"/>
    <w:rsid w:val="00FD1407"/>
    <w:rsid w:val="00FD2173"/>
    <w:rsid w:val="00FD2787"/>
    <w:rsid w:val="00FD55C0"/>
    <w:rsid w:val="00FD589C"/>
    <w:rsid w:val="00FD7397"/>
    <w:rsid w:val="00FE208A"/>
    <w:rsid w:val="00FE3AFA"/>
    <w:rsid w:val="00FE509C"/>
    <w:rsid w:val="00FF3FD7"/>
    <w:rsid w:val="00FF596D"/>
    <w:rsid w:val="00FF67A8"/>
    <w:rsid w:val="00FF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aqua" stroke="f">
      <v:fill color="aqua"/>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rFonts w:ascii="Arial" w:eastAsiaTheme="majorEastAsia" w:hAnsi="Arial" w:cstheme="majorBidi"/>
      <w:b/>
      <w:bCs/>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rFonts w:ascii="Arial" w:eastAsiaTheme="majorEastAsia" w:hAnsi="Arial" w:cstheme="majorBidi"/>
      <w:b/>
      <w:bCs/>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5D76EF-118E-45D8-B159-5D2CF7632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4407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4</cp:revision>
  <cp:lastPrinted>2009-01-29T05:36:00Z</cp:lastPrinted>
  <dcterms:created xsi:type="dcterms:W3CDTF">2011-11-29T04:48:00Z</dcterms:created>
  <dcterms:modified xsi:type="dcterms:W3CDTF">2011-11-29T05:33:00Z</dcterms:modified>
</cp:coreProperties>
</file>