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7180" w:rsidRDefault="00D52DB3" w:rsidP="00D52DB3">
      <w:pPr>
        <w:pStyle w:val="Heading1"/>
      </w:pPr>
      <w:r>
        <w:t>IP Pascal Manual</w:t>
      </w:r>
    </w:p>
    <w:p w:rsidR="00D52DB3" w:rsidRDefault="00D52DB3" w:rsidP="00D52DB3">
      <w:pPr>
        <w:pStyle w:val="ListParagraph"/>
        <w:numPr>
          <w:ilvl w:val="0"/>
          <w:numId w:val="3"/>
        </w:numPr>
      </w:pPr>
      <w:r>
        <w:t>Update of manual for word use</w:t>
      </w:r>
    </w:p>
    <w:p w:rsidR="00D52DB3" w:rsidRDefault="00D52DB3" w:rsidP="00D52DB3">
      <w:pPr>
        <w:pStyle w:val="ListParagraph"/>
        <w:numPr>
          <w:ilvl w:val="0"/>
          <w:numId w:val="3"/>
        </w:numPr>
      </w:pPr>
      <w:r>
        <w:t>Update to Pascaline</w:t>
      </w:r>
    </w:p>
    <w:p w:rsidR="00D52DB3" w:rsidRDefault="00D52DB3" w:rsidP="00D52DB3">
      <w:pPr>
        <w:pStyle w:val="ListParagraph"/>
        <w:numPr>
          <w:ilvl w:val="0"/>
          <w:numId w:val="3"/>
        </w:numPr>
      </w:pPr>
      <w:r>
        <w:t>Update of intermediates documentation</w:t>
      </w:r>
    </w:p>
    <w:p w:rsidR="00D52DB3" w:rsidRDefault="00D52DB3" w:rsidP="00D52DB3">
      <w:pPr>
        <w:pStyle w:val="ListParagraph"/>
        <w:numPr>
          <w:ilvl w:val="0"/>
          <w:numId w:val="3"/>
        </w:numPr>
      </w:pPr>
      <w:r>
        <w:t>Incorporate tab changes</w:t>
      </w:r>
    </w:p>
    <w:p w:rsidR="00D52DB3" w:rsidRDefault="00D52DB3" w:rsidP="00D52DB3">
      <w:pPr>
        <w:pStyle w:val="Heading1"/>
      </w:pPr>
      <w:r>
        <w:t>Pascaline report</w:t>
      </w:r>
    </w:p>
    <w:p w:rsidR="00D52DB3" w:rsidRDefault="00D52DB3" w:rsidP="00D52DB3">
      <w:pPr>
        <w:pStyle w:val="ListParagraph"/>
        <w:numPr>
          <w:ilvl w:val="0"/>
          <w:numId w:val="4"/>
        </w:numPr>
      </w:pPr>
      <w:r>
        <w:t>Incorporate to word format</w:t>
      </w:r>
    </w:p>
    <w:p w:rsidR="00D52DB3" w:rsidRDefault="00D52DB3" w:rsidP="00D52DB3">
      <w:pPr>
        <w:pStyle w:val="ListParagraph"/>
        <w:numPr>
          <w:ilvl w:val="0"/>
          <w:numId w:val="4"/>
        </w:numPr>
      </w:pPr>
      <w:r>
        <w:t>Create roff translator or, direct formatter for text</w:t>
      </w:r>
    </w:p>
    <w:p w:rsidR="00D52DB3" w:rsidRDefault="00D52DB3" w:rsidP="00D52DB3">
      <w:pPr>
        <w:pStyle w:val="ListParagraph"/>
        <w:numPr>
          <w:ilvl w:val="0"/>
          <w:numId w:val="4"/>
        </w:numPr>
      </w:pPr>
      <w:r>
        <w:t>Update to full language</w:t>
      </w:r>
    </w:p>
    <w:p w:rsidR="00D52DB3" w:rsidRDefault="00D52DB3" w:rsidP="00D52DB3">
      <w:pPr>
        <w:pStyle w:val="Heading1"/>
      </w:pPr>
      <w:r>
        <w:t>Encoder</w:t>
      </w:r>
    </w:p>
    <w:p w:rsidR="00D52DB3" w:rsidRDefault="00D52DB3" w:rsidP="00D52DB3">
      <w:pPr>
        <w:pStyle w:val="ListParagraph"/>
        <w:numPr>
          <w:ilvl w:val="0"/>
          <w:numId w:val="5"/>
        </w:numPr>
      </w:pPr>
      <w:r>
        <w:t>Debug and run ISO7185.pas</w:t>
      </w:r>
    </w:p>
    <w:p w:rsidR="00D52DB3" w:rsidRDefault="00D52DB3" w:rsidP="00D52DB3">
      <w:pPr>
        <w:pStyle w:val="ListParagraph"/>
        <w:numPr>
          <w:ilvl w:val="0"/>
          <w:numId w:val="5"/>
        </w:numPr>
      </w:pPr>
      <w:r>
        <w:t>Debug and run Pascaline constructs and files</w:t>
      </w:r>
    </w:p>
    <w:p w:rsidR="00D52DB3" w:rsidRDefault="00D52DB3" w:rsidP="00D52DB3">
      <w:pPr>
        <w:pStyle w:val="Heading1"/>
      </w:pPr>
      <w:r>
        <w:t>Libraries</w:t>
      </w:r>
    </w:p>
    <w:p w:rsidR="00D52DB3" w:rsidRDefault="00D52DB3" w:rsidP="00D52DB3">
      <w:pPr>
        <w:pStyle w:val="ListParagraph"/>
        <w:numPr>
          <w:ilvl w:val="0"/>
          <w:numId w:val="6"/>
        </w:numPr>
      </w:pPr>
      <w:r>
        <w:t>Update for new namespace system</w:t>
      </w:r>
    </w:p>
    <w:p w:rsidR="00D52DB3" w:rsidRDefault="00D52DB3" w:rsidP="00D52DB3">
      <w:pPr>
        <w:pStyle w:val="ListParagraph"/>
        <w:numPr>
          <w:ilvl w:val="0"/>
          <w:numId w:val="6"/>
        </w:numPr>
      </w:pPr>
      <w:r>
        <w:t>Update for overrides</w:t>
      </w:r>
    </w:p>
    <w:p w:rsidR="00D52DB3" w:rsidRDefault="00D52DB3" w:rsidP="00D52DB3">
      <w:pPr>
        <w:pStyle w:val="Heading1"/>
      </w:pPr>
      <w:r>
        <w:t>Linker</w:t>
      </w:r>
    </w:p>
    <w:p w:rsidR="00D52DB3" w:rsidRDefault="00D52DB3" w:rsidP="00D52DB3">
      <w:pPr>
        <w:pStyle w:val="ListParagraph"/>
        <w:numPr>
          <w:ilvl w:val="0"/>
          <w:numId w:val="7"/>
        </w:numPr>
      </w:pPr>
      <w:r>
        <w:t>Finish conditional linking mode</w:t>
      </w:r>
    </w:p>
    <w:p w:rsidR="00D52DB3" w:rsidRDefault="00D52DB3" w:rsidP="00D52DB3">
      <w:pPr>
        <w:pStyle w:val="Heading1"/>
      </w:pPr>
      <w:r>
        <w:t>ch2ph</w:t>
      </w:r>
    </w:p>
    <w:p w:rsidR="00D52DB3" w:rsidRDefault="00D52DB3" w:rsidP="00D52DB3">
      <w:pPr>
        <w:pStyle w:val="ListParagraph"/>
        <w:numPr>
          <w:ilvl w:val="0"/>
          <w:numId w:val="7"/>
        </w:numPr>
      </w:pPr>
      <w:r>
        <w:t>Create new version for serial mode</w:t>
      </w:r>
    </w:p>
    <w:p w:rsidR="00D52DB3" w:rsidRDefault="00D52DB3" w:rsidP="00D52DB3">
      <w:r>
        <w:t>The compiler needs a shakeout at the serial only level for full Pascaline. To do this, it may be required to proceed in steps. For example, it may be necessary to disable full coining by incorporating a compatibility mode in the encoder to use legacy naming mode.</w:t>
      </w:r>
    </w:p>
    <w:p w:rsidR="00D52DB3" w:rsidRPr="00D52DB3" w:rsidRDefault="00EA42CA" w:rsidP="00D52DB3">
      <w:r>
        <w:t>At the end, it should be possible to have completely autogenerated windows.pas and windows.asm files, including overloaded procedures and functions, without sc_ prefixes.</w:t>
      </w:r>
    </w:p>
    <w:sectPr w:rsidR="00D52DB3" w:rsidRPr="00D52DB3" w:rsidSect="000B7180">
      <w:headerReference w:type="default" r:id="rId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3011" w:rsidRDefault="00913011" w:rsidP="00D52DB3">
      <w:pPr>
        <w:spacing w:after="0" w:line="240" w:lineRule="auto"/>
      </w:pPr>
      <w:r>
        <w:separator/>
      </w:r>
    </w:p>
  </w:endnote>
  <w:endnote w:type="continuationSeparator" w:id="1">
    <w:p w:rsidR="00913011" w:rsidRDefault="00913011" w:rsidP="00D52DB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3011" w:rsidRDefault="00913011" w:rsidP="00D52DB3">
      <w:pPr>
        <w:spacing w:after="0" w:line="240" w:lineRule="auto"/>
      </w:pPr>
      <w:r>
        <w:separator/>
      </w:r>
    </w:p>
  </w:footnote>
  <w:footnote w:type="continuationSeparator" w:id="1">
    <w:p w:rsidR="00913011" w:rsidRDefault="00913011" w:rsidP="00D52DB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72" w:type="dxa"/>
        <w:left w:w="115" w:type="dxa"/>
        <w:bottom w:w="72" w:type="dxa"/>
        <w:right w:w="115" w:type="dxa"/>
      </w:tblCellMar>
      <w:tblLook w:val="04A0"/>
    </w:tblPr>
    <w:tblGrid>
      <w:gridCol w:w="6713"/>
      <w:gridCol w:w="2877"/>
    </w:tblGrid>
    <w:tr w:rsidR="00D52DB3">
      <w:tc>
        <w:tcPr>
          <w:tcW w:w="3500" w:type="pct"/>
          <w:tcBorders>
            <w:bottom w:val="single" w:sz="4" w:space="0" w:color="auto"/>
          </w:tcBorders>
          <w:vAlign w:val="bottom"/>
        </w:tcPr>
        <w:p w:rsidR="00D52DB3" w:rsidRDefault="00D52DB3" w:rsidP="00D52DB3">
          <w:pPr>
            <w:pStyle w:val="Header"/>
            <w:jc w:val="right"/>
            <w:rPr>
              <w:bCs/>
              <w:noProof/>
              <w:color w:val="76923C" w:themeColor="accent3" w:themeShade="BF"/>
              <w:sz w:val="24"/>
              <w:szCs w:val="24"/>
            </w:rPr>
          </w:pPr>
          <w:r>
            <w:rPr>
              <w:b/>
              <w:bCs/>
              <w:color w:val="76923C" w:themeColor="accent3" w:themeShade="BF"/>
              <w:sz w:val="24"/>
              <w:szCs w:val="24"/>
            </w:rPr>
            <w:t>[</w:t>
          </w:r>
          <w:sdt>
            <w:sdtPr>
              <w:rPr>
                <w:b/>
                <w:bCs/>
                <w:caps/>
                <w:sz w:val="24"/>
                <w:szCs w:val="24"/>
              </w:rPr>
              <w:alias w:val="Title"/>
              <w:id w:val="77677295"/>
              <w:placeholder>
                <w:docPart w:val="D4FD17E96EB6484EA325F7C6D5D04D2C"/>
              </w:placeholder>
              <w:dataBinding w:prefixMappings="xmlns:ns0='http://schemas.openxmlformats.org/package/2006/metadata/core-properties' xmlns:ns1='http://purl.org/dc/elements/1.1/'" w:xpath="/ns0:coreProperties[1]/ns1:title[1]" w:storeItemID="{6C3C8BC8-F283-45AE-878A-BAB7291924A1}"/>
              <w:text/>
            </w:sdtPr>
            <w:sdtContent>
              <w:r>
                <w:rPr>
                  <w:b/>
                  <w:bCs/>
                  <w:caps/>
                  <w:sz w:val="24"/>
                  <w:szCs w:val="24"/>
                </w:rPr>
                <w:t>Pascaline roadmap</w:t>
              </w:r>
            </w:sdtContent>
          </w:sdt>
          <w:r>
            <w:rPr>
              <w:b/>
              <w:bCs/>
              <w:color w:val="76923C" w:themeColor="accent3" w:themeShade="BF"/>
              <w:sz w:val="24"/>
              <w:szCs w:val="24"/>
            </w:rPr>
            <w:t>]</w:t>
          </w:r>
        </w:p>
      </w:tc>
      <w:sdt>
        <w:sdtPr>
          <w:alias w:val="Date"/>
          <w:id w:val="77677290"/>
          <w:placeholder>
            <w:docPart w:val="50E49BF0198B4687BAA537B0A3FD659B"/>
          </w:placeholder>
          <w:dataBinding w:prefixMappings="xmlns:ns0='http://schemas.microsoft.com/office/2006/coverPageProps'" w:xpath="/ns0:CoverPageProperties[1]/ns0:PublishDate[1]" w:storeItemID="{55AF091B-3C7A-41E3-B477-F2FDAA23CFDA}"/>
          <w:date w:fullDate="2009-01-22T00:00:00Z">
            <w:dateFormat w:val="MMMM d, yyyy"/>
            <w:lid w:val="en-US"/>
            <w:storeMappedDataAs w:val="dateTime"/>
            <w:calendar w:val="gregorian"/>
          </w:date>
        </w:sdtPr>
        <w:sdtContent>
          <w:tc>
            <w:tcPr>
              <w:tcW w:w="1500" w:type="pct"/>
              <w:tcBorders>
                <w:bottom w:val="single" w:sz="4" w:space="0" w:color="943634" w:themeColor="accent2" w:themeShade="BF"/>
              </w:tcBorders>
              <w:shd w:val="clear" w:color="auto" w:fill="943634" w:themeFill="accent2" w:themeFillShade="BF"/>
              <w:vAlign w:val="bottom"/>
            </w:tcPr>
            <w:p w:rsidR="00D52DB3" w:rsidRDefault="00D52DB3">
              <w:pPr>
                <w:pStyle w:val="Header"/>
                <w:rPr>
                  <w:color w:val="FFFFFF" w:themeColor="background1"/>
                </w:rPr>
              </w:pPr>
              <w:r>
                <w:rPr>
                  <w:color w:val="FFFFFF" w:themeColor="background1"/>
                </w:rPr>
                <w:t>January 22, 2009</w:t>
              </w:r>
            </w:p>
          </w:tc>
        </w:sdtContent>
      </w:sdt>
    </w:tr>
  </w:tbl>
  <w:p w:rsidR="00D52DB3" w:rsidRDefault="00D52DB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C75FB"/>
    <w:multiLevelType w:val="hybridMultilevel"/>
    <w:tmpl w:val="C564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7946DC"/>
    <w:multiLevelType w:val="hybridMultilevel"/>
    <w:tmpl w:val="497ED33A"/>
    <w:lvl w:ilvl="0" w:tplc="A13E7A1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117B25"/>
    <w:multiLevelType w:val="hybridMultilevel"/>
    <w:tmpl w:val="58EA60B8"/>
    <w:lvl w:ilvl="0" w:tplc="A13E7A1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6D7043"/>
    <w:multiLevelType w:val="hybridMultilevel"/>
    <w:tmpl w:val="263E90EC"/>
    <w:lvl w:ilvl="0" w:tplc="A13E7A1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88C18C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nsid w:val="6A6A280C"/>
    <w:multiLevelType w:val="hybridMultilevel"/>
    <w:tmpl w:val="4372DE90"/>
    <w:lvl w:ilvl="0" w:tplc="A13E7A1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9FA4D1D"/>
    <w:multiLevelType w:val="hybridMultilevel"/>
    <w:tmpl w:val="A36025CA"/>
    <w:lvl w:ilvl="0" w:tplc="A13E7A1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6"/>
  </w:num>
  <w:num w:numId="4">
    <w:abstractNumId w:val="1"/>
  </w:num>
  <w:num w:numId="5">
    <w:abstractNumId w:val="3"/>
  </w:num>
  <w:num w:numId="6">
    <w:abstractNumId w:val="5"/>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52DB3"/>
    <w:rsid w:val="000B7180"/>
    <w:rsid w:val="003E39A1"/>
    <w:rsid w:val="0054602B"/>
    <w:rsid w:val="00913011"/>
    <w:rsid w:val="00D52DB3"/>
    <w:rsid w:val="00E3699E"/>
    <w:rsid w:val="00EA42CA"/>
    <w:rsid w:val="00EE40C6"/>
    <w:rsid w:val="00F23D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180"/>
  </w:style>
  <w:style w:type="paragraph" w:styleId="Heading1">
    <w:name w:val="heading 1"/>
    <w:basedOn w:val="Normal"/>
    <w:next w:val="Normal"/>
    <w:link w:val="Heading1Char"/>
    <w:uiPriority w:val="9"/>
    <w:qFormat/>
    <w:rsid w:val="00D52DB3"/>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52DB3"/>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52DB3"/>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52DB3"/>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52DB3"/>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52DB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52DB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52DB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52DB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2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DB3"/>
  </w:style>
  <w:style w:type="paragraph" w:styleId="Footer">
    <w:name w:val="footer"/>
    <w:basedOn w:val="Normal"/>
    <w:link w:val="FooterChar"/>
    <w:uiPriority w:val="99"/>
    <w:semiHidden/>
    <w:unhideWhenUsed/>
    <w:rsid w:val="00D52D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2DB3"/>
  </w:style>
  <w:style w:type="paragraph" w:styleId="BalloonText">
    <w:name w:val="Balloon Text"/>
    <w:basedOn w:val="Normal"/>
    <w:link w:val="BalloonTextChar"/>
    <w:uiPriority w:val="99"/>
    <w:semiHidden/>
    <w:unhideWhenUsed/>
    <w:rsid w:val="00D52D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DB3"/>
    <w:rPr>
      <w:rFonts w:ascii="Tahoma" w:hAnsi="Tahoma" w:cs="Tahoma"/>
      <w:sz w:val="16"/>
      <w:szCs w:val="16"/>
    </w:rPr>
  </w:style>
  <w:style w:type="character" w:customStyle="1" w:styleId="Heading1Char">
    <w:name w:val="Heading 1 Char"/>
    <w:basedOn w:val="DefaultParagraphFont"/>
    <w:link w:val="Heading1"/>
    <w:uiPriority w:val="9"/>
    <w:rsid w:val="00D52DB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D52DB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52DB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52DB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52DB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52DB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52DB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52D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52DB3"/>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D52DB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4FD17E96EB6484EA325F7C6D5D04D2C"/>
        <w:category>
          <w:name w:val="General"/>
          <w:gallery w:val="placeholder"/>
        </w:category>
        <w:types>
          <w:type w:val="bbPlcHdr"/>
        </w:types>
        <w:behaviors>
          <w:behavior w:val="content"/>
        </w:behaviors>
        <w:guid w:val="{CFF733B2-0532-4D83-9DC2-CCF00AA2648A}"/>
      </w:docPartPr>
      <w:docPartBody>
        <w:p w:rsidR="00311FA4" w:rsidRDefault="00B62E7B" w:rsidP="00B62E7B">
          <w:pPr>
            <w:pStyle w:val="D4FD17E96EB6484EA325F7C6D5D04D2C"/>
          </w:pPr>
          <w:r>
            <w:rPr>
              <w:b/>
              <w:bCs/>
              <w:caps/>
              <w:sz w:val="24"/>
              <w:szCs w:val="24"/>
            </w:rPr>
            <w:t>Type the document title</w:t>
          </w:r>
        </w:p>
      </w:docPartBody>
    </w:docPart>
    <w:docPart>
      <w:docPartPr>
        <w:name w:val="50E49BF0198B4687BAA537B0A3FD659B"/>
        <w:category>
          <w:name w:val="General"/>
          <w:gallery w:val="placeholder"/>
        </w:category>
        <w:types>
          <w:type w:val="bbPlcHdr"/>
        </w:types>
        <w:behaviors>
          <w:behavior w:val="content"/>
        </w:behaviors>
        <w:guid w:val="{A1C44369-84CB-4397-9EE9-9AAB82E1B427}"/>
      </w:docPartPr>
      <w:docPartBody>
        <w:p w:rsidR="00311FA4" w:rsidRDefault="00B62E7B" w:rsidP="00B62E7B">
          <w:pPr>
            <w:pStyle w:val="50E49BF0198B4687BAA537B0A3FD659B"/>
          </w:pPr>
          <w:r>
            <w:rPr>
              <w:color w:val="FFFFFF" w:themeColor="background1"/>
            </w:rPr>
            <w:t>[Pick the date]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62E7B"/>
    <w:rsid w:val="00311FA4"/>
    <w:rsid w:val="00640E87"/>
    <w:rsid w:val="00B62E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1F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FD17E96EB6484EA325F7C6D5D04D2C">
    <w:name w:val="D4FD17E96EB6484EA325F7C6D5D04D2C"/>
    <w:rsid w:val="00B62E7B"/>
  </w:style>
  <w:style w:type="paragraph" w:customStyle="1" w:styleId="50E49BF0198B4687BAA537B0A3FD659B">
    <w:name w:val="50E49BF0198B4687BAA537B0A3FD659B"/>
    <w:rsid w:val="00B62E7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2009-01-22T00:00:00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Echelon</Company>
  <LinksUpToDate>false</LinksUpToDate>
  <CharactersWithSpaces>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Pascaline roadmap</dc:title>
  <dc:creator>Scott Moore</dc:creator>
  <cp:lastModifiedBy>samiam</cp:lastModifiedBy>
  <cp:revision>2</cp:revision>
  <dcterms:created xsi:type="dcterms:W3CDTF">2009-01-23T05:22:00Z</dcterms:created>
  <dcterms:modified xsi:type="dcterms:W3CDTF">2009-01-23T05:22:00Z</dcterms:modified>
</cp:coreProperties>
</file>