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03"/>
      <w:bookmarkStart w:id="4" w:name="_Ref371924702"/>
      <w:bookmarkStart w:id="5" w:name="_Ref371924699"/>
      <w:bookmarkStart w:id="6" w:name="_Ref371924773"/>
      <w:bookmarkStart w:id="7" w:name="_Toc320481114"/>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5318"/>
      <w:bookmarkStart w:id="63" w:name="_Toc528309104"/>
      <w:bookmarkStart w:id="64" w:name="_Toc320481276"/>
      <w:bookmarkStart w:id="65" w:name="_Ref528132800"/>
      <w:bookmarkStart w:id="66" w:name="_Ref528132821"/>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8"/>
      <w:bookmarkStart w:id="77" w:name="_Toc528309107"/>
      <w:bookmarkStart w:id="78" w:name="_Toc320481277"/>
      <w:bookmarkStart w:id="79" w:name="_Ref320531634"/>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 xml:space="preserve">It is possible to debug Pascal-P6 programs at the </w:t>
      </w:r>
      <w:r>
        <w:rPr/>
        <w:t xml:space="preserve">target </w:t>
      </w:r>
      <w:r>
        <w:rPr/>
        <w:t>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w:t>
      </w:r>
      <w:r>
        <w:rPr/>
        <w:t>ine</w:t>
      </w:r>
      <w:r>
        <w:rPr/>
        <w:t xml:space="preserv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250"/>
        <w:gridCol w:w="6634"/>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 xml:space="preserve">2. Program status, the location report after stepping, breakpoints, etc., </w:t>
      </w:r>
      <w:r>
        <w:rPr/>
        <w:t>are</w:t>
      </w:r>
      <w:r>
        <w:rPr/>
        <w:t xml:space="preserve">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r>
              <w:rPr>
                <w:rFonts w:eastAsia="Corbel" w:cs=""/>
                <w:b/>
                <w:bCs/>
                <w:kern w:val="0"/>
                <w:sz w:val="22"/>
                <w:szCs w:val="22"/>
                <w:lang w:val="en-US" w:eastAsia="en-US" w:bidi="ar-SA"/>
              </w:rPr>
              <w:t>[b|l][8|16|32|64]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r>
              <w:rPr>
                <w:rFonts w:eastAsia="Corbel" w:cs=""/>
                <w:b/>
                <w:bCs/>
                <w:kern w:val="0"/>
                <w:sz w:val="22"/>
                <w:szCs w:val="22"/>
                <w:lang w:val="en-US" w:eastAsia="en-US" w:bidi="ar-SA"/>
              </w:rPr>
              <w:t>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r>
              <w:rPr>
                <w:rFonts w:eastAsia="Corbel" w:cs=""/>
                <w:b/>
                <w:bCs/>
                <w:kern w:val="0"/>
                <w:sz w:val="22"/>
                <w:szCs w:val="22"/>
                <w:lang w:val="en-US" w:eastAsia="en-US" w:bidi="ar-SA"/>
              </w:rPr>
              <w:t>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r>
              <w:rPr>
                <w:rFonts w:eastAsia="Corbel" w:cs=""/>
                <w:b/>
                <w:bCs/>
                <w:kern w:val="0"/>
                <w:sz w:val="22"/>
                <w:szCs w:val="22"/>
                <w:lang w:val="en-US" w:eastAsia="en-US" w:bidi="ar-SA"/>
              </w:rPr>
              <w: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t>q</w:t>
            </w:r>
          </w:p>
        </w:tc>
        <w:tc>
          <w:tcPr>
            <w:tcW w:w="126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126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Comment (can appear anywhere in the line)</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r>
      <w:r>
        <w:br w:type="page"/>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{$l+} </w:t>
      </w:r>
    </w:p>
    <w:p>
      <w:pPr>
        <w:pStyle w:val="Code"/>
        <w:rPr/>
      </w:pPr>
      <w:r>
        <w:rPr/>
        <w:t xml:space="preserve">     </w:t>
      </w:r>
      <w:r>
        <w:rPr/>
        <w:t xml:space="preserve">2       -8 program test(output); </w:t>
      </w:r>
    </w:p>
    <w:p>
      <w:pPr>
        <w:pStyle w:val="Code"/>
        <w:rPr/>
      </w:pPr>
      <w:r>
        <w:rPr/>
        <w:t xml:space="preserve">     </w:t>
      </w:r>
      <w:r>
        <w:rPr/>
        <w:t xml:space="preserve">3       -8  </w:t>
      </w:r>
    </w:p>
    <w:p>
      <w:pPr>
        <w:pStyle w:val="Code"/>
        <w:rPr/>
      </w:pPr>
      <w:r>
        <w:rPr/>
        <w:t xml:space="preserve">     </w:t>
      </w:r>
      <w:r>
        <w:rPr/>
        <w:t xml:space="preserve">4       -8 var a: array 10 of integer; </w:t>
      </w:r>
    </w:p>
    <w:p>
      <w:pPr>
        <w:pStyle w:val="Code"/>
        <w:rPr/>
      </w:pPr>
      <w:r>
        <w:rPr/>
        <w:t xml:space="preserve">     </w:t>
      </w:r>
      <w:r>
        <w:rPr/>
        <w:t xml:space="preserve">5       -8     i, x: integer; </w:t>
      </w:r>
    </w:p>
    <w:p>
      <w:pPr>
        <w:pStyle w:val="Code"/>
        <w:rPr/>
      </w:pPr>
      <w:r>
        <w:rPr/>
        <w:t xml:space="preserve">     </w:t>
      </w:r>
      <w:r>
        <w:rPr/>
        <w:t xml:space="preserve">6       -8  </w:t>
      </w:r>
    </w:p>
    <w:p>
      <w:pPr>
        <w:pStyle w:val="Code"/>
        <w:rPr/>
      </w:pPr>
      <w:r>
        <w:rPr/>
        <w:t xml:space="preserve">     </w:t>
      </w:r>
      <w:r>
        <w:rPr/>
        <w:t xml:space="preserve">7       -8 function y(add: integer): integer; </w:t>
      </w:r>
    </w:p>
    <w:p>
      <w:pPr>
        <w:pStyle w:val="Code"/>
        <w:rPr/>
      </w:pPr>
      <w:r>
        <w:rPr/>
        <w:t xml:space="preserve">     </w:t>
      </w:r>
      <w:r>
        <w:rPr/>
        <w:t xml:space="preserve">8      -16  </w:t>
      </w:r>
    </w:p>
    <w:p>
      <w:pPr>
        <w:pStyle w:val="Code"/>
        <w:rPr/>
      </w:pPr>
      <w:r>
        <w:rPr/>
        <w:t xml:space="preserve">     </w:t>
      </w:r>
      <w:r>
        <w:rPr/>
        <w:t xml:space="preserve">9      -16 var i: integer; </w:t>
      </w:r>
    </w:p>
    <w:p>
      <w:pPr>
        <w:pStyle w:val="Code"/>
        <w:rPr/>
      </w:pPr>
      <w:r>
        <w:rPr/>
        <w:t xml:space="preserve">    </w:t>
      </w:r>
      <w:r>
        <w:rPr/>
        <w:t xml:space="preserve">10      -24  </w:t>
      </w:r>
    </w:p>
    <w:p>
      <w:pPr>
        <w:pStyle w:val="Code"/>
        <w:rPr/>
      </w:pPr>
      <w:r>
        <w:rPr/>
        <w:t xml:space="preserve">    </w:t>
      </w:r>
      <w:r>
        <w:rPr/>
        <w:t xml:space="preserve">11      -24 begin </w:t>
      </w:r>
    </w:p>
    <w:p>
      <w:pPr>
        <w:pStyle w:val="Code"/>
        <w:rPr/>
      </w:pPr>
      <w:r>
        <w:rPr/>
        <w:t xml:space="preserve">    </w:t>
      </w:r>
      <w:r>
        <w:rPr/>
        <w:t xml:space="preserve">12        5  </w:t>
      </w:r>
    </w:p>
    <w:p>
      <w:pPr>
        <w:pStyle w:val="Code"/>
        <w:rPr/>
      </w:pPr>
      <w:r>
        <w:rPr/>
        <w:t xml:space="preserve">    </w:t>
      </w:r>
      <w:r>
        <w:rPr/>
        <w:t xml:space="preserve">13        5    i := 10; </w:t>
      </w:r>
    </w:p>
    <w:p>
      <w:pPr>
        <w:pStyle w:val="Code"/>
        <w:rPr/>
      </w:pPr>
      <w:r>
        <w:rPr/>
        <w:t xml:space="preserve">    </w:t>
      </w:r>
      <w:r>
        <w:rPr/>
        <w:t xml:space="preserve">14        7  </w:t>
      </w:r>
    </w:p>
    <w:p>
      <w:pPr>
        <w:pStyle w:val="Code"/>
        <w:rPr/>
      </w:pPr>
      <w:r>
        <w:rPr/>
        <w:t xml:space="preserve">    </w:t>
      </w:r>
      <w:r>
        <w:rPr/>
        <w:t xml:space="preserve">15        7    result add+i </w:t>
      </w:r>
    </w:p>
    <w:p>
      <w:pPr>
        <w:pStyle w:val="Code"/>
        <w:rPr/>
      </w:pPr>
      <w:r>
        <w:rPr/>
        <w:t xml:space="preserve">    </w:t>
      </w:r>
      <w:r>
        <w:rPr/>
        <w:t xml:space="preserve">16        8  </w:t>
      </w:r>
    </w:p>
    <w:p>
      <w:pPr>
        <w:pStyle w:val="Code"/>
        <w:rPr/>
      </w:pPr>
      <w:r>
        <w:rPr/>
        <w:t xml:space="preserve">    </w:t>
      </w:r>
      <w:r>
        <w:rPr/>
        <w:t xml:space="preserve">17        8 end; </w:t>
      </w:r>
    </w:p>
    <w:p>
      <w:pPr>
        <w:pStyle w:val="Code"/>
        <w:rPr/>
      </w:pPr>
      <w:r>
        <w:rPr/>
        <w:t xml:space="preserve">    </w:t>
      </w:r>
      <w:r>
        <w:rPr/>
        <w:t xml:space="preserve">18       12  </w:t>
      </w:r>
    </w:p>
    <w:p>
      <w:pPr>
        <w:pStyle w:val="Code"/>
        <w:rPr/>
      </w:pPr>
      <w:r>
        <w:rPr/>
        <w:t xml:space="preserve">    </w:t>
      </w:r>
      <w:r>
        <w:rPr/>
        <w:t xml:space="preserve">19       12 begin </w:t>
      </w:r>
    </w:p>
    <w:p>
      <w:pPr>
        <w:pStyle w:val="Code"/>
        <w:rPr/>
      </w:pPr>
      <w:r>
        <w:rPr/>
        <w:t xml:space="preserve">    </w:t>
      </w:r>
      <w:r>
        <w:rPr/>
        <w:t xml:space="preserve">20       12  </w:t>
      </w:r>
    </w:p>
    <w:p>
      <w:pPr>
        <w:pStyle w:val="Code"/>
        <w:rPr/>
      </w:pPr>
      <w:r>
        <w:rPr/>
        <w:t xml:space="preserve">    </w:t>
      </w:r>
      <w:r>
        <w:rPr/>
        <w:t xml:space="preserve">21       12    x := y(1); </w:t>
      </w:r>
    </w:p>
    <w:p>
      <w:pPr>
        <w:pStyle w:val="Code"/>
        <w:rPr/>
      </w:pPr>
      <w:r>
        <w:rPr/>
        <w:t xml:space="preserve">    </w:t>
      </w:r>
      <w:r>
        <w:rPr/>
        <w:t xml:space="preserve">22       15    for i := 1 to 10 do </w:t>
      </w:r>
    </w:p>
    <w:p>
      <w:pPr>
        <w:pStyle w:val="Code"/>
        <w:rPr/>
      </w:pPr>
      <w:r>
        <w:rPr/>
        <w:t xml:space="preserve">    </w:t>
      </w:r>
      <w:r>
        <w:rPr/>
        <w:t xml:space="preserve">23       25        a[i] := y(i); </w:t>
      </w:r>
    </w:p>
    <w:p>
      <w:pPr>
        <w:pStyle w:val="Code"/>
        <w:rPr/>
      </w:pPr>
      <w:r>
        <w:rPr/>
        <w:t xml:space="preserve">    </w:t>
      </w:r>
      <w:r>
        <w:rPr/>
        <w:t xml:space="preserve">24       43    for i := 10 downto 1 do writeln('Value: ', a[i]); </w:t>
      </w:r>
    </w:p>
    <w:p>
      <w:pPr>
        <w:pStyle w:val="Code"/>
        <w:rPr/>
      </w:pPr>
      <w:r>
        <w:rPr/>
        <w:t xml:space="preserve">    </w:t>
      </w:r>
      <w:r>
        <w:rPr/>
        <w:t xml:space="preserve">25       80  </w:t>
      </w:r>
    </w:p>
    <w:p>
      <w:pPr>
        <w:pStyle w:val="Code"/>
        <w:rPr/>
      </w:pPr>
      <w:r>
        <w:rPr/>
        <w:t xml:space="preserve">    </w:t>
      </w:r>
      <w:r>
        <w:rPr/>
        <w:t xml:space="preserve">26       80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keepLines/>
        <w:widowControl/>
        <w:numPr>
          <w:ilvl w:val="0"/>
          <w:numId w:val="0"/>
        </w:numPr>
        <w:suppressAutoHyphens w:val="true"/>
        <w:spacing w:lineRule="auto" w:line="240"/>
        <w:jc w:val="left"/>
        <w:rPr/>
      </w:pPr>
      <w:r>
        <w:rPr/>
      </w:r>
      <w:r>
        <w:br w:type="page"/>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w:t>
      </w:r>
      <w:r>
        <w:rPr/>
        <w:t xml:space="preserve"> </w:t>
      </w:r>
      <w:r>
        <w:rPr/>
        <w:t>p6</w:t>
      </w:r>
      <w:r>
        <w:rPr/>
        <w:t xml:space="preserve"> test –debug –debugsrc</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rPr/>
      </w:pPr>
      <w:r>
        <w:rPr/>
        <w:t>$ p6 test --debug --debugsrc</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1       -8 {$l-</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20:      1:    </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t xml:space="preserve">debug&gt; </w:t>
      </w:r>
    </w:p>
    <w:p>
      <w:pPr>
        <w:pStyle w:val="Code"/>
        <w:rPr/>
      </w:pPr>
      <w:r>
        <w:rPr/>
      </w:r>
    </w:p>
    <w:p>
      <w:pPr>
        <w:pStyle w:val="Normal"/>
        <w:rPr/>
      </w:pPr>
      <w:r>
        <w:rPr/>
        <w:t>If the program is debugged with P-code machine mode, the run is a bit different:</w:t>
      </w:r>
    </w:p>
    <w:p>
      <w:pPr>
        <w:pStyle w:val="Code"/>
        <w:rPr/>
      </w:pPr>
      <w:r>
        <w:rPr/>
        <w:t>$ p6 test --debug</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1       -8 {$l-</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00000000000004E0</w:t>
      </w:r>
    </w:p>
    <w:p>
      <w:pPr>
        <w:pStyle w:val="Code"/>
        <w:rPr/>
      </w:pPr>
      <w:r>
        <w:rPr/>
      </w:r>
    </w:p>
    <w:p>
      <w:pPr>
        <w:pStyle w:val="Code"/>
        <w:rPr/>
      </w:pPr>
      <w:r>
        <w:rPr/>
        <w:t xml:space="preserve">debug&gt; </w:t>
      </w:r>
    </w:p>
    <w:p>
      <w:pPr>
        <w:pStyle w:val="Code"/>
        <w:rPr/>
      </w:pPr>
      <w:r>
        <w:rPr/>
      </w:r>
    </w:p>
    <w:p>
      <w:pPr>
        <w:pStyle w:val="Normal"/>
        <w:rPr/>
      </w:pPr>
      <w:r>
        <w:rPr/>
        <w:t>In this case, the execution starts at location 0. The location printout here is in machine mode, which shows the registers pc, sp, mp and np.</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6_2478585429_Copy_"/>
      <w:bookmarkEnd w:id="99"/>
      <w:r>
        <w:rPr/>
        <w:t>Handling overloaded routines</w:t>
      </w:r>
    </w:p>
    <w:p>
      <w:pPr>
        <w:pStyle w:val="Normal"/>
        <w:rPr/>
      </w:pPr>
      <w:bookmarkStart w:id="100" w:name="_Toc528309113_Copy_1_Copy_1"/>
      <w:bookmarkEnd w:id="100"/>
      <w:r>
        <w:rPr/>
        <w:t>At this writing, debug mode cannot deal with overloaded routines. It truncates the type information off of symbols. If an overloaded group of routines is present, debug mode will only refer to the first routine in the group.</w:t>
      </w:r>
    </w:p>
    <w:p>
      <w:pPr>
        <w:pStyle w:val="Heading2"/>
        <w:keepLines/>
        <w:widowControl/>
        <w:numPr>
          <w:ilvl w:val="0"/>
          <w:numId w:val="0"/>
        </w:numPr>
        <w:suppressAutoHyphens w:val="true"/>
        <w:spacing w:lineRule="auto" w:line="240"/>
        <w:jc w:val="left"/>
        <w:rPr/>
      </w:pPr>
      <w:r>
        <w:rPr/>
      </w:r>
      <w:r>
        <w:br w:type="page"/>
      </w:r>
    </w:p>
    <w:p>
      <w:pPr>
        <w:pStyle w:val="Heading2"/>
        <w:rPr/>
      </w:pPr>
      <w:bookmarkStart w:id="101" w:name="__RefHeading___Toc15598_2478585429"/>
      <w:bookmarkStart w:id="102" w:name="_Toc528309114"/>
      <w:bookmarkEnd w:id="101"/>
      <w:r>
        <w:rPr/>
        <w:t>Debug mode Command descriptions</w:t>
      </w:r>
      <w:bookmarkEnd w:id="102"/>
    </w:p>
    <w:p>
      <w:pPr>
        <w:pStyle w:val="Routineheading3"/>
        <w:numPr>
          <w:ilvl w:val="2"/>
          <w:numId w:val="1"/>
        </w:numPr>
        <w:rPr/>
      </w:pPr>
      <w:bookmarkStart w:id="103" w:name="__RefHeading___Toc15600_2478585429"/>
      <w:bookmarkStart w:id="104" w:name="_Toc528309115"/>
      <w:bookmarkEnd w:id="103"/>
      <w:r>
        <w:rPr/>
        <w:t>h or help</w:t>
        <w:tab/>
        <w:t>Print help menu</w:t>
      </w:r>
      <w:bookmarkEnd w:id="104"/>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05" w:name="__RefHeading___Toc15602_2478585429"/>
      <w:bookmarkStart w:id="106" w:name="_Toc528309116"/>
      <w:bookmarkEnd w:id="105"/>
      <w:r>
        <w:rPr/>
        <w:t>l [m] [s[ e|:l]</w:t>
        <w:tab/>
        <w:t>List source lines</w:t>
      </w:r>
      <w:bookmarkEnd w:id="106"/>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 xml:space="preserve">Have the following meaning. The first column is the source line number. The second number is the profile number, it is a count of the number of times that line has been executed. Next, if the line is marked with a “b”, it means there is a breakpoint on the line. </w:t>
      </w:r>
      <w:r>
        <w:rPr/>
        <w:t>If there is a “t”, it means there is a tracepoint on the line</w:t>
      </w:r>
      <w:r>
        <w:rPr>
          <w:rStyle w:val="FootnoteAnchor"/>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 xml:space="preserve">Recall when we started the program </w:t>
      </w:r>
      <w:r>
        <w:rPr/>
        <w:t xml:space="preserve">in machine mode, </w:t>
      </w:r>
      <w:r>
        <w:rPr/>
        <w:t>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 xml:space="preserve">This can be very useful if you are interested in what </w:t>
      </w:r>
      <w:r>
        <w:rPr/>
        <w:t>P-</w:t>
      </w:r>
      <w:r>
        <w:rPr/>
        <w:t>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9" w:name="__RefHeading___Toc15604_2478585429"/>
      <w:bookmarkStart w:id="110" w:name="_Toc528309117"/>
      <w:bookmarkEnd w:id="109"/>
      <w:r>
        <w:rPr/>
        <w:t>li  [s[ e|:l]      List machine instructions</w:t>
      </w:r>
      <w:bookmarkEnd w:id="110"/>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 xml:space="preserve">000019: F2 eext* </w:t>
      </w:r>
    </w:p>
    <w:p>
      <w:pPr>
        <w:pStyle w:val="Code"/>
        <w:rPr/>
      </w:pPr>
      <w:r>
        <w:rPr/>
        <w:t>debug&gt; li</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8"/>
        </w:numPr>
        <w:rPr/>
      </w:pPr>
      <w:r>
        <w:rPr/>
        <w:t>b,t,*</w:t>
        <w:tab/>
        <w:t>Gives the break, trace, and current execution status of the line.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11" w:name="__RefHeading___Toc15608_2478585429"/>
      <w:bookmarkStart w:id="112" w:name="_Toc528309119"/>
      <w:bookmarkEnd w:id="111"/>
      <w:r>
        <w:rPr/>
        <w:t>p   v              Print expression</w:t>
      </w:r>
      <w:bookmarkEnd w:id="112"/>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3" w:name="__RefHeading___Toc15610_2478585429"/>
      <w:bookmarkStart w:id="114" w:name="_Toc528309120"/>
      <w:bookmarkEnd w:id="113"/>
      <w:r>
        <w:rPr/>
        <w:t>d[b|l][8|16|32|64]   [s[ e|:l]      Dump memory</w:t>
      </w:r>
      <w:bookmarkEnd w:id="114"/>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15" w:name="__RefHeading___Toc15612_2478585429"/>
      <w:bookmarkStart w:id="116" w:name="_Toc528309121"/>
      <w:bookmarkEnd w:id="115"/>
      <w:r>
        <w:rPr/>
        <w:t>e   a v[ v]...     Enter byte values to memory address</w:t>
      </w:r>
      <w:bookmarkEnd w:id="116"/>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7" w:name="__RefHeading___Toc15614_2478585429"/>
      <w:bookmarkStart w:id="118" w:name="_Toc528309122"/>
      <w:bookmarkEnd w:id="117"/>
      <w:r>
        <w:rPr/>
        <w:t>st  d v            Set program variable</w:t>
      </w:r>
      <w:bookmarkEnd w:id="118"/>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9" w:name="__RefHeading___Toc15616_2478585429"/>
      <w:bookmarkStart w:id="120" w:name="_Toc528309123"/>
      <w:bookmarkEnd w:id="119"/>
      <w:r>
        <w:rPr/>
        <w:t>pg                 Print all globals</w:t>
      </w:r>
      <w:bookmarkEnd w:id="120"/>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21" w:name="__RefHeading___Toc15618_2478585429"/>
      <w:bookmarkStart w:id="122" w:name="_Toc528309124"/>
      <w:bookmarkEnd w:id="121"/>
      <w:r>
        <w:rPr/>
        <w:t>pl  [n]            print locals for current/number of enclosing blocks</w:t>
      </w:r>
      <w:bookmarkEnd w:id="122"/>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3" w:name="__RefHeading___Toc15620_2478585429"/>
      <w:bookmarkStart w:id="124" w:name="_Toc528309125"/>
      <w:bookmarkEnd w:id="123"/>
      <w:r>
        <w:rPr/>
        <w:t>pp  [n]            print parameters for current/number of enclosing blocks</w:t>
      </w:r>
      <w:bookmarkEnd w:id="12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5" w:name="__RefHeading___Toc15622_2478585429"/>
      <w:bookmarkStart w:id="126" w:name="_Toc528309126"/>
      <w:bookmarkEnd w:id="125"/>
      <w:r>
        <w:rPr/>
        <w:t>ds                 Dump storage parameters</w:t>
      </w:r>
      <w:bookmarkEnd w:id="126"/>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7" w:name="__RefHeading___Toc15624_2478585429"/>
      <w:bookmarkStart w:id="128" w:name="_Toc528309127"/>
      <w:bookmarkEnd w:id="127"/>
      <w:r>
        <w:rPr/>
        <w:t>dd  [n]            Dump display frames</w:t>
      </w:r>
      <w:bookmarkEnd w:id="128"/>
    </w:p>
    <w:p>
      <w:pPr>
        <w:pStyle w:val="Normal"/>
        <w:rPr/>
      </w:pPr>
      <w:r>
        <w:rPr/>
        <w:t>Dumps the contents of all active display frames. This is mainly for debugging the interpreter. It shows all of the active stack marks and their contents.</w:t>
      </w:r>
    </w:p>
    <w:p>
      <w:pPr>
        <w:pStyle w:val="Code"/>
        <w:rPr/>
      </w:pPr>
      <w:r>
        <w:rPr/>
        <w:t>debug&gt; b test y</w:t>
      </w:r>
    </w:p>
    <w:p>
      <w:pPr>
        <w:pStyle w:val="Code"/>
        <w:rPr/>
      </w:pPr>
      <w:r>
        <w:rPr/>
        <w:t>debug&gt; dd</w:t>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12:      1:    </w:t>
      </w:r>
    </w:p>
    <w:p>
      <w:pPr>
        <w:pStyle w:val="Code"/>
        <w:rPr/>
      </w:pPr>
      <w:r>
        <w:rPr/>
        <w:t xml:space="preserve">  </w:t>
      </w:r>
      <w:r>
        <w:rPr/>
        <w:t>13:      1: b*    i := 10;</w:t>
      </w:r>
    </w:p>
    <w:p>
      <w:pPr>
        <w:pStyle w:val="Code"/>
        <w:rPr/>
      </w:pPr>
      <w:r>
        <w:rPr/>
        <w:t xml:space="preserve">  </w:t>
      </w:r>
      <w:r>
        <w:rPr/>
        <w:t xml:space="preserve">14:      0:    </w:t>
      </w:r>
    </w:p>
    <w:p>
      <w:pPr>
        <w:pStyle w:val="Code"/>
        <w:rPr/>
      </w:pPr>
      <w:r>
        <w:rPr/>
      </w:r>
    </w:p>
    <w:p>
      <w:pPr>
        <w:pStyle w:val="Code"/>
        <w:rPr/>
      </w:pPr>
      <w:r>
        <w:rPr/>
        <w:t>debug&gt; dd</w:t>
      </w:r>
    </w:p>
    <w:p>
      <w:pPr>
        <w:pStyle w:val="Code"/>
        <w:rPr/>
      </w:pPr>
      <w:r>
        <w:rPr/>
      </w:r>
    </w:p>
    <w:p>
      <w:pPr>
        <w:pStyle w:val="Code"/>
        <w:rPr/>
      </w:pPr>
      <w:r>
        <w:rPr/>
        <w:t>Mark @FFFF80</w:t>
      </w:r>
    </w:p>
    <w:p>
      <w:pPr>
        <w:pStyle w:val="Code"/>
        <w:rPr/>
      </w:pPr>
      <w:r>
        <w:rPr/>
        <w:t>ep: 00FFFF88: 00FFFF98</w:t>
      </w:r>
    </w:p>
    <w:p>
      <w:pPr>
        <w:pStyle w:val="Code"/>
        <w:rPr/>
      </w:pPr>
      <w:r>
        <w:rPr/>
        <w:t>sb: 00FFFF90: 00FFFF68</w:t>
      </w:r>
    </w:p>
    <w:p>
      <w:pPr>
        <w:pStyle w:val="Code"/>
        <w:rPr/>
      </w:pPr>
      <w:r>
        <w:rPr/>
        <w:t>et: 00FFFF98: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9" w:name="__RefHeading___Toc15626_2478585429"/>
      <w:bookmarkStart w:id="130" w:name="_Toc528309128"/>
      <w:bookmarkEnd w:id="129"/>
      <w:r>
        <w:rPr/>
        <w:t>df  [n]            Dump frames formatted (call trace)</w:t>
      </w:r>
      <w:bookmarkEnd w:id="130"/>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y</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12:      1:    </w:t>
      </w:r>
    </w:p>
    <w:p>
      <w:pPr>
        <w:pStyle w:val="Code"/>
        <w:rPr/>
      </w:pPr>
      <w:r>
        <w:rPr/>
        <w:t xml:space="preserve">  </w:t>
      </w:r>
      <w:r>
        <w:rPr/>
        <w:t>13:      1: b*    i := 10;</w:t>
      </w:r>
    </w:p>
    <w:p>
      <w:pPr>
        <w:pStyle w:val="Code"/>
        <w:rPr/>
      </w:pPr>
      <w:r>
        <w:rPr/>
        <w:t xml:space="preserve">  </w:t>
      </w:r>
      <w:r>
        <w:rPr/>
        <w:t xml:space="preserve">14:      0:    </w:t>
      </w:r>
    </w:p>
    <w:p>
      <w:pPr>
        <w:pStyle w:val="Code"/>
        <w:rPr/>
      </w:pPr>
      <w:r>
        <w:rPr/>
      </w:r>
    </w:p>
    <w:p>
      <w:pPr>
        <w:pStyle w:val="Code"/>
        <w:rPr/>
      </w:pPr>
      <w:r>
        <w:rPr/>
        <w:t>debug&gt; df</w:t>
      </w:r>
    </w:p>
    <w:p>
      <w:pPr>
        <w:pStyle w:val="Code"/>
        <w:rPr/>
      </w:pPr>
      <w:r>
        <w:rPr/>
      </w:r>
    </w:p>
    <w:p>
      <w:pPr>
        <w:pStyle w:val="Code"/>
        <w:rPr/>
      </w:pPr>
      <w:r>
        <w:rPr/>
        <w:t>y@f_i: addr: 000000F1 locals/stack: 00FFFF58-00FFFF68 (16)</w:t>
      </w:r>
    </w:p>
    <w:p>
      <w:pPr>
        <w:pStyle w:val="Code"/>
        <w:rPr/>
      </w:pPr>
      <w:r>
        <w:rPr/>
        <w:t xml:space="preserve">  </w:t>
      </w:r>
      <w:r>
        <w:rPr/>
        <w:t xml:space="preserve">12:      1:    </w:t>
      </w:r>
    </w:p>
    <w:p>
      <w:pPr>
        <w:pStyle w:val="Code"/>
        <w:rPr/>
      </w:pPr>
      <w:r>
        <w:rPr/>
        <w:t xml:space="preserve">  </w:t>
      </w:r>
      <w:r>
        <w:rPr/>
        <w:t>13:      1: b*    i := 10;</w:t>
      </w:r>
    </w:p>
    <w:p>
      <w:pPr>
        <w:pStyle w:val="Code"/>
        <w:rPr/>
      </w:pPr>
      <w:r>
        <w:rPr/>
        <w:t xml:space="preserve">  </w:t>
      </w:r>
      <w:r>
        <w:rPr/>
        <w:t xml:space="preserve">14:      0:    </w:t>
      </w:r>
    </w:p>
    <w:p>
      <w:pPr>
        <w:pStyle w:val="Code"/>
        <w:rPr/>
      </w:pPr>
      <w:r>
        <w:rPr/>
      </w:r>
    </w:p>
    <w:p>
      <w:pPr>
        <w:pStyle w:val="Code"/>
        <w:rPr/>
      </w:pPr>
      <w:r>
        <w:rPr/>
      </w:r>
    </w:p>
    <w:p>
      <w:pPr>
        <w:pStyle w:val="Code"/>
        <w:rPr/>
      </w:pPr>
      <w:r>
        <w:rPr/>
        <w:t>test: addr: 000001AA locals/stack: 00FFFF98-00FFFFB8 (32)</w:t>
      </w:r>
    </w:p>
    <w:p>
      <w:pPr>
        <w:pStyle w:val="Code"/>
        <w:rPr/>
      </w:pPr>
      <w:r>
        <w:rPr/>
        <w:t xml:space="preserve">  </w:t>
      </w:r>
      <w:r>
        <w:rPr/>
        <w:t xml:space="preserve">20:      1:    </w:t>
      </w:r>
    </w:p>
    <w:p>
      <w:pPr>
        <w:pStyle w:val="Code"/>
        <w:rPr/>
      </w:pPr>
      <w:r>
        <w:rPr/>
        <w:t xml:space="preserve">  </w:t>
      </w:r>
      <w:r>
        <w:rPr/>
        <w:t>21:      1:       x := y(1);</w:t>
      </w:r>
    </w:p>
    <w:p>
      <w:pPr>
        <w:pStyle w:val="Code"/>
        <w:rPr/>
      </w:pPr>
      <w:r>
        <w:rPr/>
        <w:t xml:space="preserve">  </w:t>
      </w:r>
      <w:r>
        <w:rPr/>
        <w:t>22:      0:       for i := 1 to 10 do</w:t>
      </w:r>
    </w:p>
    <w:p>
      <w:pPr>
        <w:pStyle w:val="Code"/>
        <w:rPr/>
      </w:pPr>
      <w:r>
        <w:rPr/>
      </w:r>
    </w:p>
    <w:p>
      <w:pPr>
        <w:pStyle w:val="Normal"/>
        <w:rPr/>
      </w:pPr>
      <w:r>
        <w:rPr/>
        <w:t xml:space="preserve">Note that the program/module frame has very </w:t>
      </w:r>
      <w:r>
        <w:rPr/>
        <w:t>no</w:t>
      </w:r>
      <w:r>
        <w:rPr/>
        <w:t xml:space="preserve"> locals, since its variables are global.</w:t>
      </w:r>
    </w:p>
    <w:p>
      <w:pPr>
        <w:pStyle w:val="Routineheading3"/>
        <w:numPr>
          <w:ilvl w:val="2"/>
          <w:numId w:val="1"/>
        </w:numPr>
        <w:rPr/>
      </w:pPr>
      <w:bookmarkStart w:id="131" w:name="__RefHeading___Toc15628_2478585429"/>
      <w:bookmarkStart w:id="132" w:name="_Toc528309129"/>
      <w:bookmarkEnd w:id="131"/>
      <w:r>
        <w:rPr/>
        <w:t>b   [m] l|r          Place breakpoint at source line number/routine</w:t>
      </w:r>
      <w:bookmarkEnd w:id="132"/>
    </w:p>
    <w:p>
      <w:pPr>
        <w:pStyle w:val="Normal"/>
        <w:rPr/>
      </w:pPr>
      <w:r>
        <w:rPr/>
        <w:t>The b or break command places a source line or routine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0_2478585429"/>
      <w:bookmarkStart w:id="134" w:name="_Toc528309130"/>
      <w:bookmarkEnd w:id="133"/>
      <w:r>
        <w:rPr/>
        <w:t>tp  [m] l|r          Place tracepoint at source line number/routine</w:t>
      </w:r>
      <w:bookmarkEnd w:id="134"/>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5" w:name="__RefHeading___Toc15632_2478585429"/>
      <w:bookmarkStart w:id="136" w:name="_Toc528309131"/>
      <w:bookmarkEnd w:id="135"/>
      <w:r>
        <w:rPr/>
        <w:t>bi  a              Place breakpoint at instruction</w:t>
      </w:r>
      <w:bookmarkEnd w:id="136"/>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37" w:name="__RefHeading___Toc15634_2478585429"/>
      <w:bookmarkStart w:id="138" w:name="_Toc528309132"/>
      <w:bookmarkEnd w:id="137"/>
      <w:r>
        <w:rPr/>
        <w:t>tpi a              Place tracepoint at instruction</w:t>
      </w:r>
      <w:bookmarkEnd w:id="138"/>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39" w:name="__RefHeading___Toc15636_2478585429"/>
      <w:bookmarkStart w:id="140" w:name="_Toc528309133"/>
      <w:bookmarkEnd w:id="139"/>
      <w:r>
        <w:rPr/>
        <w:t>c   [a]            Clear breakpoint/all breakpoints</w:t>
      </w:r>
      <w:bookmarkEnd w:id="140"/>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41" w:name="__RefHeading___Toc15638_2478585429"/>
      <w:bookmarkStart w:id="142" w:name="_Toc528309134"/>
      <w:bookmarkEnd w:id="141"/>
      <w:r>
        <w:rPr/>
        <w:t>lb                 List active breakpoints</w:t>
      </w:r>
      <w:bookmarkEnd w:id="142"/>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3" w:name="__RefHeading___Toc15640_2478585429"/>
      <w:bookmarkStart w:id="144" w:name="_Toc528309135"/>
      <w:bookmarkEnd w:id="143"/>
      <w:r>
        <w:rPr/>
        <w:t>w   a              Watch variable</w:t>
      </w:r>
      <w:bookmarkEnd w:id="14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5" w:name="__RefHeading___Toc15642_2478585429"/>
      <w:bookmarkStart w:id="146" w:name="_Toc528309136"/>
      <w:bookmarkEnd w:id="145"/>
      <w:r>
        <w:rPr/>
        <w:t>lw                 List watch table</w:t>
      </w:r>
      <w:bookmarkEnd w:id="146"/>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7" w:name="__RefHeading___Toc15644_2478585429"/>
      <w:bookmarkStart w:id="148" w:name="_Toc528309137"/>
      <w:bookmarkEnd w:id="147"/>
      <w:r>
        <w:rPr/>
        <w:t>cw  [n]            Clear watch table entry/all watch entries</w:t>
      </w:r>
      <w:bookmarkEnd w:id="148"/>
    </w:p>
    <w:p>
      <w:pPr>
        <w:pStyle w:val="Normal"/>
        <w:rPr/>
      </w:pPr>
      <w:r>
        <w:rPr/>
        <w:t>Clears either a specific watch entry by logical number, or clears the entire watch table.</w:t>
      </w:r>
    </w:p>
    <w:p>
      <w:pPr>
        <w:pStyle w:val="Routineheading3"/>
        <w:numPr>
          <w:ilvl w:val="2"/>
          <w:numId w:val="1"/>
        </w:numPr>
        <w:rPr/>
      </w:pPr>
      <w:bookmarkStart w:id="149" w:name="__RefHeading___Toc15646_2478585429"/>
      <w:bookmarkStart w:id="150" w:name="_Toc528309138"/>
      <w:bookmarkEnd w:id="149"/>
      <w:r>
        <w:rPr/>
        <w:t>lia                List instruction analyzer buffer</w:t>
      </w:r>
      <w:bookmarkEnd w:id="150"/>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51" w:name="__RefHeading___Toc15648_2478585429"/>
      <w:bookmarkStart w:id="152" w:name="_Toc528309139"/>
      <w:bookmarkEnd w:id="151"/>
      <w:r>
        <w:rPr/>
        <w:t>lsa                List source analyzer buffer</w:t>
      </w:r>
      <w:bookmarkEnd w:id="152"/>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3" w:name="__RefHeading___Toc15650_2478585429"/>
      <w:bookmarkStart w:id="154" w:name="_Toc528309140"/>
      <w:bookmarkEnd w:id="153"/>
      <w:r>
        <w:rPr/>
        <w:t>s   [n]            Step next source line execution</w:t>
      </w:r>
      <w:bookmarkEnd w:id="154"/>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2_2478585429"/>
      <w:bookmarkStart w:id="156" w:name="_Toc528309141"/>
      <w:bookmarkEnd w:id="155"/>
      <w:r>
        <w:rPr/>
        <w:t>ss  [n]            Step next source line execution silently</w:t>
      </w:r>
      <w:bookmarkEnd w:id="156"/>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7" w:name="__RefHeading___Toc15654_2478585429"/>
      <w:bookmarkStart w:id="158" w:name="_Toc528309142"/>
      <w:bookmarkEnd w:id="157"/>
      <w:r>
        <w:rPr/>
        <w:t>si  [n]            Step instructions</w:t>
      </w:r>
      <w:bookmarkEnd w:id="158"/>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9" w:name="__RefHeading___Toc15656_2478585429"/>
      <w:bookmarkStart w:id="160" w:name="_Toc528309143"/>
      <w:bookmarkEnd w:id="159"/>
      <w:r>
        <w:rPr/>
        <w:t>sis [n]            Step instructions silently</w:t>
      </w:r>
      <w:bookmarkEnd w:id="160"/>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61" w:name="__RefHeading___Toc15658_2478585429"/>
      <w:bookmarkStart w:id="162" w:name="_Toc528309144"/>
      <w:bookmarkEnd w:id="161"/>
      <w:r>
        <w:rPr/>
        <w:t>hs                 Report heap space</w:t>
      </w:r>
      <w:bookmarkEnd w:id="162"/>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3" w:name="__RefHeading___Toc15660_2478585429"/>
      <w:bookmarkStart w:id="164" w:name="_Toc528309145"/>
      <w:bookmarkEnd w:id="163"/>
      <w:r>
        <w:rPr/>
        <w:t>pc  [a]            Set/print pc contents</w:t>
      </w:r>
      <w:bookmarkEnd w:id="16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5" w:name="__RefHeading___Toc15662_2478585429"/>
      <w:bookmarkStart w:id="166" w:name="_Toc528309146"/>
      <w:bookmarkEnd w:id="165"/>
      <w:r>
        <w:rPr/>
        <w:t>sp  [a]            Set/print sp contents</w:t>
      </w:r>
      <w:bookmarkEnd w:id="166"/>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7" w:name="__RefHeading___Toc15664_2478585429"/>
      <w:bookmarkStart w:id="168" w:name="_Toc528309147"/>
      <w:bookmarkEnd w:id="167"/>
      <w:r>
        <w:rPr/>
        <w:t>mp  [a]            Set/print mp contents</w:t>
      </w:r>
      <w:bookmarkEnd w:id="168"/>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9" w:name="__RefHeading___Toc15666_2478585429"/>
      <w:bookmarkStart w:id="170" w:name="_Toc528309148"/>
      <w:bookmarkEnd w:id="169"/>
      <w:r>
        <w:rPr/>
        <w:t>np  [a]            Set/print np contents</w:t>
      </w:r>
      <w:bookmarkEnd w:id="170"/>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71" w:name="__RefHeading___Toc15668_2478585429"/>
      <w:bookmarkStart w:id="172" w:name="_Toc528309149"/>
      <w:bookmarkEnd w:id="171"/>
      <w:r>
        <w:rPr/>
        <w:t>ti                 Turn instruction tracing on</w:t>
      </w:r>
      <w:bookmarkEnd w:id="172"/>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3" w:name="__RefHeading___Toc15670_2478585429"/>
      <w:bookmarkStart w:id="174" w:name="_Toc528309150"/>
      <w:bookmarkEnd w:id="173"/>
      <w:r>
        <w:rPr/>
        <w:t>nti                Turn instruction tracing off</w:t>
      </w:r>
      <w:bookmarkEnd w:id="174"/>
    </w:p>
    <w:p>
      <w:pPr>
        <w:pStyle w:val="Normal"/>
        <w:rPr/>
      </w:pPr>
      <w:r>
        <w:rPr/>
        <w:t>Turns off instruction tracing.</w:t>
      </w:r>
    </w:p>
    <w:p>
      <w:pPr>
        <w:pStyle w:val="Routineheading3"/>
        <w:numPr>
          <w:ilvl w:val="2"/>
          <w:numId w:val="1"/>
        </w:numPr>
        <w:rPr/>
      </w:pPr>
      <w:bookmarkStart w:id="175" w:name="__RefHeading___Toc15672_2478585429"/>
      <w:bookmarkStart w:id="176" w:name="_Toc528309151"/>
      <w:bookmarkEnd w:id="175"/>
      <w:r>
        <w:rPr/>
        <w:t>tr                 Turn system routine tracing on</w:t>
      </w:r>
      <w:bookmarkEnd w:id="176"/>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7" w:name="__RefHeading___Toc15674_2478585429"/>
      <w:bookmarkStart w:id="178" w:name="_Toc528309152"/>
      <w:bookmarkEnd w:id="177"/>
      <w:r>
        <w:rPr/>
        <w:t>ntr                Turn system routine tracing off</w:t>
      </w:r>
      <w:bookmarkEnd w:id="178"/>
    </w:p>
    <w:p>
      <w:pPr>
        <w:pStyle w:val="Normal"/>
        <w:rPr/>
      </w:pPr>
      <w:r>
        <w:rPr/>
        <w:t>Turns system routine tracing off.</w:t>
      </w:r>
    </w:p>
    <w:p>
      <w:pPr>
        <w:pStyle w:val="Routineheading3"/>
        <w:numPr>
          <w:ilvl w:val="2"/>
          <w:numId w:val="1"/>
        </w:numPr>
        <w:rPr/>
      </w:pPr>
      <w:bookmarkStart w:id="179" w:name="__RefHeading___Toc15676_2478585429"/>
      <w:bookmarkStart w:id="180" w:name="_Toc528309153"/>
      <w:bookmarkEnd w:id="179"/>
      <w:r>
        <w:rPr/>
        <w:t>ts                 Turn source line tracing on</w:t>
      </w:r>
      <w:bookmarkEnd w:id="180"/>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81" w:name="__RefHeading___Toc15678_2478585429"/>
      <w:bookmarkStart w:id="182" w:name="_Toc528309154"/>
      <w:bookmarkEnd w:id="181"/>
      <w:r>
        <w:rPr/>
        <w:t>nts                Turn source line tracing off</w:t>
      </w:r>
      <w:bookmarkEnd w:id="182"/>
    </w:p>
    <w:p>
      <w:pPr>
        <w:pStyle w:val="Normal"/>
        <w:rPr/>
      </w:pPr>
      <w:r>
        <w:rPr/>
        <w:t>Turns off source line tracing.</w:t>
      </w:r>
    </w:p>
    <w:p>
      <w:pPr>
        <w:pStyle w:val="Routineheading3"/>
        <w:numPr>
          <w:ilvl w:val="2"/>
          <w:numId w:val="1"/>
        </w:numPr>
        <w:rPr/>
      </w:pPr>
      <w:bookmarkStart w:id="183" w:name="__RefHeading___Toc15680_2478585429"/>
      <w:bookmarkStart w:id="184" w:name="_Toc528309155"/>
      <w:bookmarkEnd w:id="183"/>
      <w:r>
        <w:rPr/>
        <w:t>spf                Turn on source level profiling</w:t>
      </w:r>
      <w:bookmarkEnd w:id="18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5" w:name="__RefHeading___Toc15682_2478585429"/>
      <w:bookmarkStart w:id="186" w:name="_Toc528309156"/>
      <w:bookmarkEnd w:id="185"/>
      <w:r>
        <w:rPr/>
        <w:t>nspf               Turn off source level profiling</w:t>
      </w:r>
      <w:bookmarkEnd w:id="186"/>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7" w:name="__RefHeading___Toc15684_2478585429"/>
      <w:bookmarkStart w:id="188" w:name="_Toc528309157"/>
      <w:bookmarkEnd w:id="187"/>
      <w:r>
        <w:rPr/>
        <w:t>an                 Turn on analyzer mode</w:t>
      </w:r>
      <w:bookmarkEnd w:id="188"/>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9" w:name="__RefHeading___Toc15686_2478585429"/>
      <w:bookmarkStart w:id="190" w:name="_Toc528309158"/>
      <w:bookmarkEnd w:id="189"/>
      <w:r>
        <w:rPr/>
        <w:t>nan                Turn off analyzer mode</w:t>
      </w:r>
      <w:bookmarkEnd w:id="190"/>
    </w:p>
    <w:p>
      <w:pPr>
        <w:pStyle w:val="Normal"/>
        <w:rPr/>
      </w:pPr>
      <w:r>
        <w:rPr/>
        <w:t>Turns off analyzer mode.</w:t>
      </w:r>
    </w:p>
    <w:p>
      <w:pPr>
        <w:pStyle w:val="Routineheading3"/>
        <w:numPr>
          <w:ilvl w:val="2"/>
          <w:numId w:val="1"/>
        </w:numPr>
        <w:rPr/>
      </w:pPr>
      <w:bookmarkStart w:id="191" w:name="__RefHeading___Toc15688_2478585429"/>
      <w:bookmarkStart w:id="192" w:name="_Toc528309159"/>
      <w:bookmarkEnd w:id="191"/>
      <w:r>
        <w:rPr/>
        <w:t>r                  Run program from current pc</w:t>
      </w:r>
      <w:bookmarkEnd w:id="192"/>
    </w:p>
    <w:p>
      <w:pPr>
        <w:pStyle w:val="Normal"/>
        <w:rPr/>
      </w:pPr>
      <w:r>
        <w:rPr/>
        <w:t>The byte code interpreter runs from the current pc until a stop or breakpoint is hit.</w:t>
      </w:r>
    </w:p>
    <w:p>
      <w:pPr>
        <w:pStyle w:val="Routineheading3"/>
        <w:numPr>
          <w:ilvl w:val="2"/>
          <w:numId w:val="1"/>
        </w:numPr>
        <w:rPr/>
      </w:pPr>
      <w:bookmarkStart w:id="193" w:name="__RefHeading___Toc15690_2478585429"/>
      <w:bookmarkStart w:id="194" w:name="_Toc528309160"/>
      <w:bookmarkEnd w:id="193"/>
      <w:r>
        <w:rPr/>
        <w:t>ps                 Print current registers and instruction</w:t>
      </w:r>
      <w:bookmarkEnd w:id="194"/>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5" w:name="__RefHeading___Toc15692_2478585429"/>
      <w:bookmarkStart w:id="196" w:name="_Toc528309161"/>
      <w:bookmarkEnd w:id="195"/>
      <w:r>
        <w:rPr/>
        <w:t>q                  Quit interpreter</w:t>
      </w:r>
      <w:bookmarkEnd w:id="196"/>
    </w:p>
    <w:p>
      <w:pPr>
        <w:pStyle w:val="Normal"/>
        <w:rPr/>
      </w:pPr>
      <w:r>
        <w:rPr/>
        <w:t>Exits the pint interpreter.</w:t>
      </w:r>
    </w:p>
    <w:p>
      <w:pPr>
        <w:pStyle w:val="Normal"/>
        <w:rPr/>
      </w:pPr>
      <w:r>
        <w:rPr/>
      </w:r>
      <w:r>
        <w:br w:type="page"/>
      </w:r>
    </w:p>
    <w:p>
      <w:pPr>
        <w:pStyle w:val="Heading1"/>
        <w:rPr/>
      </w:pPr>
      <w:bookmarkStart w:id="197" w:name="__RefHeading___Toc15694_2478585429"/>
      <w:bookmarkStart w:id="198" w:name="_Toc528309162"/>
      <w:bookmarkEnd w:id="197"/>
      <w:r>
        <w:rPr/>
        <w:t>Different generation and run options: pint, pmach and cmach</w:t>
      </w:r>
      <w:bookmarkEnd w:id="198"/>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9" w:name="__RefHeading___Toc15696_2478585429"/>
      <w:bookmarkStart w:id="200" w:name="_Toc528309163"/>
      <w:bookmarkEnd w:id="199"/>
      <w:r>
        <w:rPr/>
        <w:t>Running the different machines</w:t>
      </w:r>
      <w:bookmarkEnd w:id="200"/>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01" w:name="__RefHeading___Toc15698_2478585429"/>
      <w:bookmarkStart w:id="202" w:name="_Toc528309164"/>
      <w:bookmarkEnd w:id="201"/>
      <w:r>
        <w:rPr/>
        <w:t>Difference between different byte machines</w:t>
      </w:r>
      <w:bookmarkEnd w:id="20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3" w:name="__RefHeading___Toc15700_2478585429"/>
      <w:bookmarkStart w:id="204" w:name="_Toc528309165"/>
      <w:bookmarkEnd w:id="203"/>
      <w:r>
        <w:rPr/>
        <w:t>Setting machine options on pmach and cmach</w:t>
      </w:r>
      <w:bookmarkEnd w:id="20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5" w:name="__RefHeading___Toc15702_2478585429"/>
      <w:bookmarkStart w:id="206" w:name="_Toc528309166"/>
      <w:bookmarkEnd w:id="205"/>
      <w:r>
        <w:rPr/>
        <w:t>Packaged application mode</w:t>
      </w:r>
      <w:bookmarkEnd w:id="206"/>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7" w:name="__RefHeading___Toc15704_2478585429"/>
      <w:bookmarkStart w:id="208" w:name="_Toc528309167"/>
      <w:bookmarkEnd w:id="207"/>
      <w:r>
        <w:rPr/>
        <w:t>Using packaged mode to port to a machine not supported by a Pascal compiler</w:t>
      </w:r>
      <w:bookmarkEnd w:id="208"/>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9" w:name="__RefHeading___Toc15706_2478585429"/>
      <w:bookmarkStart w:id="210" w:name="_Toc528309168"/>
      <w:bookmarkEnd w:id="209"/>
      <w:r>
        <w:rPr/>
        <w:t>Portability of intermediate decks</w:t>
      </w:r>
      <w:bookmarkEnd w:id="210"/>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11" w:name="__RefHeading___Toc15708_2478585429"/>
      <w:bookmarkStart w:id="212" w:name="_Toc528309169"/>
      <w:bookmarkEnd w:id="211"/>
      <w:r>
        <w:rPr/>
        <w:t>Portability of hex/binary decks</w:t>
      </w:r>
      <w:bookmarkEnd w:id="212"/>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3" w:name="__RefHeading___Toc15710_2478585429"/>
      <w:bookmarkStart w:id="214" w:name="_Toc528309170"/>
      <w:bookmarkEnd w:id="213"/>
      <w:r>
        <w:rPr/>
        <w:t>Pascal-P6 implementation language</w:t>
      </w:r>
      <w:bookmarkEnd w:id="214"/>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5" w:name="__RefHeading___Toc15712_2478585429"/>
      <w:bookmarkStart w:id="216" w:name="_Toc528309171"/>
      <w:bookmarkEnd w:id="215"/>
      <w:r>
        <w:rPr>
          <w:shd w:fill="E8F2FE" w:val="clear"/>
        </w:rPr>
        <w:t>Language extension routines</w:t>
      </w:r>
      <w:bookmarkEnd w:id="216"/>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7" w:name="__RefHeading___Toc15714_2478585429"/>
      <w:bookmarkStart w:id="218" w:name="_Toc528309172"/>
      <w:bookmarkEnd w:id="217"/>
      <w:r>
        <w:rPr/>
        <w:t>procedure assigntext(var f: text; var fn: filnam);</w:t>
      </w:r>
      <w:bookmarkEnd w:id="218"/>
      <w:r>
        <w:rPr/>
        <w:t xml:space="preserve"> </w:t>
      </w:r>
    </w:p>
    <w:p>
      <w:pPr>
        <w:pStyle w:val="Normal"/>
        <w:rPr/>
      </w:pPr>
      <w:r>
        <w:rPr/>
        <w:t>Assign name to text file.</w:t>
      </w:r>
    </w:p>
    <w:p>
      <w:pPr>
        <w:pStyle w:val="Routineheading3"/>
        <w:numPr>
          <w:ilvl w:val="2"/>
          <w:numId w:val="1"/>
        </w:numPr>
        <w:rPr/>
      </w:pPr>
      <w:bookmarkStart w:id="219" w:name="__RefHeading___Toc15716_2478585429"/>
      <w:bookmarkStart w:id="220" w:name="_Toc528309173"/>
      <w:bookmarkEnd w:id="219"/>
      <w:r>
        <w:rPr/>
        <w:t>procedure assignbin(var f: bytfil; var fn: filnam);</w:t>
      </w:r>
      <w:bookmarkEnd w:id="220"/>
    </w:p>
    <w:p>
      <w:pPr>
        <w:pStyle w:val="Normal"/>
        <w:rPr/>
      </w:pPr>
      <w:r>
        <w:rPr/>
        <w:t>Assign name to binary file.</w:t>
      </w:r>
    </w:p>
    <w:p>
      <w:pPr>
        <w:pStyle w:val="Routineheading3"/>
        <w:numPr>
          <w:ilvl w:val="2"/>
          <w:numId w:val="1"/>
        </w:numPr>
        <w:rPr/>
      </w:pPr>
      <w:bookmarkStart w:id="221" w:name="__RefHeading___Toc15718_2478585429"/>
      <w:bookmarkStart w:id="222" w:name="_Toc528309174"/>
      <w:bookmarkEnd w:id="221"/>
      <w:r>
        <w:rPr/>
        <w:t>procedure closetext(var f: text);</w:t>
      </w:r>
      <w:bookmarkEnd w:id="222"/>
    </w:p>
    <w:p>
      <w:pPr>
        <w:pStyle w:val="Normal"/>
        <w:rPr/>
      </w:pPr>
      <w:r>
        <w:rPr/>
        <w:t>Close text file.</w:t>
      </w:r>
    </w:p>
    <w:p>
      <w:pPr>
        <w:pStyle w:val="Routineheading3"/>
        <w:numPr>
          <w:ilvl w:val="2"/>
          <w:numId w:val="1"/>
        </w:numPr>
        <w:rPr/>
      </w:pPr>
      <w:bookmarkStart w:id="223" w:name="__RefHeading___Toc15720_2478585429"/>
      <w:bookmarkStart w:id="224" w:name="_Toc528309175"/>
      <w:bookmarkEnd w:id="223"/>
      <w:r>
        <w:rPr/>
        <w:t>procedure closebin(var f: bytfil);</w:t>
      </w:r>
      <w:bookmarkEnd w:id="224"/>
    </w:p>
    <w:p>
      <w:pPr>
        <w:pStyle w:val="Normal"/>
        <w:rPr/>
      </w:pPr>
      <w:r>
        <w:rPr/>
        <w:t>Close binary file.</w:t>
      </w:r>
    </w:p>
    <w:p>
      <w:pPr>
        <w:pStyle w:val="Routineheading3"/>
        <w:numPr>
          <w:ilvl w:val="2"/>
          <w:numId w:val="1"/>
        </w:numPr>
        <w:rPr/>
      </w:pPr>
      <w:bookmarkStart w:id="225" w:name="__RefHeading___Toc15722_2478585429"/>
      <w:bookmarkStart w:id="226" w:name="_Toc528309176"/>
      <w:bookmarkEnd w:id="225"/>
      <w:r>
        <w:rPr/>
        <w:t>function lengthbin(var f: bytfil): integer;</w:t>
      </w:r>
      <w:bookmarkEnd w:id="226"/>
    </w:p>
    <w:p>
      <w:pPr>
        <w:pStyle w:val="Normal"/>
        <w:rPr/>
      </w:pPr>
      <w:r>
        <w:rPr/>
        <w:t>Find length binary file.</w:t>
      </w:r>
    </w:p>
    <w:p>
      <w:pPr>
        <w:pStyle w:val="Routineheading3"/>
        <w:numPr>
          <w:ilvl w:val="2"/>
          <w:numId w:val="1"/>
        </w:numPr>
        <w:rPr/>
      </w:pPr>
      <w:bookmarkStart w:id="227" w:name="__RefHeading___Toc15724_2478585429"/>
      <w:bookmarkStart w:id="228" w:name="_Toc528309177"/>
      <w:bookmarkEnd w:id="227"/>
      <w:r>
        <w:rPr/>
        <w:t>function locationbin(var f: bytfil): integer;</w:t>
      </w:r>
      <w:bookmarkEnd w:id="228"/>
    </w:p>
    <w:p>
      <w:pPr>
        <w:pStyle w:val="Normal"/>
        <w:rPr/>
      </w:pPr>
      <w:r>
        <w:rPr/>
        <w:t>Find location binary file.</w:t>
      </w:r>
    </w:p>
    <w:p>
      <w:pPr>
        <w:pStyle w:val="Routineheading3"/>
        <w:numPr>
          <w:ilvl w:val="2"/>
          <w:numId w:val="1"/>
        </w:numPr>
        <w:rPr/>
      </w:pPr>
      <w:bookmarkStart w:id="229" w:name="__RefHeading___Toc15726_2478585429"/>
      <w:bookmarkStart w:id="230" w:name="_Toc528309178"/>
      <w:bookmarkEnd w:id="229"/>
      <w:r>
        <w:rPr/>
        <w:t>procedure positionbin(var f: bytfil; p: integer);</w:t>
      </w:r>
      <w:bookmarkEnd w:id="230"/>
    </w:p>
    <w:p>
      <w:pPr>
        <w:pStyle w:val="Normal"/>
        <w:rPr/>
      </w:pPr>
      <w:r>
        <w:rPr/>
        <w:t>Position binary file.</w:t>
      </w:r>
    </w:p>
    <w:p>
      <w:pPr>
        <w:pStyle w:val="Routineheading3"/>
        <w:numPr>
          <w:ilvl w:val="2"/>
          <w:numId w:val="1"/>
        </w:numPr>
        <w:rPr/>
      </w:pPr>
      <w:bookmarkStart w:id="231" w:name="__RefHeading___Toc15728_2478585429"/>
      <w:bookmarkStart w:id="232" w:name="_Toc528309179"/>
      <w:bookmarkEnd w:id="231"/>
      <w:r>
        <w:rPr/>
        <w:t>procedure updatebin(var f: bytfil);</w:t>
      </w:r>
      <w:bookmarkEnd w:id="232"/>
    </w:p>
    <w:p>
      <w:pPr>
        <w:pStyle w:val="Normal"/>
        <w:rPr/>
      </w:pPr>
      <w:r>
        <w:rPr/>
        <w:t>Update binary file.</w:t>
      </w:r>
    </w:p>
    <w:p>
      <w:pPr>
        <w:pStyle w:val="Routineheading3"/>
        <w:numPr>
          <w:ilvl w:val="2"/>
          <w:numId w:val="1"/>
        </w:numPr>
        <w:rPr/>
      </w:pPr>
      <w:bookmarkStart w:id="233" w:name="__RefHeading___Toc15730_2478585429"/>
      <w:bookmarkStart w:id="234" w:name="_Toc528309180"/>
      <w:bookmarkEnd w:id="233"/>
      <w:r>
        <w:rPr/>
        <w:t>procedure appendtext(var f: text);</w:t>
      </w:r>
      <w:bookmarkEnd w:id="234"/>
    </w:p>
    <w:p>
      <w:pPr>
        <w:pStyle w:val="Normal"/>
        <w:rPr/>
      </w:pPr>
      <w:r>
        <w:rPr/>
        <w:t>Append text file.</w:t>
      </w:r>
    </w:p>
    <w:p>
      <w:pPr>
        <w:pStyle w:val="Routineheading3"/>
        <w:numPr>
          <w:ilvl w:val="2"/>
          <w:numId w:val="1"/>
        </w:numPr>
        <w:rPr/>
      </w:pPr>
      <w:bookmarkStart w:id="235" w:name="__RefHeading___Toc15732_2478585429"/>
      <w:bookmarkStart w:id="236" w:name="_Toc528309181"/>
      <w:bookmarkEnd w:id="235"/>
      <w:r>
        <w:rPr/>
        <w:t>procedure appendbin(var f: bytfil);</w:t>
      </w:r>
      <w:bookmarkEnd w:id="236"/>
    </w:p>
    <w:p>
      <w:pPr>
        <w:pStyle w:val="Normal"/>
        <w:rPr/>
      </w:pPr>
      <w:r>
        <w:rPr/>
        <w:t>Append binary file.</w:t>
      </w:r>
    </w:p>
    <w:p>
      <w:pPr>
        <w:pStyle w:val="Routineheading3"/>
        <w:numPr>
          <w:ilvl w:val="2"/>
          <w:numId w:val="1"/>
        </w:numPr>
        <w:rPr/>
      </w:pPr>
      <w:bookmarkStart w:id="237" w:name="__RefHeading___Toc15734_2478585429"/>
      <w:bookmarkStart w:id="238" w:name="_Toc528309182"/>
      <w:bookmarkEnd w:id="237"/>
      <w:r>
        <w:rPr/>
        <w:t>function existsfile(var fn: filnam): boolean;</w:t>
      </w:r>
      <w:bookmarkEnd w:id="238"/>
    </w:p>
    <w:p>
      <w:pPr>
        <w:pStyle w:val="Normal"/>
        <w:rPr/>
      </w:pPr>
      <w:r>
        <w:rPr/>
        <w:t>Find file exists by name.</w:t>
      </w:r>
    </w:p>
    <w:p>
      <w:pPr>
        <w:pStyle w:val="Routineheading3"/>
        <w:numPr>
          <w:ilvl w:val="2"/>
          <w:numId w:val="1"/>
        </w:numPr>
        <w:rPr/>
      </w:pPr>
      <w:bookmarkStart w:id="239" w:name="__RefHeading___Toc15736_2478585429"/>
      <w:bookmarkStart w:id="240" w:name="_Toc528309183"/>
      <w:bookmarkEnd w:id="239"/>
      <w:r>
        <w:rPr/>
        <w:t>procedure deletefile(var fn: filnam);</w:t>
      </w:r>
      <w:bookmarkEnd w:id="240"/>
    </w:p>
    <w:p>
      <w:pPr>
        <w:pStyle w:val="Normal"/>
        <w:rPr/>
      </w:pPr>
      <w:r>
        <w:rPr/>
        <w:t>Delete file by name.</w:t>
      </w:r>
    </w:p>
    <w:p>
      <w:pPr>
        <w:pStyle w:val="Routineheading3"/>
        <w:numPr>
          <w:ilvl w:val="2"/>
          <w:numId w:val="1"/>
        </w:numPr>
        <w:rPr/>
      </w:pPr>
      <w:bookmarkStart w:id="241" w:name="__RefHeading___Toc15738_2478585429"/>
      <w:bookmarkStart w:id="242" w:name="_Toc528309184"/>
      <w:bookmarkEnd w:id="241"/>
      <w:r>
        <w:rPr/>
        <w:t>procedure changefile(var fnd, fns: filnam);</w:t>
      </w:r>
      <w:bookmarkEnd w:id="242"/>
    </w:p>
    <w:p>
      <w:pPr>
        <w:pStyle w:val="Normal"/>
        <w:rPr/>
      </w:pPr>
      <w:r>
        <w:rPr/>
        <w:t>Change filename.</w:t>
      </w:r>
    </w:p>
    <w:p>
      <w:pPr>
        <w:pStyle w:val="Routineheading3"/>
        <w:numPr>
          <w:ilvl w:val="2"/>
          <w:numId w:val="1"/>
        </w:numPr>
        <w:rPr/>
      </w:pPr>
      <w:bookmarkStart w:id="243" w:name="__RefHeading___Toc15740_2478585429"/>
      <w:bookmarkStart w:id="244" w:name="_Toc528309185"/>
      <w:bookmarkEnd w:id="243"/>
      <w:r>
        <w:rPr/>
        <w:t>procedure getcommandline(var cb: cmdbuf; var l: cmdnum);</w:t>
      </w:r>
      <w:bookmarkEnd w:id="24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5" w:name="__RefHeading___Toc15742_2478585429"/>
      <w:bookmarkStart w:id="246" w:name="_Toc528309186"/>
      <w:bookmarkEnd w:id="245"/>
      <w:r>
        <w:rPr/>
        <w:t>Building the Pascal-P6 system</w:t>
      </w:r>
      <w:bookmarkEnd w:id="246"/>
    </w:p>
    <w:p>
      <w:pPr>
        <w:pStyle w:val="Heading2"/>
        <w:rPr/>
      </w:pPr>
      <w:bookmarkStart w:id="247" w:name="__RefHeading___Toc15744_2478585429"/>
      <w:bookmarkStart w:id="248" w:name="_Toc320481279"/>
      <w:bookmarkStart w:id="249" w:name="_Toc528309187"/>
      <w:bookmarkStart w:id="250" w:name="_Toc320481119"/>
      <w:bookmarkEnd w:id="247"/>
      <w:bookmarkEnd w:id="250"/>
      <w:r>
        <w:rPr/>
        <w:t>Compiling and running P6 with an existing ISO 7185 compiler</w:t>
      </w:r>
      <w:bookmarkEnd w:id="248"/>
      <w:bookmarkEnd w:id="249"/>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51" w:name="__RefHeading___Toc15746_2478585429"/>
      <w:bookmarkStart w:id="252" w:name="_Toc528309188"/>
      <w:bookmarkStart w:id="253" w:name="_Toc320481293"/>
      <w:bookmarkEnd w:id="251"/>
      <w:r>
        <w:rPr/>
        <w:t>Evaluating an existing Pascal compiler using P</w:t>
      </w:r>
      <w:bookmarkEnd w:id="253"/>
      <w:r>
        <w:rPr/>
        <w:t>6</w:t>
      </w:r>
      <w:bookmarkEnd w:id="252"/>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4" w:name="__RefHeading___Toc15748_2478585429"/>
      <w:bookmarkStart w:id="255" w:name="_Toc528309189"/>
      <w:bookmarkEnd w:id="254"/>
      <w:r>
        <w:rPr/>
        <w:t>Notes on using existing compilers</w:t>
      </w:r>
      <w:bookmarkEnd w:id="255"/>
    </w:p>
    <w:p>
      <w:pPr>
        <w:pStyle w:val="Heading3"/>
        <w:rPr/>
      </w:pPr>
      <w:bookmarkStart w:id="256" w:name="__RefHeading___Toc15750_2478585429"/>
      <w:bookmarkStart w:id="257" w:name="_Toc528309190"/>
      <w:bookmarkEnd w:id="256"/>
      <w:r>
        <w:rPr/>
        <w:t>GPC</w:t>
      </w:r>
      <w:bookmarkEnd w:id="257"/>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8" w:name="__RefHeading___Toc15752_2478585429"/>
      <w:bookmarkStart w:id="259" w:name="_Toc528309191"/>
      <w:bookmarkEnd w:id="258"/>
      <w:r>
        <w:rPr>
          <w:shd w:fill="FFFFFF" w:val="clear"/>
        </w:rPr>
        <w:t>GPC for mingw and Windows</w:t>
      </w:r>
      <w:bookmarkEnd w:id="259"/>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60" w:name="__RefHeading___Toc15754_2478585429"/>
      <w:bookmarkStart w:id="261" w:name="_Toc528309192"/>
      <w:bookmarkEnd w:id="260"/>
      <w:r>
        <w:rPr>
          <w:shd w:fill="FFFFFF" w:val="clear"/>
        </w:rPr>
        <w:t>GPC for Linux</w:t>
      </w:r>
      <w:bookmarkEnd w:id="261"/>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2" w:name="__RefHeading___Toc15756_2478585429"/>
      <w:bookmarkEnd w:id="262"/>
      <w:r>
        <w:rPr/>
        <w:t>pgen – AMD64 code generator</w:t>
      </w:r>
    </w:p>
    <w:p>
      <w:pPr>
        <w:pStyle w:val="Normal"/>
        <w:rPr/>
      </w:pPr>
      <w:bookmarkStart w:id="263" w:name="__RefHeading___Toc15758_2478585429"/>
      <w:bookmarkEnd w:id="263"/>
      <w:r>
        <w:rPr/>
        <w:t>Pgen, specifically pgen_gcc_amd64, is a code generator for 64 bit AMD/Intel CPUs. It is also dependent on gcc/gas (the GNU C compiler and GNU assembler for AMD64 cpus</w:t>
      </w:r>
      <w:r>
        <w:rPr>
          <w:rStyle w:val="FootnoteAnchor"/>
        </w:rPr>
        <w:footnoteReference w:id="9"/>
      </w:r>
      <w:r>
        <w:rPr/>
        <w:t>). pgen is executed as:</w:t>
      </w:r>
    </w:p>
    <w:p>
      <w:pPr>
        <w:pStyle w:val="Normal"/>
        <w:rPr/>
      </w:pPr>
      <w:bookmarkStart w:id="264" w:name="__RefHeading___Toc15760_2478585429"/>
      <w:bookmarkEnd w:id="264"/>
      <w:r>
        <w:rPr/>
        <w:t>&gt; pgen &lt;input file&gt; &lt;output file&gt;</w:t>
      </w:r>
    </w:p>
    <w:p>
      <w:pPr>
        <w:pStyle w:val="Normal"/>
        <w:rPr/>
      </w:pPr>
      <w:bookmarkStart w:id="265" w:name="__RefHeading___Toc15762_2478585429"/>
      <w:bookmarkEnd w:id="265"/>
      <w:r>
        <w:rPr/>
        <w:t>Pgen translates Pascal-P6 intermediate files to gas assembly files, which are then assembled, along with C language support files, into target programs. An example run is:</w:t>
      </w:r>
    </w:p>
    <w:p>
      <w:pPr>
        <w:pStyle w:val="Normal"/>
        <w:rPr/>
      </w:pPr>
      <w:bookmarkStart w:id="266" w:name="__RefHeading___Toc15764_2478585429"/>
      <w:bookmarkEnd w:id="266"/>
      <w:r>
        <w:rPr/>
        <w:t>&gt; pcom hello.pas hello.p6</w:t>
      </w:r>
    </w:p>
    <w:p>
      <w:pPr>
        <w:pStyle w:val="Normal"/>
        <w:rPr/>
      </w:pPr>
      <w:bookmarkStart w:id="267" w:name="__RefHeading___Toc15766_2478585429"/>
      <w:bookmarkEnd w:id="267"/>
      <w:r>
        <w:rPr/>
        <w:t>&gt; pgen hello.p6 hello.s</w:t>
      </w:r>
    </w:p>
    <w:p>
      <w:pPr>
        <w:pStyle w:val="Normal"/>
        <w:rPr/>
      </w:pPr>
      <w:bookmarkStart w:id="268" w:name="__RefHeading___Toc15768_2478585429"/>
      <w:bookmarkEnd w:id="268"/>
      <w:r>
        <w:rPr/>
        <w:t>&gt; gcc source/psystem.c source/psystem_asm.s main.s hello.s -o hello -lm</w:t>
      </w:r>
    </w:p>
    <w:p>
      <w:pPr>
        <w:pStyle w:val="Normal"/>
        <w:rPr/>
      </w:pPr>
      <w:bookmarkStart w:id="269" w:name="__RefHeading___Toc15770_2478585429"/>
      <w:bookmarkEnd w:id="269"/>
      <w:r>
        <w:rPr/>
        <w:t>This sequence is given in the script file p6_pgen, which has the form:</w:t>
      </w:r>
    </w:p>
    <w:p>
      <w:pPr>
        <w:pStyle w:val="Normal"/>
        <w:rPr/>
      </w:pPr>
      <w:bookmarkStart w:id="270" w:name="__RefHeading___Toc15772_2478585429"/>
      <w:bookmarkEnd w:id="270"/>
      <w:r>
        <w:rPr/>
        <w:t>&gt; p6_pgen &lt;input file&gt; [&lt;input file&gt;]…</w:t>
      </w:r>
    </w:p>
    <w:p>
      <w:pPr>
        <w:pStyle w:val="Normal"/>
        <w:rPr/>
      </w:pPr>
      <w:bookmarkStart w:id="271" w:name="__RefHeading___Toc15774_2478585429"/>
      <w:bookmarkEnd w:id="271"/>
      <w:r>
        <w:rPr/>
        <w:t>The components of a pgen deck are:</w:t>
      </w:r>
    </w:p>
    <w:p>
      <w:pPr>
        <w:pStyle w:val="Normal"/>
        <w:rPr/>
      </w:pPr>
      <w:bookmarkStart w:id="272" w:name="__RefHeading___Toc15776_2478585429"/>
      <w:bookmarkEnd w:id="272"/>
      <w:r>
        <w:rPr/>
        <w:t>psystem.c</w:t>
        <w:tab/>
        <w:t>The C runtime support library for Pascal-P6</w:t>
      </w:r>
    </w:p>
    <w:p>
      <w:pPr>
        <w:pStyle w:val="Normal"/>
        <w:rPr/>
      </w:pPr>
      <w:bookmarkStart w:id="273" w:name="__RefHeading___Toc15778_2478585429"/>
      <w:bookmarkEnd w:id="273"/>
      <w:r>
        <w:rPr/>
        <w:t>psystem_asm.s</w:t>
        <w:tab/>
        <w:t>The assembly language runtime support library for Pascal-P6</w:t>
      </w:r>
    </w:p>
    <w:p>
      <w:pPr>
        <w:pStyle w:val="Normal"/>
        <w:rPr/>
      </w:pPr>
      <w:bookmarkStart w:id="274" w:name="__RefHeading___Toc15780_2478585429"/>
      <w:bookmarkEnd w:id="274"/>
      <w:r>
        <w:rPr/>
        <w:t>main.s</w:t>
        <w:tab/>
        <w:tab/>
        <w:t>The startup card for Pascal-P6, defines the location of “main”.</w:t>
      </w:r>
    </w:p>
    <w:p>
      <w:pPr>
        <w:pStyle w:val="Normal"/>
        <w:rPr/>
      </w:pPr>
      <w:bookmarkStart w:id="275" w:name="__RefHeading___Toc15782_2478585429"/>
      <w:bookmarkEnd w:id="275"/>
      <w:r>
        <w:rPr/>
        <w:t>hello.s</w:t>
        <w:tab/>
        <w:tab/>
        <w:t>The assembly code generated by pgen.</w:t>
      </w:r>
    </w:p>
    <w:p>
      <w:pPr>
        <w:pStyle w:val="Normal"/>
        <w:rPr/>
      </w:pPr>
      <w:bookmarkStart w:id="276" w:name="__RefHeading___Toc15784_2478585429"/>
      <w:bookmarkEnd w:id="276"/>
      <w:r>
        <w:rPr/>
        <w:t>hello</w:t>
        <w:tab/>
        <w:tab/>
        <w:t>The output executable file.</w:t>
      </w:r>
    </w:p>
    <w:p>
      <w:pPr>
        <w:pStyle w:val="Normal"/>
        <w:rPr/>
      </w:pPr>
      <w:bookmarkStart w:id="277" w:name="__RefHeading___Toc15786_2478585429"/>
      <w:bookmarkEnd w:id="277"/>
      <w:r>
        <w:rPr/>
        <w:t>-lm</w:t>
        <w:tab/>
        <w:tab/>
        <w:t>Links the C math library.</w:t>
      </w:r>
    </w:p>
    <w:p>
      <w:pPr>
        <w:pStyle w:val="Heading2"/>
        <w:rPr/>
      </w:pPr>
      <w:bookmarkStart w:id="278" w:name="__RefHeading___Toc15788_2478585429"/>
      <w:bookmarkEnd w:id="278"/>
      <w:r>
        <w:rPr/>
        <w:t>Calling convention</w:t>
      </w:r>
    </w:p>
    <w:p>
      <w:pPr>
        <w:pStyle w:val="Normal"/>
        <w:rPr/>
      </w:pPr>
      <w:bookmarkStart w:id="279" w:name="__RefHeading___Toc15790_2478585429"/>
      <w:bookmarkEnd w:id="279"/>
      <w:r>
        <w:rPr/>
        <w:t>Pascal-P6 uses a modified version of the System V AMD64 ABI register based calling convention. In this convention the following register assignments are used:</w:t>
      </w:r>
    </w:p>
    <w:p>
      <w:pPr>
        <w:pStyle w:val="Normal"/>
        <w:rPr/>
      </w:pPr>
      <w:bookmarkStart w:id="280" w:name="__RefHeading___Toc15792_2478585429"/>
      <w:bookmarkEnd w:id="280"/>
      <w:r>
        <w:rPr/>
        <w:t>Integer/pointer arguments 1-6</w:t>
        <w:tab/>
        <w:t>RDI, RSI, RDX, RCX, R8, R9</w:t>
      </w:r>
    </w:p>
    <w:p>
      <w:pPr>
        <w:pStyle w:val="Normal"/>
        <w:rPr/>
      </w:pPr>
      <w:bookmarkStart w:id="281" w:name="__RefHeading___Toc15794_2478585429"/>
      <w:bookmarkEnd w:id="281"/>
      <w:r>
        <w:rPr/>
        <w:t>Floating point arguments 1-16</w:t>
        <w:tab/>
        <w:t>XMM0-XMM7</w:t>
      </w:r>
    </w:p>
    <w:p>
      <w:pPr>
        <w:pStyle w:val="Normal"/>
        <w:rPr/>
      </w:pPr>
      <w:bookmarkStart w:id="282" w:name="__RefHeading___Toc15796_2478585429"/>
      <w:bookmarkEnd w:id="282"/>
      <w:r>
        <w:rPr/>
        <w:t>Return value</w:t>
        <w:tab/>
        <w:tab/>
        <w:tab/>
        <w:t>RAX,RDX</w:t>
      </w:r>
    </w:p>
    <w:p>
      <w:pPr>
        <w:pStyle w:val="Normal"/>
        <w:rPr/>
      </w:pPr>
      <w:bookmarkStart w:id="283" w:name="__RefHeading___Toc15798_2478585429"/>
      <w:bookmarkEnd w:id="283"/>
      <w:r>
        <w:rPr/>
        <w:t>All parameters are also passed on the stack. The register arguments are copies of the stacked arguments. The caller is responsible for cleanup.</w:t>
      </w:r>
    </w:p>
    <w:p>
      <w:pPr>
        <w:pStyle w:val="Normal"/>
        <w:rPr/>
      </w:pPr>
      <w:bookmarkStart w:id="284" w:name="__RefHeading___Toc15800_2478585429"/>
      <w:bookmarkEnd w:id="284"/>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5" w:name="__RefHeading___Toc15802_2478585429"/>
      <w:bookmarkEnd w:id="285"/>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6" w:name="__RefHeading___Toc15804_2478585429"/>
      <w:bookmarkEnd w:id="286"/>
      <w:r>
        <w:rPr/>
        <w:t>Would take regsisters:</w:t>
      </w:r>
    </w:p>
    <w:p>
      <w:pPr>
        <w:pStyle w:val="Normal"/>
        <w:rPr/>
      </w:pPr>
      <w:bookmarkStart w:id="287" w:name="__RefHeading___Toc15806_2478585429"/>
      <w:bookmarkEnd w:id="287"/>
      <w:r>
        <w:rPr/>
        <w:t>rdi</w:t>
        <w:tab/>
        <w:t>Address of array y.</w:t>
      </w:r>
    </w:p>
    <w:p>
      <w:pPr>
        <w:pStyle w:val="Normal"/>
        <w:rPr/>
      </w:pPr>
      <w:bookmarkStart w:id="288" w:name="__RefHeading___Toc15808_2478585429"/>
      <w:bookmarkEnd w:id="288"/>
      <w:r>
        <w:rPr/>
        <w:t>rsi</w:t>
        <w:tab/>
        <w:t>Length of array y.</w:t>
      </w:r>
    </w:p>
    <w:p>
      <w:pPr>
        <w:pStyle w:val="Normal"/>
        <w:rPr/>
      </w:pPr>
      <w:bookmarkStart w:id="289" w:name="__RefHeading___Toc15810_2478585429"/>
      <w:bookmarkEnd w:id="289"/>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90" w:name="__RefHeading___Toc15812_2478585429"/>
      <w:bookmarkEnd w:id="290"/>
      <w:r>
        <w:rPr/>
        <w:t>rax</w:t>
        <w:tab/>
        <w:t>Address of array returned.</w:t>
      </w:r>
    </w:p>
    <w:p>
      <w:pPr>
        <w:pStyle w:val="Normal"/>
        <w:rPr/>
      </w:pPr>
      <w:bookmarkStart w:id="291" w:name="__RefHeading___Toc15814_2478585429"/>
      <w:bookmarkEnd w:id="291"/>
      <w:r>
        <w:rPr/>
        <w:t>rdx</w:t>
        <w:tab/>
        <w:t>Length of array returned.</w:t>
      </w:r>
    </w:p>
    <w:p>
      <w:pPr>
        <w:pStyle w:val="Normal"/>
        <w:rPr/>
      </w:pPr>
      <w:r>
        <w:rPr/>
        <w:t>Pascal-P6 aligns the stack to 64 bits/16 bytes.</w:t>
      </w:r>
    </w:p>
    <w:p>
      <w:pPr>
        <w:pStyle w:val="Heading2"/>
        <w:rPr/>
      </w:pPr>
      <w:bookmarkStart w:id="292" w:name="__RefHeading___Toc15816_2478585429"/>
      <w:bookmarkEnd w:id="292"/>
      <w:r>
        <w:rPr/>
        <w:t>Calling C from Pascaline</w:t>
      </w:r>
    </w:p>
    <w:p>
      <w:pPr>
        <w:pStyle w:val="Normal"/>
        <w:rPr/>
      </w:pPr>
      <w:bookmarkStart w:id="293" w:name="__RefHeading___Toc15818_2478585429"/>
      <w:bookmarkEnd w:id="293"/>
      <w:r>
        <w:rPr/>
        <w:t>When using from 1 to 6 parameters, the calling conventions of C and Pascaline are compatible. The parameters and return values will line up correctly:</w:t>
      </w:r>
    </w:p>
    <w:p>
      <w:pPr>
        <w:pStyle w:val="Normal"/>
        <w:rPr/>
      </w:pPr>
      <w:bookmarkStart w:id="294" w:name="__RefHeading___Toc15820_2478585429"/>
      <w:bookmarkEnd w:id="294"/>
      <w:r>
        <w:rPr/>
        <w:t>Pascal</w:t>
      </w:r>
    </w:p>
    <w:p>
      <w:pPr>
        <w:pStyle w:val="Code"/>
        <w:rPr/>
      </w:pPr>
      <w:bookmarkStart w:id="295" w:name="__RefHeading___Toc15822_2478585429"/>
      <w:bookmarkEnd w:id="295"/>
      <w:r>
        <w:rPr/>
        <w:t>procedure x(a, b: integer; r: real);</w:t>
      </w:r>
    </w:p>
    <w:p>
      <w:pPr>
        <w:pStyle w:val="Code"/>
        <w:rPr/>
      </w:pPr>
      <w:r>
        <w:rPr/>
      </w:r>
    </w:p>
    <w:p>
      <w:pPr>
        <w:pStyle w:val="Normal"/>
        <w:rPr/>
      </w:pPr>
      <w:bookmarkStart w:id="296" w:name="__RefHeading___Toc15824_2478585429"/>
      <w:bookmarkEnd w:id="296"/>
      <w:r>
        <w:rPr/>
        <w:t>C</w:t>
      </w:r>
    </w:p>
    <w:p>
      <w:pPr>
        <w:pStyle w:val="Normal"/>
        <w:rPr/>
      </w:pPr>
      <w:bookmarkStart w:id="297" w:name="__RefHeading___Toc15826_2478585429"/>
      <w:bookmarkEnd w:id="297"/>
      <w:r>
        <w:rPr/>
        <w:t>void x(int a, int b, double r);</w:t>
      </w:r>
    </w:p>
    <w:p>
      <w:pPr>
        <w:pStyle w:val="Normal"/>
        <w:rPr/>
      </w:pPr>
      <w:bookmarkStart w:id="298" w:name="__RefHeading___Toc15828_2478585429"/>
      <w:bookmarkEnd w:id="298"/>
      <w:r>
        <w:rPr/>
        <w:t>Pascal-P6 always treats arrays as if they were passed as containers. That is:</w:t>
      </w:r>
    </w:p>
    <w:p>
      <w:pPr>
        <w:pStyle w:val="Code"/>
        <w:rPr/>
      </w:pPr>
      <w:bookmarkStart w:id="299" w:name="__RefHeading___Toc15830_2478585429"/>
      <w:bookmarkEnd w:id="299"/>
      <w:r>
        <w:rPr/>
        <w:t>type s = array [1..10] of char;</w:t>
      </w:r>
    </w:p>
    <w:p>
      <w:pPr>
        <w:pStyle w:val="Code"/>
        <w:rPr/>
      </w:pPr>
      <w:bookmarkStart w:id="300" w:name="__RefHeading___Toc15832_2478585429"/>
      <w:bookmarkEnd w:id="300"/>
      <w:r>
        <w:rPr/>
        <w:t>procedure x(a: s);</w:t>
      </w:r>
    </w:p>
    <w:p>
      <w:pPr>
        <w:pStyle w:val="Code"/>
        <w:rPr/>
      </w:pPr>
      <w:r>
        <w:rPr/>
      </w:r>
    </w:p>
    <w:p>
      <w:pPr>
        <w:pStyle w:val="Normal"/>
        <w:rPr/>
      </w:pPr>
      <w:bookmarkStart w:id="301" w:name="__RefHeading___Toc15834_2478585429"/>
      <w:bookmarkEnd w:id="301"/>
      <w:r>
        <w:rPr/>
        <w:t>Is caller equivalent to:</w:t>
      </w:r>
    </w:p>
    <w:p>
      <w:pPr>
        <w:pStyle w:val="Code"/>
        <w:rPr/>
      </w:pPr>
      <w:bookmarkStart w:id="302" w:name="__RefHeading___Toc15836_2478585429"/>
      <w:bookmarkEnd w:id="302"/>
      <w:r>
        <w:rPr/>
        <w:t>procedure x(a: string);</w:t>
      </w:r>
    </w:p>
    <w:p>
      <w:pPr>
        <w:pStyle w:val="Code"/>
        <w:rPr/>
      </w:pPr>
      <w:r>
        <w:rPr/>
      </w:r>
    </w:p>
    <w:p>
      <w:pPr>
        <w:pStyle w:val="Normal"/>
        <w:rPr/>
      </w:pPr>
      <w:bookmarkStart w:id="303" w:name="__RefHeading___Toc15838_2478585429"/>
      <w:bookmarkEnd w:id="303"/>
      <w:r>
        <w:rPr/>
        <w:t>Meaning that the C external function must be ready for a length argument:</w:t>
      </w:r>
    </w:p>
    <w:p>
      <w:pPr>
        <w:pStyle w:val="Code"/>
        <w:rPr/>
      </w:pPr>
      <w:bookmarkStart w:id="304" w:name="__RefHeading___Toc15840_2478585429"/>
      <w:bookmarkEnd w:id="304"/>
      <w:r>
        <w:rPr/>
        <w:t>void x(char a[], int l);</w:t>
      </w:r>
    </w:p>
    <w:p>
      <w:pPr>
        <w:pStyle w:val="Code"/>
        <w:rPr/>
      </w:pPr>
      <w:r>
        <w:rPr/>
      </w:r>
    </w:p>
    <w:p>
      <w:pPr>
        <w:pStyle w:val="Normal"/>
        <w:rPr/>
      </w:pPr>
      <w:bookmarkStart w:id="305" w:name="__RefHeading___Toc15842_2478585429"/>
      <w:bookmarkEnd w:id="305"/>
      <w:r>
        <w:rPr/>
        <w:t>This means the C external function always knows what the length of the array parameter is. This can aid greatly in forming calls from Pascaline to C.</w:t>
      </w:r>
    </w:p>
    <w:p>
      <w:pPr>
        <w:pStyle w:val="Normal"/>
        <w:rPr/>
      </w:pPr>
      <w:bookmarkStart w:id="306" w:name="__RefHeading___Toc15844_2478585429"/>
      <w:bookmarkEnd w:id="306"/>
      <w:r>
        <w:rPr/>
        <w:t>Pascal-P6 does this for any container argument. If the container array has more than one dimension, it will be passed with a template:</w:t>
      </w:r>
    </w:p>
    <w:p>
      <w:pPr>
        <w:pStyle w:val="Normal"/>
        <w:rPr/>
      </w:pPr>
      <w:bookmarkStart w:id="307" w:name="__RefHeading___Toc15846_2478585429"/>
      <w:bookmarkEnd w:id="307"/>
      <w:r>
        <w:rPr/>
        <w:t>Pascal</w:t>
      </w:r>
    </w:p>
    <w:p>
      <w:pPr>
        <w:pStyle w:val="Normal"/>
        <w:rPr/>
      </w:pPr>
      <w:bookmarkStart w:id="308" w:name="__RefHeading___Toc15848_2478585429"/>
      <w:bookmarkEnd w:id="308"/>
      <w:r>
        <w:rPr/>
        <w:t>Type a = array of array of integer;</w:t>
      </w:r>
    </w:p>
    <w:p>
      <w:pPr>
        <w:pStyle w:val="Normal"/>
        <w:rPr/>
      </w:pPr>
      <w:bookmarkStart w:id="309" w:name="__RefHeading___Toc15850_2478585429"/>
      <w:bookmarkEnd w:id="309"/>
      <w:r>
        <w:rPr/>
        <w:t>Procedure x(b: a);</w:t>
      </w:r>
    </w:p>
    <w:p>
      <w:pPr>
        <w:pStyle w:val="Normal"/>
        <w:rPr/>
      </w:pPr>
      <w:bookmarkStart w:id="310" w:name="__RefHeading___Toc15852_2478585429"/>
      <w:bookmarkEnd w:id="310"/>
      <w:r>
        <w:rPr/>
        <w:t>C</w:t>
      </w:r>
    </w:p>
    <w:p>
      <w:pPr>
        <w:pStyle w:val="Normal"/>
        <w:rPr/>
      </w:pPr>
      <w:bookmarkStart w:id="311" w:name="__RefHeading___Toc15854_2478585429"/>
      <w:bookmarkEnd w:id="311"/>
      <w:r>
        <w:rPr/>
        <w:t>int template = { 10, 20 };</w:t>
      </w:r>
    </w:p>
    <w:p>
      <w:pPr>
        <w:pStyle w:val="Normal"/>
        <w:rPr/>
      </w:pPr>
      <w:bookmarkStart w:id="312" w:name="__RefHeading___Toc15856_2478585429"/>
      <w:bookmarkEnd w:id="312"/>
      <w:r>
        <w:rPr/>
        <w:t>Void x(integer b[][], int t[]);</w:t>
      </w:r>
    </w:p>
    <w:p>
      <w:pPr>
        <w:pStyle w:val="Normal"/>
        <w:rPr/>
      </w:pPr>
      <w:bookmarkStart w:id="313" w:name="__RefHeading___Toc15858_2478585429"/>
      <w:bookmarkEnd w:id="313"/>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4" w:name="__RefHeading___Toc15860_2478585429"/>
      <w:bookmarkEnd w:id="314"/>
      <w:r>
        <w:rPr/>
        <w:t>No value parameters for structured parameters</w:t>
      </w:r>
    </w:p>
    <w:p>
      <w:pPr>
        <w:pStyle w:val="Normal"/>
        <w:rPr/>
      </w:pPr>
      <w:bookmarkStart w:id="315" w:name="__RefHeading___Toc15862_2478585429"/>
      <w:bookmarkEnd w:id="315"/>
      <w:r>
        <w:rPr/>
        <w:t>Pascal-P6 does not pass value or copy parameters for structured parameters. In the procedure</w:t>
      </w:r>
    </w:p>
    <w:p>
      <w:pPr>
        <w:pStyle w:val="Normal"/>
        <w:rPr/>
      </w:pPr>
      <w:bookmarkStart w:id="316" w:name="__RefHeading___Toc15864_2478585429"/>
      <w:bookmarkEnd w:id="316"/>
      <w:r>
        <w:rPr/>
        <w:t>Pascal</w:t>
      </w:r>
    </w:p>
    <w:p>
      <w:pPr>
        <w:pStyle w:val="Normal"/>
        <w:rPr/>
      </w:pPr>
      <w:bookmarkStart w:id="317" w:name="__RefHeading___Toc15866_2478585429"/>
      <w:bookmarkEnd w:id="317"/>
      <w:r>
        <w:rPr/>
        <w:t>type a = array [1..10] of char;</w:t>
      </w:r>
    </w:p>
    <w:p>
      <w:pPr>
        <w:pStyle w:val="Normal"/>
        <w:rPr/>
      </w:pPr>
      <w:bookmarkStart w:id="318" w:name="__RefHeading___Toc15868_2478585429"/>
      <w:bookmarkEnd w:id="318"/>
      <w:r>
        <w:rPr/>
        <w:t>Procedure x(b: a);</w:t>
      </w:r>
    </w:p>
    <w:p>
      <w:pPr>
        <w:pStyle w:val="Normal"/>
        <w:rPr/>
      </w:pPr>
      <w:bookmarkStart w:id="319" w:name="__RefHeading___Toc15870_2478585429"/>
      <w:bookmarkEnd w:id="319"/>
      <w:r>
        <w:rPr/>
        <w:t>C</w:t>
      </w:r>
    </w:p>
    <w:p>
      <w:pPr>
        <w:pStyle w:val="Normal"/>
        <w:rPr/>
      </w:pPr>
      <w:bookmarkStart w:id="320" w:name="__RefHeading___Toc15872_2478585429"/>
      <w:bookmarkEnd w:id="320"/>
      <w:r>
        <w:rPr/>
        <w:t>void x(char* b);</w:t>
      </w:r>
    </w:p>
    <w:p>
      <w:pPr>
        <w:pStyle w:val="Normal"/>
        <w:rPr/>
      </w:pPr>
      <w:bookmarkStart w:id="321" w:name="__RefHeading___Toc15874_2478585429"/>
      <w:bookmarkEnd w:id="321"/>
      <w:r>
        <w:rPr/>
        <w:t>In Pascal-P6 procedures/functions, this value parameter is done by having the callee make a local copy of the parameter. Thus it is up to the C routine to perform this function.</w:t>
      </w:r>
    </w:p>
    <w:p>
      <w:pPr>
        <w:pStyle w:val="Heading3"/>
        <w:rPr/>
      </w:pPr>
      <w:bookmarkStart w:id="322" w:name="__RefHeading___Toc15876_2478585429"/>
      <w:bookmarkEnd w:id="322"/>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3" w:name="__RefHeading___Toc15878_2478585429"/>
      <w:bookmarkEnd w:id="323"/>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4" w:name="__RefHeading___Toc15880_2478585429"/>
      <w:bookmarkEnd w:id="324"/>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5" w:name="__RefHeading___Toc16099_623728502"/>
      <w:bookmarkEnd w:id="325"/>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6" w:name="__RefHeading___Toc16101_623728502"/>
      <w:bookmarkEnd w:id="326"/>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7" w:name="__RefHeading___Toc15882_2478585429"/>
      <w:bookmarkEnd w:id="327"/>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8" w:name="__RefHeading___Toc15884_2478585429"/>
      <w:bookmarkStart w:id="329" w:name="_Toc528309193"/>
      <w:bookmarkStart w:id="330" w:name="_Toc320481294"/>
      <w:bookmarkEnd w:id="328"/>
      <w:r>
        <w:rPr/>
        <w:t>Files in the Pascal-P6 package</w:t>
      </w:r>
      <w:bookmarkEnd w:id="329"/>
      <w:bookmarkEnd w:id="330"/>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31" w:name="__RefHeading___Toc15886_2478585429"/>
      <w:bookmarkStart w:id="332" w:name="_Toc528309194"/>
      <w:bookmarkEnd w:id="331"/>
      <w:r>
        <w:rPr/>
        <w:t>Directory: bin</w:t>
      </w:r>
      <w:bookmarkEnd w:id="332"/>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3" w:name="__RefHeading___Toc15888_2478585429"/>
      <w:bookmarkStart w:id="334" w:name="_Toc528309195"/>
      <w:bookmarkEnd w:id="333"/>
      <w:r>
        <w:rPr/>
        <w:t>Directory: doc</w:t>
      </w:r>
      <w:bookmarkEnd w:id="334"/>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5" w:name="__RefHeading___Toc15890_2478585429"/>
      <w:bookmarkStart w:id="336" w:name="_Toc320481295"/>
      <w:bookmarkStart w:id="337" w:name="_Toc528309196"/>
      <w:bookmarkEnd w:id="335"/>
      <w:r>
        <w:rPr/>
        <w:t>Directory: gpc</w:t>
      </w:r>
      <w:bookmarkEnd w:id="336"/>
      <w:bookmarkEnd w:id="337"/>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8" w:name="__RefHeading___Toc15892_2478585429"/>
      <w:bookmarkStart w:id="339" w:name="_Toc528309197"/>
      <w:bookmarkStart w:id="340" w:name="_Toc320481296"/>
      <w:bookmarkEnd w:id="338"/>
      <w:r>
        <w:rPr/>
        <w:t>Directory: gpc/linux_X86</w:t>
      </w:r>
      <w:bookmarkEnd w:id="339"/>
      <w:bookmarkEnd w:id="34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41" w:name="__RefHeading___Toc15894_2478585429"/>
      <w:bookmarkStart w:id="342" w:name="_Toc528309198"/>
      <w:bookmarkStart w:id="343" w:name="_Toc320481297"/>
      <w:bookmarkEnd w:id="341"/>
      <w:r>
        <w:rPr/>
        <w:t>Directory: mac_X86</w:t>
      </w:r>
      <w:bookmarkEnd w:id="342"/>
      <w:bookmarkEnd w:id="343"/>
    </w:p>
    <w:p>
      <w:pPr>
        <w:pStyle w:val="Normal"/>
        <w:ind w:left="2160" w:hanging="2160"/>
        <w:rPr/>
      </w:pPr>
      <w:r>
        <w:rPr/>
        <w:t>A placeholder for Mac OS X binaries.</w:t>
      </w:r>
    </w:p>
    <w:p>
      <w:pPr>
        <w:pStyle w:val="Heading2"/>
        <w:rPr/>
      </w:pPr>
      <w:bookmarkStart w:id="344" w:name="__RefHeading___Toc15896_2478585429"/>
      <w:bookmarkStart w:id="345" w:name="_Toc528309199"/>
      <w:bookmarkStart w:id="346" w:name="_Toc320481298"/>
      <w:bookmarkEnd w:id="344"/>
      <w:r>
        <w:rPr/>
        <w:t>Directory: gpc/standard_tests</w:t>
      </w:r>
      <w:bookmarkEnd w:id="345"/>
      <w:bookmarkEnd w:id="34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7" w:name="__RefHeading___Toc15898_2478585429"/>
      <w:bookmarkStart w:id="348" w:name="_Toc528309200"/>
      <w:bookmarkStart w:id="349" w:name="_Toc320481299"/>
      <w:bookmarkEnd w:id="347"/>
      <w:r>
        <w:rPr/>
        <w:t>Directory: gpc/windows_X86</w:t>
      </w:r>
      <w:bookmarkEnd w:id="348"/>
      <w:bookmarkEnd w:id="349"/>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50" w:name="__RefHeading___Toc15900_2478585429"/>
      <w:bookmarkStart w:id="351" w:name="_Toc320481300"/>
      <w:bookmarkStart w:id="352" w:name="_Toc528309201"/>
      <w:bookmarkEnd w:id="350"/>
      <w:r>
        <w:rPr/>
        <w:t>Directory: ip_pascal</w:t>
      </w:r>
      <w:bookmarkEnd w:id="351"/>
      <w:bookmarkEnd w:id="352"/>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3" w:name="__RefHeading___Toc15902_2478585429"/>
      <w:bookmarkStart w:id="354" w:name="_Toc320481301"/>
      <w:bookmarkStart w:id="355" w:name="_Toc528309202"/>
      <w:bookmarkEnd w:id="353"/>
      <w:r>
        <w:rPr/>
        <w:t>Directory: ip_pascal/standard_tests</w:t>
      </w:r>
      <w:bookmarkEnd w:id="354"/>
      <w:bookmarkEnd w:id="355"/>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6" w:name="__RefHeading___Toc15904_2478585429"/>
      <w:bookmarkStart w:id="357" w:name="_Toc528309203"/>
      <w:bookmarkStart w:id="358" w:name="_Toc320481302"/>
      <w:bookmarkEnd w:id="356"/>
      <w:r>
        <w:rPr/>
        <w:t>Directory: ip_pascal/windows_X86</w:t>
      </w:r>
      <w:bookmarkEnd w:id="357"/>
      <w:bookmarkEnd w:id="358"/>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9" w:name="__RefHeading___Toc15906_2478585429"/>
      <w:bookmarkStart w:id="360" w:name="_Toc320481303"/>
      <w:bookmarkStart w:id="361" w:name="_Toc528309204"/>
      <w:bookmarkEnd w:id="359"/>
      <w:r>
        <w:rPr/>
        <w:t>Subdirectory: sample_programs</w:t>
      </w:r>
      <w:bookmarkEnd w:id="360"/>
      <w:bookmarkEnd w:id="361"/>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2" w:name="__RefHeading___Toc15908_2478585429"/>
      <w:bookmarkStart w:id="363" w:name="_Toc320481304"/>
      <w:bookmarkStart w:id="364" w:name="_Toc528309205"/>
      <w:bookmarkEnd w:id="362"/>
      <w:r>
        <w:rPr/>
        <w:t>Directory: standard_tests</w:t>
      </w:r>
      <w:bookmarkEnd w:id="363"/>
      <w:bookmarkEnd w:id="364"/>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5" w:name="__RefHeading___Toc15910_2478585429"/>
      <w:bookmarkStart w:id="366" w:name="_Toc528309206"/>
      <w:bookmarkStart w:id="367" w:name="_Toc3204811191"/>
      <w:bookmarkEnd w:id="365"/>
      <w:bookmarkEnd w:id="367"/>
      <w:r>
        <w:rPr/>
        <w:t>The intermediate language</w:t>
      </w:r>
      <w:bookmarkEnd w:id="366"/>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8" w:name="__RefHeading___Toc15912_2478585429"/>
      <w:bookmarkStart w:id="369" w:name="_Toc528309207"/>
      <w:bookmarkEnd w:id="368"/>
      <w:r>
        <w:rPr/>
        <w:t>Format of intermediate</w:t>
      </w:r>
      <w:bookmarkEnd w:id="369"/>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70" w:name="__RefHeading___Toc16103_623728502"/>
      <w:bookmarkEnd w:id="370"/>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71" w:name="__RefHeading___Toc15914_2478585429"/>
      <w:bookmarkEnd w:id="371"/>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2" w:name="__RefHeading___Toc15918_2478585429"/>
      <w:bookmarkStart w:id="373" w:name="_Toc528309208"/>
      <w:bookmarkEnd w:id="372"/>
      <w:r>
        <w:rPr/>
        <w:t>Label</w:t>
      </w:r>
      <w:bookmarkEnd w:id="373"/>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4" w:name="__RefHeading___Toc16105_623728502"/>
      <w:bookmarkEnd w:id="374"/>
      <w:r>
        <w:rPr/>
        <w:t>End of section</w:t>
      </w:r>
    </w:p>
    <w:p>
      <w:pPr>
        <w:pStyle w:val="Normal"/>
        <w:rPr/>
      </w:pPr>
      <w:r>
        <w:rPr/>
        <w:t>Marks the end of a startup or main code section:</w:t>
      </w:r>
    </w:p>
    <w:p>
      <w:pPr>
        <w:pStyle w:val="Normal"/>
        <w:rPr/>
      </w:pPr>
      <w:r>
        <w:rPr/>
        <w:tab/>
        <w:t>q</w:t>
      </w:r>
    </w:p>
    <w:p>
      <w:pPr>
        <w:pStyle w:val="Heading3"/>
        <w:rPr/>
      </w:pPr>
      <w:bookmarkStart w:id="375" w:name="__RefHeading___Toc16107_623728502"/>
      <w:bookmarkEnd w:id="375"/>
      <w:r>
        <w:rPr/>
        <w:t>Intermediate code</w:t>
      </w:r>
    </w:p>
    <w:p>
      <w:pPr>
        <w:pStyle w:val="Normal"/>
        <w:rPr/>
      </w:pPr>
      <w:r>
        <w:rPr/>
        <w:t>Intermediate code lines are introduced by a blank character in the first collumn</w:t>
      </w:r>
      <w:bookmarkStart w:id="376" w:name="_Toc528309209"/>
      <w:r>
        <w:rPr/>
        <w:t>.</w:t>
      </w:r>
      <w:bookmarkEnd w:id="376"/>
    </w:p>
    <w:p>
      <w:pPr>
        <w:pStyle w:val="Heading3"/>
        <w:rPr/>
      </w:pPr>
      <w:bookmarkStart w:id="377" w:name="__RefHeading___Toc15916_2478585429"/>
      <w:bookmarkEnd w:id="37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8" w:name="__RefHeading___Toc15922_2478585429"/>
      <w:bookmarkEnd w:id="37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9" w:name="__RefHeading___Toc15924_2478585429"/>
      <w:bookmarkEnd w:id="37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80" w:name="__RefHeading___Toc15932_2478585429"/>
      <w:bookmarkEnd w:id="38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81" w:name="__RefHeading___Toc16109_623728502"/>
      <w:bookmarkEnd w:id="381"/>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2" w:name="__RefHeading___Toc15926_2478585429"/>
      <w:bookmarkEnd w:id="382"/>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3" w:name="__RefHeading___Toc15928_2478585429"/>
      <w:bookmarkEnd w:id="383"/>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4" w:name="__RefHeading___Toc15934_2478585429"/>
      <w:bookmarkEnd w:id="384"/>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5" w:name="__RefHeading___Toc15936_2478585429"/>
      <w:bookmarkEnd w:id="385"/>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6" w:name="__RefHeading___Toc12854_1780621904"/>
      <w:bookmarkEnd w:id="386"/>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7" w:name="__RefHeading___Toc15938_2478585429"/>
      <w:bookmarkEnd w:id="387"/>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8" w:name="__RefHeading___Toc15940_2478585429"/>
      <w:bookmarkEnd w:id="388"/>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9" w:name="__RefHeading___Toc15942_2478585429"/>
      <w:bookmarkEnd w:id="389"/>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90" w:name="__RefHeading___Toc15944_2478585429"/>
      <w:bookmarkEnd w:id="390"/>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91" w:name="__RefHeading___Toc15946_2478585429"/>
      <w:bookmarkEnd w:id="391"/>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2" w:name="__RefHeading___Toc15946_2478585429_Copy_"/>
      <w:bookmarkEnd w:id="392"/>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3" w:name="__RefHeading___Toc15948_2478585429"/>
      <w:bookmarkStart w:id="394" w:name="_Toc320481272"/>
      <w:bookmarkStart w:id="395" w:name="_Toc528309210"/>
      <w:bookmarkEnd w:id="393"/>
      <w:r>
        <w:rPr/>
        <w:t>I</w:t>
      </w:r>
      <w:bookmarkEnd w:id="394"/>
      <w:bookmarkEnd w:id="39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6" w:name="__RefHeading___Toc15950_2478585429_Copy_"/>
      <w:bookmarkEnd w:id="396"/>
      <w:r>
        <w:rPr/>
        <w:t>Instructions by number</w:t>
      </w:r>
      <w:bookmarkStart w:id="397" w:name="_Toc528309211_Copy_2"/>
      <w:bookmarkStart w:id="398" w:name="_Toc528309211_Copy_1"/>
      <w:bookmarkEnd w:id="397"/>
      <w:bookmarkEnd w:id="398"/>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9" w:name="__RefHeading___Toc15950_2478585429"/>
      <w:bookmarkStart w:id="400" w:name="_Toc528309211"/>
      <w:bookmarkEnd w:id="399"/>
      <w:r>
        <w:rPr/>
        <w:t>System calls</w:t>
      </w:r>
      <w:bookmarkEnd w:id="400"/>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01" w:name="__RefHeading___Toc15952_2478585429_Copy_"/>
      <w:bookmarkEnd w:id="401"/>
      <w:r>
        <w:rPr/>
        <w:t>System calls by number</w:t>
      </w:r>
      <w:bookmarkStart w:id="402" w:name="_Toc320481280_Copy_1"/>
      <w:bookmarkStart w:id="403" w:name="_Toc528309212_Copy_1"/>
      <w:bookmarkStart w:id="404" w:name="_Ref320433002_Copy_1"/>
      <w:bookmarkStart w:id="405" w:name="_Ref320433003_Copy_1"/>
      <w:bookmarkEnd w:id="402"/>
      <w:bookmarkEnd w:id="403"/>
      <w:bookmarkEnd w:id="404"/>
      <w:bookmarkEnd w:id="405"/>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6" w:name="__RefHeading___Toc15952_2478585429"/>
      <w:bookmarkStart w:id="407" w:name="_Toc528309212"/>
      <w:bookmarkStart w:id="408" w:name="_Toc320481280"/>
      <w:bookmarkStart w:id="409" w:name="_Ref320433002"/>
      <w:bookmarkStart w:id="410" w:name="_Ref320433003"/>
      <w:bookmarkEnd w:id="406"/>
      <w:r>
        <w:rPr/>
        <w:t>Testing P6</w:t>
      </w:r>
      <w:bookmarkEnd w:id="407"/>
      <w:bookmarkEnd w:id="408"/>
      <w:bookmarkEnd w:id="409"/>
      <w:bookmarkEnd w:id="41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11" w:name="__RefHeading___Toc15954_2478585429"/>
      <w:bookmarkStart w:id="412" w:name="_Toc320481281"/>
      <w:bookmarkStart w:id="413" w:name="_Toc528309213"/>
      <w:bookmarkEnd w:id="411"/>
      <w:r>
        <w:rPr/>
        <w:t>Running tests</w:t>
      </w:r>
      <w:bookmarkEnd w:id="412"/>
      <w:bookmarkEnd w:id="413"/>
    </w:p>
    <w:p>
      <w:pPr>
        <w:pStyle w:val="Heading3"/>
        <w:rPr/>
      </w:pPr>
      <w:bookmarkStart w:id="414" w:name="__RefHeading___Toc15956_2478585429"/>
      <w:bookmarkStart w:id="415" w:name="_Toc320481282"/>
      <w:bookmarkStart w:id="416" w:name="_Toc528309214"/>
      <w:bookmarkEnd w:id="414"/>
      <w:r>
        <w:rPr/>
        <w:t>testprog</w:t>
      </w:r>
      <w:bookmarkEnd w:id="415"/>
      <w:bookmarkEnd w:id="41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7" w:name="__RefHeading___Toc15958_2478585429"/>
      <w:bookmarkStart w:id="418" w:name="_Toc320481283"/>
      <w:bookmarkStart w:id="419" w:name="_Toc528309215"/>
      <w:bookmarkEnd w:id="417"/>
      <w:r>
        <w:rPr/>
        <w:t>Other tests</w:t>
      </w:r>
      <w:bookmarkEnd w:id="418"/>
      <w:bookmarkEnd w:id="419"/>
    </w:p>
    <w:p>
      <w:pPr>
        <w:pStyle w:val="Normal"/>
        <w:rPr/>
      </w:pPr>
      <w:r>
        <w:rPr/>
        <w:t>Not all test programs work well with the testprog script. Examples are “pascals”, and the self compile. For these programs a special test script is provided.</w:t>
      </w:r>
    </w:p>
    <w:p>
      <w:pPr>
        <w:pStyle w:val="Heading3"/>
        <w:rPr/>
      </w:pPr>
      <w:bookmarkStart w:id="420" w:name="__RefHeading___Toc15960_2478585429"/>
      <w:bookmarkStart w:id="421" w:name="_Toc528309216"/>
      <w:bookmarkStart w:id="422" w:name="_Toc320481284"/>
      <w:bookmarkEnd w:id="420"/>
      <w:r>
        <w:rPr/>
        <w:t>Regression test</w:t>
      </w:r>
      <w:bookmarkEnd w:id="421"/>
      <w:bookmarkEnd w:id="42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3" w:name="__RefHeading___Toc15962_2478585429"/>
      <w:bookmarkStart w:id="424" w:name="_Toc320481285"/>
      <w:bookmarkStart w:id="425" w:name="_Toc528309217"/>
      <w:bookmarkEnd w:id="423"/>
      <w:r>
        <w:rPr/>
        <w:t>Test types</w:t>
      </w:r>
      <w:bookmarkEnd w:id="424"/>
      <w:bookmarkEnd w:id="42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6" w:name="__RefHeading___Toc15964_2478585429"/>
      <w:bookmarkStart w:id="427" w:name="_Toc320481286"/>
      <w:bookmarkStart w:id="428" w:name="_Toc528309218"/>
      <w:bookmarkEnd w:id="426"/>
      <w:r>
        <w:rPr/>
        <w:t>The Pascal acceptance test</w:t>
      </w:r>
      <w:bookmarkEnd w:id="427"/>
      <w:bookmarkEnd w:id="42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9" w:name="__RefHeading___Toc15966_2478585429"/>
      <w:bookmarkStart w:id="430" w:name="_Toc320481287"/>
      <w:bookmarkStart w:id="431" w:name="_Toc528309219"/>
      <w:bookmarkEnd w:id="429"/>
      <w:r>
        <w:rPr/>
        <w:t>The Pascal rejection test</w:t>
      </w:r>
      <w:bookmarkEnd w:id="430"/>
      <w:bookmarkEnd w:id="43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2" w:name="__RefHeading___Toc15968_2478585429"/>
      <w:bookmarkStart w:id="433" w:name="_Toc320481288"/>
      <w:bookmarkStart w:id="434" w:name="_Toc528309220"/>
      <w:bookmarkEnd w:id="432"/>
      <w:r>
        <w:rPr/>
        <w:t>List of tests</w:t>
      </w:r>
      <w:bookmarkEnd w:id="433"/>
      <w:bookmarkEnd w:id="434"/>
    </w:p>
    <w:p>
      <w:pPr>
        <w:pStyle w:val="Heading4"/>
        <w:rPr/>
      </w:pPr>
      <w:bookmarkStart w:id="435" w:name="__RefHeading___Toc15970_2478585429"/>
      <w:bookmarkStart w:id="436" w:name="_Toc528309221"/>
      <w:bookmarkEnd w:id="435"/>
      <w:r>
        <w:rPr/>
        <w:t>Class 1: Syntatic errors</w:t>
      </w:r>
      <w:bookmarkEnd w:id="436"/>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7" w:name="__RefHeading___Toc15972_2478585429"/>
      <w:bookmarkStart w:id="438" w:name="_Toc528309222"/>
      <w:bookmarkEnd w:id="437"/>
      <w:r>
        <w:rPr/>
        <w:t>Class 2: Semantic errors</w:t>
      </w:r>
      <w:bookmarkEnd w:id="43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9" w:name="__RefHeading___Toc15974_2478585429"/>
      <w:bookmarkStart w:id="440" w:name="_Toc528309223"/>
      <w:bookmarkEnd w:id="439"/>
      <w:r>
        <w:rPr/>
        <w:t>Class 3: Advanced error checking</w:t>
      </w:r>
      <w:bookmarkEnd w:id="44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41" w:name="__RefHeading___Toc15976_2478585429"/>
      <w:bookmarkStart w:id="442" w:name="_Toc528309224"/>
      <w:bookmarkEnd w:id="441"/>
      <w:r>
        <w:rPr/>
        <w:t>Class 4: Field checks</w:t>
      </w:r>
      <w:bookmarkEnd w:id="44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3" w:name="__RefHeading___Toc15978_2478585429"/>
      <w:bookmarkStart w:id="444" w:name="_Toc528309225"/>
      <w:bookmarkEnd w:id="443"/>
      <w:r>
        <w:rPr/>
        <w:t>Running the PRT and interpreting the results</w:t>
      </w:r>
      <w:bookmarkEnd w:id="44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5" w:name="__RefHeading___Toc15980_2478585429"/>
      <w:bookmarkStart w:id="446" w:name="_Toc528309226"/>
      <w:bookmarkEnd w:id="445"/>
      <w:r>
        <w:rPr/>
        <w:t>List of tests with no compile or runtime error.</w:t>
      </w:r>
      <w:bookmarkEnd w:id="44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7" w:name="__RefHeading___Toc15982_2478585429"/>
      <w:bookmarkStart w:id="448" w:name="_Toc528309227"/>
      <w:bookmarkEnd w:id="447"/>
      <w:r>
        <w:rPr/>
        <w:t>List of differences between compiler output and “gold” standard outputs.</w:t>
      </w:r>
      <w:bookmarkEnd w:id="44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9" w:name="__RefHeading___Toc15984_2478585429"/>
      <w:bookmarkStart w:id="450" w:name="_Toc528309228"/>
      <w:bookmarkEnd w:id="449"/>
      <w:r>
        <w:rPr/>
        <w:t>List of differences between runtime output and “gold” standard outputs.</w:t>
      </w:r>
      <w:bookmarkEnd w:id="45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51" w:name="__RefHeading___Toc15986_2478585429"/>
      <w:bookmarkStart w:id="452" w:name="_Toc528309229"/>
      <w:bookmarkEnd w:id="451"/>
      <w:r>
        <w:rPr/>
        <w:t>Collected compiler listings and runtime output of all tests.</w:t>
      </w:r>
      <w:bookmarkEnd w:id="45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3" w:name="__RefHeading___Toc15988_2478585429"/>
      <w:bookmarkStart w:id="454" w:name="_Toc528309230"/>
      <w:bookmarkEnd w:id="453"/>
      <w:r>
        <w:rPr/>
        <w:t>Overall interpretation of PRT results</w:t>
      </w:r>
      <w:bookmarkEnd w:id="45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5" w:name="__RefHeading___Toc15990_2478585429"/>
      <w:bookmarkStart w:id="456" w:name="_Toc320481289"/>
      <w:bookmarkStart w:id="457" w:name="_Toc528309231"/>
      <w:bookmarkEnd w:id="455"/>
      <w:r>
        <w:rPr/>
        <w:t>Sample program tests</w:t>
      </w:r>
      <w:bookmarkEnd w:id="456"/>
      <w:bookmarkEnd w:id="45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8" w:name="__RefHeading___Toc15992_2478585429"/>
      <w:bookmarkStart w:id="459" w:name="_Toc528309232"/>
      <w:bookmarkEnd w:id="458"/>
      <w:r>
        <w:rPr/>
        <w:t>Previous Pascal-P versions test</w:t>
      </w:r>
      <w:bookmarkEnd w:id="45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60" w:name="__RefHeading___Toc15994_2478585429"/>
      <w:bookmarkStart w:id="461" w:name="_Toc528309233"/>
      <w:bookmarkEnd w:id="460"/>
      <w:r>
        <w:rPr/>
        <w:t>Compile and run Pascal-P2</w:t>
      </w:r>
      <w:bookmarkEnd w:id="46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2" w:name="__RefHeading___Toc15996_2478585429"/>
      <w:bookmarkStart w:id="463" w:name="_Toc528309234"/>
      <w:bookmarkEnd w:id="462"/>
      <w:r>
        <w:rPr/>
        <w:t>Compile and run Pascal-P4</w:t>
      </w:r>
      <w:bookmarkEnd w:id="46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4" w:name="__RefHeading___Toc15998_2478585429"/>
      <w:bookmarkStart w:id="465" w:name="_Toc320481290"/>
      <w:bookmarkStart w:id="466" w:name="_Toc528309235"/>
      <w:bookmarkEnd w:id="464"/>
      <w:r>
        <w:rPr/>
        <w:t>Self compile</w:t>
      </w:r>
      <w:bookmarkEnd w:id="465"/>
      <w:bookmarkEnd w:id="46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7" w:name="__RefHeading___Toc16000_2478585429"/>
      <w:bookmarkStart w:id="468" w:name="_Toc320481291"/>
      <w:bookmarkStart w:id="469" w:name="_Toc528309236"/>
      <w:bookmarkEnd w:id="467"/>
      <w:r>
        <w:rPr/>
        <w:t>pcom</w:t>
      </w:r>
      <w:bookmarkEnd w:id="468"/>
      <w:bookmarkEnd w:id="46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70" w:name="__RefHeading___Toc16002_2478585429"/>
      <w:bookmarkStart w:id="471" w:name="_Toc528309237"/>
      <w:bookmarkEnd w:id="470"/>
      <w:r>
        <w:rPr/>
        <w:t>Changes required</w:t>
      </w:r>
      <w:bookmarkEnd w:id="47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2" w:name="__RefHeading___Toc16004_2478585429"/>
      <w:bookmarkStart w:id="473" w:name="_Toc320481292"/>
      <w:bookmarkStart w:id="474" w:name="_Toc528309238"/>
      <w:bookmarkEnd w:id="472"/>
      <w:r>
        <w:rPr/>
        <w:t>pint</w:t>
      </w:r>
      <w:bookmarkEnd w:id="473"/>
      <w:bookmarkEnd w:id="47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5" w:name="__RefHeading___Toc15534_2478585429"/>
      <w:bookmarkStart w:id="476" w:name="_Toc528309083"/>
      <w:bookmarkEnd w:id="475"/>
      <w:r>
        <w:rPr/>
        <w:t>Licensing information</w:t>
      </w:r>
      <w:bookmarkEnd w:id="476"/>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42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43</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Note that breakpoints and tracepoints set at the machine level show on the source line that contains them.</w:t>
      </w:r>
    </w:p>
  </w:footnote>
  <w:footnote w:id="6">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
        <w:rPr/>
      </w:pPr>
      <w:r>
        <w:rPr>
          <w:rStyle w:val="FootnoteCharacters"/>
        </w:rPr>
        <w:footnoteRef/>
      </w:r>
      <w:r>
        <w:rPr/>
        <w:t xml:space="preserve"> </w:t>
      </w:r>
      <w:r>
        <w:rPr/>
        <w:t>As indeed, original Pascal does not have by design. This may come as a shock to C programmers.</w:t>
      </w:r>
    </w:p>
  </w:footnote>
  <w:footnote w:id="9">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23746</TotalTime>
  <Application>LibreOffice/7.5.4.2$Linux_X86_64 LibreOffice_project/f5df176c80caea84288e6d2ddbbc413e4968a422</Application>
  <AppVersion>15.0000</AppVersion>
  <Pages>166</Pages>
  <Words>47979</Words>
  <Characters>234006</Characters>
  <CharactersWithSpaces>286840</CharactersWithSpaces>
  <Paragraphs>4779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2023-06-10T12:00:56Z</cp:lastPrinted>
  <dcterms:modified xsi:type="dcterms:W3CDTF">2023-07-01T11:21:59Z</dcterms:modified>
  <cp:revision>338</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