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footer5.xml" ContentType="application/vnd.openxmlformats-officedocument.wordprocessingml.footer+xml"/>
  <Override PartName="/word/fontTable.xml" ContentType="application/vnd.openxmlformats-officedocument.wordprocessingml.fontTable+xml"/>
  <Override PartName="/word/header4.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5.xml" ContentType="application/vnd.openxmlformats-officedocument.wordprocessingml.header+xml"/>
  <Override PartName="/word/settings.xml" ContentType="application/vnd.openxmlformats-officedocument.wordprocessingml.settings+xml"/>
  <Override PartName="/word/header1.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t>Pascal implementation</w:t>
      </w:r>
    </w:p>
    <w:p>
      <w:pPr>
        <w:pStyle w:val="Normal"/>
        <w:jc w:val="center"/>
        <w:rPr>
          <w:rFonts w:ascii="Arial Black" w:hAnsi="Arial Black"/>
          <w:sz w:val="36"/>
          <w:szCs w:val="36"/>
        </w:rPr>
      </w:pPr>
      <w:r>
        <w:rPr>
          <w:rFonts w:ascii="Arial Black" w:hAnsi="Arial Black"/>
          <w:sz w:val="36"/>
          <w:szCs w:val="36"/>
        </w:rPr>
        <w:t xml:space="preserve">The </w:t>
      </w:r>
      <w:r>
        <w:rPr>
          <w:rFonts w:ascii="Arial Black" w:hAnsi="Arial Black"/>
          <w:sz w:val="36"/>
          <w:szCs w:val="36"/>
        </w:rPr>
        <w:t>Pascal-</w:t>
      </w:r>
      <w:r>
        <w:rPr>
          <w:rFonts w:ascii="Arial Black" w:hAnsi="Arial Black"/>
          <w:sz w:val="36"/>
          <w:szCs w:val="36"/>
        </w:rPr>
        <w:t>P6 Compiler</w:t>
      </w:r>
    </w:p>
    <w:p>
      <w:pPr>
        <w:pStyle w:val="Normal"/>
        <w:jc w:val="center"/>
        <w:rPr>
          <w:rFonts w:ascii="Arial Black" w:hAnsi="Arial Black"/>
          <w:b/>
          <w:bCs/>
          <w:sz w:val="24"/>
          <w:szCs w:val="24"/>
        </w:rPr>
      </w:pPr>
      <w:r>
        <w:rPr>
          <w:rFonts w:ascii="Arial Black" w:hAnsi="Arial Black"/>
          <w:sz w:val="24"/>
          <w:szCs w:val="24"/>
        </w:rPr>
        <w:t>Scott A. Franco</w:t>
      </w:r>
    </w:p>
    <w:p>
      <w:pPr>
        <w:pStyle w:val="Normal"/>
        <w:spacing w:lineRule="auto" w:line="276"/>
        <w:rPr/>
      </w:pPr>
      <w:r>
        <w:rPr/>
      </w:r>
      <w:r>
        <w:br w:type="page"/>
      </w:r>
    </w:p>
    <w:p>
      <w:pPr>
        <w:pStyle w:val="Normal"/>
        <w:spacing w:lineRule="auto" w:line="276" w:before="0" w:after="200"/>
        <w:rPr/>
      </w:pPr>
      <w:r>
        <w:rPr/>
      </w:r>
    </w:p>
    <w:p>
      <w:pPr>
        <w:sectPr>
          <w:headerReference w:type="even" r:id="rId2"/>
          <w:headerReference w:type="default" r:id="rId3"/>
          <w:footerReference w:type="even" r:id="rId4"/>
          <w:footerReference w:type="default" r:id="rId5"/>
          <w:type w:val="oddPage"/>
          <w:pgSz w:w="12240" w:h="15840"/>
          <w:pgMar w:left="1440" w:right="1440" w:gutter="142" w:header="709" w:top="1468" w:footer="709" w:bottom="1322"/>
          <w:pgNumType w:fmt="decimal"/>
          <w:formProt w:val="false"/>
          <w:textDirection w:val="lrTb"/>
          <w:docGrid w:type="default" w:linePitch="360" w:charSpace="4096"/>
        </w:sectPr>
      </w:pPr>
    </w:p>
    <w:sdt>
      <w:sdtPr>
        <w:docPartObj>
          <w:docPartGallery w:val="Table of Contents"/>
          <w:docPartUnique w:val="true"/>
        </w:docPartObj>
      </w:sdtPr>
      <w:sdtContent>
        <w:p>
          <w:pPr>
            <w:pStyle w:val="TOC1"/>
            <w:tabs>
              <w:tab w:val="clear" w:pos="720"/>
              <w:tab w:val="left" w:pos="440" w:leader="none"/>
              <w:tab w:val="right" w:pos="9360" w:leader="dot"/>
            </w:tabs>
            <w:rPr/>
          </w:pPr>
          <w:r>
            <w:fldChar w:fldCharType="begin"/>
          </w:r>
          <w:r>
            <w:rPr>
              <w:webHidden/>
              <w:rStyle w:val="IndexLink"/>
            </w:rPr>
            <w:instrText xml:space="preserve"> TOC \z \o "1-6" \u \h</w:instrText>
          </w:r>
          <w:r>
            <w:rPr>
              <w:webHidden/>
              <w:rStyle w:val="IndexLink"/>
            </w:rPr>
            <w:fldChar w:fldCharType="separate"/>
          </w:r>
          <w:hyperlink w:anchor="__RefHeading___Toc15532_2478585429">
            <w:r>
              <w:rPr>
                <w:webHidden/>
                <w:rStyle w:val="IndexLink"/>
              </w:rPr>
              <w:t>1</w:t>
              <w:tab/>
              <w:t>Overview of Pascal-P6</w:t>
              <w:tab/>
              <w:t>9</w:t>
            </w:r>
          </w:hyperlink>
        </w:p>
        <w:p>
          <w:pPr>
            <w:pStyle w:val="TOC1"/>
            <w:tabs>
              <w:tab w:val="clear" w:pos="720"/>
              <w:tab w:val="left" w:pos="440" w:leader="none"/>
              <w:tab w:val="right" w:pos="9360" w:leader="dot"/>
            </w:tabs>
            <w:rPr/>
          </w:pPr>
          <w:hyperlink w:anchor="__RefHeading___Toc15538_2478585429">
            <w:r>
              <w:rPr>
                <w:webHidden/>
                <w:rStyle w:val="IndexLink"/>
              </w:rPr>
              <w:t>2</w:t>
              <w:tab/>
              <w:t>History of Pascal-P6</w:t>
              <w:tab/>
              <w:t>10</w:t>
            </w:r>
          </w:hyperlink>
        </w:p>
        <w:p>
          <w:pPr>
            <w:pStyle w:val="TOC1"/>
            <w:tabs>
              <w:tab w:val="clear" w:pos="720"/>
              <w:tab w:val="left" w:pos="440" w:leader="none"/>
              <w:tab w:val="right" w:pos="9360" w:leader="dot"/>
            </w:tabs>
            <w:rPr/>
          </w:pPr>
          <w:hyperlink w:anchor="__RefHeading___Toc15540_2478585429">
            <w:r>
              <w:rPr>
                <w:webHidden/>
                <w:rStyle w:val="IndexLink"/>
              </w:rPr>
              <w:t>3</w:t>
              <w:tab/>
              <w:t>Terminology used in this document</w:t>
              <w:tab/>
              <w:t>12</w:t>
            </w:r>
          </w:hyperlink>
        </w:p>
        <w:p>
          <w:pPr>
            <w:pStyle w:val="TOC1"/>
            <w:tabs>
              <w:tab w:val="clear" w:pos="720"/>
              <w:tab w:val="left" w:pos="440" w:leader="none"/>
              <w:tab w:val="right" w:pos="9360" w:leader="dot"/>
            </w:tabs>
            <w:rPr/>
          </w:pPr>
          <w:hyperlink w:anchor="__RefHeading___Toc15542_2478585429">
            <w:r>
              <w:rPr>
                <w:webHidden/>
                <w:rStyle w:val="IndexLink"/>
              </w:rPr>
              <w:t>4</w:t>
              <w:tab/>
              <w:t>Pascal-P6 vs. Pascal-P5</w:t>
              <w:tab/>
              <w:t>12</w:t>
            </w:r>
          </w:hyperlink>
        </w:p>
        <w:p>
          <w:pPr>
            <w:pStyle w:val="TOC1"/>
            <w:tabs>
              <w:tab w:val="clear" w:pos="720"/>
              <w:tab w:val="left" w:pos="440" w:leader="none"/>
              <w:tab w:val="right" w:pos="9360" w:leader="dot"/>
            </w:tabs>
            <w:rPr/>
          </w:pPr>
          <w:hyperlink w:anchor="__RefHeading___Toc15544_2478585429">
            <w:r>
              <w:rPr>
                <w:webHidden/>
                <w:rStyle w:val="IndexLink"/>
              </w:rPr>
              <w:t>5</w:t>
              <w:tab/>
              <w:t>Pascal-P6 as a strict ISO 7185 compiler</w:t>
              <w:tab/>
              <w:t>12</w:t>
            </w:r>
          </w:hyperlink>
        </w:p>
        <w:p>
          <w:pPr>
            <w:pStyle w:val="TOC1"/>
            <w:tabs>
              <w:tab w:val="clear" w:pos="720"/>
              <w:tab w:val="left" w:pos="440" w:leader="none"/>
              <w:tab w:val="right" w:pos="9360" w:leader="dot"/>
            </w:tabs>
            <w:rPr/>
          </w:pPr>
          <w:hyperlink w:anchor="__RefHeading___Toc15546_2478585429">
            <w:r>
              <w:rPr>
                <w:webHidden/>
                <w:rStyle w:val="IndexLink"/>
              </w:rPr>
              <w:t>6</w:t>
              <w:tab/>
              <w:t>Pascal-P6 vs. FPC (Free pascal) and GPC (Gnu Pascal), Borland, UCSD or other dialects</w:t>
              <w:tab/>
              <w:t>13</w:t>
            </w:r>
          </w:hyperlink>
        </w:p>
        <w:p>
          <w:pPr>
            <w:pStyle w:val="TOC1"/>
            <w:tabs>
              <w:tab w:val="clear" w:pos="720"/>
              <w:tab w:val="left" w:pos="440" w:leader="none"/>
              <w:tab w:val="right" w:pos="9360" w:leader="dot"/>
            </w:tabs>
            <w:rPr/>
          </w:pPr>
          <w:hyperlink w:anchor="__RefHeading___Toc15548_2478585429">
            <w:r>
              <w:rPr>
                <w:webHidden/>
                <w:rStyle w:val="IndexLink"/>
              </w:rPr>
              <w:t>7</w:t>
              <w:tab/>
              <w:t>The Pascal-P6 source language</w:t>
              <w:tab/>
              <w:t>15</w:t>
            </w:r>
          </w:hyperlink>
        </w:p>
        <w:p>
          <w:pPr>
            <w:pStyle w:val="TOC2"/>
            <w:tabs>
              <w:tab w:val="clear" w:pos="720"/>
              <w:tab w:val="left" w:pos="880" w:leader="none"/>
              <w:tab w:val="right" w:pos="9360" w:leader="dot"/>
            </w:tabs>
            <w:rPr/>
          </w:pPr>
          <w:hyperlink w:anchor="__RefHeading___Toc15550_2478585429">
            <w:r>
              <w:rPr>
                <w:webHidden/>
                <w:rStyle w:val="IndexLink"/>
              </w:rPr>
              <w:t>7.1</w:t>
              <w:tab/>
              <w:t>Features of Pascaline NOT implemented in Pascal-P6</w:t>
              <w:tab/>
              <w:t>15</w:t>
            </w:r>
          </w:hyperlink>
        </w:p>
        <w:p>
          <w:pPr>
            <w:pStyle w:val="TOC2"/>
            <w:tabs>
              <w:tab w:val="clear" w:pos="720"/>
              <w:tab w:val="left" w:pos="880" w:leader="none"/>
              <w:tab w:val="right" w:pos="9360" w:leader="dot"/>
            </w:tabs>
            <w:rPr/>
          </w:pPr>
          <w:hyperlink w:anchor="__RefHeading___Toc15552_2478585429">
            <w:r>
              <w:rPr>
                <w:webHidden/>
                <w:rStyle w:val="IndexLink"/>
              </w:rPr>
              <w:t>7.2</w:t>
              <w:tab/>
              <w:t>Pascal-P6 implementation details</w:t>
              <w:tab/>
              <w:t>15</w:t>
            </w:r>
          </w:hyperlink>
        </w:p>
        <w:p>
          <w:pPr>
            <w:pStyle w:val="TOC3"/>
            <w:tabs>
              <w:tab w:val="clear" w:pos="720"/>
              <w:tab w:val="left" w:pos="1320" w:leader="none"/>
              <w:tab w:val="right" w:pos="9360" w:leader="dot"/>
            </w:tabs>
            <w:rPr/>
          </w:pPr>
          <w:hyperlink w:anchor="__RefHeading___Toc15554_2478585429">
            <w:r>
              <w:rPr>
                <w:webHidden/>
                <w:rStyle w:val="IndexLink"/>
              </w:rPr>
              <w:t>7.2.1</w:t>
              <w:tab/>
              <w:t>Header files</w:t>
              <w:tab/>
              <w:t>16</w:t>
            </w:r>
          </w:hyperlink>
        </w:p>
        <w:p>
          <w:pPr>
            <w:pStyle w:val="TOC3"/>
            <w:tabs>
              <w:tab w:val="clear" w:pos="720"/>
              <w:tab w:val="left" w:pos="1320" w:leader="none"/>
              <w:tab w:val="right" w:pos="9360" w:leader="dot"/>
            </w:tabs>
            <w:rPr/>
          </w:pPr>
          <w:hyperlink w:anchor="__RefHeading___Toc15556_2478585429">
            <w:r>
              <w:rPr>
                <w:webHidden/>
                <w:rStyle w:val="IndexLink"/>
              </w:rPr>
              <w:t>7.2.2</w:t>
              <w:tab/>
              <w:t>Alternative header value input</w:t>
              <w:tab/>
              <w:t>16</w:t>
            </w:r>
          </w:hyperlink>
        </w:p>
        <w:p>
          <w:pPr>
            <w:pStyle w:val="TOC3"/>
            <w:tabs>
              <w:tab w:val="clear" w:pos="720"/>
              <w:tab w:val="left" w:pos="1320" w:leader="none"/>
              <w:tab w:val="right" w:pos="9360" w:leader="dot"/>
            </w:tabs>
            <w:rPr/>
          </w:pPr>
          <w:hyperlink w:anchor="__RefHeading___Toc15558_2478585429">
            <w:r>
              <w:rPr>
                <w:webHidden/>
                <w:rStyle w:val="IndexLink"/>
              </w:rPr>
              <w:t>7.2.3</w:t>
              <w:tab/>
              <w:t>Character escapes</w:t>
              <w:tab/>
              <w:t>16</w:t>
            </w:r>
          </w:hyperlink>
        </w:p>
        <w:p>
          <w:pPr>
            <w:pStyle w:val="TOC3"/>
            <w:tabs>
              <w:tab w:val="clear" w:pos="720"/>
              <w:tab w:val="left" w:pos="1320" w:leader="none"/>
              <w:tab w:val="right" w:pos="9360" w:leader="dot"/>
            </w:tabs>
            <w:rPr/>
          </w:pPr>
          <w:hyperlink w:anchor="__RefHeading___Toc15560_2478585429">
            <w:r>
              <w:rPr>
                <w:webHidden/>
                <w:rStyle w:val="IndexLink"/>
              </w:rPr>
              <w:t>7.2.4</w:t>
              <w:tab/>
              <w:t>Character sets</w:t>
              <w:tab/>
              <w:t>16</w:t>
            </w:r>
          </w:hyperlink>
        </w:p>
        <w:p>
          <w:pPr>
            <w:pStyle w:val="TOC3"/>
            <w:tabs>
              <w:tab w:val="clear" w:pos="720"/>
              <w:tab w:val="left" w:pos="1320" w:leader="none"/>
              <w:tab w:val="right" w:pos="9360" w:leader="dot"/>
            </w:tabs>
            <w:rPr/>
          </w:pPr>
          <w:hyperlink w:anchor="__RefHeading___Toc15562_2478585429">
            <w:r>
              <w:rPr>
                <w:webHidden/>
                <w:rStyle w:val="IndexLink"/>
              </w:rPr>
              <w:t>7.2.5</w:t>
              <w:tab/>
              <w:t>Modular structure</w:t>
              <w:tab/>
              <w:t>17</w:t>
            </w:r>
          </w:hyperlink>
        </w:p>
        <w:p>
          <w:pPr>
            <w:pStyle w:val="TOC3"/>
            <w:tabs>
              <w:tab w:val="clear" w:pos="720"/>
              <w:tab w:val="left" w:pos="1320" w:leader="none"/>
              <w:tab w:val="right" w:pos="9360" w:leader="dot"/>
            </w:tabs>
            <w:rPr/>
          </w:pPr>
          <w:hyperlink w:anchor="__RefHeading___Toc15564_2478585429">
            <w:r>
              <w:rPr>
                <w:webHidden/>
                <w:rStyle w:val="IndexLink"/>
              </w:rPr>
              <w:t>7.2.6</w:t>
              <w:tab/>
              <w:t>Implementation of Annexes G-O</w:t>
              <w:tab/>
              <w:t>17</w:t>
            </w:r>
          </w:hyperlink>
        </w:p>
        <w:p>
          <w:pPr>
            <w:pStyle w:val="TOC4"/>
            <w:tabs>
              <w:tab w:val="clear" w:pos="8212"/>
              <w:tab w:val="left" w:pos="1604" w:leader="none"/>
              <w:tab w:val="right" w:pos="9360" w:leader="dot"/>
            </w:tabs>
            <w:rPr/>
          </w:pPr>
          <w:hyperlink w:anchor="__RefHeading___Toc15566_2478585429">
            <w:r>
              <w:rPr>
                <w:webHidden/>
                <w:rStyle w:val="IndexLink"/>
              </w:rPr>
              <w:t>7.2.6.1</w:t>
              <w:tab/>
              <w:t>Enabling externals</w:t>
              <w:tab/>
              <w:t>18</w:t>
            </w:r>
          </w:hyperlink>
        </w:p>
        <w:p>
          <w:pPr>
            <w:pStyle w:val="TOC4"/>
            <w:tabs>
              <w:tab w:val="clear" w:pos="8212"/>
              <w:tab w:val="left" w:pos="1604" w:leader="none"/>
              <w:tab w:val="right" w:pos="9360" w:leader="dot"/>
            </w:tabs>
            <w:rPr/>
          </w:pPr>
          <w:hyperlink w:anchor="__RefHeading___Toc15568_2478585429">
            <w:r>
              <w:rPr>
                <w:webHidden/>
                <w:rStyle w:val="IndexLink"/>
              </w:rPr>
              <w:t>7.2.6.2</w:t>
              <w:tab/>
              <w:t>Using externals</w:t>
              <w:tab/>
              <w:t>18</w:t>
            </w:r>
          </w:hyperlink>
        </w:p>
        <w:p>
          <w:pPr>
            <w:pStyle w:val="TOC1"/>
            <w:tabs>
              <w:tab w:val="clear" w:pos="720"/>
              <w:tab w:val="left" w:pos="440" w:leader="none"/>
              <w:tab w:val="right" w:pos="9360" w:leader="dot"/>
            </w:tabs>
            <w:rPr/>
          </w:pPr>
          <w:hyperlink w:anchor="__RefHeading___Toc15570_2478585429">
            <w:r>
              <w:rPr>
                <w:webHidden/>
                <w:rStyle w:val="IndexLink"/>
              </w:rPr>
              <w:t>8</w:t>
              <w:tab/>
              <w:t>Using Pascal-P6</w:t>
              <w:tab/>
              <w:t>21</w:t>
            </w:r>
          </w:hyperlink>
        </w:p>
        <w:p>
          <w:pPr>
            <w:pStyle w:val="TOC2"/>
            <w:tabs>
              <w:tab w:val="clear" w:pos="720"/>
              <w:tab w:val="left" w:pos="880" w:leader="none"/>
              <w:tab w:val="right" w:pos="9360" w:leader="dot"/>
            </w:tabs>
            <w:rPr/>
          </w:pPr>
          <w:hyperlink w:anchor="__RefHeading___Toc15536_2478585429">
            <w:r>
              <w:rPr>
                <w:webHidden/>
                <w:rStyle w:val="IndexLink"/>
              </w:rPr>
              <w:t>8.1</w:t>
              <w:tab/>
              <w:t>Repositories for Pascal-P6</w:t>
              <w:tab/>
              <w:t>21</w:t>
            </w:r>
          </w:hyperlink>
        </w:p>
        <w:p>
          <w:pPr>
            <w:pStyle w:val="TOC2"/>
            <w:tabs>
              <w:tab w:val="clear" w:pos="720"/>
              <w:tab w:val="left" w:pos="880" w:leader="none"/>
              <w:tab w:val="right" w:pos="9360" w:leader="dot"/>
            </w:tabs>
            <w:rPr/>
          </w:pPr>
          <w:hyperlink w:anchor="__RefHeading___Toc15572_2478585429">
            <w:r>
              <w:rPr>
                <w:webHidden/>
                <w:rStyle w:val="IndexLink"/>
              </w:rPr>
              <w:t>8.2</w:t>
              <w:tab/>
              <w:t>Configuring Pascal-P6</w:t>
              <w:tab/>
              <w:t>21</w:t>
            </w:r>
          </w:hyperlink>
        </w:p>
        <w:p>
          <w:pPr>
            <w:pStyle w:val="TOC2"/>
            <w:tabs>
              <w:tab w:val="clear" w:pos="720"/>
              <w:tab w:val="left" w:pos="880" w:leader="none"/>
              <w:tab w:val="right" w:pos="9360" w:leader="dot"/>
            </w:tabs>
            <w:rPr/>
          </w:pPr>
          <w:hyperlink w:anchor="__RefHeading___Toc15574_2478585429">
            <w:r>
              <w:rPr>
                <w:webHidden/>
                <w:rStyle w:val="IndexLink"/>
              </w:rPr>
              <w:t>8.3</w:t>
              <w:tab/>
              <w:t>Compiling and running Pascal programs with Pascal-P6</w:t>
              <w:tab/>
              <w:t>22</w:t>
            </w:r>
          </w:hyperlink>
        </w:p>
        <w:p>
          <w:pPr>
            <w:pStyle w:val="TOC3"/>
            <w:tabs>
              <w:tab w:val="clear" w:pos="720"/>
              <w:tab w:val="left" w:pos="1320" w:leader="none"/>
              <w:tab w:val="right" w:pos="9360" w:leader="dot"/>
            </w:tabs>
            <w:rPr/>
          </w:pPr>
          <w:hyperlink w:anchor="__RefHeading___Toc15576_2478585429">
            <w:r>
              <w:rPr>
                <w:webHidden/>
                <w:rStyle w:val="IndexLink"/>
              </w:rPr>
              <w:t>8.3.1</w:t>
              <w:tab/>
              <w:t>Compiling with multiple modules</w:t>
              <w:tab/>
              <w:t>22</w:t>
            </w:r>
          </w:hyperlink>
        </w:p>
        <w:p>
          <w:pPr>
            <w:pStyle w:val="TOC3"/>
            <w:tabs>
              <w:tab w:val="clear" w:pos="720"/>
              <w:tab w:val="left" w:pos="1320" w:leader="none"/>
              <w:tab w:val="right" w:pos="9360" w:leader="dot"/>
            </w:tabs>
            <w:rPr/>
          </w:pPr>
          <w:hyperlink w:anchor="__RefHeading___Toc15578_2478585429">
            <w:r>
              <w:rPr>
                <w:webHidden/>
                <w:rStyle w:val="IndexLink"/>
              </w:rPr>
              <w:t>8.3.2</w:t>
              <w:tab/>
              <w:t>Compiling on different run configurations</w:t>
              <w:tab/>
              <w:t>22</w:t>
            </w:r>
          </w:hyperlink>
        </w:p>
        <w:p>
          <w:pPr>
            <w:pStyle w:val="TOC2"/>
            <w:tabs>
              <w:tab w:val="clear" w:pos="720"/>
              <w:tab w:val="left" w:pos="880" w:leader="none"/>
              <w:tab w:val="right" w:pos="9360" w:leader="dot"/>
            </w:tabs>
            <w:rPr/>
          </w:pPr>
          <w:hyperlink w:anchor="__RefHeading___Toc1840015_3010434754">
            <w:r>
              <w:rPr>
                <w:webHidden/>
                <w:rStyle w:val="IndexLink"/>
              </w:rPr>
              <w:t>8.4</w:t>
              <w:tab/>
              <w:t>Compiler options</w:t>
              <w:tab/>
              <w:t>22</w:t>
            </w:r>
          </w:hyperlink>
        </w:p>
        <w:p>
          <w:pPr>
            <w:pStyle w:val="TOC3"/>
            <w:tabs>
              <w:tab w:val="clear" w:pos="720"/>
              <w:tab w:val="left" w:pos="1320" w:leader="none"/>
              <w:tab w:val="right" w:pos="9360" w:leader="dot"/>
            </w:tabs>
            <w:rPr/>
          </w:pPr>
          <w:hyperlink w:anchor="__RefHeading___Toc15580_2478585429">
            <w:r>
              <w:rPr>
                <w:webHidden/>
                <w:rStyle w:val="IndexLink"/>
              </w:rPr>
              <w:t>8.4.1</w:t>
              <w:tab/>
              <w:t>Option descriptions</w:t>
              <w:tab/>
              <w:t>24</w:t>
            </w:r>
          </w:hyperlink>
        </w:p>
        <w:p>
          <w:pPr>
            <w:pStyle w:val="TOC3"/>
            <w:tabs>
              <w:tab w:val="clear" w:pos="720"/>
              <w:tab w:val="left" w:pos="1320" w:leader="none"/>
              <w:tab w:val="right" w:pos="9360" w:leader="dot"/>
            </w:tabs>
            <w:rPr/>
          </w:pPr>
          <w:hyperlink w:anchor="__RefHeading___Toc18874_1027172818">
            <w:r>
              <w:rPr>
                <w:webHidden/>
                <w:rStyle w:val="IndexLink"/>
              </w:rPr>
              <w:tab/>
              <w:t>t+/- prttables+/- Print/don't print internal tables after each routine is compiled.</w:t>
              <w:tab/>
              <w:t>24</w:t>
            </w:r>
          </w:hyperlink>
        </w:p>
        <w:p>
          <w:pPr>
            <w:pStyle w:val="TOC3"/>
            <w:tabs>
              <w:tab w:val="clear" w:pos="720"/>
              <w:tab w:val="left" w:pos="1320" w:leader="none"/>
              <w:tab w:val="right" w:pos="9360" w:leader="dot"/>
            </w:tabs>
            <w:rPr/>
          </w:pPr>
          <w:hyperlink w:anchor="__RefHeading___Toc18876_1027172818">
            <w:r>
              <w:rPr>
                <w:webHidden/>
                <w:rStyle w:val="IndexLink"/>
              </w:rPr>
              <w:tab/>
              <w:t>l+/- list+/- List/don't list the source program during compilation.</w:t>
              <w:tab/>
              <w:t>24</w:t>
            </w:r>
          </w:hyperlink>
        </w:p>
        <w:p>
          <w:pPr>
            <w:pStyle w:val="TOC3"/>
            <w:tabs>
              <w:tab w:val="clear" w:pos="720"/>
              <w:tab w:val="left" w:pos="1320" w:leader="none"/>
              <w:tab w:val="right" w:pos="9360" w:leader="dot"/>
            </w:tabs>
            <w:rPr/>
          </w:pPr>
          <w:hyperlink w:anchor="__RefHeading___Toc18878_1027172818">
            <w:r>
              <w:rPr>
                <w:webHidden/>
                <w:rStyle w:val="IndexLink"/>
              </w:rPr>
              <w:tab/>
              <w:t>d+/- chk+/- Add extra code to check array bounds, subranges, etc.</w:t>
              <w:tab/>
              <w:t>24</w:t>
            </w:r>
          </w:hyperlink>
        </w:p>
        <w:p>
          <w:pPr>
            <w:pStyle w:val="TOC3"/>
            <w:tabs>
              <w:tab w:val="clear" w:pos="720"/>
              <w:tab w:val="left" w:pos="1320" w:leader="none"/>
              <w:tab w:val="right" w:pos="9360" w:leader="dot"/>
            </w:tabs>
            <w:rPr/>
          </w:pPr>
          <w:hyperlink w:anchor="__RefHeading___Toc18880_1027172818">
            <w:r>
              <w:rPr>
                <w:webHidden/>
                <w:rStyle w:val="IndexLink"/>
              </w:rPr>
              <w:tab/>
              <w:t>c+/- lstcod+/- Output/don't output intermediate code.</w:t>
              <w:tab/>
              <w:t>24</w:t>
            </w:r>
          </w:hyperlink>
        </w:p>
        <w:p>
          <w:pPr>
            <w:pStyle w:val="TOC3"/>
            <w:tabs>
              <w:tab w:val="clear" w:pos="720"/>
              <w:tab w:val="left" w:pos="1320" w:leader="none"/>
              <w:tab w:val="right" w:pos="9360" w:leader="dot"/>
            </w:tabs>
            <w:rPr/>
          </w:pPr>
          <w:hyperlink w:anchor="__RefHeading___Toc18882_1027172818">
            <w:r>
              <w:rPr>
                <w:webHidden/>
                <w:rStyle w:val="IndexLink"/>
              </w:rPr>
              <w:tab/>
              <w:t>v+/- chkvar+/- Check variant records.</w:t>
              <w:tab/>
              <w:t>24</w:t>
            </w:r>
          </w:hyperlink>
        </w:p>
        <w:p>
          <w:pPr>
            <w:pStyle w:val="TOC3"/>
            <w:tabs>
              <w:tab w:val="clear" w:pos="720"/>
              <w:tab w:val="left" w:pos="1320" w:leader="none"/>
              <w:tab w:val="right" w:pos="9360" w:leader="dot"/>
            </w:tabs>
            <w:rPr/>
          </w:pPr>
          <w:hyperlink w:anchor="__RefHeading___Toc18884_1027172818">
            <w:r>
              <w:rPr>
                <w:webHidden/>
                <w:rStyle w:val="IndexLink"/>
              </w:rPr>
              <w:tab/>
              <w:t>r+/+ reference+/- Perform reference checking.</w:t>
              <w:tab/>
              <w:t>24</w:t>
            </w:r>
          </w:hyperlink>
        </w:p>
        <w:p>
          <w:pPr>
            <w:pStyle w:val="TOC3"/>
            <w:tabs>
              <w:tab w:val="clear" w:pos="720"/>
              <w:tab w:val="left" w:pos="1320" w:leader="none"/>
              <w:tab w:val="right" w:pos="9360" w:leader="dot"/>
            </w:tabs>
            <w:rPr/>
          </w:pPr>
          <w:hyperlink w:anchor="__RefHeading___Toc18886_1027172818">
            <w:r>
              <w:rPr>
                <w:webHidden/>
                <w:rStyle w:val="IndexLink"/>
              </w:rPr>
              <w:tab/>
              <w:t>u+/- undestag+/- Perform Undiscriminated variant checking.</w:t>
              <w:tab/>
              <w:t>24</w:t>
            </w:r>
          </w:hyperlink>
        </w:p>
        <w:p>
          <w:pPr>
            <w:pStyle w:val="TOC3"/>
            <w:tabs>
              <w:tab w:val="clear" w:pos="720"/>
              <w:tab w:val="left" w:pos="1320" w:leader="none"/>
              <w:tab w:val="right" w:pos="9360" w:leader="dot"/>
            </w:tabs>
            <w:rPr/>
          </w:pPr>
          <w:hyperlink w:anchor="__RefHeading___Toc18888_1027172818">
            <w:r>
              <w:rPr>
                <w:webHidden/>
                <w:rStyle w:val="IndexLink"/>
              </w:rPr>
              <w:tab/>
              <w:t>s+/- iso7185+/- Restrict input language to ISO 7185 Pascal.</w:t>
              <w:tab/>
              <w:t>24</w:t>
            </w:r>
          </w:hyperlink>
        </w:p>
        <w:p>
          <w:pPr>
            <w:pStyle w:val="TOC3"/>
            <w:tabs>
              <w:tab w:val="clear" w:pos="720"/>
              <w:tab w:val="left" w:pos="1320" w:leader="none"/>
              <w:tab w:val="right" w:pos="9360" w:leader="dot"/>
            </w:tabs>
            <w:rPr/>
          </w:pPr>
          <w:hyperlink w:anchor="__RefHeading___Toc18890_1027172818">
            <w:r>
              <w:rPr>
                <w:webHidden/>
                <w:rStyle w:val="IndexLink"/>
              </w:rPr>
              <w:tab/>
              <w:t>x+/- prtlex+/- Dump lexical information during the run.</w:t>
              <w:tab/>
              <w:t>24</w:t>
            </w:r>
          </w:hyperlink>
        </w:p>
        <w:p>
          <w:pPr>
            <w:pStyle w:val="TOC3"/>
            <w:tabs>
              <w:tab w:val="clear" w:pos="720"/>
              <w:tab w:val="left" w:pos="1320" w:leader="none"/>
              <w:tab w:val="right" w:pos="9360" w:leader="dot"/>
            </w:tabs>
            <w:rPr/>
          </w:pPr>
          <w:hyperlink w:anchor="__RefHeading___Toc18892_1027172818">
            <w:r>
              <w:rPr>
                <w:webHidden/>
                <w:rStyle w:val="IndexLink"/>
              </w:rPr>
              <w:tab/>
              <w:t>b+/- prtlab+/- Print goto labels used at the end of the compile.</w:t>
              <w:tab/>
              <w:t>24</w:t>
            </w:r>
          </w:hyperlink>
        </w:p>
        <w:p>
          <w:pPr>
            <w:pStyle w:val="TOC3"/>
            <w:tabs>
              <w:tab w:val="clear" w:pos="720"/>
              <w:tab w:val="left" w:pos="1320" w:leader="none"/>
              <w:tab w:val="right" w:pos="9360" w:leader="dot"/>
            </w:tabs>
            <w:rPr/>
          </w:pPr>
          <w:hyperlink w:anchor="__RefHeading___Toc18894_1027172818">
            <w:r>
              <w:rPr>
                <w:webHidden/>
                <w:rStyle w:val="IndexLink"/>
              </w:rPr>
              <w:tab/>
              <w:t>y+/- prtdisplay+/- Dump display information at the end of the compile (symbols).</w:t>
              <w:tab/>
              <w:t>25</w:t>
            </w:r>
          </w:hyperlink>
        </w:p>
        <w:p>
          <w:pPr>
            <w:pStyle w:val="TOC3"/>
            <w:tabs>
              <w:tab w:val="clear" w:pos="720"/>
              <w:tab w:val="left" w:pos="1320" w:leader="none"/>
              <w:tab w:val="right" w:pos="9360" w:leader="dot"/>
            </w:tabs>
            <w:rPr/>
          </w:pPr>
          <w:hyperlink w:anchor="__RefHeading___Toc18896_1027172818">
            <w:r>
              <w:rPr>
                <w:webHidden/>
                <w:rStyle w:val="IndexLink"/>
              </w:rPr>
              <w:tab/>
              <w:t>i+/- varblk+/- Check VAR block violations.</w:t>
              <w:tab/>
              <w:t>25</w:t>
            </w:r>
          </w:hyperlink>
        </w:p>
        <w:p>
          <w:pPr>
            <w:pStyle w:val="TOC3"/>
            <w:tabs>
              <w:tab w:val="clear" w:pos="720"/>
              <w:tab w:val="left" w:pos="1320" w:leader="none"/>
              <w:tab w:val="right" w:pos="9360" w:leader="dot"/>
            </w:tabs>
            <w:rPr/>
          </w:pPr>
          <w:hyperlink w:anchor="__RefHeading___Toc18898_1027172818">
            <w:r>
              <w:rPr>
                <w:webHidden/>
                <w:rStyle w:val="IndexLink"/>
              </w:rPr>
              <w:tab/>
              <w:t>g+/- prtlabdef+/- Dump goto and other location labels at intermediate assembly time.</w:t>
              <w:tab/>
              <w:t>25</w:t>
            </w:r>
          </w:hyperlink>
        </w:p>
        <w:p>
          <w:pPr>
            <w:pStyle w:val="TOC3"/>
            <w:tabs>
              <w:tab w:val="clear" w:pos="720"/>
              <w:tab w:val="left" w:pos="1320" w:leader="none"/>
              <w:tab w:val="right" w:pos="9360" w:leader="dot"/>
            </w:tabs>
            <w:rPr/>
          </w:pPr>
          <w:hyperlink w:anchor="__RefHeading___Toc18900_1027172818">
            <w:r>
              <w:rPr>
                <w:webHidden/>
                <w:rStyle w:val="IndexLink"/>
              </w:rPr>
              <w:tab/>
              <w:t>h+/- sourceset+/- Add source line sets to code.</w:t>
              <w:tab/>
              <w:t>25</w:t>
            </w:r>
          </w:hyperlink>
        </w:p>
        <w:p>
          <w:pPr>
            <w:pStyle w:val="TOC3"/>
            <w:tabs>
              <w:tab w:val="clear" w:pos="720"/>
              <w:tab w:val="left" w:pos="1320" w:leader="none"/>
              <w:tab w:val="right" w:pos="9360" w:leader="dot"/>
            </w:tabs>
            <w:rPr/>
          </w:pPr>
          <w:hyperlink w:anchor="__RefHeading___Toc18902_1027172818">
            <w:r>
              <w:rPr>
                <w:webHidden/>
                <w:rStyle w:val="IndexLink"/>
              </w:rPr>
              <w:tab/>
              <w:t>n+/- recycle+/- Obey heap recycle requests. If false, no space is recycled.</w:t>
              <w:tab/>
              <w:t>25</w:t>
            </w:r>
          </w:hyperlink>
        </w:p>
        <w:p>
          <w:pPr>
            <w:pStyle w:val="TOC3"/>
            <w:tabs>
              <w:tab w:val="clear" w:pos="720"/>
              <w:tab w:val="left" w:pos="1320" w:leader="none"/>
              <w:tab w:val="right" w:pos="9360" w:leader="dot"/>
            </w:tabs>
            <w:rPr/>
          </w:pPr>
          <w:hyperlink w:anchor="__RefHeading___Toc18904_1027172818">
            <w:r>
              <w:rPr>
                <w:webHidden/>
                <w:rStyle w:val="IndexLink"/>
              </w:rPr>
              <w:tab/>
              <w:t>o+/- chkoverflo+/- Check for arithmetic overflow.</w:t>
              <w:tab/>
              <w:t>25</w:t>
            </w:r>
          </w:hyperlink>
        </w:p>
        <w:p>
          <w:pPr>
            <w:pStyle w:val="TOC3"/>
            <w:tabs>
              <w:tab w:val="clear" w:pos="720"/>
              <w:tab w:val="left" w:pos="1320" w:leader="none"/>
              <w:tab w:val="right" w:pos="9360" w:leader="dot"/>
            </w:tabs>
            <w:rPr/>
          </w:pPr>
          <w:hyperlink w:anchor="__RefHeading___Toc18906_1027172818">
            <w:r>
              <w:rPr>
                <w:webHidden/>
                <w:rStyle w:val="IndexLink"/>
              </w:rPr>
              <w:tab/>
              <w:t>p+/- chkreuse+/- Check for reuse of freed entry in heap space.</w:t>
              <w:tab/>
              <w:t>25</w:t>
            </w:r>
          </w:hyperlink>
        </w:p>
        <w:p>
          <w:pPr>
            <w:pStyle w:val="TOC3"/>
            <w:tabs>
              <w:tab w:val="clear" w:pos="720"/>
              <w:tab w:val="left" w:pos="1320" w:leader="none"/>
              <w:tab w:val="right" w:pos="9360" w:leader="dot"/>
            </w:tabs>
            <w:rPr/>
          </w:pPr>
          <w:hyperlink w:anchor="__RefHeading___Toc18908_1027172818">
            <w:r>
              <w:rPr>
                <w:webHidden/>
                <w:rStyle w:val="IndexLink"/>
              </w:rPr>
              <w:tab/>
              <w:t>m+/- breakheap+/- Modifies the p flag to flag the remaining space as occupied.</w:t>
              <w:tab/>
              <w:t>25</w:t>
            </w:r>
          </w:hyperlink>
        </w:p>
        <w:p>
          <w:pPr>
            <w:pStyle w:val="TOC3"/>
            <w:tabs>
              <w:tab w:val="clear" w:pos="720"/>
              <w:tab w:val="left" w:pos="1320" w:leader="none"/>
              <w:tab w:val="right" w:pos="9360" w:leader="dot"/>
            </w:tabs>
            <w:rPr/>
          </w:pPr>
          <w:hyperlink w:anchor="__RefHeading___Toc18910_1027172818">
            <w:r>
              <w:rPr>
                <w:webHidden/>
                <w:rStyle w:val="IndexLink"/>
              </w:rPr>
              <w:tab/>
              <w:t>q+/- chkundef+/- Check accesses to undefined memory.</w:t>
              <w:tab/>
              <w:t>25</w:t>
            </w:r>
          </w:hyperlink>
        </w:p>
        <w:p>
          <w:pPr>
            <w:pStyle w:val="TOC3"/>
            <w:tabs>
              <w:tab w:val="clear" w:pos="720"/>
              <w:tab w:val="left" w:pos="1320" w:leader="none"/>
              <w:tab w:val="right" w:pos="9360" w:leader="dot"/>
            </w:tabs>
            <w:rPr/>
          </w:pPr>
          <w:hyperlink w:anchor="__RefHeading___Toc18912_1027172818">
            <w:r>
              <w:rPr>
                <w:webHidden/>
                <w:rStyle w:val="IndexLink"/>
              </w:rPr>
              <w:tab/>
              <w:t>w+/- debug+/- Enter debug mode (pint only).</w:t>
              <w:tab/>
              <w:t>25</w:t>
            </w:r>
          </w:hyperlink>
        </w:p>
        <w:p>
          <w:pPr>
            <w:pStyle w:val="TOC3"/>
            <w:tabs>
              <w:tab w:val="clear" w:pos="720"/>
              <w:tab w:val="left" w:pos="1320" w:leader="none"/>
              <w:tab w:val="right" w:pos="9360" w:leader="dot"/>
            </w:tabs>
            <w:rPr/>
          </w:pPr>
          <w:hyperlink w:anchor="__RefHeading___Toc18914_1027172818">
            <w:r>
              <w:rPr>
                <w:webHidden/>
                <w:rStyle w:val="IndexLink"/>
              </w:rPr>
              <w:tab/>
              <w:t>a+/- debugflt+/- Enter debugger on fault</w:t>
              <w:tab/>
              <w:t>26</w:t>
            </w:r>
          </w:hyperlink>
        </w:p>
        <w:p>
          <w:pPr>
            <w:pStyle w:val="TOC3"/>
            <w:tabs>
              <w:tab w:val="clear" w:pos="720"/>
              <w:tab w:val="left" w:pos="1320" w:leader="none"/>
              <w:tab w:val="right" w:pos="9360" w:leader="dot"/>
            </w:tabs>
            <w:rPr/>
          </w:pPr>
          <w:hyperlink w:anchor="__RefHeading___Toc18916_1027172818">
            <w:r>
              <w:rPr>
                <w:webHidden/>
                <w:rStyle w:val="IndexLink"/>
              </w:rPr>
              <w:tab/>
              <w:t>f+/- debugsrc+/- Perform source level debugging.</w:t>
              <w:tab/>
              <w:t>26</w:t>
            </w:r>
          </w:hyperlink>
        </w:p>
        <w:p>
          <w:pPr>
            <w:pStyle w:val="TOC3"/>
            <w:tabs>
              <w:tab w:val="clear" w:pos="720"/>
              <w:tab w:val="left" w:pos="1320" w:leader="none"/>
              <w:tab w:val="right" w:pos="9360" w:leader="dot"/>
            </w:tabs>
            <w:rPr/>
          </w:pPr>
          <w:hyperlink w:anchor="__RefHeading___Toc18918_1027172818">
            <w:r>
              <w:rPr>
                <w:webHidden/>
                <w:rStyle w:val="IndexLink"/>
              </w:rPr>
              <w:tab/>
              <w:t>e+/- machdeck+/- Output binary deck from pint instead of running the assembled results.</w:t>
              <w:tab/>
              <w:t>26</w:t>
            </w:r>
          </w:hyperlink>
        </w:p>
        <w:p>
          <w:pPr>
            <w:pStyle w:val="TOC2"/>
            <w:tabs>
              <w:tab w:val="clear" w:pos="720"/>
              <w:tab w:val="left" w:pos="880" w:leader="none"/>
              <w:tab w:val="right" w:pos="9360" w:leader="dot"/>
            </w:tabs>
            <w:rPr/>
          </w:pPr>
          <w:hyperlink w:anchor="__RefHeading___Toc16093_623728502">
            <w:r>
              <w:rPr>
                <w:webHidden/>
                <w:rStyle w:val="IndexLink"/>
              </w:rPr>
              <w:t>8.5</w:t>
              <w:tab/>
              <w:t>Errors</w:t>
              <w:tab/>
              <w:t>26</w:t>
            </w:r>
          </w:hyperlink>
        </w:p>
        <w:p>
          <w:pPr>
            <w:pStyle w:val="TOC3"/>
            <w:tabs>
              <w:tab w:val="clear" w:pos="720"/>
              <w:tab w:val="left" w:pos="1320" w:leader="none"/>
              <w:tab w:val="right" w:pos="9360" w:leader="dot"/>
            </w:tabs>
            <w:rPr/>
          </w:pPr>
          <w:hyperlink w:anchor="__RefHeading___Toc16095_623728502">
            <w:r>
              <w:rPr>
                <w:webHidden/>
                <w:rStyle w:val="IndexLink"/>
              </w:rPr>
              <w:t>8.5.1</w:t>
              <w:tab/>
              <w:t>Source errors</w:t>
              <w:tab/>
              <w:t>26</w:t>
            </w:r>
          </w:hyperlink>
        </w:p>
        <w:p>
          <w:pPr>
            <w:pStyle w:val="TOC3"/>
            <w:tabs>
              <w:tab w:val="clear" w:pos="720"/>
              <w:tab w:val="left" w:pos="1320" w:leader="none"/>
              <w:tab w:val="right" w:pos="9360" w:leader="dot"/>
            </w:tabs>
            <w:rPr/>
          </w:pPr>
          <w:hyperlink w:anchor="__RefHeading___Toc16097_623728502">
            <w:r>
              <w:rPr>
                <w:webHidden/>
                <w:rStyle w:val="IndexLink"/>
              </w:rPr>
              <w:t>8.5.2</w:t>
              <w:tab/>
              <w:t>Interpreter errors</w:t>
              <w:tab/>
              <w:t>26</w:t>
            </w:r>
          </w:hyperlink>
        </w:p>
        <w:p>
          <w:pPr>
            <w:pStyle w:val="TOC2"/>
            <w:tabs>
              <w:tab w:val="clear" w:pos="720"/>
              <w:tab w:val="left" w:pos="880" w:leader="none"/>
              <w:tab w:val="right" w:pos="9360" w:leader="dot"/>
            </w:tabs>
            <w:rPr/>
          </w:pPr>
          <w:hyperlink w:anchor="__RefHeading___Toc15582_2478585429">
            <w:r>
              <w:rPr>
                <w:webHidden/>
                <w:rStyle w:val="IndexLink"/>
              </w:rPr>
              <w:t>8.6</w:t>
              <w:tab/>
              <w:t>Other operations</w:t>
              <w:tab/>
              <w:t>27</w:t>
            </w:r>
          </w:hyperlink>
        </w:p>
        <w:p>
          <w:pPr>
            <w:pStyle w:val="TOC2"/>
            <w:tabs>
              <w:tab w:val="clear" w:pos="720"/>
              <w:tab w:val="left" w:pos="880" w:leader="none"/>
              <w:tab w:val="right" w:pos="9360" w:leader="dot"/>
            </w:tabs>
            <w:rPr/>
          </w:pPr>
          <w:hyperlink w:anchor="__RefHeading___Toc15584_2478585429">
            <w:r>
              <w:rPr>
                <w:webHidden/>
                <w:rStyle w:val="IndexLink"/>
              </w:rPr>
              <w:t>8.7</w:t>
              <w:tab/>
              <w:t>Reliance on Unix commands in the Pascal-P6 toolset</w:t>
              <w:tab/>
              <w:t>27</w:t>
            </w:r>
          </w:hyperlink>
        </w:p>
        <w:p>
          <w:pPr>
            <w:pStyle w:val="TOC2"/>
            <w:tabs>
              <w:tab w:val="clear" w:pos="720"/>
              <w:tab w:val="left" w:pos="880" w:leader="none"/>
              <w:tab w:val="right" w:pos="9360" w:leader="dot"/>
            </w:tabs>
            <w:rPr/>
          </w:pPr>
          <w:hyperlink w:anchor="__RefHeading___Toc15586_2478585429">
            <w:r>
              <w:rPr>
                <w:webHidden/>
                <w:rStyle w:val="IndexLink"/>
              </w:rPr>
              <w:t>8.8</w:t>
              <w:tab/>
              <w:t>The “flip” command and line endings</w:t>
              <w:tab/>
              <w:t>28</w:t>
            </w:r>
          </w:hyperlink>
        </w:p>
        <w:p>
          <w:pPr>
            <w:pStyle w:val="TOC1"/>
            <w:tabs>
              <w:tab w:val="clear" w:pos="720"/>
              <w:tab w:val="left" w:pos="440" w:leader="none"/>
              <w:tab w:val="right" w:pos="9360" w:leader="dot"/>
            </w:tabs>
            <w:rPr/>
          </w:pPr>
          <w:hyperlink w:anchor="__RefHeading___Toc15588_2478585429">
            <w:r>
              <w:rPr>
                <w:webHidden/>
                <w:rStyle w:val="IndexLink"/>
              </w:rPr>
              <w:t>9</w:t>
              <w:tab/>
              <w:t>Pascal-P6 debugger mode</w:t>
              <w:tab/>
              <w:t>29</w:t>
            </w:r>
          </w:hyperlink>
        </w:p>
        <w:p>
          <w:pPr>
            <w:pStyle w:val="TOC2"/>
            <w:tabs>
              <w:tab w:val="clear" w:pos="720"/>
              <w:tab w:val="left" w:pos="880" w:leader="none"/>
              <w:tab w:val="right" w:pos="9360" w:leader="dot"/>
            </w:tabs>
            <w:rPr/>
          </w:pPr>
          <w:hyperlink w:anchor="__RefHeading___Toc18920_1027172818">
            <w:r>
              <w:rPr>
                <w:webHidden/>
                <w:rStyle w:val="IndexLink"/>
              </w:rPr>
              <w:t>9.1</w:t>
              <w:tab/>
              <w:t>Commands</w:t>
              <w:tab/>
              <w:t>30</w:t>
            </w:r>
          </w:hyperlink>
        </w:p>
        <w:p>
          <w:pPr>
            <w:pStyle w:val="TOC2"/>
            <w:tabs>
              <w:tab w:val="clear" w:pos="720"/>
              <w:tab w:val="left" w:pos="880" w:leader="none"/>
              <w:tab w:val="right" w:pos="9360" w:leader="dot"/>
            </w:tabs>
            <w:rPr/>
          </w:pPr>
          <w:hyperlink w:anchor="__RefHeading___Toc15590_2478585429">
            <w:r>
              <w:rPr>
                <w:webHidden/>
                <w:rStyle w:val="IndexLink"/>
              </w:rPr>
              <w:t>9.2</w:t>
              <w:tab/>
              <w:t>Sample program for debug</w:t>
              <w:tab/>
              <w:t>32</w:t>
            </w:r>
          </w:hyperlink>
        </w:p>
        <w:p>
          <w:pPr>
            <w:pStyle w:val="TOC2"/>
            <w:tabs>
              <w:tab w:val="clear" w:pos="720"/>
              <w:tab w:val="left" w:pos="880" w:leader="none"/>
              <w:tab w:val="right" w:pos="9360" w:leader="dot"/>
            </w:tabs>
            <w:rPr/>
          </w:pPr>
          <w:hyperlink w:anchor="__RefHeading___Toc15592_2478585429">
            <w:r>
              <w:rPr>
                <w:webHidden/>
                <w:rStyle w:val="IndexLink"/>
              </w:rPr>
              <w:t>9.3</w:t>
              <w:tab/>
              <w:t>Debug mode invocation</w:t>
              <w:tab/>
              <w:t>35</w:t>
            </w:r>
          </w:hyperlink>
        </w:p>
        <w:p>
          <w:pPr>
            <w:pStyle w:val="TOC2"/>
            <w:tabs>
              <w:tab w:val="clear" w:pos="720"/>
              <w:tab w:val="left" w:pos="880" w:leader="none"/>
              <w:tab w:val="right" w:pos="9360" w:leader="dot"/>
            </w:tabs>
            <w:rPr/>
          </w:pPr>
          <w:hyperlink w:anchor="__RefHeading___Toc15594_2478585429">
            <w:r>
              <w:rPr>
                <w:webHidden/>
                <w:rStyle w:val="IndexLink"/>
              </w:rPr>
              <w:t>9.4</w:t>
              <w:tab/>
              <w:t>Debug mode expressions</w:t>
              <w:tab/>
              <w:t>37</w:t>
            </w:r>
          </w:hyperlink>
        </w:p>
        <w:p>
          <w:pPr>
            <w:pStyle w:val="TOC2"/>
            <w:tabs>
              <w:tab w:val="clear" w:pos="720"/>
              <w:tab w:val="left" w:pos="880" w:leader="none"/>
              <w:tab w:val="right" w:pos="9360" w:leader="dot"/>
            </w:tabs>
            <w:rPr/>
          </w:pPr>
          <w:hyperlink w:anchor="__RefHeading___Toc15596_2478585429">
            <w:r>
              <w:rPr>
                <w:webHidden/>
                <w:rStyle w:val="IndexLink"/>
              </w:rPr>
              <w:t>9.5</w:t>
              <w:tab/>
              <w:t>Executing multiple commands</w:t>
              <w:tab/>
              <w:t>38</w:t>
            </w:r>
          </w:hyperlink>
        </w:p>
        <w:p>
          <w:pPr>
            <w:pStyle w:val="TOC2"/>
            <w:tabs>
              <w:tab w:val="clear" w:pos="720"/>
              <w:tab w:val="left" w:pos="880" w:leader="none"/>
              <w:tab w:val="right" w:pos="9360" w:leader="dot"/>
            </w:tabs>
            <w:rPr/>
          </w:pPr>
          <w:hyperlink w:anchor="__RefHeading___Toc15596_2478585429_Copy_">
            <w:r>
              <w:rPr>
                <w:webHidden/>
                <w:rStyle w:val="IndexLink"/>
              </w:rPr>
              <w:t>9.6</w:t>
              <w:tab/>
              <w:t>Breaking runs</w:t>
              <w:tab/>
              <w:t>38</w:t>
            </w:r>
          </w:hyperlink>
        </w:p>
        <w:p>
          <w:pPr>
            <w:pStyle w:val="TOC2"/>
            <w:tabs>
              <w:tab w:val="clear" w:pos="720"/>
              <w:tab w:val="left" w:pos="880" w:leader="none"/>
              <w:tab w:val="right" w:pos="9360" w:leader="dot"/>
            </w:tabs>
            <w:rPr/>
          </w:pPr>
          <w:hyperlink w:anchor="__RefHeading___Toc15596_2478585429_Copy1">
            <w:r>
              <w:rPr>
                <w:webHidden/>
                <w:rStyle w:val="IndexLink"/>
              </w:rPr>
              <w:t>9.7</w:t>
              <w:tab/>
              <w:t>Handling overloaded routines</w:t>
              <w:tab/>
              <w:t>39</w:t>
            </w:r>
          </w:hyperlink>
        </w:p>
        <w:p>
          <w:pPr>
            <w:pStyle w:val="TOC2"/>
            <w:tabs>
              <w:tab w:val="clear" w:pos="720"/>
              <w:tab w:val="left" w:pos="880" w:leader="none"/>
              <w:tab w:val="right" w:pos="9360" w:leader="dot"/>
            </w:tabs>
            <w:rPr/>
          </w:pPr>
          <w:hyperlink w:anchor="__RefHeading___Toc15598_2478585429">
            <w:r>
              <w:rPr>
                <w:webHidden/>
                <w:rStyle w:val="IndexLink"/>
              </w:rPr>
              <w:t>9.8</w:t>
              <w:tab/>
              <w:t>Debug mode Command descriptions</w:t>
              <w:tab/>
              <w:t>40</w:t>
            </w:r>
          </w:hyperlink>
        </w:p>
        <w:p>
          <w:pPr>
            <w:pStyle w:val="TOC3"/>
            <w:tabs>
              <w:tab w:val="clear" w:pos="720"/>
              <w:tab w:val="left" w:pos="1320" w:leader="none"/>
              <w:tab w:val="right" w:pos="9360" w:leader="dot"/>
            </w:tabs>
            <w:rPr/>
          </w:pPr>
          <w:hyperlink w:anchor="__RefHeading___Toc15600_2478585429">
            <w:r>
              <w:rPr>
                <w:webHidden/>
                <w:rStyle w:val="IndexLink"/>
              </w:rPr>
              <w:t>9.8.1</w:t>
              <w:tab/>
              <w:t>h or help Print help menu</w:t>
              <w:tab/>
              <w:t>40</w:t>
            </w:r>
          </w:hyperlink>
        </w:p>
        <w:p>
          <w:pPr>
            <w:pStyle w:val="TOC3"/>
            <w:tabs>
              <w:tab w:val="clear" w:pos="720"/>
              <w:tab w:val="left" w:pos="1320" w:leader="none"/>
              <w:tab w:val="right" w:pos="9360" w:leader="dot"/>
            </w:tabs>
            <w:rPr/>
          </w:pPr>
          <w:hyperlink w:anchor="__RefHeading___Toc15602_2478585429">
            <w:r>
              <w:rPr>
                <w:webHidden/>
                <w:rStyle w:val="IndexLink"/>
              </w:rPr>
              <w:t>9.8.2</w:t>
              <w:tab/>
              <w:t>l [m] [s[ e|:l] List source lines</w:t>
              <w:tab/>
              <w:t>41</w:t>
            </w:r>
          </w:hyperlink>
        </w:p>
        <w:p>
          <w:pPr>
            <w:pStyle w:val="TOC3"/>
            <w:tabs>
              <w:tab w:val="clear" w:pos="720"/>
              <w:tab w:val="left" w:pos="1320" w:leader="none"/>
              <w:tab w:val="right" w:pos="9360" w:leader="dot"/>
            </w:tabs>
            <w:rPr/>
          </w:pPr>
          <w:hyperlink w:anchor="__RefHeading___Toc15606_2478585429">
            <w:r>
              <w:rPr>
                <w:webHidden/>
                <w:rStyle w:val="IndexLink"/>
              </w:rPr>
              <w:t>9.8.3</w:t>
              <w:tab/>
              <w:t>lc [s[ e|:l] List source and machine lines coordinated</w:t>
              <w:tab/>
              <w:t>43</w:t>
            </w:r>
          </w:hyperlink>
        </w:p>
        <w:p>
          <w:pPr>
            <w:pStyle w:val="TOC3"/>
            <w:tabs>
              <w:tab w:val="clear" w:pos="720"/>
              <w:tab w:val="left" w:pos="1320" w:leader="none"/>
              <w:tab w:val="right" w:pos="9360" w:leader="dot"/>
            </w:tabs>
            <w:rPr/>
          </w:pPr>
          <w:hyperlink w:anchor="__RefHeading___Toc15604_2478585429">
            <w:r>
              <w:rPr>
                <w:webHidden/>
                <w:rStyle w:val="IndexLink"/>
              </w:rPr>
              <w:t>9.8.4</w:t>
              <w:tab/>
              <w:t>li [s[ e|:l] List machine instructions</w:t>
              <w:tab/>
              <w:t>44</w:t>
            </w:r>
          </w:hyperlink>
        </w:p>
        <w:p>
          <w:pPr>
            <w:pStyle w:val="TOC3"/>
            <w:tabs>
              <w:tab w:val="clear" w:pos="720"/>
              <w:tab w:val="left" w:pos="1320" w:leader="none"/>
              <w:tab w:val="right" w:pos="9360" w:leader="dot"/>
            </w:tabs>
            <w:rPr/>
          </w:pPr>
          <w:hyperlink w:anchor="__RefHeading___Toc15608_2478585429">
            <w:r>
              <w:rPr>
                <w:webHidden/>
                <w:rStyle w:val="IndexLink"/>
              </w:rPr>
              <w:t>9.8.5</w:t>
              <w:tab/>
              <w:t>p v Print expression</w:t>
              <w:tab/>
              <w:t>44</w:t>
            </w:r>
          </w:hyperlink>
        </w:p>
        <w:p>
          <w:pPr>
            <w:pStyle w:val="TOC3"/>
            <w:tabs>
              <w:tab w:val="clear" w:pos="720"/>
              <w:tab w:val="left" w:pos="1320" w:leader="none"/>
              <w:tab w:val="right" w:pos="9360" w:leader="dot"/>
            </w:tabs>
            <w:rPr/>
          </w:pPr>
          <w:hyperlink w:anchor="__RefHeading___Toc15610_2478585429">
            <w:r>
              <w:rPr>
                <w:webHidden/>
                <w:rStyle w:val="IndexLink"/>
              </w:rPr>
              <w:t>9.8.6</w:t>
              <w:tab/>
              <w:t>d[b|l][8|16|32|64] [s[ e|:l] Dump memory</w:t>
              <w:tab/>
              <w:t>46</w:t>
            </w:r>
          </w:hyperlink>
        </w:p>
        <w:p>
          <w:pPr>
            <w:pStyle w:val="TOC3"/>
            <w:tabs>
              <w:tab w:val="clear" w:pos="720"/>
              <w:tab w:val="left" w:pos="1320" w:leader="none"/>
              <w:tab w:val="right" w:pos="9360" w:leader="dot"/>
            </w:tabs>
            <w:rPr/>
          </w:pPr>
          <w:hyperlink w:anchor="__RefHeading___Toc15612_2478585429">
            <w:r>
              <w:rPr>
                <w:webHidden/>
                <w:rStyle w:val="IndexLink"/>
              </w:rPr>
              <w:t>9.8.7</w:t>
              <w:tab/>
              <w:t>e a v[ v]... Enter byte values to memory address</w:t>
              <w:tab/>
              <w:t>47</w:t>
            </w:r>
          </w:hyperlink>
        </w:p>
        <w:p>
          <w:pPr>
            <w:pStyle w:val="TOC3"/>
            <w:tabs>
              <w:tab w:val="clear" w:pos="720"/>
              <w:tab w:val="left" w:pos="1320" w:leader="none"/>
              <w:tab w:val="right" w:pos="9360" w:leader="dot"/>
            </w:tabs>
            <w:rPr/>
          </w:pPr>
          <w:hyperlink w:anchor="__RefHeading___Toc15614_2478585429">
            <w:r>
              <w:rPr>
                <w:webHidden/>
                <w:rStyle w:val="IndexLink"/>
              </w:rPr>
              <w:t>9.8.8</w:t>
              <w:tab/>
              <w:t>st d v Set program variable</w:t>
              <w:tab/>
              <w:t>47</w:t>
            </w:r>
          </w:hyperlink>
        </w:p>
        <w:p>
          <w:pPr>
            <w:pStyle w:val="TOC3"/>
            <w:tabs>
              <w:tab w:val="clear" w:pos="720"/>
              <w:tab w:val="left" w:pos="1320" w:leader="none"/>
              <w:tab w:val="right" w:pos="9360" w:leader="dot"/>
            </w:tabs>
            <w:rPr/>
          </w:pPr>
          <w:hyperlink w:anchor="__RefHeading___Toc15616_2478585429">
            <w:r>
              <w:rPr>
                <w:webHidden/>
                <w:rStyle w:val="IndexLink"/>
              </w:rPr>
              <w:t>9.8.9</w:t>
              <w:tab/>
              <w:t>pg Print all globals</w:t>
              <w:tab/>
              <w:t>48</w:t>
            </w:r>
          </w:hyperlink>
        </w:p>
        <w:p>
          <w:pPr>
            <w:pStyle w:val="TOC3"/>
            <w:tabs>
              <w:tab w:val="clear" w:pos="720"/>
              <w:tab w:val="left" w:pos="1320" w:leader="none"/>
              <w:tab w:val="right" w:pos="9360" w:leader="dot"/>
            </w:tabs>
            <w:rPr/>
          </w:pPr>
          <w:hyperlink w:anchor="__RefHeading___Toc15618_2478585429">
            <w:r>
              <w:rPr>
                <w:webHidden/>
                <w:rStyle w:val="IndexLink"/>
              </w:rPr>
              <w:t>9.8.10</w:t>
              <w:tab/>
              <w:t>pl [n] print locals for current/number of enclosing blocks</w:t>
              <w:tab/>
              <w:t>48</w:t>
            </w:r>
          </w:hyperlink>
        </w:p>
        <w:p>
          <w:pPr>
            <w:pStyle w:val="TOC3"/>
            <w:tabs>
              <w:tab w:val="clear" w:pos="720"/>
              <w:tab w:val="left" w:pos="1320" w:leader="none"/>
              <w:tab w:val="right" w:pos="9360" w:leader="dot"/>
            </w:tabs>
            <w:rPr/>
          </w:pPr>
          <w:hyperlink w:anchor="__RefHeading___Toc15620_2478585429">
            <w:r>
              <w:rPr>
                <w:webHidden/>
                <w:rStyle w:val="IndexLink"/>
              </w:rPr>
              <w:t>9.8.11</w:t>
              <w:tab/>
              <w:t>pp [n] print parameters for current/number of enclosing blocks</w:t>
              <w:tab/>
              <w:t>49</w:t>
            </w:r>
          </w:hyperlink>
        </w:p>
        <w:p>
          <w:pPr>
            <w:pStyle w:val="TOC3"/>
            <w:tabs>
              <w:tab w:val="clear" w:pos="720"/>
              <w:tab w:val="left" w:pos="1320" w:leader="none"/>
              <w:tab w:val="right" w:pos="9360" w:leader="dot"/>
            </w:tabs>
            <w:rPr/>
          </w:pPr>
          <w:hyperlink w:anchor="__RefHeading___Toc15622_2478585429">
            <w:r>
              <w:rPr>
                <w:webHidden/>
                <w:rStyle w:val="IndexLink"/>
              </w:rPr>
              <w:t>9.8.12</w:t>
              <w:tab/>
              <w:t>ds Dump storage parameters</w:t>
              <w:tab/>
              <w:t>49</w:t>
            </w:r>
          </w:hyperlink>
        </w:p>
        <w:p>
          <w:pPr>
            <w:pStyle w:val="TOC3"/>
            <w:tabs>
              <w:tab w:val="clear" w:pos="720"/>
              <w:tab w:val="left" w:pos="1320" w:leader="none"/>
              <w:tab w:val="right" w:pos="9360" w:leader="dot"/>
            </w:tabs>
            <w:rPr/>
          </w:pPr>
          <w:hyperlink w:anchor="__RefHeading___Toc15624_2478585429">
            <w:r>
              <w:rPr>
                <w:webHidden/>
                <w:rStyle w:val="IndexLink"/>
              </w:rPr>
              <w:t>9.8.13</w:t>
              <w:tab/>
              <w:t>dd [n] Dump display frames</w:t>
              <w:tab/>
              <w:t>50</w:t>
            </w:r>
          </w:hyperlink>
        </w:p>
        <w:p>
          <w:pPr>
            <w:pStyle w:val="TOC3"/>
            <w:tabs>
              <w:tab w:val="clear" w:pos="720"/>
              <w:tab w:val="left" w:pos="1320" w:leader="none"/>
              <w:tab w:val="right" w:pos="9360" w:leader="dot"/>
            </w:tabs>
            <w:rPr/>
          </w:pPr>
          <w:hyperlink w:anchor="__RefHeading___Toc15626_2478585429">
            <w:r>
              <w:rPr>
                <w:webHidden/>
                <w:rStyle w:val="IndexLink"/>
              </w:rPr>
              <w:t>9.8.14</w:t>
              <w:tab/>
              <w:t>df [n] Dump frames formatted (call trace)</w:t>
              <w:tab/>
              <w:t>51</w:t>
            </w:r>
          </w:hyperlink>
        </w:p>
        <w:p>
          <w:pPr>
            <w:pStyle w:val="TOC3"/>
            <w:tabs>
              <w:tab w:val="clear" w:pos="720"/>
              <w:tab w:val="left" w:pos="1320" w:leader="none"/>
              <w:tab w:val="right" w:pos="9360" w:leader="dot"/>
            </w:tabs>
            <w:rPr/>
          </w:pPr>
          <w:hyperlink w:anchor="__RefHeading___Toc15628_2478585429_Copy_">
            <w:r>
              <w:rPr>
                <w:webHidden/>
                <w:rStyle w:val="IndexLink"/>
              </w:rPr>
              <w:t>9.8.15</w:t>
              <w:tab/>
              <w:t>dst Place breakpoint at source line number/routine</w:t>
              <w:tab/>
              <w:t>51</w:t>
            </w:r>
          </w:hyperlink>
        </w:p>
        <w:p>
          <w:pPr>
            <w:pStyle w:val="TOC3"/>
            <w:tabs>
              <w:tab w:val="clear" w:pos="720"/>
              <w:tab w:val="left" w:pos="1320" w:leader="none"/>
              <w:tab w:val="right" w:pos="9360" w:leader="dot"/>
            </w:tabs>
            <w:rPr/>
          </w:pPr>
          <w:hyperlink w:anchor="__RefHeading___Toc15628_2478585429">
            <w:r>
              <w:rPr>
                <w:webHidden/>
                <w:rStyle w:val="IndexLink"/>
              </w:rPr>
              <w:t>9.8.16</w:t>
              <w:tab/>
              <w:t>b [m] l|r Place breakpoint at source line number/routine</w:t>
              <w:tab/>
              <w:t>53</w:t>
            </w:r>
          </w:hyperlink>
        </w:p>
        <w:p>
          <w:pPr>
            <w:pStyle w:val="TOC3"/>
            <w:tabs>
              <w:tab w:val="clear" w:pos="720"/>
              <w:tab w:val="left" w:pos="1320" w:leader="none"/>
              <w:tab w:val="right" w:pos="9360" w:leader="dot"/>
            </w:tabs>
            <w:rPr/>
          </w:pPr>
          <w:hyperlink w:anchor="__RefHeading___Toc15630_2478585429">
            <w:r>
              <w:rPr>
                <w:webHidden/>
                <w:rStyle w:val="IndexLink"/>
              </w:rPr>
              <w:t>9.8.17</w:t>
              <w:tab/>
              <w:t>tp [m] l|r Place tracepoint at source line number/routine</w:t>
              <w:tab/>
              <w:t>53</w:t>
            </w:r>
          </w:hyperlink>
        </w:p>
        <w:p>
          <w:pPr>
            <w:pStyle w:val="TOC3"/>
            <w:tabs>
              <w:tab w:val="clear" w:pos="720"/>
              <w:tab w:val="left" w:pos="1320" w:leader="none"/>
              <w:tab w:val="right" w:pos="9360" w:leader="dot"/>
            </w:tabs>
            <w:rPr/>
          </w:pPr>
          <w:hyperlink w:anchor="__RefHeading___Toc15632_2478585429">
            <w:r>
              <w:rPr>
                <w:webHidden/>
                <w:rStyle w:val="IndexLink"/>
              </w:rPr>
              <w:t>9.8.18</w:t>
              <w:tab/>
              <w:t>bi a Place breakpoint at instruction</w:t>
              <w:tab/>
              <w:t>54</w:t>
            </w:r>
          </w:hyperlink>
        </w:p>
        <w:p>
          <w:pPr>
            <w:pStyle w:val="TOC3"/>
            <w:tabs>
              <w:tab w:val="clear" w:pos="720"/>
              <w:tab w:val="left" w:pos="1320" w:leader="none"/>
              <w:tab w:val="right" w:pos="9360" w:leader="dot"/>
            </w:tabs>
            <w:rPr/>
          </w:pPr>
          <w:hyperlink w:anchor="__RefHeading___Toc15634_2478585429">
            <w:r>
              <w:rPr>
                <w:webHidden/>
                <w:rStyle w:val="IndexLink"/>
              </w:rPr>
              <w:t>9.8.19</w:t>
              <w:tab/>
              <w:t>tpi a Place tracepoint at instruction</w:t>
              <w:tab/>
              <w:t>55</w:t>
            </w:r>
          </w:hyperlink>
        </w:p>
        <w:p>
          <w:pPr>
            <w:pStyle w:val="TOC3"/>
            <w:tabs>
              <w:tab w:val="clear" w:pos="720"/>
              <w:tab w:val="left" w:pos="1320" w:leader="none"/>
              <w:tab w:val="right" w:pos="9360" w:leader="dot"/>
            </w:tabs>
            <w:rPr/>
          </w:pPr>
          <w:hyperlink w:anchor="__RefHeading___Toc15636_2478585429">
            <w:r>
              <w:rPr>
                <w:webHidden/>
                <w:rStyle w:val="IndexLink"/>
              </w:rPr>
              <w:t>9.8.20</w:t>
              <w:tab/>
              <w:t>c [a] Clear breakpoint/all breakpoints</w:t>
              <w:tab/>
              <w:t>55</w:t>
            </w:r>
          </w:hyperlink>
        </w:p>
        <w:p>
          <w:pPr>
            <w:pStyle w:val="TOC3"/>
            <w:tabs>
              <w:tab w:val="clear" w:pos="720"/>
              <w:tab w:val="left" w:pos="1320" w:leader="none"/>
              <w:tab w:val="right" w:pos="9360" w:leader="dot"/>
            </w:tabs>
            <w:rPr/>
          </w:pPr>
          <w:hyperlink w:anchor="__RefHeading___Toc15638_2478585429">
            <w:r>
              <w:rPr>
                <w:webHidden/>
                <w:rStyle w:val="IndexLink"/>
              </w:rPr>
              <w:t>9.8.21</w:t>
              <w:tab/>
              <w:t>lb List active breakpoints</w:t>
              <w:tab/>
              <w:t>55</w:t>
            </w:r>
          </w:hyperlink>
        </w:p>
        <w:p>
          <w:pPr>
            <w:pStyle w:val="TOC3"/>
            <w:tabs>
              <w:tab w:val="clear" w:pos="720"/>
              <w:tab w:val="left" w:pos="1320" w:leader="none"/>
              <w:tab w:val="right" w:pos="9360" w:leader="dot"/>
            </w:tabs>
            <w:rPr/>
          </w:pPr>
          <w:hyperlink w:anchor="__RefHeading___Toc15640_2478585429">
            <w:r>
              <w:rPr>
                <w:webHidden/>
                <w:rStyle w:val="IndexLink"/>
              </w:rPr>
              <w:t>9.8.22</w:t>
              <w:tab/>
              <w:t>w a Watch variable</w:t>
              <w:tab/>
              <w:t>56</w:t>
            </w:r>
          </w:hyperlink>
        </w:p>
        <w:p>
          <w:pPr>
            <w:pStyle w:val="TOC3"/>
            <w:tabs>
              <w:tab w:val="clear" w:pos="720"/>
              <w:tab w:val="left" w:pos="1320" w:leader="none"/>
              <w:tab w:val="right" w:pos="9360" w:leader="dot"/>
            </w:tabs>
            <w:rPr/>
          </w:pPr>
          <w:hyperlink w:anchor="__RefHeading___Toc15642_2478585429">
            <w:r>
              <w:rPr>
                <w:webHidden/>
                <w:rStyle w:val="IndexLink"/>
              </w:rPr>
              <w:t>9.8.23</w:t>
              <w:tab/>
              <w:t>lw List watch table</w:t>
              <w:tab/>
              <w:t>57</w:t>
            </w:r>
          </w:hyperlink>
        </w:p>
        <w:p>
          <w:pPr>
            <w:pStyle w:val="TOC3"/>
            <w:tabs>
              <w:tab w:val="clear" w:pos="720"/>
              <w:tab w:val="left" w:pos="1320" w:leader="none"/>
              <w:tab w:val="right" w:pos="9360" w:leader="dot"/>
            </w:tabs>
            <w:rPr/>
          </w:pPr>
          <w:hyperlink w:anchor="__RefHeading___Toc15644_2478585429">
            <w:r>
              <w:rPr>
                <w:webHidden/>
                <w:rStyle w:val="IndexLink"/>
              </w:rPr>
              <w:t>9.8.24</w:t>
              <w:tab/>
              <w:t>cw [n] Clear watch table entry/all watch entries</w:t>
              <w:tab/>
              <w:t>57</w:t>
            </w:r>
          </w:hyperlink>
        </w:p>
        <w:p>
          <w:pPr>
            <w:pStyle w:val="TOC3"/>
            <w:tabs>
              <w:tab w:val="clear" w:pos="720"/>
              <w:tab w:val="left" w:pos="1320" w:leader="none"/>
              <w:tab w:val="right" w:pos="9360" w:leader="dot"/>
            </w:tabs>
            <w:rPr/>
          </w:pPr>
          <w:hyperlink w:anchor="__RefHeading___Toc15646_2478585429">
            <w:r>
              <w:rPr>
                <w:webHidden/>
                <w:rStyle w:val="IndexLink"/>
              </w:rPr>
              <w:t>9.8.25</w:t>
              <w:tab/>
              <w:t>lia List instruction analyzer buffer</w:t>
              <w:tab/>
              <w:t>57</w:t>
            </w:r>
          </w:hyperlink>
        </w:p>
        <w:p>
          <w:pPr>
            <w:pStyle w:val="TOC3"/>
            <w:tabs>
              <w:tab w:val="clear" w:pos="720"/>
              <w:tab w:val="left" w:pos="1320" w:leader="none"/>
              <w:tab w:val="right" w:pos="9360" w:leader="dot"/>
            </w:tabs>
            <w:rPr/>
          </w:pPr>
          <w:hyperlink w:anchor="__RefHeading___Toc15648_2478585429">
            <w:r>
              <w:rPr>
                <w:webHidden/>
                <w:rStyle w:val="IndexLink"/>
              </w:rPr>
              <w:t>9.8.26</w:t>
              <w:tab/>
              <w:t>lsa List source analyzer buffer</w:t>
              <w:tab/>
              <w:t>58</w:t>
            </w:r>
          </w:hyperlink>
        </w:p>
        <w:p>
          <w:pPr>
            <w:pStyle w:val="TOC3"/>
            <w:tabs>
              <w:tab w:val="clear" w:pos="720"/>
              <w:tab w:val="left" w:pos="1320" w:leader="none"/>
              <w:tab w:val="right" w:pos="9360" w:leader="dot"/>
            </w:tabs>
            <w:rPr/>
          </w:pPr>
          <w:hyperlink w:anchor="__RefHeading___Toc15650_2478585429">
            <w:r>
              <w:rPr>
                <w:webHidden/>
                <w:rStyle w:val="IndexLink"/>
              </w:rPr>
              <w:t>9.8.27</w:t>
              <w:tab/>
              <w:t>s [n] Step next source line execution</w:t>
              <w:tab/>
              <w:t>58</w:t>
            </w:r>
          </w:hyperlink>
        </w:p>
        <w:p>
          <w:pPr>
            <w:pStyle w:val="TOC3"/>
            <w:tabs>
              <w:tab w:val="clear" w:pos="720"/>
              <w:tab w:val="left" w:pos="1320" w:leader="none"/>
              <w:tab w:val="right" w:pos="9360" w:leader="dot"/>
            </w:tabs>
            <w:rPr/>
          </w:pPr>
          <w:hyperlink w:anchor="__RefHeading___Toc15652_2478585429">
            <w:r>
              <w:rPr>
                <w:webHidden/>
                <w:rStyle w:val="IndexLink"/>
              </w:rPr>
              <w:t>9.8.28</w:t>
              <w:tab/>
              <w:t>ss [n] Step next source line execution silently</w:t>
              <w:tab/>
              <w:t>60</w:t>
            </w:r>
          </w:hyperlink>
        </w:p>
        <w:p>
          <w:pPr>
            <w:pStyle w:val="TOC3"/>
            <w:tabs>
              <w:tab w:val="clear" w:pos="720"/>
              <w:tab w:val="left" w:pos="1320" w:leader="none"/>
              <w:tab w:val="right" w:pos="9360" w:leader="dot"/>
            </w:tabs>
            <w:rPr/>
          </w:pPr>
          <w:hyperlink w:anchor="__RefHeading___Toc15654_2478585429">
            <w:r>
              <w:rPr>
                <w:webHidden/>
                <w:rStyle w:val="IndexLink"/>
              </w:rPr>
              <w:t>9.8.29</w:t>
              <w:tab/>
              <w:t>si [n] Step instructions</w:t>
              <w:tab/>
              <w:t>60</w:t>
            </w:r>
          </w:hyperlink>
        </w:p>
        <w:p>
          <w:pPr>
            <w:pStyle w:val="TOC3"/>
            <w:tabs>
              <w:tab w:val="clear" w:pos="720"/>
              <w:tab w:val="left" w:pos="1320" w:leader="none"/>
              <w:tab w:val="right" w:pos="9360" w:leader="dot"/>
            </w:tabs>
            <w:rPr/>
          </w:pPr>
          <w:hyperlink w:anchor="__RefHeading___Toc15656_2478585429">
            <w:r>
              <w:rPr>
                <w:webHidden/>
                <w:rStyle w:val="IndexLink"/>
              </w:rPr>
              <w:t>9.8.30</w:t>
              <w:tab/>
              <w:t>sis [n] Step instructions silently</w:t>
              <w:tab/>
              <w:t>61</w:t>
            </w:r>
          </w:hyperlink>
        </w:p>
        <w:p>
          <w:pPr>
            <w:pStyle w:val="TOC3"/>
            <w:tabs>
              <w:tab w:val="clear" w:pos="720"/>
              <w:tab w:val="left" w:pos="1320" w:leader="none"/>
              <w:tab w:val="right" w:pos="9360" w:leader="dot"/>
            </w:tabs>
            <w:rPr/>
          </w:pPr>
          <w:hyperlink w:anchor="__RefHeading___Toc15650_2478585429_Copy_">
            <w:r>
              <w:rPr>
                <w:webHidden/>
                <w:rStyle w:val="IndexLink"/>
              </w:rPr>
              <w:t>9.8.31</w:t>
              <w:tab/>
              <w:t>so [n] Step next source line execution over routines</w:t>
              <w:tab/>
              <w:t>61</w:t>
            </w:r>
          </w:hyperlink>
        </w:p>
        <w:p>
          <w:pPr>
            <w:pStyle w:val="TOC3"/>
            <w:tabs>
              <w:tab w:val="clear" w:pos="720"/>
              <w:tab w:val="left" w:pos="1320" w:leader="none"/>
              <w:tab w:val="right" w:pos="9360" w:leader="dot"/>
            </w:tabs>
            <w:rPr/>
          </w:pPr>
          <w:hyperlink w:anchor="__RefHeading___Toc15650_2478585429_Copy1">
            <w:r>
              <w:rPr>
                <w:webHidden/>
                <w:rStyle w:val="IndexLink"/>
              </w:rPr>
              <w:t>9.8.32</w:t>
              <w:tab/>
              <w:t>sso [n] Step next source line execution over routines silently</w:t>
              <w:tab/>
              <w:t>62</w:t>
            </w:r>
          </w:hyperlink>
        </w:p>
        <w:p>
          <w:pPr>
            <w:pStyle w:val="TOC3"/>
            <w:tabs>
              <w:tab w:val="clear" w:pos="720"/>
              <w:tab w:val="left" w:pos="1320" w:leader="none"/>
              <w:tab w:val="right" w:pos="9360" w:leader="dot"/>
            </w:tabs>
            <w:rPr/>
          </w:pPr>
          <w:hyperlink w:anchor="__RefHeading___Toc15654_2478585429_Copy_">
            <w:r>
              <w:rPr>
                <w:webHidden/>
                <w:rStyle w:val="IndexLink"/>
              </w:rPr>
              <w:t>9.8.33</w:t>
              <w:tab/>
              <w:t>sio [n] Step instructions over routines</w:t>
              <w:tab/>
              <w:t>62</w:t>
            </w:r>
          </w:hyperlink>
        </w:p>
        <w:p>
          <w:pPr>
            <w:pStyle w:val="TOC3"/>
            <w:tabs>
              <w:tab w:val="clear" w:pos="720"/>
              <w:tab w:val="left" w:pos="1320" w:leader="none"/>
              <w:tab w:val="right" w:pos="9360" w:leader="dot"/>
            </w:tabs>
            <w:rPr/>
          </w:pPr>
          <w:hyperlink w:anchor="__RefHeading___Toc15656_2478585429_Copy_">
            <w:r>
              <w:rPr>
                <w:webHidden/>
                <w:rStyle w:val="IndexLink"/>
              </w:rPr>
              <w:t>9.8.34</w:t>
              <w:tab/>
              <w:t>siso [n] Step instructions silently over routines</w:t>
              <w:tab/>
              <w:t>63</w:t>
            </w:r>
          </w:hyperlink>
        </w:p>
        <w:p>
          <w:pPr>
            <w:pStyle w:val="TOC3"/>
            <w:tabs>
              <w:tab w:val="clear" w:pos="720"/>
              <w:tab w:val="left" w:pos="1320" w:leader="none"/>
              <w:tab w:val="right" w:pos="9360" w:leader="dot"/>
            </w:tabs>
            <w:rPr/>
          </w:pPr>
          <w:hyperlink w:anchor="__RefHeading___Toc15658_2478585429_Copy_">
            <w:r>
              <w:rPr>
                <w:webHidden/>
                <w:rStyle w:val="IndexLink"/>
              </w:rPr>
              <w:t>9.8.35</w:t>
              <w:tab/>
              <w:t>ret Return from routine</w:t>
              <w:tab/>
              <w:t>63</w:t>
            </w:r>
          </w:hyperlink>
        </w:p>
        <w:p>
          <w:pPr>
            <w:pStyle w:val="TOC3"/>
            <w:tabs>
              <w:tab w:val="clear" w:pos="720"/>
              <w:tab w:val="left" w:pos="1320" w:leader="none"/>
              <w:tab w:val="right" w:pos="9360" w:leader="dot"/>
            </w:tabs>
            <w:rPr/>
          </w:pPr>
          <w:hyperlink w:anchor="__RefHeading___Toc15658_2478585429">
            <w:r>
              <w:rPr>
                <w:webHidden/>
                <w:rStyle w:val="IndexLink"/>
              </w:rPr>
              <w:t>9.8.36</w:t>
              <w:tab/>
              <w:t>hs Report heap space</w:t>
              <w:tab/>
              <w:t>64</w:t>
            </w:r>
          </w:hyperlink>
        </w:p>
        <w:p>
          <w:pPr>
            <w:pStyle w:val="TOC3"/>
            <w:tabs>
              <w:tab w:val="clear" w:pos="720"/>
              <w:tab w:val="left" w:pos="1320" w:leader="none"/>
              <w:tab w:val="right" w:pos="9360" w:leader="dot"/>
            </w:tabs>
            <w:rPr/>
          </w:pPr>
          <w:hyperlink w:anchor="__RefHeading___Toc15668_2478585429">
            <w:r>
              <w:rPr>
                <w:webHidden/>
                <w:rStyle w:val="IndexLink"/>
              </w:rPr>
              <w:t>9.8.37</w:t>
              <w:tab/>
              <w:t>ti Turn instruction tracing on</w:t>
              <w:tab/>
              <w:t>64</w:t>
            </w:r>
          </w:hyperlink>
        </w:p>
        <w:p>
          <w:pPr>
            <w:pStyle w:val="TOC3"/>
            <w:tabs>
              <w:tab w:val="clear" w:pos="720"/>
              <w:tab w:val="left" w:pos="1320" w:leader="none"/>
              <w:tab w:val="right" w:pos="9360" w:leader="dot"/>
            </w:tabs>
            <w:rPr/>
          </w:pPr>
          <w:hyperlink w:anchor="__RefHeading___Toc15670_2478585429">
            <w:r>
              <w:rPr>
                <w:webHidden/>
                <w:rStyle w:val="IndexLink"/>
              </w:rPr>
              <w:t>9.8.38</w:t>
              <w:tab/>
              <w:t>nti Turn instruction tracing off</w:t>
              <w:tab/>
              <w:t>65</w:t>
            </w:r>
          </w:hyperlink>
        </w:p>
        <w:p>
          <w:pPr>
            <w:pStyle w:val="TOC3"/>
            <w:tabs>
              <w:tab w:val="clear" w:pos="720"/>
              <w:tab w:val="left" w:pos="1320" w:leader="none"/>
              <w:tab w:val="right" w:pos="9360" w:leader="dot"/>
            </w:tabs>
            <w:rPr/>
          </w:pPr>
          <w:hyperlink w:anchor="__RefHeading___Toc15672_2478585429">
            <w:r>
              <w:rPr>
                <w:webHidden/>
                <w:rStyle w:val="IndexLink"/>
              </w:rPr>
              <w:t>9.8.39</w:t>
              <w:tab/>
              <w:t>tr Turn system routine tracing on</w:t>
              <w:tab/>
              <w:t>65</w:t>
            </w:r>
          </w:hyperlink>
        </w:p>
        <w:p>
          <w:pPr>
            <w:pStyle w:val="TOC3"/>
            <w:tabs>
              <w:tab w:val="clear" w:pos="720"/>
              <w:tab w:val="left" w:pos="1320" w:leader="none"/>
              <w:tab w:val="right" w:pos="9360" w:leader="dot"/>
            </w:tabs>
            <w:rPr/>
          </w:pPr>
          <w:hyperlink w:anchor="__RefHeading___Toc15674_2478585429">
            <w:r>
              <w:rPr>
                <w:webHidden/>
                <w:rStyle w:val="IndexLink"/>
              </w:rPr>
              <w:t>9.8.40</w:t>
              <w:tab/>
              <w:t>ntr Turn system routine tracing off</w:t>
              <w:tab/>
              <w:t>66</w:t>
            </w:r>
          </w:hyperlink>
        </w:p>
        <w:p>
          <w:pPr>
            <w:pStyle w:val="TOC3"/>
            <w:tabs>
              <w:tab w:val="clear" w:pos="720"/>
              <w:tab w:val="left" w:pos="1320" w:leader="none"/>
              <w:tab w:val="right" w:pos="9360" w:leader="dot"/>
            </w:tabs>
            <w:rPr/>
          </w:pPr>
          <w:hyperlink w:anchor="__RefHeading___Toc15676_2478585429">
            <w:r>
              <w:rPr>
                <w:webHidden/>
                <w:rStyle w:val="IndexLink"/>
              </w:rPr>
              <w:t>9.8.41</w:t>
              <w:tab/>
              <w:t>ts Turn source line tracing on</w:t>
              <w:tab/>
              <w:t>66</w:t>
            </w:r>
          </w:hyperlink>
        </w:p>
        <w:p>
          <w:pPr>
            <w:pStyle w:val="TOC3"/>
            <w:tabs>
              <w:tab w:val="clear" w:pos="720"/>
              <w:tab w:val="left" w:pos="1320" w:leader="none"/>
              <w:tab w:val="right" w:pos="9360" w:leader="dot"/>
            </w:tabs>
            <w:rPr/>
          </w:pPr>
          <w:hyperlink w:anchor="__RefHeading___Toc15678_2478585429">
            <w:r>
              <w:rPr>
                <w:webHidden/>
                <w:rStyle w:val="IndexLink"/>
              </w:rPr>
              <w:t>9.8.42</w:t>
              <w:tab/>
              <w:t>nts Turn source line tracing off</w:t>
              <w:tab/>
              <w:t>67</w:t>
            </w:r>
          </w:hyperlink>
        </w:p>
        <w:p>
          <w:pPr>
            <w:pStyle w:val="TOC3"/>
            <w:tabs>
              <w:tab w:val="clear" w:pos="720"/>
              <w:tab w:val="left" w:pos="1320" w:leader="none"/>
              <w:tab w:val="right" w:pos="9360" w:leader="dot"/>
            </w:tabs>
            <w:rPr/>
          </w:pPr>
          <w:hyperlink w:anchor="__RefHeading___Toc15680_2478585429">
            <w:r>
              <w:rPr>
                <w:webHidden/>
                <w:rStyle w:val="IndexLink"/>
              </w:rPr>
              <w:t>9.8.43</w:t>
              <w:tab/>
              <w:t>spf Turn on source level profiling</w:t>
              <w:tab/>
              <w:t>67</w:t>
            </w:r>
          </w:hyperlink>
        </w:p>
        <w:p>
          <w:pPr>
            <w:pStyle w:val="TOC3"/>
            <w:tabs>
              <w:tab w:val="clear" w:pos="720"/>
              <w:tab w:val="left" w:pos="1320" w:leader="none"/>
              <w:tab w:val="right" w:pos="9360" w:leader="dot"/>
            </w:tabs>
            <w:rPr/>
          </w:pPr>
          <w:hyperlink w:anchor="__RefHeading___Toc15682_2478585429">
            <w:r>
              <w:rPr>
                <w:webHidden/>
                <w:rStyle w:val="IndexLink"/>
              </w:rPr>
              <w:t>9.8.44</w:t>
              <w:tab/>
              <w:t>nspf Turn off source level profiling</w:t>
              <w:tab/>
              <w:t>68</w:t>
            </w:r>
          </w:hyperlink>
        </w:p>
        <w:p>
          <w:pPr>
            <w:pStyle w:val="TOC3"/>
            <w:tabs>
              <w:tab w:val="clear" w:pos="720"/>
              <w:tab w:val="left" w:pos="1320" w:leader="none"/>
              <w:tab w:val="right" w:pos="9360" w:leader="dot"/>
            </w:tabs>
            <w:rPr/>
          </w:pPr>
          <w:hyperlink w:anchor="__RefHeading___Toc15684_2478585429">
            <w:r>
              <w:rPr>
                <w:webHidden/>
                <w:rStyle w:val="IndexLink"/>
              </w:rPr>
              <w:t>9.8.45</w:t>
              <w:tab/>
              <w:t>an Turn on analyzer mode</w:t>
              <w:tab/>
              <w:t>68</w:t>
            </w:r>
          </w:hyperlink>
        </w:p>
        <w:p>
          <w:pPr>
            <w:pStyle w:val="TOC3"/>
            <w:tabs>
              <w:tab w:val="clear" w:pos="720"/>
              <w:tab w:val="left" w:pos="1320" w:leader="none"/>
              <w:tab w:val="right" w:pos="9360" w:leader="dot"/>
            </w:tabs>
            <w:rPr/>
          </w:pPr>
          <w:hyperlink w:anchor="__RefHeading___Toc15686_2478585429">
            <w:r>
              <w:rPr>
                <w:webHidden/>
                <w:rStyle w:val="IndexLink"/>
              </w:rPr>
              <w:t>9.8.46</w:t>
              <w:tab/>
              <w:t>nan Turn off analyzer mode</w:t>
              <w:tab/>
              <w:t>68</w:t>
            </w:r>
          </w:hyperlink>
        </w:p>
        <w:p>
          <w:pPr>
            <w:pStyle w:val="TOC3"/>
            <w:tabs>
              <w:tab w:val="clear" w:pos="720"/>
              <w:tab w:val="left" w:pos="1320" w:leader="none"/>
              <w:tab w:val="right" w:pos="9360" w:leader="dot"/>
            </w:tabs>
            <w:rPr/>
          </w:pPr>
          <w:hyperlink w:anchor="__RefHeading___Toc15688_2478585429">
            <w:r>
              <w:rPr>
                <w:webHidden/>
                <w:rStyle w:val="IndexLink"/>
              </w:rPr>
              <w:t>9.8.47</w:t>
              <w:tab/>
              <w:t>r Run program from current pc</w:t>
              <w:tab/>
              <w:t>68</w:t>
            </w:r>
          </w:hyperlink>
        </w:p>
        <w:p>
          <w:pPr>
            <w:pStyle w:val="TOC3"/>
            <w:tabs>
              <w:tab w:val="clear" w:pos="720"/>
              <w:tab w:val="left" w:pos="1320" w:leader="none"/>
              <w:tab w:val="right" w:pos="9360" w:leader="dot"/>
            </w:tabs>
            <w:rPr/>
          </w:pPr>
          <w:hyperlink w:anchor="__RefHeading___Toc15690_2478585429">
            <w:r>
              <w:rPr>
                <w:webHidden/>
                <w:rStyle w:val="IndexLink"/>
              </w:rPr>
              <w:t>9.8.48</w:t>
              <w:tab/>
              <w:t>ps Print current registers and instruction</w:t>
              <w:tab/>
              <w:t>68</w:t>
            </w:r>
          </w:hyperlink>
        </w:p>
        <w:p>
          <w:pPr>
            <w:pStyle w:val="TOC3"/>
            <w:tabs>
              <w:tab w:val="clear" w:pos="720"/>
              <w:tab w:val="left" w:pos="1320" w:leader="none"/>
              <w:tab w:val="right" w:pos="9360" w:leader="dot"/>
            </w:tabs>
            <w:rPr/>
          </w:pPr>
          <w:hyperlink w:anchor="__RefHeading___Toc15692_2478585429">
            <w:r>
              <w:rPr>
                <w:webHidden/>
                <w:rStyle w:val="IndexLink"/>
              </w:rPr>
              <w:t>9.8.49</w:t>
              <w:tab/>
              <w:t>q Quit interpreter</w:t>
              <w:tab/>
              <w:t>69</w:t>
            </w:r>
          </w:hyperlink>
        </w:p>
        <w:p>
          <w:pPr>
            <w:pStyle w:val="TOC1"/>
            <w:tabs>
              <w:tab w:val="clear" w:pos="720"/>
              <w:tab w:val="left" w:pos="440" w:leader="none"/>
              <w:tab w:val="right" w:pos="9360" w:leader="dot"/>
            </w:tabs>
            <w:rPr/>
          </w:pPr>
          <w:hyperlink w:anchor="__RefHeading___Toc15694_2478585429">
            <w:r>
              <w:rPr>
                <w:webHidden/>
                <w:rStyle w:val="IndexLink"/>
              </w:rPr>
              <w:t>10</w:t>
              <w:tab/>
              <w:t>Different generation and run options: pint, pmach and cmach, and pgen</w:t>
              <w:tab/>
              <w:t>70</w:t>
            </w:r>
          </w:hyperlink>
        </w:p>
        <w:p>
          <w:pPr>
            <w:pStyle w:val="TOC2"/>
            <w:tabs>
              <w:tab w:val="clear" w:pos="720"/>
              <w:tab w:val="left" w:pos="880" w:leader="none"/>
              <w:tab w:val="right" w:pos="9360" w:leader="dot"/>
            </w:tabs>
            <w:rPr/>
          </w:pPr>
          <w:hyperlink w:anchor="__RefHeading___Toc15696_2478585429">
            <w:r>
              <w:rPr>
                <w:webHidden/>
                <w:rStyle w:val="IndexLink"/>
              </w:rPr>
              <w:t>10.1</w:t>
              <w:tab/>
              <w:t>Running the different machines</w:t>
              <w:tab/>
              <w:t>70</w:t>
            </w:r>
          </w:hyperlink>
        </w:p>
        <w:p>
          <w:pPr>
            <w:pStyle w:val="TOC2"/>
            <w:tabs>
              <w:tab w:val="clear" w:pos="720"/>
              <w:tab w:val="left" w:pos="880" w:leader="none"/>
              <w:tab w:val="right" w:pos="9360" w:leader="dot"/>
            </w:tabs>
            <w:rPr/>
          </w:pPr>
          <w:hyperlink w:anchor="__RefHeading___Toc15698_2478585429">
            <w:r>
              <w:rPr>
                <w:webHidden/>
                <w:rStyle w:val="IndexLink"/>
              </w:rPr>
              <w:t>10.2</w:t>
              <w:tab/>
              <w:t>Difference between different byte machines</w:t>
              <w:tab/>
              <w:t>70</w:t>
            </w:r>
          </w:hyperlink>
        </w:p>
        <w:p>
          <w:pPr>
            <w:pStyle w:val="TOC2"/>
            <w:tabs>
              <w:tab w:val="clear" w:pos="720"/>
              <w:tab w:val="left" w:pos="880" w:leader="none"/>
              <w:tab w:val="right" w:pos="9360" w:leader="dot"/>
            </w:tabs>
            <w:rPr/>
          </w:pPr>
          <w:hyperlink w:anchor="__RefHeading___Toc15700_2478585429">
            <w:r>
              <w:rPr>
                <w:webHidden/>
                <w:rStyle w:val="IndexLink"/>
              </w:rPr>
              <w:t>10.3</w:t>
              <w:tab/>
              <w:t>Setting machine options on pmach and cmach</w:t>
              <w:tab/>
              <w:t>71</w:t>
            </w:r>
          </w:hyperlink>
        </w:p>
        <w:p>
          <w:pPr>
            <w:pStyle w:val="TOC2"/>
            <w:tabs>
              <w:tab w:val="clear" w:pos="720"/>
              <w:tab w:val="left" w:pos="880" w:leader="none"/>
              <w:tab w:val="right" w:pos="9360" w:leader="dot"/>
            </w:tabs>
            <w:rPr/>
          </w:pPr>
          <w:hyperlink w:anchor="__RefHeading___Toc15702_2478585429">
            <w:r>
              <w:rPr>
                <w:webHidden/>
                <w:rStyle w:val="IndexLink"/>
              </w:rPr>
              <w:t>10.4</w:t>
              <w:tab/>
              <w:t>Packaged application mode</w:t>
              <w:tab/>
              <w:t>71</w:t>
            </w:r>
          </w:hyperlink>
        </w:p>
        <w:p>
          <w:pPr>
            <w:pStyle w:val="TOC2"/>
            <w:tabs>
              <w:tab w:val="clear" w:pos="720"/>
              <w:tab w:val="left" w:pos="880" w:leader="none"/>
              <w:tab w:val="right" w:pos="9360" w:leader="dot"/>
            </w:tabs>
            <w:rPr/>
          </w:pPr>
          <w:hyperlink w:anchor="__RefHeading___Toc15704_2478585429">
            <w:r>
              <w:rPr>
                <w:webHidden/>
                <w:rStyle w:val="IndexLink"/>
              </w:rPr>
              <w:t>10.5</w:t>
              <w:tab/>
              <w:t>Using packaged mode to port to a machine not supported by a Pascal compiler</w:t>
              <w:tab/>
              <w:t>73</w:t>
            </w:r>
          </w:hyperlink>
        </w:p>
        <w:p>
          <w:pPr>
            <w:pStyle w:val="TOC1"/>
            <w:tabs>
              <w:tab w:val="clear" w:pos="720"/>
              <w:tab w:val="left" w:pos="440" w:leader="none"/>
              <w:tab w:val="right" w:pos="9360" w:leader="dot"/>
            </w:tabs>
            <w:rPr/>
          </w:pPr>
          <w:hyperlink w:anchor="__RefHeading___Toc15706_2478585429">
            <w:r>
              <w:rPr>
                <w:webHidden/>
                <w:rStyle w:val="IndexLink"/>
              </w:rPr>
              <w:t>11</w:t>
              <w:tab/>
              <w:t>Portability of intermediate decks</w:t>
              <w:tab/>
              <w:t>74</w:t>
            </w:r>
          </w:hyperlink>
        </w:p>
        <w:p>
          <w:pPr>
            <w:pStyle w:val="TOC1"/>
            <w:tabs>
              <w:tab w:val="clear" w:pos="720"/>
              <w:tab w:val="left" w:pos="440" w:leader="none"/>
              <w:tab w:val="right" w:pos="9360" w:leader="dot"/>
            </w:tabs>
            <w:rPr/>
          </w:pPr>
          <w:hyperlink w:anchor="__RefHeading___Toc15708_2478585429">
            <w:r>
              <w:rPr>
                <w:webHidden/>
                <w:rStyle w:val="IndexLink"/>
              </w:rPr>
              <w:t>12</w:t>
              <w:tab/>
              <w:t>Portability of hex/binary decks</w:t>
              <w:tab/>
              <w:t>74</w:t>
            </w:r>
          </w:hyperlink>
        </w:p>
        <w:p>
          <w:pPr>
            <w:pStyle w:val="TOC1"/>
            <w:tabs>
              <w:tab w:val="clear" w:pos="720"/>
              <w:tab w:val="left" w:pos="440" w:leader="none"/>
              <w:tab w:val="right" w:pos="9360" w:leader="dot"/>
            </w:tabs>
            <w:rPr/>
          </w:pPr>
          <w:hyperlink w:anchor="__RefHeading___Toc15710_2478585429">
            <w:r>
              <w:rPr>
                <w:webHidden/>
                <w:rStyle w:val="IndexLink"/>
              </w:rPr>
              <w:t>13</w:t>
              <w:tab/>
              <w:t>Pascal-P6 implementation language</w:t>
              <w:tab/>
              <w:t>76</w:t>
            </w:r>
          </w:hyperlink>
        </w:p>
        <w:p>
          <w:pPr>
            <w:pStyle w:val="TOC2"/>
            <w:tabs>
              <w:tab w:val="clear" w:pos="720"/>
              <w:tab w:val="left" w:pos="880" w:leader="none"/>
              <w:tab w:val="right" w:pos="9360" w:leader="dot"/>
            </w:tabs>
            <w:rPr/>
          </w:pPr>
          <w:hyperlink w:anchor="__RefHeading___Toc15712_2478585429">
            <w:r>
              <w:rPr>
                <w:webHidden/>
                <w:rStyle w:val="IndexLink"/>
              </w:rPr>
              <w:t>13.1</w:t>
              <w:tab/>
              <w:t>Language extension routines</w:t>
              <w:tab/>
              <w:t>76</w:t>
            </w:r>
          </w:hyperlink>
        </w:p>
        <w:p>
          <w:pPr>
            <w:pStyle w:val="TOC3"/>
            <w:tabs>
              <w:tab w:val="clear" w:pos="720"/>
              <w:tab w:val="left" w:pos="1320" w:leader="none"/>
              <w:tab w:val="right" w:pos="9360" w:leader="dot"/>
            </w:tabs>
            <w:rPr/>
          </w:pPr>
          <w:hyperlink w:anchor="__RefHeading___Toc15714_2478585429">
            <w:r>
              <w:rPr>
                <w:webHidden/>
                <w:rStyle w:val="IndexLink"/>
              </w:rPr>
              <w:t>13.1.1</w:t>
              <w:tab/>
              <w:t>procedure assigntext(var f: text; var fn: filnam);</w:t>
              <w:tab/>
              <w:t>76</w:t>
            </w:r>
          </w:hyperlink>
        </w:p>
        <w:p>
          <w:pPr>
            <w:pStyle w:val="TOC3"/>
            <w:tabs>
              <w:tab w:val="clear" w:pos="720"/>
              <w:tab w:val="left" w:pos="1320" w:leader="none"/>
              <w:tab w:val="right" w:pos="9360" w:leader="dot"/>
            </w:tabs>
            <w:rPr/>
          </w:pPr>
          <w:hyperlink w:anchor="__RefHeading___Toc15716_2478585429">
            <w:r>
              <w:rPr>
                <w:webHidden/>
                <w:rStyle w:val="IndexLink"/>
              </w:rPr>
              <w:t>13.1.2</w:t>
              <w:tab/>
              <w:t>procedure assignbin(var f: bytfil; var fn: filnam);</w:t>
              <w:tab/>
              <w:t>76</w:t>
            </w:r>
          </w:hyperlink>
        </w:p>
        <w:p>
          <w:pPr>
            <w:pStyle w:val="TOC3"/>
            <w:tabs>
              <w:tab w:val="clear" w:pos="720"/>
              <w:tab w:val="left" w:pos="1320" w:leader="none"/>
              <w:tab w:val="right" w:pos="9360" w:leader="dot"/>
            </w:tabs>
            <w:rPr/>
          </w:pPr>
          <w:hyperlink w:anchor="__RefHeading___Toc15718_2478585429">
            <w:r>
              <w:rPr>
                <w:webHidden/>
                <w:rStyle w:val="IndexLink"/>
              </w:rPr>
              <w:t>13.1.3</w:t>
              <w:tab/>
              <w:t>procedure closetext(var f: text);</w:t>
              <w:tab/>
              <w:t>76</w:t>
            </w:r>
          </w:hyperlink>
        </w:p>
        <w:p>
          <w:pPr>
            <w:pStyle w:val="TOC3"/>
            <w:tabs>
              <w:tab w:val="clear" w:pos="720"/>
              <w:tab w:val="left" w:pos="1320" w:leader="none"/>
              <w:tab w:val="right" w:pos="9360" w:leader="dot"/>
            </w:tabs>
            <w:rPr/>
          </w:pPr>
          <w:hyperlink w:anchor="__RefHeading___Toc15720_2478585429">
            <w:r>
              <w:rPr>
                <w:webHidden/>
                <w:rStyle w:val="IndexLink"/>
              </w:rPr>
              <w:t>13.1.4</w:t>
              <w:tab/>
              <w:t>procedure closebin(var f: bytfil);</w:t>
              <w:tab/>
              <w:t>76</w:t>
            </w:r>
          </w:hyperlink>
        </w:p>
        <w:p>
          <w:pPr>
            <w:pStyle w:val="TOC3"/>
            <w:tabs>
              <w:tab w:val="clear" w:pos="720"/>
              <w:tab w:val="left" w:pos="1320" w:leader="none"/>
              <w:tab w:val="right" w:pos="9360" w:leader="dot"/>
            </w:tabs>
            <w:rPr/>
          </w:pPr>
          <w:hyperlink w:anchor="__RefHeading___Toc15722_2478585429">
            <w:r>
              <w:rPr>
                <w:webHidden/>
                <w:rStyle w:val="IndexLink"/>
              </w:rPr>
              <w:t>13.1.5</w:t>
              <w:tab/>
              <w:t>function lengthbin(var f: bytfil): integer;</w:t>
              <w:tab/>
              <w:t>77</w:t>
            </w:r>
          </w:hyperlink>
        </w:p>
        <w:p>
          <w:pPr>
            <w:pStyle w:val="TOC3"/>
            <w:tabs>
              <w:tab w:val="clear" w:pos="720"/>
              <w:tab w:val="left" w:pos="1320" w:leader="none"/>
              <w:tab w:val="right" w:pos="9360" w:leader="dot"/>
            </w:tabs>
            <w:rPr/>
          </w:pPr>
          <w:hyperlink w:anchor="__RefHeading___Toc15724_2478585429">
            <w:r>
              <w:rPr>
                <w:webHidden/>
                <w:rStyle w:val="IndexLink"/>
              </w:rPr>
              <w:t>13.1.6</w:t>
              <w:tab/>
              <w:t>function locationbin(var f: bytfil): integer;</w:t>
              <w:tab/>
              <w:t>77</w:t>
            </w:r>
          </w:hyperlink>
        </w:p>
        <w:p>
          <w:pPr>
            <w:pStyle w:val="TOC3"/>
            <w:tabs>
              <w:tab w:val="clear" w:pos="720"/>
              <w:tab w:val="left" w:pos="1320" w:leader="none"/>
              <w:tab w:val="right" w:pos="9360" w:leader="dot"/>
            </w:tabs>
            <w:rPr/>
          </w:pPr>
          <w:hyperlink w:anchor="__RefHeading___Toc15726_2478585429">
            <w:r>
              <w:rPr>
                <w:webHidden/>
                <w:rStyle w:val="IndexLink"/>
              </w:rPr>
              <w:t>13.1.7</w:t>
              <w:tab/>
              <w:t>procedure positionbin(var f: bytfil; p: integer);</w:t>
              <w:tab/>
              <w:t>77</w:t>
            </w:r>
          </w:hyperlink>
        </w:p>
        <w:p>
          <w:pPr>
            <w:pStyle w:val="TOC3"/>
            <w:tabs>
              <w:tab w:val="clear" w:pos="720"/>
              <w:tab w:val="left" w:pos="1320" w:leader="none"/>
              <w:tab w:val="right" w:pos="9360" w:leader="dot"/>
            </w:tabs>
            <w:rPr/>
          </w:pPr>
          <w:hyperlink w:anchor="__RefHeading___Toc15728_2478585429">
            <w:r>
              <w:rPr>
                <w:webHidden/>
                <w:rStyle w:val="IndexLink"/>
              </w:rPr>
              <w:t>13.1.8</w:t>
              <w:tab/>
              <w:t>procedure updatebin(var f: bytfil);</w:t>
              <w:tab/>
              <w:t>77</w:t>
            </w:r>
          </w:hyperlink>
        </w:p>
        <w:p>
          <w:pPr>
            <w:pStyle w:val="TOC3"/>
            <w:tabs>
              <w:tab w:val="clear" w:pos="720"/>
              <w:tab w:val="left" w:pos="1320" w:leader="none"/>
              <w:tab w:val="right" w:pos="9360" w:leader="dot"/>
            </w:tabs>
            <w:rPr/>
          </w:pPr>
          <w:hyperlink w:anchor="__RefHeading___Toc15730_2478585429">
            <w:r>
              <w:rPr>
                <w:webHidden/>
                <w:rStyle w:val="IndexLink"/>
              </w:rPr>
              <w:t>13.1.9</w:t>
              <w:tab/>
              <w:t>procedure appendtext(var f: text);</w:t>
              <w:tab/>
              <w:t>77</w:t>
            </w:r>
          </w:hyperlink>
        </w:p>
        <w:p>
          <w:pPr>
            <w:pStyle w:val="TOC3"/>
            <w:tabs>
              <w:tab w:val="clear" w:pos="720"/>
              <w:tab w:val="left" w:pos="1320" w:leader="none"/>
              <w:tab w:val="right" w:pos="9360" w:leader="dot"/>
            </w:tabs>
            <w:rPr/>
          </w:pPr>
          <w:hyperlink w:anchor="__RefHeading___Toc15732_2478585429">
            <w:r>
              <w:rPr>
                <w:webHidden/>
                <w:rStyle w:val="IndexLink"/>
              </w:rPr>
              <w:t>13.1.10</w:t>
              <w:tab/>
              <w:t>procedure appendbin(var f: bytfil);</w:t>
              <w:tab/>
              <w:t>77</w:t>
            </w:r>
          </w:hyperlink>
        </w:p>
        <w:p>
          <w:pPr>
            <w:pStyle w:val="TOC3"/>
            <w:tabs>
              <w:tab w:val="clear" w:pos="720"/>
              <w:tab w:val="left" w:pos="1320" w:leader="none"/>
              <w:tab w:val="right" w:pos="9360" w:leader="dot"/>
            </w:tabs>
            <w:rPr/>
          </w:pPr>
          <w:hyperlink w:anchor="__RefHeading___Toc15734_2478585429">
            <w:r>
              <w:rPr>
                <w:webHidden/>
                <w:rStyle w:val="IndexLink"/>
              </w:rPr>
              <w:t>13.1.11</w:t>
              <w:tab/>
              <w:t>function existsfile(var fn: filnam): boolean;</w:t>
              <w:tab/>
              <w:t>77</w:t>
            </w:r>
          </w:hyperlink>
        </w:p>
        <w:p>
          <w:pPr>
            <w:pStyle w:val="TOC3"/>
            <w:tabs>
              <w:tab w:val="clear" w:pos="720"/>
              <w:tab w:val="left" w:pos="1320" w:leader="none"/>
              <w:tab w:val="right" w:pos="9360" w:leader="dot"/>
            </w:tabs>
            <w:rPr/>
          </w:pPr>
          <w:hyperlink w:anchor="__RefHeading___Toc15736_2478585429">
            <w:r>
              <w:rPr>
                <w:webHidden/>
                <w:rStyle w:val="IndexLink"/>
              </w:rPr>
              <w:t>13.1.12</w:t>
              <w:tab/>
              <w:t>procedure deletefile(var fn: filnam);</w:t>
              <w:tab/>
              <w:t>77</w:t>
            </w:r>
          </w:hyperlink>
        </w:p>
        <w:p>
          <w:pPr>
            <w:pStyle w:val="TOC3"/>
            <w:tabs>
              <w:tab w:val="clear" w:pos="720"/>
              <w:tab w:val="left" w:pos="1320" w:leader="none"/>
              <w:tab w:val="right" w:pos="9360" w:leader="dot"/>
            </w:tabs>
            <w:rPr/>
          </w:pPr>
          <w:hyperlink w:anchor="__RefHeading___Toc15738_2478585429">
            <w:r>
              <w:rPr>
                <w:webHidden/>
                <w:rStyle w:val="IndexLink"/>
              </w:rPr>
              <w:t>13.1.13</w:t>
              <w:tab/>
              <w:t>procedure changefile(var fnd, fns: filnam);</w:t>
              <w:tab/>
              <w:t>77</w:t>
            </w:r>
          </w:hyperlink>
        </w:p>
        <w:p>
          <w:pPr>
            <w:pStyle w:val="TOC3"/>
            <w:tabs>
              <w:tab w:val="clear" w:pos="720"/>
              <w:tab w:val="left" w:pos="1320" w:leader="none"/>
              <w:tab w:val="right" w:pos="9360" w:leader="dot"/>
            </w:tabs>
            <w:rPr/>
          </w:pPr>
          <w:hyperlink w:anchor="__RefHeading___Toc15740_2478585429">
            <w:r>
              <w:rPr>
                <w:webHidden/>
                <w:rStyle w:val="IndexLink"/>
              </w:rPr>
              <w:t>13.1.14</w:t>
              <w:tab/>
              <w:t>procedure getcommandline(var cb: cmdbuf; var l: cmdnum);</w:t>
              <w:tab/>
              <w:t>77</w:t>
            </w:r>
          </w:hyperlink>
        </w:p>
        <w:p>
          <w:pPr>
            <w:pStyle w:val="TOC1"/>
            <w:tabs>
              <w:tab w:val="clear" w:pos="720"/>
              <w:tab w:val="left" w:pos="440" w:leader="none"/>
              <w:tab w:val="right" w:pos="9360" w:leader="dot"/>
            </w:tabs>
            <w:rPr/>
          </w:pPr>
          <w:hyperlink w:anchor="__RefHeading___Toc15742_2478585429">
            <w:r>
              <w:rPr>
                <w:webHidden/>
                <w:rStyle w:val="IndexLink"/>
              </w:rPr>
              <w:t>14</w:t>
              <w:tab/>
              <w:t>Building the Pascal-P6 system</w:t>
              <w:tab/>
              <w:t>78</w:t>
            </w:r>
          </w:hyperlink>
        </w:p>
        <w:p>
          <w:pPr>
            <w:pStyle w:val="TOC2"/>
            <w:tabs>
              <w:tab w:val="clear" w:pos="720"/>
              <w:tab w:val="left" w:pos="880" w:leader="none"/>
              <w:tab w:val="right" w:pos="9360" w:leader="dot"/>
            </w:tabs>
            <w:rPr/>
          </w:pPr>
          <w:hyperlink w:anchor="__RefHeading___Toc15744_2478585429">
            <w:r>
              <w:rPr>
                <w:webHidden/>
                <w:rStyle w:val="IndexLink"/>
              </w:rPr>
              <w:t>14.1</w:t>
              <w:tab/>
              <w:t>Compiling and running Pascal-P6 with an existing ISO 7185 compiler</w:t>
              <w:tab/>
              <w:t>78</w:t>
            </w:r>
          </w:hyperlink>
        </w:p>
        <w:p>
          <w:pPr>
            <w:pStyle w:val="TOC2"/>
            <w:tabs>
              <w:tab w:val="clear" w:pos="720"/>
              <w:tab w:val="left" w:pos="880" w:leader="none"/>
              <w:tab w:val="right" w:pos="9360" w:leader="dot"/>
            </w:tabs>
            <w:rPr/>
          </w:pPr>
          <w:hyperlink w:anchor="__RefHeading___Toc15746_2478585429">
            <w:r>
              <w:rPr>
                <w:webHidden/>
                <w:rStyle w:val="IndexLink"/>
              </w:rPr>
              <w:t>14.2</w:t>
              <w:tab/>
              <w:t>Evaluating an existing Pascal compiler using Pascal-P6</w:t>
              <w:tab/>
              <w:t>79</w:t>
            </w:r>
          </w:hyperlink>
        </w:p>
        <w:p>
          <w:pPr>
            <w:pStyle w:val="TOC2"/>
            <w:tabs>
              <w:tab w:val="clear" w:pos="720"/>
              <w:tab w:val="left" w:pos="880" w:leader="none"/>
              <w:tab w:val="right" w:pos="9360" w:leader="dot"/>
            </w:tabs>
            <w:rPr/>
          </w:pPr>
          <w:hyperlink w:anchor="__RefHeading___Toc15748_2478585429">
            <w:r>
              <w:rPr>
                <w:webHidden/>
                <w:rStyle w:val="IndexLink"/>
              </w:rPr>
              <w:t>14.3</w:t>
              <w:tab/>
              <w:t>Notes on using existing compilers</w:t>
              <w:tab/>
              <w:t>80</w:t>
            </w:r>
          </w:hyperlink>
        </w:p>
        <w:p>
          <w:pPr>
            <w:pStyle w:val="TOC3"/>
            <w:tabs>
              <w:tab w:val="clear" w:pos="720"/>
              <w:tab w:val="left" w:pos="1320" w:leader="none"/>
              <w:tab w:val="right" w:pos="9360" w:leader="dot"/>
            </w:tabs>
            <w:rPr/>
          </w:pPr>
          <w:hyperlink w:anchor="__RefHeading___Toc15750_2478585429">
            <w:r>
              <w:rPr>
                <w:webHidden/>
                <w:rStyle w:val="IndexLink"/>
              </w:rPr>
              <w:t>14.3.1</w:t>
              <w:tab/>
              <w:t>GPC</w:t>
              <w:tab/>
              <w:t>80</w:t>
            </w:r>
          </w:hyperlink>
        </w:p>
        <w:p>
          <w:pPr>
            <w:pStyle w:val="TOC4"/>
            <w:tabs>
              <w:tab w:val="clear" w:pos="8212"/>
              <w:tab w:val="left" w:pos="1604" w:leader="none"/>
              <w:tab w:val="right" w:pos="9360" w:leader="dot"/>
            </w:tabs>
            <w:rPr/>
          </w:pPr>
          <w:hyperlink w:anchor="__RefHeading___Toc15752_2478585429">
            <w:r>
              <w:rPr>
                <w:webHidden/>
                <w:rStyle w:val="IndexLink"/>
              </w:rPr>
              <w:t>14.3.1.1</w:t>
              <w:tab/>
              <w:t>GPC for mingw and Windows</w:t>
              <w:tab/>
              <w:t>80</w:t>
            </w:r>
          </w:hyperlink>
        </w:p>
        <w:p>
          <w:pPr>
            <w:pStyle w:val="TOC4"/>
            <w:tabs>
              <w:tab w:val="clear" w:pos="8212"/>
              <w:tab w:val="left" w:pos="1604" w:leader="none"/>
              <w:tab w:val="right" w:pos="9360" w:leader="dot"/>
            </w:tabs>
            <w:rPr/>
          </w:pPr>
          <w:hyperlink w:anchor="__RefHeading___Toc15754_2478585429">
            <w:r>
              <w:rPr>
                <w:webHidden/>
                <w:rStyle w:val="IndexLink"/>
              </w:rPr>
              <w:t>14.3.1.2</w:t>
              <w:tab/>
              <w:t>GPC for Linux</w:t>
              <w:tab/>
              <w:t>81</w:t>
            </w:r>
          </w:hyperlink>
        </w:p>
        <w:p>
          <w:pPr>
            <w:pStyle w:val="TOC1"/>
            <w:tabs>
              <w:tab w:val="clear" w:pos="720"/>
              <w:tab w:val="left" w:pos="440" w:leader="none"/>
              <w:tab w:val="right" w:pos="9360" w:leader="dot"/>
            </w:tabs>
            <w:rPr/>
          </w:pPr>
          <w:hyperlink w:anchor="__RefHeading___Toc15756_2478585429">
            <w:r>
              <w:rPr>
                <w:webHidden/>
                <w:rStyle w:val="IndexLink"/>
              </w:rPr>
              <w:t>15</w:t>
              <w:tab/>
              <w:t>pgen – AMD64 code generator</w:t>
              <w:tab/>
              <w:t>82</w:t>
            </w:r>
          </w:hyperlink>
        </w:p>
        <w:p>
          <w:pPr>
            <w:pStyle w:val="TOC2"/>
            <w:tabs>
              <w:tab w:val="clear" w:pos="720"/>
              <w:tab w:val="left" w:pos="880" w:leader="none"/>
              <w:tab w:val="right" w:pos="9360" w:leader="dot"/>
            </w:tabs>
            <w:rPr/>
          </w:pPr>
          <w:hyperlink w:anchor="__RefHeading___Toc15788_2478585429">
            <w:r>
              <w:rPr>
                <w:webHidden/>
                <w:rStyle w:val="IndexLink"/>
              </w:rPr>
              <w:t>15.1</w:t>
              <w:tab/>
              <w:t>Calling convention</w:t>
              <w:tab/>
              <w:t>82</w:t>
            </w:r>
          </w:hyperlink>
        </w:p>
        <w:p>
          <w:pPr>
            <w:pStyle w:val="TOC2"/>
            <w:tabs>
              <w:tab w:val="clear" w:pos="720"/>
              <w:tab w:val="left" w:pos="880" w:leader="none"/>
              <w:tab w:val="right" w:pos="9360" w:leader="dot"/>
            </w:tabs>
            <w:rPr/>
          </w:pPr>
          <w:hyperlink w:anchor="__RefHeading___Toc15816_2478585429">
            <w:r>
              <w:rPr>
                <w:webHidden/>
                <w:rStyle w:val="IndexLink"/>
              </w:rPr>
              <w:t>15.2</w:t>
              <w:tab/>
              <w:t>Calling C from Pascaline</w:t>
              <w:tab/>
              <w:t>83</w:t>
            </w:r>
          </w:hyperlink>
        </w:p>
        <w:p>
          <w:pPr>
            <w:pStyle w:val="TOC3"/>
            <w:tabs>
              <w:tab w:val="clear" w:pos="720"/>
              <w:tab w:val="left" w:pos="1320" w:leader="none"/>
              <w:tab w:val="right" w:pos="9360" w:leader="dot"/>
            </w:tabs>
            <w:rPr/>
          </w:pPr>
          <w:hyperlink w:anchor="__RefHeading___Toc15860_2478585429">
            <w:r>
              <w:rPr>
                <w:webHidden/>
                <w:rStyle w:val="IndexLink"/>
              </w:rPr>
              <w:t>15.2.1</w:t>
              <w:tab/>
              <w:t>No value parameters for structured parameters</w:t>
              <w:tab/>
              <w:t>84</w:t>
            </w:r>
          </w:hyperlink>
        </w:p>
        <w:p>
          <w:pPr>
            <w:pStyle w:val="TOC3"/>
            <w:tabs>
              <w:tab w:val="clear" w:pos="720"/>
              <w:tab w:val="left" w:pos="1320" w:leader="none"/>
              <w:tab w:val="right" w:pos="9360" w:leader="dot"/>
            </w:tabs>
            <w:rPr/>
          </w:pPr>
          <w:hyperlink w:anchor="__RefHeading___Toc15876_2478585429">
            <w:r>
              <w:rPr>
                <w:webHidden/>
                <w:rStyle w:val="IndexLink"/>
              </w:rPr>
              <w:t>15.2.2</w:t>
              <w:tab/>
              <w:t>Stack inversion</w:t>
              <w:tab/>
              <w:t>84</w:t>
            </w:r>
          </w:hyperlink>
        </w:p>
        <w:p>
          <w:pPr>
            <w:pStyle w:val="TOC3"/>
            <w:tabs>
              <w:tab w:val="clear" w:pos="720"/>
              <w:tab w:val="left" w:pos="1320" w:leader="none"/>
              <w:tab w:val="right" w:pos="9360" w:leader="dot"/>
            </w:tabs>
            <w:rPr/>
          </w:pPr>
          <w:hyperlink w:anchor="__RefHeading___Toc15878_2478585429">
            <w:r>
              <w:rPr>
                <w:webHidden/>
                <w:rStyle w:val="IndexLink"/>
              </w:rPr>
              <w:t>15.2.3</w:t>
              <w:tab/>
              <w:t>Translation of strings</w:t>
              <w:tab/>
              <w:t>84</w:t>
            </w:r>
          </w:hyperlink>
        </w:p>
        <w:p>
          <w:pPr>
            <w:pStyle w:val="TOC3"/>
            <w:tabs>
              <w:tab w:val="clear" w:pos="720"/>
              <w:tab w:val="left" w:pos="1320" w:leader="none"/>
              <w:tab w:val="right" w:pos="9360" w:leader="dot"/>
            </w:tabs>
            <w:rPr/>
          </w:pPr>
          <w:hyperlink w:anchor="__RefHeading___Toc15880_2478585429">
            <w:r>
              <w:rPr>
                <w:webHidden/>
                <w:rStyle w:val="IndexLink"/>
              </w:rPr>
              <w:t>15.2.4</w:t>
              <w:tab/>
              <w:t>Pointers an VAR parameters</w:t>
              <w:tab/>
              <w:t>85</w:t>
            </w:r>
          </w:hyperlink>
        </w:p>
        <w:p>
          <w:pPr>
            <w:pStyle w:val="TOC3"/>
            <w:tabs>
              <w:tab w:val="clear" w:pos="720"/>
              <w:tab w:val="left" w:pos="1320" w:leader="none"/>
              <w:tab w:val="right" w:pos="9360" w:leader="dot"/>
            </w:tabs>
            <w:rPr/>
          </w:pPr>
          <w:hyperlink w:anchor="__RefHeading___Toc16099_623728502">
            <w:r>
              <w:rPr>
                <w:webHidden/>
                <w:rStyle w:val="IndexLink"/>
              </w:rPr>
              <w:t>15.2.5</w:t>
              <w:tab/>
              <w:t>Module name coining</w:t>
              <w:tab/>
              <w:t>85</w:t>
            </w:r>
          </w:hyperlink>
        </w:p>
        <w:p>
          <w:pPr>
            <w:pStyle w:val="TOC2"/>
            <w:tabs>
              <w:tab w:val="clear" w:pos="720"/>
              <w:tab w:val="left" w:pos="880" w:leader="none"/>
              <w:tab w:val="right" w:pos="9360" w:leader="dot"/>
            </w:tabs>
            <w:rPr/>
          </w:pPr>
          <w:hyperlink w:anchor="__RefHeading___Toc16101_623728502">
            <w:r>
              <w:rPr>
                <w:webHidden/>
                <w:rStyle w:val="IndexLink"/>
              </w:rPr>
              <w:t>15.3</w:t>
              <w:tab/>
              <w:t>Calling Pascaline from C</w:t>
              <w:tab/>
              <w:t>85</w:t>
            </w:r>
          </w:hyperlink>
        </w:p>
        <w:p>
          <w:pPr>
            <w:pStyle w:val="TOC2"/>
            <w:tabs>
              <w:tab w:val="clear" w:pos="720"/>
              <w:tab w:val="left" w:pos="880" w:leader="none"/>
              <w:tab w:val="right" w:pos="9360" w:leader="dot"/>
            </w:tabs>
            <w:rPr/>
          </w:pPr>
          <w:hyperlink w:anchor="__RefHeading___Toc15882_2478585429">
            <w:r>
              <w:rPr>
                <w:webHidden/>
                <w:rStyle w:val="IndexLink"/>
              </w:rPr>
              <w:t>15.4</w:t>
              <w:tab/>
              <w:t>Pascal-P6 module stacking sequence</w:t>
              <w:tab/>
              <w:t>85</w:t>
            </w:r>
          </w:hyperlink>
        </w:p>
        <w:p>
          <w:pPr>
            <w:pStyle w:val="TOC1"/>
            <w:tabs>
              <w:tab w:val="clear" w:pos="720"/>
              <w:tab w:val="left" w:pos="440" w:leader="none"/>
              <w:tab w:val="right" w:pos="9360" w:leader="dot"/>
            </w:tabs>
            <w:rPr/>
          </w:pPr>
          <w:hyperlink w:anchor="__RefHeading___Toc15884_2478585429">
            <w:r>
              <w:rPr>
                <w:webHidden/>
                <w:rStyle w:val="IndexLink"/>
              </w:rPr>
              <w:t>16</w:t>
              <w:tab/>
              <w:t>Files in the Pascal-P6 package</w:t>
              <w:tab/>
              <w:t>88</w:t>
            </w:r>
          </w:hyperlink>
        </w:p>
        <w:p>
          <w:pPr>
            <w:pStyle w:val="TOC2"/>
            <w:tabs>
              <w:tab w:val="clear" w:pos="720"/>
              <w:tab w:val="left" w:pos="880" w:leader="none"/>
              <w:tab w:val="right" w:pos="9360" w:leader="dot"/>
            </w:tabs>
            <w:rPr/>
          </w:pPr>
          <w:hyperlink w:anchor="__RefHeading___Toc15886_2478585429">
            <w:r>
              <w:rPr>
                <w:webHidden/>
                <w:rStyle w:val="IndexLink"/>
              </w:rPr>
              <w:t>16.1</w:t>
              <w:tab/>
              <w:t>Directory: bin</w:t>
              <w:tab/>
              <w:t>88</w:t>
            </w:r>
          </w:hyperlink>
        </w:p>
        <w:p>
          <w:pPr>
            <w:pStyle w:val="TOC2"/>
            <w:tabs>
              <w:tab w:val="clear" w:pos="720"/>
              <w:tab w:val="left" w:pos="880" w:leader="none"/>
              <w:tab w:val="right" w:pos="9360" w:leader="dot"/>
            </w:tabs>
            <w:rPr/>
          </w:pPr>
          <w:hyperlink w:anchor="__RefHeading___Toc15888_2478585429">
            <w:r>
              <w:rPr>
                <w:webHidden/>
                <w:rStyle w:val="IndexLink"/>
              </w:rPr>
              <w:t>16.2</w:t>
              <w:tab/>
              <w:t>Directory: doc</w:t>
              <w:tab/>
              <w:t>90</w:t>
            </w:r>
          </w:hyperlink>
        </w:p>
        <w:p>
          <w:pPr>
            <w:pStyle w:val="TOC2"/>
            <w:tabs>
              <w:tab w:val="clear" w:pos="720"/>
              <w:tab w:val="left" w:pos="880" w:leader="none"/>
              <w:tab w:val="right" w:pos="9360" w:leader="dot"/>
            </w:tabs>
            <w:rPr/>
          </w:pPr>
          <w:hyperlink w:anchor="__RefHeading___Toc15890_2478585429">
            <w:r>
              <w:rPr>
                <w:webHidden/>
                <w:rStyle w:val="IndexLink"/>
              </w:rPr>
              <w:t>16.3</w:t>
              <w:tab/>
              <w:t>Directory: gpc</w:t>
              <w:tab/>
              <w:t>90</w:t>
            </w:r>
          </w:hyperlink>
        </w:p>
        <w:p>
          <w:pPr>
            <w:pStyle w:val="TOC2"/>
            <w:tabs>
              <w:tab w:val="clear" w:pos="720"/>
              <w:tab w:val="left" w:pos="880" w:leader="none"/>
              <w:tab w:val="right" w:pos="9360" w:leader="dot"/>
            </w:tabs>
            <w:rPr/>
          </w:pPr>
          <w:hyperlink w:anchor="__RefHeading___Toc15892_2478585429">
            <w:r>
              <w:rPr>
                <w:webHidden/>
                <w:rStyle w:val="IndexLink"/>
              </w:rPr>
              <w:t>16.4</w:t>
              <w:tab/>
              <w:t>Directory: gpc/linux_X86</w:t>
              <w:tab/>
              <w:t>91</w:t>
            </w:r>
          </w:hyperlink>
        </w:p>
        <w:p>
          <w:pPr>
            <w:pStyle w:val="TOC2"/>
            <w:tabs>
              <w:tab w:val="clear" w:pos="720"/>
              <w:tab w:val="left" w:pos="880" w:leader="none"/>
              <w:tab w:val="right" w:pos="9360" w:leader="dot"/>
            </w:tabs>
            <w:rPr/>
          </w:pPr>
          <w:hyperlink w:anchor="__RefHeading___Toc15894_2478585429">
            <w:r>
              <w:rPr>
                <w:webHidden/>
                <w:rStyle w:val="IndexLink"/>
              </w:rPr>
              <w:t>16.5</w:t>
              <w:tab/>
              <w:t>Directory: mac_X86</w:t>
              <w:tab/>
              <w:t>91</w:t>
            </w:r>
          </w:hyperlink>
        </w:p>
        <w:p>
          <w:pPr>
            <w:pStyle w:val="TOC2"/>
            <w:tabs>
              <w:tab w:val="clear" w:pos="720"/>
              <w:tab w:val="left" w:pos="880" w:leader="none"/>
              <w:tab w:val="right" w:pos="9360" w:leader="dot"/>
            </w:tabs>
            <w:rPr/>
          </w:pPr>
          <w:hyperlink w:anchor="__RefHeading___Toc15896_2478585429">
            <w:r>
              <w:rPr>
                <w:webHidden/>
                <w:rStyle w:val="IndexLink"/>
              </w:rPr>
              <w:t>16.6</w:t>
              <w:tab/>
              <w:t>Directory: gpc/standard_tests</w:t>
              <w:tab/>
              <w:t>91</w:t>
            </w:r>
          </w:hyperlink>
        </w:p>
        <w:p>
          <w:pPr>
            <w:pStyle w:val="TOC2"/>
            <w:tabs>
              <w:tab w:val="clear" w:pos="720"/>
              <w:tab w:val="left" w:pos="880" w:leader="none"/>
              <w:tab w:val="right" w:pos="9360" w:leader="dot"/>
            </w:tabs>
            <w:rPr/>
          </w:pPr>
          <w:hyperlink w:anchor="__RefHeading___Toc15898_2478585429">
            <w:r>
              <w:rPr>
                <w:webHidden/>
                <w:rStyle w:val="IndexLink"/>
              </w:rPr>
              <w:t>16.7</w:t>
              <w:tab/>
              <w:t>Directory: gpc/windows_X86</w:t>
              <w:tab/>
              <w:t>91</w:t>
            </w:r>
          </w:hyperlink>
        </w:p>
        <w:p>
          <w:pPr>
            <w:pStyle w:val="TOC2"/>
            <w:tabs>
              <w:tab w:val="clear" w:pos="720"/>
              <w:tab w:val="left" w:pos="880" w:leader="none"/>
              <w:tab w:val="right" w:pos="9360" w:leader="dot"/>
            </w:tabs>
            <w:rPr/>
          </w:pPr>
          <w:hyperlink w:anchor="__RefHeading___Toc15900_2478585429">
            <w:r>
              <w:rPr>
                <w:webHidden/>
                <w:rStyle w:val="IndexLink"/>
              </w:rPr>
              <w:t>16.8</w:t>
              <w:tab/>
              <w:t>Directory: ip_pascal</w:t>
              <w:tab/>
              <w:t>91</w:t>
            </w:r>
          </w:hyperlink>
        </w:p>
        <w:p>
          <w:pPr>
            <w:pStyle w:val="TOC2"/>
            <w:tabs>
              <w:tab w:val="clear" w:pos="720"/>
              <w:tab w:val="left" w:pos="880" w:leader="none"/>
              <w:tab w:val="right" w:pos="9360" w:leader="dot"/>
            </w:tabs>
            <w:rPr/>
          </w:pPr>
          <w:hyperlink w:anchor="__RefHeading___Toc15902_2478585429">
            <w:r>
              <w:rPr>
                <w:webHidden/>
                <w:rStyle w:val="IndexLink"/>
              </w:rPr>
              <w:t>16.9</w:t>
              <w:tab/>
              <w:t>Directory: ip_pascal/standard_tests</w:t>
              <w:tab/>
              <w:t>91</w:t>
            </w:r>
          </w:hyperlink>
        </w:p>
        <w:p>
          <w:pPr>
            <w:pStyle w:val="TOC2"/>
            <w:tabs>
              <w:tab w:val="clear" w:pos="720"/>
              <w:tab w:val="left" w:pos="880" w:leader="none"/>
              <w:tab w:val="right" w:pos="9360" w:leader="dot"/>
            </w:tabs>
            <w:rPr/>
          </w:pPr>
          <w:hyperlink w:anchor="__RefHeading___Toc15904_2478585429">
            <w:r>
              <w:rPr>
                <w:webHidden/>
                <w:rStyle w:val="IndexLink"/>
              </w:rPr>
              <w:t>16.10</w:t>
              <w:tab/>
              <w:t>Directory: ip_pascal/windows_X86</w:t>
              <w:tab/>
              <w:t>91</w:t>
            </w:r>
          </w:hyperlink>
        </w:p>
        <w:p>
          <w:pPr>
            <w:pStyle w:val="TOC2"/>
            <w:tabs>
              <w:tab w:val="clear" w:pos="720"/>
              <w:tab w:val="left" w:pos="880" w:leader="none"/>
              <w:tab w:val="right" w:pos="9360" w:leader="dot"/>
            </w:tabs>
            <w:rPr/>
          </w:pPr>
          <w:hyperlink w:anchor="__RefHeading___Toc18922_1027172818">
            <w:r>
              <w:rPr>
                <w:webHidden/>
                <w:rStyle w:val="IndexLink"/>
              </w:rPr>
              <w:t>16.11</w:t>
              <w:tab/>
              <w:t>libs</w:t>
              <w:tab/>
              <w:t>92</w:t>
            </w:r>
          </w:hyperlink>
        </w:p>
        <w:p>
          <w:pPr>
            <w:pStyle w:val="TOC2"/>
            <w:tabs>
              <w:tab w:val="clear" w:pos="720"/>
              <w:tab w:val="left" w:pos="880" w:leader="none"/>
              <w:tab w:val="right" w:pos="9360" w:leader="dot"/>
            </w:tabs>
            <w:rPr/>
          </w:pPr>
          <w:hyperlink w:anchor="__RefHeading___Toc18924_1027172818">
            <w:r>
              <w:rPr>
                <w:webHidden/>
                <w:rStyle w:val="IndexLink"/>
              </w:rPr>
              <w:t>16.12</w:t>
              <w:tab/>
              <w:t>Pascalne Tests</w:t>
              <w:tab/>
              <w:t>92</w:t>
            </w:r>
          </w:hyperlink>
        </w:p>
        <w:p>
          <w:pPr>
            <w:pStyle w:val="TOC2"/>
            <w:tabs>
              <w:tab w:val="clear" w:pos="720"/>
              <w:tab w:val="left" w:pos="880" w:leader="none"/>
              <w:tab w:val="right" w:pos="9360" w:leader="dot"/>
            </w:tabs>
            <w:rPr/>
          </w:pPr>
          <w:hyperlink w:anchor="__RefHeading___Toc18926_1027172818">
            <w:r>
              <w:rPr>
                <w:webHidden/>
                <w:rStyle w:val="IndexLink"/>
              </w:rPr>
              <w:t>16.13</w:t>
              <w:tab/>
              <w:t>Petit_ami</w:t>
              <w:tab/>
              <w:t>92</w:t>
            </w:r>
          </w:hyperlink>
        </w:p>
        <w:p>
          <w:pPr>
            <w:pStyle w:val="TOC2"/>
            <w:tabs>
              <w:tab w:val="clear" w:pos="720"/>
              <w:tab w:val="left" w:pos="880" w:leader="none"/>
              <w:tab w:val="right" w:pos="9360" w:leader="dot"/>
            </w:tabs>
            <w:rPr/>
          </w:pPr>
          <w:hyperlink w:anchor="__RefHeading___Toc15906_2478585429">
            <w:r>
              <w:rPr>
                <w:webHidden/>
                <w:rStyle w:val="IndexLink"/>
              </w:rPr>
              <w:t>16.14</w:t>
              <w:tab/>
              <w:t>Subdirectory: sample_programs</w:t>
              <w:tab/>
              <w:t>92</w:t>
            </w:r>
          </w:hyperlink>
        </w:p>
        <w:p>
          <w:pPr>
            <w:pStyle w:val="TOC2"/>
            <w:tabs>
              <w:tab w:val="clear" w:pos="720"/>
              <w:tab w:val="left" w:pos="880" w:leader="none"/>
              <w:tab w:val="right" w:pos="9360" w:leader="dot"/>
            </w:tabs>
            <w:rPr/>
          </w:pPr>
          <w:hyperlink w:anchor="__RefHeading___Toc18928_1027172818">
            <w:r>
              <w:rPr>
                <w:webHidden/>
                <w:rStyle w:val="IndexLink"/>
              </w:rPr>
              <w:t>16.15</w:t>
              <w:tab/>
              <w:t>Source</w:t>
              <w:tab/>
              <w:t>92</w:t>
            </w:r>
          </w:hyperlink>
        </w:p>
        <w:p>
          <w:pPr>
            <w:pStyle w:val="TOC2"/>
            <w:tabs>
              <w:tab w:val="clear" w:pos="720"/>
              <w:tab w:val="left" w:pos="880" w:leader="none"/>
              <w:tab w:val="right" w:pos="9360" w:leader="dot"/>
            </w:tabs>
            <w:rPr/>
          </w:pPr>
          <w:hyperlink w:anchor="__RefHeading___Toc15908_2478585429">
            <w:r>
              <w:rPr>
                <w:webHidden/>
                <w:rStyle w:val="IndexLink"/>
              </w:rPr>
              <w:t>16.16</w:t>
              <w:tab/>
              <w:t>Directory: standard_tests</w:t>
              <w:tab/>
              <w:t>93</w:t>
            </w:r>
          </w:hyperlink>
        </w:p>
        <w:p>
          <w:pPr>
            <w:pStyle w:val="TOC1"/>
            <w:tabs>
              <w:tab w:val="clear" w:pos="720"/>
              <w:tab w:val="left" w:pos="440" w:leader="none"/>
              <w:tab w:val="right" w:pos="9360" w:leader="dot"/>
            </w:tabs>
            <w:rPr/>
          </w:pPr>
          <w:hyperlink w:anchor="__RefHeading___Toc15910_2478585429">
            <w:r>
              <w:rPr>
                <w:webHidden/>
                <w:rStyle w:val="IndexLink"/>
              </w:rPr>
              <w:t>17</w:t>
              <w:tab/>
              <w:t>The intermediate language</w:t>
              <w:tab/>
              <w:t>94</w:t>
            </w:r>
          </w:hyperlink>
        </w:p>
        <w:p>
          <w:pPr>
            <w:pStyle w:val="TOC2"/>
            <w:tabs>
              <w:tab w:val="clear" w:pos="720"/>
              <w:tab w:val="left" w:pos="880" w:leader="none"/>
              <w:tab w:val="right" w:pos="9360" w:leader="dot"/>
            </w:tabs>
            <w:rPr/>
          </w:pPr>
          <w:hyperlink w:anchor="__RefHeading___Toc15912_2478585429">
            <w:r>
              <w:rPr>
                <w:webHidden/>
                <w:rStyle w:val="IndexLink"/>
              </w:rPr>
              <w:t>17.1</w:t>
              <w:tab/>
              <w:t>Format of intermediate</w:t>
              <w:tab/>
              <w:t>94</w:t>
            </w:r>
          </w:hyperlink>
        </w:p>
        <w:p>
          <w:pPr>
            <w:pStyle w:val="TOC2"/>
            <w:tabs>
              <w:tab w:val="clear" w:pos="720"/>
              <w:tab w:val="left" w:pos="880" w:leader="none"/>
              <w:tab w:val="right" w:pos="9360" w:leader="dot"/>
            </w:tabs>
            <w:rPr/>
          </w:pPr>
          <w:hyperlink w:anchor="__RefHeading___Toc16103_623728502">
            <w:r>
              <w:rPr>
                <w:webHidden/>
                <w:rStyle w:val="IndexLink"/>
              </w:rPr>
              <w:t>17.2</w:t>
              <w:tab/>
              <w:t>Intermediate line format</w:t>
              <w:tab/>
              <w:t>95</w:t>
            </w:r>
          </w:hyperlink>
        </w:p>
        <w:p>
          <w:pPr>
            <w:pStyle w:val="TOC3"/>
            <w:tabs>
              <w:tab w:val="clear" w:pos="720"/>
              <w:tab w:val="left" w:pos="1320" w:leader="none"/>
              <w:tab w:val="right" w:pos="9360" w:leader="dot"/>
            </w:tabs>
            <w:rPr/>
          </w:pPr>
          <w:hyperlink w:anchor="__RefHeading___Toc15914_2478585429">
            <w:r>
              <w:rPr>
                <w:webHidden/>
                <w:rStyle w:val="IndexLink"/>
              </w:rPr>
              <w:t>17.2.1</w:t>
              <w:tab/>
              <w:t>Comments</w:t>
              <w:tab/>
              <w:t>95</w:t>
            </w:r>
          </w:hyperlink>
        </w:p>
        <w:p>
          <w:pPr>
            <w:pStyle w:val="TOC3"/>
            <w:tabs>
              <w:tab w:val="clear" w:pos="720"/>
              <w:tab w:val="left" w:pos="1320" w:leader="none"/>
              <w:tab w:val="right" w:pos="9360" w:leader="dot"/>
            </w:tabs>
            <w:rPr/>
          </w:pPr>
          <w:hyperlink w:anchor="__RefHeading___Toc15918_2478585429">
            <w:r>
              <w:rPr>
                <w:webHidden/>
                <w:rStyle w:val="IndexLink"/>
              </w:rPr>
              <w:t>17.2.2</w:t>
              <w:tab/>
              <w:t>Label</w:t>
              <w:tab/>
              <w:t>96</w:t>
            </w:r>
          </w:hyperlink>
        </w:p>
        <w:p>
          <w:pPr>
            <w:pStyle w:val="TOC3"/>
            <w:tabs>
              <w:tab w:val="clear" w:pos="720"/>
              <w:tab w:val="left" w:pos="1320" w:leader="none"/>
              <w:tab w:val="right" w:pos="9360" w:leader="dot"/>
            </w:tabs>
            <w:rPr/>
          </w:pPr>
          <w:hyperlink w:anchor="__RefHeading___Toc16105_623728502">
            <w:r>
              <w:rPr>
                <w:webHidden/>
                <w:rStyle w:val="IndexLink"/>
              </w:rPr>
              <w:t>17.2.3</w:t>
              <w:tab/>
              <w:t>End of section</w:t>
              <w:tab/>
              <w:t>96</w:t>
            </w:r>
          </w:hyperlink>
        </w:p>
        <w:p>
          <w:pPr>
            <w:pStyle w:val="TOC3"/>
            <w:tabs>
              <w:tab w:val="clear" w:pos="720"/>
              <w:tab w:val="left" w:pos="1320" w:leader="none"/>
              <w:tab w:val="right" w:pos="9360" w:leader="dot"/>
            </w:tabs>
            <w:rPr/>
          </w:pPr>
          <w:hyperlink w:anchor="__RefHeading___Toc16107_623728502">
            <w:r>
              <w:rPr>
                <w:webHidden/>
                <w:rStyle w:val="IndexLink"/>
              </w:rPr>
              <w:t>17.2.4</w:t>
              <w:tab/>
              <w:t>Intermediate code</w:t>
              <w:tab/>
              <w:t>96</w:t>
            </w:r>
          </w:hyperlink>
        </w:p>
        <w:p>
          <w:pPr>
            <w:pStyle w:val="TOC3"/>
            <w:tabs>
              <w:tab w:val="clear" w:pos="720"/>
              <w:tab w:val="left" w:pos="1320" w:leader="none"/>
              <w:tab w:val="right" w:pos="9360" w:leader="dot"/>
            </w:tabs>
            <w:rPr/>
          </w:pPr>
          <w:hyperlink w:anchor="__RefHeading___Toc15916_2478585429">
            <w:r>
              <w:rPr>
                <w:webHidden/>
                <w:rStyle w:val="IndexLink"/>
              </w:rPr>
              <w:t>17.2.5</w:t>
              <w:tab/>
              <w:t>Source lines</w:t>
              <w:tab/>
              <w:t>96</w:t>
            </w:r>
          </w:hyperlink>
        </w:p>
        <w:p>
          <w:pPr>
            <w:pStyle w:val="TOC3"/>
            <w:tabs>
              <w:tab w:val="clear" w:pos="720"/>
              <w:tab w:val="left" w:pos="1320" w:leader="none"/>
              <w:tab w:val="right" w:pos="9360" w:leader="dot"/>
            </w:tabs>
            <w:rPr/>
          </w:pPr>
          <w:hyperlink w:anchor="__RefHeading___Toc15922_2478585429">
            <w:r>
              <w:rPr>
                <w:webHidden/>
                <w:rStyle w:val="IndexLink"/>
              </w:rPr>
              <w:t>17.2.6</w:t>
              <w:tab/>
              <w:t>Options</w:t>
              <w:tab/>
              <w:t>96</w:t>
            </w:r>
          </w:hyperlink>
        </w:p>
        <w:p>
          <w:pPr>
            <w:pStyle w:val="TOC3"/>
            <w:tabs>
              <w:tab w:val="clear" w:pos="720"/>
              <w:tab w:val="left" w:pos="1320" w:leader="none"/>
              <w:tab w:val="right" w:pos="9360" w:leader="dot"/>
            </w:tabs>
            <w:rPr/>
          </w:pPr>
          <w:hyperlink w:anchor="__RefHeading___Toc15924_2478585429">
            <w:r>
              <w:rPr>
                <w:webHidden/>
                <w:rStyle w:val="IndexLink"/>
              </w:rPr>
              <w:t>17.2.7</w:t>
              <w:tab/>
              <w:t>Global space count</w:t>
              <w:tab/>
              <w:t>96</w:t>
            </w:r>
          </w:hyperlink>
        </w:p>
        <w:p>
          <w:pPr>
            <w:pStyle w:val="TOC3"/>
            <w:tabs>
              <w:tab w:val="clear" w:pos="720"/>
              <w:tab w:val="left" w:pos="1320" w:leader="none"/>
              <w:tab w:val="right" w:pos="9360" w:leader="dot"/>
            </w:tabs>
            <w:rPr/>
          </w:pPr>
          <w:hyperlink w:anchor="__RefHeading___Toc15932_2478585429">
            <w:r>
              <w:rPr>
                <w:webHidden/>
                <w:rStyle w:val="IndexLink"/>
              </w:rPr>
              <w:t>17.2.8</w:t>
              <w:tab/>
              <w:t>Logical variant table</w:t>
              <w:tab/>
              <w:t>97</w:t>
            </w:r>
          </w:hyperlink>
        </w:p>
        <w:p>
          <w:pPr>
            <w:pStyle w:val="TOC3"/>
            <w:tabs>
              <w:tab w:val="clear" w:pos="720"/>
              <w:tab w:val="left" w:pos="1320" w:leader="none"/>
              <w:tab w:val="right" w:pos="9360" w:leader="dot"/>
            </w:tabs>
            <w:rPr/>
          </w:pPr>
          <w:hyperlink w:anchor="__RefHeading___Toc16109_623728502">
            <w:r>
              <w:rPr>
                <w:webHidden/>
                <w:rStyle w:val="IndexLink"/>
              </w:rPr>
              <w:t>17.2.9</w:t>
              <w:tab/>
              <w:t>Source errors</w:t>
              <w:tab/>
              <w:t>97</w:t>
            </w:r>
          </w:hyperlink>
        </w:p>
        <w:p>
          <w:pPr>
            <w:pStyle w:val="TOC3"/>
            <w:tabs>
              <w:tab w:val="clear" w:pos="720"/>
              <w:tab w:val="left" w:pos="1320" w:leader="none"/>
              <w:tab w:val="right" w:pos="9360" w:leader="dot"/>
            </w:tabs>
            <w:rPr/>
          </w:pPr>
          <w:hyperlink w:anchor="__RefHeading___Toc15926_2478585429">
            <w:r>
              <w:rPr>
                <w:webHidden/>
                <w:rStyle w:val="IndexLink"/>
              </w:rPr>
              <w:t>17.2.10</w:t>
              <w:tab/>
              <w:t>Block start and end</w:t>
              <w:tab/>
              <w:t>97</w:t>
            </w:r>
          </w:hyperlink>
        </w:p>
        <w:p>
          <w:pPr>
            <w:pStyle w:val="TOC3"/>
            <w:tabs>
              <w:tab w:val="clear" w:pos="720"/>
              <w:tab w:val="left" w:pos="1320" w:leader="none"/>
              <w:tab w:val="right" w:pos="9360" w:leader="dot"/>
            </w:tabs>
            <w:rPr/>
          </w:pPr>
          <w:hyperlink w:anchor="__RefHeading___Toc15928_2478585429">
            <w:r>
              <w:rPr>
                <w:webHidden/>
                <w:rStyle w:val="IndexLink"/>
              </w:rPr>
              <w:t>17.2.11</w:t>
              <w:tab/>
              <w:t>Symbols</w:t>
              <w:tab/>
              <w:t>98</w:t>
            </w:r>
          </w:hyperlink>
        </w:p>
        <w:p>
          <w:pPr>
            <w:pStyle w:val="TOC3"/>
            <w:tabs>
              <w:tab w:val="clear" w:pos="720"/>
              <w:tab w:val="left" w:pos="1320" w:leader="none"/>
              <w:tab w:val="right" w:pos="9360" w:leader="dot"/>
            </w:tabs>
            <w:rPr/>
          </w:pPr>
          <w:hyperlink w:anchor="__RefHeading___Toc15934_2478585429">
            <w:r>
              <w:rPr>
                <w:webHidden/>
                <w:rStyle w:val="IndexLink"/>
              </w:rPr>
              <w:t>17.2.12</w:t>
              <w:tab/>
              <w:t>Template tables</w:t>
              <w:tab/>
              <w:t>101</w:t>
            </w:r>
          </w:hyperlink>
        </w:p>
        <w:p>
          <w:pPr>
            <w:pStyle w:val="TOC3"/>
            <w:tabs>
              <w:tab w:val="clear" w:pos="720"/>
              <w:tab w:val="left" w:pos="1320" w:leader="none"/>
              <w:tab w:val="right" w:pos="9360" w:leader="dot"/>
            </w:tabs>
            <w:rPr/>
          </w:pPr>
          <w:hyperlink w:anchor="__RefHeading___Toc15936_2478585429">
            <w:r>
              <w:rPr>
                <w:webHidden/>
                <w:rStyle w:val="IndexLink"/>
              </w:rPr>
              <w:t>17.2.13</w:t>
              <w:tab/>
              <w:t>Constant tables</w:t>
              <w:tab/>
              <w:t>101</w:t>
            </w:r>
          </w:hyperlink>
        </w:p>
        <w:p>
          <w:pPr>
            <w:pStyle w:val="TOC2"/>
            <w:tabs>
              <w:tab w:val="clear" w:pos="720"/>
              <w:tab w:val="left" w:pos="880" w:leader="none"/>
              <w:tab w:val="right" w:pos="9360" w:leader="dot"/>
            </w:tabs>
            <w:rPr/>
          </w:pPr>
          <w:hyperlink w:anchor="__RefHeading___Toc12854_1780621904">
            <w:r>
              <w:rPr>
                <w:webHidden/>
                <w:rStyle w:val="IndexLink"/>
              </w:rPr>
              <w:t>17.3</w:t>
              <w:tab/>
              <w:t>Templates</w:t>
              <w:tab/>
              <w:t>102</w:t>
            </w:r>
          </w:hyperlink>
        </w:p>
        <w:p>
          <w:pPr>
            <w:pStyle w:val="TOC2"/>
            <w:tabs>
              <w:tab w:val="clear" w:pos="720"/>
              <w:tab w:val="left" w:pos="880" w:leader="none"/>
              <w:tab w:val="right" w:pos="9360" w:leader="dot"/>
            </w:tabs>
            <w:rPr/>
          </w:pPr>
          <w:hyperlink w:anchor="__RefHeading___Toc15938_2478585429">
            <w:r>
              <w:rPr>
                <w:webHidden/>
                <w:rStyle w:val="IndexLink"/>
              </w:rPr>
              <w:t>17.4</w:t>
              <w:tab/>
              <w:t>Variant record tables</w:t>
              <w:tab/>
              <w:t>103</w:t>
            </w:r>
          </w:hyperlink>
        </w:p>
        <w:p>
          <w:pPr>
            <w:pStyle w:val="TOC2"/>
            <w:tabs>
              <w:tab w:val="clear" w:pos="720"/>
              <w:tab w:val="left" w:pos="880" w:leader="none"/>
              <w:tab w:val="right" w:pos="9360" w:leader="dot"/>
            </w:tabs>
            <w:rPr/>
          </w:pPr>
          <w:hyperlink w:anchor="__RefHeading___Toc15940_2478585429">
            <w:r>
              <w:rPr>
                <w:webHidden/>
                <w:rStyle w:val="IndexLink"/>
              </w:rPr>
              <w:t>17.5</w:t>
              <w:tab/>
              <w:t>Undefined accesses</w:t>
              <w:tab/>
              <w:t>103</w:t>
            </w:r>
          </w:hyperlink>
        </w:p>
        <w:p>
          <w:pPr>
            <w:pStyle w:val="TOC2"/>
            <w:tabs>
              <w:tab w:val="clear" w:pos="720"/>
              <w:tab w:val="left" w:pos="880" w:leader="none"/>
              <w:tab w:val="right" w:pos="9360" w:leader="dot"/>
            </w:tabs>
            <w:rPr/>
          </w:pPr>
          <w:hyperlink w:anchor="__RefHeading___Toc15942_2478585429">
            <w:r>
              <w:rPr>
                <w:webHidden/>
                <w:rStyle w:val="IndexLink"/>
              </w:rPr>
              <w:t>17.6</w:t>
              <w:tab/>
              <w:t>Code strips</w:t>
              <w:tab/>
              <w:t>104</w:t>
            </w:r>
          </w:hyperlink>
        </w:p>
        <w:p>
          <w:pPr>
            <w:pStyle w:val="TOC2"/>
            <w:tabs>
              <w:tab w:val="clear" w:pos="720"/>
              <w:tab w:val="left" w:pos="880" w:leader="none"/>
              <w:tab w:val="right" w:pos="9360" w:leader="dot"/>
            </w:tabs>
            <w:rPr/>
          </w:pPr>
          <w:hyperlink w:anchor="__RefHeading___Toc15944_2478585429">
            <w:r>
              <w:rPr>
                <w:webHidden/>
                <w:rStyle w:val="IndexLink"/>
              </w:rPr>
              <w:t>17.7</w:t>
              <w:tab/>
              <w:t>Exception frames</w:t>
              <w:tab/>
              <w:t>104</w:t>
            </w:r>
          </w:hyperlink>
        </w:p>
        <w:p>
          <w:pPr>
            <w:pStyle w:val="TOC2"/>
            <w:tabs>
              <w:tab w:val="clear" w:pos="720"/>
              <w:tab w:val="left" w:pos="880" w:leader="none"/>
              <w:tab w:val="right" w:pos="9360" w:leader="dot"/>
            </w:tabs>
            <w:rPr/>
          </w:pPr>
          <w:hyperlink w:anchor="__RefHeading___Toc15946_2478585429">
            <w:r>
              <w:rPr>
                <w:webHidden/>
                <w:rStyle w:val="IndexLink"/>
              </w:rPr>
              <w:t>17.8</w:t>
              <w:tab/>
              <w:t>Operator overload calling frames</w:t>
              <w:tab/>
              <w:t>104</w:t>
            </w:r>
          </w:hyperlink>
        </w:p>
        <w:p>
          <w:pPr>
            <w:pStyle w:val="TOC2"/>
            <w:tabs>
              <w:tab w:val="clear" w:pos="720"/>
              <w:tab w:val="left" w:pos="880" w:leader="none"/>
              <w:tab w:val="right" w:pos="9360" w:leader="dot"/>
            </w:tabs>
            <w:rPr/>
          </w:pPr>
          <w:hyperlink w:anchor="__RefHeading___Toc15946_2478585429_Copy_">
            <w:r>
              <w:rPr>
                <w:webHidden/>
                <w:rStyle w:val="IndexLink"/>
              </w:rPr>
              <w:t>17.9</w:t>
              <w:tab/>
              <w:t>Calling frame format</w:t>
              <w:tab/>
              <w:t>104</w:t>
            </w:r>
          </w:hyperlink>
        </w:p>
        <w:p>
          <w:pPr>
            <w:pStyle w:val="TOC3"/>
            <w:tabs>
              <w:tab w:val="clear" w:pos="720"/>
              <w:tab w:val="left" w:pos="1320" w:leader="none"/>
              <w:tab w:val="right" w:pos="9360" w:leader="dot"/>
            </w:tabs>
            <w:rPr/>
          </w:pPr>
          <w:hyperlink w:anchor="__RefHeading___Toc18930_1027172818">
            <w:r>
              <w:rPr>
                <w:webHidden/>
                <w:rStyle w:val="IndexLink"/>
              </w:rPr>
              <w:t>17.9.1</w:t>
              <w:tab/>
              <w:t>Dummy function result</w:t>
              <w:tab/>
              <w:t>105</w:t>
            </w:r>
          </w:hyperlink>
        </w:p>
        <w:p>
          <w:pPr>
            <w:pStyle w:val="TOC3"/>
            <w:tabs>
              <w:tab w:val="clear" w:pos="720"/>
              <w:tab w:val="left" w:pos="1320" w:leader="none"/>
              <w:tab w:val="right" w:pos="9360" w:leader="dot"/>
            </w:tabs>
            <w:rPr/>
          </w:pPr>
          <w:hyperlink w:anchor="__RefHeading___Toc18932_1027172818">
            <w:r>
              <w:rPr>
                <w:webHidden/>
                <w:rStyle w:val="IndexLink"/>
              </w:rPr>
              <w:t>17.9.2</w:t>
              <w:tab/>
              <w:t>Parameters</w:t>
              <w:tab/>
              <w:t>105</w:t>
            </w:r>
          </w:hyperlink>
        </w:p>
        <w:p>
          <w:pPr>
            <w:pStyle w:val="TOC3"/>
            <w:tabs>
              <w:tab w:val="clear" w:pos="720"/>
              <w:tab w:val="left" w:pos="1320" w:leader="none"/>
              <w:tab w:val="right" w:pos="9360" w:leader="dot"/>
            </w:tabs>
            <w:rPr/>
          </w:pPr>
          <w:hyperlink w:anchor="__RefHeading___Toc18934_1027172818">
            <w:r>
              <w:rPr>
                <w:webHidden/>
                <w:rStyle w:val="IndexLink"/>
              </w:rPr>
              <w:t>17.9.3</w:t>
              <w:tab/>
              <w:t>Return address</w:t>
              <w:tab/>
              <w:t>105</w:t>
            </w:r>
          </w:hyperlink>
        </w:p>
        <w:p>
          <w:pPr>
            <w:pStyle w:val="TOC3"/>
            <w:tabs>
              <w:tab w:val="clear" w:pos="720"/>
              <w:tab w:val="left" w:pos="1320" w:leader="none"/>
              <w:tab w:val="right" w:pos="9360" w:leader="dot"/>
            </w:tabs>
            <w:rPr/>
          </w:pPr>
          <w:hyperlink w:anchor="__RefHeading___Toc18936_1027172818">
            <w:r>
              <w:rPr>
                <w:webHidden/>
                <w:rStyle w:val="IndexLink"/>
              </w:rPr>
              <w:t>17.9.4</w:t>
              <w:tab/>
              <w:t>Saved MP</w:t>
              <w:tab/>
              <w:t>105</w:t>
            </w:r>
          </w:hyperlink>
        </w:p>
        <w:p>
          <w:pPr>
            <w:pStyle w:val="TOC3"/>
            <w:tabs>
              <w:tab w:val="clear" w:pos="720"/>
              <w:tab w:val="left" w:pos="1320" w:leader="none"/>
              <w:tab w:val="right" w:pos="9360" w:leader="dot"/>
            </w:tabs>
            <w:rPr/>
          </w:pPr>
          <w:hyperlink w:anchor="__RefHeading___Toc18938_1027172818">
            <w:r>
              <w:rPr>
                <w:webHidden/>
                <w:rStyle w:val="IndexLink"/>
              </w:rPr>
              <w:t>17.9.5</w:t>
              <w:tab/>
              <w:t>Mark</w:t>
              <w:tab/>
              <w:t>105</w:t>
            </w:r>
          </w:hyperlink>
        </w:p>
        <w:p>
          <w:pPr>
            <w:pStyle w:val="TOC4"/>
            <w:tabs>
              <w:tab w:val="clear" w:pos="8212"/>
              <w:tab w:val="left" w:pos="1604" w:leader="none"/>
              <w:tab w:val="right" w:pos="9360" w:leader="dot"/>
            </w:tabs>
            <w:rPr/>
          </w:pPr>
          <w:hyperlink w:anchor="__RefHeading___Toc18940_1027172818">
            <w:r>
              <w:rPr>
                <w:webHidden/>
                <w:rStyle w:val="IndexLink"/>
              </w:rPr>
              <w:t>17.9.5.1</w:t>
              <w:tab/>
              <w:t>Maximum frame size (ep)</w:t>
              <w:tab/>
              <w:t>105</w:t>
            </w:r>
          </w:hyperlink>
        </w:p>
        <w:p>
          <w:pPr>
            <w:pStyle w:val="TOC4"/>
            <w:tabs>
              <w:tab w:val="clear" w:pos="8212"/>
              <w:tab w:val="left" w:pos="1604" w:leader="none"/>
              <w:tab w:val="right" w:pos="9360" w:leader="dot"/>
            </w:tabs>
            <w:rPr/>
          </w:pPr>
          <w:hyperlink w:anchor="__RefHeading___Toc18942_1027172818">
            <w:r>
              <w:rPr>
                <w:webHidden/>
                <w:rStyle w:val="IndexLink"/>
              </w:rPr>
              <w:t>17.9.5.2</w:t>
              <w:tab/>
              <w:t>Stack bottom</w:t>
              <w:tab/>
              <w:t>106</w:t>
            </w:r>
          </w:hyperlink>
        </w:p>
        <w:p>
          <w:pPr>
            <w:pStyle w:val="TOC4"/>
            <w:tabs>
              <w:tab w:val="clear" w:pos="8212"/>
              <w:tab w:val="left" w:pos="1604" w:leader="none"/>
              <w:tab w:val="right" w:pos="9360" w:leader="dot"/>
            </w:tabs>
            <w:rPr/>
          </w:pPr>
          <w:hyperlink w:anchor="__RefHeading___Toc18944_1027172818">
            <w:r>
              <w:rPr>
                <w:webHidden/>
                <w:rStyle w:val="IndexLink"/>
              </w:rPr>
              <w:t>17.9.5.3</w:t>
              <w:tab/>
              <w:t>Current ep (et)</w:t>
              <w:tab/>
              <w:t>106</w:t>
            </w:r>
          </w:hyperlink>
        </w:p>
        <w:p>
          <w:pPr>
            <w:pStyle w:val="TOC3"/>
            <w:tabs>
              <w:tab w:val="clear" w:pos="720"/>
              <w:tab w:val="left" w:pos="1320" w:leader="none"/>
              <w:tab w:val="right" w:pos="9360" w:leader="dot"/>
            </w:tabs>
            <w:rPr/>
          </w:pPr>
          <w:hyperlink w:anchor="__RefHeading___Toc18946_1027172818">
            <w:r>
              <w:rPr>
                <w:webHidden/>
                <w:rStyle w:val="IndexLink"/>
              </w:rPr>
              <w:t>17.9.6</w:t>
              <w:tab/>
              <w:t>Display</w:t>
              <w:tab/>
              <w:t>106</w:t>
            </w:r>
          </w:hyperlink>
        </w:p>
        <w:p>
          <w:pPr>
            <w:pStyle w:val="TOC3"/>
            <w:tabs>
              <w:tab w:val="clear" w:pos="720"/>
              <w:tab w:val="left" w:pos="1320" w:leader="none"/>
              <w:tab w:val="right" w:pos="9360" w:leader="dot"/>
            </w:tabs>
            <w:rPr/>
          </w:pPr>
          <w:hyperlink w:anchor="__RefHeading___Toc18948_1027172818">
            <w:r>
              <w:rPr>
                <w:webHidden/>
                <w:rStyle w:val="IndexLink"/>
              </w:rPr>
              <w:t>17.9.7</w:t>
              <w:tab/>
              <w:t>Locals</w:t>
              <w:tab/>
              <w:t>107</w:t>
            </w:r>
          </w:hyperlink>
        </w:p>
        <w:p>
          <w:pPr>
            <w:pStyle w:val="TOC2"/>
            <w:tabs>
              <w:tab w:val="clear" w:pos="720"/>
              <w:tab w:val="left" w:pos="880" w:leader="none"/>
              <w:tab w:val="right" w:pos="9360" w:leader="dot"/>
            </w:tabs>
            <w:rPr/>
          </w:pPr>
          <w:hyperlink w:anchor="__RefHeading___Toc15948_2478585429">
            <w:r>
              <w:rPr>
                <w:webHidden/>
                <w:rStyle w:val="IndexLink"/>
              </w:rPr>
              <w:t>17.10</w:t>
              <w:tab/>
              <w:t>Intermediate instruction set</w:t>
              <w:tab/>
              <w:t>108</w:t>
            </w:r>
          </w:hyperlink>
        </w:p>
        <w:p>
          <w:pPr>
            <w:pStyle w:val="TOC3"/>
            <w:tabs>
              <w:tab w:val="clear" w:pos="720"/>
              <w:tab w:val="left" w:pos="1320" w:leader="none"/>
              <w:tab w:val="right" w:pos="9360" w:leader="dot"/>
            </w:tabs>
            <w:rPr/>
          </w:pPr>
          <w:hyperlink w:anchor="__RefHeading___Toc15950_2478585429_Copy_">
            <w:r>
              <w:rPr>
                <w:webHidden/>
                <w:rStyle w:val="IndexLink"/>
              </w:rPr>
              <w:t>17.10.1</w:t>
              <w:tab/>
              <w:t>Instructions by number</w:t>
              <w:tab/>
              <w:t>132</w:t>
            </w:r>
          </w:hyperlink>
        </w:p>
        <w:p>
          <w:pPr>
            <w:pStyle w:val="TOC2"/>
            <w:tabs>
              <w:tab w:val="clear" w:pos="720"/>
              <w:tab w:val="left" w:pos="880" w:leader="none"/>
              <w:tab w:val="right" w:pos="9360" w:leader="dot"/>
            </w:tabs>
            <w:rPr/>
          </w:pPr>
          <w:hyperlink w:anchor="__RefHeading___Toc15950_2478585429">
            <w:r>
              <w:rPr>
                <w:webHidden/>
                <w:rStyle w:val="IndexLink"/>
              </w:rPr>
              <w:t>17.11</w:t>
              <w:tab/>
              <w:t>System calls</w:t>
              <w:tab/>
              <w:t>139</w:t>
            </w:r>
          </w:hyperlink>
        </w:p>
        <w:p>
          <w:pPr>
            <w:pStyle w:val="TOC3"/>
            <w:tabs>
              <w:tab w:val="clear" w:pos="720"/>
              <w:tab w:val="left" w:pos="1320" w:leader="none"/>
              <w:tab w:val="right" w:pos="9360" w:leader="dot"/>
            </w:tabs>
            <w:rPr/>
          </w:pPr>
          <w:hyperlink w:anchor="__RefHeading___Toc15952_2478585429_Copy_">
            <w:r>
              <w:rPr>
                <w:webHidden/>
                <w:rStyle w:val="IndexLink"/>
              </w:rPr>
              <w:t>17.11.1</w:t>
              <w:tab/>
              <w:t>System calls by number</w:t>
              <w:tab/>
              <w:t>153</w:t>
            </w:r>
          </w:hyperlink>
        </w:p>
        <w:p>
          <w:pPr>
            <w:pStyle w:val="TOC1"/>
            <w:tabs>
              <w:tab w:val="clear" w:pos="720"/>
              <w:tab w:val="left" w:pos="440" w:leader="none"/>
              <w:tab w:val="right" w:pos="9360" w:leader="dot"/>
            </w:tabs>
            <w:rPr/>
          </w:pPr>
          <w:hyperlink w:anchor="__RefHeading___Toc15952_2478585429">
            <w:r>
              <w:rPr>
                <w:webHidden/>
                <w:rStyle w:val="IndexLink"/>
              </w:rPr>
              <w:t>18</w:t>
              <w:tab/>
              <w:t>Testing Pascal-P6</w:t>
              <w:tab/>
              <w:t>156</w:t>
            </w:r>
          </w:hyperlink>
        </w:p>
        <w:p>
          <w:pPr>
            <w:pStyle w:val="TOC2"/>
            <w:tabs>
              <w:tab w:val="clear" w:pos="720"/>
              <w:tab w:val="left" w:pos="880" w:leader="none"/>
              <w:tab w:val="right" w:pos="9360" w:leader="dot"/>
            </w:tabs>
            <w:rPr/>
          </w:pPr>
          <w:hyperlink w:anchor="__RefHeading___Toc15954_2478585429_Copy_">
            <w:r>
              <w:rPr>
                <w:webHidden/>
                <w:rStyle w:val="IndexLink"/>
              </w:rPr>
              <w:t>18.1</w:t>
              <w:tab/>
              <w:t>Running a Full Regression Test</w:t>
              <w:tab/>
              <w:t>156</w:t>
            </w:r>
          </w:hyperlink>
        </w:p>
        <w:p>
          <w:pPr>
            <w:pStyle w:val="TOC2"/>
            <w:tabs>
              <w:tab w:val="clear" w:pos="720"/>
              <w:tab w:val="left" w:pos="880" w:leader="none"/>
              <w:tab w:val="right" w:pos="9360" w:leader="dot"/>
            </w:tabs>
            <w:rPr/>
          </w:pPr>
          <w:hyperlink w:anchor="__RefHeading___Toc15954_2478585429">
            <w:r>
              <w:rPr>
                <w:webHidden/>
                <w:rStyle w:val="IndexLink"/>
              </w:rPr>
              <w:t>18.2</w:t>
              <w:tab/>
              <w:t>Running Individual tests</w:t>
              <w:tab/>
              <w:t>156</w:t>
            </w:r>
          </w:hyperlink>
        </w:p>
        <w:p>
          <w:pPr>
            <w:pStyle w:val="TOC3"/>
            <w:tabs>
              <w:tab w:val="clear" w:pos="720"/>
              <w:tab w:val="left" w:pos="1320" w:leader="none"/>
              <w:tab w:val="right" w:pos="9360" w:leader="dot"/>
            </w:tabs>
            <w:rPr/>
          </w:pPr>
          <w:hyperlink w:anchor="__RefHeading___Toc15956_2478585429">
            <w:r>
              <w:rPr>
                <w:webHidden/>
                <w:rStyle w:val="IndexLink"/>
              </w:rPr>
              <w:t>18.2.1</w:t>
              <w:tab/>
              <w:t>testprog</w:t>
              <w:tab/>
              <w:t>156</w:t>
            </w:r>
          </w:hyperlink>
        </w:p>
        <w:p>
          <w:pPr>
            <w:pStyle w:val="TOC3"/>
            <w:tabs>
              <w:tab w:val="clear" w:pos="720"/>
              <w:tab w:val="left" w:pos="1320" w:leader="none"/>
              <w:tab w:val="right" w:pos="9360" w:leader="dot"/>
            </w:tabs>
            <w:rPr/>
          </w:pPr>
          <w:hyperlink w:anchor="__RefHeading___Toc15958_2478585429">
            <w:r>
              <w:rPr>
                <w:webHidden/>
                <w:rStyle w:val="IndexLink"/>
              </w:rPr>
              <w:t>18.2.2</w:t>
              <w:tab/>
              <w:t>Other tests</w:t>
              <w:tab/>
              <w:t>158</w:t>
            </w:r>
          </w:hyperlink>
        </w:p>
        <w:p>
          <w:pPr>
            <w:pStyle w:val="TOC2"/>
            <w:tabs>
              <w:tab w:val="clear" w:pos="720"/>
              <w:tab w:val="left" w:pos="880" w:leader="none"/>
              <w:tab w:val="right" w:pos="9360" w:leader="dot"/>
            </w:tabs>
            <w:rPr/>
          </w:pPr>
          <w:hyperlink w:anchor="__RefHeading___Toc15962_2478585429">
            <w:r>
              <w:rPr>
                <w:webHidden/>
                <w:rStyle w:val="IndexLink"/>
              </w:rPr>
              <w:t>18.3</w:t>
              <w:tab/>
              <w:t>Test types</w:t>
              <w:tab/>
              <w:t>158</w:t>
            </w:r>
          </w:hyperlink>
        </w:p>
        <w:p>
          <w:pPr>
            <w:pStyle w:val="TOC2"/>
            <w:tabs>
              <w:tab w:val="clear" w:pos="720"/>
              <w:tab w:val="left" w:pos="880" w:leader="none"/>
              <w:tab w:val="right" w:pos="9360" w:leader="dot"/>
            </w:tabs>
            <w:rPr/>
          </w:pPr>
          <w:hyperlink w:anchor="__RefHeading___Toc15964_2478585429">
            <w:r>
              <w:rPr>
                <w:webHidden/>
                <w:rStyle w:val="IndexLink"/>
              </w:rPr>
              <w:t>18.4</w:t>
              <w:tab/>
              <w:t>The Pascal acceptance test</w:t>
              <w:tab/>
              <w:t>158</w:t>
            </w:r>
          </w:hyperlink>
        </w:p>
        <w:p>
          <w:pPr>
            <w:pStyle w:val="TOC2"/>
            <w:tabs>
              <w:tab w:val="clear" w:pos="720"/>
              <w:tab w:val="left" w:pos="880" w:leader="none"/>
              <w:tab w:val="right" w:pos="9360" w:leader="dot"/>
            </w:tabs>
            <w:rPr/>
          </w:pPr>
          <w:hyperlink w:anchor="__RefHeading___Toc15966_2478585429">
            <w:r>
              <w:rPr>
                <w:webHidden/>
                <w:rStyle w:val="IndexLink"/>
              </w:rPr>
              <w:t>18.5</w:t>
              <w:tab/>
              <w:t>The Pascal rejection test</w:t>
              <w:tab/>
              <w:t>158</w:t>
            </w:r>
          </w:hyperlink>
        </w:p>
        <w:p>
          <w:pPr>
            <w:pStyle w:val="TOC3"/>
            <w:tabs>
              <w:tab w:val="clear" w:pos="720"/>
              <w:tab w:val="left" w:pos="1320" w:leader="none"/>
              <w:tab w:val="right" w:pos="9360" w:leader="dot"/>
            </w:tabs>
            <w:rPr/>
          </w:pPr>
          <w:hyperlink w:anchor="__RefHeading___Toc15968_2478585429">
            <w:r>
              <w:rPr>
                <w:webHidden/>
                <w:rStyle w:val="IndexLink"/>
              </w:rPr>
              <w:t>18.5.1</w:t>
              <w:tab/>
              <w:t>List of tests</w:t>
              <w:tab/>
              <w:t>159</w:t>
            </w:r>
          </w:hyperlink>
        </w:p>
        <w:p>
          <w:pPr>
            <w:pStyle w:val="TOC4"/>
            <w:tabs>
              <w:tab w:val="clear" w:pos="8212"/>
              <w:tab w:val="left" w:pos="1604" w:leader="none"/>
              <w:tab w:val="right" w:pos="9360" w:leader="dot"/>
            </w:tabs>
            <w:rPr/>
          </w:pPr>
          <w:hyperlink w:anchor="__RefHeading___Toc15970_2478585429">
            <w:r>
              <w:rPr>
                <w:webHidden/>
                <w:rStyle w:val="IndexLink"/>
              </w:rPr>
              <w:t>18.5.1.1</w:t>
              <w:tab/>
              <w:t>Class 1: Syntatic errors</w:t>
              <w:tab/>
              <w:t>159</w:t>
            </w:r>
          </w:hyperlink>
        </w:p>
        <w:p>
          <w:pPr>
            <w:pStyle w:val="TOC4"/>
            <w:tabs>
              <w:tab w:val="clear" w:pos="8212"/>
              <w:tab w:val="left" w:pos="1604" w:leader="none"/>
              <w:tab w:val="right" w:pos="9360" w:leader="dot"/>
            </w:tabs>
            <w:rPr/>
          </w:pPr>
          <w:hyperlink w:anchor="__RefHeading___Toc15972_2478585429">
            <w:r>
              <w:rPr>
                <w:webHidden/>
                <w:rStyle w:val="IndexLink"/>
              </w:rPr>
              <w:t>18.5.1.2</w:t>
              <w:tab/>
              <w:t>Class 2: Semantic errors</w:t>
              <w:tab/>
              <w:t>165</w:t>
            </w:r>
          </w:hyperlink>
        </w:p>
        <w:p>
          <w:pPr>
            <w:pStyle w:val="TOC4"/>
            <w:tabs>
              <w:tab w:val="clear" w:pos="8212"/>
              <w:tab w:val="left" w:pos="1604" w:leader="none"/>
              <w:tab w:val="right" w:pos="9360" w:leader="dot"/>
            </w:tabs>
            <w:rPr/>
          </w:pPr>
          <w:hyperlink w:anchor="__RefHeading___Toc15974_2478585429">
            <w:r>
              <w:rPr>
                <w:webHidden/>
                <w:rStyle w:val="IndexLink"/>
              </w:rPr>
              <w:t>18.5.1.3</w:t>
              <w:tab/>
              <w:t>Class 3: Advanced error checking</w:t>
              <w:tab/>
              <w:t>168</w:t>
            </w:r>
          </w:hyperlink>
        </w:p>
        <w:p>
          <w:pPr>
            <w:pStyle w:val="TOC4"/>
            <w:tabs>
              <w:tab w:val="clear" w:pos="8212"/>
              <w:tab w:val="left" w:pos="1604" w:leader="none"/>
              <w:tab w:val="right" w:pos="9360" w:leader="dot"/>
            </w:tabs>
            <w:rPr/>
          </w:pPr>
          <w:hyperlink w:anchor="__RefHeading___Toc15976_2478585429">
            <w:r>
              <w:rPr>
                <w:webHidden/>
                <w:rStyle w:val="IndexLink"/>
              </w:rPr>
              <w:t>18.5.1.4</w:t>
              <w:tab/>
              <w:t>Class 4: Field checks</w:t>
              <w:tab/>
              <w:t>169</w:t>
            </w:r>
          </w:hyperlink>
        </w:p>
        <w:p>
          <w:pPr>
            <w:pStyle w:val="TOC3"/>
            <w:tabs>
              <w:tab w:val="clear" w:pos="720"/>
              <w:tab w:val="left" w:pos="1320" w:leader="none"/>
              <w:tab w:val="right" w:pos="9360" w:leader="dot"/>
            </w:tabs>
            <w:rPr/>
          </w:pPr>
          <w:hyperlink w:anchor="__RefHeading___Toc15978_2478585429">
            <w:r>
              <w:rPr>
                <w:webHidden/>
                <w:rStyle w:val="IndexLink"/>
              </w:rPr>
              <w:t>18.5.2</w:t>
              <w:tab/>
              <w:t>Running the PRT and interpreting the results</w:t>
              <w:tab/>
              <w:t>169</w:t>
            </w:r>
          </w:hyperlink>
        </w:p>
        <w:p>
          <w:pPr>
            <w:pStyle w:val="TOC4"/>
            <w:tabs>
              <w:tab w:val="clear" w:pos="8212"/>
              <w:tab w:val="left" w:pos="1604" w:leader="none"/>
              <w:tab w:val="right" w:pos="9360" w:leader="dot"/>
            </w:tabs>
            <w:rPr/>
          </w:pPr>
          <w:hyperlink w:anchor="__RefHeading___Toc15980_2478585429">
            <w:r>
              <w:rPr>
                <w:webHidden/>
                <w:rStyle w:val="IndexLink"/>
              </w:rPr>
              <w:t>18.5.2.1</w:t>
              <w:tab/>
              <w:t>List of tests with no compile or runtime error.</w:t>
              <w:tab/>
              <w:t>169</w:t>
            </w:r>
          </w:hyperlink>
        </w:p>
        <w:p>
          <w:pPr>
            <w:pStyle w:val="TOC4"/>
            <w:tabs>
              <w:tab w:val="clear" w:pos="8212"/>
              <w:tab w:val="left" w:pos="1604" w:leader="none"/>
              <w:tab w:val="right" w:pos="9360" w:leader="dot"/>
            </w:tabs>
            <w:rPr/>
          </w:pPr>
          <w:hyperlink w:anchor="__RefHeading___Toc15982_2478585429">
            <w:r>
              <w:rPr>
                <w:webHidden/>
                <w:rStyle w:val="IndexLink"/>
              </w:rPr>
              <w:t>18.5.2.2</w:t>
              <w:tab/>
              <w:t>List of differences between compiler output and “gold” standard outputs.</w:t>
              <w:tab/>
              <w:t>169</w:t>
            </w:r>
          </w:hyperlink>
        </w:p>
        <w:p>
          <w:pPr>
            <w:pStyle w:val="TOC4"/>
            <w:tabs>
              <w:tab w:val="clear" w:pos="8212"/>
              <w:tab w:val="left" w:pos="1604" w:leader="none"/>
              <w:tab w:val="right" w:pos="9360" w:leader="dot"/>
            </w:tabs>
            <w:rPr/>
          </w:pPr>
          <w:hyperlink w:anchor="__RefHeading___Toc15984_2478585429">
            <w:r>
              <w:rPr>
                <w:webHidden/>
                <w:rStyle w:val="IndexLink"/>
              </w:rPr>
              <w:t>18.5.2.3</w:t>
              <w:tab/>
              <w:t>List of differences between runtime output and “gold” standard outputs.</w:t>
              <w:tab/>
              <w:t>169</w:t>
            </w:r>
          </w:hyperlink>
        </w:p>
        <w:p>
          <w:pPr>
            <w:pStyle w:val="TOC4"/>
            <w:tabs>
              <w:tab w:val="clear" w:pos="8212"/>
              <w:tab w:val="left" w:pos="1604" w:leader="none"/>
              <w:tab w:val="right" w:pos="9360" w:leader="dot"/>
            </w:tabs>
            <w:rPr/>
          </w:pPr>
          <w:hyperlink w:anchor="__RefHeading___Toc15986_2478585429">
            <w:r>
              <w:rPr>
                <w:webHidden/>
                <w:rStyle w:val="IndexLink"/>
              </w:rPr>
              <w:t>18.5.2.4</w:t>
              <w:tab/>
              <w:t>Collected compiler listings and runtime output of all tests.</w:t>
              <w:tab/>
              <w:t>170</w:t>
            </w:r>
          </w:hyperlink>
        </w:p>
        <w:p>
          <w:pPr>
            <w:pStyle w:val="TOC3"/>
            <w:tabs>
              <w:tab w:val="clear" w:pos="720"/>
              <w:tab w:val="left" w:pos="1320" w:leader="none"/>
              <w:tab w:val="right" w:pos="9360" w:leader="dot"/>
            </w:tabs>
            <w:rPr/>
          </w:pPr>
          <w:hyperlink w:anchor="__RefHeading___Toc15988_2478585429">
            <w:r>
              <w:rPr>
                <w:webHidden/>
                <w:rStyle w:val="IndexLink"/>
              </w:rPr>
              <w:t>18.5.3</w:t>
              <w:tab/>
              <w:t>Overall interpretation of PRT results</w:t>
              <w:tab/>
              <w:t>170</w:t>
            </w:r>
          </w:hyperlink>
        </w:p>
        <w:p>
          <w:pPr>
            <w:pStyle w:val="TOC2"/>
            <w:tabs>
              <w:tab w:val="clear" w:pos="720"/>
              <w:tab w:val="left" w:pos="880" w:leader="none"/>
              <w:tab w:val="right" w:pos="9360" w:leader="dot"/>
            </w:tabs>
            <w:rPr/>
          </w:pPr>
          <w:hyperlink w:anchor="__RefHeading___Toc15990_2478585429_Copy_">
            <w:r>
              <w:rPr>
                <w:webHidden/>
                <w:rStyle w:val="IndexLink"/>
              </w:rPr>
              <w:t>18.6</w:t>
              <w:tab/>
              <w:t>The Pascaline Acceptance Test</w:t>
              <w:tab/>
              <w:t>170</w:t>
            </w:r>
          </w:hyperlink>
        </w:p>
        <w:p>
          <w:pPr>
            <w:pStyle w:val="TOC2"/>
            <w:tabs>
              <w:tab w:val="clear" w:pos="720"/>
              <w:tab w:val="left" w:pos="880" w:leader="none"/>
              <w:tab w:val="right" w:pos="9360" w:leader="dot"/>
            </w:tabs>
            <w:rPr/>
          </w:pPr>
          <w:hyperlink w:anchor="__RefHeading___Toc15990_2478585429_Copy1">
            <w:r>
              <w:rPr>
                <w:webHidden/>
                <w:rStyle w:val="IndexLink"/>
              </w:rPr>
              <w:t>18.7</w:t>
              <w:tab/>
              <w:t>The Pascaline Rejection Test</w:t>
              <w:tab/>
              <w:t>170</w:t>
            </w:r>
          </w:hyperlink>
        </w:p>
        <w:p>
          <w:pPr>
            <w:pStyle w:val="TOC2"/>
            <w:tabs>
              <w:tab w:val="clear" w:pos="720"/>
              <w:tab w:val="left" w:pos="880" w:leader="none"/>
              <w:tab w:val="right" w:pos="9360" w:leader="dot"/>
            </w:tabs>
            <w:rPr/>
          </w:pPr>
          <w:hyperlink w:anchor="__RefHeading___Toc15990_2478585429">
            <w:r>
              <w:rPr>
                <w:webHidden/>
                <w:rStyle w:val="IndexLink"/>
              </w:rPr>
              <w:t>18.8</w:t>
              <w:tab/>
              <w:t>Sample program tests</w:t>
              <w:tab/>
              <w:t>170</w:t>
            </w:r>
          </w:hyperlink>
        </w:p>
        <w:p>
          <w:pPr>
            <w:pStyle w:val="TOC2"/>
            <w:tabs>
              <w:tab w:val="clear" w:pos="720"/>
              <w:tab w:val="left" w:pos="880" w:leader="none"/>
              <w:tab w:val="right" w:pos="9360" w:leader="dot"/>
            </w:tabs>
            <w:rPr/>
          </w:pPr>
          <w:hyperlink w:anchor="__RefHeading___Toc15992_2478585429">
            <w:r>
              <w:rPr>
                <w:webHidden/>
                <w:rStyle w:val="IndexLink"/>
              </w:rPr>
              <w:t>18.9</w:t>
              <w:tab/>
              <w:t>Previous Pascal-P versions test</w:t>
              <w:tab/>
              <w:t>171</w:t>
            </w:r>
          </w:hyperlink>
        </w:p>
        <w:p>
          <w:pPr>
            <w:pStyle w:val="TOC3"/>
            <w:tabs>
              <w:tab w:val="clear" w:pos="720"/>
              <w:tab w:val="left" w:pos="1320" w:leader="none"/>
              <w:tab w:val="right" w:pos="9360" w:leader="dot"/>
            </w:tabs>
            <w:rPr/>
          </w:pPr>
          <w:hyperlink w:anchor="__RefHeading___Toc15994_2478585429">
            <w:r>
              <w:rPr>
                <w:webHidden/>
                <w:rStyle w:val="IndexLink"/>
              </w:rPr>
              <w:t>18.9.1</w:t>
              <w:tab/>
              <w:t>Compile and run Pascal-P2</w:t>
              <w:tab/>
              <w:t>171</w:t>
            </w:r>
          </w:hyperlink>
        </w:p>
        <w:p>
          <w:pPr>
            <w:pStyle w:val="TOC3"/>
            <w:tabs>
              <w:tab w:val="clear" w:pos="720"/>
              <w:tab w:val="left" w:pos="1320" w:leader="none"/>
              <w:tab w:val="right" w:pos="9360" w:leader="dot"/>
            </w:tabs>
            <w:rPr/>
          </w:pPr>
          <w:hyperlink w:anchor="__RefHeading___Toc15996_2478585429">
            <w:r>
              <w:rPr>
                <w:webHidden/>
                <w:rStyle w:val="IndexLink"/>
              </w:rPr>
              <w:t>18.9.2</w:t>
              <w:tab/>
              <w:t>Compile and run Pascal-P4</w:t>
              <w:tab/>
              <w:t>171</w:t>
            </w:r>
          </w:hyperlink>
        </w:p>
        <w:p>
          <w:pPr>
            <w:pStyle w:val="TOC2"/>
            <w:tabs>
              <w:tab w:val="clear" w:pos="720"/>
              <w:tab w:val="left" w:pos="880" w:leader="none"/>
              <w:tab w:val="right" w:pos="9360" w:leader="dot"/>
            </w:tabs>
            <w:rPr/>
          </w:pPr>
          <w:hyperlink w:anchor="__RefHeading___Toc15998_2478585429_Copy_">
            <w:r>
              <w:rPr>
                <w:webHidden/>
                <w:rStyle w:val="IndexLink"/>
              </w:rPr>
              <w:t>18.10</w:t>
              <w:tab/>
              <w:t>Compile and Run Pascal-P5</w:t>
              <w:tab/>
              <w:t>172</w:t>
            </w:r>
          </w:hyperlink>
        </w:p>
        <w:p>
          <w:pPr>
            <w:pStyle w:val="TOC2"/>
            <w:tabs>
              <w:tab w:val="clear" w:pos="720"/>
              <w:tab w:val="left" w:pos="880" w:leader="none"/>
              <w:tab w:val="right" w:pos="9360" w:leader="dot"/>
            </w:tabs>
            <w:rPr/>
          </w:pPr>
          <w:hyperlink w:anchor="__RefHeading___Toc15998_2478585429">
            <w:r>
              <w:rPr>
                <w:webHidden/>
                <w:rStyle w:val="IndexLink"/>
              </w:rPr>
              <w:t>18.11</w:t>
              <w:tab/>
              <w:t>Self compile</w:t>
              <w:tab/>
              <w:t>172</w:t>
            </w:r>
          </w:hyperlink>
        </w:p>
        <w:p>
          <w:pPr>
            <w:pStyle w:val="TOC3"/>
            <w:tabs>
              <w:tab w:val="clear" w:pos="720"/>
              <w:tab w:val="left" w:pos="1320" w:leader="none"/>
              <w:tab w:val="right" w:pos="9360" w:leader="dot"/>
            </w:tabs>
            <w:rPr/>
          </w:pPr>
          <w:hyperlink w:anchor="__RefHeading___Toc16000_2478585429">
            <w:r>
              <w:rPr>
                <w:webHidden/>
                <w:rStyle w:val="IndexLink"/>
              </w:rPr>
              <w:t>18.11.1</w:t>
              <w:tab/>
              <w:t>pcom</w:t>
              <w:tab/>
              <w:t>173</w:t>
            </w:r>
          </w:hyperlink>
        </w:p>
        <w:p>
          <w:pPr>
            <w:pStyle w:val="TOC4"/>
            <w:tabs>
              <w:tab w:val="clear" w:pos="8212"/>
              <w:tab w:val="left" w:pos="1604" w:leader="none"/>
              <w:tab w:val="right" w:pos="9360" w:leader="dot"/>
            </w:tabs>
            <w:rPr/>
          </w:pPr>
          <w:hyperlink w:anchor="__RefHeading___Toc16002_2478585429">
            <w:r>
              <w:rPr>
                <w:webHidden/>
                <w:rStyle w:val="IndexLink"/>
              </w:rPr>
              <w:t>18.11.1.1</w:t>
              <w:tab/>
              <w:t>Changes required</w:t>
              <w:tab/>
              <w:t>173</w:t>
            </w:r>
          </w:hyperlink>
        </w:p>
        <w:p>
          <w:pPr>
            <w:pStyle w:val="TOC3"/>
            <w:tabs>
              <w:tab w:val="clear" w:pos="720"/>
              <w:tab w:val="left" w:pos="1320" w:leader="none"/>
              <w:tab w:val="right" w:pos="9360" w:leader="dot"/>
            </w:tabs>
            <w:rPr/>
          </w:pPr>
          <w:hyperlink w:anchor="__RefHeading___Toc16004_2478585429">
            <w:r>
              <w:rPr>
                <w:webHidden/>
                <w:rStyle w:val="IndexLink"/>
              </w:rPr>
              <w:t>18.11.2</w:t>
              <w:tab/>
              <w:t>pint</w:t>
              <w:tab/>
              <w:t>173</w:t>
            </w:r>
          </w:hyperlink>
        </w:p>
        <w:p>
          <w:pPr>
            <w:pStyle w:val="TOC2"/>
            <w:tabs>
              <w:tab w:val="clear" w:pos="720"/>
              <w:tab w:val="left" w:pos="880" w:leader="none"/>
              <w:tab w:val="right" w:pos="9360" w:leader="dot"/>
            </w:tabs>
            <w:rPr/>
          </w:pPr>
          <w:hyperlink w:anchor="__RefHeading___Toc15990_2478585429_Copy2">
            <w:r>
              <w:rPr>
                <w:webHidden/>
                <w:rStyle w:val="IndexLink"/>
              </w:rPr>
              <w:t>18.12</w:t>
              <w:tab/>
              <w:t>The Debug Mode Test</w:t>
              <w:tab/>
              <w:t>174</w:t>
            </w:r>
          </w:hyperlink>
        </w:p>
        <w:p>
          <w:pPr>
            <w:pStyle w:val="TOC1"/>
            <w:tabs>
              <w:tab w:val="clear" w:pos="720"/>
              <w:tab w:val="left" w:pos="440" w:leader="none"/>
              <w:tab w:val="right" w:pos="9360" w:leader="dot"/>
            </w:tabs>
            <w:rPr/>
          </w:pPr>
          <w:hyperlink w:anchor="__RefHeading___Toc15534_2478585429">
            <w:r>
              <w:rPr>
                <w:webHidden/>
                <w:rStyle w:val="IndexLink"/>
              </w:rPr>
              <w:t>19</w:t>
              <w:tab/>
              <w:t>Licensing information</w:t>
              <w:tab/>
              <w:t>176</w:t>
            </w:r>
          </w:hyperlink>
          <w:r>
            <w:rPr>
              <w:rStyle w:val="IndexLink"/>
            </w:rPr>
            <w:fldChar w:fldCharType="end"/>
          </w:r>
        </w:p>
      </w:sdtContent>
    </w:sdt>
    <w:p>
      <w:pPr>
        <w:pStyle w:val="Normal"/>
        <w:spacing w:lineRule="auto" w:line="276"/>
        <w:rPr/>
      </w:pPr>
      <w:r>
        <w:rPr/>
      </w:r>
    </w:p>
    <w:p>
      <w:pPr>
        <w:pStyle w:val="Normal"/>
        <w:spacing w:lineRule="auto" w:line="276"/>
        <w:rPr>
          <w:rFonts w:ascii="Arial" w:hAnsi="Arial" w:eastAsia="" w:cs=""/>
          <w:b/>
          <w:bCs/>
          <w:color w:val="5EA226"/>
          <w:sz w:val="28"/>
          <w:szCs w:val="28"/>
        </w:rPr>
      </w:pPr>
      <w:r>
        <w:rPr>
          <w:rFonts w:eastAsia="" w:cs="" w:ascii="Arial" w:hAnsi="Arial"/>
          <w:b/>
          <w:bCs/>
          <w:color w:val="5EA226"/>
          <w:sz w:val="28"/>
          <w:szCs w:val="28"/>
        </w:rPr>
      </w:r>
      <w:r>
        <w:br w:type="page"/>
      </w:r>
    </w:p>
    <w:p>
      <w:pPr>
        <w:pStyle w:val="Heading1"/>
        <w:spacing w:before="0" w:after="120"/>
        <w:rPr/>
      </w:pPr>
      <w:bookmarkStart w:id="0" w:name="__RefHeading___Toc15532_2478585429"/>
      <w:bookmarkStart w:id="1" w:name="_Toc528309082"/>
      <w:bookmarkEnd w:id="0"/>
      <w:r>
        <w:rPr/>
        <w:t>Overview of Pascal-P6</w:t>
      </w:r>
      <w:bookmarkEnd w:id="1"/>
    </w:p>
    <w:p>
      <w:pPr>
        <w:pStyle w:val="Normal"/>
        <w:rPr/>
      </w:pPr>
      <w:r>
        <w:rPr/>
        <w:t>To get started using Pascal-P6, skip to “</w:t>
      </w:r>
      <w:r>
        <w:rPr/>
        <w:fldChar w:fldCharType="begin"/>
      </w:r>
      <w:r>
        <w:rPr/>
        <w:instrText xml:space="preserve"> REF __RefNumPara__19924_1293392543 \n \h </w:instrText>
      </w:r>
      <w:r>
        <w:rPr/>
        <w:fldChar w:fldCharType="separate"/>
      </w:r>
      <w:r>
        <w:rPr/>
        <w:t>8</w:t>
      </w:r>
      <w:r>
        <w:rPr/>
        <w:fldChar w:fldCharType="end"/>
      </w:r>
      <w:r>
        <w:rPr/>
        <w:t xml:space="preserve"> </w:t>
      </w:r>
      <w:r>
        <w:rPr/>
        <w:fldChar w:fldCharType="begin"/>
      </w:r>
      <w:r>
        <w:rPr/>
        <w:instrText xml:space="preserve"> REF __RefHeading___Toc15570_2478585429 \h </w:instrText>
      </w:r>
      <w:r>
        <w:rPr/>
        <w:fldChar w:fldCharType="separate"/>
      </w:r>
      <w:r>
        <w:rPr/>
        <w:t>Using Pascal-P6</w:t>
      </w:r>
      <w:r>
        <w:rPr/>
        <w:fldChar w:fldCharType="end"/>
      </w:r>
      <w:r>
        <w:rPr/>
        <w:t>”.</w:t>
      </w:r>
    </w:p>
    <w:p>
      <w:pPr>
        <w:pStyle w:val="Normal"/>
        <w:rPr/>
      </w:pPr>
      <w:r>
        <w:rPr/>
        <w:t>Pascal-P6 is a compiler for an extended version of ISO 7185 Pascal known as “Pascaline”. This is a type secure language known for regularity of syntax and function. The original Pascal Language was created in the 1970s by Niklaus Wirth’s group in ETH Zurich.</w:t>
      </w:r>
    </w:p>
    <w:p>
      <w:pPr>
        <w:pStyle w:val="Normal"/>
        <w:rPr/>
      </w:pPr>
      <w:r>
        <w:rPr/>
        <w:t>The implementation package Pascal-P was created by Wirth’s group as a machine independent compiler interpreter. Pascal-P6 is the 6</w:t>
      </w:r>
      <w:r>
        <w:rPr>
          <w:vertAlign w:val="superscript"/>
        </w:rPr>
        <w:t>th</w:t>
      </w:r>
      <w:r>
        <w:rPr/>
        <w:t xml:space="preserve"> edition of that compiler. Pascal-P4 was a “subset” of the original Pascal language. Pascal-P5 supported the full ISO 7185 standard Pascal language. Pascal-P6 supports the original ISO 7185 Pascal language and a set of extentions known as “Pascaline”.</w:t>
      </w:r>
    </w:p>
    <w:p>
      <w:pPr>
        <w:pStyle w:val="Normal"/>
        <w:rPr/>
      </w:pPr>
      <w:r>
        <w:rPr/>
        <w:t>The original Pascal language is well documented. The files accompanying the Pascal-P6 compiler in the doc directory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6"/>
        <w:gridCol w:w="4647"/>
      </w:tblGrid>
      <w:tr>
        <w:trPr>
          <w:cnfStyle w:val="100000000000" w:firstRow="1" w:lastRow="0" w:firstColumn="0" w:lastColumn="0" w:oddVBand="0" w:evenVBand="0" w:oddHBand="0"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Filename</w:t>
            </w:r>
          </w:p>
        </w:tc>
        <w:tc>
          <w:tcPr>
            <w:tcW w:w="4647"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Contents</w:t>
            </w:r>
          </w:p>
        </w:tc>
      </w:tr>
      <w:tr>
        <w:trPr>
          <w:cnfStyle w:val="000000100000" w:firstRow="0" w:lastRow="0" w:firstColumn="0" w:lastColumn="0" w:oddVBand="0" w:evenVBand="0" w:oddHBand="1"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pacing w:before="0" w:after="200"/>
              <w:jc w:val="left"/>
              <w:rPr>
                <w:b/>
                <w:bCs/>
                <w:i w:val="false"/>
                <w:i w:val="false"/>
                <w:iCs w:val="false"/>
                <w:sz w:val="24"/>
                <w:szCs w:val="24"/>
              </w:rPr>
            </w:pPr>
            <w:r>
              <w:rPr>
                <w:rFonts w:eastAsia="Corbel" w:cs=""/>
                <w:b/>
                <w:bCs/>
                <w:i w:val="false"/>
                <w:iCs w:val="false"/>
                <w:strike w:val="false"/>
                <w:dstrike w:val="false"/>
                <w:outline w:val="false"/>
                <w:shadow w:val="false"/>
                <w:color w:val="auto"/>
                <w:kern w:val="0"/>
                <w:sz w:val="22"/>
                <w:szCs w:val="22"/>
                <w:u w:val="none"/>
                <w:lang w:val="en-US" w:eastAsia="en-US" w:bidi="ar-SA"/>
              </w:rPr>
              <w:t>iso7185rules.html</w:t>
            </w:r>
          </w:p>
        </w:tc>
        <w:tc>
          <w:tcPr>
            <w:tcW w:w="4647" w:type="dxa"/>
            <w:tcBorders>
              <w:top w:val="nil"/>
              <w:left w:val="nil"/>
              <w:bottom w:val="nil"/>
            </w:tcBorders>
            <w:shd w:color="auto" w:fill="B7EFFF" w:themeFill="accent4" w:themeFillTint="3f" w:val="clear"/>
          </w:tcPr>
          <w:p>
            <w:pPr>
              <w:pStyle w:val="Normal"/>
              <w:widowControl w:val="false"/>
              <w:spacing w:before="0" w:after="200"/>
              <w:jc w:val="left"/>
              <w:rPr>
                <w:rFonts w:eastAsia="Corbel" w:cs=""/>
                <w:b w:val="false"/>
                <w:bCs w:val="false"/>
                <w:i w:val="false"/>
                <w:i w:val="false"/>
                <w:iCs w:val="false"/>
                <w:caps w:val="false"/>
                <w:smallCaps w:val="false"/>
                <w:color w:val="auto"/>
                <w:spacing w:val="0"/>
                <w:kern w:val="0"/>
                <w:sz w:val="22"/>
                <w:szCs w:val="24"/>
                <w:lang w:val="en-US" w:eastAsia="en-US" w:bidi="ar-SA"/>
              </w:rPr>
            </w:pPr>
            <w:r>
              <w:rPr>
                <w:rFonts w:eastAsia="Corbel" w:cs="" w:cstheme="minorBidi" w:eastAsiaTheme="minorHAnsi"/>
                <w:b w:val="false"/>
                <w:bCs w:val="false"/>
                <w:i w:val="false"/>
                <w:iCs w:val="false"/>
                <w:caps w:val="false"/>
                <w:smallCaps w:val="false"/>
                <w:strike w:val="false"/>
                <w:dstrike w:val="false"/>
                <w:outline w:val="false"/>
                <w:shadow w:val="false"/>
                <w:color w:val="auto"/>
                <w:spacing w:val="0"/>
                <w:kern w:val="0"/>
                <w:sz w:val="22"/>
                <w:szCs w:val="24"/>
                <w:u w:val="none"/>
                <w:lang w:val="en-US" w:eastAsia="en-US" w:bidi="ar-SA"/>
              </w:rPr>
              <w:t>Covers the ISO 7185 Pascal language in conversational form.</w:t>
            </w:r>
          </w:p>
        </w:tc>
      </w:tr>
      <w:tr>
        <w:trPr>
          <w:cnfStyle w:val="000000010000" w:firstRow="0" w:lastRow="0" w:firstColumn="0" w:lastColumn="0" w:oddVBand="0" w:evenVBand="0" w:oddHBand="0" w:evenHBand="1"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200"/>
              <w:jc w:val="left"/>
              <w:rPr>
                <w:b w:val="false"/>
                <w:bCs w:val="false"/>
                <w:i w:val="false"/>
                <w:i w:val="false"/>
                <w:iCs w:val="false"/>
                <w:sz w:val="24"/>
                <w:szCs w:val="24"/>
              </w:rPr>
            </w:pPr>
            <w:r>
              <w:rPr>
                <w:rFonts w:eastAsia="Corbel" w:cs=""/>
                <w:b/>
                <w:bCs/>
                <w:i w:val="false"/>
                <w:iCs w:val="false"/>
                <w:strike w:val="false"/>
                <w:dstrike w:val="false"/>
                <w:outline w:val="false"/>
                <w:shadow w:val="false"/>
                <w:color w:val="auto"/>
                <w:kern w:val="0"/>
                <w:sz w:val="22"/>
                <w:szCs w:val="22"/>
                <w:u w:val="none"/>
                <w:lang w:val="en-US" w:eastAsia="en-US" w:bidi="ar-SA"/>
              </w:rPr>
              <w:t>iso7185.html</w:t>
            </w:r>
          </w:p>
        </w:tc>
        <w:tc>
          <w:tcPr>
            <w:tcW w:w="4647" w:type="dxa"/>
            <w:tcBorders>
              <w:top w:val="nil"/>
              <w:left w:val="nil"/>
              <w:bottom w:val="nil"/>
            </w:tcBorders>
          </w:tcPr>
          <w:p>
            <w:pPr>
              <w:pStyle w:val="Normal"/>
              <w:widowControl w:val="false"/>
              <w:spacing w:before="0" w:after="200"/>
              <w:jc w:val="left"/>
              <w:rPr>
                <w:b w:val="false"/>
                <w:bCs w:val="false"/>
                <w:i w:val="false"/>
                <w:i w:val="false"/>
                <w:iCs w:val="false"/>
                <w:sz w:val="24"/>
                <w:szCs w:val="24"/>
              </w:rPr>
            </w:pPr>
            <w:r>
              <w:rPr>
                <w:b w:val="false"/>
                <w:bCs w:val="false"/>
                <w:i w:val="false"/>
                <w:iCs w:val="false"/>
                <w:strike w:val="false"/>
                <w:dstrike w:val="false"/>
                <w:outline w:val="false"/>
                <w:shadow w:val="false"/>
                <w:color w:val="auto"/>
                <w:sz w:val="22"/>
                <w:szCs w:val="24"/>
                <w:u w:val="none"/>
              </w:rPr>
              <w:t>Covers the technical details of the ISO 7185 standard.</w:t>
            </w:r>
          </w:p>
        </w:tc>
      </w:tr>
      <w:tr>
        <w:trPr>
          <w:cnfStyle w:val="000000100000" w:firstRow="0" w:lastRow="0" w:firstColumn="0" w:lastColumn="0" w:oddVBand="0" w:evenVBand="0" w:oddHBand="1"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pacing w:before="0" w:after="200"/>
              <w:jc w:val="left"/>
              <w:rPr>
                <w:b w:val="false"/>
                <w:bCs w:val="false"/>
                <w:i w:val="false"/>
                <w:i w:val="false"/>
                <w:iCs w:val="false"/>
                <w:sz w:val="24"/>
                <w:szCs w:val="24"/>
              </w:rPr>
            </w:pPr>
            <w:r>
              <w:rPr>
                <w:rFonts w:eastAsia="Corbel" w:cs=""/>
                <w:b/>
                <w:bCs/>
                <w:i w:val="false"/>
                <w:iCs w:val="false"/>
                <w:strike w:val="false"/>
                <w:dstrike w:val="false"/>
                <w:outline w:val="false"/>
                <w:shadow w:val="false"/>
                <w:color w:val="auto"/>
                <w:kern w:val="0"/>
                <w:sz w:val="22"/>
                <w:szCs w:val="22"/>
                <w:u w:val="none"/>
                <w:lang w:val="en-US" w:eastAsia="en-US" w:bidi="ar-SA"/>
              </w:rPr>
              <w:t>The_programming_language_pascal_1973.pdf</w:t>
            </w:r>
          </w:p>
        </w:tc>
        <w:tc>
          <w:tcPr>
            <w:tcW w:w="4647" w:type="dxa"/>
            <w:tcBorders>
              <w:top w:val="nil"/>
              <w:left w:val="nil"/>
              <w:bottom w:val="nil"/>
            </w:tcBorders>
            <w:shd w:color="auto" w:fill="B7EFFF" w:themeFill="accent4" w:themeFillTint="3f" w:val="clear"/>
          </w:tcPr>
          <w:p>
            <w:pPr>
              <w:pStyle w:val="Normal"/>
              <w:widowControl w:val="false"/>
              <w:spacing w:before="0" w:after="200"/>
              <w:jc w:val="left"/>
              <w:rPr>
                <w:b w:val="false"/>
                <w:bCs w:val="false"/>
                <w:i w:val="false"/>
                <w:i w:val="false"/>
                <w:iCs w:val="false"/>
                <w:sz w:val="24"/>
                <w:szCs w:val="24"/>
              </w:rPr>
            </w:pPr>
            <w:r>
              <w:rPr>
                <w:b w:val="false"/>
                <w:bCs w:val="false"/>
                <w:i w:val="false"/>
                <w:iCs w:val="false"/>
                <w:strike w:val="false"/>
                <w:dstrike w:val="false"/>
                <w:outline w:val="false"/>
                <w:shadow w:val="false"/>
                <w:color w:val="auto"/>
                <w:sz w:val="22"/>
                <w:szCs w:val="24"/>
                <w:u w:val="none"/>
              </w:rPr>
              <w:t>The original 1973 introduction to Pascal.</w:t>
            </w:r>
          </w:p>
        </w:tc>
      </w:tr>
      <w:tr>
        <w:trPr>
          <w:cnfStyle w:val="000000010000" w:firstRow="0" w:lastRow="0" w:firstColumn="0" w:lastColumn="0" w:oddVBand="0" w:evenVBand="0" w:oddHBand="0" w:evenHBand="1"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pacing w:before="0" w:after="200"/>
              <w:jc w:val="left"/>
              <w:rPr>
                <w:b/>
                <w:bCs/>
                <w:i w:val="false"/>
                <w:i w:val="false"/>
                <w:iCs w:val="false"/>
                <w:sz w:val="24"/>
                <w:szCs w:val="24"/>
              </w:rPr>
            </w:pPr>
            <w:r>
              <w:rPr>
                <w:rFonts w:eastAsia="Corbel" w:cs=""/>
                <w:b/>
                <w:bCs/>
                <w:i w:val="false"/>
                <w:iCs w:val="false"/>
                <w:strike w:val="false"/>
                <w:dstrike w:val="false"/>
                <w:outline w:val="false"/>
                <w:shadow w:val="false"/>
                <w:color w:val="auto"/>
                <w:kern w:val="0"/>
                <w:sz w:val="22"/>
                <w:szCs w:val="22"/>
                <w:u w:val="none"/>
                <w:lang w:val="en-US" w:eastAsia="en-US" w:bidi="ar-SA"/>
              </w:rPr>
              <w:t>Pascaline.docx</w:t>
            </w:r>
          </w:p>
        </w:tc>
        <w:tc>
          <w:tcPr>
            <w:tcW w:w="4647" w:type="dxa"/>
            <w:tcBorders>
              <w:top w:val="nil"/>
              <w:left w:val="nil"/>
            </w:tcBorders>
          </w:tcPr>
          <w:p>
            <w:pPr>
              <w:pStyle w:val="Normal"/>
              <w:widowControl w:val="false"/>
              <w:spacing w:before="0" w:after="200"/>
              <w:jc w:val="left"/>
              <w:rPr>
                <w:b/>
                <w:bCs/>
                <w:i w:val="false"/>
                <w:i w:val="false"/>
                <w:iCs w:val="false"/>
                <w:sz w:val="24"/>
                <w:szCs w:val="24"/>
              </w:rPr>
            </w:pPr>
            <w:r>
              <w:rPr>
                <w:b w:val="false"/>
                <w:bCs/>
                <w:i w:val="false"/>
                <w:iCs w:val="false"/>
                <w:strike w:val="false"/>
                <w:dstrike w:val="false"/>
                <w:outline w:val="false"/>
                <w:shadow w:val="false"/>
                <w:color w:val="auto"/>
                <w:sz w:val="22"/>
                <w:szCs w:val="24"/>
                <w:u w:val="none"/>
              </w:rPr>
              <w:t>The technical details of Pascaline.</w:t>
            </w:r>
          </w:p>
        </w:tc>
      </w:tr>
    </w:tbl>
    <w:p>
      <w:pPr>
        <w:pStyle w:val="Normal"/>
        <w:rPr>
          <w:b/>
          <w:bCs/>
          <w:i w:val="false"/>
          <w:i w:val="false"/>
          <w:iCs w:val="false"/>
          <w:sz w:val="24"/>
          <w:szCs w:val="24"/>
        </w:rPr>
      </w:pPr>
      <w:r>
        <w:rPr>
          <w:b/>
          <w:bCs/>
          <w:i w:val="false"/>
          <w:iCs w:val="false"/>
          <w:sz w:val="24"/>
          <w:szCs w:val="24"/>
        </w:rPr>
      </w:r>
    </w:p>
    <w:p>
      <w:pPr>
        <w:pStyle w:val="Normal"/>
        <w:rPr/>
      </w:pPr>
      <w:r>
        <w:rPr/>
        <w:t>For the original Pascal language, many good references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00"/>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Filename</w:t>
            </w:r>
          </w:p>
        </w:tc>
        <w:tc>
          <w:tcPr>
            <w:tcW w:w="3117" w:type="dxa"/>
            <w:tcBorders>
              <w:right w:val="nil"/>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Contents</w:t>
            </w:r>
          </w:p>
        </w:tc>
        <w:tc>
          <w:tcPr>
            <w:tcW w:w="3117"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Purchase at</w:t>
            </w:r>
          </w:p>
        </w:tc>
      </w:tr>
      <w:tr>
        <w:trPr>
          <w:cnfStyle w:val="000000100000" w:firstRow="0" w:lastRow="0" w:firstColumn="0" w:lastColumn="0" w:oddVBand="0" w:evenVBand="0" w:oddHBand="1" w:evenHBand="0"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rPr>
                <w:b/>
                <w:bCs/>
                <w:i w:val="false"/>
                <w:i w:val="false"/>
                <w:iCs w:val="false"/>
                <w:sz w:val="24"/>
                <w:szCs w:val="24"/>
              </w:rPr>
            </w:pPr>
            <w:r>
              <w:rPr>
                <w:rFonts w:eastAsia="Corbel" w:cs=""/>
                <w:b/>
                <w:bCs/>
                <w:iCs w:val="false"/>
                <w:kern w:val="0"/>
                <w:sz w:val="22"/>
                <w:szCs w:val="22"/>
                <w:lang w:val="en-US" w:eastAsia="en-US" w:bidi="ar-SA"/>
              </w:rPr>
              <w:t>Pascal User Manual and Report</w:t>
            </w:r>
          </w:p>
          <w:p>
            <w:pPr>
              <w:pStyle w:val="Normal"/>
              <w:widowControl w:val="false"/>
              <w:spacing w:before="0" w:after="200"/>
              <w:rPr>
                <w:b/>
                <w:bCs/>
                <w:i w:val="false"/>
                <w:i w:val="false"/>
                <w:iCs w:val="false"/>
                <w:sz w:val="24"/>
                <w:szCs w:val="24"/>
              </w:rPr>
            </w:pPr>
            <w:r>
              <w:rPr>
                <w:rFonts w:eastAsia="Corbel" w:cs=""/>
                <w:b/>
                <w:bCs/>
                <w:iCs w:val="false"/>
                <w:kern w:val="0"/>
                <w:sz w:val="22"/>
                <w:szCs w:val="22"/>
                <w:lang w:val="en-US" w:eastAsia="en-US" w:bidi="ar-SA"/>
              </w:rPr>
              <w:t>Kethleen Jensen &amp; Niklaus Wirth</w:t>
            </w:r>
          </w:p>
        </w:tc>
        <w:tc>
          <w:tcPr>
            <w:tcW w:w="3117" w:type="dxa"/>
            <w:tcBorders>
              <w:top w:val="nil"/>
              <w:left w:val="nil"/>
              <w:bottom w:val="nil"/>
              <w:right w:val="nil"/>
            </w:tcBorders>
            <w:shd w:color="auto" w:fill="B7EFFF" w:themeFill="accent4" w:themeFillTint="3f" w:val="clear"/>
          </w:tcPr>
          <w:p>
            <w:pPr>
              <w:pStyle w:val="Normal"/>
              <w:widowControl w:val="false"/>
              <w:spacing w:before="0" w:after="200"/>
              <w:rPr/>
            </w:pPr>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The original reference manual for Pascal. The 3</w:t>
            </w:r>
            <w:r>
              <w:rPr>
                <w:rFonts w:eastAsia="Corbel" w:cs="" w:cstheme="minorBidi" w:eastAsiaTheme="minorHAnsi"/>
                <w:b w:val="false"/>
                <w:bCs w:val="false"/>
                <w:i w:val="false"/>
                <w:iCs w:val="false"/>
                <w:caps w:val="false"/>
                <w:smallCaps w:val="false"/>
                <w:color w:val="auto"/>
                <w:spacing w:val="0"/>
                <w:kern w:val="0"/>
                <w:sz w:val="22"/>
                <w:szCs w:val="24"/>
                <w:vertAlign w:val="superscript"/>
                <w:lang w:val="en-US" w:eastAsia="en-US" w:bidi="ar-SA"/>
              </w:rPr>
              <w:t>rd</w:t>
            </w:r>
            <w:hyperlink r:id="rId6">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 xml:space="preserve"> edition is reasonably priced, and virtually identical to the forth edition, which is insanely priced at this writing.</w:t>
              </w:r>
            </w:hyperlink>
          </w:p>
        </w:tc>
        <w:tc>
          <w:tcPr>
            <w:tcW w:w="3117" w:type="dxa"/>
            <w:tcBorders>
              <w:top w:val="nil"/>
              <w:left w:val="nil"/>
              <w:bottom w:val="nil"/>
            </w:tcBorders>
            <w:shd w:color="auto" w:fill="B7EFFF" w:themeFill="accent4" w:themeFillTint="3f" w:val="clear"/>
          </w:tcPr>
          <w:p>
            <w:pPr>
              <w:pStyle w:val="Normal"/>
              <w:widowControl w:val="false"/>
              <w:spacing w:before="0" w:after="200"/>
              <w:rPr/>
            </w:pPr>
            <w:hyperlink r:id="rId7">
              <w:r>
                <w:rPr>
                  <w:rStyle w:val="Hyperlink"/>
                </w:rPr>
                <w:t>https://www.amazon.com/Pascal-User-Manual-Report-Standard/dp/0387960481/ref=sr_1_3?crid=MJI9YDL7FFG5&amp;keywords=pascal+user+manual+and+report&amp;qid=1671226529&amp;sprefix=pascal+user+manual+and+report%2Caps%2C129&amp;sr=8-3</w:t>
              </w:r>
            </w:hyperlink>
          </w:p>
        </w:tc>
      </w:tr>
      <w:tr>
        <w:trPr>
          <w:cnfStyle w:val="000000010000" w:firstRow="0" w:lastRow="0" w:firstColumn="0" w:lastColumn="0" w:oddVBand="0" w:evenVBand="0" w:oddHBand="0" w:evenHBand="1"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rPr>
                <w:b w:val="false"/>
                <w:bCs w:val="false"/>
                <w:i w:val="false"/>
                <w:i w:val="false"/>
                <w:iCs w:val="false"/>
                <w:sz w:val="24"/>
                <w:szCs w:val="24"/>
              </w:rPr>
            </w:pPr>
            <w:r>
              <w:rPr>
                <w:rFonts w:eastAsia="Corbel" w:cs=""/>
                <w:b/>
                <w:bCs/>
                <w:iCs w:val="false"/>
                <w:kern w:val="0"/>
                <w:sz w:val="22"/>
                <w:szCs w:val="22"/>
                <w:lang w:val="en-US" w:eastAsia="en-US" w:bidi="ar-SA"/>
              </w:rPr>
              <w:t>Standard Pascal User Reference Manual</w:t>
            </w:r>
          </w:p>
          <w:p>
            <w:pPr>
              <w:pStyle w:val="Normal"/>
              <w:widowControl w:val="false"/>
              <w:spacing w:before="0" w:after="200"/>
              <w:rPr>
                <w:b w:val="false"/>
                <w:bCs w:val="false"/>
                <w:i w:val="false"/>
                <w:i w:val="false"/>
                <w:iCs w:val="false"/>
                <w:sz w:val="24"/>
                <w:szCs w:val="24"/>
              </w:rPr>
            </w:pPr>
            <w:r>
              <w:rPr>
                <w:rFonts w:eastAsia="Corbel" w:cs=""/>
                <w:b/>
                <w:bCs/>
                <w:iCs w:val="false"/>
                <w:kern w:val="0"/>
                <w:sz w:val="22"/>
                <w:szCs w:val="22"/>
                <w:lang w:val="en-US" w:eastAsia="en-US" w:bidi="ar-SA"/>
              </w:rPr>
              <w:t>Doug Cooper</w:t>
            </w:r>
          </w:p>
        </w:tc>
        <w:tc>
          <w:tcPr>
            <w:tcW w:w="3117" w:type="dxa"/>
            <w:tcBorders>
              <w:top w:val="nil"/>
              <w:left w:val="nil"/>
              <w:bottom w:val="nil"/>
              <w:right w:val="nil"/>
            </w:tcBorders>
          </w:tcPr>
          <w:p>
            <w:pPr>
              <w:pStyle w:val="Normal"/>
              <w:widowControl w:val="false"/>
              <w:spacing w:before="0" w:after="200"/>
              <w:rPr>
                <w:b w:val="false"/>
                <w:bCs w:val="false"/>
                <w:i w:val="false"/>
                <w:i w:val="false"/>
                <w:iCs w:val="false"/>
                <w:sz w:val="24"/>
                <w:szCs w:val="24"/>
              </w:rPr>
            </w:pPr>
            <w:r>
              <w:rPr>
                <w:bCs w:val="false"/>
                <w:iCs w:val="false"/>
                <w:szCs w:val="24"/>
              </w:rPr>
              <w:t>Covers the details of the ISO 7185 standard.</w:t>
            </w:r>
          </w:p>
        </w:tc>
        <w:tc>
          <w:tcPr>
            <w:tcW w:w="3117" w:type="dxa"/>
            <w:tcBorders>
              <w:top w:val="nil"/>
              <w:left w:val="nil"/>
              <w:bottom w:val="nil"/>
            </w:tcBorders>
          </w:tcPr>
          <w:p>
            <w:pPr>
              <w:pStyle w:val="Normal"/>
              <w:widowControl w:val="false"/>
              <w:spacing w:before="0" w:after="200"/>
              <w:rPr>
                <w:b w:val="false"/>
                <w:bCs w:val="false"/>
                <w:i w:val="false"/>
                <w:i w:val="false"/>
                <w:iCs w:val="false"/>
                <w:sz w:val="24"/>
                <w:szCs w:val="24"/>
              </w:rPr>
            </w:pPr>
            <w:r>
              <w:rPr>
                <w:bCs w:val="false"/>
                <w:iCs w:val="false"/>
                <w:szCs w:val="24"/>
              </w:rPr>
              <w:t>https://www.amazon.com/Standard-Pascal-User-Reference-Manual/dp/0393301214/ref=sr_1_1?crid=2O6HPEQYWSJZP&amp;keywords=standard+pascal+user+reference+manual&amp;qid=1671226757&amp;sprefix=standard+pascal+user+reference+manual%2Caps%2C133&amp;sr=8-1</w:t>
            </w:r>
          </w:p>
        </w:tc>
      </w:tr>
      <w:tr>
        <w:trPr>
          <w:cnfStyle w:val="000000100000" w:firstRow="0" w:lastRow="0" w:firstColumn="0" w:lastColumn="0" w:oddVBand="0" w:evenVBand="0" w:oddHBand="1" w:evenHBand="0"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rPr>
                <w:b w:val="false"/>
                <w:bCs w:val="false"/>
                <w:i w:val="false"/>
                <w:i w:val="false"/>
                <w:iCs w:val="false"/>
                <w:sz w:val="24"/>
                <w:szCs w:val="24"/>
              </w:rPr>
            </w:pPr>
            <w:r>
              <w:rPr>
                <w:rFonts w:eastAsia="Corbel" w:cs=""/>
                <w:b/>
                <w:bCs/>
                <w:iCs w:val="false"/>
                <w:kern w:val="0"/>
                <w:sz w:val="22"/>
                <w:szCs w:val="22"/>
                <w:lang w:val="en-US" w:eastAsia="en-US" w:bidi="ar-SA"/>
              </w:rPr>
              <w:t>A Primer on Pascal</w:t>
            </w:r>
          </w:p>
          <w:p>
            <w:pPr>
              <w:pStyle w:val="Normal"/>
              <w:widowControl w:val="false"/>
              <w:spacing w:before="0" w:after="200"/>
              <w:rPr>
                <w:b w:val="false"/>
                <w:bCs w:val="false"/>
                <w:i w:val="false"/>
                <w:i w:val="false"/>
                <w:iCs w:val="false"/>
                <w:sz w:val="24"/>
                <w:szCs w:val="24"/>
              </w:rPr>
            </w:pPr>
            <w:r>
              <w:rPr>
                <w:rFonts w:eastAsia="Corbel" w:cs=""/>
                <w:b/>
                <w:bCs/>
                <w:iCs w:val="false"/>
                <w:kern w:val="0"/>
                <w:sz w:val="22"/>
                <w:szCs w:val="22"/>
                <w:lang w:val="en-US" w:eastAsia="en-US" w:bidi="ar-SA"/>
              </w:rPr>
              <w:t>Conway, Gries, Zimmerman</w:t>
            </w:r>
          </w:p>
        </w:tc>
        <w:tc>
          <w:tcPr>
            <w:tcW w:w="3117" w:type="dxa"/>
            <w:tcBorders>
              <w:top w:val="nil"/>
              <w:left w:val="nil"/>
              <w:bottom w:val="nil"/>
              <w:right w:val="nil"/>
            </w:tcBorders>
            <w:shd w:color="auto" w:fill="B7EFFF" w:themeFill="accent4" w:themeFillTint="3f" w:val="clear"/>
          </w:tcPr>
          <w:p>
            <w:pPr>
              <w:pStyle w:val="Normal"/>
              <w:widowControl w:val="false"/>
              <w:spacing w:before="0" w:after="200"/>
              <w:rPr>
                <w:b w:val="false"/>
                <w:bCs w:val="false"/>
                <w:i w:val="false"/>
                <w:i w:val="false"/>
                <w:iCs w:val="false"/>
                <w:sz w:val="24"/>
                <w:szCs w:val="24"/>
              </w:rPr>
            </w:pPr>
            <w:r>
              <w:rPr>
                <w:bCs w:val="false"/>
                <w:iCs w:val="false"/>
                <w:szCs w:val="24"/>
              </w:rPr>
              <w:t>A good basic introduction to Pascal.</w:t>
            </w:r>
          </w:p>
        </w:tc>
        <w:tc>
          <w:tcPr>
            <w:tcW w:w="3117" w:type="dxa"/>
            <w:tcBorders>
              <w:top w:val="nil"/>
              <w:left w:val="nil"/>
              <w:bottom w:val="nil"/>
            </w:tcBorders>
            <w:shd w:color="auto" w:fill="B7EFFF" w:themeFill="accent4" w:themeFillTint="3f" w:val="clear"/>
          </w:tcPr>
          <w:p>
            <w:pPr>
              <w:pStyle w:val="Normal"/>
              <w:widowControl w:val="false"/>
              <w:spacing w:before="0" w:after="200"/>
              <w:rPr>
                <w:b w:val="false"/>
                <w:bCs w:val="false"/>
                <w:i w:val="false"/>
                <w:i w:val="false"/>
                <w:iCs w:val="false"/>
                <w:sz w:val="24"/>
                <w:szCs w:val="24"/>
              </w:rPr>
            </w:pPr>
            <w:r>
              <w:rPr>
                <w:bCs w:val="false"/>
                <w:iCs w:val="false"/>
                <w:szCs w:val="24"/>
              </w:rPr>
              <w:t>https://www.amazon.com/Primer-PASCAL-Winthrop-computer-systems/dp/0876266944/ref=sr_1_1?Adv-Srch-Books-Submit.x=0&amp;Adv-Srch-Books-Submit.y=0&amp;qid=1671227001&amp;refinements=p_27%3Aconway+gries%2Cp_28%3Aa+primer+on+pascal&amp;s=books&amp;sr=1-1&amp;unfiltered=1</w:t>
            </w:r>
          </w:p>
        </w:tc>
      </w:tr>
      <w:tr>
        <w:trPr>
          <w:cnfStyle w:val="000000010000" w:firstRow="0" w:lastRow="0" w:firstColumn="0" w:lastColumn="0" w:oddVBand="0" w:evenVBand="0" w:oddHBand="0" w:evenHBand="1"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rPr>
                <w:b/>
                <w:bCs/>
                <w:i w:val="false"/>
                <w:i w:val="false"/>
                <w:iCs w:val="false"/>
                <w:sz w:val="24"/>
                <w:szCs w:val="24"/>
              </w:rPr>
            </w:pPr>
            <w:r>
              <w:rPr>
                <w:rFonts w:eastAsia="Corbel" w:cs=""/>
                <w:b/>
                <w:bCs/>
                <w:iCs w:val="false"/>
                <w:kern w:val="0"/>
                <w:sz w:val="22"/>
                <w:szCs w:val="22"/>
                <w:lang w:val="en-US" w:eastAsia="en-US" w:bidi="ar-SA"/>
              </w:rPr>
              <w:t>Oh! Pascal!</w:t>
            </w:r>
          </w:p>
          <w:p>
            <w:pPr>
              <w:pStyle w:val="Normal"/>
              <w:widowControl w:val="false"/>
              <w:spacing w:before="0" w:after="200"/>
              <w:rPr>
                <w:b/>
                <w:bCs/>
                <w:i w:val="false"/>
                <w:i w:val="false"/>
                <w:iCs w:val="false"/>
                <w:sz w:val="24"/>
                <w:szCs w:val="24"/>
              </w:rPr>
            </w:pPr>
            <w:r>
              <w:rPr>
                <w:rFonts w:eastAsia="Corbel" w:cs=""/>
                <w:b/>
                <w:bCs/>
                <w:iCs w:val="false"/>
                <w:kern w:val="0"/>
                <w:sz w:val="22"/>
                <w:szCs w:val="22"/>
                <w:lang w:val="en-US" w:eastAsia="en-US" w:bidi="ar-SA"/>
              </w:rPr>
              <w:t>Doug Cooper</w:t>
            </w:r>
          </w:p>
        </w:tc>
        <w:tc>
          <w:tcPr>
            <w:tcW w:w="3117" w:type="dxa"/>
            <w:tcBorders>
              <w:top w:val="nil"/>
              <w:left w:val="nil"/>
              <w:right w:val="nil"/>
            </w:tcBorders>
          </w:tcPr>
          <w:p>
            <w:pPr>
              <w:pStyle w:val="Normal"/>
              <w:widowControl w:val="false"/>
              <w:spacing w:before="0" w:after="200"/>
              <w:rPr>
                <w:b/>
                <w:bCs/>
                <w:i w:val="false"/>
                <w:i w:val="false"/>
                <w:iCs w:val="false"/>
                <w:sz w:val="24"/>
                <w:szCs w:val="24"/>
              </w:rPr>
            </w:pPr>
            <w:r>
              <w:rPr>
                <w:bCs/>
                <w:iCs w:val="false"/>
                <w:szCs w:val="24"/>
              </w:rPr>
              <w:t>An in-depth introduction to Pascal.</w:t>
            </w:r>
          </w:p>
        </w:tc>
        <w:tc>
          <w:tcPr>
            <w:tcW w:w="3117" w:type="dxa"/>
            <w:tcBorders>
              <w:top w:val="nil"/>
              <w:left w:val="nil"/>
            </w:tcBorders>
          </w:tcPr>
          <w:p>
            <w:pPr>
              <w:pStyle w:val="Normal"/>
              <w:widowControl w:val="false"/>
              <w:spacing w:before="0" w:after="200"/>
              <w:rPr>
                <w:b/>
                <w:bCs/>
                <w:i w:val="false"/>
                <w:i w:val="false"/>
                <w:iCs w:val="false"/>
                <w:sz w:val="24"/>
                <w:szCs w:val="24"/>
              </w:rPr>
            </w:pPr>
            <w:r>
              <w:rPr>
                <w:bCs/>
                <w:iCs w:val="false"/>
                <w:szCs w:val="24"/>
              </w:rPr>
              <w:t>https://www.amazon.com/Oh-Pascal-Third-Doug-Cooper-dp-0393963985/dp/0393963985/ref=dp_ob_title_bk</w:t>
            </w:r>
          </w:p>
        </w:tc>
      </w:tr>
    </w:tbl>
    <w:p>
      <w:pPr>
        <w:pStyle w:val="Normal"/>
        <w:rPr/>
      </w:pPr>
      <w:r>
        <w:rPr/>
      </w:r>
    </w:p>
    <w:p>
      <w:pPr>
        <w:pStyle w:val="Normal"/>
        <w:rPr/>
      </w:pPr>
      <w:r>
        <w:rPr/>
        <w:t>Note that there are countless other books on Pascal. Avoid books that talk about one specific implementation, or are meant for Borland Pascal (see below).</w:t>
      </w:r>
    </w:p>
    <w:p>
      <w:pPr>
        <w:pStyle w:val="Normal"/>
        <w:rPr/>
      </w:pPr>
      <w:r>
        <w:rPr/>
        <w:t>Pascal-P6 can be used as an ISO 7185 language compiler, as a Pascaline compiler, or a mixture of both. Pascaline is completely downward compatible with ISO 7185 Pascal.</w:t>
      </w:r>
    </w:p>
    <w:p>
      <w:pPr>
        <w:pStyle w:val="Normal"/>
        <w:rPr/>
      </w:pPr>
      <w:r>
        <w:rPr/>
        <w:t>Please note that Borland or “Delphi” Pascal is a distinct language from original Pascal (despite bearing the same name), created in around 1983. The two languages are not compatible. For more information on the Borland language series see their documentation.</w:t>
      </w:r>
    </w:p>
    <w:p>
      <w:pPr>
        <w:pStyle w:val="Normal"/>
        <w:rPr/>
      </w:pPr>
      <w:r>
        <w:rPr/>
        <w:t>Note that this document covers very little about the Pascal or Pascaline languages themselves. See the above documentation for information on the languages covered.</w:t>
      </w:r>
    </w:p>
    <w:p>
      <w:pPr>
        <w:pStyle w:val="Normal"/>
        <w:rPr/>
      </w:pPr>
      <w:r>
        <w:rPr/>
        <w:t>Pascal-P6 has both an interpreter and a machine code generator. See “</w:t>
      </w:r>
      <w:r>
        <w:rPr/>
        <w:fldChar w:fldCharType="begin"/>
      </w:r>
      <w:r>
        <w:rPr/>
        <w:instrText xml:space="preserve"> REF __RefHeading___Toc15694_2478585429 \n \h </w:instrText>
      </w:r>
      <w:r>
        <w:rPr/>
        <w:fldChar w:fldCharType="separate"/>
      </w:r>
      <w:r>
        <w:rPr/>
        <w:t>10</w:t>
      </w:r>
      <w:r>
        <w:rPr/>
        <w:fldChar w:fldCharType="end"/>
      </w:r>
      <w:r>
        <w:rPr/>
        <w:t xml:space="preserve">: </w:t>
      </w:r>
      <w:r>
        <w:rPr/>
        <w:fldChar w:fldCharType="begin"/>
      </w:r>
      <w:r>
        <w:rPr/>
        <w:instrText xml:space="preserve"> REF __RefHeading___Toc15694_2478585429 \h </w:instrText>
      </w:r>
      <w:r>
        <w:rPr/>
        <w:fldChar w:fldCharType="separate"/>
      </w:r>
      <w:r>
        <w:rPr/>
        <w:t>Different generation and run options: pint, pmach and cmach, and pgen</w:t>
      </w:r>
      <w:r>
        <w:rPr/>
        <w:fldChar w:fldCharType="end"/>
      </w:r>
      <w:r>
        <w:rPr/>
        <w:t>”.</w:t>
      </w:r>
    </w:p>
    <w:p>
      <w:pPr>
        <w:pStyle w:val="Heading1"/>
        <w:rPr/>
      </w:pPr>
      <w:bookmarkStart w:id="2" w:name="__RefHeading___Toc15538_2478585429"/>
      <w:bookmarkStart w:id="3" w:name="_Ref371924773"/>
      <w:bookmarkStart w:id="4" w:name="_Ref371924703"/>
      <w:bookmarkStart w:id="5" w:name="_Ref371924699"/>
      <w:bookmarkStart w:id="6" w:name="_Toc320481114"/>
      <w:bookmarkStart w:id="7" w:name="_Ref371924702"/>
      <w:bookmarkEnd w:id="2"/>
      <w:r>
        <w:rPr/>
        <w:t>H</w:t>
      </w:r>
      <w:bookmarkStart w:id="8" w:name="_Toc528309084"/>
      <w:bookmarkEnd w:id="3"/>
      <w:bookmarkEnd w:id="4"/>
      <w:bookmarkEnd w:id="5"/>
      <w:bookmarkEnd w:id="6"/>
      <w:bookmarkEnd w:id="7"/>
      <w:r>
        <w:rPr/>
        <w:t>istory of Pascal-P6</w:t>
      </w:r>
      <w:bookmarkEnd w:id="8"/>
    </w:p>
    <w:p>
      <w:pPr>
        <w:pStyle w:val="Normal"/>
        <w:rPr/>
      </w:pPr>
      <w:r>
        <w:rP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pPr>
        <w:pStyle w:val="Normal"/>
        <w:rPr/>
      </w:pPr>
      <w:r>
        <w:rP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“bytecode” interpreter.</w:t>
      </w:r>
    </w:p>
    <w:p>
      <w:pPr>
        <w:pStyle w:val="Normal"/>
        <w:rPr/>
      </w:pPr>
      <w:r>
        <w:rPr/>
        <w:t>The original article for the Pascal-P compiler is “The_Pascal_P_Compiler_implementation_notes.pdf” in the doc area of the Pascal-P6 project directory tree.</w:t>
      </w:r>
    </w:p>
    <w:p>
      <w:pPr>
        <w:pStyle w:val="Normal"/>
        <w:rPr/>
      </w:pPr>
      <w:r>
        <w:rPr/>
        <w:t>In the name “Pascal-P” the “P” stood for “portable”, and this was what Pascal-P was designed to do. It also stood for an example and reference implementation of Pascal. Wirth later issued a paper, together with Tony Hoare for the “Axiomatic definition of Pascal”, which was also aimed at exactly specifying the semantics of Pascal.</w:t>
      </w:r>
    </w:p>
    <w:p>
      <w:pPr>
        <w:pStyle w:val="Normal"/>
        <w:rPr/>
      </w:pPr>
      <w:r>
        <w:rP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pPr>
        <w:pStyle w:val="Normal"/>
        <w:rPr/>
      </w:pPr>
      <w:r>
        <w:rP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pPr>
        <w:pStyle w:val="Normal"/>
        <w:rPr/>
      </w:pPr>
      <w:r>
        <w:rPr/>
        <w:t>Pascal-P was always an imcomplete implementation of the Pascal language (a subset), and was designed to be so. After it was created, the ISO 7185 standard for Pascal was issued, and today Pascal-P4 exists and is still usable with minor changes to bring it into ISO 7185 compliance for its source (not the language it compiles).</w:t>
      </w:r>
    </w:p>
    <w:p>
      <w:pPr>
        <w:pStyle w:val="Normal"/>
        <w:rPr/>
      </w:pPr>
      <w:r>
        <w:rP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pPr>
        <w:pStyle w:val="Normal"/>
        <w:rPr/>
      </w:pPr>
      <w:r>
        <w:rPr/>
        <w:t>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pPr>
        <w:pStyle w:val="Normal"/>
        <w:rPr/>
      </w:pPr>
      <w:r>
        <w:rPr/>
        <w:t>Pascal-P5 exists as a separate project and is an interpreter only. It can form the basis for any ISO 7185 based project. The project intent was to only add the minimum code to the Pascal-P4 implementation to bring it up to ISO 7185 status. It also introduced a large suite of tests to verify compliance with the ISO 7185 Pascal standard.</w:t>
      </w:r>
    </w:p>
    <w:p>
      <w:pPr>
        <w:pStyle w:val="Normal"/>
        <w:rPr/>
      </w:pPr>
      <w:r>
        <w:rPr/>
        <w:t>The purpose of Pascal-P6 was to create a working compiler implementation from Pascal-P5. Thus Pascal-P5 serves as a working, interpretive model of ISO 7185 Pascal, and Pascal-P6 serves as an actual machine implementation of it.</w:t>
      </w:r>
    </w:p>
    <w:p>
      <w:pPr>
        <w:pStyle w:val="Normal"/>
        <w:rPr/>
      </w:pPr>
      <w:r>
        <w:rP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pPr>
        <w:pStyle w:val="Normal"/>
        <w:rPr/>
      </w:pPr>
      <w:r>
        <w:rP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 as the language “Pascaline”. There is a formal specification accompanying Pascal-P6 (“pascaline.docx”) as well as a rationale (“Pascaline_rationale.docx”), a discussion of both the language, its features, and its implementation.</w:t>
      </w:r>
    </w:p>
    <w:p>
      <w:pPr>
        <w:pStyle w:val="Normal"/>
        <w:rPr/>
      </w:pPr>
      <w:r>
        <w:rPr/>
      </w:r>
      <w:r>
        <w:br w:type="page"/>
      </w:r>
    </w:p>
    <w:p>
      <w:pPr>
        <w:pStyle w:val="Heading1"/>
        <w:spacing w:before="0" w:after="120"/>
        <w:rPr/>
      </w:pPr>
      <w:bookmarkStart w:id="9" w:name="__RefHeading___Toc15540_2478585429"/>
      <w:bookmarkStart w:id="10" w:name="_Toc528309085"/>
      <w:bookmarkEnd w:id="9"/>
      <w:r>
        <w:rPr/>
        <w:t>Terminology used in this document</w:t>
      </w:r>
      <w:bookmarkEnd w:id="10"/>
    </w:p>
    <w:p>
      <w:pPr>
        <w:pStyle w:val="Normal"/>
        <w:rPr/>
      </w:pPr>
      <w:r>
        <w:rPr/>
        <w:t>Pascal-P6 is a 50 year old compiler. In honor of that, I frequently use the vernacular of the day:</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0"/>
        <w:gridCol w:w="2250"/>
        <w:gridCol w:w="6184"/>
      </w:tblGrid>
      <w:tr>
        <w:trPr>
          <w:cnfStyle w:val="100000000000" w:firstRow="1" w:lastRow="0" w:firstColumn="0" w:lastColumn="0" w:oddVBand="0" w:evenVBand="0" w:oddHBand="0"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b w:val="false"/>
              </w:rPr>
            </w:pPr>
            <w:r>
              <w:rPr>
                <w:rFonts w:eastAsia="" w:cs=""/>
                <w:b w:val="false"/>
                <w:bCs/>
                <w:kern w:val="0"/>
                <w:sz w:val="22"/>
                <w:szCs w:val="22"/>
                <w:lang w:val="en-US" w:eastAsia="en-US" w:bidi="ar-SA"/>
              </w:rPr>
              <w:t>Card</w:t>
            </w:r>
          </w:p>
        </w:tc>
        <w:tc>
          <w:tcPr>
            <w:tcW w:w="225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rPr>
            </w:pPr>
            <w:r>
              <w:rPr>
                <w:rFonts w:eastAsia="" w:cs=""/>
                <w:b w:val="false"/>
                <w:bCs/>
                <w:kern w:val="0"/>
                <w:sz w:val="22"/>
                <w:szCs w:val="22"/>
                <w:lang w:val="en-US" w:eastAsia="en-US" w:bidi="ar-SA"/>
              </w:rPr>
              <w:t>As in “option card”</w:t>
            </w:r>
          </w:p>
        </w:tc>
        <w:tc>
          <w:tcPr>
            <w:tcW w:w="6184"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rPr>
            </w:pPr>
            <w:r>
              <w:rPr>
                <w:rFonts w:eastAsia="" w:cs=""/>
                <w:b w:val="false"/>
                <w:bCs/>
                <w:kern w:val="0"/>
                <w:sz w:val="22"/>
                <w:szCs w:val="22"/>
                <w:lang w:val="en-US" w:eastAsia="en-US" w:bidi="ar-SA"/>
              </w:rPr>
              <w:t>A computer punch card. These could carry a line of text or binary data, typically 80 characters (bytes) or more per card.</w:t>
            </w:r>
          </w:p>
        </w:tc>
      </w:tr>
      <w:tr>
        <w:trPr>
          <w:cnfStyle w:val="000000100000" w:firstRow="0" w:lastRow="0" w:firstColumn="0" w:lastColumn="0" w:oddVBand="0" w:evenVBand="0" w:oddHBand="1"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b w:val="false"/>
              </w:rPr>
            </w:pPr>
            <w:r>
              <w:rPr>
                <w:rFonts w:eastAsia="" w:cs=""/>
                <w:b w:val="false"/>
                <w:bCs/>
                <w:kern w:val="0"/>
                <w:sz w:val="22"/>
                <w:szCs w:val="22"/>
                <w:lang w:val="en-US" w:eastAsia="en-US" w:bidi="ar-SA"/>
              </w:rPr>
              <w:t>Deck</w:t>
            </w:r>
          </w:p>
        </w:tc>
        <w:tc>
          <w:tcPr>
            <w:tcW w:w="225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As in “object deck”</w:t>
            </w:r>
          </w:p>
        </w:tc>
        <w:tc>
          <w:tcPr>
            <w:tcW w:w="6184"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stack of computer cards constituting an entire source or object program or data.</w:t>
            </w:r>
          </w:p>
        </w:tc>
      </w:tr>
    </w:tbl>
    <w:p>
      <w:pPr>
        <w:pStyle w:val="Heading1"/>
        <w:rPr/>
      </w:pPr>
      <w:bookmarkStart w:id="11" w:name="__RefHeading___Toc15542_2478585429"/>
      <w:bookmarkStart w:id="12" w:name="_Toc528309086"/>
      <w:bookmarkEnd w:id="11"/>
      <w:r>
        <w:rPr/>
        <w:t>Pascal-P6 vs. Pascal-P5</w:t>
      </w:r>
      <w:bookmarkEnd w:id="12"/>
    </w:p>
    <w:p>
      <w:pPr>
        <w:pStyle w:val="Normal"/>
        <w:rPr/>
      </w:pPr>
      <w:r>
        <w:rPr/>
        <w:t>P6 processes the entire ISO 7185 Pascal language as a proper subset of Pascaline. At the ISO 7185 Pascal level, Pascal-P6 and Pascal-P5 are completely compatible. However, there are reasons you should use Pascal-P6, even if you are only using the ISO 7185 Pascal language:</w:t>
      </w:r>
    </w:p>
    <w:p>
      <w:pPr>
        <w:pStyle w:val="ListParagraph"/>
        <w:numPr>
          <w:ilvl w:val="0"/>
          <w:numId w:val="10"/>
        </w:numPr>
        <w:rPr/>
      </w:pPr>
      <w:r>
        <w:rPr/>
        <w:t>Pascal-P6 provides many new features, including debug mode, enhanced standards checking, and new output modes such as the faster cmach mode and eventually target machine output generators.</w:t>
      </w:r>
    </w:p>
    <w:p>
      <w:pPr>
        <w:pStyle w:val="ListParagraph"/>
        <w:numPr>
          <w:ilvl w:val="0"/>
          <w:numId w:val="10"/>
        </w:numPr>
        <w:rPr/>
      </w:pPr>
      <w:r>
        <w:rP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pPr>
        <w:pStyle w:val="Normal"/>
        <w:rPr/>
      </w:pPr>
      <w:r>
        <w:rPr/>
        <w:t>Thus unless you have a good reason, you should be using Pascal-P6, the latest in the series. See also the comments on strict ISO 7185 useage in the next section.</w:t>
      </w:r>
    </w:p>
    <w:p>
      <w:pPr>
        <w:pStyle w:val="Heading1"/>
        <w:rPr/>
      </w:pPr>
      <w:bookmarkStart w:id="13" w:name="__RefHeading___Toc15544_2478585429"/>
      <w:bookmarkStart w:id="14" w:name="_Toc528309087"/>
      <w:bookmarkEnd w:id="13"/>
      <w:r>
        <w:rPr/>
        <w:t>Pascal-P6 as a strict ISO 7185 compiler</w:t>
      </w:r>
      <w:bookmarkEnd w:id="14"/>
    </w:p>
    <w:p>
      <w:pPr>
        <w:pStyle w:val="Normal"/>
        <w:rPr/>
      </w:pPr>
      <w:r>
        <w:rPr/>
        <w:t>Pascal-P6 can easily be used as a strict ISO 7185 Pascal compiler. Using the s+/iso7185+ option, or “strict” flag, the source language for Pascal-P6 and Pascal-P5 is identical. It is, however, important to understand the exact meaning of the s+/iso7185+ option.</w:t>
      </w:r>
    </w:p>
    <w:p>
      <w:pPr>
        <w:pStyle w:val="Normal"/>
        <w:rPr/>
      </w:pPr>
      <w:r>
        <w:rPr/>
        <w:t xml:space="preserve">I use the term “strict” for the s+/iso7185+ option, and not “standard”, because the </w:t>
      </w:r>
      <w:r>
        <w:rPr/>
        <w:t>Pascal-</w:t>
      </w:r>
      <w:r>
        <w:rPr/>
        <w:t>P6 compiler is fully compatible with the ISO 7185 Pascal language regardless of if the flag is off or on</w:t>
      </w:r>
      <w:r>
        <w:rPr>
          <w:rStyle w:val="FootnoteReference"/>
        </w:rPr>
        <w:footnoteReference w:id="2"/>
      </w:r>
      <w:r>
        <w:rPr/>
        <w:t>. In pascal-P6 the option has the following meanings when ON:</w:t>
      </w:r>
    </w:p>
    <w:p>
      <w:pPr>
        <w:pStyle w:val="ListParagraph"/>
        <w:numPr>
          <w:ilvl w:val="0"/>
          <w:numId w:val="11"/>
        </w:numPr>
        <w:rPr/>
      </w:pPr>
      <w:r>
        <w:rPr/>
        <w:t>All extended keywords from Pascaline are turned OFF, meaning they can be used as program identifiers.</w:t>
      </w:r>
    </w:p>
    <w:p>
      <w:pPr>
        <w:pStyle w:val="ListParagraph"/>
        <w:numPr>
          <w:ilvl w:val="0"/>
          <w:numId w:val="11"/>
        </w:numPr>
        <w:rPr/>
      </w:pPr>
      <w:r>
        <w:rPr/>
        <w:t>So called “force sequences” or “\” character special interpretations in strings is turned off, meaning the “\” character has no special meaning in strings.</w:t>
      </w:r>
    </w:p>
    <w:p>
      <w:pPr>
        <w:pStyle w:val="Normal"/>
        <w:rPr/>
      </w:pPr>
      <w:r>
        <w:rPr/>
        <w:t>Both of these are in compliance with the ISO 7185 standard. An implementation is allowed to define new keywords in ISO 7185 Pascal. Also the interpretation of characters in ISO 7185 Pascal is up to the implementation (it does not even specify ASCII).</w:t>
      </w:r>
    </w:p>
    <w:p>
      <w:pPr>
        <w:pStyle w:val="Normal"/>
        <w:rPr/>
      </w:pPr>
      <w:r>
        <w:rPr/>
        <w:t>I recommend that even if you are developing strict ISO 7185 Pascal source code that you leave the s flag OFF (the default). Why?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pPr>
        <w:pStyle w:val="Normal"/>
        <w:rPr/>
      </w:pPr>
      <w:r>
        <w:rP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pPr>
        <w:pStyle w:val="Normal"/>
        <w:rPr/>
      </w:pPr>
      <w:r>
        <w:rPr/>
        <w:t>When using Pascal-P6 as a ISO 7185 compiler, I recommend that you occasionally check your compiles by turning on the s+ switch. This will make sure that you have not inadvertently used Pascaline constructs in your source.</w:t>
      </w:r>
    </w:p>
    <w:p>
      <w:pPr>
        <w:pStyle w:val="Heading1"/>
        <w:rPr/>
      </w:pPr>
      <w:bookmarkStart w:id="15" w:name="__RefHeading___Toc15546_2478585429"/>
      <w:bookmarkStart w:id="16" w:name="_Toc528309088"/>
      <w:bookmarkEnd w:id="15"/>
      <w:r>
        <w:rPr/>
        <w:t>Pascal-P6 vs. FPC (Free pascal) and GPC (Gnu Pascal), Borland, UCSD or other dialects</w:t>
      </w:r>
      <w:bookmarkEnd w:id="16"/>
    </w:p>
    <w:p>
      <w:pPr>
        <w:pStyle w:val="Normal"/>
        <w:rPr/>
      </w:pPr>
      <w:r>
        <w:rPr/>
        <w:t>Pascal-P6 does not accept the common dialects</w:t>
      </w:r>
      <w:r>
        <w:rPr>
          <w:rStyle w:val="FootnoteReference"/>
        </w:rPr>
        <w:footnoteReference w:id="3"/>
      </w:r>
      <w:r>
        <w:rPr/>
        <w:t xml:space="preserve"> of Borland or UCSD languages</w:t>
      </w:r>
      <w:r>
        <w:rPr>
          <w:rStyle w:val="FootnoteReference"/>
        </w:rPr>
        <w:footnoteReference w:id="4"/>
      </w:r>
      <w:r>
        <w:rPr/>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and further, the type protection model of the two are diametrically opposed.</w:t>
      </w:r>
    </w:p>
    <w:p>
      <w:pPr>
        <w:pStyle w:val="Normal"/>
        <w:rPr/>
      </w:pPr>
      <w:r>
        <w:rPr/>
        <w:t>FPC recently completed implementation of an ISO 7185 compliance switch. This makes it a good backup compiler for ISO 7185 Pascal compliant applications. See the FPC web site for more details.</w:t>
      </w:r>
    </w:p>
    <w:p>
      <w:pPr>
        <w:pStyle w:val="Normal"/>
        <w:rPr/>
      </w:pPr>
      <w:r>
        <w:rPr/>
        <w:t>Both UCSD, variants of (like Apple Pascal) and GPC are falling out of use and support or have fallen out of use and support.</w:t>
      </w:r>
    </w:p>
    <w:p>
      <w:pPr>
        <w:pStyle w:val="Normal"/>
        <w:rPr/>
      </w:pPr>
      <w:r>
        <w:rPr/>
        <w:t>See also then next section for comments on source language.</w:t>
      </w:r>
    </w:p>
    <w:p>
      <w:pPr>
        <w:pStyle w:val="Normal"/>
        <w:rPr/>
      </w:pPr>
      <w:r>
        <w:rPr/>
      </w:r>
      <w:r>
        <w:br w:type="page"/>
      </w:r>
    </w:p>
    <w:p>
      <w:pPr>
        <w:pStyle w:val="Normal"/>
        <w:rPr/>
      </w:pPr>
      <w:r>
        <w:rPr/>
      </w:r>
      <w:r>
        <w:br w:type="page"/>
      </w:r>
    </w:p>
    <w:p>
      <w:pPr>
        <w:pStyle w:val="Heading1"/>
        <w:spacing w:before="0" w:after="120"/>
        <w:rPr/>
      </w:pPr>
      <w:bookmarkStart w:id="17" w:name="__RefHeading___Toc15548_2478585429"/>
      <w:bookmarkStart w:id="18" w:name="_Toc528309089"/>
      <w:bookmarkEnd w:id="17"/>
      <w:r>
        <w:rPr/>
        <w:t>The Pascal-P6 source language</w:t>
      </w:r>
      <w:bookmarkEnd w:id="18"/>
    </w:p>
    <w:p>
      <w:pPr>
        <w:pStyle w:val="Normal"/>
        <w:rPr/>
      </w:pPr>
      <w:r>
        <w:rPr/>
        <w:t>Pascal-P6 understands the Pascaline source language as documented in “pascaline.docx”, available in the doc or documents directory of Pascal-P6 project. Pascaline is fully compatible with ISO 7185. There are, however, several things you will find only in this documentation and not the Pascaline specific documentation:</w:t>
      </w:r>
    </w:p>
    <w:p>
      <w:pPr>
        <w:pStyle w:val="ListParagraph"/>
        <w:numPr>
          <w:ilvl w:val="0"/>
          <w:numId w:val="12"/>
        </w:numPr>
        <w:rPr/>
      </w:pPr>
      <w:r>
        <w:rPr/>
        <w:t>Features of Pascaline that are not (yet) implemented in Pascal-P6.</w:t>
      </w:r>
    </w:p>
    <w:p>
      <w:pPr>
        <w:pStyle w:val="ListParagraph"/>
        <w:numPr>
          <w:ilvl w:val="0"/>
          <w:numId w:val="12"/>
        </w:numPr>
        <w:rPr/>
      </w:pPr>
      <w:r>
        <w:rPr/>
        <w:t>Local extensions in Pascal-P6 that are not also in general Pascaline.</w:t>
      </w:r>
    </w:p>
    <w:p>
      <w:pPr>
        <w:pStyle w:val="ListParagraph"/>
        <w:numPr>
          <w:ilvl w:val="0"/>
          <w:numId w:val="12"/>
        </w:numPr>
        <w:rPr/>
      </w:pPr>
      <w:r>
        <w:rPr/>
        <w:t>Concrete details of features in Pascaline specific to Pascal-P6.</w:t>
      </w:r>
    </w:p>
    <w:p>
      <w:pPr>
        <w:pStyle w:val="Normal"/>
        <w:rPr/>
      </w:pPr>
      <w:r>
        <w:rPr/>
        <w:t>These will be detailed.</w:t>
      </w:r>
    </w:p>
    <w:p>
      <w:pPr>
        <w:pStyle w:val="Heading2"/>
        <w:rPr/>
      </w:pPr>
      <w:bookmarkStart w:id="19" w:name="__RefHeading___Toc15550_2478585429"/>
      <w:bookmarkStart w:id="20" w:name="_Toc528309090"/>
      <w:bookmarkEnd w:id="19"/>
      <w:r>
        <w:rPr/>
        <w:t>Features of Pascaline NOT implemented in Pascal-P6</w:t>
      </w:r>
      <w:bookmarkEnd w:id="20"/>
    </w:p>
    <w:p>
      <w:pPr>
        <w:pStyle w:val="Normal"/>
        <w:rPr/>
      </w:pPr>
      <w:r>
        <w:rP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Pascaline manual section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auto"/>
                <w:kern w:val="0"/>
                <w:sz w:val="22"/>
                <w:szCs w:val="22"/>
                <w:u w:val="none"/>
                <w:lang w:val="en-US" w:eastAsia="en-US" w:bidi="ar-SA"/>
              </w:rPr>
              <w:t>6.35</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Matrix mathematics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auto"/>
                <w:kern w:val="0"/>
                <w:sz w:val="22"/>
                <w:szCs w:val="22"/>
                <w:u w:val="none"/>
                <w:lang w:val="en-US" w:eastAsia="en-US" w:bidi="ar-SA"/>
              </w:rPr>
              <w:t>6.36</w:t>
            </w:r>
          </w:p>
        </w:tc>
        <w:tc>
          <w:tcPr>
            <w:tcW w:w="4716" w:type="dxa"/>
            <w:tcBorders>
              <w:top w:val="nil"/>
              <w:left w:val="nil"/>
              <w:bottom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Saturated math operators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auto"/>
                <w:kern w:val="0"/>
                <w:sz w:val="22"/>
                <w:szCs w:val="22"/>
                <w:u w:val="none"/>
                <w:lang w:val="en-US" w:eastAsia="en-US" w:bidi="ar-SA"/>
              </w:rPr>
              <w:t>6.37</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Properties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auto"/>
                <w:kern w:val="0"/>
                <w:sz w:val="22"/>
                <w:szCs w:val="22"/>
                <w:u w:val="none"/>
                <w:lang w:val="en-US" w:eastAsia="en-US" w:bidi="ar-SA"/>
              </w:rPr>
              <w:t>6.39.5</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Parallel modules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auto"/>
                <w:kern w:val="0"/>
                <w:sz w:val="22"/>
                <w:szCs w:val="22"/>
                <w:u w:val="none"/>
                <w:lang w:val="en-US" w:eastAsia="en-US" w:bidi="ar-SA"/>
              </w:rPr>
              <w:t>6.40</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Channels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auto"/>
                <w:kern w:val="0"/>
                <w:sz w:val="22"/>
                <w:szCs w:val="22"/>
                <w:u w:val="none"/>
                <w:lang w:val="en-US" w:eastAsia="en-US" w:bidi="ar-SA"/>
              </w:rPr>
              <w:t>6.41</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Classes</w:t>
            </w:r>
          </w:p>
        </w:tc>
      </w:tr>
    </w:tbl>
    <w:p>
      <w:pPr>
        <w:pStyle w:val="Normal"/>
        <w:rPr/>
      </w:pPr>
      <w:r>
        <w:rPr/>
      </w:r>
    </w:p>
    <w:p>
      <w:pPr>
        <w:pStyle w:val="Normal"/>
        <w:rPr/>
      </w:pPr>
      <w:r>
        <w:rPr/>
        <w:t>Please see “pascaline.docx” in the doc file section for more details on the Pascaline language.</w:t>
      </w:r>
    </w:p>
    <w:p>
      <w:pPr>
        <w:pStyle w:val="Heading2"/>
        <w:rPr/>
      </w:pPr>
      <w:bookmarkStart w:id="21" w:name="__RefHeading___Toc15552_2478585429"/>
      <w:bookmarkStart w:id="22" w:name="_Toc528309093"/>
      <w:bookmarkEnd w:id="21"/>
      <w:r>
        <w:rPr/>
        <w:t>Pascal-P6 implementation details</w:t>
      </w:r>
      <w:bookmarkEnd w:id="22"/>
    </w:p>
    <w:p>
      <w:pPr>
        <w:pStyle w:val="Normal"/>
        <w:rPr/>
      </w:pPr>
      <w:r>
        <w:rPr/>
        <w:t xml:space="preserve">There are no particular limits of integer sizes, reals or sets built into Pascal-P6. As a hosted compiler, it picks </w:t>
      </w:r>
      <w:bookmarkStart w:id="23" w:name="_GoBack"/>
      <w:bookmarkEnd w:id="23"/>
      <w:r>
        <w:rPr/>
        <w:t>up many or even most of its characteristics from the host compiler.</w:t>
      </w:r>
    </w:p>
    <w:p>
      <w:pPr>
        <w:pStyle w:val="Normal"/>
        <w:rPr/>
      </w:pPr>
      <w:r>
        <w:rPr/>
        <w:t>At this writing, there is a 16 bit, 32 bit and a 64 bit implementation of Pascal-P6. The following characteristics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00"/>
        <w:gridCol w:w="1982"/>
        <w:gridCol w:w="2427"/>
        <w:gridCol w:w="3924"/>
      </w:tblGrid>
      <w:tr>
        <w:trPr>
          <w:cnfStyle w:val="100000000000" w:firstRow="1" w:lastRow="0" w:firstColumn="0" w:lastColumn="0" w:oddVBand="0" w:evenVBand="0" w:oddHBand="0"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Type</w:t>
            </w:r>
          </w:p>
        </w:tc>
        <w:tc>
          <w:tcPr>
            <w:tcW w:w="1982"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Size/limit 16 bits</w:t>
            </w:r>
          </w:p>
        </w:tc>
        <w:tc>
          <w:tcPr>
            <w:tcW w:w="2427"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Size/limit 32 bits</w:t>
            </w:r>
          </w:p>
        </w:tc>
        <w:tc>
          <w:tcPr>
            <w:tcW w:w="392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Size/limit 64 bits</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auto"/>
                <w:kern w:val="0"/>
                <w:sz w:val="22"/>
                <w:szCs w:val="22"/>
                <w:u w:val="none"/>
                <w:lang w:val="en-US" w:eastAsia="en-US" w:bidi="ar-SA"/>
              </w:rPr>
              <w:t>integer</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b w:val="false"/>
                <w:bCs w:val="false"/>
                <w:i w:val="false"/>
                <w:iCs w:val="false"/>
                <w:strike w:val="false"/>
                <w:dstrike w:val="false"/>
                <w:outline w:val="false"/>
                <w:shadow w:val="false"/>
                <w:color w:val="auto"/>
                <w:sz w:val="22"/>
                <w:szCs w:val="22"/>
                <w:u w:val="none"/>
              </w:rPr>
              <w:t xml:space="preserve">maxint = </w:t>
            </w:r>
            <w:r>
              <w:rPr>
                <w:rFonts w:ascii="Verdana" w:hAnsi="Verdana"/>
                <w:b w:val="false"/>
                <w:bCs w:val="false"/>
                <w:i w:val="false"/>
                <w:iCs w:val="false"/>
                <w:strike w:val="false"/>
                <w:dstrike w:val="false"/>
                <w:outline w:val="false"/>
                <w:shadow w:val="false"/>
                <w:color w:val="313131"/>
                <w:sz w:val="21"/>
                <w:szCs w:val="21"/>
                <w:u w:val="none"/>
                <w:shd w:fill="FFFFFF" w:val="clear"/>
              </w:rPr>
              <w:t>32767</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 xml:space="preserve">maxint = </w:t>
            </w:r>
            <w:r>
              <w:rPr>
                <w:rFonts w:eastAsia="Corbel" w:cs="" w:ascii="Verdana" w:hAnsi="Verdana"/>
                <w:b w:val="false"/>
                <w:bCs w:val="false"/>
                <w:i w:val="false"/>
                <w:iCs w:val="false"/>
                <w:strike w:val="false"/>
                <w:dstrike w:val="false"/>
                <w:outline w:val="false"/>
                <w:shadow w:val="false"/>
                <w:color w:val="313131"/>
                <w:kern w:val="0"/>
                <w:sz w:val="21"/>
                <w:szCs w:val="21"/>
                <w:u w:val="none"/>
                <w:shd w:fill="FFFFFF" w:val="clear"/>
                <w:lang w:val="en-US" w:eastAsia="en-US" w:bidi="ar-SA"/>
              </w:rPr>
              <w:t>2147483647</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b w:val="false"/>
                <w:bCs w:val="false"/>
                <w:i w:val="false"/>
                <w:iCs w:val="false"/>
                <w:strike w:val="false"/>
                <w:dstrike w:val="false"/>
                <w:outline w:val="false"/>
                <w:shadow w:val="false"/>
                <w:color w:val="auto"/>
                <w:sz w:val="22"/>
                <w:szCs w:val="22"/>
                <w:u w:val="none"/>
              </w:rPr>
              <w:t xml:space="preserve">maxint = </w:t>
            </w:r>
            <w:r>
              <w:rPr>
                <w:rFonts w:ascii="Nunito;sans-serif" w:hAnsi="Nunito;sans-serif"/>
                <w:b w:val="false"/>
                <w:bCs w:val="false"/>
                <w:i w:val="false"/>
                <w:iCs w:val="false"/>
                <w:caps w:val="false"/>
                <w:smallCaps w:val="false"/>
                <w:strike w:val="false"/>
                <w:dstrike w:val="false"/>
                <w:outline w:val="false"/>
                <w:shadow w:val="false"/>
                <w:color w:val="212529"/>
                <w:spacing w:val="0"/>
                <w:sz w:val="22"/>
                <w:szCs w:val="22"/>
                <w:u w:val="none"/>
              </w:rPr>
              <w:t>9223372036854775807</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auto"/>
                <w:kern w:val="0"/>
                <w:sz w:val="22"/>
                <w:szCs w:val="22"/>
                <w:u w:val="none"/>
                <w:lang w:val="en-US" w:eastAsia="en-US" w:bidi="ar-SA"/>
              </w:rPr>
              <w:t>linteger</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b w:val="false"/>
                <w:bCs w:val="false"/>
                <w:i w:val="false"/>
                <w:iCs w:val="false"/>
                <w:strike w:val="false"/>
                <w:dstrike w:val="false"/>
                <w:outline w:val="false"/>
                <w:shadow w:val="false"/>
                <w:color w:val="auto"/>
                <w:sz w:val="22"/>
                <w:szCs w:val="22"/>
                <w:u w:val="none"/>
              </w:rPr>
              <w:t>Alias of integer</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Alias of integer</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b w:val="false"/>
                <w:bCs w:val="false"/>
                <w:i w:val="false"/>
                <w:iCs w:val="false"/>
                <w:strike w:val="false"/>
                <w:dstrike w:val="false"/>
                <w:outline w:val="false"/>
                <w:shadow w:val="false"/>
                <w:color w:val="auto"/>
                <w:sz w:val="22"/>
                <w:szCs w:val="22"/>
                <w:u w:val="none"/>
              </w:rPr>
              <w:t>Alias of integer</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auto"/>
                <w:kern w:val="0"/>
                <w:sz w:val="22"/>
                <w:szCs w:val="22"/>
                <w:u w:val="none"/>
                <w:lang w:val="en-US" w:eastAsia="en-US" w:bidi="ar-SA"/>
              </w:rPr>
              <w:t>cardinal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b w:val="false"/>
                <w:bCs w:val="false"/>
                <w:i w:val="false"/>
                <w:iCs w:val="false"/>
                <w:strike w:val="false"/>
                <w:dstrike w:val="false"/>
                <w:outline w:val="false"/>
                <w:shadow w:val="false"/>
                <w:color w:val="auto"/>
                <w:sz w:val="22"/>
                <w:szCs w:val="22"/>
                <w:u w:val="none"/>
              </w:rPr>
              <w:t>Alias of integer</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Alias of integer</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b w:val="false"/>
                <w:bCs w:val="false"/>
                <w:i w:val="false"/>
                <w:iCs w:val="false"/>
                <w:strike w:val="false"/>
                <w:dstrike w:val="false"/>
                <w:outline w:val="false"/>
                <w:shadow w:val="false"/>
                <w:color w:val="auto"/>
                <w:sz w:val="22"/>
                <w:szCs w:val="22"/>
                <w:u w:val="none"/>
              </w:rPr>
              <w:t>Alias of integer</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auto"/>
                <w:kern w:val="0"/>
                <w:sz w:val="22"/>
                <w:szCs w:val="22"/>
                <w:u w:val="none"/>
                <w:lang w:val="en-US" w:eastAsia="en-US" w:bidi="ar-SA"/>
              </w:rPr>
              <w:t>lcardinal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b w:val="false"/>
                <w:bCs w:val="false"/>
                <w:i w:val="false"/>
                <w:iCs w:val="false"/>
                <w:strike w:val="false"/>
                <w:dstrike w:val="false"/>
                <w:outline w:val="false"/>
                <w:shadow w:val="false"/>
                <w:color w:val="auto"/>
                <w:sz w:val="22"/>
                <w:szCs w:val="22"/>
                <w:u w:val="none"/>
              </w:rPr>
              <w:t>Alias of integer</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Alias of integer</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b w:val="false"/>
                <w:bCs w:val="false"/>
                <w:i w:val="false"/>
                <w:iCs w:val="false"/>
                <w:strike w:val="false"/>
                <w:dstrike w:val="false"/>
                <w:outline w:val="false"/>
                <w:shadow w:val="false"/>
                <w:color w:val="auto"/>
                <w:sz w:val="22"/>
                <w:szCs w:val="22"/>
                <w:u w:val="none"/>
              </w:rPr>
              <w:t>Alias of integer</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auto"/>
                <w:kern w:val="0"/>
                <w:sz w:val="22"/>
                <w:szCs w:val="22"/>
                <w:u w:val="none"/>
                <w:lang w:val="en-US" w:eastAsia="en-US" w:bidi="ar-SA"/>
              </w:rPr>
              <w:t>set</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b w:val="false"/>
                <w:bCs w:val="false"/>
                <w:i w:val="false"/>
                <w:iCs w:val="false"/>
                <w:strike w:val="false"/>
                <w:dstrike w:val="false"/>
                <w:outline w:val="false"/>
                <w:shadow w:val="false"/>
                <w:color w:val="auto"/>
                <w:sz w:val="22"/>
                <w:szCs w:val="22"/>
                <w:u w:val="none"/>
              </w:rPr>
              <w:t>256 elements</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256 elements</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b w:val="false"/>
                <w:bCs w:val="false"/>
                <w:i w:val="false"/>
                <w:iCs w:val="false"/>
                <w:strike w:val="false"/>
                <w:dstrike w:val="false"/>
                <w:outline w:val="false"/>
                <w:shadow w:val="false"/>
                <w:color w:val="auto"/>
                <w:sz w:val="22"/>
                <w:szCs w:val="22"/>
                <w:u w:val="none"/>
              </w:rPr>
              <w:t>256 elements</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auto"/>
                <w:kern w:val="0"/>
                <w:sz w:val="22"/>
                <w:szCs w:val="22"/>
                <w:u w:val="none"/>
                <w:lang w:val="en-US" w:eastAsia="en-US" w:bidi="ar-SA"/>
              </w:rPr>
              <w:t>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b w:val="false"/>
                <w:bCs w:val="false"/>
                <w:i w:val="false"/>
                <w:iCs w:val="false"/>
                <w:strike w:val="false"/>
                <w:dstrike w:val="false"/>
                <w:outline w:val="false"/>
                <w:shadow w:val="false"/>
                <w:color w:val="auto"/>
                <w:sz w:val="22"/>
                <w:szCs w:val="22"/>
                <w:u w:val="none"/>
              </w:rPr>
              <w:t>64 bit real</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64 bit real</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b w:val="false"/>
                <w:bCs w:val="false"/>
                <w:i w:val="false"/>
                <w:iCs w:val="false"/>
                <w:strike w:val="false"/>
                <w:dstrike w:val="false"/>
                <w:outline w:val="false"/>
                <w:shadow w:val="false"/>
                <w:color w:val="auto"/>
                <w:sz w:val="22"/>
                <w:szCs w:val="22"/>
                <w:u w:val="none"/>
              </w:rPr>
              <w:t>64 bit real</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auto"/>
                <w:kern w:val="0"/>
                <w:sz w:val="22"/>
                <w:szCs w:val="22"/>
                <w:u w:val="none"/>
                <w:lang w:val="en-US" w:eastAsia="en-US" w:bidi="ar-SA"/>
              </w:rPr>
              <w:t>sreal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b w:val="false"/>
                <w:bCs w:val="false"/>
                <w:i w:val="false"/>
                <w:iCs w:val="false"/>
                <w:strike w:val="false"/>
                <w:dstrike w:val="false"/>
                <w:outline w:val="false"/>
                <w:shadow w:val="false"/>
                <w:color w:val="auto"/>
                <w:sz w:val="22"/>
                <w:szCs w:val="22"/>
                <w:u w:val="none"/>
              </w:rPr>
              <w:t>Alias of real</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Alias of real</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b w:val="false"/>
                <w:bCs w:val="false"/>
                <w:i w:val="false"/>
                <w:iCs w:val="false"/>
                <w:strike w:val="false"/>
                <w:dstrike w:val="false"/>
                <w:outline w:val="false"/>
                <w:shadow w:val="false"/>
                <w:color w:val="auto"/>
                <w:sz w:val="22"/>
                <w:szCs w:val="22"/>
                <w:u w:val="none"/>
              </w:rPr>
              <w:t>Alias of real</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auto"/>
                <w:kern w:val="0"/>
                <w:sz w:val="22"/>
                <w:szCs w:val="22"/>
                <w:u w:val="none"/>
                <w:lang w:val="en-US" w:eastAsia="en-US" w:bidi="ar-SA"/>
              </w:rPr>
              <w:t>lreal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righ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b w:val="false"/>
                <w:bCs w:val="false"/>
                <w:i w:val="false"/>
                <w:iCs w:val="false"/>
                <w:strike w:val="false"/>
                <w:dstrike w:val="false"/>
                <w:outline w:val="false"/>
                <w:shadow w:val="false"/>
                <w:color w:val="auto"/>
                <w:sz w:val="22"/>
                <w:szCs w:val="22"/>
                <w:u w:val="none"/>
              </w:rPr>
              <w:t>Alias of real</w:t>
            </w:r>
          </w:p>
        </w:tc>
        <w:tc>
          <w:tcPr>
            <w:tcW w:w="2427"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Alias of real</w:t>
            </w:r>
          </w:p>
        </w:tc>
        <w:tc>
          <w:tcPr>
            <w:tcW w:w="3924" w:type="dxa"/>
            <w:tcBorders>
              <w:top w:val="nil"/>
              <w:lef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b w:val="false"/>
                <w:bCs w:val="false"/>
                <w:i w:val="false"/>
                <w:iCs w:val="false"/>
                <w:strike w:val="false"/>
                <w:dstrike w:val="false"/>
                <w:outline w:val="false"/>
                <w:shadow w:val="false"/>
                <w:color w:val="auto"/>
                <w:sz w:val="22"/>
                <w:szCs w:val="22"/>
                <w:u w:val="none"/>
              </w:rPr>
              <w:t>Alias of real</w:t>
            </w:r>
          </w:p>
        </w:tc>
      </w:tr>
    </w:tbl>
    <w:p>
      <w:pPr>
        <w:pStyle w:val="Normal"/>
        <w:rPr/>
      </w:pPr>
      <w:r>
        <w:rPr/>
      </w:r>
    </w:p>
    <w:p>
      <w:pPr>
        <w:pStyle w:val="Normal"/>
        <w:rPr/>
      </w:pPr>
      <w:r>
        <w:rPr/>
        <w:t>The maximum size of any input line, identifier, or string constant is 250 characters.</w:t>
      </w:r>
    </w:p>
    <w:p>
      <w:pPr>
        <w:pStyle w:val="Normal"/>
        <w:rPr/>
      </w:pPr>
      <w:r>
        <w:rPr/>
        <w:t xml:space="preserve">The base character set is ISO 8859-1, or 8 bit characters. The compiler has no reliance on any character in the range 128 to 255 and will accept any character in that range for input or output. In the characters 0 to 128, </w:t>
      </w:r>
    </w:p>
    <w:p>
      <w:pPr>
        <w:pStyle w:val="Heading3"/>
        <w:rPr/>
      </w:pPr>
      <w:bookmarkStart w:id="24" w:name="__RefHeading___Toc15554_2478585429"/>
      <w:bookmarkStart w:id="25" w:name="_Toc528309094"/>
      <w:bookmarkEnd w:id="24"/>
      <w:r>
        <w:rPr/>
        <w:t>Header files</w:t>
      </w:r>
      <w:bookmarkEnd w:id="25"/>
    </w:p>
    <w:p>
      <w:pPr>
        <w:pStyle w:val="Normal"/>
        <w:rPr/>
      </w:pPr>
      <w:r>
        <w:rPr/>
        <w:t xml:space="preserve">All of the Pascaline header files are implemented, </w:t>
      </w:r>
      <w:r>
        <w:rPr>
          <w:rStyle w:val="ReferenceChar"/>
        </w:rPr>
        <w:t>input</w:t>
      </w:r>
      <w:r>
        <w:rPr/>
        <w:t xml:space="preserve">, </w:t>
      </w:r>
      <w:r>
        <w:rPr>
          <w:rStyle w:val="ReferenceChar"/>
        </w:rPr>
        <w:t>output</w:t>
      </w:r>
      <w:r>
        <w:rPr/>
        <w:t xml:space="preserve">, </w:t>
      </w:r>
      <w:r>
        <w:rPr>
          <w:rStyle w:val="ReferenceChar"/>
        </w:rPr>
        <w:t>error</w:t>
      </w:r>
      <w:r>
        <w:rPr/>
        <w:t xml:space="preserve">, </w:t>
      </w:r>
      <w:r>
        <w:rPr>
          <w:rStyle w:val="ReferenceChar"/>
        </w:rPr>
        <w:t>list</w:t>
      </w:r>
      <w:r>
        <w:rPr/>
        <w:t xml:space="preserve"> and </w:t>
      </w:r>
      <w:r>
        <w:rPr>
          <w:rStyle w:val="ReferenceChar"/>
        </w:rPr>
        <w:t>command</w:t>
      </w:r>
      <w:r>
        <w:rPr/>
        <w:t xml:space="preserve">. In the interpreters pint, pmach, and cmach, </w:t>
      </w:r>
      <w:r>
        <w:rPr>
          <w:rStyle w:val="ReferenceChar"/>
        </w:rPr>
        <w:t>output</w:t>
      </w:r>
      <w:r>
        <w:rPr/>
        <w:t xml:space="preserve">, </w:t>
      </w:r>
      <w:r>
        <w:rPr>
          <w:rStyle w:val="ReferenceChar"/>
        </w:rPr>
        <w:t>error</w:t>
      </w:r>
      <w:r>
        <w:rPr/>
        <w:t xml:space="preserve"> and </w:t>
      </w:r>
      <w:r>
        <w:rPr>
          <w:rStyle w:val="ReferenceChar"/>
        </w:rPr>
        <w:t>list</w:t>
      </w:r>
      <w:r>
        <w:rPr/>
        <w:t xml:space="preserve"> all go to the standard output file. As detailed in Annex C of the Pascaline standard, undefined program header parameters must be declared in a type statement. Any type of valid Pascaline file is acceptable, including complex structured types.</w:t>
      </w:r>
    </w:p>
    <w:p>
      <w:pPr>
        <w:pStyle w:val="Normal"/>
        <w:rPr/>
      </w:pPr>
      <w:r>
        <w:rPr/>
        <w:t>The filenames corresponding to the names of the header file parameters are read from the command line:</w:t>
      </w:r>
    </w:p>
    <w:p>
      <w:pPr>
        <w:pStyle w:val="Code"/>
        <w:rPr/>
      </w:pPr>
      <w:r>
        <w:rPr/>
        <w:t>program print(myfile, output);</w:t>
      </w:r>
    </w:p>
    <w:p>
      <w:pPr>
        <w:pStyle w:val="Code"/>
        <w:rPr/>
      </w:pPr>
      <w:r>
        <w:rPr/>
        <w:t>var myfile: text;</w:t>
      </w:r>
    </w:p>
    <w:p>
      <w:pPr>
        <w:pStyle w:val="Code"/>
        <w:rPr/>
      </w:pPr>
      <w:r>
        <w:rPr/>
        <w:t>…</w:t>
      </w:r>
    </w:p>
    <w:p>
      <w:pPr>
        <w:pStyle w:val="Code"/>
        <w:rPr/>
      </w:pPr>
      <w:r>
        <w:rPr/>
      </w:r>
    </w:p>
    <w:p>
      <w:pPr>
        <w:pStyle w:val="Normal"/>
        <w:rPr/>
      </w:pPr>
      <w:r>
        <w:rPr/>
        <w:t>executed with a command line of:</w:t>
      </w:r>
    </w:p>
    <w:p>
      <w:pPr>
        <w:pStyle w:val="Normal"/>
        <w:rPr/>
      </w:pPr>
      <w:r>
        <w:rPr/>
        <w:t>print document.txt</w:t>
      </w:r>
    </w:p>
    <w:p>
      <w:pPr>
        <w:pStyle w:val="Normal"/>
        <w:rPr/>
      </w:pPr>
      <w:r>
        <w:rPr/>
        <w:t>Will assign file myfile to the name on disk “document.txt”.</w:t>
      </w:r>
    </w:p>
    <w:p>
      <w:pPr>
        <w:pStyle w:val="Normal"/>
        <w:rPr/>
      </w:pPr>
      <w:r>
        <w:rPr/>
        <w:t>The command file reads the command line passed to the program on startup.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pPr>
        <w:pStyle w:val="Heading3"/>
        <w:rPr/>
      </w:pPr>
      <w:bookmarkStart w:id="26" w:name="__RefHeading___Toc15556_2478585429"/>
      <w:bookmarkStart w:id="27" w:name="_Toc528309095"/>
      <w:bookmarkEnd w:id="26"/>
      <w:r>
        <w:rPr/>
        <w:t>Alternative header value input</w:t>
      </w:r>
      <w:bookmarkEnd w:id="27"/>
    </w:p>
    <w:p>
      <w:pPr>
        <w:pStyle w:val="Normal"/>
        <w:rPr/>
      </w:pPr>
      <w:r>
        <w:rPr/>
        <w:t>Pascal-P6 can have integer or real parameters in the header file, in addition to just files:</w:t>
      </w:r>
    </w:p>
    <w:p>
      <w:pPr>
        <w:pStyle w:val="Code"/>
        <w:rPr/>
      </w:pPr>
      <w:r>
        <w:rPr/>
        <w:t>program test(myint, myreal);</w:t>
      </w:r>
    </w:p>
    <w:p>
      <w:pPr>
        <w:pStyle w:val="Code"/>
        <w:rPr/>
      </w:pPr>
      <w:r>
        <w:rPr/>
        <w:t>var myint: integer;</w:t>
      </w:r>
    </w:p>
    <w:p>
      <w:pPr>
        <w:pStyle w:val="Code"/>
        <w:rPr/>
      </w:pPr>
      <w:r>
        <w:rPr/>
        <w:t xml:space="preserve">    </w:t>
      </w:r>
      <w:r>
        <w:rPr/>
        <w:t>myreal: real;</w:t>
      </w:r>
    </w:p>
    <w:p>
      <w:pPr>
        <w:pStyle w:val="Code"/>
        <w:rPr/>
      </w:pPr>
      <w:r>
        <w:rPr/>
      </w:r>
    </w:p>
    <w:p>
      <w:pPr>
        <w:pStyle w:val="Normal"/>
        <w:rPr/>
      </w:pPr>
      <w:r>
        <w:rPr/>
        <w:t>Pascal-P6 automatically reads these values off of the command line and into the specified variables. If a they are mixed values on the header, they will be read in turn from the command line as specified in Annex C of the Pascaline standard.</w:t>
      </w:r>
    </w:p>
    <w:p>
      <w:pPr>
        <w:pStyle w:val="Heading3"/>
        <w:rPr/>
      </w:pPr>
      <w:bookmarkStart w:id="28" w:name="__RefHeading___Toc15558_2478585429"/>
      <w:bookmarkStart w:id="29" w:name="_Toc528309096"/>
      <w:bookmarkEnd w:id="28"/>
      <w:r>
        <w:rPr/>
        <w:t>Character escapes</w:t>
      </w:r>
      <w:bookmarkEnd w:id="29"/>
    </w:p>
    <w:p>
      <w:pPr>
        <w:pStyle w:val="Normal"/>
        <w:rPr/>
      </w:pPr>
      <w:r>
        <w:rPr/>
        <w:t>Pascal-P6 implements Pascaline Annex E: character escapes in total.</w:t>
      </w:r>
    </w:p>
    <w:p>
      <w:pPr>
        <w:pStyle w:val="Heading3"/>
        <w:rPr/>
      </w:pPr>
      <w:bookmarkStart w:id="30" w:name="__RefHeading___Toc15560_2478585429"/>
      <w:bookmarkStart w:id="31" w:name="_Toc528309097"/>
      <w:bookmarkEnd w:id="30"/>
      <w:r>
        <w:rPr/>
        <w:t>Character sets</w:t>
      </w:r>
      <w:bookmarkEnd w:id="31"/>
    </w:p>
    <w:p>
      <w:pPr>
        <w:pStyle w:val="Normal"/>
        <w:rPr/>
      </w:pPr>
      <w:r>
        <w:rPr/>
        <w:t>Pascal-P6 implements Annex D.1 “ISO 8859-1 Character Set Encodings”. However, it only relies on the parts of ISO 8859 that are common to all pages in the standard. Thus, Pascal-P6 will accept, and will generate, any character in any page in the set of ISO 8859 code pages.</w:t>
      </w:r>
    </w:p>
    <w:p>
      <w:pPr>
        <w:pStyle w:val="Normal"/>
        <w:rPr/>
      </w:pPr>
      <w:r>
        <w:rPr/>
        <w:t>Note that Pascal-P6 is dependent on ISO 8859 because it can generate force control characters specific to the ISO 8859 standard.</w:t>
      </w:r>
    </w:p>
    <w:p>
      <w:pPr>
        <w:pStyle w:val="Heading3"/>
        <w:rPr/>
      </w:pPr>
      <w:bookmarkStart w:id="32" w:name="__RefHeading___Toc15562_2478585429"/>
      <w:bookmarkStart w:id="33" w:name="_Ref527945403"/>
      <w:bookmarkStart w:id="34" w:name="_Toc528309098"/>
      <w:bookmarkEnd w:id="32"/>
      <w:r>
        <w:rPr/>
        <w:t>Modular structure</w:t>
      </w:r>
      <w:bookmarkEnd w:id="33"/>
      <w:bookmarkEnd w:id="34"/>
    </w:p>
    <w:p>
      <w:pPr>
        <w:pStyle w:val="Normal"/>
        <w:rPr/>
      </w:pPr>
      <w:r>
        <w:rP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pPr>
        <w:pStyle w:val="Normal"/>
        <w:rPr/>
      </w:pPr>
      <w:r>
        <w:rPr/>
        <w:t>Modules in Pascal-P6 are implemented by the following method:</w:t>
      </w:r>
    </w:p>
    <w:p>
      <w:pPr>
        <w:pStyle w:val="ListParagraph"/>
        <w:numPr>
          <w:ilvl w:val="0"/>
          <w:numId w:val="13"/>
        </w:numPr>
        <w:rPr/>
      </w:pPr>
      <w:r>
        <w:rP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pPr>
        <w:pStyle w:val="ListParagraph"/>
        <w:numPr>
          <w:ilvl w:val="0"/>
          <w:numId w:val="13"/>
        </w:numPr>
        <w:rPr/>
      </w:pPr>
      <w:r>
        <w:rPr/>
        <w:t>Each module is stacked up on the last. The interpreter or runtime system arranges to call the first module in the stacking order, then when it returns, the entire program exits.</w:t>
      </w:r>
    </w:p>
    <w:p>
      <w:pPr>
        <w:pStyle w:val="ListParagraph"/>
        <w:numPr>
          <w:ilvl w:val="0"/>
          <w:numId w:val="13"/>
        </w:numPr>
        <w:rPr/>
      </w:pPr>
      <w:r>
        <w:rP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pPr>
        <w:pStyle w:val="ListParagraph"/>
        <w:numPr>
          <w:ilvl w:val="0"/>
          <w:numId w:val="13"/>
        </w:numPr>
        <w:rPr/>
      </w:pPr>
      <w:r>
        <w:rPr/>
        <w:t>The program module MUST be the last module in the stacking order.</w:t>
      </w:r>
    </w:p>
    <w:p>
      <w:pPr>
        <w:pStyle w:val="ListParagraph"/>
        <w:numPr>
          <w:ilvl w:val="0"/>
          <w:numId w:val="13"/>
        </w:numPr>
        <w:rPr/>
      </w:pPr>
      <w:r>
        <w:rP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pPr>
        <w:pStyle w:val="Heading3"/>
        <w:rPr/>
      </w:pPr>
      <w:bookmarkStart w:id="35" w:name="__RefHeading___Toc15564_2478585429"/>
      <w:bookmarkEnd w:id="35"/>
      <w:r>
        <w:rPr/>
        <w:t>Implementation of Annexes G-O</w:t>
      </w:r>
    </w:p>
    <w:p>
      <w:pPr>
        <w:pStyle w:val="Normal"/>
        <w:rPr/>
      </w:pPr>
      <w:r>
        <w:rPr/>
        <w:t>The pint interpreter has the ability to link to and run procedures and functions from the standard Pascaline libraries. These include: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98"/>
        <w:gridCol w:w="7435"/>
      </w:tblGrid>
      <w:tr>
        <w:trPr>
          <w:cnfStyle w:val="100000000000" w:firstRow="1" w:lastRow="0" w:firstColumn="0" w:lastColumn="0" w:oddVBand="0" w:evenVBand="0" w:oddHBand="0" w:evenHBand="0" w:firstRowFirstColumn="0" w:firstRowLastColumn="0" w:lastRowFirstColumn="0" w:lastRowLastColumn="0"/>
        </w:trPr>
        <w:tc>
          <w:tcPr>
            <w:tcW w:w="1998"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Name of module</w:t>
            </w:r>
          </w:p>
        </w:tc>
        <w:tc>
          <w:tcPr>
            <w:tcW w:w="7435"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Function</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services</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Provides basic operating system services, such as directory list, environment variables, etc.</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themeColor="background1" w:val="FFFFFF"/>
                <w:kern w:val="0"/>
                <w:sz w:val="22"/>
                <w:szCs w:val="22"/>
                <w:u w:val="none"/>
                <w:lang w:val="en-US" w:eastAsia="en-US" w:bidi="ar-SA"/>
              </w:rPr>
              <w:t>strings</w:t>
            </w:r>
          </w:p>
        </w:tc>
        <w:tc>
          <w:tcPr>
            <w:tcW w:w="7435" w:type="dxa"/>
            <w:tcBorders>
              <w:top w:val="nil"/>
              <w:bottom w:val="nil"/>
            </w:tcBorders>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Operations on strings (arrays of characters).</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themeColor="background1" w:val="FFFFFF"/>
                <w:kern w:val="0"/>
                <w:sz w:val="22"/>
                <w:szCs w:val="22"/>
                <w:u w:val="none"/>
                <w:lang w:val="en-US" w:eastAsia="en-US" w:bidi="ar-SA"/>
              </w:rPr>
              <w:t>math</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Extended math operations.</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sound</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Access to sound system, including midi, wave input and output, etc.</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terminal</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Access to a text based terminal.</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graphics</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Access to a graphics terminal.</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network</w:t>
            </w:r>
          </w:p>
        </w:tc>
        <w:tc>
          <w:tcPr>
            <w:tcW w:w="7435"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Access to networking.</w:t>
            </w:r>
          </w:p>
        </w:tc>
      </w:tr>
    </w:tbl>
    <w:p>
      <w:pPr>
        <w:pStyle w:val="Normal"/>
        <w:rPr/>
      </w:pPr>
      <w:r>
        <w:rPr/>
      </w:r>
    </w:p>
    <w:p>
      <w:pPr>
        <w:pStyle w:val="Normal"/>
        <w:rPr/>
      </w:pPr>
      <w:r>
        <w:rPr/>
        <w:t>At this writing, only the services module is implemented in pint.</w:t>
      </w:r>
    </w:p>
    <w:p>
      <w:pPr>
        <w:pStyle w:val="Normal"/>
        <w:rPr/>
      </w:pPr>
      <w:r>
        <w:rPr/>
        <w:t>The Pascaline libraries, originally written in Pascaline, were rewritten in C (for several reasons), and appear as the independent library called “Petit-ami”. They can be accessed by any language.</w:t>
      </w:r>
    </w:p>
    <w:p>
      <w:pPr>
        <w:pStyle w:val="Normal"/>
        <w:rPr/>
      </w:pPr>
      <w:r>
        <w:rPr/>
        <w:t>Note that not all Pascaline libraries appear in Petit-ami. For example the strings module is still written in Pascaline, and makes no sense for other languages outside of Pascaline.</w:t>
      </w:r>
    </w:p>
    <w:p>
      <w:pPr>
        <w:pStyle w:val="Heading4"/>
        <w:rPr/>
      </w:pPr>
      <w:bookmarkStart w:id="36" w:name="__RefHeading___Toc15566_2478585429"/>
      <w:bookmarkEnd w:id="36"/>
      <w:r>
        <w:rPr/>
        <w:t>Enabling externals</w:t>
      </w:r>
    </w:p>
    <w:p>
      <w:pPr>
        <w:pStyle w:val="Normal"/>
        <w:rPr/>
      </w:pPr>
      <w:r>
        <w:rPr/>
        <w:t>External linking to Petit-ami is enabled via the EXTERNALS define when compiling Pascal-P6. When this definition is active, all modules with the names in the Pascaline external module table above will be redirected to external def</w:t>
      </w:r>
      <w:bookmarkStart w:id="37" w:name="_GoBack1"/>
      <w:bookmarkEnd w:id="37"/>
      <w:r>
        <w:rPr/>
        <w:t>intions.</w:t>
      </w:r>
    </w:p>
    <w:p>
      <w:pPr>
        <w:pStyle w:val="Heading4"/>
        <w:rPr/>
      </w:pPr>
      <w:bookmarkStart w:id="38" w:name="__RefHeading___Toc15568_2478585429"/>
      <w:bookmarkEnd w:id="38"/>
      <w:r>
        <w:rPr/>
        <w:t>Using externals</w:t>
      </w:r>
    </w:p>
    <w:p>
      <w:pPr>
        <w:pStyle w:val="Normal"/>
        <w:rPr/>
      </w:pPr>
      <w:r>
        <w:rPr/>
        <w:t>The externals in Pascal-P6 are compiled with the system as object files that are linked into the system.Further, there is a block of code in pint that translates each call to the C language, in the file:</w:t>
      </w:r>
    </w:p>
    <w:p>
      <w:pPr>
        <w:pStyle w:val="Normal"/>
        <w:rPr/>
      </w:pPr>
      <w:r>
        <w:rPr/>
        <w:t>externals_&lt;system&gt;.inc</w:t>
      </w:r>
    </w:p>
    <w:p>
      <w:pPr>
        <w:pStyle w:val="Normal"/>
        <w:rPr/>
      </w:pPr>
      <w:r>
        <w:rPr/>
        <w:t>Where &lt;system&gt; is a specific compiler implementation. The existing implementations are: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File</w:t>
            </w:r>
          </w:p>
        </w:tc>
        <w:tc>
          <w:tcPr>
            <w:tcW w:w="4716"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Selected by define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externals_gnu_pascal.inc</w:t>
            </w:r>
          </w:p>
        </w:tc>
        <w:tc>
          <w:tcPr>
            <w:tcW w:w="4716"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GNU_PASCAL</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externals_iso7185_pascal.inc</w:t>
            </w:r>
          </w:p>
        </w:tc>
        <w:tc>
          <w:tcPr>
            <w:tcW w:w="4716"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ISO7185_PASCAL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externals_pascaline.inc</w:t>
            </w:r>
          </w:p>
        </w:tc>
        <w:tc>
          <w:tcPr>
            <w:tcW w:w="4716"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PASCALINE</w:t>
            </w:r>
          </w:p>
        </w:tc>
      </w:tr>
    </w:tbl>
    <w:p>
      <w:pPr>
        <w:pStyle w:val="Normal"/>
        <w:rPr/>
      </w:pPr>
      <w:r>
        <w:rPr/>
      </w:r>
    </w:p>
    <w:p>
      <w:pPr>
        <w:pStyle w:val="Normal"/>
        <w:rPr/>
      </w:pPr>
      <w:r>
        <w:rPr/>
        <w:t>Note that the ISO 7185 file essentially selects “no externals”, since ISO 7185 Pascal does not have that capability.</w:t>
      </w:r>
    </w:p>
    <w:p>
      <w:pPr>
        <w:pStyle w:val="Normal"/>
        <w:rPr/>
      </w:pPr>
      <w:r>
        <w:rPr/>
        <w:t>Programs that use the externals will simply use or join them the same way as any other module:</w:t>
      </w:r>
    </w:p>
    <w:p>
      <w:pPr>
        <w:pStyle w:val="Code"/>
        <w:rPr/>
      </w:pPr>
      <w:r>
        <w:rPr/>
        <w:t>program dir(output);</w:t>
      </w:r>
    </w:p>
    <w:p>
      <w:pPr>
        <w:pStyle w:val="Code"/>
        <w:rPr/>
      </w:pPr>
      <w:r>
        <w:rPr/>
      </w:r>
    </w:p>
    <w:p>
      <w:pPr>
        <w:pStyle w:val="Code"/>
        <w:rPr/>
      </w:pPr>
      <w:r>
        <w:rPr/>
        <w:t>uses services;</w:t>
      </w:r>
    </w:p>
    <w:p>
      <w:pPr>
        <w:pStyle w:val="Code"/>
        <w:rPr/>
      </w:pPr>
      <w:r>
        <w:rPr/>
      </w:r>
    </w:p>
    <w:p>
      <w:pPr>
        <w:pStyle w:val="Code"/>
        <w:rPr/>
      </w:pPr>
      <w:r>
        <w:rPr/>
        <w:t>var fp: filptr;</w:t>
      </w:r>
    </w:p>
    <w:p>
      <w:pPr>
        <w:pStyle w:val="Code"/>
        <w:rPr/>
      </w:pPr>
      <w:r>
        <w:rPr/>
      </w:r>
    </w:p>
    <w:p>
      <w:pPr>
        <w:pStyle w:val="Code"/>
        <w:rPr/>
      </w:pPr>
      <w:r>
        <w:rPr/>
        <w:t>begin</w:t>
      </w:r>
    </w:p>
    <w:p>
      <w:pPr>
        <w:pStyle w:val="Code"/>
        <w:rPr/>
      </w:pPr>
      <w:r>
        <w:rPr/>
      </w:r>
    </w:p>
    <w:p>
      <w:pPr>
        <w:pStyle w:val="Code"/>
        <w:rPr/>
      </w:pPr>
      <w:r>
        <w:rPr/>
        <w:t xml:space="preserve">   </w:t>
      </w:r>
      <w:r>
        <w:rPr/>
        <w:t>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rPr/>
      </w:pPr>
      <w:r>
        <w:rPr/>
        <w:t>end.</w:t>
      </w:r>
    </w:p>
    <w:p>
      <w:pPr>
        <w:pStyle w:val="Code"/>
        <w:rPr/>
      </w:pPr>
      <w:r>
        <w:rPr/>
      </w:r>
    </w:p>
    <w:p>
      <w:pPr>
        <w:pStyle w:val="Normal"/>
        <w:rPr/>
      </w:pPr>
      <w:r>
        <w:rPr/>
        <w:t>To allow the program to see the definitions, the module used must have a local Pascaline file:</w:t>
      </w:r>
    </w:p>
    <w:p>
      <w:pPr>
        <w:pStyle w:val="Normal"/>
        <w:rPr/>
      </w:pPr>
      <w:r>
        <w:rPr/>
        <w:t>services.pas</w:t>
      </w:r>
    </w:p>
    <w:p>
      <w:pPr>
        <w:pStyle w:val="Normal"/>
        <w:rPr/>
      </w:pPr>
      <w:r>
        <w:rPr/>
        <w:t xml:space="preserve">The module used should not be included (as normal modules are) in the input deck for pint (usually created for you by the </w:t>
      </w:r>
      <w:r>
        <w:rPr/>
        <w:t>Pascal-</w:t>
      </w:r>
      <w:r>
        <w:rPr/>
        <w:t>P6 script). It will not harm anything, but it will do nothing and will take up space. All the functions in the module will be redirected to the externals handling in pint.pas.</w:t>
      </w:r>
    </w:p>
    <w:p>
      <w:pPr>
        <w:pStyle w:val="Normal"/>
        <w:rPr/>
      </w:pPr>
      <w:r>
        <w:rPr/>
        <w:t>The joins statement can be equally used to access externals. The above program using this method is:</w:t>
      </w:r>
    </w:p>
    <w:p>
      <w:pPr>
        <w:pStyle w:val="Code"/>
        <w:rPr/>
      </w:pPr>
      <w:r>
        <w:rPr/>
        <w:t>program dir(output);</w:t>
      </w:r>
    </w:p>
    <w:p>
      <w:pPr>
        <w:pStyle w:val="Code"/>
        <w:rPr/>
      </w:pPr>
      <w:r>
        <w:rPr/>
      </w:r>
    </w:p>
    <w:p>
      <w:pPr>
        <w:pStyle w:val="Code"/>
        <w:rPr/>
      </w:pPr>
      <w:r>
        <w:rPr/>
        <w:t>joins services;</w:t>
      </w:r>
    </w:p>
    <w:p>
      <w:pPr>
        <w:pStyle w:val="Code"/>
        <w:rPr/>
      </w:pPr>
      <w:r>
        <w:rPr/>
      </w:r>
    </w:p>
    <w:p>
      <w:pPr>
        <w:pStyle w:val="Code"/>
        <w:rPr/>
      </w:pPr>
      <w:r>
        <w:rPr/>
        <w:t>var fp: services.filptr;</w:t>
      </w:r>
    </w:p>
    <w:p>
      <w:pPr>
        <w:pStyle w:val="Code"/>
        <w:rPr/>
      </w:pPr>
      <w:r>
        <w:rPr/>
      </w:r>
    </w:p>
    <w:p>
      <w:pPr>
        <w:pStyle w:val="Code"/>
        <w:rPr/>
      </w:pPr>
      <w:r>
        <w:rPr/>
        <w:t>begin</w:t>
      </w:r>
    </w:p>
    <w:p>
      <w:pPr>
        <w:pStyle w:val="Code"/>
        <w:rPr/>
      </w:pPr>
      <w:r>
        <w:rPr/>
      </w:r>
    </w:p>
    <w:p>
      <w:pPr>
        <w:pStyle w:val="Code"/>
        <w:rPr/>
      </w:pPr>
      <w:r>
        <w:rPr/>
        <w:t xml:space="preserve">   </w:t>
      </w:r>
      <w:r>
        <w:rPr/>
        <w:t>services.list(‘*.pas’,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ind w:hanging="0"/>
        <w:rPr/>
      </w:pPr>
      <w:r>
        <w:rPr/>
        <w:t>end.</w:t>
      </w:r>
    </w:p>
    <w:p>
      <w:pPr>
        <w:pStyle w:val="Normal"/>
        <w:rPr/>
      </w:pPr>
      <w:r>
        <w:rPr/>
      </w:r>
      <w:r>
        <w:br w:type="page"/>
      </w:r>
    </w:p>
    <w:p>
      <w:pPr>
        <w:pStyle w:val="Normal"/>
        <w:rPr/>
      </w:pPr>
      <w:r>
        <w:rPr/>
      </w:r>
      <w:r>
        <w:br w:type="page"/>
      </w:r>
    </w:p>
    <w:p>
      <w:pPr>
        <w:pStyle w:val="Heading1"/>
        <w:spacing w:before="0" w:after="120"/>
        <w:rPr/>
      </w:pPr>
      <w:bookmarkStart w:id="39" w:name="__RefHeading___Toc15570_2478585429"/>
      <w:bookmarkStart w:id="40" w:name="__RefNumPara__19924_1293392543"/>
      <w:bookmarkStart w:id="41" w:name="_Toc528309099"/>
      <w:bookmarkStart w:id="42" w:name="_Ref528308208"/>
      <w:bookmarkStart w:id="43" w:name="_Ref528308190"/>
      <w:bookmarkStart w:id="44" w:name="_Ref397024475"/>
      <w:bookmarkStart w:id="45" w:name="_Ref397024435"/>
      <w:bookmarkStart w:id="46" w:name="_Ref397024453"/>
      <w:bookmarkEnd w:id="39"/>
      <w:bookmarkEnd w:id="40"/>
      <w:r>
        <w:rPr/>
        <w:t>Using Pascal-P</w:t>
      </w:r>
      <w:bookmarkEnd w:id="44"/>
      <w:bookmarkEnd w:id="45"/>
      <w:bookmarkEnd w:id="46"/>
      <w:r>
        <w:rPr/>
        <w:t>6</w:t>
      </w:r>
      <w:bookmarkEnd w:id="41"/>
      <w:bookmarkEnd w:id="42"/>
      <w:bookmarkEnd w:id="43"/>
    </w:p>
    <w:p>
      <w:pPr>
        <w:pStyle w:val="Heading2"/>
        <w:rPr/>
      </w:pPr>
      <w:bookmarkStart w:id="47" w:name="__RefHeading___Toc15536_2478585429"/>
      <w:bookmarkEnd w:id="47"/>
      <w:r>
        <w:rPr/>
        <w:t>Repositories for Pascal-P6</w:t>
      </w:r>
    </w:p>
    <w:p>
      <w:pPr>
        <w:pStyle w:val="Normal"/>
        <w:rPr/>
      </w:pPr>
      <w:r>
        <w:rPr/>
        <w:t>Pascal-P6 is managed using git version control system. It is stored at the following repositories:</w:t>
      </w:r>
    </w:p>
    <w:p>
      <w:pPr>
        <w:pStyle w:val="Normal"/>
        <w:rPr/>
      </w:pPr>
      <w:hyperlink r:id="rId8">
        <w:r>
          <w:rPr>
            <w:rStyle w:val="Hyperlink"/>
          </w:rPr>
          <w:t>https://sourceforge.net/projects/pascal-p6/</w:t>
        </w:r>
      </w:hyperlink>
    </w:p>
    <w:p>
      <w:pPr>
        <w:pStyle w:val="Normal"/>
        <w:rPr/>
      </w:pPr>
      <w:hyperlink r:id="rId9">
        <w:r>
          <w:rPr>
            <w:rStyle w:val="Hyperlink"/>
          </w:rPr>
          <w:t>https://github.com/samiam95124/Pascal-P6</w:t>
        </w:r>
      </w:hyperlink>
    </w:p>
    <w:p>
      <w:pPr>
        <w:pStyle w:val="Normal"/>
        <w:rPr/>
      </w:pPr>
      <w:r>
        <w:rPr/>
        <w:t>Please submit any bug tickets to:</w:t>
      </w:r>
    </w:p>
    <w:p>
      <w:pPr>
        <w:pStyle w:val="Normal"/>
        <w:rPr/>
      </w:pPr>
      <w:r>
        <w:rPr/>
        <w:t>https://github.com/samiam95124/Pascal-P6/issues</w:t>
      </w:r>
    </w:p>
    <w:p>
      <w:pPr>
        <w:pStyle w:val="Heading2"/>
        <w:rPr/>
      </w:pPr>
      <w:bookmarkStart w:id="48" w:name="__RefHeading___Toc15572_2478585429"/>
      <w:bookmarkStart w:id="49" w:name="_Toc528309100"/>
      <w:bookmarkStart w:id="50" w:name="_Toc320481273"/>
      <w:bookmarkEnd w:id="48"/>
      <w:r>
        <w:rPr/>
        <w:t xml:space="preserve">Configuring </w:t>
      </w:r>
      <w:r>
        <w:rPr/>
        <w:t>Pascal-</w:t>
      </w:r>
      <w:r>
        <w:rPr/>
        <w:t>P</w:t>
      </w:r>
      <w:bookmarkEnd w:id="50"/>
      <w:r>
        <w:rPr/>
        <w:t>6</w:t>
      </w:r>
      <w:bookmarkEnd w:id="49"/>
    </w:p>
    <w:p>
      <w:pPr>
        <w:pStyle w:val="Normal"/>
        <w:rPr/>
      </w:pPr>
      <w:r>
        <w:rPr/>
        <w:t>P6 has a simple configuration script to set up the binary, script files and compiler in use for the system, that uses the proper defaults for your system:</w:t>
      </w:r>
    </w:p>
    <w:p>
      <w:pPr>
        <w:pStyle w:val="Normal"/>
        <w:rPr/>
      </w:pPr>
      <w:r>
        <w:rPr/>
        <w:t>[Windows]</w:t>
      </w:r>
    </w:p>
    <w:p>
      <w:pPr>
        <w:pStyle w:val="Code"/>
        <w:rPr/>
      </w:pPr>
      <w:r>
        <w:rPr/>
        <w:t>&gt; setpath</w:t>
      </w:r>
    </w:p>
    <w:p>
      <w:pPr>
        <w:pStyle w:val="Code"/>
        <w:rPr/>
      </w:pPr>
      <w:r>
        <w:rPr/>
        <w:t>&gt; configure</w:t>
      </w:r>
    </w:p>
    <w:p>
      <w:pPr>
        <w:pStyle w:val="Code"/>
        <w:rPr/>
      </w:pPr>
      <w:r>
        <w:rPr/>
        <w:t>&gt; make</w:t>
      </w:r>
    </w:p>
    <w:p>
      <w:pPr>
        <w:pStyle w:val="Code"/>
        <w:rPr/>
      </w:pPr>
      <w:r>
        <w:rPr/>
      </w:r>
    </w:p>
    <w:p>
      <w:pPr>
        <w:pStyle w:val="Normal"/>
        <w:rPr/>
      </w:pPr>
      <w:r>
        <w:rPr/>
        <w:t>[Linux/BSD/Mac]</w:t>
      </w:r>
    </w:p>
    <w:p>
      <w:pPr>
        <w:pStyle w:val="Code"/>
        <w:rPr/>
      </w:pPr>
      <w:r>
        <w:rPr/>
        <w:t>$ ./setpath</w:t>
      </w:r>
    </w:p>
    <w:p>
      <w:pPr>
        <w:pStyle w:val="Code"/>
        <w:rPr/>
      </w:pPr>
      <w:r>
        <w:rPr/>
        <w:t>$ ./configure</w:t>
      </w:r>
    </w:p>
    <w:p>
      <w:pPr>
        <w:pStyle w:val="Code"/>
        <w:rPr/>
      </w:pPr>
      <w:r>
        <w:rPr/>
        <w:t>$ make</w:t>
      </w:r>
    </w:p>
    <w:p>
      <w:pPr>
        <w:pStyle w:val="Code"/>
        <w:rPr/>
      </w:pPr>
      <w:r>
        <w:rPr/>
      </w:r>
    </w:p>
    <w:p>
      <w:pPr>
        <w:pStyle w:val="Normal"/>
        <w:rPr/>
      </w:pPr>
      <w:r>
        <w:rPr/>
        <w:t>You can avoid “setpath” by placing the ./bin directory on your path.</w:t>
      </w:r>
    </w:p>
    <w:p>
      <w:pPr>
        <w:pStyle w:val="Normal"/>
        <w:rPr/>
      </w:pPr>
      <w:r>
        <w:rPr/>
        <w:t>The configure script attempts to automatically determine the environment you are running under, choose the correct compiler, bit width of your computer, etc. You can override this by using the options for configure:</w:t>
      </w:r>
    </w:p>
    <w:p>
      <w:pPr>
        <w:pStyle w:val="Normal"/>
        <w:rPr/>
      </w:pPr>
      <w:r>
        <w:rPr/>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single" w:sz="18" w:space="0" w:color="000000"/>
              <w:bottom w:val="single" w:sz="18" w:space="0" w:color="000000"/>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Option</w:t>
            </w:r>
          </w:p>
        </w:tc>
        <w:tc>
          <w:tcPr>
            <w:tcW w:w="4716" w:type="dxa"/>
            <w:tcBorders>
              <w:top w:val="single" w:sz="18" w:space="0" w:color="000000"/>
              <w:left w:val="nil"/>
              <w:bottom w:val="single" w:sz="18" w:space="0" w:color="000000"/>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left w:val="nil"/>
              <w:bottom w:val="single" w:sz="18" w:space="0" w:color="000000"/>
              <w:right w:val="nil"/>
            </w:tcBorders>
            <w:shd w:fill="00ADDC"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themeColor="background1" w:val="FFFFFF"/>
                <w:kern w:val="0"/>
                <w:sz w:val="22"/>
                <w:szCs w:val="22"/>
                <w:u w:val="none"/>
                <w:lang w:val="en-US" w:eastAsia="en-US" w:bidi="ar-SA"/>
              </w:rPr>
              <w:t>--gpc</w:t>
            </w:r>
          </w:p>
        </w:tc>
        <w:tc>
          <w:tcPr>
            <w:tcW w:w="4716" w:type="dxa"/>
            <w:tcBorders>
              <w:top w:val="nil"/>
              <w:left w:val="nil"/>
              <w:bottom w:val="nil"/>
              <w:right w:val="nil"/>
            </w:tcBorders>
            <w:shd w:fill="D8D8D8"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Selects the GPC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left w:val="nil"/>
              <w:bottom w:val="single" w:sz="18" w:space="0" w:color="000000"/>
              <w:right w:val="nil"/>
            </w:tcBorders>
            <w:shd w:fill="00ADDC"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themeColor="background1" w:val="FFFFFF"/>
                <w:kern w:val="0"/>
                <w:sz w:val="22"/>
                <w:szCs w:val="22"/>
                <w:u w:val="none"/>
                <w:lang w:val="en-US" w:eastAsia="en-US" w:bidi="ar-SA"/>
              </w:rPr>
              <w:t>--ip_pascal</w:t>
            </w:r>
          </w:p>
        </w:tc>
        <w:tc>
          <w:tcPr>
            <w:tcW w:w="4716"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Selects the IP Pascal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left w:val="nil"/>
              <w:bottom w:val="single" w:sz="18" w:space="0" w:color="000000"/>
              <w:right w:val="nil"/>
            </w:tcBorders>
            <w:shd w:fill="00ADDC"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themeColor="background1" w:val="FFFFFF"/>
                <w:kern w:val="0"/>
                <w:sz w:val="22"/>
                <w:szCs w:val="22"/>
                <w:u w:val="none"/>
                <w:lang w:val="en-US" w:eastAsia="en-US" w:bidi="ar-SA"/>
              </w:rPr>
              <w:t>--32</w:t>
            </w:r>
          </w:p>
        </w:tc>
        <w:tc>
          <w:tcPr>
            <w:tcW w:w="4716" w:type="dxa"/>
            <w:tcBorders>
              <w:top w:val="nil"/>
              <w:left w:val="nil"/>
              <w:bottom w:val="nil"/>
              <w:right w:val="nil"/>
            </w:tcBorders>
            <w:shd w:fill="D8D8D8"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Selects 32 bit mode.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left w:val="nil"/>
              <w:bottom w:val="single" w:sz="18" w:space="0" w:color="000000"/>
              <w:right w:val="nil"/>
            </w:tcBorders>
            <w:shd w:fill="00ADDC"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themeColor="background1" w:val="FFFFFF"/>
                <w:kern w:val="0"/>
                <w:sz w:val="22"/>
                <w:szCs w:val="22"/>
                <w:u w:val="none"/>
                <w:lang w:val="en-US" w:eastAsia="en-US" w:bidi="ar-SA"/>
              </w:rPr>
              <w:t>--64</w:t>
            </w:r>
          </w:p>
        </w:tc>
        <w:tc>
          <w:tcPr>
            <w:tcW w:w="4716" w:type="dxa"/>
            <w:tcBorders>
              <w:top w:val="nil"/>
              <w:left w:val="nil"/>
              <w:bottom w:val="nil"/>
              <w:righ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Selects 64 bit mode.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left w:val="nil"/>
              <w:bottom w:val="single" w:sz="18" w:space="0" w:color="000000"/>
              <w:right w:val="nil"/>
            </w:tcBorders>
            <w:shd w:fill="00ADDC"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themeColor="background1" w:val="FFFFFF"/>
                <w:kern w:val="0"/>
                <w:sz w:val="22"/>
                <w:szCs w:val="22"/>
                <w:u w:val="none"/>
                <w:lang w:val="en-US" w:eastAsia="en-US" w:bidi="ar-SA"/>
              </w:rPr>
              <w:t>--help</w:t>
            </w:r>
          </w:p>
        </w:tc>
        <w:tc>
          <w:tcPr>
            <w:tcW w:w="4716" w:type="dxa"/>
            <w:tcBorders>
              <w:top w:val="nil"/>
              <w:left w:val="nil"/>
              <w:bottom w:val="single" w:sz="18" w:space="0" w:color="000000"/>
              <w:right w:val="nil"/>
            </w:tcBorders>
            <w:shd w:fill="D8D8D8"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Prints a help menu.</w:t>
            </w:r>
          </w:p>
        </w:tc>
      </w:tr>
    </w:tbl>
    <w:p>
      <w:pPr>
        <w:pStyle w:val="Normal"/>
        <w:rPr/>
      </w:pPr>
      <w:r>
        <w:rPr/>
      </w:r>
    </w:p>
    <w:p>
      <w:pPr>
        <w:pStyle w:val="Normal"/>
        <w:rPr/>
      </w:pPr>
      <w:r>
        <w:rPr/>
        <w:t>The configure script will take the preconfigured versions of the Pascal-P6 binaries, the script files and other files and install them for the specified host compiler.</w:t>
      </w:r>
    </w:p>
    <w:p>
      <w:pPr>
        <w:pStyle w:val="Normal"/>
        <w:rPr/>
      </w:pPr>
      <w:r>
        <w:rPr/>
        <w:t>Although the directory bin will contain working copies of the binaries and scripts, there is no guarantee which version it contains. Always run the configure script to setup the particular system you are using.</w:t>
      </w:r>
    </w:p>
    <w:p>
      <w:pPr>
        <w:pStyle w:val="Heading2"/>
        <w:rPr/>
      </w:pPr>
      <w:bookmarkStart w:id="51" w:name="__RefHeading___Toc15574_2478585429"/>
      <w:bookmarkStart w:id="52" w:name="_Toc528309101"/>
      <w:bookmarkStart w:id="53" w:name="_Ref320508880"/>
      <w:bookmarkStart w:id="54" w:name="_Ref320508875"/>
      <w:bookmarkStart w:id="55" w:name="_Ref320508786"/>
      <w:bookmarkStart w:id="56" w:name="_Ref320508793"/>
      <w:bookmarkStart w:id="57" w:name="_Toc320481274"/>
      <w:bookmarkEnd w:id="51"/>
      <w:r>
        <w:rPr/>
        <w:t>Compiling and running Pascal programs with Pascal-P</w:t>
      </w:r>
      <w:bookmarkEnd w:id="53"/>
      <w:bookmarkEnd w:id="54"/>
      <w:bookmarkEnd w:id="55"/>
      <w:bookmarkEnd w:id="56"/>
      <w:bookmarkEnd w:id="57"/>
      <w:r>
        <w:rPr/>
        <w:t>6</w:t>
      </w:r>
      <w:bookmarkEnd w:id="52"/>
    </w:p>
    <w:p>
      <w:pPr>
        <w:pStyle w:val="Normal"/>
        <w:rPr/>
      </w:pPr>
      <w:r>
        <w:rPr/>
        <w:t xml:space="preserve">To simply compile a run a program, use the </w:t>
      </w:r>
      <w:r>
        <w:rPr/>
        <w:t>Pascal-</w:t>
      </w:r>
      <w:r>
        <w:rPr/>
        <w:t>P6 batch file:</w:t>
      </w:r>
    </w:p>
    <w:p>
      <w:pPr>
        <w:pStyle w:val="Code"/>
        <w:rPr/>
      </w:pPr>
      <w:r>
        <w:rPr/>
        <w:t>C:\&gt; p6 hello</w:t>
      </w:r>
    </w:p>
    <w:p>
      <w:pPr>
        <w:pStyle w:val="Code"/>
        <w:rPr/>
      </w:pPr>
      <w:r>
        <w:rPr/>
      </w:r>
    </w:p>
    <w:p>
      <w:pPr>
        <w:pStyle w:val="Normal"/>
        <w:rPr/>
      </w:pPr>
      <w:r>
        <w:rPr/>
        <w:t>When a pascal program is run this way, it gets it's input from the terminal (you), and prints its results there. The p6 script accommodates the compiler that was used to build the system, and therefore you don’t need to know the exact command format of the executable.</w:t>
      </w:r>
    </w:p>
    <w:p>
      <w:pPr>
        <w:pStyle w:val="Heading3"/>
        <w:rPr/>
      </w:pPr>
      <w:bookmarkStart w:id="58" w:name="__RefHeading___Toc15576_2478585429"/>
      <w:bookmarkStart w:id="59" w:name="_Toc528309102"/>
      <w:bookmarkEnd w:id="58"/>
      <w:r>
        <w:rPr/>
        <w:t>Compiling with multiple modules</w:t>
      </w:r>
      <w:bookmarkEnd w:id="59"/>
    </w:p>
    <w:p>
      <w:pPr>
        <w:pStyle w:val="Normal"/>
        <w:rPr/>
      </w:pPr>
      <w:r>
        <w:rPr/>
        <w:t>The P6 script can accept multiple modules:</w:t>
      </w:r>
    </w:p>
    <w:p>
      <w:pPr>
        <w:pStyle w:val="Code"/>
        <w:rPr/>
      </w:pPr>
      <w:r>
        <w:rPr/>
        <w:t>C:\&gt; p6 mylib1 mylib2 test</w:t>
      </w:r>
    </w:p>
    <w:p>
      <w:pPr>
        <w:pStyle w:val="Code"/>
        <w:rPr/>
      </w:pPr>
      <w:r>
        <w:rPr/>
      </w:r>
    </w:p>
    <w:p>
      <w:pPr>
        <w:pStyle w:val="Normal"/>
        <w:rPr/>
      </w:pPr>
      <w:r>
        <w:rPr/>
        <w:t>The script will compile and load each of the modules in turn, and run them as a group. The program module should always be last in the module stacking order. See “</w:t>
      </w:r>
      <w:r>
        <w:rPr/>
        <w:fldChar w:fldCharType="begin"/>
      </w:r>
      <w:r>
        <w:rPr/>
        <w:instrText xml:space="preserve"> REF __RefHeading___Toc15562_2478585429 \n \h </w:instrText>
      </w:r>
      <w:r>
        <w:rPr/>
        <w:fldChar w:fldCharType="separate"/>
      </w:r>
      <w:r>
        <w:rPr/>
        <w:t>7.2.5</w:t>
      </w:r>
      <w:r>
        <w:rPr/>
        <w:fldChar w:fldCharType="end"/>
      </w:r>
      <w:r>
        <w:rPr/>
        <w:t xml:space="preserve"> </w:t>
      </w:r>
      <w:r>
        <w:rPr/>
        <w:fldChar w:fldCharType="begin"/>
      </w:r>
      <w:r>
        <w:rPr/>
        <w:instrText xml:space="preserve"> REF _Ref527945403 \h </w:instrText>
      </w:r>
      <w:r>
        <w:rPr/>
        <w:fldChar w:fldCharType="separate"/>
      </w:r>
      <w:r>
        <w:rPr/>
        <w:t>Modular structure</w:t>
      </w:r>
      <w:r>
        <w:rPr/>
        <w:fldChar w:fldCharType="end"/>
      </w:r>
      <w:r>
        <w:rPr/>
        <w:t>”.</w:t>
      </w:r>
    </w:p>
    <w:p>
      <w:pPr>
        <w:pStyle w:val="Heading3"/>
        <w:rPr/>
      </w:pPr>
      <w:bookmarkStart w:id="60" w:name="__RefHeading___Toc15578_2478585429"/>
      <w:bookmarkStart w:id="61" w:name="_Toc528309103"/>
      <w:bookmarkEnd w:id="60"/>
      <w:r>
        <w:rPr/>
        <w:t>Compiling on different run configurations</w:t>
      </w:r>
      <w:bookmarkEnd w:id="61"/>
    </w:p>
    <w:p>
      <w:pPr>
        <w:pStyle w:val="Normal"/>
        <w:rPr/>
      </w:pPr>
      <w:r>
        <w:rPr/>
        <w:t>There are several types of run arrangements for Pascal-P6. The current options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single" w:sz="18" w:space="0" w:color="000000"/>
              <w:bottom w:val="single" w:sz="18" w:space="0" w:color="000000"/>
              <w:right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Option</w:t>
            </w:r>
          </w:p>
        </w:tc>
        <w:tc>
          <w:tcPr>
            <w:tcW w:w="4716" w:type="dxa"/>
            <w:tcBorders>
              <w:top w:val="single" w:sz="18" w:space="0" w:color="000000"/>
              <w:left w:val="nil"/>
              <w:bottom w:val="single" w:sz="18" w:space="0" w:color="000000"/>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left w:val="nil"/>
              <w:bottom w:val="single" w:sz="18" w:space="0" w:color="000000"/>
              <w:right w:val="nil"/>
            </w:tcBorders>
            <w:shd w:fill="00ADDC"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themeColor="background1" w:val="FFFFFF"/>
                <w:kern w:val="0"/>
                <w:sz w:val="22"/>
                <w:szCs w:val="22"/>
                <w:u w:val="none"/>
                <w:lang w:val="en-US" w:eastAsia="en-US" w:bidi="ar-SA"/>
              </w:rPr>
              <w:t>--pint</w:t>
            </w:r>
          </w:p>
        </w:tc>
        <w:tc>
          <w:tcPr>
            <w:tcW w:w="4716" w:type="dxa"/>
            <w:tcBorders>
              <w:top w:val="nil"/>
              <w:left w:val="nil"/>
              <w:bottom w:val="nil"/>
              <w:right w:val="nil"/>
            </w:tcBorders>
            <w:shd w:fill="D8D8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Run on the pint machine (default).</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left w:val="nil"/>
              <w:bottom w:val="single" w:sz="18" w:space="0" w:color="000000"/>
              <w:right w:val="nil"/>
            </w:tcBorders>
            <w:shd w:fill="00ADDC"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themeColor="background1" w:val="FFFFFF"/>
                <w:kern w:val="0"/>
                <w:sz w:val="22"/>
                <w:szCs w:val="22"/>
                <w:u w:val="none"/>
                <w:lang w:val="en-US" w:eastAsia="en-US" w:bidi="ar-SA"/>
              </w:rPr>
              <w:t>--pmach</w:t>
            </w:r>
          </w:p>
        </w:tc>
        <w:tc>
          <w:tcPr>
            <w:tcW w:w="4716" w:type="dxa"/>
            <w:tcBorders>
              <w:top w:val="nil"/>
              <w:left w:val="nil"/>
              <w:bottom w:val="nil"/>
              <w:right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Run on the pmach machine.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left w:val="nil"/>
              <w:bottom w:val="single" w:sz="18" w:space="0" w:color="000000"/>
              <w:right w:val="nil"/>
            </w:tcBorders>
            <w:shd w:fill="00ADDC"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themeColor="background1" w:val="FFFFFF"/>
                <w:kern w:val="0"/>
                <w:sz w:val="22"/>
                <w:szCs w:val="22"/>
                <w:u w:val="none"/>
                <w:lang w:val="en-US" w:eastAsia="en-US" w:bidi="ar-SA"/>
              </w:rPr>
              <w:t>--cmach</w:t>
            </w:r>
          </w:p>
        </w:tc>
        <w:tc>
          <w:tcPr>
            <w:tcW w:w="4716" w:type="dxa"/>
            <w:tcBorders>
              <w:top w:val="nil"/>
              <w:left w:val="nil"/>
              <w:bottom w:val="nil"/>
              <w:right w:val="nil"/>
            </w:tcBorders>
            <w:shd w:fill="D8D8D8"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Run on the cmach machine.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left w:val="nil"/>
              <w:bottom w:val="single" w:sz="18" w:space="0" w:color="000000"/>
              <w:right w:val="nil"/>
            </w:tcBorders>
            <w:shd w:fill="00ADDC"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themeColor="background1" w:val="FFFFFF"/>
                <w:kern w:val="0"/>
                <w:sz w:val="22"/>
                <w:szCs w:val="22"/>
                <w:u w:val="none"/>
                <w:lang w:val="en-US" w:eastAsia="en-US" w:bidi="ar-SA"/>
              </w:rPr>
              <w:t>--package</w:t>
            </w:r>
          </w:p>
        </w:tc>
        <w:tc>
          <w:tcPr>
            <w:tcW w:w="4716" w:type="dxa"/>
            <w:tcBorders>
              <w:top w:val="nil"/>
              <w:left w:val="nil"/>
              <w:bottom w:val="single" w:sz="18" w:space="0" w:color="000000"/>
              <w:right w:val="nil"/>
            </w:tcBorders>
            <w:shd w:fill="D8D8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Run via the packaging option (using cmach).</w:t>
            </w:r>
          </w:p>
        </w:tc>
      </w:tr>
    </w:tbl>
    <w:p>
      <w:pPr>
        <w:pStyle w:val="Normal"/>
        <w:rPr/>
      </w:pPr>
      <w:r>
        <w:rPr/>
      </w:r>
    </w:p>
    <w:p>
      <w:pPr>
        <w:pStyle w:val="Normal"/>
        <w:rPr/>
      </w:pPr>
      <w:r>
        <w:rPr/>
        <w:t>Note that the result of running in these different configurations will not produce different results, and this feature is mainly used for testing the compiler.</w:t>
      </w:r>
    </w:p>
    <w:p>
      <w:pPr>
        <w:pStyle w:val="Heading2"/>
        <w:rPr/>
      </w:pPr>
      <w:bookmarkStart w:id="62" w:name="__RefHeading___Toc1840015_3010434754"/>
      <w:bookmarkStart w:id="63" w:name="_Ref528135318"/>
      <w:bookmarkStart w:id="64" w:name="_Toc528309104"/>
      <w:bookmarkStart w:id="65" w:name="_Ref528132821"/>
      <w:bookmarkStart w:id="66" w:name="_Toc320481276"/>
      <w:bookmarkStart w:id="67" w:name="_Ref528132800"/>
      <w:bookmarkEnd w:id="62"/>
      <w:r>
        <w:rPr/>
        <w:t>Compiler options</w:t>
      </w:r>
      <w:bookmarkEnd w:id="63"/>
      <w:bookmarkEnd w:id="64"/>
      <w:bookmarkEnd w:id="65"/>
      <w:bookmarkEnd w:id="66"/>
      <w:bookmarkEnd w:id="67"/>
    </w:p>
    <w:p>
      <w:pPr>
        <w:pStyle w:val="Normal"/>
        <w:rPr/>
      </w:pPr>
      <w:r>
        <w:rPr/>
        <w:t>Pascal-P6 uses a "compiler comment" to indicate options to the compiler, of the form:</w:t>
      </w:r>
    </w:p>
    <w:p>
      <w:pPr>
        <w:pStyle w:val="Normal"/>
        <w:rPr/>
      </w:pPr>
      <w:r>
        <w:rPr/>
        <w:t>(*$option+/-,...*)</w:t>
      </w:r>
    </w:p>
    <w:p>
      <w:pPr>
        <w:pStyle w:val="Normal"/>
        <w:rPr/>
      </w:pPr>
      <w:r>
        <w:rPr/>
        <w:t xml:space="preserve">This option can appear anywhere a normal comment can. The first character of the comment MUST be "$". This is followed by any number if option switches separated by ",". If the option end with "+", it means to turn it </w:t>
      </w:r>
      <w:r>
        <w:rPr>
          <w:b/>
          <w:bCs/>
          <w:i/>
          <w:iCs/>
        </w:rPr>
        <w:t>on</w:t>
      </w:r>
      <w:r>
        <w:rPr/>
        <w:t xml:space="preserve">. If the option ends with "-", it means turn it </w:t>
      </w:r>
      <w:r>
        <w:rPr>
          <w:b/>
          <w:bCs/>
          <w:i/>
          <w:iCs/>
        </w:rPr>
        <w:t>off</w:t>
      </w:r>
      <w:r>
        <w:rPr/>
        <w:t xml:space="preserve">. If neither appear, it means to turn the option </w:t>
      </w:r>
      <w:r>
        <w:rPr>
          <w:b/>
          <w:bCs/>
          <w:i/>
          <w:iCs/>
        </w:rPr>
        <w:t>on</w:t>
      </w:r>
      <w:r>
        <w:rPr/>
        <w:t>.</w:t>
      </w:r>
    </w:p>
    <w:p>
      <w:pPr>
        <w:pStyle w:val="Normal"/>
        <w:rPr/>
      </w:pPr>
      <w:r>
        <w:rPr/>
        <w:t>Example:</w:t>
      </w:r>
    </w:p>
    <w:p>
      <w:pPr>
        <w:pStyle w:val="Normal"/>
        <w:rPr/>
      </w:pPr>
      <w:r>
        <w:rPr/>
        <w:t>(*$l-*)</w:t>
      </w:r>
    </w:p>
    <w:p>
      <w:pPr>
        <w:pStyle w:val="Normal"/>
        <w:rPr/>
      </w:pPr>
      <w:r>
        <w:rPr/>
        <w:t>Turns the listing of the source code OFF.</w:t>
      </w:r>
    </w:p>
    <w:p>
      <w:pPr>
        <w:pStyle w:val="Normal"/>
        <w:rPr/>
      </w:pPr>
      <w:r>
        <w:rPr/>
        <w:t>Alternately, the options can be specified on the command line:</w:t>
      </w:r>
    </w:p>
    <w:p>
      <w:pPr>
        <w:pStyle w:val="Normal"/>
        <w:rPr/>
      </w:pPr>
      <w:r>
        <w:rPr/>
        <w:t>p6 -[-]option[+/-]</w:t>
      </w:r>
    </w:p>
    <w:p>
      <w:pPr>
        <w:pStyle w:val="Normal"/>
        <w:rPr/>
      </w:pPr>
      <w:r>
        <w:rPr/>
        <w:t xml:space="preserve">Note that for command line options, either a single ‘-’ (hyphen) or double ‘–’ will introduce an option. Pascal-P6 does not support true GNU/Linux single character options like -ld where each of the letters are an option. Each option is a complete word. As with compiler comment options, ‘+’ turns the option </w:t>
      </w:r>
      <w:r>
        <w:rPr>
          <w:b/>
          <w:bCs/>
          <w:i/>
          <w:iCs/>
        </w:rPr>
        <w:t>on</w:t>
      </w:r>
      <w:r>
        <w:rPr/>
        <w:t xml:space="preserve">, and ‘-’ turns the option </w:t>
      </w:r>
      <w:r>
        <w:rPr>
          <w:b/>
          <w:bCs/>
          <w:i/>
          <w:iCs/>
        </w:rPr>
        <w:t>off</w:t>
      </w:r>
      <w:r>
        <w:rPr/>
        <w:t>, and if neither appear, the default is to turn the option on.</w:t>
      </w:r>
    </w:p>
    <w:p>
      <w:pPr>
        <w:pStyle w:val="Normal"/>
        <w:rPr/>
      </w:pPr>
      <w:r>
        <w:rPr/>
        <w:t>The following options are available:</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914"/>
        <w:gridCol w:w="1895"/>
        <w:gridCol w:w="5674"/>
        <w:gridCol w:w="950"/>
      </w:tblGrid>
      <w:tr>
        <w:trPr>
          <w:cnfStyle w:val="100000000000" w:firstRow="1" w:lastRow="0" w:firstColumn="0" w:lastColumn="0" w:oddVBand="0" w:evenVBand="0" w:oddHBand="0"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Short option</w:t>
            </w:r>
          </w:p>
        </w:tc>
        <w:tc>
          <w:tcPr>
            <w:tcW w:w="1895"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Long option</w:t>
            </w:r>
          </w:p>
        </w:tc>
        <w:tc>
          <w:tcPr>
            <w:tcW w:w="5674"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Meaning</w:t>
            </w:r>
          </w:p>
        </w:tc>
        <w:tc>
          <w:tcPr>
            <w:tcW w:w="950"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Default</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t+/-</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prttables+/-</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Print/don't print internal tables after each routine is compiled.</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l+/-</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list+/-</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List/don't list the source program during compilation.</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d+/-</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chk+/-</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Add extra code to check array bounds, subranges, etc.</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c+/-</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lstcod+/-</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Output/don't output intermediate code.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v+/-</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chkvar+/-</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Check variant records.</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r+/+</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reference+/-</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Perform reference checking.</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u+/-</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undestag+/-</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Perform undiscriminated variant checking.</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s+/-</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iso7185+/-</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Restrict input language to ISO 7185 Pascal.</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x+/-</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prtlex+/-</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Dump lexical information during the run.</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b+/-</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prtlab+/-</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Print goto labels used at the end of the compile.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y+/-</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prtdisplay+/-</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Dump display information at the end of the compile (symbols).</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i+/-</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varblk+/-</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Check  VAR block violations.</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g+/-</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prtlabdef+/-</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Dump goto and other location labels at intermediate assembly time.</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h+/-</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sourceset+/-</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Add source line sets to code. This tells pint where the source lines are in the code.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n+/-</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recycle+/-</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Obey heap recycle requests. If false, no space is recycled.</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o+/-</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chkoverflo+/-</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Check for arithmetic overflow.</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p+/-</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chkreuse+/-</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Check for reuse of freed entry in heap space.</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m+/-</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breakheap+/-</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Break returned entries in heap into occupied and free blocks.</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q+/-</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chkundef+/-</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Check accesses to undefined memory.</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w+/-</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debug+/-</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Enter debug mode (pint only).</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a+/-</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debugflt+/-</w:t>
            </w:r>
          </w:p>
        </w:tc>
        <w:tc>
          <w:tcPr>
            <w:tcW w:w="5674" w:type="dxa"/>
            <w:tcBorders/>
            <w:shd w:fill="6EDFF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Enter debugger on fault</w:t>
            </w:r>
          </w:p>
        </w:tc>
        <w:tc>
          <w:tcPr>
            <w:tcW w:w="950" w:type="dxa"/>
            <w:tcBorders/>
            <w:shd w:fill="6EDFF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f+/-</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debugsrc+/-</w:t>
            </w:r>
          </w:p>
        </w:tc>
        <w:tc>
          <w:tcPr>
            <w:tcW w:w="5674" w:type="dxa"/>
            <w:tcBorders>
              <w:top w:val="single" w:sz="6" w:space="0" w:color="FFFFFF"/>
              <w:left w:val="single" w:sz="6" w:space="0" w:color="FFFFFF"/>
              <w:bottom w:val="single" w:sz="6" w:space="0" w:color="FFFFFF"/>
              <w:right w:val="single" w:sz="6" w:space="0" w:color="FFFFFF"/>
            </w:tcBorders>
            <w:shd w:fill="B7EFF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Perform source level debugging.</w:t>
            </w:r>
          </w:p>
        </w:tc>
        <w:tc>
          <w:tcPr>
            <w:tcW w:w="950" w:type="dxa"/>
            <w:tcBorders>
              <w:top w:val="single" w:sz="6" w:space="0" w:color="FFFFFF"/>
              <w:left w:val="single" w:sz="6" w:space="0" w:color="FFFFFF"/>
              <w:bottom w:val="single" w:sz="6" w:space="0" w:color="FFFFFF"/>
            </w:tcBorders>
            <w:shd w:fill="B7EFF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e+/-</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machdeck+/-</w:t>
            </w:r>
          </w:p>
        </w:tc>
        <w:tc>
          <w:tcPr>
            <w:tcW w:w="5674" w:type="dxa"/>
            <w:tcBorders/>
            <w:shd w:fill="6EDFF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Output binary deck from pint instead of running the assembled results (pint only).</w:t>
            </w:r>
          </w:p>
        </w:tc>
        <w:tc>
          <w:tcPr>
            <w:tcW w:w="950" w:type="dxa"/>
            <w:tcBorders/>
            <w:shd w:fill="6EDFF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ee+/-</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experror+/-</w:t>
            </w:r>
          </w:p>
        </w:tc>
        <w:tc>
          <w:tcPr>
            <w:tcW w:w="5674" w:type="dxa"/>
            <w:tcBorders>
              <w:top w:val="nil"/>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Output expanded error descriptions.</w:t>
            </w:r>
          </w:p>
        </w:tc>
        <w:tc>
          <w:tcPr>
            <w:tcW w:w="950" w:type="dxa"/>
            <w:tcBorders>
              <w:top w:val="nil"/>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ON</w:t>
            </w:r>
          </w:p>
        </w:tc>
      </w:tr>
    </w:tbl>
    <w:p>
      <w:pPr>
        <w:pStyle w:val="Normal"/>
        <w:rPr/>
      </w:pPr>
      <w:r>
        <w:rPr/>
      </w:r>
    </w:p>
    <w:p>
      <w:pPr>
        <w:pStyle w:val="Normal"/>
        <w:rPr/>
      </w:pPr>
      <w:r>
        <w:rPr/>
        <w:t>It is possible to cause problems in the code if the options are turned on or off arbitrarily in the middle of the program. It is recommended that you place option sets at the top of the program only unless you are sure what you are doing.</w:t>
      </w:r>
    </w:p>
    <w:p>
      <w:pPr>
        <w:pStyle w:val="Normal"/>
        <w:rPr/>
      </w:pPr>
      <w:r>
        <w:rPr/>
        <w:t>Pascal-P6 provides a lot of switches for developers to use to debug the compiler. A good rule is: if you don’t know what a switch does, don’t use it. Pascal-P6 is a compiler developer’s compiler. This means that everything in the system is available to change, including things that make no sense for end users.</w:t>
      </w:r>
    </w:p>
    <w:p>
      <w:pPr>
        <w:pStyle w:val="Normal"/>
        <w:rPr/>
      </w:pPr>
      <w:r>
        <w:rPr/>
        <w:t>Note that a lot of the debug switches previously available in Pascal-P5 have been moved to the debug mode in Pascal-P6. See “</w:t>
      </w:r>
      <w:r>
        <w:rPr/>
        <w:fldChar w:fldCharType="begin"/>
      </w:r>
      <w:r>
        <w:rPr/>
        <w:instrText xml:space="preserve"> REF __RefHeading___Toc15588_2478585429 \n \h </w:instrText>
      </w:r>
      <w:r>
        <w:rPr/>
        <w:fldChar w:fldCharType="separate"/>
      </w:r>
      <w:r>
        <w:rPr/>
        <w:t>9</w:t>
      </w:r>
      <w:r>
        <w:rPr/>
        <w:fldChar w:fldCharType="end"/>
      </w:r>
      <w:r>
        <w:rPr/>
        <w:t xml:space="preserve"> </w:t>
      </w:r>
      <w:r>
        <w:rPr/>
        <w:fldChar w:fldCharType="begin"/>
      </w:r>
      <w:r>
        <w:rPr/>
        <w:instrText xml:space="preserve"> REF _Ref527962450 \h </w:instrText>
      </w:r>
      <w:r>
        <w:rPr/>
        <w:fldChar w:fldCharType="separate"/>
      </w:r>
      <w:r>
        <w:rPr/>
        <w:t>Pascal-P6 debugger mode</w:t>
      </w:r>
      <w:r>
        <w:rPr/>
        <w:fldChar w:fldCharType="end"/>
      </w:r>
      <w:r>
        <w:rPr/>
        <w:t>”.</w:t>
      </w:r>
    </w:p>
    <w:p>
      <w:pPr>
        <w:pStyle w:val="Heading3"/>
        <w:rPr/>
      </w:pPr>
      <w:bookmarkStart w:id="68" w:name="__RefHeading___Toc15580_2478585429"/>
      <w:bookmarkStart w:id="69" w:name="_Toc528309105"/>
      <w:bookmarkEnd w:id="68"/>
      <w:r>
        <w:rPr/>
        <w:t>Option descriptions</w:t>
      </w:r>
      <w:bookmarkEnd w:id="69"/>
    </w:p>
    <w:p>
      <w:pPr>
        <w:pStyle w:val="Normal"/>
        <w:rPr/>
      </w:pPr>
      <w:r>
        <w:rPr/>
        <w:t>List format is: short form, long form, description.</w:t>
      </w:r>
    </w:p>
    <w:p>
      <w:pPr>
        <w:pStyle w:val="Routineheading3"/>
        <w:ind w:hanging="0" w:left="0"/>
        <w:rPr/>
      </w:pPr>
      <w:bookmarkStart w:id="70" w:name="__RefHeading___Toc18874_1027172818"/>
      <w:bookmarkEnd w:id="70"/>
      <w:r>
        <w:rPr/>
        <w:t>t+/-</w:t>
        <w:tab/>
        <w:t>prttables+/-</w:t>
        <w:tab/>
        <w:t>Print/don't print internal tables after each routine is compiled.</w:t>
      </w:r>
    </w:p>
    <w:p>
      <w:pPr>
        <w:pStyle w:val="Normal"/>
        <w:rPr/>
      </w:pPr>
      <w:r>
        <w:rPr/>
        <w:t>Prints the complete set of identifier and types declared in each block at the end of the block.</w:t>
      </w:r>
    </w:p>
    <w:p>
      <w:pPr>
        <w:pStyle w:val="Routineheading3"/>
        <w:ind w:hanging="0" w:left="0"/>
        <w:rPr/>
      </w:pPr>
      <w:bookmarkStart w:id="71" w:name="__RefHeading___Toc18876_1027172818"/>
      <w:bookmarkEnd w:id="71"/>
      <w:r>
        <w:rPr/>
        <w:t>l+/-</w:t>
        <w:tab/>
        <w:t>list+/-</w:t>
        <w:tab/>
        <w:tab/>
        <w:t>List/don't list the source program during compilation.</w:t>
      </w:r>
    </w:p>
    <w:p>
      <w:pPr>
        <w:pStyle w:val="Normal"/>
        <w:rPr/>
      </w:pPr>
      <w:r>
        <w:rPr/>
        <w:t>Enables the compiler to output a source listing.</w:t>
      </w:r>
    </w:p>
    <w:p>
      <w:pPr>
        <w:pStyle w:val="Routineheading3"/>
        <w:ind w:hanging="0" w:left="0"/>
        <w:rPr/>
      </w:pPr>
      <w:bookmarkStart w:id="72" w:name="__RefHeading___Toc18878_1027172818"/>
      <w:bookmarkEnd w:id="72"/>
      <w:r>
        <w:rPr/>
        <w:t>d+/-</w:t>
        <w:tab/>
        <w:t>chk+/-</w:t>
        <w:tab/>
        <w:tab/>
        <w:t>Add extra code to check array bounds, subranges, etc.</w:t>
      </w:r>
    </w:p>
    <w:p>
      <w:pPr>
        <w:pStyle w:val="Normal"/>
        <w:rPr/>
      </w:pPr>
      <w:r>
        <w:rPr/>
        <w:t>Enables several debug checks in the code.</w:t>
      </w:r>
    </w:p>
    <w:p>
      <w:pPr>
        <w:pStyle w:val="Routineheading3"/>
        <w:ind w:hanging="0" w:left="0"/>
        <w:rPr/>
      </w:pPr>
      <w:bookmarkStart w:id="73" w:name="__RefHeading___Toc18880_1027172818"/>
      <w:bookmarkEnd w:id="73"/>
      <w:r>
        <w:rPr/>
        <w:t>c+/-</w:t>
        <w:tab/>
        <w:t>lstcod+/-</w:t>
        <w:tab/>
        <w:t>Output/don't output intermediate code.</w:t>
      </w:r>
    </w:p>
    <w:p>
      <w:pPr>
        <w:pStyle w:val="Normal"/>
        <w:spacing w:before="0" w:after="0"/>
        <w:rPr/>
      </w:pPr>
      <w:r>
        <w:rPr/>
        <w:t>Supresses the creation of the intermediate file contents. Note that the output intermediate file is always created, but it’s contents will be empty.</w:t>
      </w:r>
    </w:p>
    <w:p>
      <w:pPr>
        <w:pStyle w:val="Normal"/>
        <w:spacing w:before="0" w:after="0"/>
        <w:rPr/>
      </w:pPr>
      <w:r>
        <w:rPr/>
      </w:r>
    </w:p>
    <w:p>
      <w:pPr>
        <w:pStyle w:val="Routineheading3"/>
        <w:ind w:hanging="0" w:left="0"/>
        <w:rPr/>
      </w:pPr>
      <w:bookmarkStart w:id="74" w:name="__RefHeading___Toc18882_1027172818"/>
      <w:bookmarkEnd w:id="74"/>
      <w:r>
        <w:rPr/>
        <w:t>v+/-</w:t>
        <w:tab/>
        <w:t>chkvar+/-</w:t>
        <w:tab/>
        <w:t>Check variant records.</w:t>
      </w:r>
    </w:p>
    <w:p>
      <w:pPr>
        <w:pStyle w:val="Normal"/>
        <w:rPr/>
      </w:pPr>
      <w:r>
        <w:rPr/>
        <w:t>Perform active variant checks. Checks if the variant in a variant record is active when accessed.</w:t>
      </w:r>
    </w:p>
    <w:p>
      <w:pPr>
        <w:pStyle w:val="Routineheading3"/>
        <w:ind w:hanging="0" w:left="0"/>
        <w:rPr/>
      </w:pPr>
      <w:bookmarkStart w:id="75" w:name="__RefHeading___Toc18884_1027172818"/>
      <w:bookmarkEnd w:id="75"/>
      <w:r>
        <w:rPr/>
        <w:t>r+/+</w:t>
        <w:tab/>
        <w:t>reference+/-</w:t>
        <w:tab/>
        <w:t>Perform reference checking.</w:t>
      </w:r>
    </w:p>
    <w:p>
      <w:pPr>
        <w:pStyle w:val="Normal"/>
        <w:rPr/>
      </w:pPr>
      <w:r>
        <w:rPr/>
        <w:t>Checks if identifiers used in the program have been referenced by the code.</w:t>
      </w:r>
    </w:p>
    <w:p>
      <w:pPr>
        <w:pStyle w:val="Routineheading3"/>
        <w:ind w:hanging="0" w:left="0"/>
        <w:rPr/>
      </w:pPr>
      <w:bookmarkStart w:id="76" w:name="__RefHeading___Toc18886_1027172818"/>
      <w:bookmarkEnd w:id="76"/>
      <w:r>
        <w:rPr/>
        <w:t>u+/-</w:t>
        <w:tab/>
        <w:t>undestag+/-</w:t>
        <w:tab/>
        <w:t>Perform Undiscriminated variant checking.</w:t>
      </w:r>
    </w:p>
    <w:p>
      <w:pPr>
        <w:pStyle w:val="Normal"/>
        <w:rPr/>
      </w:pPr>
      <w:r>
        <w:rP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pPr>
        <w:pStyle w:val="Routineheading3"/>
        <w:ind w:hanging="0" w:left="0"/>
        <w:rPr/>
      </w:pPr>
      <w:bookmarkStart w:id="77" w:name="__RefHeading___Toc18888_1027172818"/>
      <w:bookmarkEnd w:id="77"/>
      <w:r>
        <w:rPr/>
        <w:t>s+/-</w:t>
        <w:tab/>
        <w:t>iso7185+/-</w:t>
        <w:tab/>
        <w:t>Restrict input language to ISO 7185 Pascal.</w:t>
      </w:r>
    </w:p>
    <w:p>
      <w:pPr>
        <w:pStyle w:val="Normal"/>
        <w:rPr/>
      </w:pPr>
      <w:r>
        <w:rPr/>
        <w:t xml:space="preserve">Produces errors on any Pascaline level language features.  Disables all Pascaline extended keywords. Removes the ability to use force sequences in strings (“\”). Note that this is </w:t>
      </w:r>
      <w:r>
        <w:rPr>
          <w:b/>
          <w:i/>
        </w:rPr>
        <w:t>not a ISO 7185 compliance flag</w:t>
      </w:r>
      <w:r>
        <w:rPr/>
        <w:t>. Pascaline is completely compliant with ISO 7185 Pascal regardless of the state of the s option. It simply restricts the source language to ISO 7185 Pascal only.</w:t>
      </w:r>
    </w:p>
    <w:p>
      <w:pPr>
        <w:pStyle w:val="Routineheading3"/>
        <w:ind w:hanging="0" w:left="0"/>
        <w:rPr/>
      </w:pPr>
      <w:bookmarkStart w:id="78" w:name="__RefHeading___Toc18890_1027172818"/>
      <w:bookmarkEnd w:id="78"/>
      <w:r>
        <w:rPr/>
        <w:t>x+/-</w:t>
        <w:tab/>
        <w:t>prtlex+/-</w:t>
        <w:tab/>
        <w:t>Dump lexical information during the run.</w:t>
      </w:r>
    </w:p>
    <w:p>
      <w:pPr>
        <w:pStyle w:val="Normal"/>
        <w:rPr/>
      </w:pPr>
      <w:r>
        <w:rPr/>
        <w:t>Outputs the lexical tolkens scanned from the input source.</w:t>
      </w:r>
    </w:p>
    <w:p>
      <w:pPr>
        <w:pStyle w:val="Routineheading3"/>
        <w:ind w:hanging="0" w:left="0"/>
        <w:rPr/>
      </w:pPr>
      <w:bookmarkStart w:id="79" w:name="__RefHeading___Toc18892_1027172818"/>
      <w:bookmarkEnd w:id="79"/>
      <w:r>
        <w:rPr/>
        <w:t>b+/-</w:t>
        <w:tab/>
        <w:t>prtlab+/-</w:t>
        <w:tab/>
        <w:t>Print goto labels used at the end of the compile.</w:t>
      </w:r>
    </w:p>
    <w:p>
      <w:pPr>
        <w:pStyle w:val="Normal"/>
        <w:rPr/>
      </w:pPr>
      <w:r>
        <w:rPr/>
        <w:t>Prints all goto labels used in the compile. For debugging purposes.</w:t>
      </w:r>
    </w:p>
    <w:p>
      <w:pPr>
        <w:pStyle w:val="Routineheading3"/>
        <w:ind w:hanging="0" w:left="0"/>
        <w:rPr/>
      </w:pPr>
      <w:bookmarkStart w:id="80" w:name="__RefHeading___Toc18894_1027172818"/>
      <w:bookmarkEnd w:id="80"/>
      <w:r>
        <w:rPr/>
        <w:t>y+/-</w:t>
        <w:tab/>
        <w:t>prtdisplay+/-</w:t>
        <w:tab/>
        <w:t>Dump display information at the end of the compile (symbols).</w:t>
      </w:r>
    </w:p>
    <w:p>
      <w:pPr>
        <w:pStyle w:val="Normal"/>
        <w:rPr/>
      </w:pPr>
      <w:r>
        <w:rPr/>
        <w:t>Performs a dump of all identifiers in the display at the end of the compile run. For debugging purposes.</w:t>
      </w:r>
    </w:p>
    <w:p>
      <w:pPr>
        <w:pStyle w:val="Routineheading3"/>
        <w:ind w:hanging="0" w:left="0"/>
        <w:rPr/>
      </w:pPr>
      <w:bookmarkStart w:id="81" w:name="__RefHeading___Toc18896_1027172818"/>
      <w:bookmarkEnd w:id="81"/>
      <w:r>
        <w:rPr/>
        <w:t>i+/-</w:t>
        <w:tab/>
        <w:t>varblk+/-</w:t>
        <w:tab/>
        <w:t>Check VAR block violations.</w:t>
      </w:r>
    </w:p>
    <w:p>
      <w:pPr>
        <w:pStyle w:val="Normal"/>
        <w:rPr/>
      </w:pPr>
      <w:r>
        <w:rPr/>
        <w:t>Checks various faults caused by having a parameter VAR access outstanding. This includes changing a variant while there is an outstanding reference, or disposing a dynamic variable, etc. This is an expensive check, and thus normally set OFF. It should be enabled and used for advanced checking of a running program.</w:t>
      </w:r>
    </w:p>
    <w:p>
      <w:pPr>
        <w:pStyle w:val="Routineheading3"/>
        <w:ind w:hanging="0" w:left="0"/>
        <w:rPr/>
      </w:pPr>
      <w:bookmarkStart w:id="82" w:name="__RefHeading___Toc18898_1027172818"/>
      <w:bookmarkEnd w:id="82"/>
      <w:r>
        <w:rPr/>
        <w:t>g+/-</w:t>
        <w:tab/>
        <w:t>prtlabdef+/-</w:t>
        <w:tab/>
        <w:t>Dump goto and other location labels at intermediate assembly time.</w:t>
      </w:r>
    </w:p>
    <w:p>
      <w:pPr>
        <w:pStyle w:val="Normal"/>
        <w:rPr/>
      </w:pPr>
      <w:r>
        <w:rPr/>
        <w:t>Dumps the interpreter label tables at the end of intermediate assembly.</w:t>
      </w:r>
    </w:p>
    <w:p>
      <w:pPr>
        <w:pStyle w:val="Routineheading3"/>
        <w:ind w:hanging="0" w:left="0"/>
        <w:rPr/>
      </w:pPr>
      <w:bookmarkStart w:id="83" w:name="__RefHeading___Toc18900_1027172818"/>
      <w:bookmarkEnd w:id="83"/>
      <w:r>
        <w:rPr/>
        <w:t>h+/-</w:t>
        <w:tab/>
        <w:t>sourceset+/-</w:t>
        <w:tab/>
        <w:t>Add source line sets to code.</w:t>
      </w:r>
    </w:p>
    <w:p>
      <w:pPr>
        <w:pStyle w:val="Normal"/>
        <w:rPr/>
      </w:pPr>
      <w:r>
        <w:rPr/>
        <w:t>Adds source set instructions in the output byte code. These are used to produce error diagnostics indicating what source line was executing. Note that debug mode does not use these instructions for listing, only for breakpoints on given source lines.</w:t>
      </w:r>
    </w:p>
    <w:p>
      <w:pPr>
        <w:pStyle w:val="Routineheading3"/>
        <w:ind w:hanging="0" w:left="0"/>
        <w:rPr/>
      </w:pPr>
      <w:bookmarkStart w:id="84" w:name="__RefHeading___Toc18902_1027172818"/>
      <w:bookmarkEnd w:id="84"/>
      <w:r>
        <w:rPr/>
        <w:t>n+/-</w:t>
        <w:tab/>
        <w:t>recycle+/-</w:t>
        <w:tab/>
        <w:t>Obey heap recycle requests. If false, no space is recycled.</w:t>
      </w:r>
    </w:p>
    <w:p>
      <w:pPr>
        <w:pStyle w:val="Normal"/>
        <w:rPr/>
      </w:pPr>
      <w:r>
        <w:rP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pPr>
        <w:pStyle w:val="Routineheading3"/>
        <w:ind w:hanging="0" w:left="0"/>
        <w:rPr/>
      </w:pPr>
      <w:bookmarkStart w:id="85" w:name="__RefHeading___Toc18904_1027172818"/>
      <w:bookmarkEnd w:id="85"/>
      <w:r>
        <w:rPr/>
        <w:t>o+/-</w:t>
        <w:tab/>
        <w:t>chkoverflo+/-</w:t>
        <w:tab/>
        <w:t>Check for arithmetic overflow.</w:t>
      </w:r>
    </w:p>
    <w:p>
      <w:pPr>
        <w:pStyle w:val="Normal"/>
        <w:rPr/>
      </w:pPr>
      <w:r>
        <w:rPr/>
        <w:t>Enables checking for various overflow conditions.</w:t>
      </w:r>
    </w:p>
    <w:p>
      <w:pPr>
        <w:pStyle w:val="Routineheading3"/>
        <w:ind w:hanging="0" w:left="0"/>
        <w:rPr/>
      </w:pPr>
      <w:bookmarkStart w:id="86" w:name="__RefHeading___Toc18906_1027172818"/>
      <w:bookmarkEnd w:id="86"/>
      <w:r>
        <w:rPr/>
        <w:t>p+/-</w:t>
        <w:tab/>
        <w:t>chkreuse+/-</w:t>
        <w:tab/>
        <w:t>Check for reuse of freed entry in heap space.</w:t>
      </w:r>
    </w:p>
    <w:p>
      <w:pPr>
        <w:pStyle w:val="Normal"/>
        <w:rPr/>
      </w:pPr>
      <w:r>
        <w:rPr/>
        <w:t>When variables are freed, the space returned is broken into a flagged entry that generates faults on use, followed by free space. This effectively enforces use after recycle checks but with low waste of freed blocks.</w:t>
      </w:r>
    </w:p>
    <w:p>
      <w:pPr>
        <w:pStyle w:val="Routineheading3"/>
        <w:ind w:hanging="0" w:left="0"/>
        <w:rPr/>
      </w:pPr>
      <w:bookmarkStart w:id="87" w:name="__RefHeading___Toc18908_1027172818"/>
      <w:bookmarkEnd w:id="87"/>
      <w:r>
        <w:rPr/>
        <w:t>m+/-</w:t>
        <w:tab/>
        <w:t>breakheap+/-</w:t>
        <w:tab/>
        <w:t>Modifies the p flag to flag the remaining space as occupied.</w:t>
      </w:r>
    </w:p>
    <w:p>
      <w:pPr>
        <w:pStyle w:val="Normal"/>
        <w:rPr/>
      </w:pPr>
      <w:r>
        <w:rPr/>
        <w:t>The use of p option should check all attempts to use a previously freed block. However there are cases where, especially when mixed protection checks are enabled, that it is better not to reuse the recycled space at all. This is effectively a mixture of the n and p flags, and thus combines stoppage of recycling with flagging of reuse after dispose checks.</w:t>
      </w:r>
    </w:p>
    <w:p>
      <w:pPr>
        <w:pStyle w:val="Routineheading3"/>
        <w:ind w:hanging="0" w:left="0"/>
        <w:rPr/>
      </w:pPr>
      <w:bookmarkStart w:id="88" w:name="__RefHeading___Toc18910_1027172818"/>
      <w:bookmarkEnd w:id="88"/>
      <w:r>
        <w:rPr/>
        <w:t>q+/-</w:t>
        <w:tab/>
        <w:t>chkundef+/-</w:t>
        <w:tab/>
        <w:t>Check accesses to undefined memory.</w:t>
      </w:r>
    </w:p>
    <w:p>
      <w:pPr>
        <w:pStyle w:val="Normal"/>
        <w:rPr/>
      </w:pPr>
      <w:r>
        <w:rP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pPr>
        <w:pStyle w:val="Routineheading3"/>
        <w:ind w:hanging="0" w:left="0"/>
        <w:rPr/>
      </w:pPr>
      <w:bookmarkStart w:id="89" w:name="__RefHeading___Toc18912_1027172818"/>
      <w:bookmarkEnd w:id="89"/>
      <w:r>
        <w:rPr/>
        <w:t>w+/-</w:t>
        <w:tab/>
        <w:t>debug+/-</w:t>
        <w:tab/>
        <w:t>Enter debug mode (pint only).</w:t>
      </w:r>
    </w:p>
    <w:p>
      <w:pPr>
        <w:pStyle w:val="Normal"/>
        <w:rPr/>
      </w:pPr>
      <w:r>
        <w:rPr/>
        <w:t>Causes pint to enter debug mode before starting the program. See also “</w:t>
      </w:r>
      <w:r>
        <w:rPr/>
        <w:fldChar w:fldCharType="begin"/>
      </w:r>
      <w:r>
        <w:rPr/>
        <w:instrText xml:space="preserve"> REF _Ref527967513 \h </w:instrText>
      </w:r>
      <w:r>
        <w:rPr/>
        <w:fldChar w:fldCharType="separate"/>
      </w:r>
      <w:r>
        <w:rPr/>
        <w:t>Pascal-P6 debugger mode</w:t>
      </w:r>
      <w:r>
        <w:rPr/>
        <w:fldChar w:fldCharType="end"/>
      </w:r>
      <w:r>
        <w:rPr/>
        <w:t>”.</w:t>
      </w:r>
    </w:p>
    <w:p>
      <w:pPr>
        <w:pStyle w:val="Routineheading3"/>
        <w:ind w:hanging="0" w:left="0"/>
        <w:rPr/>
      </w:pPr>
      <w:bookmarkStart w:id="90" w:name="__RefHeading___Toc18914_1027172818"/>
      <w:bookmarkEnd w:id="90"/>
      <w:r>
        <w:rPr/>
        <w:t>a+/-</w:t>
        <w:tab/>
        <w:t>debugflt+/-</w:t>
        <w:tab/>
        <w:t>Enter debugger on fault</w:t>
      </w:r>
    </w:p>
    <w:p>
      <w:pPr>
        <w:pStyle w:val="Normal"/>
        <w:rPr/>
      </w:pPr>
      <w:r>
        <w:rPr/>
        <w:t>Enters debug mode if any fault occurs. See also the w option.</w:t>
      </w:r>
    </w:p>
    <w:p>
      <w:pPr>
        <w:pStyle w:val="Routineheading3"/>
        <w:ind w:hanging="0" w:left="0"/>
        <w:rPr/>
      </w:pPr>
      <w:bookmarkStart w:id="91" w:name="__RefHeading___Toc18916_1027172818"/>
      <w:bookmarkEnd w:id="91"/>
      <w:r>
        <w:rPr/>
        <w:t>f+/-</w:t>
        <w:tab/>
        <w:t>debugsrc+/-</w:t>
        <w:tab/>
        <w:t>Perform source level debugging.</w:t>
      </w:r>
    </w:p>
    <w:p>
      <w:pPr>
        <w:pStyle w:val="Normal"/>
        <w:rPr/>
      </w:pPr>
      <w:r>
        <w:rPr/>
        <w:t>Loads the source code file(s) for the current code, and cross indexes the source code lines. Debug mode then changes to source mode. See also “</w:t>
      </w:r>
      <w:r>
        <w:rPr/>
        <w:fldChar w:fldCharType="begin"/>
      </w:r>
      <w:r>
        <w:rPr/>
        <w:instrText xml:space="preserve"> REF _Ref527967812 \h </w:instrText>
      </w:r>
      <w:r>
        <w:rPr/>
        <w:fldChar w:fldCharType="separate"/>
      </w:r>
      <w:r>
        <w:rPr/>
        <w:t>Pascal-P6 debugger mode</w:t>
      </w:r>
      <w:r>
        <w:rPr/>
        <w:fldChar w:fldCharType="end"/>
      </w:r>
      <w:r>
        <w:rPr/>
        <w:t>”.</w:t>
      </w:r>
    </w:p>
    <w:p>
      <w:pPr>
        <w:pStyle w:val="Routineheading3"/>
        <w:ind w:hanging="0" w:left="0"/>
        <w:rPr/>
      </w:pPr>
      <w:bookmarkStart w:id="92" w:name="__RefHeading___Toc18918_1027172818"/>
      <w:bookmarkEnd w:id="92"/>
      <w:r>
        <w:rPr/>
        <w:t>e+/-</w:t>
        <w:tab/>
        <w:t>machdeck+/-</w:t>
        <w:tab/>
        <w:t>Output binary deck from pint instead of running the assembled results.</w:t>
      </w:r>
    </w:p>
    <w:p>
      <w:pPr>
        <w:pStyle w:val="Normal"/>
        <w:rPr/>
      </w:pPr>
      <w:r>
        <w:rP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w:t>
      </w:r>
    </w:p>
    <w:p>
      <w:pPr>
        <w:pStyle w:val="Heading2"/>
        <w:rPr/>
      </w:pPr>
      <w:bookmarkStart w:id="93" w:name="__RefHeading___Toc16093_623728502"/>
      <w:bookmarkEnd w:id="93"/>
      <w:r>
        <w:rPr/>
        <w:t>Errors</w:t>
      </w:r>
    </w:p>
    <w:p>
      <w:pPr>
        <w:pStyle w:val="Heading3"/>
        <w:rPr/>
      </w:pPr>
      <w:bookmarkStart w:id="94" w:name="__RefHeading___Toc16095_623728502"/>
      <w:bookmarkEnd w:id="94"/>
      <w:r>
        <w:rPr/>
        <w:t>Source errors</w:t>
      </w:r>
    </w:p>
    <w:p>
      <w:pPr>
        <w:pStyle w:val="Normal"/>
        <w:rPr/>
      </w:pPr>
      <w:r>
        <w:rPr/>
        <w:t>Source errors are output as follows:</w:t>
      </w:r>
    </w:p>
    <w:p>
      <w:pPr>
        <w:pStyle w:val="Code"/>
        <w:rPr/>
      </w:pPr>
      <w:r>
        <w:rPr/>
        <w:t xml:space="preserve">     </w:t>
      </w:r>
      <w:r>
        <w:rPr/>
        <w:t xml:space="preserve">1      -48 program test(output); </w:t>
      </w:r>
    </w:p>
    <w:p>
      <w:pPr>
        <w:pStyle w:val="Code"/>
        <w:rPr/>
      </w:pPr>
      <w:r>
        <w:rPr/>
        <w:t xml:space="preserve">     </w:t>
      </w:r>
      <w:r>
        <w:rPr/>
        <w:t xml:space="preserve">2      -48  </w:t>
      </w:r>
    </w:p>
    <w:p>
      <w:pPr>
        <w:pStyle w:val="Code"/>
        <w:rPr/>
      </w:pPr>
      <w:r>
        <w:rPr/>
        <w:t xml:space="preserve">     </w:t>
      </w:r>
      <w:r>
        <w:rPr/>
        <w:t xml:space="preserve">3      -48 begin x </w:t>
      </w:r>
    </w:p>
    <w:p>
      <w:pPr>
        <w:pStyle w:val="Code"/>
        <w:rPr/>
      </w:pPr>
      <w:r>
        <w:rPr/>
        <w:t xml:space="preserve">     </w:t>
      </w:r>
      <w:r>
        <w:rPr/>
        <w:t xml:space="preserve">4        7  </w:t>
      </w:r>
    </w:p>
    <w:p>
      <w:pPr>
        <w:pStyle w:val="Code"/>
        <w:rPr/>
      </w:pPr>
      <w:r>
        <w:rPr/>
        <w:t xml:space="preserve">     </w:t>
      </w:r>
      <w:r>
        <w:rPr/>
        <w:t xml:space="preserve">5        7    writeln('hello, world') </w:t>
      </w:r>
    </w:p>
    <w:p>
      <w:pPr>
        <w:pStyle w:val="Code"/>
        <w:rPr/>
      </w:pPr>
      <w:r>
        <w:rPr/>
        <w:t xml:space="preserve">     </w:t>
      </w:r>
      <w:r>
        <w:rPr/>
        <w:t>5   ****            ^104,59</w:t>
      </w:r>
    </w:p>
    <w:p>
      <w:pPr>
        <w:pStyle w:val="Code"/>
        <w:rPr/>
      </w:pPr>
      <w:r>
        <w:rPr/>
        <w:t xml:space="preserve">     </w:t>
      </w:r>
      <w:r>
        <w:rPr/>
        <w:t>5   ****  104 Identifier not declared</w:t>
      </w:r>
    </w:p>
    <w:p>
      <w:pPr>
        <w:pStyle w:val="Code"/>
        <w:rPr/>
      </w:pPr>
      <w:r>
        <w:rPr/>
        <w:t xml:space="preserve">     </w:t>
      </w:r>
      <w:r>
        <w:rPr/>
        <w:t>5   ****   59 Error in variable</w:t>
      </w:r>
    </w:p>
    <w:p>
      <w:pPr>
        <w:pStyle w:val="Code"/>
        <w:rPr/>
      </w:pPr>
      <w:r>
        <w:rPr/>
        <w:t xml:space="preserve">     </w:t>
      </w:r>
      <w:r>
        <w:rPr/>
        <w:t xml:space="preserve">6        7  </w:t>
      </w:r>
    </w:p>
    <w:p>
      <w:pPr>
        <w:pStyle w:val="Code"/>
        <w:rPr/>
      </w:pPr>
      <w:r>
        <w:rPr/>
        <w:t xml:space="preserve">     </w:t>
      </w:r>
      <w:r>
        <w:rPr/>
        <w:t xml:space="preserve">7        7 end. </w:t>
      </w:r>
    </w:p>
    <w:p>
      <w:pPr>
        <w:pStyle w:val="Code"/>
        <w:rPr/>
      </w:pPr>
      <w:r>
        <w:rPr/>
        <w:t xml:space="preserve">     </w:t>
      </w:r>
      <w:r>
        <w:rPr/>
        <w:t>7   ****     ^51</w:t>
      </w:r>
    </w:p>
    <w:p>
      <w:pPr>
        <w:pStyle w:val="Code"/>
        <w:rPr/>
      </w:pPr>
      <w:r>
        <w:rPr/>
        <w:t xml:space="preserve">     </w:t>
      </w:r>
      <w:r>
        <w:rPr/>
        <w:t>7   ****   51 ':=' expected</w:t>
      </w:r>
    </w:p>
    <w:p>
      <w:pPr>
        <w:pStyle w:val="Code"/>
        <w:rPr/>
      </w:pPr>
      <w:r>
        <w:rPr/>
      </w:r>
    </w:p>
    <w:p>
      <w:pPr>
        <w:pStyle w:val="Code"/>
        <w:rPr/>
      </w:pPr>
      <w:r>
        <w:rPr/>
        <w:t>Errors in program: 3</w:t>
      </w:r>
    </w:p>
    <w:p>
      <w:pPr>
        <w:pStyle w:val="Code"/>
        <w:rPr/>
      </w:pPr>
      <w:r>
        <w:rPr/>
      </w:r>
    </w:p>
    <w:p>
      <w:pPr>
        <w:pStyle w:val="Code"/>
        <w:rPr/>
      </w:pPr>
      <w:r>
        <w:rPr/>
        <w:t>Error numbers in listing:</w:t>
      </w:r>
    </w:p>
    <w:p>
      <w:pPr>
        <w:pStyle w:val="Code"/>
        <w:rPr/>
      </w:pPr>
      <w:r>
        <w:rPr/>
        <w:t>-------------------------</w:t>
      </w:r>
    </w:p>
    <w:p>
      <w:pPr>
        <w:pStyle w:val="Code"/>
        <w:rPr/>
      </w:pPr>
      <w:r>
        <w:rPr/>
        <w:t xml:space="preserve"> </w:t>
      </w:r>
      <w:r>
        <w:rPr/>
        <w:t>51   1 ':=' expected</w:t>
      </w:r>
    </w:p>
    <w:p>
      <w:pPr>
        <w:pStyle w:val="Code"/>
        <w:rPr/>
      </w:pPr>
      <w:r>
        <w:rPr/>
        <w:t xml:space="preserve"> </w:t>
      </w:r>
      <w:r>
        <w:rPr/>
        <w:t>59   1 Error in variable</w:t>
      </w:r>
    </w:p>
    <w:p>
      <w:pPr>
        <w:pStyle w:val="Code"/>
        <w:rPr/>
      </w:pPr>
      <w:r>
        <w:rPr/>
        <w:t>104   1 Identifier not declared</w:t>
      </w:r>
    </w:p>
    <w:p>
      <w:pPr>
        <w:pStyle w:val="Code"/>
        <w:rPr/>
      </w:pPr>
      <w:r>
        <w:rPr/>
      </w:r>
    </w:p>
    <w:p>
      <w:pPr>
        <w:pStyle w:val="Normal"/>
        <w:rPr/>
      </w:pPr>
      <w:r>
        <w:rPr/>
        <w:t>The caret (‘^’) character indicates where in the line the error occurred. The error numbers are an expanded set of the original errors from the ETH compiler. pcom outputs an optional list of the error equivalents for error numbers.</w:t>
      </w:r>
    </w:p>
    <w:p>
      <w:pPr>
        <w:pStyle w:val="Normal"/>
        <w:rPr/>
      </w:pPr>
      <w:r>
        <w:rPr/>
        <w:t>At the end of the compiler run, a list of errors by number, the number of occurrances of each error, and the error text is output.</w:t>
      </w:r>
    </w:p>
    <w:p>
      <w:pPr>
        <w:pStyle w:val="Heading3"/>
        <w:rPr/>
      </w:pPr>
      <w:bookmarkStart w:id="95" w:name="__RefHeading___Toc16097_623728502"/>
      <w:bookmarkEnd w:id="95"/>
      <w:r>
        <w:rPr/>
        <w:t>Interpreter errors</w:t>
      </w:r>
    </w:p>
    <w:p>
      <w:pPr>
        <w:pStyle w:val="Normal"/>
        <w:rPr/>
      </w:pPr>
      <w:r>
        <w:rPr/>
        <w:t>When the program is run by pint, the errors appear as:</w:t>
      </w:r>
    </w:p>
    <w:p>
      <w:pPr>
        <w:pStyle w:val="Code"/>
        <w:rPr/>
      </w:pPr>
      <w:r>
        <w:rPr/>
        <w:t xml:space="preserve">     </w:t>
      </w:r>
      <w:r>
        <w:rPr/>
        <w:t xml:space="preserve">1      -48 program test(output); </w:t>
      </w:r>
    </w:p>
    <w:p>
      <w:pPr>
        <w:pStyle w:val="Code"/>
        <w:rPr/>
      </w:pPr>
      <w:r>
        <w:rPr/>
        <w:t xml:space="preserve">     </w:t>
      </w:r>
      <w:r>
        <w:rPr/>
        <w:t xml:space="preserve">2      -48  </w:t>
      </w:r>
    </w:p>
    <w:p>
      <w:pPr>
        <w:pStyle w:val="Code"/>
        <w:rPr/>
      </w:pPr>
      <w:r>
        <w:rPr/>
        <w:t xml:space="preserve">     </w:t>
      </w:r>
      <w:r>
        <w:rPr/>
        <w:t xml:space="preserve">3      -48 begin </w:t>
      </w:r>
    </w:p>
    <w:p>
      <w:pPr>
        <w:pStyle w:val="Code"/>
        <w:rPr/>
      </w:pPr>
      <w:r>
        <w:rPr/>
        <w:t xml:space="preserve">     </w:t>
      </w:r>
      <w:r>
        <w:rPr/>
        <w:t xml:space="preserve">4        7  </w:t>
      </w:r>
    </w:p>
    <w:p>
      <w:pPr>
        <w:pStyle w:val="Code"/>
        <w:rPr/>
      </w:pPr>
      <w:r>
        <w:rPr/>
        <w:t xml:space="preserve">     </w:t>
      </w:r>
      <w:r>
        <w:rPr/>
        <w:t xml:space="preserve">5        7    writeln('The number is: ', 10/0) </w:t>
      </w:r>
    </w:p>
    <w:p>
      <w:pPr>
        <w:pStyle w:val="Code"/>
        <w:rPr/>
      </w:pPr>
      <w:r>
        <w:rPr/>
        <w:t xml:space="preserve">     </w:t>
      </w:r>
      <w:r>
        <w:rPr/>
        <w:t xml:space="preserve">6       21  </w:t>
      </w:r>
    </w:p>
    <w:p>
      <w:pPr>
        <w:pStyle w:val="Code"/>
        <w:rPr/>
      </w:pPr>
      <w:r>
        <w:rPr/>
        <w:t xml:space="preserve">     </w:t>
      </w:r>
      <w:r>
        <w:rPr/>
        <w:t xml:space="preserve">7       21 end. </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xml:space="preserve">The number is: </w:t>
      </w:r>
    </w:p>
    <w:p>
      <w:pPr>
        <w:pStyle w:val="Code"/>
        <w:rPr/>
      </w:pPr>
      <w:r>
        <w:rPr/>
        <w:t>*** Runtime error [5]: Zero divide</w:t>
      </w:r>
    </w:p>
    <w:p>
      <w:pPr>
        <w:pStyle w:val="Code"/>
        <w:rPr/>
      </w:pPr>
      <w:r>
        <w:rPr/>
      </w:r>
    </w:p>
    <w:p>
      <w:pPr>
        <w:pStyle w:val="Normal"/>
        <w:rPr/>
      </w:pPr>
      <w:r>
        <w:rPr/>
        <w:t>The source line number of the error text is given, followed by the error description.</w:t>
      </w:r>
    </w:p>
    <w:p>
      <w:pPr>
        <w:pStyle w:val="Heading2"/>
        <w:rPr/>
      </w:pPr>
      <w:bookmarkStart w:id="96" w:name="__RefHeading___Toc15582_2478585429"/>
      <w:bookmarkStart w:id="97" w:name="_Toc320481275"/>
      <w:bookmarkStart w:id="98" w:name="_Toc528309106"/>
      <w:bookmarkEnd w:id="96"/>
      <w:r>
        <w:rPr/>
        <w:t>Other operations</w:t>
      </w:r>
      <w:bookmarkEnd w:id="97"/>
      <w:bookmarkEnd w:id="98"/>
    </w:p>
    <w:p>
      <w:pPr>
        <w:pStyle w:val="Normal"/>
        <w:rPr/>
      </w:pPr>
      <w:r>
        <w:rPr/>
        <w:t>Within the Pascal-P6 toolset, you will find a series of scripts to perform common operations using Pascal-P6. This includes building the compiler and interpreter using an existing ISO 7185 compatible compiler, and also testing Pascal-P6.</w:t>
      </w:r>
    </w:p>
    <w:p>
      <w:pPr>
        <w:pStyle w:val="Normal"/>
        <w:rPr/>
      </w:pPr>
      <w:r>
        <w:rPr/>
        <w:t>The scripts used in Pascal-P6 are designed to be independent of what operating system you are running on. The Pascal-P6 system as been successfully run on the following systems:</w:t>
      </w:r>
    </w:p>
    <w:p>
      <w:pPr>
        <w:pStyle w:val="ListParagraph"/>
        <w:numPr>
          <w:ilvl w:val="0"/>
          <w:numId w:val="4"/>
        </w:numPr>
        <w:rPr/>
      </w:pPr>
      <w:r>
        <w:rPr/>
        <w:t>Windows</w:t>
      </w:r>
    </w:p>
    <w:p>
      <w:pPr>
        <w:pStyle w:val="ListParagraph"/>
        <w:numPr>
          <w:ilvl w:val="0"/>
          <w:numId w:val="4"/>
        </w:numPr>
        <w:rPr/>
      </w:pPr>
      <w:r>
        <w:rPr/>
        <w:t>Ubuntu linux</w:t>
      </w:r>
    </w:p>
    <w:p>
      <w:pPr>
        <w:pStyle w:val="ListParagraph"/>
        <w:numPr>
          <w:ilvl w:val="0"/>
          <w:numId w:val="4"/>
        </w:numPr>
        <w:rPr/>
      </w:pPr>
      <w:r>
        <w:rPr/>
        <w:t>Mac OS X</w:t>
      </w:r>
    </w:p>
    <w:p>
      <w:pPr>
        <w:pStyle w:val="Normal"/>
        <w:rPr/>
      </w:pPr>
      <w:r>
        <w:rPr/>
        <w:t>To enable this to work, there are two kinds of scripts available, one for DOS/Windows command shells, and another for Unix/Bash. These two script files live side by side, because the DOS/Windows scripts use a .bat extension, and Bash scripts use no extensions. Thus, when a script command is specified here, the particular type of script file is selected automatically.</w:t>
      </w:r>
    </w:p>
    <w:p>
      <w:pPr>
        <w:pStyle w:val="Heading2"/>
        <w:rPr/>
      </w:pPr>
      <w:bookmarkStart w:id="99" w:name="__RefHeading___Toc15584_2478585429"/>
      <w:bookmarkStart w:id="100" w:name="_Ref320531634"/>
      <w:bookmarkStart w:id="101" w:name="_Ref320531638"/>
      <w:bookmarkStart w:id="102" w:name="_Toc528309107"/>
      <w:bookmarkStart w:id="103" w:name="_Toc320481277"/>
      <w:bookmarkEnd w:id="99"/>
      <w:r>
        <w:rPr/>
        <w:t>Reliance on Unix commands in the Pascal-P6 toolset</w:t>
      </w:r>
      <w:bookmarkEnd w:id="100"/>
      <w:bookmarkEnd w:id="101"/>
      <w:bookmarkEnd w:id="102"/>
      <w:bookmarkEnd w:id="103"/>
    </w:p>
    <w:p>
      <w:pPr>
        <w:pStyle w:val="Normal"/>
        <w:rPr/>
      </w:pPr>
      <w:r>
        <w:rPr/>
        <w:t>Most of the scripts in this package, even the DOS/Windows scripts, rely on Unix commands like cp, sed, diff, chmod and others. I needed a reasonable set of support tools that were command line callable, and these are all both standard and reasonable.</w:t>
      </w:r>
    </w:p>
    <w:p>
      <w:pPr>
        <w:pStyle w:val="Normal"/>
        <w:rPr/>
      </w:pPr>
      <w:r>
        <w:rPr/>
        <w:t>For Windows, the Mingw toolset is available:</w:t>
      </w:r>
    </w:p>
    <w:p>
      <w:pPr>
        <w:pStyle w:val="Normal"/>
        <w:rPr/>
      </w:pPr>
      <w:r>
        <w:rPr/>
        <w:t>http://www.mingw.org/</w:t>
      </w:r>
    </w:p>
    <w:p>
      <w:pPr>
        <w:pStyle w:val="Normal"/>
        <w:rPr/>
      </w:pPr>
      <w:r>
        <w:rPr/>
        <w:t>Mingw uses GNU programs that are compiled as native Windows .exe files without special .dll files</w:t>
      </w:r>
    </w:p>
    <w:p>
      <w:pPr>
        <w:pStyle w:val="Normal"/>
        <w:rPr/>
      </w:pPr>
      <w:r>
        <w:rPr/>
        <w:t>Where possible, I have tried to use DOS/Windows commands. The scripts are available in both DOS/Windows and bash versions. I could have just required the use of bash, which is part of the Mingw toolkit, but my aim is not to force Windows users into a Unix environment.</w:t>
      </w:r>
    </w:p>
    <w:p>
      <w:pPr>
        <w:pStyle w:val="Normal"/>
        <w:rPr/>
      </w:pPr>
      <w:r>
        <w:rPr/>
        <w:t>Using the Mingw toolkit, it is possible to use the bash scripts by simply executing bash under Windows.</w:t>
      </w:r>
    </w:p>
    <w:p>
      <w:pPr>
        <w:pStyle w:val="Heading2"/>
        <w:rPr/>
      </w:pPr>
      <w:bookmarkStart w:id="104" w:name="__RefHeading___Toc15586_2478585429"/>
      <w:bookmarkStart w:id="105" w:name="_Toc528309108"/>
      <w:bookmarkStart w:id="106" w:name="_Toc320481278"/>
      <w:bookmarkEnd w:id="104"/>
      <w:r>
        <w:rPr/>
        <w:t>The “flip” command and line endings</w:t>
      </w:r>
      <w:bookmarkEnd w:id="105"/>
      <w:bookmarkEnd w:id="106"/>
    </w:p>
    <w:p>
      <w:pPr>
        <w:pStyle w:val="Normal"/>
        <w:rPr/>
      </w:pPr>
      <w:r>
        <w:rPr/>
        <w:t>Every effort was made to make the Pascal-P6 compile and evaluate system independent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pPr>
        <w:pStyle w:val="Normal"/>
        <w:rPr/>
      </w:pPr>
      <w:r>
        <w:rPr/>
        <w:t>Therefore many of the scripts try to remove the line ending considerations, either by ignoring such line endings, or by converting all of the required files to the particular line ending in use.</w:t>
      </w:r>
    </w:p>
    <w:p>
      <w:pPr>
        <w:pStyle w:val="Normal"/>
        <w:rPr/>
      </w:pPr>
      <w:r>
        <w:rP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pPr>
        <w:pStyle w:val="Normal"/>
        <w:rPr/>
      </w:pPr>
      <w:r>
        <w:rPr/>
        <w:t>Unfortunately, even flip was not found on some systems. The simplest way to fix this was to include the flip.c program with the distribution, then let you compile to form a binary on your system to replace the utility.</w:t>
      </w:r>
    </w:p>
    <w:p>
      <w:pPr>
        <w:pStyle w:val="Normal"/>
        <w:rPr/>
      </w:pPr>
      <w:r>
        <w:rPr/>
        <w:t>To make the flip utility, you run:</w:t>
      </w:r>
    </w:p>
    <w:p>
      <w:pPr>
        <w:pStyle w:val="Normal"/>
        <w:rPr/>
      </w:pPr>
      <w:r>
        <w:rPr/>
        <w:t>$ make_flip</w:t>
      </w:r>
    </w:p>
    <w:p>
      <w:pPr>
        <w:pStyle w:val="Normal"/>
        <w:rPr/>
      </w:pPr>
      <w:r>
        <w:rPr/>
        <w:t>Then flip will exist in the root directory.</w:t>
      </w:r>
    </w:p>
    <w:p>
      <w:pPr>
        <w:pStyle w:val="Normal"/>
        <w:rPr/>
      </w:pPr>
      <w:r>
        <w:rPr/>
      </w:r>
      <w:r>
        <w:br w:type="page"/>
      </w:r>
    </w:p>
    <w:p>
      <w:pPr>
        <w:pStyle w:val="Heading1"/>
        <w:spacing w:before="0" w:after="120"/>
        <w:rPr/>
      </w:pPr>
      <w:bookmarkStart w:id="107" w:name="__RefHeading___Toc15588_2478585429"/>
      <w:bookmarkStart w:id="108" w:name="_Ref527962450"/>
      <w:bookmarkStart w:id="109" w:name="_Toc528309109"/>
      <w:bookmarkStart w:id="110" w:name="_Ref527967513"/>
      <w:bookmarkStart w:id="111" w:name="_Ref527967812"/>
      <w:bookmarkEnd w:id="107"/>
      <w:r>
        <w:rPr/>
        <w:t>Pascal-P6 debugger mode</w:t>
      </w:r>
      <w:bookmarkEnd w:id="108"/>
      <w:bookmarkEnd w:id="109"/>
      <w:bookmarkEnd w:id="110"/>
      <w:bookmarkEnd w:id="111"/>
    </w:p>
    <w:p>
      <w:pPr>
        <w:pStyle w:val="Normal"/>
        <w:rPr/>
      </w:pPr>
      <w:r>
        <w:rPr/>
        <w:t>Debug mode in Pascal-P6 gives you the ability to step through, set break points, dump variable values and other facilities to enable debugging of issues with Pascaline code, both at the machine level and also at source level.</w:t>
      </w:r>
    </w:p>
    <w:p>
      <w:pPr>
        <w:pStyle w:val="Normal"/>
        <w:rPr/>
      </w:pPr>
      <w:r>
        <w:rPr/>
        <w:t>It is possible to debug Pascal-P6 programs at the target machine code level. But pint includes a portable debugger that works the same and provides the same capabilities on any machine. It also provides capabilities that are difficult or impossible to do on a real machine, but easy to provide on a virtual machine. The price for this is run speed.</w:t>
      </w:r>
    </w:p>
    <w:p>
      <w:pPr>
        <w:pStyle w:val="Normal"/>
        <w:rPr/>
      </w:pPr>
      <w:r>
        <w:rPr/>
        <w:t>There are two levels you can debug a Pascal-P6 program at, the interpreter (byte code) level using pint and machine code level using gdb. With optimizing compilers, parts of the code can be reordered, changed or even completely removed. It is difficult, and sometimes impossible to track source lines positions in the code. In addition, gdb was not designed for the Pascaline language, so the ability to print values at machine code time can be poor.</w:t>
      </w:r>
    </w:p>
    <w:p>
      <w:pPr>
        <w:pStyle w:val="Normal"/>
        <w:rPr/>
      </w:pPr>
      <w:r>
        <w:rPr/>
        <w:t>For this reason I believe you will find debugging at the interpreter level a valuable tool. Using debug mode, you can:</w:t>
      </w:r>
    </w:p>
    <w:p>
      <w:pPr>
        <w:pStyle w:val="ListParagraph"/>
        <w:numPr>
          <w:ilvl w:val="0"/>
          <w:numId w:val="14"/>
        </w:numPr>
        <w:rPr/>
      </w:pPr>
      <w:r>
        <w:rPr/>
        <w:t>Trace through the code at source level.</w:t>
      </w:r>
    </w:p>
    <w:p>
      <w:pPr>
        <w:pStyle w:val="ListParagraph"/>
        <w:numPr>
          <w:ilvl w:val="0"/>
          <w:numId w:val="14"/>
        </w:numPr>
        <w:rPr/>
      </w:pPr>
      <w:r>
        <w:rPr/>
        <w:t>Print the contents of any variable in Pascal formatted form.</w:t>
      </w:r>
    </w:p>
    <w:p>
      <w:pPr>
        <w:pStyle w:val="ListParagraph"/>
        <w:numPr>
          <w:ilvl w:val="0"/>
          <w:numId w:val="14"/>
        </w:numPr>
        <w:rPr/>
      </w:pPr>
      <w:r>
        <w:rPr/>
        <w:t>Print what blocks are currently running.</w:t>
      </w:r>
    </w:p>
    <w:p>
      <w:pPr>
        <w:pStyle w:val="ListParagraph"/>
        <w:numPr>
          <w:ilvl w:val="0"/>
          <w:numId w:val="14"/>
        </w:numPr>
        <w:rPr/>
      </w:pPr>
      <w:r>
        <w:rPr/>
        <w:t>Watch changes in variables.</w:t>
      </w:r>
    </w:p>
    <w:p>
      <w:pPr>
        <w:pStyle w:val="ListParagraph"/>
        <w:numPr>
          <w:ilvl w:val="0"/>
          <w:numId w:val="14"/>
        </w:numPr>
        <w:rPr/>
      </w:pPr>
      <w:r>
        <w:rPr/>
        <w:t>Place breakpoints at source lines.</w:t>
      </w:r>
    </w:p>
    <w:p>
      <w:pPr>
        <w:pStyle w:val="ListParagraph"/>
        <w:numPr>
          <w:ilvl w:val="0"/>
          <w:numId w:val="14"/>
        </w:numPr>
        <w:rPr/>
      </w:pPr>
      <w:r>
        <w:rPr/>
        <w:t>Run profiles on the code.</w:t>
      </w:r>
    </w:p>
    <w:p>
      <w:pPr>
        <w:pStyle w:val="Normal"/>
        <w:rPr/>
      </w:pPr>
      <w:r>
        <w:rPr/>
        <w:t>And many other operations.</w:t>
      </w:r>
    </w:p>
    <w:p>
      <w:pPr>
        <w:pStyle w:val="Normal"/>
        <w:rPr/>
      </w:pPr>
      <w:r>
        <w:rPr/>
        <w:t>Debug mode is invoked in two different ways. You can enter debug mode before the program is run with the $w/$debug option, or you can enter debug mode only after a fault occurs with the $a/debugflt option.</w:t>
      </w:r>
    </w:p>
    <w:p>
      <w:pPr>
        <w:pStyle w:val="Normal"/>
        <w:rPr/>
      </w:pPr>
      <w:r>
        <w:rPr/>
        <w:t>The following options apply to debug mode: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0"/>
        <w:gridCol w:w="1433"/>
        <w:gridCol w:w="6451"/>
      </w:tblGrid>
      <w:tr>
        <w:trPr>
          <w:cnfStyle w:val="100000000000" w:firstRow="1" w:lastRow="0" w:firstColumn="0" w:lastColumn="0" w:oddVBand="0" w:evenVBand="0" w:oddHBand="0" w:evenHBand="0" w:firstRowFirstColumn="0" w:firstRowLastColumn="0" w:lastRowFirstColumn="0" w:lastRowLastColumn="0"/>
        </w:trPr>
        <w:tc>
          <w:tcPr>
            <w:tcW w:w="1550"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Short option</w:t>
            </w:r>
          </w:p>
        </w:tc>
        <w:tc>
          <w:tcPr>
            <w:tcW w:w="1433"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Long option</w:t>
            </w:r>
          </w:p>
        </w:tc>
        <w:tc>
          <w:tcPr>
            <w:tcW w:w="6451"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55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w+/-</w:t>
            </w:r>
          </w:p>
        </w:tc>
        <w:tc>
          <w:tcPr>
            <w:tcW w:w="1433"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debug+/-</w:t>
            </w:r>
          </w:p>
        </w:tc>
        <w:tc>
          <w:tcPr>
            <w:tcW w:w="6451"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Starts debugging before code is run.</w:t>
            </w:r>
          </w:p>
        </w:tc>
      </w:tr>
      <w:tr>
        <w:trPr>
          <w:cnfStyle w:val="000000010000" w:firstRow="0" w:lastRow="0" w:firstColumn="0" w:lastColumn="0" w:oddVBand="0" w:evenVBand="0" w:oddHBand="0" w:evenHBand="1" w:firstRowFirstColumn="0" w:firstRowLastColumn="0" w:lastRowFirstColumn="0" w:lastRowLastColumn="0"/>
        </w:trPr>
        <w:tc>
          <w:tcPr>
            <w:tcW w:w="155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a+/-</w:t>
            </w:r>
          </w:p>
        </w:tc>
        <w:tc>
          <w:tcPr>
            <w:tcW w:w="1433"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debugflt+/-</w:t>
            </w:r>
          </w:p>
        </w:tc>
        <w:tc>
          <w:tcPr>
            <w:tcW w:w="6451"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Starts debugging when fault is encountered.</w:t>
            </w:r>
          </w:p>
        </w:tc>
      </w:tr>
      <w:tr>
        <w:trPr>
          <w:cnfStyle w:val="000000100000" w:firstRow="0" w:lastRow="0" w:firstColumn="0" w:lastColumn="0" w:oddVBand="0" w:evenVBand="0" w:oddHBand="1" w:evenHBand="0" w:firstRowFirstColumn="0" w:firstRowLastColumn="0" w:lastRowFirstColumn="0" w:lastRowLastColumn="0"/>
        </w:trPr>
        <w:tc>
          <w:tcPr>
            <w:tcW w:w="155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f+/-</w:t>
            </w:r>
          </w:p>
        </w:tc>
        <w:tc>
          <w:tcPr>
            <w:tcW w:w="1433"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debugsrc+/-</w:t>
            </w:r>
          </w:p>
        </w:tc>
        <w:tc>
          <w:tcPr>
            <w:tcW w:w="6451"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modifier, sets debugger to source mode</w:t>
            </w:r>
          </w:p>
        </w:tc>
      </w:tr>
    </w:tbl>
    <w:p>
      <w:pPr>
        <w:pStyle w:val="Normal"/>
        <w:rPr/>
      </w:pPr>
      <w:r>
        <w:rPr/>
      </w:r>
    </w:p>
    <w:p>
      <w:pPr>
        <w:pStyle w:val="Normal"/>
        <w:rPr/>
      </w:pPr>
      <w:r>
        <w:rPr/>
        <w:t>Note that these options are invoked by ‘$’ in the source code, but ‘--’ (double dash) or ‘-’ (single dash) on the command line.</w:t>
      </w:r>
    </w:p>
    <w:p>
      <w:pPr>
        <w:pStyle w:val="Normal"/>
        <w:rPr/>
      </w:pPr>
      <w:r>
        <w:rPr/>
        <w:t>The w/debug option is used to debug the program always, starting from the first executed instruction. The a/debugflt option is used to enter the debugger mode only after a fault is encountered. The w/debug option is primary and will override a/debugflt.</w:t>
      </w:r>
    </w:p>
    <w:p>
      <w:pPr>
        <w:pStyle w:val="Normal"/>
        <w:rPr/>
      </w:pPr>
      <w:r>
        <w:rPr/>
        <w:t>The f/debugsrc option modifies the behavior of the w/debug or a/debugflt flags. It performs two actions:</w:t>
      </w:r>
    </w:p>
    <w:p>
      <w:pPr>
        <w:pStyle w:val="Normal"/>
        <w:rPr/>
      </w:pPr>
      <w:r>
        <w:rPr/>
      </w:r>
    </w:p>
    <w:p>
      <w:pPr>
        <w:pStyle w:val="Normal"/>
        <w:rPr/>
      </w:pPr>
      <w:r>
        <w:rPr/>
        <w:t>1. The program is stopped at the first statement in the program block.</w:t>
      </w:r>
    </w:p>
    <w:p>
      <w:pPr>
        <w:pStyle w:val="Normal"/>
        <w:rPr/>
      </w:pPr>
      <w:r>
        <w:rPr/>
        <w:t>2. Program status, the location report after stepping, breakpoints, etc., are reported in source code terms.</w:t>
      </w:r>
    </w:p>
    <w:p>
      <w:pPr>
        <w:pStyle w:val="Heading2"/>
        <w:rPr/>
      </w:pPr>
      <w:bookmarkStart w:id="112" w:name="__RefHeading___Toc18920_1027172818"/>
      <w:bookmarkEnd w:id="112"/>
      <w:r>
        <w:rPr/>
        <w:t>Commands</w:t>
      </w:r>
    </w:p>
    <w:p>
      <w:pPr>
        <w:pStyle w:val="Normal"/>
        <w:rPr/>
      </w:pPr>
      <w:r>
        <w:rPr/>
        <w:t>The commands possible in debug mode are:</w:t>
      </w:r>
    </w:p>
    <w:p>
      <w:pPr>
        <w:pStyle w:val="Normal"/>
        <w:rPr/>
      </w:pPr>
      <w:r>
        <w:rPr/>
        <w:t>Commands:</w:t>
      </w:r>
    </w:p>
    <w:p>
      <w:pPr>
        <w:pStyle w:val="Normal"/>
        <w:rPr/>
      </w:pPr>
      <w:r>
        <w:rPr/>
      </w:r>
      <w:r>
        <w:br w:type="page"/>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14"/>
        <w:gridCol w:w="1268"/>
        <w:gridCol w:w="6352"/>
      </w:tblGrid>
      <w:tr>
        <w:trPr>
          <w:cnfStyle w:val="100000000000" w:firstRow="1" w:lastRow="0" w:firstColumn="0" w:lastColumn="0" w:oddVBand="0" w:evenVBand="0" w:oddHBand="0"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pageBreakBefore/>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Command</w:t>
            </w:r>
          </w:p>
        </w:tc>
        <w:tc>
          <w:tcPr>
            <w:tcW w:w="126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Parameters</w:t>
            </w:r>
          </w:p>
        </w:tc>
        <w:tc>
          <w:tcPr>
            <w:tcW w:w="6352"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h|help</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Help</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l</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[m] [s[ e|:l]</w:t>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List source lines</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lc</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[s[ e|:l]</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List source and machine lines coordinated</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li</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[s[ e|:l]</w:t>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List machine instructions</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p</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v</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Print expression</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d[b|l][8|16|32|64]</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[s[ e|:l]</w:t>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Dump memory</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e</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a v[ v]...</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Enter byte values to memory address</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st</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d v</w:t>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Set program variable</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pg</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Print all globals</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pl</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[n]</w:t>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print locals for current/number of enclosing blocks</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pp</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print parameters for current/number of enclosing blocks</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ds</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Dump storage parameters</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dd</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Dump display frames</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df</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[n]</w:t>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Dump frames formatted (call trace)</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dst</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Dump stack words</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b</w:t>
            </w:r>
          </w:p>
        </w:tc>
        <w:tc>
          <w:tcPr>
            <w:tcW w:w="1268" w:type="dxa"/>
            <w:tcBorders>
              <w:top w:val="nil"/>
              <w:left w:val="nil"/>
              <w:bottom w:val="nil"/>
              <w:right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[m] a</w:t>
            </w:r>
          </w:p>
        </w:tc>
        <w:tc>
          <w:tcPr>
            <w:tcW w:w="6352" w:type="dxa"/>
            <w:tcBorders>
              <w:top w:val="nil"/>
              <w:left w:val="nil"/>
              <w:bottom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Place breakpoint at source line number/routine</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tp</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[m] a</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Place tracepoint at source line number/routine</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bi</w:t>
            </w:r>
          </w:p>
        </w:tc>
        <w:tc>
          <w:tcPr>
            <w:tcW w:w="1268" w:type="dxa"/>
            <w:tcBorders>
              <w:top w:val="nil"/>
              <w:left w:val="nil"/>
              <w:bottom w:val="nil"/>
              <w:right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a</w:t>
            </w:r>
          </w:p>
        </w:tc>
        <w:tc>
          <w:tcPr>
            <w:tcW w:w="6352" w:type="dxa"/>
            <w:tcBorders>
              <w:top w:val="nil"/>
              <w:left w:val="nil"/>
              <w:bottom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Place breakpoint at instruction</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tpi</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a</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Place tracepoint at instruction</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c</w:t>
            </w:r>
          </w:p>
        </w:tc>
        <w:tc>
          <w:tcPr>
            <w:tcW w:w="1268" w:type="dxa"/>
            <w:tcBorders>
              <w:top w:val="nil"/>
              <w:left w:val="nil"/>
              <w:bottom w:val="nil"/>
              <w:right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[a]</w:t>
            </w:r>
          </w:p>
        </w:tc>
        <w:tc>
          <w:tcPr>
            <w:tcW w:w="6352" w:type="dxa"/>
            <w:tcBorders>
              <w:top w:val="nil"/>
              <w:left w:val="nil"/>
              <w:bottom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Clear breakpoint/all breakpoints</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lb</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List active breakpoints</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w</w:t>
            </w:r>
          </w:p>
        </w:tc>
        <w:tc>
          <w:tcPr>
            <w:tcW w:w="1268" w:type="dxa"/>
            <w:tcBorders>
              <w:top w:val="nil"/>
              <w:left w:val="nil"/>
              <w:bottom w:val="nil"/>
              <w:right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a</w:t>
            </w:r>
          </w:p>
        </w:tc>
        <w:tc>
          <w:tcPr>
            <w:tcW w:w="6352" w:type="dxa"/>
            <w:tcBorders>
              <w:top w:val="nil"/>
              <w:left w:val="nil"/>
              <w:bottom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Watch variable</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lw</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List watch table</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cw</w:t>
            </w:r>
          </w:p>
        </w:tc>
        <w:tc>
          <w:tcPr>
            <w:tcW w:w="1268" w:type="dxa"/>
            <w:tcBorders>
              <w:top w:val="nil"/>
              <w:left w:val="nil"/>
              <w:bottom w:val="nil"/>
              <w:right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[n]</w:t>
            </w:r>
          </w:p>
        </w:tc>
        <w:tc>
          <w:tcPr>
            <w:tcW w:w="6352" w:type="dxa"/>
            <w:tcBorders>
              <w:top w:val="nil"/>
              <w:left w:val="nil"/>
              <w:bottom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Clear watch table entry/all watch entries</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lia</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List instruction analyzer buffer</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lsa</w:t>
            </w:r>
          </w:p>
        </w:tc>
        <w:tc>
          <w:tcPr>
            <w:tcW w:w="1268" w:type="dxa"/>
            <w:tcBorders>
              <w:top w:val="nil"/>
              <w:left w:val="nil"/>
              <w:bottom w:val="nil"/>
              <w:right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List source analyzer buffer</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s</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Step next source line execution</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ss</w:t>
            </w:r>
          </w:p>
        </w:tc>
        <w:tc>
          <w:tcPr>
            <w:tcW w:w="1268" w:type="dxa"/>
            <w:tcBorders>
              <w:top w:val="nil"/>
              <w:left w:val="nil"/>
              <w:bottom w:val="nil"/>
              <w:right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[n]</w:t>
            </w:r>
          </w:p>
        </w:tc>
        <w:tc>
          <w:tcPr>
            <w:tcW w:w="6352" w:type="dxa"/>
            <w:tcBorders>
              <w:top w:val="nil"/>
              <w:left w:val="nil"/>
              <w:bottom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Step next source line execution silently</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si</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Step instructions</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sis</w:t>
            </w:r>
          </w:p>
        </w:tc>
        <w:tc>
          <w:tcPr>
            <w:tcW w:w="1268" w:type="dxa"/>
            <w:tcBorders>
              <w:top w:val="nil"/>
              <w:left w:val="nil"/>
              <w:bottom w:val="nil"/>
              <w:right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[n]</w:t>
            </w:r>
          </w:p>
        </w:tc>
        <w:tc>
          <w:tcPr>
            <w:tcW w:w="6352" w:type="dxa"/>
            <w:tcBorders>
              <w:top w:val="nil"/>
              <w:left w:val="nil"/>
              <w:bottom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Step instructions silently</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so</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Step next source line execution with routine skipover</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sso</w:t>
            </w:r>
          </w:p>
        </w:tc>
        <w:tc>
          <w:tcPr>
            <w:tcW w:w="1268" w:type="dxa"/>
            <w:tcBorders>
              <w:top w:val="nil"/>
              <w:left w:val="nil"/>
              <w:bottom w:val="nil"/>
              <w:right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[n]</w:t>
            </w:r>
          </w:p>
        </w:tc>
        <w:tc>
          <w:tcPr>
            <w:tcW w:w="6352" w:type="dxa"/>
            <w:tcBorders>
              <w:top w:val="nil"/>
              <w:left w:val="nil"/>
              <w:bottom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Step next source line execution silently with routine skipover</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sio</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Step instructions with routine skipover</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siso</w:t>
            </w:r>
          </w:p>
        </w:tc>
        <w:tc>
          <w:tcPr>
            <w:tcW w:w="1268" w:type="dxa"/>
            <w:tcBorders>
              <w:top w:val="nil"/>
              <w:left w:val="nil"/>
              <w:bottom w:val="nil"/>
              <w:right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[n]</w:t>
            </w:r>
          </w:p>
        </w:tc>
        <w:tc>
          <w:tcPr>
            <w:tcW w:w="6352" w:type="dxa"/>
            <w:tcBorders>
              <w:top w:val="nil"/>
              <w:left w:val="nil"/>
              <w:bottom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Step instructions silently with routine skipover</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ret</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Return from subroutine</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hs</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Report heap space</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ti</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Turn instruction tracing on</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nti</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Turn instruction tracing off</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tr</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Turn system routine tracing on</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ntr</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Turn system routine tracing off</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ts</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Turn source line tracing on</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nts</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Turn source line tracing off</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spf</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Turn on source level profiling</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nspf</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Turn off source level profiling</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an</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Turn on analyzer mode</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nan</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Turn off analyzer mode</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r</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Run program from current pc</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ps</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Print current registers and instruction</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b/>
                <w:bCs/>
                <w:i w:val="false"/>
                <w:iCs w:val="false"/>
                <w:strike w:val="false"/>
                <w:dstrike w:val="false"/>
                <w:outline w:val="false"/>
                <w:shadow w:val="false"/>
                <w:color w:val="000000"/>
                <w:sz w:val="22"/>
                <w:szCs w:val="22"/>
                <w:u w:val="none"/>
              </w:rPr>
              <w:t>q</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Quit interpreter</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w:t>
            </w:r>
          </w:p>
        </w:tc>
        <w:tc>
          <w:tcPr>
            <w:tcW w:w="1268" w:type="dxa"/>
            <w:tcBorders>
              <w:top w:val="nil"/>
              <w:left w:val="nil"/>
              <w:right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Comment (can appear anywhere in the line)</w:t>
            </w:r>
          </w:p>
        </w:tc>
      </w:tr>
    </w:tbl>
    <w:p>
      <w:pPr>
        <w:pStyle w:val="Heading2"/>
        <w:rPr/>
      </w:pPr>
      <w:bookmarkStart w:id="113" w:name="__RefHeading___Toc15590_2478585429"/>
      <w:bookmarkStart w:id="114" w:name="_Toc528309110"/>
      <w:bookmarkEnd w:id="113"/>
      <w:r>
        <w:rPr/>
        <w:t>Sample program for debug</w:t>
      </w:r>
      <w:bookmarkEnd w:id="114"/>
    </w:p>
    <w:p>
      <w:pPr>
        <w:pStyle w:val="Normal"/>
        <w:rPr/>
      </w:pPr>
      <w:r>
        <w:rPr/>
        <w:t>The following program will be used for reference in the text. The sample run is here:</w:t>
      </w:r>
    </w:p>
    <w:p>
      <w:pPr>
        <w:pStyle w:val="Code"/>
        <w:rPr/>
      </w:pPr>
      <w:r>
        <w:rPr/>
      </w:r>
      <w:r>
        <w:br w:type="page"/>
      </w:r>
    </w:p>
    <w:p>
      <w:pPr>
        <w:pStyle w:val="Code"/>
        <w:spacing w:before="0" w:after="0"/>
        <w:rPr/>
      </w:pPr>
      <w:r>
        <w:rPr/>
      </w:r>
    </w:p>
    <w:p>
      <w:pPr>
        <w:pStyle w:val="Code"/>
        <w:rPr/>
      </w:pPr>
      <w:r>
        <w:rPr/>
        <w:t>$ p6 test</w:t>
      </w:r>
    </w:p>
    <w:p>
      <w:pPr>
        <w:pStyle w:val="Code"/>
        <w:rPr/>
      </w:pPr>
      <w:r>
        <w:rPr/>
        <w:t>Compiling test...</w:t>
      </w:r>
    </w:p>
    <w:p>
      <w:pPr>
        <w:pStyle w:val="Code"/>
        <w:rPr/>
      </w:pPr>
      <w:r>
        <w:rPr/>
        <w:t>P6 Pascal compiler vs. 0.2.x</w:t>
      </w:r>
    </w:p>
    <w:p>
      <w:pPr>
        <w:pStyle w:val="Code"/>
        <w:rPr/>
      </w:pPr>
      <w:r>
        <w:rPr/>
        <w:t>Pascal-P6 complies with the requirements of Pascaline version 0.4</w:t>
      </w:r>
    </w:p>
    <w:p>
      <w:pPr>
        <w:pStyle w:val="Code"/>
        <w:rPr/>
      </w:pPr>
      <w:r>
        <w:rPr/>
        <w:t>and the following annexes: A,B,C,E.</w:t>
      </w:r>
    </w:p>
    <w:p>
      <w:pPr>
        <w:pStyle w:val="Code"/>
        <w:rPr/>
      </w:pPr>
      <w:r>
        <w:rPr/>
      </w:r>
    </w:p>
    <w:p>
      <w:pPr>
        <w:pStyle w:val="Code"/>
        <w:rPr/>
      </w:pPr>
      <w:r>
        <w:rPr/>
      </w:r>
    </w:p>
    <w:p>
      <w:pPr>
        <w:pStyle w:val="Code"/>
        <w:rPr/>
      </w:pPr>
      <w:r>
        <w:rPr/>
        <w:t xml:space="preserve">     </w:t>
      </w:r>
      <w:r>
        <w:rPr/>
        <w:t xml:space="preserve">1       -8 program test(output);  </w:t>
      </w:r>
    </w:p>
    <w:p>
      <w:pPr>
        <w:pStyle w:val="Code"/>
        <w:rPr/>
      </w:pPr>
      <w:r>
        <w:rPr/>
        <w:t xml:space="preserve">     </w:t>
      </w:r>
      <w:r>
        <w:rPr/>
        <w:t xml:space="preserve">2       -8   </w:t>
      </w:r>
    </w:p>
    <w:p>
      <w:pPr>
        <w:pStyle w:val="Code"/>
        <w:rPr/>
      </w:pPr>
      <w:r>
        <w:rPr/>
        <w:t xml:space="preserve">     </w:t>
      </w:r>
      <w:r>
        <w:rPr/>
        <w:t xml:space="preserve">3       -8 var a: array 10 of integer;  </w:t>
      </w:r>
    </w:p>
    <w:p>
      <w:pPr>
        <w:pStyle w:val="Code"/>
        <w:rPr/>
      </w:pPr>
      <w:r>
        <w:rPr/>
        <w:t xml:space="preserve">     </w:t>
      </w:r>
      <w:r>
        <w:rPr/>
        <w:t xml:space="preserve">4       -8     i: integer;  </w:t>
      </w:r>
    </w:p>
    <w:p>
      <w:pPr>
        <w:pStyle w:val="Code"/>
        <w:rPr/>
      </w:pPr>
      <w:r>
        <w:rPr/>
        <w:t xml:space="preserve">     </w:t>
      </w:r>
      <w:r>
        <w:rPr/>
        <w:t xml:space="preserve">5       -8   </w:t>
      </w:r>
    </w:p>
    <w:p>
      <w:pPr>
        <w:pStyle w:val="Code"/>
        <w:rPr/>
      </w:pPr>
      <w:r>
        <w:rPr/>
        <w:t xml:space="preserve">     </w:t>
      </w:r>
      <w:r>
        <w:rPr/>
        <w:t xml:space="preserve">6       -8 function y(add: integer): integer;  </w:t>
      </w:r>
    </w:p>
    <w:p>
      <w:pPr>
        <w:pStyle w:val="Code"/>
        <w:rPr/>
      </w:pPr>
      <w:r>
        <w:rPr/>
        <w:t xml:space="preserve">     </w:t>
      </w:r>
      <w:r>
        <w:rPr/>
        <w:t xml:space="preserve">7      -16   </w:t>
      </w:r>
    </w:p>
    <w:p>
      <w:pPr>
        <w:pStyle w:val="Code"/>
        <w:rPr/>
      </w:pPr>
      <w:r>
        <w:rPr/>
        <w:t xml:space="preserve">     </w:t>
      </w:r>
      <w:r>
        <w:rPr/>
        <w:t xml:space="preserve">8      -16 var i: integer;  </w:t>
      </w:r>
    </w:p>
    <w:p>
      <w:pPr>
        <w:pStyle w:val="Code"/>
        <w:rPr/>
      </w:pPr>
      <w:r>
        <w:rPr/>
        <w:t xml:space="preserve">     </w:t>
      </w:r>
      <w:r>
        <w:rPr/>
        <w:t xml:space="preserve">9      -24   </w:t>
      </w:r>
    </w:p>
    <w:p>
      <w:pPr>
        <w:pStyle w:val="Code"/>
        <w:rPr/>
      </w:pPr>
      <w:r>
        <w:rPr/>
        <w:t xml:space="preserve">    </w:t>
      </w:r>
      <w:r>
        <w:rPr/>
        <w:t xml:space="preserve">10      -24 function q(x: integer): integer;  </w:t>
      </w:r>
    </w:p>
    <w:p>
      <w:pPr>
        <w:pStyle w:val="Code"/>
        <w:rPr/>
      </w:pPr>
      <w:r>
        <w:rPr/>
        <w:t xml:space="preserve">    </w:t>
      </w:r>
      <w:r>
        <w:rPr/>
        <w:t xml:space="preserve">11      -24   </w:t>
      </w:r>
    </w:p>
    <w:p>
      <w:pPr>
        <w:pStyle w:val="Code"/>
        <w:rPr/>
      </w:pPr>
      <w:r>
        <w:rPr/>
        <w:t xml:space="preserve">    </w:t>
      </w:r>
      <w:r>
        <w:rPr/>
        <w:t xml:space="preserve">12      -24 var z: integer; </w:t>
      </w:r>
    </w:p>
    <w:p>
      <w:pPr>
        <w:pStyle w:val="Code"/>
        <w:rPr/>
      </w:pPr>
      <w:r>
        <w:rPr/>
        <w:t xml:space="preserve">    </w:t>
      </w:r>
      <w:r>
        <w:rPr/>
        <w:t xml:space="preserve">13      -32  </w:t>
      </w:r>
    </w:p>
    <w:p>
      <w:pPr>
        <w:pStyle w:val="Code"/>
        <w:rPr/>
      </w:pPr>
      <w:r>
        <w:rPr/>
        <w:t xml:space="preserve">    </w:t>
      </w:r>
      <w:r>
        <w:rPr/>
        <w:t xml:space="preserve">14      -32 begin  </w:t>
      </w:r>
    </w:p>
    <w:p>
      <w:pPr>
        <w:pStyle w:val="Code"/>
        <w:rPr/>
      </w:pPr>
      <w:r>
        <w:rPr/>
        <w:t xml:space="preserve">    </w:t>
      </w:r>
      <w:r>
        <w:rPr/>
        <w:t xml:space="preserve">15        5  </w:t>
      </w:r>
    </w:p>
    <w:p>
      <w:pPr>
        <w:pStyle w:val="Code"/>
        <w:rPr/>
      </w:pPr>
      <w:r>
        <w:rPr/>
        <w:t xml:space="preserve">    </w:t>
      </w:r>
      <w:r>
        <w:rPr/>
        <w:t xml:space="preserve">16        5     z := 42; </w:t>
      </w:r>
    </w:p>
    <w:p>
      <w:pPr>
        <w:pStyle w:val="Code"/>
        <w:rPr/>
      </w:pPr>
      <w:r>
        <w:rPr/>
        <w:t xml:space="preserve">    </w:t>
      </w:r>
      <w:r>
        <w:rPr/>
        <w:t xml:space="preserve">17        7  </w:t>
      </w:r>
    </w:p>
    <w:p>
      <w:pPr>
        <w:pStyle w:val="Code"/>
        <w:rPr/>
      </w:pPr>
      <w:r>
        <w:rPr/>
        <w:t xml:space="preserve">    </w:t>
      </w:r>
      <w:r>
        <w:rPr/>
        <w:t xml:space="preserve">18        7     result x+i  </w:t>
      </w:r>
    </w:p>
    <w:p>
      <w:pPr>
        <w:pStyle w:val="Code"/>
        <w:rPr/>
      </w:pPr>
      <w:r>
        <w:rPr/>
        <w:t xml:space="preserve">    </w:t>
      </w:r>
      <w:r>
        <w:rPr/>
        <w:t xml:space="preserve">19        8   </w:t>
      </w:r>
    </w:p>
    <w:p>
      <w:pPr>
        <w:pStyle w:val="Code"/>
        <w:rPr/>
      </w:pPr>
      <w:r>
        <w:rPr/>
        <w:t xml:space="preserve">    </w:t>
      </w:r>
      <w:r>
        <w:rPr/>
        <w:t xml:space="preserve">20        8 end;  </w:t>
      </w:r>
    </w:p>
    <w:p>
      <w:pPr>
        <w:pStyle w:val="Code"/>
        <w:rPr/>
      </w:pPr>
      <w:r>
        <w:rPr/>
        <w:t xml:space="preserve">    </w:t>
      </w:r>
      <w:r>
        <w:rPr/>
        <w:t xml:space="preserve">21       12   </w:t>
      </w:r>
    </w:p>
    <w:p>
      <w:pPr>
        <w:pStyle w:val="Code"/>
        <w:rPr/>
      </w:pPr>
      <w:r>
        <w:rPr/>
        <w:t xml:space="preserve">    </w:t>
      </w:r>
      <w:r>
        <w:rPr/>
        <w:t xml:space="preserve">22       12 begin  </w:t>
      </w:r>
    </w:p>
    <w:p>
      <w:pPr>
        <w:pStyle w:val="Code"/>
        <w:rPr/>
      </w:pPr>
      <w:r>
        <w:rPr/>
        <w:t xml:space="preserve">    </w:t>
      </w:r>
      <w:r>
        <w:rPr/>
        <w:t xml:space="preserve">23       12   </w:t>
      </w:r>
    </w:p>
    <w:p>
      <w:pPr>
        <w:pStyle w:val="Code"/>
        <w:rPr/>
      </w:pPr>
      <w:r>
        <w:rPr/>
        <w:t xml:space="preserve">    </w:t>
      </w:r>
      <w:r>
        <w:rPr/>
        <w:t xml:space="preserve">24       12     i := 10;  </w:t>
      </w:r>
    </w:p>
    <w:p>
      <w:pPr>
        <w:pStyle w:val="Code"/>
        <w:rPr/>
      </w:pPr>
      <w:r>
        <w:rPr/>
        <w:t xml:space="preserve">    </w:t>
      </w:r>
      <w:r>
        <w:rPr/>
        <w:t xml:space="preserve">25       14   </w:t>
      </w:r>
    </w:p>
    <w:p>
      <w:pPr>
        <w:pStyle w:val="Code"/>
        <w:rPr/>
      </w:pPr>
      <w:r>
        <w:rPr/>
        <w:t xml:space="preserve">    </w:t>
      </w:r>
      <w:r>
        <w:rPr/>
        <w:t xml:space="preserve">26       14     result q(add)  </w:t>
      </w:r>
    </w:p>
    <w:p>
      <w:pPr>
        <w:pStyle w:val="Code"/>
        <w:rPr/>
      </w:pPr>
      <w:r>
        <w:rPr/>
        <w:t xml:space="preserve">    </w:t>
      </w:r>
      <w:r>
        <w:rPr/>
        <w:t xml:space="preserve">27       15   </w:t>
      </w:r>
    </w:p>
    <w:p>
      <w:pPr>
        <w:pStyle w:val="Code"/>
        <w:rPr/>
      </w:pPr>
      <w:r>
        <w:rPr/>
        <w:t xml:space="preserve">    </w:t>
      </w:r>
      <w:r>
        <w:rPr/>
        <w:t xml:space="preserve">28       15 end;  </w:t>
      </w:r>
    </w:p>
    <w:p>
      <w:pPr>
        <w:pStyle w:val="Code"/>
        <w:rPr/>
      </w:pPr>
      <w:r>
        <w:rPr/>
        <w:t xml:space="preserve">    </w:t>
      </w:r>
      <w:r>
        <w:rPr/>
        <w:t xml:space="preserve">29       18   </w:t>
      </w:r>
    </w:p>
    <w:p>
      <w:pPr>
        <w:pStyle w:val="Code"/>
        <w:rPr/>
      </w:pPr>
      <w:r>
        <w:rPr/>
        <w:t xml:space="preserve">    </w:t>
      </w:r>
      <w:r>
        <w:rPr/>
        <w:t xml:space="preserve">30       18 begin  </w:t>
      </w:r>
    </w:p>
    <w:p>
      <w:pPr>
        <w:pStyle w:val="Code"/>
        <w:rPr/>
      </w:pPr>
      <w:r>
        <w:rPr/>
        <w:t xml:space="preserve">    </w:t>
      </w:r>
      <w:r>
        <w:rPr/>
        <w:t xml:space="preserve">31       18   </w:t>
      </w:r>
    </w:p>
    <w:p>
      <w:pPr>
        <w:pStyle w:val="Code"/>
        <w:rPr/>
      </w:pPr>
      <w:r>
        <w:rPr/>
        <w:t xml:space="preserve">    </w:t>
      </w:r>
      <w:r>
        <w:rPr/>
        <w:t xml:space="preserve">32       18     for i := 1 to 10 do  </w:t>
      </w:r>
    </w:p>
    <w:p>
      <w:pPr>
        <w:pStyle w:val="Code"/>
        <w:rPr/>
      </w:pPr>
      <w:r>
        <w:rPr/>
        <w:t xml:space="preserve">    </w:t>
      </w:r>
      <w:r>
        <w:rPr/>
        <w:t xml:space="preserve">33       28         a[i] := y(i);  </w:t>
      </w:r>
    </w:p>
    <w:p>
      <w:pPr>
        <w:pStyle w:val="Code"/>
        <w:rPr/>
      </w:pPr>
      <w:r>
        <w:rPr/>
        <w:t xml:space="preserve">    </w:t>
      </w:r>
      <w:r>
        <w:rPr/>
        <w:t xml:space="preserve">34       46     for i := 10 downto 1 do writeln('Value: ', a[i]);  </w:t>
      </w:r>
    </w:p>
    <w:p>
      <w:pPr>
        <w:pStyle w:val="Code"/>
        <w:rPr/>
      </w:pPr>
      <w:r>
        <w:rPr/>
        <w:t xml:space="preserve">    </w:t>
      </w:r>
      <w:r>
        <w:rPr/>
        <w:t xml:space="preserve">35       83   </w:t>
      </w:r>
    </w:p>
    <w:p>
      <w:pPr>
        <w:pStyle w:val="Code"/>
        <w:rPr/>
      </w:pPr>
      <w:r>
        <w:rPr/>
        <w:t xml:space="preserve">    </w:t>
      </w:r>
      <w:r>
        <w:rPr/>
        <w:t xml:space="preserve">36       83 end. </w:t>
      </w:r>
    </w:p>
    <w:p>
      <w:pPr>
        <w:pStyle w:val="Code"/>
        <w:rPr/>
      </w:pPr>
      <w:r>
        <w:rPr/>
      </w:r>
    </w:p>
    <w:p>
      <w:pPr>
        <w:pStyle w:val="Code"/>
        <w:rPr/>
      </w:pPr>
      <w:r>
        <w:rPr/>
        <w:t>Errors in program: 0</w:t>
      </w:r>
    </w:p>
    <w:p>
      <w:pPr>
        <w:pStyle w:val="Code"/>
        <w:rPr/>
      </w:pPr>
      <w:r>
        <w:rPr/>
        <w:t>P6 Pascal interpreter vs. 0.2.x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program complete</w:t>
      </w:r>
      <w:r>
        <w:br w:type="page"/>
      </w:r>
    </w:p>
    <w:p>
      <w:pPr>
        <w:pStyle w:val="Heading2"/>
        <w:spacing w:before="0" w:after="120"/>
        <w:rPr/>
      </w:pPr>
      <w:bookmarkStart w:id="115" w:name="__RefHeading___Toc15592_2478585429"/>
      <w:bookmarkStart w:id="116" w:name="_Toc528309111"/>
      <w:bookmarkEnd w:id="115"/>
      <w:r>
        <w:rPr/>
        <w:t>Debug mode invocation</w:t>
      </w:r>
      <w:bookmarkEnd w:id="116"/>
    </w:p>
    <w:p>
      <w:pPr>
        <w:pStyle w:val="Normal"/>
        <w:rPr/>
      </w:pPr>
      <w:r>
        <w:rPr/>
        <w:t>You invoke debug mode with a w/debug (debug always) or a/debugflt (debug on fault) option specified in the source or command line. The modifier for debug mode is f/debugsrc (debug source level).</w:t>
      </w:r>
    </w:p>
    <w:p>
      <w:pPr>
        <w:pStyle w:val="Normal"/>
        <w:rPr/>
      </w:pPr>
      <w:r>
        <w:rPr/>
        <w:t>To invoke the debug mode with source debugging on, we add the option comment “${w,f}” to the top of the program:</w:t>
      </w:r>
    </w:p>
    <w:p>
      <w:pPr>
        <w:pStyle w:val="Normal"/>
        <w:spacing w:before="0" w:after="0"/>
        <w:rPr>
          <w:rFonts w:ascii="Consolas" w:hAnsi="Consolas" w:cs="Consolas"/>
          <w:sz w:val="20"/>
          <w:szCs w:val="20"/>
        </w:rPr>
      </w:pPr>
      <w:r>
        <w:rPr>
          <w:rFonts w:cs="Consolas" w:ascii="Consolas" w:hAnsi="Consolas"/>
          <w:color w:val="000000"/>
          <w:sz w:val="20"/>
          <w:szCs w:val="20"/>
        </w:rPr>
        <w:t>{$w,f}</w:t>
      </w:r>
    </w:p>
    <w:p>
      <w:pPr>
        <w:pStyle w:val="Normal"/>
        <w:spacing w:before="0" w:after="0"/>
        <w:rPr>
          <w:rFonts w:ascii="Consolas" w:hAnsi="Consolas" w:cs="Consolas"/>
          <w:color w:val="000000"/>
          <w:sz w:val="20"/>
          <w:szCs w:val="20"/>
        </w:rPr>
      </w:pPr>
      <w:r>
        <w:rPr>
          <w:rFonts w:cs="Consolas" w:ascii="Consolas" w:hAnsi="Consolas"/>
          <w:color w:val="000000"/>
          <w:sz w:val="20"/>
          <w:szCs w:val="20"/>
        </w:rPr>
        <w:t>program test(output);</w:t>
      </w:r>
    </w:p>
    <w:p>
      <w:pPr>
        <w:pStyle w:val="Normal"/>
        <w:spacing w:before="0" w:after="0"/>
        <w:rPr>
          <w:rFonts w:ascii="Consolas" w:hAnsi="Consolas" w:cs="Consolas"/>
          <w:color w:val="000000"/>
          <w:sz w:val="20"/>
          <w:szCs w:val="20"/>
        </w:rPr>
      </w:pPr>
      <w:r>
        <w:rPr>
          <w:rFonts w:cs="Consolas" w:ascii="Consolas" w:hAnsi="Consolas"/>
          <w:color w:val="000000"/>
          <w:sz w:val="20"/>
          <w:szCs w:val="20"/>
        </w:rPr>
      </w:r>
    </w:p>
    <w:p>
      <w:pPr>
        <w:pStyle w:val="Normal"/>
        <w:spacing w:before="0" w:after="0"/>
        <w:rPr>
          <w:rFonts w:ascii="Consolas" w:hAnsi="Consolas" w:cs="Consolas"/>
          <w:color w:val="000000"/>
          <w:sz w:val="20"/>
          <w:szCs w:val="20"/>
        </w:rPr>
      </w:pPr>
      <w:r>
        <w:rPr>
          <w:rFonts w:cs="Consolas" w:ascii="Consolas" w:hAnsi="Consolas"/>
          <w:color w:val="000000"/>
          <w:sz w:val="20"/>
          <w:szCs w:val="20"/>
        </w:rPr>
        <w: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Or by specifying:</w:t>
      </w:r>
    </w:p>
    <w:p>
      <w:pPr>
        <w:pStyle w:val="Code"/>
        <w:rPr/>
      </w:pPr>
      <w:r>
        <w:rPr/>
        <w:t>$ p6 -–debug -–debugsrc test</w:t>
      </w:r>
    </w:p>
    <w:p>
      <w:pPr>
        <w:pStyle w:val="Code"/>
        <w:rPr/>
      </w:pPr>
      <w:r>
        <w:rPr/>
      </w:r>
    </w:p>
    <w:p>
      <w:pPr>
        <w:pStyle w:val="Normal"/>
        <w:rPr/>
      </w:pPr>
      <w:r>
        <w:rPr/>
        <w:t>As the command line.</w:t>
      </w:r>
    </w:p>
    <w:p>
      <w:pPr>
        <w:pStyle w:val="Normal"/>
        <w:rPr/>
      </w:pPr>
      <w:r>
        <w:rPr/>
        <w:t>As run, it executes:</w:t>
      </w:r>
    </w:p>
    <w:p>
      <w:pPr>
        <w:pStyle w:val="Code"/>
        <w:rPr/>
      </w:pPr>
      <w:r>
        <w:rPr/>
      </w:r>
      <w:r>
        <w:br w:type="page"/>
      </w:r>
    </w:p>
    <w:p>
      <w:pPr>
        <w:pStyle w:val="Code"/>
        <w:spacing w:before="0" w:after="0"/>
        <w:rPr/>
      </w:pPr>
      <w:r>
        <w:rPr/>
        <w:t>$ p6 --list- --debug --debugsrc test</w:t>
      </w:r>
    </w:p>
    <w:p>
      <w:pPr>
        <w:pStyle w:val="Code"/>
        <w:rPr/>
      </w:pPr>
      <w:r>
        <w:rPr/>
        <w:t>Compiling test...</w:t>
      </w:r>
    </w:p>
    <w:p>
      <w:pPr>
        <w:pStyle w:val="Code"/>
        <w:rPr/>
      </w:pPr>
      <w:r>
        <w:rPr/>
        <w:t>P6 Pascal compiler vs. 0.2.x</w:t>
      </w:r>
    </w:p>
    <w:p>
      <w:pPr>
        <w:pStyle w:val="Code"/>
        <w:rPr/>
      </w:pPr>
      <w:r>
        <w:rPr/>
        <w:t>Pascal-P6 complies with the requirements of Pascaline version 0.4</w:t>
      </w:r>
    </w:p>
    <w:p>
      <w:pPr>
        <w:pStyle w:val="Code"/>
        <w:rPr/>
      </w:pPr>
      <w:r>
        <w:rPr/>
        <w:t>and the following annexes: A,B,C,E.</w:t>
      </w:r>
    </w:p>
    <w:p>
      <w:pPr>
        <w:pStyle w:val="Code"/>
        <w:rPr/>
      </w:pPr>
      <w:r>
        <w:rPr/>
      </w:r>
    </w:p>
    <w:p>
      <w:pPr>
        <w:pStyle w:val="Code"/>
        <w:rPr/>
      </w:pPr>
      <w:r>
        <w:rPr/>
      </w:r>
    </w:p>
    <w:p>
      <w:pPr>
        <w:pStyle w:val="Code"/>
        <w:rPr/>
      </w:pPr>
      <w:r>
        <w:rPr/>
        <w:t>Errors in program: 0</w:t>
      </w:r>
    </w:p>
    <w:p>
      <w:pPr>
        <w:pStyle w:val="Code"/>
        <w:rPr/>
      </w:pPr>
      <w:r>
        <w:rPr/>
        <w:t>P6 Pascal interpreter vs. 0.2.x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r>
    </w:p>
    <w:p>
      <w:pPr>
        <w:pStyle w:val="Code"/>
        <w:rPr/>
      </w:pPr>
      <w:r>
        <w:rPr/>
        <w:t>P6 debug mode</w:t>
      </w:r>
    </w:p>
    <w:p>
      <w:pPr>
        <w:pStyle w:val="Code"/>
        <w:rPr/>
      </w:pPr>
      <w:r>
        <w:rPr/>
      </w:r>
    </w:p>
    <w:p>
      <w:pPr>
        <w:pStyle w:val="Code"/>
        <w:rPr/>
      </w:pPr>
      <w:r>
        <w:rPr/>
      </w:r>
    </w:p>
    <w:p>
      <w:pPr>
        <w:pStyle w:val="Code"/>
        <w:rPr/>
      </w:pPr>
      <w:r>
        <w:rPr/>
        <w:t xml:space="preserve">  </w:t>
      </w:r>
      <w:r>
        <w:rPr/>
        <w:t xml:space="preserve">31:      1:     </w:t>
      </w:r>
    </w:p>
    <w:p>
      <w:pPr>
        <w:pStyle w:val="Code"/>
        <w:rPr/>
      </w:pPr>
      <w:r>
        <w:rPr/>
        <w:t xml:space="preserve">  </w:t>
      </w:r>
      <w:r>
        <w:rPr/>
        <w:t xml:space="preserve">32:      1:  *     for i := 1 to 10 do </w:t>
      </w:r>
    </w:p>
    <w:p>
      <w:pPr>
        <w:pStyle w:val="Code"/>
        <w:rPr/>
      </w:pPr>
      <w:r>
        <w:rPr/>
        <w:t xml:space="preserve">  </w:t>
      </w:r>
      <w:r>
        <w:rPr/>
        <w:t xml:space="preserve">33:      0:            a[i] := y(i); </w:t>
      </w:r>
    </w:p>
    <w:p>
      <w:pPr>
        <w:pStyle w:val="Code"/>
        <w:rPr/>
      </w:pPr>
      <w:r>
        <w:rPr/>
      </w:r>
    </w:p>
    <w:p>
      <w:pPr>
        <w:pStyle w:val="Code"/>
        <w:rPr/>
      </w:pPr>
      <w:r>
        <w:rPr/>
        <w:t>debug&gt;</w:t>
      </w:r>
    </w:p>
    <w:p>
      <w:pPr>
        <w:pStyle w:val="Code"/>
        <w:rPr/>
      </w:pPr>
      <w:r>
        <w:rPr/>
      </w:r>
    </w:p>
    <w:p>
      <w:pPr>
        <w:pStyle w:val="Normal"/>
        <w:rPr/>
      </w:pPr>
      <w:r>
        <w:rPr/>
        <w:t>Note that it is stopped at the first line of the program block.</w:t>
      </w:r>
    </w:p>
    <w:p>
      <w:pPr>
        <w:pStyle w:val="Normal"/>
        <w:rPr/>
      </w:pPr>
      <w:r>
        <w:rPr/>
        <w:t>If the program is debugged with P-code machine mode, the run is a bit different:</w:t>
      </w:r>
    </w:p>
    <w:p>
      <w:pPr>
        <w:pStyle w:val="Code"/>
        <w:rPr/>
      </w:pPr>
      <w:r>
        <w:rPr/>
        <w:t>$ p6 --list- --debug test</w:t>
      </w:r>
    </w:p>
    <w:p>
      <w:pPr>
        <w:pStyle w:val="Code"/>
        <w:rPr/>
      </w:pPr>
      <w:r>
        <w:rPr/>
        <w:t>Compiling test...</w:t>
      </w:r>
    </w:p>
    <w:p>
      <w:pPr>
        <w:pStyle w:val="Code"/>
        <w:rPr/>
      </w:pPr>
      <w:r>
        <w:rPr/>
        <w:t>P6 Pascal compiler vs. 0.2.x</w:t>
      </w:r>
    </w:p>
    <w:p>
      <w:pPr>
        <w:pStyle w:val="Code"/>
        <w:rPr/>
      </w:pPr>
      <w:r>
        <w:rPr/>
        <w:t>Pascal-P6 complies with the requirements of Pascaline version 0.4</w:t>
      </w:r>
    </w:p>
    <w:p>
      <w:pPr>
        <w:pStyle w:val="Code"/>
        <w:rPr/>
      </w:pPr>
      <w:r>
        <w:rPr/>
        <w:t>and the following annexes: A,B,C,E.</w:t>
      </w:r>
    </w:p>
    <w:p>
      <w:pPr>
        <w:pStyle w:val="Code"/>
        <w:rPr/>
      </w:pPr>
      <w:r>
        <w:rPr/>
      </w:r>
    </w:p>
    <w:p>
      <w:pPr>
        <w:pStyle w:val="Code"/>
        <w:rPr/>
      </w:pPr>
      <w:r>
        <w:rPr/>
      </w:r>
    </w:p>
    <w:p>
      <w:pPr>
        <w:pStyle w:val="Code"/>
        <w:rPr/>
      </w:pPr>
      <w:r>
        <w:rPr/>
        <w:t>Errors in program: 0</w:t>
      </w:r>
    </w:p>
    <w:p>
      <w:pPr>
        <w:pStyle w:val="Code"/>
        <w:rPr/>
      </w:pPr>
      <w:r>
        <w:rPr/>
        <w:t>P6 Pascal interpreter vs. 0.2.x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FFFFFFFFFFFFFFFF</w:t>
      </w:r>
    </w:p>
    <w:p>
      <w:pPr>
        <w:pStyle w:val="Code"/>
        <w:rPr/>
      </w:pPr>
      <w:r>
        <w:rPr/>
        <w:t xml:space="preserve">  </w:t>
      </w:r>
      <w:r>
        <w:rPr/>
        <w:t>* 000000: 14 lnp*           00000000000005AC</w:t>
      </w:r>
    </w:p>
    <w:p>
      <w:pPr>
        <w:pStyle w:val="Code"/>
        <w:rPr/>
      </w:pPr>
      <w:r>
        <w:rPr/>
      </w:r>
    </w:p>
    <w:p>
      <w:pPr>
        <w:pStyle w:val="Code"/>
        <w:rPr/>
      </w:pPr>
      <w:r>
        <w:rPr/>
        <w:t>debug&gt;</w:t>
      </w:r>
    </w:p>
    <w:p>
      <w:pPr>
        <w:pStyle w:val="Code"/>
        <w:rPr/>
      </w:pPr>
      <w:r>
        <w:rPr/>
      </w:r>
    </w:p>
    <w:p>
      <w:pPr>
        <w:pStyle w:val="Normal"/>
        <w:rPr/>
      </w:pPr>
      <w:r>
        <w:rPr/>
        <w:t xml:space="preserve">In this case, the execution starts at location 0. The location printout here is in machine mode, which shows the registers </w:t>
      </w:r>
      <w:r>
        <w:rPr>
          <w:b/>
          <w:bCs/>
        </w:rPr>
        <w:t>pc</w:t>
      </w:r>
      <w:r>
        <w:rPr/>
        <w:t xml:space="preserve">, </w:t>
      </w:r>
      <w:r>
        <w:rPr>
          <w:b/>
          <w:bCs/>
        </w:rPr>
        <w:t>sp</w:t>
      </w:r>
      <w:r>
        <w:rPr/>
        <w:t xml:space="preserve">, </w:t>
      </w:r>
      <w:r>
        <w:rPr>
          <w:b/>
          <w:bCs/>
        </w:rPr>
        <w:t>mp</w:t>
      </w:r>
      <w:r>
        <w:rPr/>
        <w:t xml:space="preserve"> and </w:t>
      </w:r>
      <w:r>
        <w:rPr>
          <w:b/>
          <w:bCs/>
        </w:rPr>
        <w:t>np</w:t>
      </w:r>
      <w:r>
        <w:rPr/>
        <w:t>.</w:t>
      </w:r>
    </w:p>
    <w:p>
      <w:pPr>
        <w:pStyle w:val="Heading2"/>
        <w:rPr/>
      </w:pPr>
      <w:bookmarkStart w:id="117" w:name="__RefHeading___Toc15594_2478585429"/>
      <w:bookmarkStart w:id="118" w:name="_Toc528309112"/>
      <w:bookmarkStart w:id="119" w:name="_Ref528273764"/>
      <w:bookmarkEnd w:id="117"/>
      <w:r>
        <w:rPr/>
        <w:t>Debug mode expressions</w:t>
      </w:r>
      <w:bookmarkEnd w:id="118"/>
      <w:bookmarkEnd w:id="119"/>
    </w:p>
    <w:p>
      <w:pPr>
        <w:pStyle w:val="Normal"/>
        <w:rPr/>
      </w:pPr>
      <w:r>
        <w:rPr/>
        <w:t>Where a debug mode command takes a value, it can usually take an expression. Expressions follow (loosely) Pascal expression rules, from lowest to highest priority:</w:t>
      </w:r>
    </w:p>
    <w:p>
      <w:pPr>
        <w:pStyle w:val="Normal"/>
        <w:rPr/>
      </w:pPr>
      <w:r>
        <w:rPr/>
        <w:t>a  = b, a &lt;&gt; b, a &lt;= b, a &gt;= b, a &lt; b, a &gt; b a in b</w:t>
      </w:r>
    </w:p>
    <w:p>
      <w:pPr>
        <w:pStyle w:val="Normal"/>
        <w:rPr/>
      </w:pPr>
      <w:r>
        <w:rPr/>
        <w:t>a + b, a – b, a or b, a xor b</w:t>
      </w:r>
    </w:p>
    <w:p>
      <w:pPr>
        <w:pStyle w:val="Normal"/>
        <w:rPr/>
      </w:pPr>
      <w:r>
        <w:rPr/>
        <w:t>a * b, a / b, a div b, a and b</w:t>
      </w:r>
    </w:p>
    <w:p>
      <w:pPr>
        <w:pStyle w:val="Normal"/>
        <w:rPr/>
      </w:pPr>
      <w:r>
        <w:rPr/>
        <w:t>not a, (a), [set]</w:t>
      </w:r>
    </w:p>
    <w:p>
      <w:pPr>
        <w:pStyle w:val="Normal"/>
        <w:rPr/>
      </w:pPr>
      <w:r>
        <w:rPr/>
        <w:t>Operands can be integer, real, string or set. Constants are:</w:t>
      </w:r>
    </w:p>
    <w:tbl>
      <w:tblPr>
        <w:tblW w:w="5000" w:type="pct"/>
        <w:jc w:val="left"/>
        <w:tblInd w:w="108" w:type="dxa"/>
        <w:tblLayout w:type="fixed"/>
        <w:tblCellMar>
          <w:top w:w="0" w:type="dxa"/>
          <w:left w:w="108" w:type="dxa"/>
          <w:bottom w:w="0" w:type="dxa"/>
          <w:right w:w="108" w:type="dxa"/>
        </w:tblCellMar>
      </w:tblPr>
      <w:tblGrid>
        <w:gridCol w:w="4608"/>
        <w:gridCol w:w="4609"/>
      </w:tblGrid>
      <w:tr>
        <w:trPr/>
        <w:tc>
          <w:tcPr>
            <w:tcW w:w="4608" w:type="dxa"/>
            <w:tcBorders>
              <w:top w:val="single" w:sz="18" w:space="0" w:color="000000"/>
              <w:bottom w:val="single" w:sz="18" w:space="0" w:color="000000"/>
            </w:tcBorders>
            <w:shd w:fill="00ADDC"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rFonts w:ascii="Times New Roman" w:hAnsi="Times New Roman"/>
                <w:b/>
                <w:bCs/>
                <w:i w:val="false"/>
                <w:iCs w:val="false"/>
                <w:strike w:val="false"/>
                <w:dstrike w:val="false"/>
                <w:outline w:val="false"/>
                <w:shadow w:val="false"/>
                <w:color w:val="FFFFFF"/>
                <w:sz w:val="22"/>
                <w:szCs w:val="22"/>
                <w:u w:val="none"/>
              </w:rPr>
              <w:t>Constant</w:t>
            </w:r>
          </w:p>
        </w:tc>
        <w:tc>
          <w:tcPr>
            <w:tcW w:w="4609" w:type="dxa"/>
            <w:tcBorders>
              <w:top w:val="single" w:sz="18" w:space="0" w:color="000000"/>
              <w:bottom w:val="single" w:sz="18" w:space="0" w:color="000000"/>
            </w:tcBorders>
            <w:shd w:fill="00ADDC"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rFonts w:ascii="Times New Roman" w:hAnsi="Times New Roman"/>
                <w:b/>
                <w:bCs/>
                <w:i w:val="false"/>
                <w:iCs w:val="false"/>
                <w:strike w:val="false"/>
                <w:dstrike w:val="false"/>
                <w:outline w:val="false"/>
                <w:shadow w:val="false"/>
                <w:color w:val="FFFFFF"/>
                <w:sz w:val="22"/>
                <w:szCs w:val="22"/>
                <w:u w:val="none"/>
              </w:rPr>
              <w:t>Meaning</w:t>
            </w:r>
          </w:p>
        </w:tc>
      </w:tr>
      <w:tr>
        <w:trPr/>
        <w:tc>
          <w:tcPr>
            <w:tcW w:w="4608" w:type="dxa"/>
            <w:tcBorders>
              <w:bottom w:val="single" w:sz="18" w:space="0" w:color="000000"/>
            </w:tcBorders>
            <w:shd w:fill="00ADDC"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rFonts w:ascii="Times New Roman" w:hAnsi="Times New Roman"/>
                <w:b/>
                <w:bCs/>
                <w:i w:val="false"/>
                <w:iCs w:val="false"/>
                <w:strike w:val="false"/>
                <w:dstrike w:val="false"/>
                <w:outline w:val="false"/>
                <w:shadow w:val="false"/>
                <w:color w:val="FFFFFF"/>
                <w:sz w:val="22"/>
                <w:szCs w:val="22"/>
                <w:u w:val="none"/>
              </w:rPr>
              <w:t>123</w:t>
            </w:r>
          </w:p>
        </w:tc>
        <w:tc>
          <w:tcPr>
            <w:tcW w:w="4609" w:type="dxa"/>
            <w:tcBorders/>
            <w:shd w:fill="D8D8D8" w:val="clear"/>
          </w:tcPr>
          <w:p>
            <w:pPr>
              <w:pStyle w:val="Normal"/>
              <w:spacing w:before="0" w:after="200"/>
              <w:jc w:val="left"/>
              <w:rPr>
                <w:rFonts w:ascii="Times New Roman" w:hAnsi="Times New Roman"/>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Number</w:t>
            </w:r>
          </w:p>
        </w:tc>
      </w:tr>
      <w:tr>
        <w:trPr/>
        <w:tc>
          <w:tcPr>
            <w:tcW w:w="4608" w:type="dxa"/>
            <w:tcBorders>
              <w:bottom w:val="single" w:sz="18" w:space="0" w:color="000000"/>
            </w:tcBorders>
            <w:shd w:fill="00ADDC"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rFonts w:ascii="Times New Roman" w:hAnsi="Times New Roman"/>
                <w:b/>
                <w:bCs/>
                <w:i w:val="false"/>
                <w:iCs w:val="false"/>
                <w:strike w:val="false"/>
                <w:dstrike w:val="false"/>
                <w:outline w:val="false"/>
                <w:shadow w:val="false"/>
                <w:color w:val="FFFFFF"/>
                <w:sz w:val="22"/>
                <w:szCs w:val="22"/>
                <w:u w:val="none"/>
              </w:rPr>
              <w:t>$ac0</w:t>
            </w:r>
          </w:p>
        </w:tc>
        <w:tc>
          <w:tcPr>
            <w:tcW w:w="4609" w:type="dxa"/>
            <w:tcBorders/>
          </w:tcPr>
          <w:p>
            <w:pPr>
              <w:pStyle w:val="Normal"/>
              <w:spacing w:before="0" w:after="200"/>
              <w:jc w:val="left"/>
              <w:rPr>
                <w:rFonts w:ascii="Times New Roman" w:hAnsi="Times New Roman"/>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hex number</w:t>
            </w:r>
          </w:p>
        </w:tc>
      </w:tr>
      <w:tr>
        <w:trPr/>
        <w:tc>
          <w:tcPr>
            <w:tcW w:w="4608" w:type="dxa"/>
            <w:tcBorders>
              <w:bottom w:val="single" w:sz="18" w:space="0" w:color="000000"/>
            </w:tcBorders>
            <w:shd w:fill="00ADDC"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rFonts w:ascii="Times New Roman" w:hAnsi="Times New Roman"/>
                <w:b/>
                <w:bCs/>
                <w:i w:val="false"/>
                <w:iCs w:val="false"/>
                <w:strike w:val="false"/>
                <w:dstrike w:val="false"/>
                <w:outline w:val="false"/>
                <w:shadow w:val="false"/>
                <w:color w:val="FFFFFF"/>
                <w:sz w:val="22"/>
                <w:szCs w:val="22"/>
                <w:u w:val="none"/>
              </w:rPr>
              <w:t>&amp;654</w:t>
            </w:r>
          </w:p>
        </w:tc>
        <w:tc>
          <w:tcPr>
            <w:tcW w:w="4609" w:type="dxa"/>
            <w:tcBorders/>
            <w:shd w:fill="D8D8D8" w:val="clear"/>
          </w:tcPr>
          <w:p>
            <w:pPr>
              <w:pStyle w:val="Normal"/>
              <w:spacing w:before="0" w:after="200"/>
              <w:jc w:val="left"/>
              <w:rPr>
                <w:rFonts w:ascii="Times New Roman" w:hAnsi="Times New Roman"/>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octal number</w:t>
            </w:r>
          </w:p>
        </w:tc>
      </w:tr>
      <w:tr>
        <w:trPr/>
        <w:tc>
          <w:tcPr>
            <w:tcW w:w="4608" w:type="dxa"/>
            <w:tcBorders>
              <w:bottom w:val="single" w:sz="18" w:space="0" w:color="000000"/>
            </w:tcBorders>
            <w:shd w:fill="00ADDC"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rFonts w:ascii="Times New Roman" w:hAnsi="Times New Roman"/>
                <w:b/>
                <w:bCs/>
                <w:i w:val="false"/>
                <w:iCs w:val="false"/>
                <w:strike w:val="false"/>
                <w:dstrike w:val="false"/>
                <w:outline w:val="false"/>
                <w:shadow w:val="false"/>
                <w:color w:val="FFFFFF"/>
                <w:sz w:val="22"/>
                <w:szCs w:val="22"/>
                <w:u w:val="none"/>
              </w:rPr>
              <w:t>%10101</w:t>
            </w:r>
          </w:p>
        </w:tc>
        <w:tc>
          <w:tcPr>
            <w:tcW w:w="4609" w:type="dxa"/>
            <w:tcBorders/>
          </w:tcPr>
          <w:p>
            <w:pPr>
              <w:pStyle w:val="Normal"/>
              <w:spacing w:before="0" w:after="200"/>
              <w:jc w:val="left"/>
              <w:rPr>
                <w:rFonts w:ascii="Times New Roman" w:hAnsi="Times New Roman"/>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binary number</w:t>
            </w:r>
          </w:p>
        </w:tc>
      </w:tr>
      <w:tr>
        <w:trPr/>
        <w:tc>
          <w:tcPr>
            <w:tcW w:w="4608" w:type="dxa"/>
            <w:tcBorders>
              <w:bottom w:val="single" w:sz="18" w:space="0" w:color="000000"/>
            </w:tcBorders>
            <w:shd w:fill="00ADDC"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rFonts w:ascii="Times New Roman" w:hAnsi="Times New Roman"/>
                <w:b/>
                <w:bCs/>
                <w:i w:val="false"/>
                <w:iCs w:val="false"/>
                <w:strike w:val="false"/>
                <w:dstrike w:val="false"/>
                <w:outline w:val="false"/>
                <w:shadow w:val="false"/>
                <w:color w:val="FFFFFF"/>
                <w:sz w:val="22"/>
                <w:szCs w:val="22"/>
                <w:u w:val="none"/>
              </w:rPr>
              <w:t>‘</w:t>
            </w:r>
            <w:r>
              <w:rPr>
                <w:rFonts w:ascii="Times New Roman" w:hAnsi="Times New Roman"/>
                <w:b/>
                <w:bCs/>
                <w:i w:val="false"/>
                <w:iCs w:val="false"/>
                <w:strike w:val="false"/>
                <w:dstrike w:val="false"/>
                <w:outline w:val="false"/>
                <w:shadow w:val="false"/>
                <w:color w:val="FFFFFF"/>
                <w:sz w:val="22"/>
                <w:szCs w:val="22"/>
                <w:u w:val="none"/>
              </w:rPr>
              <w:t>hello’’s’</w:t>
            </w:r>
          </w:p>
        </w:tc>
        <w:tc>
          <w:tcPr>
            <w:tcW w:w="4609" w:type="dxa"/>
            <w:tcBorders/>
            <w:shd w:fill="D8D8D8" w:val="clear"/>
          </w:tcPr>
          <w:p>
            <w:pPr>
              <w:pStyle w:val="Normal"/>
              <w:spacing w:before="0" w:after="200"/>
              <w:jc w:val="left"/>
              <w:rPr>
                <w:rFonts w:ascii="Times New Roman" w:hAnsi="Times New Roman"/>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string</w:t>
            </w:r>
          </w:p>
        </w:tc>
      </w:tr>
      <w:tr>
        <w:trPr/>
        <w:tc>
          <w:tcPr>
            <w:tcW w:w="4608" w:type="dxa"/>
            <w:tcBorders>
              <w:bottom w:val="single" w:sz="18" w:space="0" w:color="000000"/>
            </w:tcBorders>
            <w:shd w:fill="00ADDC" w:val="clear"/>
          </w:tcPr>
          <w:p>
            <w:pPr>
              <w:pStyle w:val="ListParagraph"/>
              <w:numPr>
                <w:ilvl w:val="1"/>
                <w:numId w:val="16"/>
              </w:numPr>
              <w:spacing w:before="0" w:after="200"/>
              <w:contextualSpacing/>
              <w:jc w:val="left"/>
              <w:rPr>
                <w:rFonts w:ascii="Times New Roman" w:hAnsi="Times New Roman"/>
                <w:b/>
                <w:bCs/>
                <w:i w:val="false"/>
                <w:i w:val="false"/>
                <w:iCs w:val="false"/>
                <w:strike w:val="false"/>
                <w:dstrike w:val="false"/>
                <w:outline w:val="false"/>
                <w:shadow w:val="false"/>
                <w:color w:val="FFFFFF"/>
                <w:sz w:val="22"/>
                <w:szCs w:val="22"/>
                <w:u w:val="none"/>
              </w:rPr>
            </w:pPr>
            <w:r>
              <w:rPr>
                <w:rFonts w:ascii="Times New Roman" w:hAnsi="Times New Roman"/>
                <w:b/>
                <w:bCs/>
                <w:i w:val="false"/>
                <w:iCs w:val="false"/>
                <w:strike w:val="false"/>
                <w:dstrike w:val="false"/>
                <w:outline w:val="false"/>
                <w:shadow w:val="false"/>
                <w:color w:val="FFFFFF"/>
                <w:sz w:val="22"/>
                <w:szCs w:val="22"/>
                <w:u w:val="none"/>
              </w:rPr>
            </w:r>
          </w:p>
        </w:tc>
        <w:tc>
          <w:tcPr>
            <w:tcW w:w="4609" w:type="dxa"/>
            <w:tcBorders>
              <w:bottom w:val="single" w:sz="18" w:space="0" w:color="000000"/>
            </w:tcBorders>
            <w:shd w:fill="D8D8D8" w:val="clear"/>
          </w:tcPr>
          <w:p>
            <w:pPr>
              <w:pStyle w:val="Normal"/>
              <w:spacing w:before="0" w:after="200"/>
              <w:jc w:val="left"/>
              <w:rPr>
                <w:rFonts w:ascii="Times New Roman" w:hAnsi="Times New Roman"/>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Real</w:t>
            </w:r>
          </w:p>
        </w:tc>
      </w:tr>
    </w:tbl>
    <w:p>
      <w:pPr>
        <w:pStyle w:val="Normal"/>
        <w:rPr/>
      </w:pPr>
      <w:r>
        <w:rPr/>
        <w:t>Variables are any standard Pascaline variable reference. Qualident notation can be used.</w:t>
      </w:r>
    </w:p>
    <w:p>
      <w:pPr>
        <w:pStyle w:val="Code"/>
        <w:rPr/>
      </w:pPr>
      <w:r>
        <w:rPr/>
        <w:t>test.y.i</w:t>
      </w:r>
    </w:p>
    <w:p>
      <w:pPr>
        <w:pStyle w:val="Code"/>
        <w:rPr/>
      </w:pPr>
      <w:r>
        <w:rPr/>
      </w:r>
    </w:p>
    <w:p>
      <w:pPr>
        <w:pStyle w:val="Normal"/>
        <w:rPr/>
      </w:pPr>
      <w:r>
        <w:rPr/>
        <w:t>Refers to the identifier i in the function y of the module test. Unlike Pascaline, qualidents can be used to refer to any given nested symbol.</w:t>
      </w:r>
    </w:p>
    <w:p>
      <w:pPr>
        <w:pStyle w:val="Normal"/>
        <w:rPr/>
      </w:pPr>
      <w:r>
        <w:rPr/>
        <w:t>Qualidents need only be used for symbols that are not local to the current execution context. So while executing inside function y:</w:t>
      </w:r>
    </w:p>
    <w:p>
      <w:pPr>
        <w:pStyle w:val="Code"/>
        <w:rPr/>
      </w:pPr>
      <w:r>
        <w:rPr/>
        <w:t>i</w:t>
      </w:r>
    </w:p>
    <w:p>
      <w:pPr>
        <w:pStyle w:val="Code"/>
        <w:rPr/>
      </w:pPr>
      <w:r>
        <w:rPr/>
        <w:t>y.i</w:t>
      </w:r>
    </w:p>
    <w:p>
      <w:pPr>
        <w:pStyle w:val="Code"/>
        <w:rPr/>
      </w:pPr>
      <w:r>
        <w:rPr/>
      </w:r>
    </w:p>
    <w:p>
      <w:pPr>
        <w:pStyle w:val="Normal"/>
        <w:rPr/>
      </w:pPr>
      <w:r>
        <w:rPr/>
        <w:t>and</w:t>
      </w:r>
    </w:p>
    <w:p>
      <w:pPr>
        <w:pStyle w:val="Code"/>
        <w:rPr/>
      </w:pPr>
      <w:r>
        <w:rPr/>
        <w:t>test.y.i</w:t>
      </w:r>
    </w:p>
    <w:p>
      <w:pPr>
        <w:pStyle w:val="Code"/>
        <w:rPr/>
      </w:pPr>
      <w:r>
        <w:rPr/>
      </w:r>
    </w:p>
    <w:p>
      <w:pPr>
        <w:pStyle w:val="Normal"/>
        <w:rPr/>
      </w:pPr>
      <w:r>
        <w:rPr/>
        <w:t>All refer to the local variable i of the function y in module test.</w:t>
      </w:r>
    </w:p>
    <w:p>
      <w:pPr>
        <w:pStyle w:val="Normal"/>
        <w:rPr/>
      </w:pPr>
      <w:r>
        <w:rPr/>
        <w:t>All of the Pascaline variable operators function in debug:</w:t>
      </w:r>
    </w:p>
    <w:p>
      <w:pPr>
        <w:pStyle w:val="Normal"/>
        <w:rPr/>
      </w:pPr>
      <w:r>
        <w:rPr/>
      </w:r>
    </w:p>
    <w:p>
      <w:pPr>
        <w:pStyle w:val="Normal"/>
        <w:rPr/>
      </w:pPr>
      <w:r>
        <w:rPr/>
      </w:r>
    </w:p>
    <w:tbl>
      <w:tblPr>
        <w:tblW w:w="5000" w:type="pct"/>
        <w:jc w:val="left"/>
        <w:tblInd w:w="108" w:type="dxa"/>
        <w:tblLayout w:type="fixed"/>
        <w:tblCellMar>
          <w:top w:w="0" w:type="dxa"/>
          <w:left w:w="108" w:type="dxa"/>
          <w:bottom w:w="0" w:type="dxa"/>
          <w:right w:w="108" w:type="dxa"/>
        </w:tblCellMar>
      </w:tblPr>
      <w:tblGrid>
        <w:gridCol w:w="4608"/>
        <w:gridCol w:w="4609"/>
      </w:tblGrid>
      <w:tr>
        <w:trPr/>
        <w:tc>
          <w:tcPr>
            <w:tcW w:w="4608" w:type="dxa"/>
            <w:tcBorders>
              <w:top w:val="single" w:sz="18" w:space="0" w:color="000000"/>
              <w:bottom w:val="single" w:sz="18" w:space="0" w:color="000000"/>
            </w:tcBorders>
            <w:shd w:fill="00ADDC"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rFonts w:ascii="Times New Roman" w:hAnsi="Times New Roman"/>
                <w:b/>
                <w:bCs/>
                <w:i w:val="false"/>
                <w:iCs w:val="false"/>
                <w:strike w:val="false"/>
                <w:dstrike w:val="false"/>
                <w:outline w:val="false"/>
                <w:shadow w:val="false"/>
                <w:color w:val="FFFFFF"/>
                <w:sz w:val="22"/>
                <w:szCs w:val="22"/>
                <w:u w:val="none"/>
              </w:rPr>
              <w:t>a[i]</w:t>
            </w:r>
          </w:p>
        </w:tc>
        <w:tc>
          <w:tcPr>
            <w:tcW w:w="4609" w:type="dxa"/>
            <w:tcBorders>
              <w:top w:val="single" w:sz="18" w:space="0" w:color="000000"/>
              <w:bottom w:val="single" w:sz="18" w:space="0" w:color="000000"/>
            </w:tcBorders>
            <w:shd w:fill="00ADDC"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rFonts w:ascii="Times New Roman" w:hAnsi="Times New Roman"/>
                <w:b/>
                <w:bCs/>
                <w:i w:val="false"/>
                <w:iCs w:val="false"/>
                <w:strike w:val="false"/>
                <w:dstrike w:val="false"/>
                <w:outline w:val="false"/>
                <w:shadow w:val="false"/>
                <w:color w:val="FFFFFF"/>
                <w:sz w:val="22"/>
                <w:szCs w:val="22"/>
                <w:u w:val="none"/>
              </w:rPr>
              <w:t>Reference to element I of array a.</w:t>
            </w:r>
          </w:p>
        </w:tc>
      </w:tr>
      <w:tr>
        <w:trPr/>
        <w:tc>
          <w:tcPr>
            <w:tcW w:w="4608" w:type="dxa"/>
            <w:tcBorders>
              <w:bottom w:val="single" w:sz="18" w:space="0" w:color="000000"/>
            </w:tcBorders>
            <w:shd w:fill="00ADDC"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rFonts w:ascii="Times New Roman" w:hAnsi="Times New Roman"/>
                <w:b/>
                <w:bCs/>
                <w:i w:val="false"/>
                <w:iCs w:val="false"/>
                <w:strike w:val="false"/>
                <w:dstrike w:val="false"/>
                <w:outline w:val="false"/>
                <w:shadow w:val="false"/>
                <w:color w:val="FFFFFF"/>
                <w:sz w:val="22"/>
                <w:szCs w:val="22"/>
                <w:u w:val="none"/>
              </w:rPr>
              <w:t>r.f</w:t>
            </w:r>
          </w:p>
        </w:tc>
        <w:tc>
          <w:tcPr>
            <w:tcW w:w="4609" w:type="dxa"/>
            <w:tcBorders/>
            <w:shd w:fill="D8D8D8" w:val="clear"/>
          </w:tcPr>
          <w:p>
            <w:pPr>
              <w:pStyle w:val="Normal"/>
              <w:spacing w:before="0" w:after="200"/>
              <w:jc w:val="left"/>
              <w:rPr>
                <w:rFonts w:ascii="Times New Roman" w:hAnsi="Times New Roman"/>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Reference to field f of record r.</w:t>
            </w:r>
          </w:p>
        </w:tc>
      </w:tr>
      <w:tr>
        <w:trPr/>
        <w:tc>
          <w:tcPr>
            <w:tcW w:w="4608" w:type="dxa"/>
            <w:tcBorders>
              <w:bottom w:val="single" w:sz="18" w:space="0" w:color="000000"/>
            </w:tcBorders>
            <w:shd w:fill="00ADDC"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rFonts w:ascii="Times New Roman" w:hAnsi="Times New Roman"/>
                <w:b/>
                <w:bCs/>
                <w:i w:val="false"/>
                <w:iCs w:val="false"/>
                <w:strike w:val="false"/>
                <w:dstrike w:val="false"/>
                <w:outline w:val="false"/>
                <w:shadow w:val="false"/>
                <w:color w:val="FFFFFF"/>
                <w:sz w:val="22"/>
                <w:szCs w:val="22"/>
                <w:u w:val="none"/>
              </w:rPr>
              <w:t>p^</w:t>
            </w:r>
          </w:p>
        </w:tc>
        <w:tc>
          <w:tcPr>
            <w:tcW w:w="4609" w:type="dxa"/>
            <w:tcBorders/>
          </w:tcPr>
          <w:p>
            <w:pPr>
              <w:pStyle w:val="Normal"/>
              <w:spacing w:before="0" w:after="200"/>
              <w:jc w:val="left"/>
              <w:rPr>
                <w:rFonts w:ascii="Times New Roman" w:hAnsi="Times New Roman"/>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Reference to the object p points to.</w:t>
            </w:r>
          </w:p>
        </w:tc>
      </w:tr>
      <w:tr>
        <w:trPr/>
        <w:tc>
          <w:tcPr>
            <w:tcW w:w="4608" w:type="dxa"/>
            <w:tcBorders>
              <w:bottom w:val="single" w:sz="18" w:space="0" w:color="000000"/>
            </w:tcBorders>
            <w:shd w:fill="00ADDC"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rFonts w:ascii="Times New Roman" w:hAnsi="Times New Roman"/>
                <w:b/>
                <w:bCs/>
                <w:i w:val="false"/>
                <w:iCs w:val="false"/>
                <w:strike w:val="false"/>
                <w:dstrike w:val="false"/>
                <w:outline w:val="false"/>
                <w:shadow w:val="false"/>
                <w:color w:val="FFFFFF"/>
                <w:sz w:val="22"/>
                <w:szCs w:val="22"/>
                <w:u w:val="none"/>
              </w:rPr>
              <w:t>*v</w:t>
            </w:r>
          </w:p>
        </w:tc>
        <w:tc>
          <w:tcPr>
            <w:tcW w:w="4609" w:type="dxa"/>
            <w:tcBorders>
              <w:bottom w:val="single" w:sz="18" w:space="0" w:color="000000"/>
            </w:tcBorders>
            <w:shd w:fill="D8D8D8" w:val="clear"/>
          </w:tcPr>
          <w:p>
            <w:pPr>
              <w:pStyle w:val="Normal"/>
              <w:spacing w:before="0" w:after="200"/>
              <w:jc w:val="left"/>
              <w:rPr>
                <w:rFonts w:ascii="Times New Roman" w:hAnsi="Times New Roman"/>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Address of variable v.</w:t>
            </w:r>
          </w:p>
        </w:tc>
      </w:tr>
    </w:tbl>
    <w:p>
      <w:pPr>
        <w:pStyle w:val="Normal"/>
        <w:rPr/>
      </w:pPr>
      <w:r>
        <w:rPr/>
      </w:r>
    </w:p>
    <w:p>
      <w:pPr>
        <w:pStyle w:val="Normal"/>
        <w:rPr/>
      </w:pPr>
      <w:r>
        <w:rPr/>
        <w:t>The debugger can also read and write a set of special variables in the simulator:</w:t>
      </w:r>
    </w:p>
    <w:tbl>
      <w:tblPr>
        <w:tblW w:w="5000" w:type="pct"/>
        <w:jc w:val="left"/>
        <w:tblInd w:w="108" w:type="dxa"/>
        <w:tblLayout w:type="fixed"/>
        <w:tblCellMar>
          <w:top w:w="0" w:type="dxa"/>
          <w:left w:w="108" w:type="dxa"/>
          <w:bottom w:w="0" w:type="dxa"/>
          <w:right w:w="108" w:type="dxa"/>
        </w:tblCellMar>
      </w:tblPr>
      <w:tblGrid>
        <w:gridCol w:w="4608"/>
        <w:gridCol w:w="4609"/>
      </w:tblGrid>
      <w:tr>
        <w:trPr/>
        <w:tc>
          <w:tcPr>
            <w:tcW w:w="4608" w:type="dxa"/>
            <w:tcBorders>
              <w:top w:val="single" w:sz="18" w:space="0" w:color="000000"/>
              <w:bottom w:val="single" w:sz="18" w:space="0" w:color="000000"/>
            </w:tcBorders>
            <w:shd w:fill="00ADDC"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rFonts w:ascii="Times New Roman" w:hAnsi="Times New Roman"/>
                <w:b/>
                <w:bCs/>
                <w:i w:val="false"/>
                <w:iCs w:val="false"/>
                <w:strike w:val="false"/>
                <w:dstrike w:val="false"/>
                <w:outline w:val="false"/>
                <w:shadow w:val="false"/>
                <w:color w:val="FFFFFF"/>
                <w:sz w:val="22"/>
                <w:szCs w:val="22"/>
                <w:u w:val="none"/>
              </w:rPr>
              <w:t>Variable</w:t>
            </w:r>
          </w:p>
        </w:tc>
        <w:tc>
          <w:tcPr>
            <w:tcW w:w="4609" w:type="dxa"/>
            <w:tcBorders>
              <w:top w:val="single" w:sz="18" w:space="0" w:color="000000"/>
              <w:bottom w:val="single" w:sz="18" w:space="0" w:color="000000"/>
            </w:tcBorders>
            <w:shd w:fill="00ADDC"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rFonts w:ascii="Times New Roman" w:hAnsi="Times New Roman"/>
                <w:b/>
                <w:bCs/>
                <w:i w:val="false"/>
                <w:iCs w:val="false"/>
                <w:strike w:val="false"/>
                <w:dstrike w:val="false"/>
                <w:outline w:val="false"/>
                <w:shadow w:val="false"/>
                <w:color w:val="FFFFFF"/>
                <w:sz w:val="22"/>
                <w:szCs w:val="22"/>
                <w:u w:val="none"/>
              </w:rPr>
              <w:t>Function</w:t>
            </w:r>
          </w:p>
        </w:tc>
      </w:tr>
      <w:tr>
        <w:trPr/>
        <w:tc>
          <w:tcPr>
            <w:tcW w:w="4608" w:type="dxa"/>
            <w:tcBorders>
              <w:bottom w:val="single" w:sz="18" w:space="0" w:color="000000"/>
            </w:tcBorders>
            <w:shd w:fill="00ADDC"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rFonts w:ascii="Times New Roman" w:hAnsi="Times New Roman"/>
                <w:b/>
                <w:bCs/>
                <w:i w:val="false"/>
                <w:iCs w:val="false"/>
                <w:strike w:val="false"/>
                <w:dstrike w:val="false"/>
                <w:outline w:val="false"/>
                <w:shadow w:val="false"/>
                <w:color w:val="FFFFFF"/>
                <w:sz w:val="22"/>
                <w:szCs w:val="22"/>
                <w:u w:val="none"/>
              </w:rPr>
              <w:t>@pc</w:t>
            </w:r>
          </w:p>
        </w:tc>
        <w:tc>
          <w:tcPr>
            <w:tcW w:w="4609" w:type="dxa"/>
            <w:tcBorders/>
            <w:shd w:fill="D8D8D8" w:val="clear"/>
          </w:tcPr>
          <w:p>
            <w:pPr>
              <w:pStyle w:val="Normal"/>
              <w:spacing w:before="0" w:after="200"/>
              <w:jc w:val="left"/>
              <w:rPr>
                <w:rFonts w:ascii="Times New Roman" w:hAnsi="Times New Roman"/>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Current program counter.</w:t>
            </w:r>
          </w:p>
        </w:tc>
      </w:tr>
      <w:tr>
        <w:trPr/>
        <w:tc>
          <w:tcPr>
            <w:tcW w:w="4608" w:type="dxa"/>
            <w:tcBorders>
              <w:bottom w:val="single" w:sz="18" w:space="0" w:color="000000"/>
            </w:tcBorders>
            <w:shd w:fill="00ADDC"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rFonts w:ascii="Times New Roman" w:hAnsi="Times New Roman"/>
                <w:b/>
                <w:bCs/>
                <w:i w:val="false"/>
                <w:iCs w:val="false"/>
                <w:strike w:val="false"/>
                <w:dstrike w:val="false"/>
                <w:outline w:val="false"/>
                <w:shadow w:val="false"/>
                <w:color w:val="FFFFFF"/>
                <w:sz w:val="22"/>
                <w:szCs w:val="22"/>
                <w:u w:val="none"/>
              </w:rPr>
              <w:t>@sp</w:t>
            </w:r>
          </w:p>
        </w:tc>
        <w:tc>
          <w:tcPr>
            <w:tcW w:w="4609" w:type="dxa"/>
            <w:tcBorders/>
          </w:tcPr>
          <w:p>
            <w:pPr>
              <w:pStyle w:val="Normal"/>
              <w:spacing w:before="0" w:after="200"/>
              <w:jc w:val="left"/>
              <w:rPr>
                <w:rFonts w:ascii="Times New Roman" w:hAnsi="Times New Roman"/>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Stack pointer.</w:t>
            </w:r>
          </w:p>
        </w:tc>
      </w:tr>
      <w:tr>
        <w:trPr/>
        <w:tc>
          <w:tcPr>
            <w:tcW w:w="4608" w:type="dxa"/>
            <w:tcBorders>
              <w:bottom w:val="single" w:sz="18" w:space="0" w:color="000000"/>
            </w:tcBorders>
            <w:shd w:fill="00ADDC"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rFonts w:ascii="Times New Roman" w:hAnsi="Times New Roman"/>
                <w:b/>
                <w:bCs/>
                <w:i w:val="false"/>
                <w:iCs w:val="false"/>
                <w:strike w:val="false"/>
                <w:dstrike w:val="false"/>
                <w:outline w:val="false"/>
                <w:shadow w:val="false"/>
                <w:color w:val="FFFFFF"/>
                <w:sz w:val="22"/>
                <w:szCs w:val="22"/>
                <w:u w:val="none"/>
              </w:rPr>
              <w:t>@mp</w:t>
            </w:r>
          </w:p>
        </w:tc>
        <w:tc>
          <w:tcPr>
            <w:tcW w:w="4609" w:type="dxa"/>
            <w:tcBorders/>
            <w:shd w:fill="D8D8D8" w:val="clear"/>
          </w:tcPr>
          <w:p>
            <w:pPr>
              <w:pStyle w:val="Normal"/>
              <w:spacing w:before="0" w:after="200"/>
              <w:jc w:val="left"/>
              <w:rPr>
                <w:rFonts w:ascii="Times New Roman" w:hAnsi="Times New Roman"/>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Mark or “frame” pointer.</w:t>
            </w:r>
          </w:p>
        </w:tc>
      </w:tr>
      <w:tr>
        <w:trPr/>
        <w:tc>
          <w:tcPr>
            <w:tcW w:w="4608" w:type="dxa"/>
            <w:tcBorders>
              <w:bottom w:val="single" w:sz="18" w:space="0" w:color="000000"/>
            </w:tcBorders>
            <w:shd w:fill="00ADDC"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rFonts w:ascii="Times New Roman" w:hAnsi="Times New Roman"/>
                <w:b/>
                <w:bCs/>
                <w:i w:val="false"/>
                <w:iCs w:val="false"/>
                <w:strike w:val="false"/>
                <w:dstrike w:val="false"/>
                <w:outline w:val="false"/>
                <w:shadow w:val="false"/>
                <w:color w:val="FFFFFF"/>
                <w:sz w:val="22"/>
                <w:szCs w:val="22"/>
                <w:u w:val="none"/>
              </w:rPr>
              <w:t>@np</w:t>
            </w:r>
          </w:p>
        </w:tc>
        <w:tc>
          <w:tcPr>
            <w:tcW w:w="4609" w:type="dxa"/>
            <w:tcBorders/>
          </w:tcPr>
          <w:p>
            <w:pPr>
              <w:pStyle w:val="Normal"/>
              <w:spacing w:before="0" w:after="200"/>
              <w:jc w:val="left"/>
              <w:rPr>
                <w:rFonts w:ascii="Times New Roman" w:hAnsi="Times New Roman"/>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Top/end of heap.</w:t>
            </w:r>
          </w:p>
        </w:tc>
      </w:tr>
      <w:tr>
        <w:trPr/>
        <w:tc>
          <w:tcPr>
            <w:tcW w:w="4608" w:type="dxa"/>
            <w:tcBorders>
              <w:bottom w:val="single" w:sz="18" w:space="0" w:color="000000"/>
            </w:tcBorders>
            <w:shd w:fill="00ADDC"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rFonts w:ascii="Times New Roman" w:hAnsi="Times New Roman"/>
                <w:b/>
                <w:bCs/>
                <w:i w:val="false"/>
                <w:iCs w:val="false"/>
                <w:strike w:val="false"/>
                <w:dstrike w:val="false"/>
                <w:outline w:val="false"/>
                <w:shadow w:val="false"/>
                <w:color w:val="FFFFFF"/>
                <w:sz w:val="22"/>
                <w:szCs w:val="22"/>
                <w:u w:val="none"/>
              </w:rPr>
              <w:t>@constants</w:t>
            </w:r>
          </w:p>
        </w:tc>
        <w:tc>
          <w:tcPr>
            <w:tcW w:w="4609" w:type="dxa"/>
            <w:tcBorders/>
            <w:shd w:fill="D8D8D8" w:val="clear"/>
          </w:tcPr>
          <w:p>
            <w:pPr>
              <w:pStyle w:val="Normal"/>
              <w:spacing w:before="0" w:after="200"/>
              <w:jc w:val="left"/>
              <w:rPr>
                <w:rFonts w:ascii="Times New Roman" w:hAnsi="Times New Roman"/>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Start of constants area.</w:t>
            </w:r>
          </w:p>
        </w:tc>
      </w:tr>
      <w:tr>
        <w:trPr/>
        <w:tc>
          <w:tcPr>
            <w:tcW w:w="4608" w:type="dxa"/>
            <w:tcBorders>
              <w:bottom w:val="single" w:sz="18" w:space="0" w:color="000000"/>
            </w:tcBorders>
            <w:shd w:fill="00ADDC"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rFonts w:ascii="Times New Roman" w:hAnsi="Times New Roman"/>
                <w:b/>
                <w:bCs/>
                <w:i w:val="false"/>
                <w:iCs w:val="false"/>
                <w:strike w:val="false"/>
                <w:dstrike w:val="false"/>
                <w:outline w:val="false"/>
                <w:shadow w:val="false"/>
                <w:color w:val="FFFFFF"/>
                <w:sz w:val="22"/>
                <w:szCs w:val="22"/>
                <w:u w:val="none"/>
              </w:rPr>
              <w:t>@globals</w:t>
            </w:r>
          </w:p>
        </w:tc>
        <w:tc>
          <w:tcPr>
            <w:tcW w:w="4609" w:type="dxa"/>
            <w:tcBorders/>
          </w:tcPr>
          <w:p>
            <w:pPr>
              <w:pStyle w:val="Normal"/>
              <w:spacing w:before="0" w:after="200"/>
              <w:jc w:val="left"/>
              <w:rPr>
                <w:rFonts w:ascii="Times New Roman" w:hAnsi="Times New Roman"/>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Start of globals area.</w:t>
            </w:r>
          </w:p>
        </w:tc>
      </w:tr>
      <w:tr>
        <w:trPr/>
        <w:tc>
          <w:tcPr>
            <w:tcW w:w="4608" w:type="dxa"/>
            <w:tcBorders>
              <w:bottom w:val="single" w:sz="18" w:space="0" w:color="000000"/>
            </w:tcBorders>
            <w:shd w:fill="00ADDC"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rFonts w:ascii="Times New Roman" w:hAnsi="Times New Roman"/>
                <w:b/>
                <w:bCs/>
                <w:i w:val="false"/>
                <w:iCs w:val="false"/>
                <w:strike w:val="false"/>
                <w:dstrike w:val="false"/>
                <w:outline w:val="false"/>
                <w:shadow w:val="false"/>
                <w:color w:val="FFFFFF"/>
                <w:sz w:val="22"/>
                <w:szCs w:val="22"/>
                <w:u w:val="none"/>
              </w:rPr>
              <w:t>@heapbotto</w:t>
            </w:r>
          </w:p>
        </w:tc>
        <w:tc>
          <w:tcPr>
            <w:tcW w:w="4609" w:type="dxa"/>
            <w:tcBorders>
              <w:bottom w:val="single" w:sz="18" w:space="0" w:color="000000"/>
            </w:tcBorders>
            <w:shd w:fill="D8D8D8" w:val="clear"/>
          </w:tcPr>
          <w:p>
            <w:pPr>
              <w:pStyle w:val="Normal"/>
              <w:spacing w:before="0" w:after="200"/>
              <w:jc w:val="left"/>
              <w:rPr>
                <w:rFonts w:ascii="Times New Roman" w:hAnsi="Times New Roman"/>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t>Start of heap area.</w:t>
            </w:r>
          </w:p>
        </w:tc>
      </w:tr>
    </w:tbl>
    <w:p>
      <w:pPr>
        <w:pStyle w:val="Normal"/>
        <w:rPr/>
      </w:pPr>
      <w:r>
        <w:rPr/>
      </w:r>
    </w:p>
    <w:p>
      <w:pPr>
        <w:pStyle w:val="Normal"/>
        <w:rPr/>
      </w:pPr>
      <w:r>
        <w:rPr/>
        <w:t>Note that setting these special variables can cause the P-Machine to malfunction.</w:t>
      </w:r>
    </w:p>
    <w:p>
      <w:pPr>
        <w:pStyle w:val="Heading2"/>
        <w:rPr/>
      </w:pPr>
      <w:bookmarkStart w:id="120" w:name="__RefHeading___Toc15596_2478585429"/>
      <w:bookmarkStart w:id="121" w:name="_Toc528309113"/>
      <w:bookmarkEnd w:id="120"/>
      <w:r>
        <w:rPr/>
        <w:t>Executing multiple commands</w:t>
      </w:r>
      <w:bookmarkEnd w:id="121"/>
    </w:p>
    <w:p>
      <w:pPr>
        <w:pStyle w:val="Normal"/>
        <w:rPr/>
      </w:pPr>
      <w:r>
        <w:rPr/>
        <w:t>Any number of commands can be executed on a single command line by separating the commands with “;” (semicolon):</w:t>
      </w:r>
    </w:p>
    <w:p>
      <w:pPr>
        <w:pStyle w:val="Code"/>
        <w:rPr/>
      </w:pPr>
      <w:r>
        <w:rPr/>
        <w:t>debug&gt; p 1;p 2</w:t>
      </w:r>
    </w:p>
    <w:p>
      <w:pPr>
        <w:pStyle w:val="Code"/>
        <w:rPr/>
      </w:pPr>
      <w:r>
        <w:rPr/>
        <w:t>1</w:t>
      </w:r>
    </w:p>
    <w:p>
      <w:pPr>
        <w:pStyle w:val="Code"/>
        <w:rPr/>
      </w:pPr>
      <w:r>
        <w:rPr/>
        <w:t>2</w:t>
      </w:r>
    </w:p>
    <w:p>
      <w:pPr>
        <w:pStyle w:val="Heading2"/>
        <w:rPr/>
      </w:pPr>
      <w:bookmarkStart w:id="122" w:name="__RefHeading___Toc15596_2478585429_Copy_"/>
      <w:bookmarkEnd w:id="122"/>
      <w:r>
        <w:rPr/>
        <w:t>Breaking runs</w:t>
      </w:r>
      <w:bookmarkStart w:id="123" w:name="_Toc528309113_Copy_1"/>
      <w:bookmarkEnd w:id="123"/>
    </w:p>
    <w:p>
      <w:pPr>
        <w:pStyle w:val="Normal"/>
        <w:rPr/>
      </w:pPr>
      <w:r>
        <w:rPr/>
        <w:t>The break key, usually Control-C, can be used to break out of any code run, listing run, or other continuous print in debug mode. If the running program is broken out of, the printout is:</w:t>
      </w:r>
    </w:p>
    <w:p>
      <w:pPr>
        <w:pStyle w:val="Code"/>
        <w:rPr/>
      </w:pPr>
      <w:r>
        <w:rPr/>
        <w:t>*** Program stopped by user break</w:t>
      </w:r>
    </w:p>
    <w:p>
      <w:pPr>
        <w:pStyle w:val="Code"/>
        <w:rPr/>
      </w:pPr>
      <w:r>
        <w:rPr/>
      </w:r>
    </w:p>
    <w:p>
      <w:pPr>
        <w:pStyle w:val="Normal"/>
        <w:rPr/>
      </w:pPr>
      <w:r>
        <w:rPr/>
        <w:t>Note that Control-C also qualifies as a fault, so specifying the option a/debugflt will cause debug mode to be entered after the program is broken. If no debug mode is active, the program run will simply halt and pint will exit.</w:t>
      </w:r>
    </w:p>
    <w:p>
      <w:pPr>
        <w:pStyle w:val="Heading2"/>
        <w:rPr/>
      </w:pPr>
      <w:bookmarkStart w:id="124" w:name="__RefHeading___Toc15596_2478585429_Copy1"/>
      <w:bookmarkEnd w:id="124"/>
      <w:r>
        <w:rPr/>
        <w:t>Handling overloaded routines</w:t>
      </w:r>
    </w:p>
    <w:p>
      <w:pPr>
        <w:pStyle w:val="Normal"/>
        <w:rPr/>
      </w:pPr>
      <w:bookmarkStart w:id="125" w:name="_Toc528309113_Copy_1_Copy_1"/>
      <w:bookmarkEnd w:id="125"/>
      <w:r>
        <w:rPr/>
        <w:t>At this writing, debug mode cannot deal with overloaded routines. It truncates the type information off of symbols. If an overloaded group of routines is present, debug mode will only refer to the first routine in the group.</w:t>
      </w:r>
    </w:p>
    <w:p>
      <w:pPr>
        <w:pStyle w:val="Normal"/>
        <w:rPr/>
      </w:pPr>
      <w:r>
        <w:rPr/>
      </w:r>
      <w:r>
        <w:br w:type="page"/>
      </w:r>
    </w:p>
    <w:p>
      <w:pPr>
        <w:pStyle w:val="Heading2"/>
        <w:spacing w:before="0" w:after="120"/>
        <w:rPr/>
      </w:pPr>
      <w:bookmarkStart w:id="126" w:name="__RefHeading___Toc15598_2478585429"/>
      <w:bookmarkStart w:id="127" w:name="_Toc528309114"/>
      <w:bookmarkEnd w:id="126"/>
      <w:r>
        <w:rPr/>
        <w:t>Debug mode Command descriptions</w:t>
      </w:r>
      <w:bookmarkEnd w:id="127"/>
    </w:p>
    <w:p>
      <w:pPr>
        <w:pStyle w:val="Routineheading3"/>
        <w:numPr>
          <w:ilvl w:val="2"/>
          <w:numId w:val="1"/>
        </w:numPr>
        <w:rPr/>
      </w:pPr>
      <w:bookmarkStart w:id="128" w:name="__RefHeading___Toc15600_2478585429"/>
      <w:bookmarkStart w:id="129" w:name="_Toc528309115"/>
      <w:bookmarkEnd w:id="128"/>
      <w:r>
        <w:rPr/>
        <w:t>h or help</w:t>
        <w:tab/>
        <w:t>Print help menu</w:t>
      </w:r>
      <w:bookmarkEnd w:id="129"/>
    </w:p>
    <w:p>
      <w:pPr>
        <w:pStyle w:val="Normal"/>
        <w:rPr/>
      </w:pPr>
      <w:r>
        <w:rPr/>
        <w:t>The help or h command simply prints the command menu:</w:t>
      </w:r>
    </w:p>
    <w:p>
      <w:pPr>
        <w:pStyle w:val="Code"/>
        <w:rPr>
          <w:sz w:val="20"/>
          <w:szCs w:val="20"/>
        </w:rPr>
      </w:pPr>
      <w:r>
        <w:rPr>
          <w:sz w:val="20"/>
          <w:szCs w:val="20"/>
        </w:rPr>
        <w:t>debug&gt; help</w:t>
      </w:r>
    </w:p>
    <w:p>
      <w:pPr>
        <w:pStyle w:val="Code"/>
        <w:rPr>
          <w:sz w:val="20"/>
          <w:szCs w:val="20"/>
        </w:rPr>
      </w:pPr>
      <w:r>
        <w:rPr>
          <w:sz w:val="20"/>
          <w:szCs w:val="20"/>
        </w:rPr>
      </w:r>
    </w:p>
    <w:p>
      <w:pPr>
        <w:pStyle w:val="Code"/>
        <w:rPr>
          <w:sz w:val="20"/>
          <w:szCs w:val="20"/>
        </w:rPr>
      </w:pPr>
      <w:r>
        <w:rPr>
          <w:sz w:val="20"/>
          <w:szCs w:val="20"/>
        </w:rPr>
        <w:t>Commands:</w:t>
      </w:r>
    </w:p>
    <w:p>
      <w:pPr>
        <w:pStyle w:val="Code"/>
        <w:rPr>
          <w:sz w:val="20"/>
          <w:szCs w:val="20"/>
        </w:rPr>
      </w:pPr>
      <w:r>
        <w:rPr>
          <w:sz w:val="20"/>
          <w:szCs w:val="20"/>
        </w:rPr>
      </w:r>
    </w:p>
    <w:p>
      <w:pPr>
        <w:pStyle w:val="Code"/>
        <w:rPr>
          <w:sz w:val="20"/>
          <w:szCs w:val="20"/>
        </w:rPr>
      </w:pPr>
      <w:r>
        <w:rPr>
          <w:sz w:val="20"/>
          <w:szCs w:val="20"/>
        </w:rPr>
        <w:t>h|help                             Help (this command)</w:t>
      </w:r>
    </w:p>
    <w:p>
      <w:pPr>
        <w:pStyle w:val="Code"/>
        <w:rPr>
          <w:sz w:val="20"/>
          <w:szCs w:val="20"/>
        </w:rPr>
      </w:pPr>
      <w:r>
        <w:rPr>
          <w:sz w:val="20"/>
          <w:szCs w:val="20"/>
        </w:rPr>
        <w:t>l                   [m] [s[ e|:l]  List source lines</w:t>
      </w:r>
    </w:p>
    <w:p>
      <w:pPr>
        <w:pStyle w:val="Code"/>
        <w:rPr>
          <w:sz w:val="20"/>
          <w:szCs w:val="20"/>
        </w:rPr>
      </w:pPr>
      <w:r>
        <w:rPr>
          <w:sz w:val="20"/>
          <w:szCs w:val="20"/>
        </w:rPr>
        <w:t>lc                  [m] [s[ e|:l]  List source and machine lines coordinated</w:t>
      </w:r>
    </w:p>
    <w:p>
      <w:pPr>
        <w:pStyle w:val="Code"/>
        <w:rPr>
          <w:sz w:val="20"/>
          <w:szCs w:val="20"/>
        </w:rPr>
      </w:pPr>
      <w:r>
        <w:rPr>
          <w:sz w:val="20"/>
          <w:szCs w:val="20"/>
        </w:rPr>
        <w:t>li                  [s[ e|:l]      List machine instructions</w:t>
      </w:r>
    </w:p>
    <w:p>
      <w:pPr>
        <w:pStyle w:val="Code"/>
        <w:rPr>
          <w:sz w:val="20"/>
          <w:szCs w:val="20"/>
        </w:rPr>
      </w:pPr>
      <w:r>
        <w:rPr>
          <w:sz w:val="20"/>
          <w:szCs w:val="20"/>
        </w:rPr>
        <w:t>p                   v              Print expression</w:t>
      </w:r>
    </w:p>
    <w:p>
      <w:pPr>
        <w:pStyle w:val="Code"/>
        <w:rPr>
          <w:sz w:val="20"/>
          <w:szCs w:val="20"/>
        </w:rPr>
      </w:pPr>
      <w:r>
        <w:rPr>
          <w:sz w:val="20"/>
          <w:szCs w:val="20"/>
        </w:rPr>
        <w:t>d[b|l][8|16|32|64]  [s[ e|:l]      Dump memory</w:t>
      </w:r>
    </w:p>
    <w:p>
      <w:pPr>
        <w:pStyle w:val="Code"/>
        <w:rPr>
          <w:sz w:val="20"/>
          <w:szCs w:val="20"/>
        </w:rPr>
      </w:pPr>
      <w:r>
        <w:rPr>
          <w:sz w:val="20"/>
          <w:szCs w:val="20"/>
        </w:rPr>
        <w:t>e                   a v[ v]...     Enter byte values to memory address</w:t>
      </w:r>
    </w:p>
    <w:p>
      <w:pPr>
        <w:pStyle w:val="Code"/>
        <w:rPr>
          <w:sz w:val="20"/>
          <w:szCs w:val="20"/>
        </w:rPr>
      </w:pPr>
      <w:r>
        <w:rPr>
          <w:sz w:val="20"/>
          <w:szCs w:val="20"/>
        </w:rPr>
        <w:t>st                  d v            Set program variable</w:t>
      </w:r>
    </w:p>
    <w:p>
      <w:pPr>
        <w:pStyle w:val="Code"/>
        <w:rPr>
          <w:sz w:val="20"/>
          <w:szCs w:val="20"/>
        </w:rPr>
      </w:pPr>
      <w:r>
        <w:rPr>
          <w:sz w:val="20"/>
          <w:szCs w:val="20"/>
        </w:rPr>
        <w:t>pg                                 Print all globals</w:t>
      </w:r>
    </w:p>
    <w:p>
      <w:pPr>
        <w:pStyle w:val="Code"/>
        <w:widowControl/>
        <w:suppressAutoHyphens w:val="true"/>
        <w:bidi w:val="0"/>
        <w:spacing w:lineRule="auto" w:line="240" w:before="0" w:after="0"/>
        <w:ind w:hanging="4229" w:left="4229" w:right="0"/>
        <w:jc w:val="left"/>
        <w:rPr>
          <w:sz w:val="20"/>
          <w:szCs w:val="20"/>
        </w:rPr>
      </w:pPr>
      <w:r>
        <w:rPr>
          <w:sz w:val="20"/>
          <w:szCs w:val="20"/>
        </w:rPr>
        <w:t>pl                  [n]            print locals for current/number of enclosing</w:t>
      </w:r>
    </w:p>
    <w:p>
      <w:pPr>
        <w:pStyle w:val="Code"/>
        <w:rPr>
          <w:sz w:val="20"/>
          <w:szCs w:val="20"/>
        </w:rPr>
      </w:pPr>
      <w:r>
        <w:rPr>
          <w:sz w:val="20"/>
          <w:szCs w:val="20"/>
        </w:rPr>
        <w:t xml:space="preserve">                                   </w:t>
      </w:r>
      <w:r>
        <w:rPr>
          <w:sz w:val="20"/>
          <w:szCs w:val="20"/>
        </w:rPr>
        <w:t>blocks</w:t>
      </w:r>
    </w:p>
    <w:p>
      <w:pPr>
        <w:pStyle w:val="Code"/>
        <w:rPr>
          <w:sz w:val="20"/>
          <w:szCs w:val="20"/>
        </w:rPr>
      </w:pPr>
      <w:r>
        <w:rPr>
          <w:sz w:val="20"/>
          <w:szCs w:val="20"/>
        </w:rPr>
        <w:t>pp                  [n]            print parameters for current/number of</w:t>
      </w:r>
    </w:p>
    <w:p>
      <w:pPr>
        <w:pStyle w:val="Code"/>
        <w:rPr>
          <w:sz w:val="20"/>
          <w:szCs w:val="20"/>
        </w:rPr>
      </w:pPr>
      <w:r>
        <w:rPr>
          <w:sz w:val="20"/>
          <w:szCs w:val="20"/>
        </w:rPr>
        <w:t xml:space="preserve">                                   </w:t>
      </w:r>
      <w:r>
        <w:rPr>
          <w:sz w:val="20"/>
          <w:szCs w:val="20"/>
        </w:rPr>
        <w:t>enclosing blocks</w:t>
      </w:r>
    </w:p>
    <w:p>
      <w:pPr>
        <w:pStyle w:val="Code"/>
        <w:rPr>
          <w:sz w:val="20"/>
          <w:szCs w:val="20"/>
        </w:rPr>
      </w:pPr>
      <w:r>
        <w:rPr>
          <w:sz w:val="20"/>
          <w:szCs w:val="20"/>
        </w:rPr>
        <w:t>ds                                 Dump storage parameters</w:t>
      </w:r>
    </w:p>
    <w:p>
      <w:pPr>
        <w:pStyle w:val="Code"/>
        <w:rPr>
          <w:sz w:val="20"/>
          <w:szCs w:val="20"/>
        </w:rPr>
      </w:pPr>
      <w:r>
        <w:rPr>
          <w:sz w:val="20"/>
          <w:szCs w:val="20"/>
        </w:rPr>
        <w:t>dd                  [n]            Dump display frames</w:t>
      </w:r>
    </w:p>
    <w:p>
      <w:pPr>
        <w:pStyle w:val="Code"/>
        <w:rPr>
          <w:sz w:val="20"/>
          <w:szCs w:val="20"/>
        </w:rPr>
      </w:pPr>
      <w:r>
        <w:rPr>
          <w:sz w:val="20"/>
          <w:szCs w:val="20"/>
        </w:rPr>
        <w:t>df                  [n]            Dump frames formatted (call trace)</w:t>
      </w:r>
    </w:p>
    <w:p>
      <w:pPr>
        <w:pStyle w:val="Code"/>
        <w:rPr>
          <w:sz w:val="20"/>
          <w:szCs w:val="20"/>
        </w:rPr>
      </w:pPr>
      <w:r>
        <w:rPr>
          <w:sz w:val="20"/>
          <w:szCs w:val="20"/>
        </w:rPr>
        <w:t>dst                 [n]            Dump stack words</w:t>
      </w:r>
    </w:p>
    <w:p>
      <w:pPr>
        <w:pStyle w:val="Code"/>
        <w:rPr>
          <w:sz w:val="20"/>
          <w:szCs w:val="20"/>
        </w:rPr>
      </w:pPr>
      <w:r>
        <w:rPr>
          <w:sz w:val="20"/>
          <w:szCs w:val="20"/>
        </w:rPr>
        <w:t>b                   [m] a          Place breakpoint at source line</w:t>
      </w:r>
    </w:p>
    <w:p>
      <w:pPr>
        <w:pStyle w:val="Code"/>
        <w:rPr>
          <w:sz w:val="20"/>
          <w:szCs w:val="20"/>
        </w:rPr>
      </w:pPr>
      <w:r>
        <w:rPr>
          <w:sz w:val="20"/>
          <w:szCs w:val="20"/>
        </w:rPr>
        <w:t xml:space="preserve">                                   </w:t>
      </w:r>
      <w:r>
        <w:rPr>
          <w:sz w:val="20"/>
          <w:szCs w:val="20"/>
        </w:rPr>
        <w:t>number/routine</w:t>
      </w:r>
    </w:p>
    <w:p>
      <w:pPr>
        <w:pStyle w:val="Code"/>
        <w:rPr>
          <w:sz w:val="20"/>
          <w:szCs w:val="20"/>
        </w:rPr>
      </w:pPr>
      <w:r>
        <w:rPr>
          <w:sz w:val="20"/>
          <w:szCs w:val="20"/>
        </w:rPr>
        <w:t>tp                  [m] a          Place tracepoint at source line</w:t>
      </w:r>
    </w:p>
    <w:p>
      <w:pPr>
        <w:pStyle w:val="Code"/>
        <w:rPr>
          <w:sz w:val="20"/>
          <w:szCs w:val="20"/>
        </w:rPr>
      </w:pPr>
      <w:r>
        <w:rPr>
          <w:sz w:val="20"/>
          <w:szCs w:val="20"/>
        </w:rPr>
        <w:t xml:space="preserve">                                   </w:t>
      </w:r>
      <w:r>
        <w:rPr>
          <w:sz w:val="20"/>
          <w:szCs w:val="20"/>
        </w:rPr>
        <w:t>number/routine</w:t>
      </w:r>
    </w:p>
    <w:p>
      <w:pPr>
        <w:pStyle w:val="Code"/>
        <w:rPr>
          <w:sz w:val="20"/>
          <w:szCs w:val="20"/>
        </w:rPr>
      </w:pPr>
      <w:r>
        <w:rPr>
          <w:sz w:val="20"/>
          <w:szCs w:val="20"/>
        </w:rPr>
        <w:t>bi                  a              Place breakpoint at instruction</w:t>
      </w:r>
    </w:p>
    <w:p>
      <w:pPr>
        <w:pStyle w:val="Code"/>
        <w:rPr>
          <w:sz w:val="20"/>
          <w:szCs w:val="20"/>
        </w:rPr>
      </w:pPr>
      <w:r>
        <w:rPr>
          <w:sz w:val="20"/>
          <w:szCs w:val="20"/>
        </w:rPr>
        <w:t>tpi                 a              Place tracepoint at instruction</w:t>
      </w:r>
    </w:p>
    <w:p>
      <w:pPr>
        <w:pStyle w:val="Code"/>
        <w:rPr>
          <w:sz w:val="20"/>
          <w:szCs w:val="20"/>
        </w:rPr>
      </w:pPr>
      <w:r>
        <w:rPr>
          <w:sz w:val="20"/>
          <w:szCs w:val="20"/>
        </w:rPr>
        <w:t>c                   [a]            Clear breakpoint/all breakpoints</w:t>
      </w:r>
    </w:p>
    <w:p>
      <w:pPr>
        <w:pStyle w:val="Code"/>
        <w:rPr>
          <w:sz w:val="20"/>
          <w:szCs w:val="20"/>
        </w:rPr>
      </w:pPr>
      <w:r>
        <w:rPr>
          <w:sz w:val="20"/>
          <w:szCs w:val="20"/>
        </w:rPr>
        <w:t>lb                                 List active breakpoints</w:t>
      </w:r>
    </w:p>
    <w:p>
      <w:pPr>
        <w:pStyle w:val="Code"/>
        <w:rPr>
          <w:sz w:val="20"/>
          <w:szCs w:val="20"/>
        </w:rPr>
      </w:pPr>
      <w:r>
        <w:rPr>
          <w:sz w:val="20"/>
          <w:szCs w:val="20"/>
        </w:rPr>
        <w:t>w                   a              Watch variable</w:t>
      </w:r>
    </w:p>
    <w:p>
      <w:pPr>
        <w:pStyle w:val="Code"/>
        <w:rPr>
          <w:sz w:val="20"/>
          <w:szCs w:val="20"/>
        </w:rPr>
      </w:pPr>
      <w:r>
        <w:rPr>
          <w:sz w:val="20"/>
          <w:szCs w:val="20"/>
        </w:rPr>
        <w:t>lw                                 List watch table</w:t>
      </w:r>
    </w:p>
    <w:p>
      <w:pPr>
        <w:pStyle w:val="Code"/>
        <w:rPr>
          <w:sz w:val="20"/>
          <w:szCs w:val="20"/>
        </w:rPr>
      </w:pPr>
      <w:r>
        <w:rPr>
          <w:sz w:val="20"/>
          <w:szCs w:val="20"/>
        </w:rPr>
        <w:t>cw                  [n]            Clear watch table entry/all watch entries</w:t>
      </w:r>
    </w:p>
    <w:p>
      <w:pPr>
        <w:pStyle w:val="Code"/>
        <w:rPr>
          <w:sz w:val="20"/>
          <w:szCs w:val="20"/>
        </w:rPr>
      </w:pPr>
      <w:r>
        <w:rPr>
          <w:sz w:val="20"/>
          <w:szCs w:val="20"/>
        </w:rPr>
        <w:t>lia                                List instruction analyzer buffer</w:t>
      </w:r>
    </w:p>
    <w:p>
      <w:pPr>
        <w:pStyle w:val="Code"/>
        <w:rPr>
          <w:sz w:val="20"/>
          <w:szCs w:val="20"/>
        </w:rPr>
      </w:pPr>
      <w:r>
        <w:rPr>
          <w:sz w:val="20"/>
          <w:szCs w:val="20"/>
        </w:rPr>
        <w:t>lsa                                List source analyzer buffer</w:t>
      </w:r>
    </w:p>
    <w:p>
      <w:pPr>
        <w:pStyle w:val="Code"/>
        <w:rPr>
          <w:sz w:val="20"/>
          <w:szCs w:val="20"/>
        </w:rPr>
      </w:pPr>
      <w:r>
        <w:rPr>
          <w:sz w:val="20"/>
          <w:szCs w:val="20"/>
        </w:rPr>
        <w:t>s                   [n]            Step next source line execution</w:t>
      </w:r>
    </w:p>
    <w:p>
      <w:pPr>
        <w:pStyle w:val="Code"/>
        <w:rPr>
          <w:sz w:val="20"/>
          <w:szCs w:val="20"/>
        </w:rPr>
      </w:pPr>
      <w:r>
        <w:rPr>
          <w:sz w:val="20"/>
          <w:szCs w:val="20"/>
        </w:rPr>
        <w:t>ss                  [n]            Step next source line execution silently</w:t>
      </w:r>
    </w:p>
    <w:p>
      <w:pPr>
        <w:pStyle w:val="Code"/>
        <w:rPr>
          <w:sz w:val="20"/>
          <w:szCs w:val="20"/>
        </w:rPr>
      </w:pPr>
      <w:r>
        <w:rPr>
          <w:sz w:val="20"/>
          <w:szCs w:val="20"/>
        </w:rPr>
        <w:t>si                  [n]            Step instructions</w:t>
      </w:r>
    </w:p>
    <w:p>
      <w:pPr>
        <w:pStyle w:val="Code"/>
        <w:rPr>
          <w:sz w:val="20"/>
          <w:szCs w:val="20"/>
        </w:rPr>
      </w:pPr>
      <w:r>
        <w:rPr>
          <w:sz w:val="20"/>
          <w:szCs w:val="20"/>
        </w:rPr>
        <w:t>sis                 [n]            Step instructions silently</w:t>
      </w:r>
    </w:p>
    <w:p>
      <w:pPr>
        <w:pStyle w:val="Code"/>
        <w:rPr>
          <w:sz w:val="20"/>
          <w:szCs w:val="20"/>
        </w:rPr>
      </w:pPr>
      <w:r>
        <w:rPr>
          <w:sz w:val="20"/>
          <w:szCs w:val="20"/>
        </w:rPr>
        <w:t>so                  [n]            Step over next source line execution</w:t>
      </w:r>
    </w:p>
    <w:p>
      <w:pPr>
        <w:pStyle w:val="Code"/>
        <w:rPr>
          <w:sz w:val="20"/>
          <w:szCs w:val="20"/>
        </w:rPr>
      </w:pPr>
      <w:r>
        <w:rPr>
          <w:sz w:val="20"/>
          <w:szCs w:val="20"/>
        </w:rPr>
        <w:t>sso                 [n]            Step over next source line execution silently</w:t>
      </w:r>
    </w:p>
    <w:p>
      <w:pPr>
        <w:pStyle w:val="Code"/>
        <w:rPr>
          <w:sz w:val="20"/>
          <w:szCs w:val="20"/>
        </w:rPr>
      </w:pPr>
      <w:r>
        <w:rPr>
          <w:sz w:val="20"/>
          <w:szCs w:val="20"/>
        </w:rPr>
        <w:t>sio                 [n]            Step over instructions</w:t>
      </w:r>
    </w:p>
    <w:p>
      <w:pPr>
        <w:pStyle w:val="Code"/>
        <w:rPr>
          <w:sz w:val="20"/>
          <w:szCs w:val="20"/>
        </w:rPr>
      </w:pPr>
      <w:r>
        <w:rPr>
          <w:sz w:val="20"/>
          <w:szCs w:val="20"/>
        </w:rPr>
        <w:t>siso                [n]            Step over instructions silently</w:t>
      </w:r>
    </w:p>
    <w:p>
      <w:pPr>
        <w:pStyle w:val="Code"/>
        <w:rPr>
          <w:sz w:val="20"/>
          <w:szCs w:val="20"/>
        </w:rPr>
      </w:pPr>
      <w:r>
        <w:rPr>
          <w:sz w:val="20"/>
          <w:szCs w:val="20"/>
        </w:rPr>
        <w:t>ret                                Return from subroutine</w:t>
      </w:r>
    </w:p>
    <w:p>
      <w:pPr>
        <w:pStyle w:val="Code"/>
        <w:rPr>
          <w:sz w:val="20"/>
          <w:szCs w:val="20"/>
        </w:rPr>
      </w:pPr>
      <w:r>
        <w:rPr>
          <w:sz w:val="20"/>
          <w:szCs w:val="20"/>
        </w:rPr>
        <w:t>hs                                 Report heap space</w:t>
      </w:r>
    </w:p>
    <w:p>
      <w:pPr>
        <w:pStyle w:val="Code"/>
        <w:rPr>
          <w:sz w:val="20"/>
          <w:szCs w:val="20"/>
        </w:rPr>
      </w:pPr>
      <w:r>
        <w:rPr>
          <w:sz w:val="20"/>
          <w:szCs w:val="20"/>
        </w:rPr>
        <w:t>ti                                 Turn instruction tracing on</w:t>
      </w:r>
    </w:p>
    <w:p>
      <w:pPr>
        <w:pStyle w:val="Code"/>
        <w:rPr>
          <w:sz w:val="20"/>
          <w:szCs w:val="20"/>
        </w:rPr>
      </w:pPr>
      <w:r>
        <w:rPr>
          <w:sz w:val="20"/>
          <w:szCs w:val="20"/>
        </w:rPr>
        <w:t>nti                                Turn instruction tracing off</w:t>
      </w:r>
    </w:p>
    <w:p>
      <w:pPr>
        <w:pStyle w:val="Code"/>
        <w:rPr>
          <w:sz w:val="20"/>
          <w:szCs w:val="20"/>
        </w:rPr>
      </w:pPr>
      <w:r>
        <w:rPr>
          <w:sz w:val="20"/>
          <w:szCs w:val="20"/>
        </w:rPr>
        <w:t>tr                                 Turn system routine tracing on</w:t>
      </w:r>
    </w:p>
    <w:p>
      <w:pPr>
        <w:pStyle w:val="Code"/>
        <w:rPr>
          <w:sz w:val="20"/>
          <w:szCs w:val="20"/>
        </w:rPr>
      </w:pPr>
      <w:r>
        <w:rPr>
          <w:sz w:val="20"/>
          <w:szCs w:val="20"/>
        </w:rPr>
        <w:t>ntr                                Turn system routine tracing off</w:t>
      </w:r>
    </w:p>
    <w:p>
      <w:pPr>
        <w:pStyle w:val="Code"/>
        <w:rPr>
          <w:sz w:val="20"/>
          <w:szCs w:val="20"/>
        </w:rPr>
      </w:pPr>
      <w:r>
        <w:rPr>
          <w:sz w:val="20"/>
          <w:szCs w:val="20"/>
        </w:rPr>
        <w:t>ts                                 Turn source line tracing on</w:t>
      </w:r>
    </w:p>
    <w:p>
      <w:pPr>
        <w:pStyle w:val="Code"/>
        <w:rPr>
          <w:sz w:val="20"/>
          <w:szCs w:val="20"/>
        </w:rPr>
      </w:pPr>
      <w:r>
        <w:rPr>
          <w:sz w:val="20"/>
          <w:szCs w:val="20"/>
        </w:rPr>
        <w:t>nts                                Turn source line tracing off</w:t>
      </w:r>
    </w:p>
    <w:p>
      <w:pPr>
        <w:pStyle w:val="Code"/>
        <w:rPr>
          <w:sz w:val="20"/>
          <w:szCs w:val="20"/>
        </w:rPr>
      </w:pPr>
      <w:r>
        <w:rPr>
          <w:sz w:val="20"/>
          <w:szCs w:val="20"/>
        </w:rPr>
        <w:t>spf                                Turn on source level profiling</w:t>
      </w:r>
    </w:p>
    <w:p>
      <w:pPr>
        <w:pStyle w:val="Code"/>
        <w:rPr>
          <w:sz w:val="20"/>
          <w:szCs w:val="20"/>
        </w:rPr>
      </w:pPr>
      <w:r>
        <w:rPr>
          <w:sz w:val="20"/>
          <w:szCs w:val="20"/>
        </w:rPr>
        <w:t>nspf                               Turn off source level profiling</w:t>
      </w:r>
    </w:p>
    <w:p>
      <w:pPr>
        <w:pStyle w:val="Code"/>
        <w:rPr>
          <w:sz w:val="20"/>
          <w:szCs w:val="20"/>
        </w:rPr>
      </w:pPr>
      <w:r>
        <w:rPr>
          <w:sz w:val="20"/>
          <w:szCs w:val="20"/>
        </w:rPr>
        <w:t>an                                 Turn on analyzer mode</w:t>
      </w:r>
    </w:p>
    <w:p>
      <w:pPr>
        <w:pStyle w:val="Code"/>
        <w:rPr>
          <w:sz w:val="20"/>
          <w:szCs w:val="20"/>
        </w:rPr>
      </w:pPr>
      <w:r>
        <w:rPr>
          <w:sz w:val="20"/>
          <w:szCs w:val="20"/>
        </w:rPr>
        <w:t>nan                                Turn off analyzer mode</w:t>
      </w:r>
    </w:p>
    <w:p>
      <w:pPr>
        <w:pStyle w:val="Code"/>
        <w:rPr>
          <w:sz w:val="20"/>
          <w:szCs w:val="20"/>
        </w:rPr>
      </w:pPr>
      <w:r>
        <w:rPr>
          <w:sz w:val="20"/>
          <w:szCs w:val="20"/>
        </w:rPr>
        <w:t>r                                  Run program from current pc</w:t>
      </w:r>
    </w:p>
    <w:p>
      <w:pPr>
        <w:pStyle w:val="Code"/>
        <w:rPr>
          <w:sz w:val="20"/>
          <w:szCs w:val="20"/>
        </w:rPr>
      </w:pPr>
      <w:r>
        <w:rPr>
          <w:sz w:val="20"/>
          <w:szCs w:val="20"/>
        </w:rPr>
        <w:t>ps                                 Print current registers and instruction</w:t>
      </w:r>
    </w:p>
    <w:p>
      <w:pPr>
        <w:pStyle w:val="Code"/>
        <w:rPr>
          <w:sz w:val="20"/>
          <w:szCs w:val="20"/>
        </w:rPr>
      </w:pPr>
      <w:r>
        <w:rPr>
          <w:sz w:val="20"/>
          <w:szCs w:val="20"/>
        </w:rPr>
        <w:t>q                                  Quit interpreter</w:t>
      </w:r>
    </w:p>
    <w:p>
      <w:pPr>
        <w:pStyle w:val="Code"/>
        <w:rPr>
          <w:sz w:val="20"/>
          <w:szCs w:val="20"/>
        </w:rPr>
      </w:pPr>
      <w:r>
        <w:rPr>
          <w:sz w:val="20"/>
          <w:szCs w:val="20"/>
        </w:rPr>
      </w:r>
    </w:p>
    <w:p>
      <w:pPr>
        <w:pStyle w:val="Code"/>
        <w:rPr>
          <w:sz w:val="20"/>
          <w:szCs w:val="20"/>
        </w:rPr>
      </w:pPr>
      <w:r>
        <w:rPr>
          <w:sz w:val="20"/>
          <w:szCs w:val="20"/>
        </w:rPr>
        <w:t>!                                  Anywhere in line starts a comment</w:t>
      </w:r>
    </w:p>
    <w:p>
      <w:pPr>
        <w:pStyle w:val="Normal"/>
        <w:rPr>
          <w:sz w:val="20"/>
          <w:szCs w:val="20"/>
        </w:rPr>
      </w:pPr>
      <w:r>
        <w:rPr>
          <w:sz w:val="20"/>
          <w:szCs w:val="20"/>
        </w:rPr>
      </w:r>
    </w:p>
    <w:p>
      <w:pPr>
        <w:pStyle w:val="Routineheading3"/>
        <w:numPr>
          <w:ilvl w:val="2"/>
          <w:numId w:val="1"/>
        </w:numPr>
        <w:rPr/>
      </w:pPr>
      <w:bookmarkStart w:id="130" w:name="__RefHeading___Toc15602_2478585429"/>
      <w:bookmarkStart w:id="131" w:name="_Toc528309116"/>
      <w:bookmarkEnd w:id="130"/>
      <w:r>
        <w:rPr/>
        <w:t>l [m] [s[ e|:l]</w:t>
        <w:tab/>
        <w:t>List source lines</w:t>
      </w:r>
      <w:bookmarkEnd w:id="131"/>
    </w:p>
    <w:p>
      <w:pPr>
        <w:pStyle w:val="Normal"/>
        <w:rPr/>
      </w:pPr>
      <w:r>
        <w:rPr/>
        <w:t>Lists source lines in the program:</w:t>
      </w:r>
    </w:p>
    <w:p>
      <w:pPr>
        <w:pStyle w:val="Code"/>
        <w:rPr/>
      </w:pPr>
      <w:r>
        <w:rPr/>
        <w:t xml:space="preserve">debug&gt; l </w:t>
      </w:r>
    </w:p>
    <w:p>
      <w:pPr>
        <w:pStyle w:val="Code"/>
        <w:rPr/>
      </w:pPr>
      <w:r>
        <w:rPr/>
      </w:r>
    </w:p>
    <w:p>
      <w:pPr>
        <w:pStyle w:val="Code"/>
        <w:rPr/>
      </w:pPr>
      <w:r>
        <w:rPr/>
        <w:t xml:space="preserve">   </w:t>
      </w:r>
      <w:r>
        <w:rPr/>
        <w:t xml:space="preserve">1:      1:    program test(output); </w:t>
      </w:r>
    </w:p>
    <w:p>
      <w:pPr>
        <w:pStyle w:val="Code"/>
        <w:rPr/>
      </w:pPr>
      <w:r>
        <w:rPr/>
        <w:t xml:space="preserve">   </w:t>
      </w:r>
      <w:r>
        <w:rPr/>
        <w:t xml:space="preserve">2:      0:     </w:t>
      </w:r>
    </w:p>
    <w:p>
      <w:pPr>
        <w:pStyle w:val="Code"/>
        <w:rPr/>
      </w:pPr>
      <w:r>
        <w:rPr/>
        <w:t xml:space="preserve">   </w:t>
      </w:r>
      <w:r>
        <w:rPr/>
        <w:t xml:space="preserve">3:      0:    var a: array 10 of integer; </w:t>
      </w:r>
    </w:p>
    <w:p>
      <w:pPr>
        <w:pStyle w:val="Code"/>
        <w:rPr/>
      </w:pPr>
      <w:r>
        <w:rPr/>
        <w:t xml:space="preserve">   </w:t>
      </w:r>
      <w:r>
        <w:rPr/>
        <w:t xml:space="preserve">4:      0:        i: integer; </w:t>
      </w:r>
    </w:p>
    <w:p>
      <w:pPr>
        <w:pStyle w:val="Code"/>
        <w:rPr/>
      </w:pPr>
      <w:r>
        <w:rPr/>
        <w:t xml:space="preserve">   </w:t>
      </w:r>
      <w:r>
        <w:rPr/>
        <w:t xml:space="preserve">5:      0:     </w:t>
      </w:r>
    </w:p>
    <w:p>
      <w:pPr>
        <w:pStyle w:val="Code"/>
        <w:rPr/>
      </w:pPr>
      <w:r>
        <w:rPr/>
        <w:t xml:space="preserve">   </w:t>
      </w:r>
      <w:r>
        <w:rPr/>
        <w:t xml:space="preserve">6:      0:    function y(add: integer): integer; </w:t>
      </w:r>
    </w:p>
    <w:p>
      <w:pPr>
        <w:pStyle w:val="Code"/>
        <w:rPr/>
      </w:pPr>
      <w:r>
        <w:rPr/>
        <w:t xml:space="preserve">   </w:t>
      </w:r>
      <w:r>
        <w:rPr/>
        <w:t xml:space="preserve">7:      0:     </w:t>
      </w:r>
    </w:p>
    <w:p>
      <w:pPr>
        <w:pStyle w:val="Code"/>
        <w:rPr/>
      </w:pPr>
      <w:r>
        <w:rPr/>
        <w:t xml:space="preserve">   </w:t>
      </w:r>
      <w:r>
        <w:rPr/>
        <w:t xml:space="preserve">8:      0:    var i: integer; </w:t>
      </w:r>
    </w:p>
    <w:p>
      <w:pPr>
        <w:pStyle w:val="Code"/>
        <w:rPr/>
      </w:pPr>
      <w:r>
        <w:rPr/>
        <w:t xml:space="preserve">   </w:t>
      </w:r>
      <w:r>
        <w:rPr/>
        <w:t xml:space="preserve">9:      0:     </w:t>
      </w:r>
    </w:p>
    <w:p>
      <w:pPr>
        <w:pStyle w:val="Code"/>
        <w:rPr/>
      </w:pPr>
      <w:r>
        <w:rPr/>
        <w:t xml:space="preserve">  </w:t>
      </w:r>
      <w:r>
        <w:rPr/>
        <w:t>10:      0:    function q(x: integer): integer;</w:t>
      </w:r>
    </w:p>
    <w:p>
      <w:pPr>
        <w:pStyle w:val="Normal"/>
        <w:rPr/>
      </w:pPr>
      <w:r>
        <w:rPr/>
      </w:r>
    </w:p>
    <w:p>
      <w:pPr>
        <w:pStyle w:val="Normal"/>
        <w:rPr/>
      </w:pPr>
      <w:r>
        <w:rPr/>
        <w:t>The columns to the left:</w:t>
      </w:r>
    </w:p>
    <w:p>
      <w:pPr>
        <w:pStyle w:val="Code"/>
        <w:rPr/>
      </w:pPr>
      <w:r>
        <w:rPr/>
        <w:t xml:space="preserve">   </w:t>
      </w:r>
      <w:r>
        <w:rPr/>
        <w:t>2:      1: b* program test(output);</w:t>
      </w:r>
    </w:p>
    <w:p>
      <w:pPr>
        <w:pStyle w:val="Code"/>
        <w:rPr/>
      </w:pPr>
      <w:r>
        <w:rPr/>
      </w:r>
    </w:p>
    <w:p>
      <w:pPr>
        <w:pStyle w:val="Normal"/>
        <w:rPr/>
      </w:pPr>
      <w:r>
        <w:rPr/>
        <w:t>Have the following meaning. The first column is the source line number. The second number is the profile number, it is a count of the number of times that line has been executed. Next, if the line is marked with a “b”, it means there is a breakpoint on the line. If there is a “t”, it means there is a tracepoint on the line</w:t>
      </w:r>
      <w:r>
        <w:rPr>
          <w:rStyle w:val="FootnoteReference"/>
        </w:rPr>
        <w:footnoteReference w:id="5"/>
      </w:r>
      <w:r>
        <w:rPr/>
        <w:t>. Next, if the column contains a “*” it means that this is the currently executing line.</w:t>
      </w:r>
    </w:p>
    <w:p>
      <w:pPr>
        <w:pStyle w:val="Normal"/>
        <w:rPr/>
      </w:pPr>
      <w:r>
        <w:rPr/>
        <w:t>If the l command is followed by a module, then the source is printed from that module. Thus:</w:t>
      </w:r>
    </w:p>
    <w:p>
      <w:pPr>
        <w:pStyle w:val="Code"/>
        <w:rPr/>
      </w:pPr>
      <w:r>
        <w:rPr/>
        <w:t>l test</w:t>
      </w:r>
    </w:p>
    <w:p>
      <w:pPr>
        <w:pStyle w:val="Code"/>
        <w:rPr/>
      </w:pPr>
      <w:r>
        <w:rPr/>
      </w:r>
    </w:p>
    <w:p>
      <w:pPr>
        <w:pStyle w:val="Normal"/>
        <w:rPr/>
      </w:pPr>
      <w:r>
        <w:rPr/>
        <w:t>is the same command while executing in test as:</w:t>
      </w:r>
    </w:p>
    <w:p>
      <w:pPr>
        <w:pStyle w:val="Code"/>
        <w:rPr/>
      </w:pPr>
      <w:r>
        <w:rPr/>
        <w:t>l</w:t>
      </w:r>
    </w:p>
    <w:p>
      <w:pPr>
        <w:pStyle w:val="Code"/>
        <w:rPr/>
      </w:pPr>
      <w:r>
        <w:rPr/>
      </w:r>
    </w:p>
    <w:p>
      <w:pPr>
        <w:pStyle w:val="Normal"/>
        <w:rPr/>
      </w:pPr>
      <w:r>
        <w:rPr/>
        <w:t>Even if there are not multiple modules in the current program, this can be useful:</w:t>
      </w:r>
    </w:p>
    <w:p>
      <w:pPr>
        <w:pStyle w:val="Code"/>
        <w:rPr/>
      </w:pPr>
      <w:r>
        <w:rPr/>
      </w:r>
      <w:r>
        <w:br w:type="page"/>
      </w:r>
    </w:p>
    <w:p>
      <w:pPr>
        <w:pStyle w:val="Code"/>
        <w:spacing w:before="0" w:after="0"/>
        <w:rPr/>
      </w:pPr>
      <w:r>
        <w:rPr/>
        <w:t>Running program</w:t>
      </w:r>
    </w:p>
    <w:p>
      <w:pPr>
        <w:pStyle w:val="Code"/>
        <w:rPr/>
      </w:pPr>
      <w:r>
        <w:rPr/>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FFFFFFFFFFFFFFFF</w:t>
      </w:r>
    </w:p>
    <w:p>
      <w:pPr>
        <w:pStyle w:val="Code"/>
        <w:rPr/>
      </w:pPr>
      <w:r>
        <w:rPr/>
        <w:t xml:space="preserve">  </w:t>
      </w:r>
      <w:r>
        <w:rPr/>
        <w:t>* 000000: 14 lnp*           0000000000000574</w:t>
      </w:r>
    </w:p>
    <w:p>
      <w:pPr>
        <w:pStyle w:val="Code"/>
        <w:rPr/>
      </w:pPr>
      <w:r>
        <w:rPr/>
      </w:r>
    </w:p>
    <w:p>
      <w:pPr>
        <w:pStyle w:val="Code"/>
        <w:rPr/>
      </w:pPr>
      <w:r>
        <w:rPr/>
        <w:t xml:space="preserve">debug&gt; l </w:t>
      </w:r>
    </w:p>
    <w:p>
      <w:pPr>
        <w:pStyle w:val="Code"/>
        <w:rPr/>
      </w:pPr>
      <w:r>
        <w:rPr/>
        <w:t>*** Module must be active</w:t>
      </w:r>
    </w:p>
    <w:p>
      <w:pPr>
        <w:pStyle w:val="Code"/>
        <w:rPr/>
      </w:pPr>
      <w:r>
        <w:rPr/>
        <w:t xml:space="preserve">debug&gt; l test </w:t>
      </w:r>
    </w:p>
    <w:p>
      <w:pPr>
        <w:pStyle w:val="Code"/>
        <w:rPr/>
      </w:pPr>
      <w:r>
        <w:rPr/>
      </w:r>
    </w:p>
    <w:p>
      <w:pPr>
        <w:pStyle w:val="Code"/>
        <w:rPr/>
      </w:pPr>
      <w:r>
        <w:rPr/>
        <w:t xml:space="preserve">   </w:t>
      </w:r>
      <w:r>
        <w:rPr/>
        <w:t xml:space="preserve">1:      0:    program test(output); </w:t>
      </w:r>
    </w:p>
    <w:p>
      <w:pPr>
        <w:pStyle w:val="Code"/>
        <w:rPr/>
      </w:pPr>
      <w:r>
        <w:rPr/>
        <w:t xml:space="preserve">   </w:t>
      </w:r>
      <w:r>
        <w:rPr/>
        <w:t xml:space="preserve">2:      0:     </w:t>
      </w:r>
    </w:p>
    <w:p>
      <w:pPr>
        <w:pStyle w:val="Code"/>
        <w:rPr/>
      </w:pPr>
      <w:r>
        <w:rPr/>
        <w:t xml:space="preserve">   </w:t>
      </w:r>
      <w:r>
        <w:rPr/>
        <w:t xml:space="preserve">3:      0:    var a: array 10 of integer; </w:t>
      </w:r>
    </w:p>
    <w:p>
      <w:pPr>
        <w:pStyle w:val="Code"/>
        <w:rPr/>
      </w:pPr>
      <w:r>
        <w:rPr/>
        <w:t xml:space="preserve">   </w:t>
      </w:r>
      <w:r>
        <w:rPr/>
        <w:t xml:space="preserve">4:      0:        i: integer; </w:t>
      </w:r>
    </w:p>
    <w:p>
      <w:pPr>
        <w:pStyle w:val="Code"/>
        <w:rPr/>
      </w:pPr>
      <w:r>
        <w:rPr/>
        <w:t xml:space="preserve">   </w:t>
      </w:r>
      <w:r>
        <w:rPr/>
        <w:t xml:space="preserve">5:      0:     </w:t>
      </w:r>
    </w:p>
    <w:p>
      <w:pPr>
        <w:pStyle w:val="Code"/>
        <w:rPr/>
      </w:pPr>
      <w:r>
        <w:rPr/>
        <w:t xml:space="preserve">   </w:t>
      </w:r>
      <w:r>
        <w:rPr/>
        <w:t xml:space="preserve">6:      0:    function y(add: integer): integer; </w:t>
      </w:r>
    </w:p>
    <w:p>
      <w:pPr>
        <w:pStyle w:val="Code"/>
        <w:rPr/>
      </w:pPr>
      <w:r>
        <w:rPr/>
        <w:t xml:space="preserve">   </w:t>
      </w:r>
      <w:r>
        <w:rPr/>
        <w:t xml:space="preserve">7:      0:     </w:t>
      </w:r>
    </w:p>
    <w:p>
      <w:pPr>
        <w:pStyle w:val="Code"/>
        <w:rPr/>
      </w:pPr>
      <w:r>
        <w:rPr/>
        <w:t xml:space="preserve">   </w:t>
      </w:r>
      <w:r>
        <w:rPr/>
        <w:t xml:space="preserve">8:      0:    var i: integer; </w:t>
      </w:r>
    </w:p>
    <w:p>
      <w:pPr>
        <w:pStyle w:val="Code"/>
        <w:rPr/>
      </w:pPr>
      <w:r>
        <w:rPr/>
        <w:t xml:space="preserve">   </w:t>
      </w:r>
      <w:r>
        <w:rPr/>
        <w:t xml:space="preserve">9:      0:     </w:t>
      </w:r>
    </w:p>
    <w:p>
      <w:pPr>
        <w:pStyle w:val="Code"/>
        <w:rPr/>
      </w:pPr>
      <w:r>
        <w:rPr/>
        <w:t xml:space="preserve">  </w:t>
      </w:r>
      <w:r>
        <w:rPr/>
        <w:t>10:      0:    function q(x: integer): integer;</w:t>
      </w:r>
    </w:p>
    <w:p>
      <w:pPr>
        <w:pStyle w:val="Code"/>
        <w:rPr/>
      </w:pPr>
      <w:r>
        <w:rPr/>
      </w:r>
    </w:p>
    <w:p>
      <w:pPr>
        <w:pStyle w:val="Normal"/>
        <w:rPr/>
      </w:pPr>
      <w:r>
        <w:rPr/>
        <w:t>Recall when we started the program in machine mode, it began in system code, outside of any module. But we simply specified a particular module, test, and then we can list it’s source.</w:t>
      </w:r>
    </w:p>
    <w:p>
      <w:pPr>
        <w:pStyle w:val="Normal"/>
        <w:rPr/>
      </w:pPr>
      <w:r>
        <w:rPr/>
        <w:t>The list command can specify a starting source line to list:</w:t>
      </w:r>
    </w:p>
    <w:p>
      <w:pPr>
        <w:pStyle w:val="Code"/>
        <w:rPr/>
      </w:pPr>
      <w:r>
        <w:rPr/>
        <w:t>debug&gt; l 20</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Code"/>
        <w:rPr/>
      </w:pPr>
      <w:r>
        <w:rPr/>
      </w:r>
    </w:p>
    <w:p>
      <w:pPr>
        <w:pStyle w:val="Normal"/>
        <w:rPr/>
      </w:pPr>
      <w:r>
        <w:rPr/>
        <w:t>You can also specify an end line:</w:t>
      </w:r>
    </w:p>
    <w:p>
      <w:pPr>
        <w:pStyle w:val="Code"/>
        <w:rPr/>
      </w:pPr>
      <w:r>
        <w:rPr/>
        <w:t>debug&gt; l 20 22</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r>
    </w:p>
    <w:p>
      <w:pPr>
        <w:pStyle w:val="Normal"/>
        <w:rPr/>
      </w:pPr>
      <w:r>
        <w:rPr/>
        <w:t>Or alternatively, you can use a length, or number of lines to list:</w:t>
      </w:r>
    </w:p>
    <w:p>
      <w:pPr>
        <w:pStyle w:val="Code"/>
        <w:rPr/>
      </w:pPr>
      <w:r>
        <w:rPr/>
        <w:t>debug&gt; l 20:4</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r>
    </w:p>
    <w:p>
      <w:pPr>
        <w:pStyle w:val="Normal"/>
        <w:rPr/>
      </w:pPr>
      <w:r>
        <w:rPr/>
        <w:t>Note that the default number of lines to list, if not specified, is 10.</w:t>
      </w:r>
    </w:p>
    <w:p>
      <w:pPr>
        <w:pStyle w:val="Normal"/>
        <w:rPr/>
      </w:pPr>
      <w:r>
        <w:rPr/>
        <w:t>Note that lines outside of a module cannot be listed.</w:t>
      </w:r>
    </w:p>
    <w:p>
      <w:pPr>
        <w:pStyle w:val="Routineheading3"/>
        <w:numPr>
          <w:ilvl w:val="2"/>
          <w:numId w:val="1"/>
        </w:numPr>
        <w:rPr/>
      </w:pPr>
      <w:bookmarkStart w:id="132" w:name="__RefHeading___Toc15606_2478585429"/>
      <w:bookmarkStart w:id="133" w:name="_Toc528309118"/>
      <w:bookmarkEnd w:id="132"/>
      <w:r>
        <w:rPr/>
        <w:t>lc  [s[ e|:l]      List source and machine lines coordinated</w:t>
      </w:r>
      <w:bookmarkEnd w:id="133"/>
    </w:p>
    <w:p>
      <w:pPr>
        <w:pStyle w:val="Normal"/>
        <w:rPr/>
      </w:pPr>
      <w:r>
        <w:rPr/>
        <w:t>The lc command combines the l (list source) and li (list instructions) commands. For each source line printed, the machine code generated by that source line is also printed:</w:t>
      </w:r>
    </w:p>
    <w:p>
      <w:pPr>
        <w:pStyle w:val="Code"/>
        <w:rPr/>
      </w:pPr>
      <w:r>
        <w:rPr/>
        <w:t>debug&gt; lc 6:10</w:t>
      </w:r>
    </w:p>
    <w:p>
      <w:pPr>
        <w:pStyle w:val="Code"/>
        <w:rPr/>
      </w:pPr>
      <w:r>
        <w:rPr/>
      </w:r>
    </w:p>
    <w:p>
      <w:pPr>
        <w:pStyle w:val="Code"/>
        <w:rPr/>
      </w:pPr>
      <w:r>
        <w:rPr/>
        <w:t xml:space="preserve">   </w:t>
      </w:r>
      <w:r>
        <w:rPr/>
        <w:t xml:space="preserve">6:      0:    function y(add: integer): integer; </w:t>
      </w:r>
    </w:p>
    <w:p>
      <w:pPr>
        <w:pStyle w:val="Code"/>
        <w:rPr/>
      </w:pPr>
      <w:r>
        <w:rPr/>
        <w:t xml:space="preserve">    </w:t>
      </w:r>
      <w:r>
        <w:rPr/>
        <w:t>00008E: AE mrkl*          0000000000000006</w:t>
      </w:r>
    </w:p>
    <w:p>
      <w:pPr>
        <w:pStyle w:val="Code"/>
        <w:rPr/>
      </w:pPr>
      <w:r>
        <w:rPr/>
        <w:t xml:space="preserve">    </w:t>
      </w:r>
      <w:r>
        <w:rPr/>
        <w:t>000097: AE mrkl*          0000000000000007</w:t>
      </w:r>
    </w:p>
    <w:p>
      <w:pPr>
        <w:pStyle w:val="Code"/>
        <w:rPr/>
      </w:pPr>
      <w:r>
        <w:rPr/>
        <w:t xml:space="preserve">   </w:t>
      </w:r>
      <w:r>
        <w:rPr/>
        <w:t xml:space="preserve">7:      0:     </w:t>
      </w:r>
    </w:p>
    <w:p>
      <w:pPr>
        <w:pStyle w:val="Code"/>
        <w:rPr/>
      </w:pPr>
      <w:r>
        <w:rPr/>
        <w:t xml:space="preserve">    </w:t>
      </w:r>
      <w:r>
        <w:rPr/>
        <w:t>000097: AE mrkl*          0000000000000007</w:t>
      </w:r>
    </w:p>
    <w:p>
      <w:pPr>
        <w:pStyle w:val="Code"/>
        <w:rPr/>
      </w:pPr>
      <w:r>
        <w:rPr/>
        <w:t xml:space="preserve">    </w:t>
      </w:r>
      <w:r>
        <w:rPr/>
        <w:t>0000A0: AE mrkl*          0000000000000008</w:t>
      </w:r>
    </w:p>
    <w:p>
      <w:pPr>
        <w:pStyle w:val="Code"/>
        <w:rPr/>
      </w:pPr>
      <w:r>
        <w:rPr/>
        <w:t xml:space="preserve">   </w:t>
      </w:r>
      <w:r>
        <w:rPr/>
        <w:t xml:space="preserve">8:      0:    var i: integer; </w:t>
      </w:r>
    </w:p>
    <w:p>
      <w:pPr>
        <w:pStyle w:val="Code"/>
        <w:rPr/>
      </w:pPr>
      <w:r>
        <w:rPr/>
        <w:t xml:space="preserve">    </w:t>
      </w:r>
      <w:r>
        <w:rPr/>
        <w:t>0000A0: AE mrkl*          0000000000000008</w:t>
      </w:r>
    </w:p>
    <w:p>
      <w:pPr>
        <w:pStyle w:val="Code"/>
        <w:rPr/>
      </w:pPr>
      <w:r>
        <w:rPr/>
        <w:t xml:space="preserve">    </w:t>
      </w:r>
      <w:r>
        <w:rPr/>
        <w:t>0000A9: AE mrkl*          0000000000000009</w:t>
      </w:r>
    </w:p>
    <w:p>
      <w:pPr>
        <w:pStyle w:val="Code"/>
        <w:rPr/>
      </w:pPr>
      <w:r>
        <w:rPr/>
        <w:t xml:space="preserve">   </w:t>
      </w:r>
      <w:r>
        <w:rPr/>
        <w:t xml:space="preserve">9:      0:     </w:t>
      </w:r>
    </w:p>
    <w:p>
      <w:pPr>
        <w:pStyle w:val="Code"/>
        <w:rPr/>
      </w:pPr>
      <w:r>
        <w:rPr/>
        <w:t xml:space="preserve">    </w:t>
      </w:r>
      <w:r>
        <w:rPr/>
        <w:t>0000A9: AE mrkl*          0000000000000009</w:t>
      </w:r>
    </w:p>
    <w:p>
      <w:pPr>
        <w:pStyle w:val="Code"/>
        <w:rPr/>
      </w:pPr>
      <w:r>
        <w:rPr/>
        <w:t xml:space="preserve">    </w:t>
      </w:r>
      <w:r>
        <w:rPr/>
        <w:t>0000B2: AE mrkl*          000000000000000A</w:t>
      </w:r>
    </w:p>
    <w:p>
      <w:pPr>
        <w:pStyle w:val="Code"/>
        <w:rPr/>
      </w:pPr>
      <w:r>
        <w:rPr/>
        <w:t xml:space="preserve">  </w:t>
      </w:r>
      <w:r>
        <w:rPr/>
        <w:t xml:space="preserve">10:      0:    function q(x: integer): integer; </w:t>
      </w:r>
    </w:p>
    <w:p>
      <w:pPr>
        <w:pStyle w:val="Code"/>
        <w:rPr/>
      </w:pPr>
      <w:r>
        <w:rPr/>
        <w:t xml:space="preserve">    </w:t>
      </w:r>
      <w:r>
        <w:rPr/>
        <w:t>0000B2: AE mrkl*          000000000000000A</w:t>
      </w:r>
    </w:p>
    <w:p>
      <w:pPr>
        <w:pStyle w:val="Code"/>
        <w:rPr/>
      </w:pPr>
      <w:r>
        <w:rPr/>
        <w:t xml:space="preserve">    </w:t>
      </w:r>
      <w:r>
        <w:rPr/>
        <w:t>0000BB: AE mrkl*          000000000000000B</w:t>
      </w:r>
    </w:p>
    <w:p>
      <w:pPr>
        <w:pStyle w:val="Code"/>
        <w:rPr/>
      </w:pPr>
      <w:r>
        <w:rPr/>
        <w:t xml:space="preserve">  </w:t>
      </w:r>
      <w:r>
        <w:rPr/>
        <w:t xml:space="preserve">11:      0:     </w:t>
      </w:r>
    </w:p>
    <w:p>
      <w:pPr>
        <w:pStyle w:val="Code"/>
        <w:rPr/>
      </w:pPr>
      <w:r>
        <w:rPr/>
        <w:t xml:space="preserve">    </w:t>
      </w:r>
      <w:r>
        <w:rPr/>
        <w:t>0000BB: AE mrkl*          000000000000000B</w:t>
      </w:r>
    </w:p>
    <w:p>
      <w:pPr>
        <w:pStyle w:val="Code"/>
        <w:rPr/>
      </w:pPr>
      <w:r>
        <w:rPr/>
        <w:t xml:space="preserve">    </w:t>
      </w:r>
      <w:r>
        <w:rPr/>
        <w:t>0000C4: AE mrkl*          000000000000000C</w:t>
      </w:r>
    </w:p>
    <w:p>
      <w:pPr>
        <w:pStyle w:val="Code"/>
        <w:rPr/>
      </w:pPr>
      <w:r>
        <w:rPr/>
        <w:t xml:space="preserve">  </w:t>
      </w:r>
      <w:r>
        <w:rPr/>
        <w:t>12:      0:    var z: integer;</w:t>
      </w:r>
    </w:p>
    <w:p>
      <w:pPr>
        <w:pStyle w:val="Code"/>
        <w:rPr/>
      </w:pPr>
      <w:r>
        <w:rPr/>
        <w:t xml:space="preserve">    </w:t>
      </w:r>
      <w:r>
        <w:rPr/>
        <w:t>0000C4: AE mrkl*          000000000000000C</w:t>
      </w:r>
    </w:p>
    <w:p>
      <w:pPr>
        <w:pStyle w:val="Code"/>
        <w:rPr/>
      </w:pPr>
      <w:r>
        <w:rPr/>
        <w:t xml:space="preserve">    </w:t>
      </w:r>
      <w:r>
        <w:rPr/>
        <w:t>0000CD: AE mrkl*          000000000000000D</w:t>
      </w:r>
    </w:p>
    <w:p>
      <w:pPr>
        <w:pStyle w:val="Code"/>
        <w:rPr/>
      </w:pPr>
      <w:r>
        <w:rPr/>
        <w:t xml:space="preserve">  </w:t>
      </w:r>
      <w:r>
        <w:rPr/>
        <w:t xml:space="preserve">13:      0:    </w:t>
      </w:r>
    </w:p>
    <w:p>
      <w:pPr>
        <w:pStyle w:val="Code"/>
        <w:rPr/>
      </w:pPr>
      <w:r>
        <w:rPr/>
        <w:t xml:space="preserve">    </w:t>
      </w:r>
      <w:r>
        <w:rPr/>
        <w:t>0000CD: AE mrkl*          000000000000000D</w:t>
      </w:r>
    </w:p>
    <w:p>
      <w:pPr>
        <w:pStyle w:val="Code"/>
        <w:rPr/>
      </w:pPr>
      <w:r>
        <w:rPr/>
        <w:t xml:space="preserve">    </w:t>
      </w:r>
      <w:r>
        <w:rPr/>
        <w:t>0000D6: AE mrkl*          000000000000000E</w:t>
      </w:r>
    </w:p>
    <w:p>
      <w:pPr>
        <w:pStyle w:val="Code"/>
        <w:rPr/>
      </w:pPr>
      <w:r>
        <w:rPr/>
        <w:t xml:space="preserve">  </w:t>
      </w:r>
      <w:r>
        <w:rPr/>
        <w:t xml:space="preserve">14:      0:    begin </w:t>
      </w:r>
    </w:p>
    <w:p>
      <w:pPr>
        <w:pStyle w:val="Code"/>
        <w:rPr/>
      </w:pPr>
      <w:r>
        <w:rPr/>
        <w:t xml:space="preserve">    </w:t>
      </w:r>
      <w:r>
        <w:rPr/>
        <w:t>0000D6: AE mrkl*          000000000000000E</w:t>
      </w:r>
    </w:p>
    <w:p>
      <w:pPr>
        <w:pStyle w:val="Code"/>
        <w:rPr/>
      </w:pPr>
      <w:r>
        <w:rPr/>
        <w:t xml:space="preserve">    </w:t>
      </w:r>
      <w:r>
        <w:rPr/>
        <w:t>0000DF: AE mrkl*          000000000000000E</w:t>
      </w:r>
    </w:p>
    <w:p>
      <w:pPr>
        <w:pStyle w:val="Code"/>
        <w:rPr/>
      </w:pPr>
      <w:r>
        <w:rPr/>
        <w:t xml:space="preserve">    </w:t>
      </w:r>
      <w:r>
        <w:rPr/>
        <w:t>0000E8: 0B mst         02,FFFFFFFFFFFFFFE0,FFFFFFFFFFFFFFF0</w:t>
      </w:r>
    </w:p>
    <w:p>
      <w:pPr>
        <w:pStyle w:val="Code"/>
        <w:rPr/>
      </w:pPr>
      <w:r>
        <w:rPr/>
        <w:t xml:space="preserve">    </w:t>
      </w:r>
      <w:r>
        <w:rPr/>
        <w:t>0000FA: AE mrkl*          000000000000000F</w:t>
      </w:r>
    </w:p>
    <w:p>
      <w:pPr>
        <w:pStyle w:val="Code"/>
        <w:rPr/>
      </w:pPr>
      <w:r>
        <w:rPr/>
        <w:t xml:space="preserve">  </w:t>
      </w:r>
      <w:r>
        <w:rPr/>
        <w:t xml:space="preserve">15:      0:    </w:t>
      </w:r>
    </w:p>
    <w:p>
      <w:pPr>
        <w:pStyle w:val="Code"/>
        <w:rPr/>
      </w:pPr>
      <w:r>
        <w:rPr/>
        <w:t xml:space="preserve">    </w:t>
      </w:r>
      <w:r>
        <w:rPr/>
        <w:t>0000FA: AE mrkl*          000000000000000F</w:t>
      </w:r>
    </w:p>
    <w:p>
      <w:pPr>
        <w:pStyle w:val="Code"/>
        <w:rPr/>
      </w:pPr>
      <w:r>
        <w:rPr/>
        <w:t xml:space="preserve">    </w:t>
      </w:r>
      <w:r>
        <w:rPr/>
        <w:t>000103: AE mrkl*          0000000000000010</w:t>
      </w:r>
    </w:p>
    <w:p>
      <w:pPr>
        <w:pStyle w:val="Code"/>
        <w:rPr/>
      </w:pPr>
      <w:r>
        <w:rPr/>
      </w:r>
    </w:p>
    <w:p>
      <w:pPr>
        <w:pStyle w:val="Normal"/>
        <w:rPr/>
      </w:pPr>
      <w:r>
        <w:rPr/>
        <w:t>This can be very useful if you are interested in what P-machine code goes with what source line.</w:t>
      </w:r>
    </w:p>
    <w:p>
      <w:pPr>
        <w:pStyle w:val="Normal"/>
        <w:rPr/>
      </w:pPr>
      <w:r>
        <w:rPr/>
        <w:t>The numbers used with the command are source line numbers.</w:t>
      </w:r>
    </w:p>
    <w:p>
      <w:pPr>
        <w:pStyle w:val="Normal"/>
        <w:rPr/>
      </w:pPr>
      <w:r>
        <w:rPr/>
        <w:t>Note that the default number of lines to list, if not specified, is 10.</w:t>
      </w:r>
    </w:p>
    <w:p>
      <w:pPr>
        <w:pStyle w:val="Normal"/>
        <w:rPr/>
      </w:pPr>
      <w:r>
        <w:rPr/>
        <w:t>Note that lines outside of a module cannot be listed.</w:t>
      </w:r>
    </w:p>
    <w:p>
      <w:pPr>
        <w:pStyle w:val="Routineheading3"/>
        <w:numPr>
          <w:ilvl w:val="2"/>
          <w:numId w:val="1"/>
        </w:numPr>
        <w:rPr/>
      </w:pPr>
      <w:bookmarkStart w:id="134" w:name="__RefHeading___Toc15604_2478585429"/>
      <w:bookmarkStart w:id="135" w:name="_Toc528309117"/>
      <w:bookmarkEnd w:id="134"/>
      <w:r>
        <w:rPr/>
        <w:t>li  [s[ e|:l]      List machine instructions</w:t>
      </w:r>
      <w:bookmarkEnd w:id="135"/>
    </w:p>
    <w:p>
      <w:pPr>
        <w:pStyle w:val="Normal"/>
        <w:rPr/>
      </w:pPr>
      <w:r>
        <w:rPr/>
        <w:t>The list instructions command is the same as source list, but lists machine instructions:</w:t>
      </w:r>
    </w:p>
    <w:p>
      <w:pPr>
        <w:pStyle w:val="Code"/>
        <w:rPr/>
      </w:pPr>
      <w:r>
        <w:rPr/>
        <w:t>debug&gt; li</w:t>
      </w:r>
    </w:p>
    <w:p>
      <w:pPr>
        <w:pStyle w:val="Code"/>
        <w:rPr/>
      </w:pPr>
      <w:r>
        <w:rPr/>
      </w:r>
    </w:p>
    <w:p>
      <w:pPr>
        <w:pStyle w:val="Code"/>
        <w:rPr/>
      </w:pPr>
      <w:r>
        <w:rPr/>
        <w:t xml:space="preserve">    </w:t>
      </w:r>
      <w:r>
        <w:rPr/>
        <w:t>Addr    Op Ins         P  Q</w:t>
      </w:r>
    </w:p>
    <w:p>
      <w:pPr>
        <w:pStyle w:val="Code"/>
        <w:rPr/>
      </w:pPr>
      <w:r>
        <w:rPr/>
        <w:t>----------------------------------</w:t>
      </w:r>
    </w:p>
    <w:p>
      <w:pPr>
        <w:pStyle w:val="Code"/>
        <w:rPr/>
      </w:pPr>
      <w:r>
        <w:rPr/>
        <w:t xml:space="preserve"> </w:t>
      </w:r>
      <w:r>
        <w:rPr/>
        <w:t>*  000000: 14 lnp*           00000000000004E0</w:t>
      </w:r>
    </w:p>
    <w:p>
      <w:pPr>
        <w:pStyle w:val="Code"/>
        <w:rPr/>
      </w:pPr>
      <w:r>
        <w:rPr/>
        <w:t xml:space="preserve">    </w:t>
      </w:r>
      <w:r>
        <w:rPr/>
        <w:t>000009: 15 cal            000000000000004E</w:t>
      </w:r>
    </w:p>
    <w:p>
      <w:pPr>
        <w:pStyle w:val="Code"/>
        <w:rPr/>
      </w:pPr>
      <w:r>
        <w:rPr/>
        <w:t xml:space="preserve">    </w:t>
      </w:r>
      <w:r>
        <w:rPr/>
        <w:t xml:space="preserve">000012: 3A stp*        </w:t>
      </w:r>
    </w:p>
    <w:p>
      <w:pPr>
        <w:pStyle w:val="Code"/>
        <w:rPr/>
      </w:pPr>
      <w:r>
        <w:rPr/>
        <w:t xml:space="preserve">    </w:t>
      </w:r>
      <w:r>
        <w:rPr/>
        <w:t xml:space="preserve">000013: F2 eext*       </w:t>
      </w:r>
    </w:p>
    <w:p>
      <w:pPr>
        <w:pStyle w:val="Code"/>
        <w:rPr/>
      </w:pPr>
      <w:r>
        <w:rPr/>
        <w:t xml:space="preserve">    </w:t>
      </w:r>
      <w:r>
        <w:rPr/>
        <w:t xml:space="preserve">000014: F2 eext*       </w:t>
      </w:r>
    </w:p>
    <w:p>
      <w:pPr>
        <w:pStyle w:val="Code"/>
        <w:rPr/>
      </w:pPr>
      <w:r>
        <w:rPr/>
        <w:t xml:space="preserve">    </w:t>
      </w:r>
      <w:r>
        <w:rPr/>
        <w:t xml:space="preserve">000015: F2 eext*       </w:t>
      </w:r>
    </w:p>
    <w:p>
      <w:pPr>
        <w:pStyle w:val="Code"/>
        <w:rPr/>
      </w:pPr>
      <w:r>
        <w:rPr/>
        <w:t xml:space="preserve">    </w:t>
      </w:r>
      <w:r>
        <w:rPr/>
        <w:t xml:space="preserve">000016: F2 eext*       </w:t>
      </w:r>
    </w:p>
    <w:p>
      <w:pPr>
        <w:pStyle w:val="Code"/>
        <w:rPr/>
      </w:pPr>
      <w:r>
        <w:rPr/>
        <w:t xml:space="preserve">    </w:t>
      </w:r>
      <w:r>
        <w:rPr/>
        <w:t xml:space="preserve">000017: F2 eext*       </w:t>
      </w:r>
    </w:p>
    <w:p>
      <w:pPr>
        <w:pStyle w:val="Code"/>
        <w:rPr/>
      </w:pPr>
      <w:r>
        <w:rPr/>
        <w:t xml:space="preserve">    </w:t>
      </w:r>
      <w:r>
        <w:rPr/>
        <w:t xml:space="preserve">000018: F2 eext*       </w:t>
      </w:r>
    </w:p>
    <w:p>
      <w:pPr>
        <w:pStyle w:val="Code"/>
        <w:rPr/>
      </w:pPr>
      <w:r>
        <w:rPr/>
        <w:t xml:space="preserve">    </w:t>
      </w:r>
      <w:r>
        <w:rPr/>
        <w:t>000019: F2 eext*</w:t>
      </w:r>
    </w:p>
    <w:p>
      <w:pPr>
        <w:pStyle w:val="Code"/>
        <w:rPr/>
      </w:pPr>
      <w:r>
        <w:rPr/>
      </w:r>
    </w:p>
    <w:p>
      <w:pPr>
        <w:pStyle w:val="Normal"/>
        <w:rPr/>
      </w:pPr>
      <w:r>
        <w:rPr/>
        <w:t>Note that you cannot specify which module to list from.</w:t>
      </w:r>
    </w:p>
    <w:p>
      <w:pPr>
        <w:pStyle w:val="Normal"/>
        <w:rPr/>
      </w:pPr>
      <w:r>
        <w:rPr/>
        <w:t>Just as for list source, you can specify start, start and end, or start and length:</w:t>
      </w:r>
    </w:p>
    <w:p>
      <w:pPr>
        <w:pStyle w:val="Code"/>
        <w:rPr/>
      </w:pPr>
      <w:r>
        <w:rPr/>
        <w:t>debug&gt; li 0 10</w:t>
      </w:r>
    </w:p>
    <w:p>
      <w:pPr>
        <w:pStyle w:val="Code"/>
        <w:rPr/>
      </w:pPr>
      <w:r>
        <w:rPr/>
      </w:r>
    </w:p>
    <w:p>
      <w:pPr>
        <w:pStyle w:val="Code"/>
        <w:rPr/>
      </w:pPr>
      <w:r>
        <w:rPr/>
        <w:t xml:space="preserve">    </w:t>
      </w:r>
      <w:r>
        <w:rPr/>
        <w:t>Addr    Op Ins         P  Q</w:t>
      </w:r>
    </w:p>
    <w:p>
      <w:pPr>
        <w:pStyle w:val="Code"/>
        <w:rPr/>
      </w:pPr>
      <w:r>
        <w:rPr/>
        <w:t>----------------------------------</w:t>
      </w:r>
    </w:p>
    <w:p>
      <w:pPr>
        <w:pStyle w:val="Code"/>
        <w:rPr/>
      </w:pPr>
      <w:r>
        <w:rPr/>
        <w:t xml:space="preserve"> </w:t>
      </w:r>
      <w:r>
        <w:rPr/>
        <w:t>*  000000: 14 lnp*           00000000000004E0</w:t>
      </w:r>
    </w:p>
    <w:p>
      <w:pPr>
        <w:pStyle w:val="Code"/>
        <w:rPr/>
      </w:pPr>
      <w:r>
        <w:rPr/>
        <w:t xml:space="preserve">    </w:t>
      </w:r>
      <w:r>
        <w:rPr/>
        <w:t>000009: 15 cal            000000000000004E</w:t>
      </w:r>
    </w:p>
    <w:p>
      <w:pPr>
        <w:pStyle w:val="Code"/>
        <w:rPr/>
      </w:pPr>
      <w:r>
        <w:rPr/>
      </w:r>
    </w:p>
    <w:p>
      <w:pPr>
        <w:pStyle w:val="Normal"/>
        <w:rPr/>
      </w:pPr>
      <w:r>
        <w:rPr/>
        <w:t>The numbers used for the command are the addresses in program store. The length, if specified, is the number of instructions to list after the starting address.</w:t>
      </w:r>
    </w:p>
    <w:p>
      <w:pPr>
        <w:pStyle w:val="Normal"/>
        <w:rPr/>
      </w:pPr>
      <w:r>
        <w:rPr/>
        <w:t>The meaning of the fields in the instruction listing are:</w:t>
      </w:r>
    </w:p>
    <w:p>
      <w:pPr>
        <w:pStyle w:val="ListParagraph"/>
        <w:numPr>
          <w:ilvl w:val="0"/>
          <w:numId w:val="17"/>
        </w:numPr>
        <w:rPr/>
      </w:pPr>
      <w:r>
        <w:rPr/>
        <w:t>b,t,*</w:t>
        <w:tab/>
        <w:t>Gives the break, trace, and current execution status of the line.</w:t>
      </w:r>
    </w:p>
    <w:p>
      <w:pPr>
        <w:pStyle w:val="ListParagraph"/>
        <w:numPr>
          <w:ilvl w:val="0"/>
          <w:numId w:val="17"/>
        </w:numPr>
        <w:rPr/>
      </w:pPr>
      <w:r>
        <w:rPr/>
        <w:t>Addr</w:t>
        <w:tab/>
        <w:t>Address of the instruction.</w:t>
      </w:r>
    </w:p>
    <w:p>
      <w:pPr>
        <w:pStyle w:val="ListParagraph"/>
        <w:numPr>
          <w:ilvl w:val="0"/>
          <w:numId w:val="17"/>
        </w:numPr>
        <w:rPr/>
      </w:pPr>
      <w:r>
        <w:rPr/>
        <w:t>Op</w:t>
        <w:tab/>
        <w:t>Opcode (byte code) of the instruction.</w:t>
      </w:r>
    </w:p>
    <w:p>
      <w:pPr>
        <w:pStyle w:val="ListParagraph"/>
        <w:numPr>
          <w:ilvl w:val="0"/>
          <w:numId w:val="17"/>
        </w:numPr>
        <w:rPr/>
      </w:pPr>
      <w:r>
        <w:rPr/>
        <w:t>Ins</w:t>
        <w:tab/>
        <w:t>Memnonic of the instruction.</w:t>
      </w:r>
    </w:p>
    <w:p>
      <w:pPr>
        <w:pStyle w:val="ListParagraph"/>
        <w:numPr>
          <w:ilvl w:val="0"/>
          <w:numId w:val="17"/>
        </w:numPr>
        <w:rPr/>
      </w:pPr>
      <w:r>
        <w:rPr/>
        <w:t>P</w:t>
        <w:tab/>
        <w:t>P or routine nesting index.</w:t>
      </w:r>
    </w:p>
    <w:p>
      <w:pPr>
        <w:pStyle w:val="ListParagraph"/>
        <w:numPr>
          <w:ilvl w:val="0"/>
          <w:numId w:val="17"/>
        </w:numPr>
        <w:rPr/>
      </w:pPr>
      <w:r>
        <w:rPr/>
        <w:t>Q</w:t>
        <w:tab/>
        <w:t>0 or more operands of the instruction.</w:t>
      </w:r>
    </w:p>
    <w:p>
      <w:pPr>
        <w:pStyle w:val="Normal"/>
        <w:rPr/>
      </w:pPr>
      <w:r>
        <w:rPr/>
        <w:t>Note that the starting list address must be a valid instruction address. If not, the instruction listing will be invalid.</w:t>
      </w:r>
    </w:p>
    <w:p>
      <w:pPr>
        <w:pStyle w:val="Routineheading3"/>
        <w:numPr>
          <w:ilvl w:val="2"/>
          <w:numId w:val="1"/>
        </w:numPr>
        <w:rPr/>
      </w:pPr>
      <w:bookmarkStart w:id="136" w:name="__RefHeading___Toc15608_2478585429"/>
      <w:bookmarkStart w:id="137" w:name="_Toc528309119"/>
      <w:bookmarkEnd w:id="136"/>
      <w:r>
        <w:rPr/>
        <w:t>p   v              Print expression</w:t>
      </w:r>
      <w:bookmarkEnd w:id="137"/>
    </w:p>
    <w:p>
      <w:pPr>
        <w:pStyle w:val="Normal"/>
        <w:rPr/>
      </w:pPr>
      <w:r>
        <w:rPr/>
        <w:t>Prints a Pascaline/debug mode expression.</w:t>
      </w:r>
    </w:p>
    <w:p>
      <w:pPr>
        <w:pStyle w:val="Normal"/>
        <w:rPr/>
      </w:pPr>
      <w:r>
        <w:rPr/>
        <w:t>The expression can be any of the Pascaline-like expressions shown in “</w:t>
      </w:r>
      <w:r>
        <w:rPr/>
        <w:fldChar w:fldCharType="begin"/>
      </w:r>
      <w:r>
        <w:rPr/>
        <w:instrText xml:space="preserve"> REF _Ref528273764 \h </w:instrText>
      </w:r>
      <w:r>
        <w:rPr/>
        <w:fldChar w:fldCharType="separate"/>
      </w:r>
      <w:r>
        <w:rPr/>
        <w:t>Debug mode expressions</w:t>
      </w:r>
      <w:r>
        <w:rPr/>
        <w:fldChar w:fldCharType="end"/>
      </w:r>
      <w:r>
        <w:rPr/>
        <w:t>”. Examples (at the source location line 15):</w:t>
      </w:r>
    </w:p>
    <w:p>
      <w:pPr>
        <w:pStyle w:val="Code"/>
        <w:rPr/>
      </w:pPr>
      <w:r>
        <w:rPr/>
        <w:t>14:      1:</w:t>
      </w:r>
    </w:p>
    <w:p>
      <w:pPr>
        <w:pStyle w:val="Code"/>
        <w:rPr/>
      </w:pPr>
      <w:r>
        <w:rPr/>
        <w:t>15:      1: b*     result add+i</w:t>
      </w:r>
    </w:p>
    <w:p>
      <w:pPr>
        <w:pStyle w:val="Code"/>
        <w:rPr/>
      </w:pPr>
      <w:r>
        <w:rPr/>
        <w:t>16:      0:</w:t>
      </w:r>
    </w:p>
    <w:p>
      <w:pPr>
        <w:pStyle w:val="Code"/>
        <w:rPr/>
      </w:pPr>
      <w:r>
        <w:rPr/>
        <w:t>debug&gt; p i</w:t>
      </w:r>
    </w:p>
    <w:p>
      <w:pPr>
        <w:pStyle w:val="Code"/>
        <w:rPr/>
      </w:pPr>
      <w:r>
        <w:rPr/>
        <w:t>10</w:t>
      </w:r>
    </w:p>
    <w:p>
      <w:pPr>
        <w:pStyle w:val="Code"/>
        <w:rPr/>
      </w:pPr>
      <w:r>
        <w:rPr/>
        <w:t>debug&gt; p test.i</w:t>
      </w:r>
    </w:p>
    <w:p>
      <w:pPr>
        <w:pStyle w:val="Code"/>
        <w:rPr/>
      </w:pPr>
      <w:r>
        <w:rPr/>
        <w:t>1</w:t>
      </w:r>
    </w:p>
    <w:p>
      <w:pPr>
        <w:pStyle w:val="Code"/>
        <w:rPr/>
      </w:pPr>
      <w:r>
        <w:rPr/>
        <w:t>debug&gt; p i+42</w:t>
      </w:r>
    </w:p>
    <w:p>
      <w:pPr>
        <w:pStyle w:val="Code"/>
        <w:rPr/>
      </w:pPr>
      <w:r>
        <w:rPr/>
      </w:r>
    </w:p>
    <w:p>
      <w:pPr>
        <w:pStyle w:val="Code"/>
        <w:rPr/>
      </w:pPr>
      <w:r>
        <w:rPr/>
        <w:t>52</w:t>
      </w:r>
    </w:p>
    <w:p>
      <w:pPr>
        <w:pStyle w:val="Code"/>
        <w:rPr/>
      </w:pPr>
      <w:r>
        <w:rPr/>
        <w:t>debug&gt; p a</w:t>
      </w:r>
    </w:p>
    <w:p>
      <w:pPr>
        <w:pStyle w:val="Code"/>
        <w:rPr/>
      </w:pPr>
      <w:r>
        <w:rPr/>
        <w:t>array 11, 12, 13, 14, 15, 16, 17, 18, 19, 20 end</w:t>
      </w:r>
    </w:p>
    <w:p>
      <w:pPr>
        <w:pStyle w:val="Code"/>
        <w:rPr/>
      </w:pPr>
      <w:r>
        <w:rPr/>
      </w:r>
    </w:p>
    <w:p>
      <w:pPr>
        <w:pStyle w:val="Normal"/>
        <w:rPr/>
      </w:pPr>
      <w:r>
        <w:rPr/>
        <w:t>Note in the function y(), there is a I that is local, and another that is global that we access via test.i.</w:t>
      </w:r>
    </w:p>
    <w:p>
      <w:pPr>
        <w:pStyle w:val="Normal"/>
        <w:rPr/>
      </w:pPr>
      <w:r>
        <w:rPr/>
        <w:t>The array a that is specified is printed in total. Any structured type that is printed is printed in whole with the exception of files. An example complex structure is:</w:t>
      </w:r>
    </w:p>
    <w:p>
      <w:pPr>
        <w:pStyle w:val="Code"/>
        <w:rPr/>
      </w:pPr>
      <w:r>
        <w:rPr/>
        <w:t>var r: record a: (one, two, three);</w:t>
      </w:r>
    </w:p>
    <w:p>
      <w:pPr>
        <w:pStyle w:val="Code"/>
        <w:rPr/>
      </w:pPr>
      <w:r>
        <w:rPr/>
        <w:t xml:space="preserve">              </w:t>
      </w:r>
      <w:r>
        <w:rPr/>
        <w:t>b: integer;</w:t>
      </w:r>
    </w:p>
    <w:p>
      <w:pPr>
        <w:pStyle w:val="Code"/>
        <w:rPr/>
      </w:pPr>
      <w:r>
        <w:rPr/>
        <w:t xml:space="preserve">              </w:t>
      </w:r>
      <w:r>
        <w:rPr/>
        <w:t>c: array 5 of integer</w:t>
      </w:r>
    </w:p>
    <w:p>
      <w:pPr>
        <w:pStyle w:val="Code"/>
        <w:rPr/>
      </w:pPr>
      <w:r>
        <w:rPr/>
        <w:t xml:space="preserve">       </w:t>
      </w:r>
      <w:r>
        <w:rPr/>
        <w:t>end;</w:t>
      </w:r>
    </w:p>
    <w:p>
      <w:pPr>
        <w:pStyle w:val="Normal"/>
        <w:rPr/>
      </w:pPr>
      <w:r>
        <w:rPr/>
      </w:r>
    </w:p>
    <w:p>
      <w:pPr>
        <w:pStyle w:val="Code"/>
        <w:rPr/>
      </w:pPr>
      <w:r>
        <w:rPr/>
        <w:t>debug&gt; p r</w:t>
      </w:r>
    </w:p>
    <w:p>
      <w:pPr>
        <w:pStyle w:val="Code"/>
        <w:rPr/>
      </w:pPr>
      <w:r>
        <w:rPr/>
      </w:r>
    </w:p>
    <w:p>
      <w:pPr>
        <w:pStyle w:val="Code"/>
        <w:rPr/>
      </w:pPr>
      <w:r>
        <w:rPr/>
        <w:t>record</w:t>
      </w:r>
    </w:p>
    <w:p>
      <w:pPr>
        <w:pStyle w:val="Code"/>
        <w:rPr/>
      </w:pPr>
      <w:r>
        <w:rPr/>
        <w:t xml:space="preserve">  </w:t>
      </w:r>
      <w:r>
        <w:rPr/>
        <w:t>two(2),</w:t>
      </w:r>
    </w:p>
    <w:p>
      <w:pPr>
        <w:pStyle w:val="Code"/>
        <w:rPr/>
      </w:pPr>
      <w:r>
        <w:rPr/>
        <w:t xml:space="preserve">  </w:t>
      </w:r>
      <w:r>
        <w:rPr/>
        <w:t>42,</w:t>
      </w:r>
    </w:p>
    <w:p>
      <w:pPr>
        <w:pStyle w:val="Code"/>
        <w:rPr/>
      </w:pPr>
      <w:r>
        <w:rPr/>
        <w:t xml:space="preserve">  </w:t>
      </w:r>
      <w:r>
        <w:rPr/>
        <w:t>array -9, -8, -7, -6, -5 end</w:t>
      </w:r>
    </w:p>
    <w:p>
      <w:pPr>
        <w:pStyle w:val="Code"/>
        <w:rPr/>
      </w:pPr>
      <w:r>
        <w:rPr/>
        <w:t>end</w:t>
      </w:r>
    </w:p>
    <w:p>
      <w:pPr>
        <w:pStyle w:val="Code"/>
        <w:rPr/>
      </w:pPr>
      <w:r>
        <w:rPr/>
      </w:r>
    </w:p>
    <w:p>
      <w:pPr>
        <w:pStyle w:val="Normal"/>
        <w:rPr/>
      </w:pPr>
      <w:r>
        <w:rPr/>
        <w:t>The p command prints structured values using the same syntax as the Pascaline “fixed” declaration.</w:t>
      </w:r>
    </w:p>
    <w:p>
      <w:pPr>
        <w:pStyle w:val="Normal"/>
        <w:rPr/>
      </w:pPr>
      <w:r>
        <w:rPr/>
        <w:t>The p command also obeys Pascal-P6 radix conversions:</w:t>
      </w:r>
    </w:p>
    <w:p>
      <w:pPr>
        <w:pStyle w:val="Code"/>
        <w:rPr/>
      </w:pPr>
      <w:r>
        <w:rPr/>
        <w:t>debug&gt; p 42$</w:t>
      </w:r>
    </w:p>
    <w:p>
      <w:pPr>
        <w:pStyle w:val="Code"/>
        <w:rPr/>
      </w:pPr>
      <w:r>
        <w:rPr/>
        <w:t>2A</w:t>
      </w:r>
    </w:p>
    <w:p>
      <w:pPr>
        <w:pStyle w:val="Code"/>
        <w:rPr/>
      </w:pPr>
      <w:r>
        <w:rPr/>
        <w:t>debug&gt; p 42&amp;</w:t>
      </w:r>
    </w:p>
    <w:p>
      <w:pPr>
        <w:pStyle w:val="Code"/>
        <w:rPr/>
      </w:pPr>
      <w:r>
        <w:rPr/>
        <w:t>52</w:t>
      </w:r>
    </w:p>
    <w:p>
      <w:pPr>
        <w:pStyle w:val="Code"/>
        <w:rPr/>
      </w:pPr>
      <w:r>
        <w:rPr/>
        <w:t>debug&gt; p 42%</w:t>
      </w:r>
    </w:p>
    <w:p>
      <w:pPr>
        <w:pStyle w:val="Code"/>
        <w:rPr/>
      </w:pPr>
      <w:r>
        <w:rPr/>
        <w:t>101010</w:t>
      </w:r>
    </w:p>
    <w:p>
      <w:pPr>
        <w:pStyle w:val="Code"/>
        <w:rPr/>
      </w:pPr>
      <w:r>
        <w:rPr/>
        <w:t>debug&gt; p $42$</w:t>
      </w:r>
    </w:p>
    <w:p>
      <w:pPr>
        <w:pStyle w:val="Code"/>
        <w:rPr/>
      </w:pPr>
      <w:r>
        <w:rPr/>
        <w:t>42</w:t>
      </w:r>
    </w:p>
    <w:p>
      <w:pPr>
        <w:pStyle w:val="Code"/>
        <w:rPr/>
      </w:pPr>
      <w:r>
        <w:rPr/>
      </w:r>
    </w:p>
    <w:p>
      <w:pPr>
        <w:pStyle w:val="Normal"/>
        <w:rPr/>
      </w:pPr>
      <w:r>
        <w:rPr/>
        <w:t>Note that “$42$” means convert hex 42 into hex 42, IE., no-op.</w:t>
      </w:r>
    </w:p>
    <w:p>
      <w:pPr>
        <w:pStyle w:val="Normal"/>
        <w:rPr/>
      </w:pPr>
      <w:r>
        <w:rPr/>
        <w:t>If the value printed is undefined, a “*” will be printed:</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i</w:t>
      </w:r>
    </w:p>
    <w:p>
      <w:pPr>
        <w:pStyle w:val="Code"/>
        <w:rPr/>
      </w:pPr>
      <w:r>
        <w:rPr/>
      </w:r>
    </w:p>
    <w:p>
      <w:pPr>
        <w:pStyle w:val="Code"/>
        <w:rPr/>
      </w:pPr>
      <w:r>
        <w:rPr/>
        <w:t>*</w:t>
      </w:r>
    </w:p>
    <w:p>
      <w:pPr>
        <w:pStyle w:val="Code"/>
        <w:rPr/>
      </w:pPr>
      <w:r>
        <w:rPr/>
      </w:r>
    </w:p>
    <w:p>
      <w:pPr>
        <w:pStyle w:val="Normal"/>
        <w:rPr/>
      </w:pPr>
      <w:r>
        <w:rPr/>
        <w:t>We broke in after the for loop. Why is I undefined after the for loop? Its actually in the ISO 7185 specification: the loop variable on a for loop is specified as undefined after the for loop.</w:t>
      </w:r>
    </w:p>
    <w:p>
      <w:pPr>
        <w:pStyle w:val="Normal"/>
        <w:rPr/>
      </w:pPr>
      <w:r>
        <w:rPr/>
        <w:t>Note that when the print command prints an encoded value such as an enumerated type or character, it prints the decimal value in parentheses:</w:t>
      </w:r>
    </w:p>
    <w:p>
      <w:pPr>
        <w:pStyle w:val="Code"/>
        <w:rPr/>
      </w:pPr>
      <w:r>
        <w:rPr/>
        <w:t>var c: char;</w:t>
      </w:r>
    </w:p>
    <w:p>
      <w:pPr>
        <w:pStyle w:val="Code"/>
        <w:rPr/>
      </w:pPr>
      <w:r>
        <w:rPr/>
      </w:r>
    </w:p>
    <w:p>
      <w:pPr>
        <w:pStyle w:val="Code"/>
        <w:rPr/>
      </w:pPr>
      <w:r>
        <w:rPr/>
        <w:t>debug&gt; p c</w:t>
      </w:r>
    </w:p>
    <w:p>
      <w:pPr>
        <w:pStyle w:val="Code"/>
        <w:rPr/>
      </w:pPr>
      <w:r>
        <w:rPr/>
      </w:r>
    </w:p>
    <w:p>
      <w:pPr>
        <w:pStyle w:val="Code"/>
        <w:rPr/>
      </w:pPr>
      <w:r>
        <w:rPr/>
        <w:t>'c'(99)</w:t>
      </w:r>
    </w:p>
    <w:p>
      <w:pPr>
        <w:pStyle w:val="Routineheading3"/>
        <w:numPr>
          <w:ilvl w:val="2"/>
          <w:numId w:val="1"/>
        </w:numPr>
        <w:rPr/>
      </w:pPr>
      <w:bookmarkStart w:id="138" w:name="__RefHeading___Toc15610_2478585429"/>
      <w:bookmarkStart w:id="139" w:name="_Toc528309120"/>
      <w:bookmarkEnd w:id="138"/>
      <w:r>
        <w:rPr/>
        <w:t>d[b|l][8|16|32|64]   [s[ e|:l]      Dump memory</w:t>
      </w:r>
      <w:bookmarkEnd w:id="139"/>
    </w:p>
    <w:p>
      <w:pPr>
        <w:pStyle w:val="Normal"/>
        <w:rPr/>
      </w:pPr>
      <w:r>
        <w:rPr/>
        <w:t>Dumps byte machine memory.</w:t>
      </w:r>
    </w:p>
    <w:p>
      <w:pPr>
        <w:pStyle w:val="Code"/>
        <w:rPr>
          <w:sz w:val="20"/>
          <w:szCs w:val="20"/>
        </w:rPr>
      </w:pPr>
      <w:r>
        <w:rPr>
          <w:sz w:val="20"/>
          <w:szCs w:val="20"/>
        </w:rPr>
        <w:t>debug&gt; d 0:50</w:t>
      </w:r>
    </w:p>
    <w:p>
      <w:pPr>
        <w:pStyle w:val="Code"/>
        <w:rPr>
          <w:sz w:val="20"/>
          <w:szCs w:val="20"/>
        </w:rPr>
      </w:pPr>
      <w:r>
        <w:rPr>
          <w:sz w:val="20"/>
          <w:szCs w:val="20"/>
        </w:rPr>
      </w:r>
    </w:p>
    <w:p>
      <w:pPr>
        <w:pStyle w:val="Code"/>
        <w:rPr>
          <w:sz w:val="20"/>
          <w:szCs w:val="20"/>
        </w:rPr>
      </w:pPr>
      <w:r>
        <w:rPr>
          <w:sz w:val="20"/>
          <w:szCs w:val="20"/>
        </w:rPr>
        <w:t>000000: 14 E0 04 00 00 00 00 00 00 15 4E 00 00 00 00 00   ..........N.....</w:t>
      </w:r>
    </w:p>
    <w:p>
      <w:pPr>
        <w:pStyle w:val="Code"/>
        <w:rPr>
          <w:sz w:val="20"/>
          <w:szCs w:val="20"/>
        </w:rPr>
      </w:pPr>
      <w:r>
        <w:rPr>
          <w:sz w:val="20"/>
          <w:szCs w:val="20"/>
        </w:rPr>
        <w:t>000010: 00 00 3A F2 F2 F2 F2 F2 F2 F2 F2 F2 F2 F2 F2 F2   ..:.............</w:t>
      </w:r>
    </w:p>
    <w:p>
      <w:pPr>
        <w:pStyle w:val="Code"/>
        <w:rPr>
          <w:sz w:val="20"/>
          <w:szCs w:val="20"/>
        </w:rPr>
      </w:pPr>
      <w:r>
        <w:rPr>
          <w:sz w:val="20"/>
          <w:szCs w:val="20"/>
        </w:rPr>
        <w:t>000020: F2 F2 F2 F2 F2 F2 F2 F2 F2 F2 F2 F2 F2 F2 F2 F2   ................</w:t>
      </w:r>
    </w:p>
    <w:p>
      <w:pPr>
        <w:pStyle w:val="Code"/>
        <w:rPr/>
      </w:pPr>
      <w:r>
        <w:rPr>
          <w:sz w:val="20"/>
          <w:szCs w:val="20"/>
        </w:rPr>
        <w:t>000030: F2 F2</w:t>
      </w:r>
      <w:r>
        <w:rPr/>
        <w:t xml:space="preserve"> </w:t>
      </w:r>
    </w:p>
    <w:p>
      <w:pPr>
        <w:pStyle w:val="Normal"/>
        <w:rPr/>
      </w:pPr>
      <w:r>
        <w:rPr/>
        <w:t>Note that the ASCII characters equivalent to the bytes are printed to the right. If the character is unprintable, defined as any character less than space or greater then 126, it is printed as ‘.’ (period).</w:t>
      </w:r>
    </w:p>
    <w:p>
      <w:pPr>
        <w:pStyle w:val="Normal"/>
        <w:rPr/>
      </w:pPr>
      <w:r>
        <w:rPr/>
        <w:t>Note also that dumping memory that is undefined (never has it’s value set) will be printed as U’s in both the hex and ASCII displays.</w:t>
      </w:r>
    </w:p>
    <w:p>
      <w:pPr>
        <w:pStyle w:val="Normal"/>
        <w:rPr/>
      </w:pPr>
      <w:r>
        <w:rPr/>
        <w:t>As with source line lists, you can specify a start address, a start and end address, or a start address and a length.</w:t>
      </w:r>
    </w:p>
    <w:p>
      <w:pPr>
        <w:pStyle w:val="Normal"/>
        <w:rPr/>
      </w:pPr>
      <w:r>
        <w:rPr/>
        <w:t>Note that the default length, if not specified, is 256 bytes.</w:t>
      </w:r>
    </w:p>
    <w:p>
      <w:pPr>
        <w:pStyle w:val="Normal"/>
        <w:rPr/>
      </w:pPr>
      <w:r>
        <w:rPr/>
        <w:t>The default dump size is byte or 8 bits. The command d8 is an alias for byte dump. In addition, the size of the dump words can be specified as 8, 16, 32, or 64 bits. The endian mode can also be specified, as b or big endian, and l or little endian. Big endian places the bytes of word in memory order, but little endian reverses them.</w:t>
      </w:r>
    </w:p>
    <w:p>
      <w:pPr>
        <w:pStyle w:val="Code"/>
        <w:rPr>
          <w:sz w:val="20"/>
          <w:szCs w:val="20"/>
        </w:rPr>
      </w:pPr>
      <w:r>
        <w:rPr>
          <w:sz w:val="20"/>
          <w:szCs w:val="20"/>
        </w:rPr>
        <w:t>debug&gt; d16 0 20</w:t>
      </w:r>
    </w:p>
    <w:p>
      <w:pPr>
        <w:pStyle w:val="Code"/>
        <w:rPr>
          <w:sz w:val="20"/>
          <w:szCs w:val="20"/>
        </w:rPr>
      </w:pPr>
      <w:r>
        <w:rPr>
          <w:sz w:val="20"/>
          <w:szCs w:val="20"/>
        </w:rPr>
      </w:r>
    </w:p>
    <w:p>
      <w:pPr>
        <w:pStyle w:val="Code"/>
        <w:rPr>
          <w:sz w:val="20"/>
          <w:szCs w:val="20"/>
        </w:rPr>
      </w:pPr>
      <w:r>
        <w:rPr>
          <w:sz w:val="20"/>
          <w:szCs w:val="20"/>
        </w:rPr>
        <w:t xml:space="preserve">000000: E014 0004 0000 0000 1500 004E 0000 0000   .. .. .. .. .. .N .. .. </w:t>
      </w:r>
    </w:p>
    <w:p>
      <w:pPr>
        <w:pStyle w:val="Code"/>
        <w:rPr>
          <w:sz w:val="20"/>
          <w:szCs w:val="20"/>
        </w:rPr>
      </w:pPr>
      <w:r>
        <w:rPr>
          <w:sz w:val="20"/>
          <w:szCs w:val="20"/>
        </w:rPr>
        <w:t xml:space="preserve">000010: 0000 F23A F2F2 </w:t>
      </w:r>
    </w:p>
    <w:p>
      <w:pPr>
        <w:pStyle w:val="Code"/>
        <w:rPr/>
      </w:pPr>
      <w:r>
        <w:rPr/>
      </w:r>
    </w:p>
    <w:p>
      <w:pPr>
        <w:pStyle w:val="Normal"/>
        <w:rPr/>
      </w:pPr>
      <w:r>
        <w:rPr/>
        <w:t>Note the words are grouped in both the hex and ASCII sections.</w:t>
      </w:r>
    </w:p>
    <w:p>
      <w:pPr>
        <w:pStyle w:val="Normal"/>
        <w:rPr/>
      </w:pPr>
      <w:r>
        <w:rPr/>
        <w:t>Note that the bytes in the 16 bit words are reversed, since the dump mode is little endian by default.</w:t>
      </w:r>
    </w:p>
    <w:p>
      <w:pPr>
        <w:pStyle w:val="Code"/>
        <w:rPr>
          <w:sz w:val="20"/>
          <w:szCs w:val="20"/>
        </w:rPr>
      </w:pPr>
      <w:r>
        <w:rPr>
          <w:sz w:val="20"/>
          <w:szCs w:val="20"/>
        </w:rPr>
        <w:t>debug&gt; db16 0 20</w:t>
      </w:r>
    </w:p>
    <w:p>
      <w:pPr>
        <w:pStyle w:val="Code"/>
        <w:rPr>
          <w:sz w:val="20"/>
          <w:szCs w:val="20"/>
        </w:rPr>
      </w:pPr>
      <w:r>
        <w:rPr>
          <w:sz w:val="20"/>
          <w:szCs w:val="20"/>
        </w:rPr>
      </w:r>
    </w:p>
    <w:p>
      <w:pPr>
        <w:pStyle w:val="Code"/>
        <w:rPr>
          <w:sz w:val="20"/>
          <w:szCs w:val="20"/>
        </w:rPr>
      </w:pPr>
      <w:r>
        <w:rPr>
          <w:sz w:val="20"/>
          <w:szCs w:val="20"/>
        </w:rPr>
        <w:t xml:space="preserve">000000: 14E0 0400 0000 0000 0015 4E00 0000 0000   .. .. .. .. .. .. .. .. </w:t>
      </w:r>
    </w:p>
    <w:p>
      <w:pPr>
        <w:pStyle w:val="Code"/>
        <w:rPr>
          <w:sz w:val="20"/>
          <w:szCs w:val="20"/>
        </w:rPr>
      </w:pPr>
      <w:r>
        <w:rPr>
          <w:sz w:val="20"/>
          <w:szCs w:val="20"/>
        </w:rPr>
        <w:t>000010: 0000 3AF2 F2F2</w:t>
      </w:r>
    </w:p>
    <w:p>
      <w:pPr>
        <w:pStyle w:val="Code"/>
        <w:rPr>
          <w:sz w:val="20"/>
          <w:szCs w:val="20"/>
        </w:rPr>
      </w:pPr>
      <w:r>
        <w:rPr>
          <w:sz w:val="20"/>
          <w:szCs w:val="20"/>
        </w:rPr>
      </w:r>
    </w:p>
    <w:p>
      <w:pPr>
        <w:pStyle w:val="Normal"/>
        <w:rPr/>
      </w:pPr>
      <w:r>
        <w:rPr/>
        <w:t>In this dump the bytes are in order, since it is big endian.</w:t>
      </w:r>
    </w:p>
    <w:p>
      <w:pPr>
        <w:pStyle w:val="Normal"/>
        <w:rPr/>
      </w:pPr>
      <w:r>
        <w:rPr/>
        <w:t>The dump endian mode has nothing to do with the machine endian mode. The bytes or words are dumped in address order regardless of the machine endian mode. Thus it is up to you to determine what endian mode the machine is using, and choose a dump format accordingly.</w:t>
      </w:r>
    </w:p>
    <w:p>
      <w:pPr>
        <w:pStyle w:val="Code"/>
        <w:rPr>
          <w:sz w:val="20"/>
          <w:szCs w:val="20"/>
        </w:rPr>
      </w:pPr>
      <w:r>
        <w:rPr>
          <w:sz w:val="20"/>
          <w:szCs w:val="20"/>
        </w:rPr>
        <w:t>debug&gt; d64 0 20</w:t>
      </w:r>
    </w:p>
    <w:p>
      <w:pPr>
        <w:pStyle w:val="Code"/>
        <w:rPr>
          <w:sz w:val="20"/>
          <w:szCs w:val="20"/>
        </w:rPr>
      </w:pPr>
      <w:r>
        <w:rPr>
          <w:sz w:val="20"/>
          <w:szCs w:val="20"/>
        </w:rPr>
      </w:r>
    </w:p>
    <w:p>
      <w:pPr>
        <w:pStyle w:val="Code"/>
        <w:rPr>
          <w:sz w:val="20"/>
          <w:szCs w:val="20"/>
        </w:rPr>
      </w:pPr>
      <w:r>
        <w:rPr>
          <w:sz w:val="20"/>
          <w:szCs w:val="20"/>
        </w:rPr>
        <w:t xml:space="preserve">000000: 000000000004E014 00000000004E1500   ........ .....N.. </w:t>
      </w:r>
    </w:p>
    <w:p>
      <w:pPr>
        <w:pStyle w:val="Code"/>
        <w:rPr>
          <w:sz w:val="20"/>
          <w:szCs w:val="20"/>
        </w:rPr>
      </w:pPr>
      <w:r>
        <w:rPr>
          <w:sz w:val="20"/>
          <w:szCs w:val="20"/>
        </w:rPr>
        <w:t xml:space="preserve">000010: F2F2F2F2F23A0000 </w:t>
      </w:r>
    </w:p>
    <w:p>
      <w:pPr>
        <w:pStyle w:val="Code"/>
        <w:rPr>
          <w:sz w:val="20"/>
          <w:szCs w:val="20"/>
        </w:rPr>
      </w:pPr>
      <w:r>
        <w:rPr>
          <w:sz w:val="20"/>
          <w:szCs w:val="20"/>
        </w:rPr>
      </w:r>
    </w:p>
    <w:p>
      <w:pPr>
        <w:pStyle w:val="Normal"/>
        <w:rPr/>
      </w:pPr>
      <w:r>
        <w:rPr/>
        <w:t>This is a 64 bit little endian dump.</w:t>
      </w:r>
    </w:p>
    <w:p>
      <w:pPr>
        <w:pStyle w:val="Routineheading3"/>
        <w:numPr>
          <w:ilvl w:val="2"/>
          <w:numId w:val="1"/>
        </w:numPr>
        <w:rPr/>
      </w:pPr>
      <w:bookmarkStart w:id="140" w:name="__RefHeading___Toc15612_2478585429"/>
      <w:bookmarkStart w:id="141" w:name="_Toc528309121"/>
      <w:bookmarkEnd w:id="140"/>
      <w:r>
        <w:rPr/>
        <w:t>e   a v[ v]...     Enter byte values to memory address</w:t>
      </w:r>
      <w:bookmarkEnd w:id="141"/>
    </w:p>
    <w:p>
      <w:pPr>
        <w:pStyle w:val="Normal"/>
        <w:rPr/>
      </w:pPr>
      <w:r>
        <w:rPr/>
        <w:t>Enters values to byte machine memory. The first value is the address to enter to. This is followed by 1 to n values to be placed into memory in turn:</w:t>
      </w:r>
    </w:p>
    <w:p>
      <w:pPr>
        <w:pStyle w:val="Code"/>
        <w:rPr/>
      </w:pPr>
      <w:r>
        <w:rPr/>
        <w:t>debug&gt; d 0:20</w:t>
      </w:r>
    </w:p>
    <w:p>
      <w:pPr>
        <w:pStyle w:val="Code"/>
        <w:rPr/>
      </w:pPr>
      <w:r>
        <w:rPr/>
      </w:r>
    </w:p>
    <w:p>
      <w:pPr>
        <w:pStyle w:val="Code"/>
        <w:rPr/>
      </w:pPr>
      <w:r>
        <w:rPr/>
        <w:t>000000: 14 98 02 00 00 15 0B 00 00 00 3A AE 01 00 00 00</w:t>
      </w:r>
    </w:p>
    <w:p>
      <w:pPr>
        <w:pStyle w:val="Code"/>
        <w:rPr/>
      </w:pPr>
      <w:r>
        <w:rPr/>
        <w:t>000010: AE 02 00 00</w:t>
      </w:r>
    </w:p>
    <w:p>
      <w:pPr>
        <w:pStyle w:val="Code"/>
        <w:rPr/>
      </w:pPr>
      <w:r>
        <w:rPr/>
      </w:r>
    </w:p>
    <w:p>
      <w:pPr>
        <w:pStyle w:val="Code"/>
        <w:rPr/>
      </w:pPr>
      <w:r>
        <w:rPr/>
        <w:t>debug&gt; e 0 1 2 3</w:t>
      </w:r>
    </w:p>
    <w:p>
      <w:pPr>
        <w:pStyle w:val="Code"/>
        <w:rPr/>
      </w:pPr>
      <w:r>
        <w:rPr/>
        <w:t>debug&gt; d 0:20</w:t>
      </w:r>
    </w:p>
    <w:p>
      <w:pPr>
        <w:pStyle w:val="Code"/>
        <w:rPr/>
      </w:pPr>
      <w:r>
        <w:rPr/>
      </w:r>
    </w:p>
    <w:p>
      <w:pPr>
        <w:pStyle w:val="Code"/>
        <w:rPr/>
      </w:pPr>
      <w:r>
        <w:rPr/>
        <w:t>000000: 01 02 03 00 00 15 0B 00 00 00 3A AE 01 00 00 00</w:t>
      </w:r>
    </w:p>
    <w:p>
      <w:pPr>
        <w:pStyle w:val="Code"/>
        <w:rPr/>
      </w:pPr>
      <w:r>
        <w:rPr/>
        <w:t>000010: AE 02 00 00</w:t>
      </w:r>
    </w:p>
    <w:p>
      <w:pPr>
        <w:pStyle w:val="Code"/>
        <w:rPr/>
      </w:pPr>
      <w:r>
        <w:rPr/>
      </w:r>
    </w:p>
    <w:p>
      <w:pPr>
        <w:pStyle w:val="Normal"/>
        <w:rPr/>
      </w:pPr>
      <w:r>
        <w:rPr/>
        <w:t>Note that there is no restriction on where you enter bytes into memory. You can just as easily rewrite the program code in memory. Enter is a sharp tool.</w:t>
      </w:r>
    </w:p>
    <w:p>
      <w:pPr>
        <w:pStyle w:val="Routineheading3"/>
        <w:numPr>
          <w:ilvl w:val="2"/>
          <w:numId w:val="1"/>
        </w:numPr>
        <w:rPr/>
      </w:pPr>
      <w:bookmarkStart w:id="142" w:name="__RefHeading___Toc15614_2478585429"/>
      <w:bookmarkStart w:id="143" w:name="_Toc528309122"/>
      <w:bookmarkEnd w:id="142"/>
      <w:r>
        <w:rPr/>
        <w:t>st  d v            Set program variable</w:t>
      </w:r>
      <w:bookmarkEnd w:id="143"/>
    </w:p>
    <w:p>
      <w:pPr>
        <w:pStyle w:val="Normal"/>
        <w:rPr/>
      </w:pPr>
      <w:r>
        <w:rPr/>
        <w:t>Sets a variable in the current context. The first parameter is the variable to set. The second is the value to set the variable to. The variable to set can be any variable  reference:</w:t>
      </w:r>
    </w:p>
    <w:p>
      <w:pPr>
        <w:pStyle w:val="Code"/>
        <w:rPr>
          <w:sz w:val="20"/>
          <w:szCs w:val="20"/>
        </w:rPr>
      </w:pPr>
      <w:r>
        <w:rPr>
          <w:sz w:val="20"/>
          <w:szCs w:val="20"/>
        </w:rPr>
        <w:t>=== break ===</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22:     10:            a[i] := y(i);</w:t>
      </w:r>
    </w:p>
    <w:p>
      <w:pPr>
        <w:pStyle w:val="Code"/>
        <w:rPr>
          <w:sz w:val="20"/>
          <w:szCs w:val="20"/>
        </w:rPr>
      </w:pPr>
      <w:r>
        <w:rPr>
          <w:sz w:val="20"/>
          <w:szCs w:val="20"/>
        </w:rPr>
        <w:t xml:space="preserve">  </w:t>
      </w:r>
      <w:r>
        <w:rPr>
          <w:sz w:val="20"/>
          <w:szCs w:val="20"/>
        </w:rPr>
        <w:t>23:      1: b*     for i := 10 downto 1 do writeln('Value: ', a[i]);</w:t>
      </w:r>
    </w:p>
    <w:p>
      <w:pPr>
        <w:pStyle w:val="Code"/>
        <w:rPr>
          <w:sz w:val="20"/>
          <w:szCs w:val="20"/>
        </w:rPr>
      </w:pPr>
      <w:r>
        <w:rPr>
          <w:sz w:val="20"/>
          <w:szCs w:val="20"/>
        </w:rPr>
        <w:t xml:space="preserve">  </w:t>
      </w:r>
      <w:r>
        <w:rPr>
          <w:sz w:val="20"/>
          <w:szCs w:val="20"/>
        </w:rPr>
        <w:t>24:      0:</w:t>
      </w:r>
    </w:p>
    <w:p>
      <w:pPr>
        <w:pStyle w:val="Code"/>
        <w:rPr>
          <w:sz w:val="20"/>
          <w:szCs w:val="20"/>
        </w:rPr>
      </w:pPr>
      <w:r>
        <w:rPr>
          <w:sz w:val="20"/>
          <w:szCs w:val="20"/>
        </w:rPr>
      </w:r>
    </w:p>
    <w:p>
      <w:pPr>
        <w:pStyle w:val="Code"/>
        <w:rPr>
          <w:sz w:val="20"/>
          <w:szCs w:val="20"/>
        </w:rPr>
      </w:pPr>
      <w:r>
        <w:rPr>
          <w:sz w:val="20"/>
          <w:szCs w:val="20"/>
        </w:rPr>
        <w:t>debug&gt; p a</w:t>
      </w:r>
    </w:p>
    <w:p>
      <w:pPr>
        <w:pStyle w:val="Code"/>
        <w:rPr>
          <w:sz w:val="20"/>
          <w:szCs w:val="20"/>
        </w:rPr>
      </w:pPr>
      <w:r>
        <w:rPr>
          <w:sz w:val="20"/>
          <w:szCs w:val="20"/>
        </w:rPr>
        <w:t>array 11, 12, 13, 14, 15, 16, 17, 18, 19, 20 end</w:t>
      </w:r>
    </w:p>
    <w:p>
      <w:pPr>
        <w:pStyle w:val="Code"/>
        <w:rPr>
          <w:sz w:val="20"/>
          <w:szCs w:val="20"/>
        </w:rPr>
      </w:pPr>
      <w:r>
        <w:rPr>
          <w:sz w:val="20"/>
          <w:szCs w:val="20"/>
        </w:rPr>
        <w:t>debug&gt; st a[3] 42</w:t>
      </w:r>
    </w:p>
    <w:p>
      <w:pPr>
        <w:pStyle w:val="Code"/>
        <w:rPr>
          <w:sz w:val="20"/>
          <w:szCs w:val="20"/>
        </w:rPr>
      </w:pPr>
      <w:r>
        <w:rPr>
          <w:sz w:val="20"/>
          <w:szCs w:val="20"/>
        </w:rPr>
        <w:t>debug&gt; p a</w:t>
      </w:r>
    </w:p>
    <w:p>
      <w:pPr>
        <w:pStyle w:val="Code"/>
        <w:rPr>
          <w:sz w:val="20"/>
          <w:szCs w:val="20"/>
        </w:rPr>
      </w:pPr>
      <w:r>
        <w:rPr>
          <w:sz w:val="20"/>
          <w:szCs w:val="20"/>
        </w:rPr>
        <w:t>array 11, 12, 42, 14, 15, 16, 17, 18, 19, 20 end</w:t>
      </w:r>
    </w:p>
    <w:p>
      <w:pPr>
        <w:pStyle w:val="Code"/>
        <w:rPr/>
      </w:pPr>
      <w:r>
        <w:rPr/>
      </w:r>
    </w:p>
    <w:p>
      <w:pPr>
        <w:pStyle w:val="Normal"/>
        <w:rPr/>
      </w:pPr>
      <w:r>
        <w:rPr/>
        <w:t>Set program variable is fairly flexible:</w:t>
      </w:r>
    </w:p>
    <w:p>
      <w:pPr>
        <w:pStyle w:val="Code"/>
        <w:rPr/>
      </w:pPr>
      <w:r>
        <w:rPr/>
        <w:t>var s: packed array 10 of char;</w:t>
      </w:r>
    </w:p>
    <w:p>
      <w:pPr>
        <w:pStyle w:val="Code"/>
        <w:rPr/>
      </w:pPr>
      <w:r>
        <w:rPr/>
      </w:r>
    </w:p>
    <w:p>
      <w:pPr>
        <w:pStyle w:val="Code"/>
        <w:rPr/>
      </w:pPr>
      <w:r>
        <w:rPr/>
        <w:t>debug&gt; p s</w:t>
      </w:r>
    </w:p>
    <w:p>
      <w:pPr>
        <w:pStyle w:val="Code"/>
        <w:rPr/>
      </w:pPr>
      <w:r>
        <w:rPr/>
      </w:r>
    </w:p>
    <w:p>
      <w:pPr>
        <w:pStyle w:val="Code"/>
        <w:rPr/>
      </w:pPr>
      <w:r>
        <w:rPr/>
        <w:t>'hi there  '</w:t>
      </w:r>
    </w:p>
    <w:p>
      <w:pPr>
        <w:pStyle w:val="Code"/>
        <w:rPr/>
      </w:pPr>
      <w:r>
        <w:rPr/>
      </w:r>
    </w:p>
    <w:p>
      <w:pPr>
        <w:pStyle w:val="Code"/>
        <w:rPr/>
      </w:pPr>
      <w:r>
        <w:rPr/>
        <w:t>debug&gt; st s 'lo there  '</w:t>
      </w:r>
    </w:p>
    <w:p>
      <w:pPr>
        <w:pStyle w:val="Code"/>
        <w:rPr/>
      </w:pPr>
      <w:r>
        <w:rPr/>
        <w:t>debug&gt; p s</w:t>
      </w:r>
    </w:p>
    <w:p>
      <w:pPr>
        <w:pStyle w:val="Code"/>
        <w:rPr/>
      </w:pPr>
      <w:r>
        <w:rPr/>
      </w:r>
    </w:p>
    <w:p>
      <w:pPr>
        <w:pStyle w:val="Code"/>
        <w:rPr/>
      </w:pPr>
      <w:r>
        <w:rPr/>
        <w:t>'lo there  '</w:t>
      </w:r>
    </w:p>
    <w:p>
      <w:pPr>
        <w:pStyle w:val="Code"/>
        <w:rPr/>
      </w:pPr>
      <w:r>
        <w:rPr/>
      </w:r>
    </w:p>
    <w:p>
      <w:pPr>
        <w:pStyle w:val="Code"/>
        <w:rPr/>
      </w:pPr>
      <w:r>
        <w:rPr/>
        <w:t>var st: set of char;</w:t>
      </w:r>
    </w:p>
    <w:p>
      <w:pPr>
        <w:pStyle w:val="Code"/>
        <w:rPr/>
      </w:pPr>
      <w:r>
        <w:rPr/>
      </w:r>
    </w:p>
    <w:p>
      <w:pPr>
        <w:pStyle w:val="Code"/>
        <w:rPr/>
      </w:pPr>
      <w:r>
        <w:rPr/>
        <w:t>debug&gt; p st</w:t>
      </w:r>
    </w:p>
    <w:p>
      <w:pPr>
        <w:pStyle w:val="Code"/>
        <w:rPr/>
      </w:pPr>
      <w:r>
        <w:rPr/>
      </w:r>
    </w:p>
    <w:p>
      <w:pPr>
        <w:pStyle w:val="Code"/>
        <w:rPr/>
      </w:pPr>
      <w:r>
        <w:rPr/>
        <w:t>['a'..'d','z']</w:t>
      </w:r>
    </w:p>
    <w:p>
      <w:pPr>
        <w:pStyle w:val="Code"/>
        <w:rPr/>
      </w:pPr>
      <w:r>
        <w:rPr/>
      </w:r>
    </w:p>
    <w:p>
      <w:pPr>
        <w:pStyle w:val="Code"/>
        <w:rPr/>
      </w:pPr>
      <w:r>
        <w:rPr/>
        <w:t>debug&gt; st st ['0'..'9']</w:t>
      </w:r>
    </w:p>
    <w:p>
      <w:pPr>
        <w:pStyle w:val="Code"/>
        <w:rPr/>
      </w:pPr>
      <w:r>
        <w:rPr/>
        <w:t>debug&gt; p st</w:t>
      </w:r>
    </w:p>
    <w:p>
      <w:pPr>
        <w:pStyle w:val="Code"/>
        <w:rPr/>
      </w:pPr>
      <w:r>
        <w:rPr/>
      </w:r>
    </w:p>
    <w:p>
      <w:pPr>
        <w:pStyle w:val="Code"/>
        <w:rPr/>
      </w:pPr>
      <w:r>
        <w:rPr/>
        <w:t>['0'..'9']</w:t>
      </w:r>
    </w:p>
    <w:p>
      <w:pPr>
        <w:pStyle w:val="Code"/>
        <w:rPr/>
      </w:pPr>
      <w:r>
        <w:rPr/>
      </w:r>
    </w:p>
    <w:p>
      <w:pPr>
        <w:pStyle w:val="Normal"/>
        <w:rPr/>
      </w:pPr>
      <w:r>
        <w:rPr/>
        <w:t xml:space="preserve">Note that special variables (variables starting with ‘@’) can also be set. </w:t>
      </w:r>
      <w:r>
        <w:rPr/>
        <w:t>See “</w:t>
      </w:r>
      <w:r>
        <w:rPr/>
        <w:fldChar w:fldCharType="begin"/>
      </w:r>
      <w:r>
        <w:rPr/>
        <w:instrText xml:space="preserve"> REF __RefHeading___Toc15594_2478585429 \n \h </w:instrText>
      </w:r>
      <w:r>
        <w:rPr/>
        <w:fldChar w:fldCharType="separate"/>
      </w:r>
      <w:r>
        <w:rPr/>
        <w:t>9.4</w:t>
      </w:r>
      <w:r>
        <w:rPr/>
        <w:fldChar w:fldCharType="end"/>
      </w:r>
      <w:r>
        <w:rPr/>
        <w:t xml:space="preserve"> </w:t>
      </w:r>
      <w:r>
        <w:rPr/>
        <w:fldChar w:fldCharType="begin"/>
      </w:r>
      <w:r>
        <w:rPr/>
        <w:instrText xml:space="preserve"> REF __RefHeading___Toc15594_2478585429 \h </w:instrText>
      </w:r>
      <w:r>
        <w:rPr/>
        <w:fldChar w:fldCharType="separate"/>
      </w:r>
      <w:r>
        <w:rPr/>
        <w:t>Debug mode expressions</w:t>
      </w:r>
      <w:r>
        <w:rPr/>
        <w:fldChar w:fldCharType="end"/>
      </w:r>
      <w:r>
        <w:rPr/>
        <w:t>”</w:t>
      </w:r>
    </w:p>
    <w:p>
      <w:pPr>
        <w:pStyle w:val="Routineheading3"/>
        <w:numPr>
          <w:ilvl w:val="2"/>
          <w:numId w:val="1"/>
        </w:numPr>
        <w:rPr/>
      </w:pPr>
      <w:bookmarkStart w:id="144" w:name="__RefHeading___Toc15616_2478585429"/>
      <w:bookmarkStart w:id="145" w:name="_Toc528309123"/>
      <w:bookmarkEnd w:id="144"/>
      <w:r>
        <w:rPr/>
        <w:t>pg                 Print all globals</w:t>
      </w:r>
      <w:bookmarkEnd w:id="145"/>
    </w:p>
    <w:p>
      <w:pPr>
        <w:pStyle w:val="Normal"/>
        <w:rPr/>
      </w:pPr>
      <w:r>
        <w:rPr/>
        <w:t>Prints the globals for the current program.</w:t>
      </w:r>
    </w:p>
    <w:p>
      <w:pPr>
        <w:pStyle w:val="Normal"/>
        <w:rPr/>
      </w:pPr>
      <w:r>
        <w:rPr/>
        <w:t>debug&gt; pg</w:t>
      </w:r>
    </w:p>
    <w:p>
      <w:pPr>
        <w:pStyle w:val="Normal"/>
        <w:rPr/>
      </w:pPr>
      <w:r>
        <w:rPr/>
        <w:t>Globals:</w:t>
      </w:r>
    </w:p>
    <w:p>
      <w:pPr>
        <w:pStyle w:val="Code"/>
        <w:rPr/>
      </w:pPr>
      <w:r>
        <w:rPr/>
        <w:t>i                    *</w:t>
      </w:r>
    </w:p>
    <w:p>
      <w:pPr>
        <w:pStyle w:val="Code"/>
        <w:rPr/>
      </w:pPr>
      <w:r>
        <w:rPr/>
        <w:t>a                    array 11, 12, 13, 14, 15, 16, 17, 18, 19, 20 end</w:t>
      </w:r>
    </w:p>
    <w:p>
      <w:pPr>
        <w:pStyle w:val="Routineheading3"/>
        <w:numPr>
          <w:ilvl w:val="2"/>
          <w:numId w:val="1"/>
        </w:numPr>
        <w:rPr/>
      </w:pPr>
      <w:bookmarkStart w:id="146" w:name="__RefHeading___Toc15618_2478585429"/>
      <w:bookmarkStart w:id="147" w:name="_Toc528309124"/>
      <w:bookmarkEnd w:id="146"/>
      <w:r>
        <w:rPr/>
        <w:t>pl  [n]            print locals for current/number of enclosing blocks</w:t>
      </w:r>
      <w:bookmarkEnd w:id="147"/>
    </w:p>
    <w:p>
      <w:pPr>
        <w:pStyle w:val="Normal"/>
        <w:rPr/>
      </w:pPr>
      <w:r>
        <w:rPr/>
        <w:t>Prints the locals for the current block or enclosing blocks:</w:t>
      </w:r>
    </w:p>
    <w:p>
      <w:pPr>
        <w:pStyle w:val="Code"/>
        <w:rPr/>
      </w:pPr>
      <w:r>
        <w:rPr/>
        <w:t>debug&gt; b q</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 xml:space="preserve">15:      1:    </w:t>
      </w:r>
    </w:p>
    <w:p>
      <w:pPr>
        <w:pStyle w:val="Code"/>
        <w:rPr/>
      </w:pPr>
      <w:r>
        <w:rPr/>
        <w:t xml:space="preserve">  </w:t>
      </w:r>
      <w:r>
        <w:rPr/>
        <w:t>16:      1: b*     z := 42;</w:t>
      </w:r>
    </w:p>
    <w:p>
      <w:pPr>
        <w:pStyle w:val="Code"/>
        <w:rPr/>
      </w:pPr>
      <w:r>
        <w:rPr/>
        <w:t xml:space="preserve">  </w:t>
      </w:r>
      <w:r>
        <w:rPr/>
        <w:t xml:space="preserve">17:      0:    </w:t>
      </w:r>
    </w:p>
    <w:p>
      <w:pPr>
        <w:pStyle w:val="Code"/>
        <w:rPr/>
      </w:pPr>
      <w:r>
        <w:rPr/>
      </w:r>
    </w:p>
    <w:p>
      <w:pPr>
        <w:pStyle w:val="Code"/>
        <w:rPr/>
      </w:pPr>
      <w:r>
        <w:rPr/>
        <w:t>debug&gt; s</w:t>
      </w:r>
    </w:p>
    <w:p>
      <w:pPr>
        <w:pStyle w:val="Code"/>
        <w:rPr/>
      </w:pPr>
      <w:r>
        <w:rPr/>
      </w:r>
    </w:p>
    <w:p>
      <w:pPr>
        <w:pStyle w:val="Code"/>
        <w:rPr/>
      </w:pPr>
      <w:r>
        <w:rPr/>
        <w:t xml:space="preserve">  </w:t>
      </w:r>
      <w:r>
        <w:rPr/>
        <w:t xml:space="preserve">17:      1:    </w:t>
      </w:r>
    </w:p>
    <w:p>
      <w:pPr>
        <w:pStyle w:val="Code"/>
        <w:rPr/>
      </w:pPr>
      <w:r>
        <w:rPr/>
        <w:t xml:space="preserve">  </w:t>
      </w:r>
      <w:r>
        <w:rPr/>
        <w:t xml:space="preserve">18:      1:  *     result x+i </w:t>
      </w:r>
    </w:p>
    <w:p>
      <w:pPr>
        <w:pStyle w:val="Code"/>
        <w:rPr/>
      </w:pPr>
      <w:r>
        <w:rPr/>
        <w:t xml:space="preserve">  </w:t>
      </w:r>
      <w:r>
        <w:rPr/>
        <w:t xml:space="preserve">19:      0:     </w:t>
      </w:r>
    </w:p>
    <w:p>
      <w:pPr>
        <w:pStyle w:val="Code"/>
        <w:rPr/>
      </w:pPr>
      <w:r>
        <w:rPr/>
      </w:r>
    </w:p>
    <w:p>
      <w:pPr>
        <w:pStyle w:val="Code"/>
        <w:rPr/>
      </w:pPr>
      <w:r>
        <w:rPr/>
        <w:t>debug&gt; pl</w:t>
      </w:r>
    </w:p>
    <w:p>
      <w:pPr>
        <w:pStyle w:val="Code"/>
        <w:rPr/>
      </w:pPr>
      <w:r>
        <w:rPr/>
      </w:r>
    </w:p>
    <w:p>
      <w:pPr>
        <w:pStyle w:val="Code"/>
        <w:rPr/>
      </w:pPr>
      <w:r>
        <w:rPr/>
        <w:t>Locals for block: q@f_i</w:t>
      </w:r>
    </w:p>
    <w:p>
      <w:pPr>
        <w:pStyle w:val="Code"/>
        <w:rPr/>
      </w:pPr>
      <w:r>
        <w:rPr/>
      </w:r>
    </w:p>
    <w:p>
      <w:pPr>
        <w:pStyle w:val="Code"/>
        <w:rPr/>
      </w:pPr>
      <w:r>
        <w:rPr/>
        <w:t>z                    42</w:t>
      </w:r>
    </w:p>
    <w:p>
      <w:pPr>
        <w:pStyle w:val="Code"/>
        <w:rPr/>
      </w:pPr>
      <w:r>
        <w:rPr/>
      </w:r>
    </w:p>
    <w:p>
      <w:pPr>
        <w:pStyle w:val="Normal"/>
        <w:rPr/>
      </w:pPr>
      <w:r>
        <w:rPr/>
        <w:t>If a number of blocks argument appears, then that number of enclosing blocks are printed:</w:t>
      </w:r>
    </w:p>
    <w:p>
      <w:pPr>
        <w:pStyle w:val="Code"/>
        <w:rPr/>
      </w:pPr>
      <w:r>
        <w:rPr/>
        <w:t>debug&gt; pl 2</w:t>
      </w:r>
    </w:p>
    <w:p>
      <w:pPr>
        <w:pStyle w:val="Code"/>
        <w:rPr/>
      </w:pPr>
      <w:r>
        <w:rPr/>
      </w:r>
    </w:p>
    <w:p>
      <w:pPr>
        <w:pStyle w:val="Code"/>
        <w:rPr/>
      </w:pPr>
      <w:r>
        <w:rPr/>
        <w:t>Locals for block: q@f_i</w:t>
      </w:r>
    </w:p>
    <w:p>
      <w:pPr>
        <w:pStyle w:val="Code"/>
        <w:rPr/>
      </w:pPr>
      <w:r>
        <w:rPr/>
      </w:r>
    </w:p>
    <w:p>
      <w:pPr>
        <w:pStyle w:val="Code"/>
        <w:rPr/>
      </w:pPr>
      <w:r>
        <w:rPr/>
        <w:t>z                    42</w:t>
      </w:r>
    </w:p>
    <w:p>
      <w:pPr>
        <w:pStyle w:val="Code"/>
        <w:rPr/>
      </w:pPr>
      <w:r>
        <w:rPr/>
      </w:r>
    </w:p>
    <w:p>
      <w:pPr>
        <w:pStyle w:val="Code"/>
        <w:rPr/>
      </w:pPr>
      <w:r>
        <w:rPr/>
      </w:r>
    </w:p>
    <w:p>
      <w:pPr>
        <w:pStyle w:val="Code"/>
        <w:rPr/>
      </w:pPr>
      <w:r>
        <w:rPr/>
        <w:t>Locals for block: y@f_i</w:t>
      </w:r>
    </w:p>
    <w:p>
      <w:pPr>
        <w:pStyle w:val="Code"/>
        <w:rPr/>
      </w:pPr>
      <w:r>
        <w:rPr/>
      </w:r>
    </w:p>
    <w:p>
      <w:pPr>
        <w:pStyle w:val="Code"/>
        <w:rPr/>
      </w:pPr>
      <w:r>
        <w:rPr/>
        <w:t>i                    10</w:t>
      </w:r>
    </w:p>
    <w:p>
      <w:pPr>
        <w:pStyle w:val="Code"/>
        <w:rPr/>
      </w:pPr>
      <w:r>
        <w:rPr/>
      </w:r>
    </w:p>
    <w:p>
      <w:pPr>
        <w:pStyle w:val="Normal"/>
        <w:rPr/>
      </w:pPr>
      <w:r>
        <w:rPr/>
        <w:t>Parameters are not considered part of the locals.</w:t>
      </w:r>
    </w:p>
    <w:p>
      <w:pPr>
        <w:pStyle w:val="Routineheading3"/>
        <w:numPr>
          <w:ilvl w:val="2"/>
          <w:numId w:val="1"/>
        </w:numPr>
        <w:rPr/>
      </w:pPr>
      <w:bookmarkStart w:id="148" w:name="__RefHeading___Toc15620_2478585429"/>
      <w:bookmarkStart w:id="149" w:name="_Toc528309125"/>
      <w:bookmarkEnd w:id="148"/>
      <w:r>
        <w:rPr/>
        <w:t>pp  [n]            print parameters for current/number of enclosing blocks</w:t>
      </w:r>
      <w:bookmarkEnd w:id="149"/>
    </w:p>
    <w:p>
      <w:pPr>
        <w:pStyle w:val="Normal"/>
        <w:rPr/>
      </w:pPr>
      <w:r>
        <w:rPr/>
        <w:t>Prints parameters for the current or surrounding blocks:</w:t>
      </w:r>
    </w:p>
    <w:p>
      <w:pPr>
        <w:pStyle w:val="Code"/>
        <w:rPr/>
      </w:pPr>
      <w:r>
        <w:rPr/>
        <w:t>debug&gt; pp</w:t>
      </w:r>
    </w:p>
    <w:p>
      <w:pPr>
        <w:pStyle w:val="Code"/>
        <w:rPr/>
      </w:pPr>
      <w:r>
        <w:rPr/>
      </w:r>
    </w:p>
    <w:p>
      <w:pPr>
        <w:pStyle w:val="Code"/>
        <w:rPr/>
      </w:pPr>
      <w:r>
        <w:rPr/>
        <w:t>Parameters for block: q@f_i</w:t>
      </w:r>
    </w:p>
    <w:p>
      <w:pPr>
        <w:pStyle w:val="Code"/>
        <w:rPr/>
      </w:pPr>
      <w:r>
        <w:rPr/>
      </w:r>
    </w:p>
    <w:p>
      <w:pPr>
        <w:pStyle w:val="Code"/>
        <w:rPr/>
      </w:pPr>
      <w:r>
        <w:rPr/>
        <w:t>x                    1</w:t>
      </w:r>
    </w:p>
    <w:p>
      <w:pPr>
        <w:pStyle w:val="Code"/>
        <w:rPr/>
      </w:pPr>
      <w:r>
        <w:rPr/>
      </w:r>
    </w:p>
    <w:p>
      <w:pPr>
        <w:pStyle w:val="Code"/>
        <w:rPr/>
      </w:pPr>
      <w:r>
        <w:rPr/>
        <w:t>debug&gt; pp 2</w:t>
      </w:r>
    </w:p>
    <w:p>
      <w:pPr>
        <w:pStyle w:val="Code"/>
        <w:rPr/>
      </w:pPr>
      <w:r>
        <w:rPr/>
      </w:r>
    </w:p>
    <w:p>
      <w:pPr>
        <w:pStyle w:val="Code"/>
        <w:rPr/>
      </w:pPr>
      <w:r>
        <w:rPr/>
        <w:t>Parameters for block: q@f_i</w:t>
      </w:r>
    </w:p>
    <w:p>
      <w:pPr>
        <w:pStyle w:val="Code"/>
        <w:rPr/>
      </w:pPr>
      <w:r>
        <w:rPr/>
      </w:r>
    </w:p>
    <w:p>
      <w:pPr>
        <w:pStyle w:val="Code"/>
        <w:rPr/>
      </w:pPr>
      <w:r>
        <w:rPr/>
        <w:t>x                    1</w:t>
      </w:r>
    </w:p>
    <w:p>
      <w:pPr>
        <w:pStyle w:val="Code"/>
        <w:rPr/>
      </w:pPr>
      <w:r>
        <w:rPr/>
      </w:r>
    </w:p>
    <w:p>
      <w:pPr>
        <w:pStyle w:val="Code"/>
        <w:rPr/>
      </w:pPr>
      <w:r>
        <w:rPr/>
      </w:r>
    </w:p>
    <w:p>
      <w:pPr>
        <w:pStyle w:val="Code"/>
        <w:rPr/>
      </w:pPr>
      <w:r>
        <w:rPr/>
        <w:t>Parameters for block: y@f_i</w:t>
      </w:r>
    </w:p>
    <w:p>
      <w:pPr>
        <w:pStyle w:val="Code"/>
        <w:rPr/>
      </w:pPr>
      <w:r>
        <w:rPr/>
      </w:r>
    </w:p>
    <w:p>
      <w:pPr>
        <w:pStyle w:val="Code"/>
        <w:rPr/>
      </w:pPr>
      <w:r>
        <w:rPr/>
        <w:t>add                  1</w:t>
      </w:r>
    </w:p>
    <w:p>
      <w:pPr>
        <w:pStyle w:val="Normal"/>
        <w:rPr/>
      </w:pPr>
      <w:r>
        <w:rPr/>
      </w:r>
    </w:p>
    <w:p>
      <w:pPr>
        <w:pStyle w:val="Routineheading3"/>
        <w:numPr>
          <w:ilvl w:val="2"/>
          <w:numId w:val="1"/>
        </w:numPr>
        <w:rPr/>
      </w:pPr>
      <w:bookmarkStart w:id="150" w:name="__RefHeading___Toc15622_2478585429"/>
      <w:bookmarkStart w:id="151" w:name="_Toc528309126"/>
      <w:bookmarkEnd w:id="150"/>
      <w:r>
        <w:rPr/>
        <w:t>ds                 Dump storage parameters</w:t>
      </w:r>
      <w:bookmarkEnd w:id="151"/>
    </w:p>
    <w:p>
      <w:pPr>
        <w:pStyle w:val="Normal"/>
        <w:rPr/>
      </w:pPr>
      <w:r>
        <w:rPr/>
        <w:t>ds prints the storage areas of the byte machine:</w:t>
      </w:r>
    </w:p>
    <w:p>
      <w:pPr>
        <w:pStyle w:val="Normal"/>
        <w:rPr/>
      </w:pPr>
      <w:r>
        <w:rPr/>
      </w:r>
      <w:r>
        <w:br w:type="page"/>
      </w:r>
    </w:p>
    <w:p>
      <w:pPr>
        <w:pStyle w:val="Normal"/>
        <w:spacing w:before="0" w:after="200"/>
        <w:rPr/>
      </w:pPr>
      <w:r>
        <w:rPr/>
        <w:t>debug&gt; ds</w:t>
      </w:r>
    </w:p>
    <w:p>
      <w:pPr>
        <w:pStyle w:val="Normal"/>
        <w:rPr/>
      </w:pPr>
      <w:r>
        <w:rPr/>
      </w:r>
    </w:p>
    <w:p>
      <w:pPr>
        <w:pStyle w:val="Normal"/>
        <w:rPr/>
      </w:pPr>
      <w:r>
        <w:rPr/>
        <w:t>Storage areas occupied</w:t>
      </w:r>
    </w:p>
    <w:p>
      <w:pPr>
        <w:pStyle w:val="Normal"/>
        <w:rPr/>
      </w:pPr>
      <w:r>
        <w:rPr/>
      </w:r>
    </w:p>
    <w:p>
      <w:pPr>
        <w:pStyle w:val="Normal"/>
        <w:rPr/>
      </w:pPr>
      <w:r>
        <w:rPr/>
        <w:t>Program     000000-0004C3 (1220)</w:t>
      </w:r>
    </w:p>
    <w:p>
      <w:pPr>
        <w:pStyle w:val="Normal"/>
        <w:rPr/>
      </w:pPr>
      <w:r>
        <w:rPr/>
        <w:t>Constants   0004C4-0004FB (56)</w:t>
      </w:r>
    </w:p>
    <w:p>
      <w:pPr>
        <w:pStyle w:val="Normal"/>
        <w:rPr/>
      </w:pPr>
      <w:r>
        <w:rPr/>
        <w:t>Globals     0004FC-0005AB (176)</w:t>
      </w:r>
    </w:p>
    <w:p>
      <w:pPr>
        <w:pStyle w:val="Normal"/>
        <w:rPr/>
      </w:pPr>
      <w:r>
        <w:rPr/>
        <w:t>Stack/Heap  0005AC-FFFFFF (16775764)</w:t>
      </w:r>
    </w:p>
    <w:p>
      <w:pPr>
        <w:pStyle w:val="Normal"/>
        <w:rPr/>
      </w:pPr>
      <w:r>
        <w:rPr/>
        <w:t>The program area is where the bytecode program lives. Constants is the location of the constants deck. Globals contains all of the program globals. Finally, the stack/heap contains the rest of the byte machine space, with the heap growing up, and the stack growing down.</w:t>
      </w:r>
    </w:p>
    <w:p>
      <w:pPr>
        <w:pStyle w:val="Routineheading3"/>
        <w:numPr>
          <w:ilvl w:val="2"/>
          <w:numId w:val="1"/>
        </w:numPr>
        <w:rPr/>
      </w:pPr>
      <w:bookmarkStart w:id="152" w:name="__RefHeading___Toc15624_2478585429"/>
      <w:bookmarkStart w:id="153" w:name="_Toc528309127"/>
      <w:bookmarkEnd w:id="152"/>
      <w:r>
        <w:rPr/>
        <w:t>dd  [n]            Dump display frames</w:t>
      </w:r>
      <w:bookmarkEnd w:id="153"/>
    </w:p>
    <w:p>
      <w:pPr>
        <w:pStyle w:val="Normal"/>
        <w:rPr/>
      </w:pPr>
      <w:r>
        <w:rPr/>
        <w:t>Dumps the contents of all active display frames. This is mainly for debugging the interpreter. It shows all of the active stack marks and their contents.</w:t>
      </w:r>
    </w:p>
    <w:p>
      <w:pPr>
        <w:pStyle w:val="Code"/>
        <w:rPr/>
      </w:pPr>
      <w:r>
        <w:rPr/>
        <w:t>debug&gt; b q</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 xml:space="preserve">15:      1:    </w:t>
      </w:r>
    </w:p>
    <w:p>
      <w:pPr>
        <w:pStyle w:val="Code"/>
        <w:rPr/>
      </w:pPr>
      <w:r>
        <w:rPr/>
        <w:t xml:space="preserve">  </w:t>
      </w:r>
      <w:r>
        <w:rPr/>
        <w:t>16:      1: b*     z := 42;</w:t>
      </w:r>
    </w:p>
    <w:p>
      <w:pPr>
        <w:pStyle w:val="Code"/>
        <w:rPr/>
      </w:pPr>
      <w:r>
        <w:rPr/>
        <w:t xml:space="preserve">  </w:t>
      </w:r>
      <w:r>
        <w:rPr/>
        <w:t xml:space="preserve">17:      0:    </w:t>
      </w:r>
    </w:p>
    <w:p>
      <w:pPr>
        <w:pStyle w:val="Code"/>
        <w:rPr/>
      </w:pPr>
      <w:r>
        <w:rPr/>
      </w:r>
    </w:p>
    <w:p>
      <w:pPr>
        <w:pStyle w:val="Code"/>
        <w:rPr/>
      </w:pPr>
      <w:r>
        <w:rPr/>
        <w:t>debug&gt; dd</w:t>
      </w:r>
    </w:p>
    <w:p>
      <w:pPr>
        <w:pStyle w:val="Code"/>
        <w:rPr/>
      </w:pPr>
      <w:r>
        <w:rPr/>
      </w:r>
    </w:p>
    <w:p>
      <w:pPr>
        <w:pStyle w:val="Code"/>
        <w:rPr/>
      </w:pPr>
      <w:r>
        <w:rPr/>
        <w:t>Mark @FFFF28</w:t>
      </w:r>
    </w:p>
    <w:p>
      <w:pPr>
        <w:pStyle w:val="Code"/>
        <w:rPr/>
      </w:pPr>
      <w:r>
        <w:rPr/>
        <w:t>ep: 00FFFF30: 00FFFF58</w:t>
      </w:r>
    </w:p>
    <w:p>
      <w:pPr>
        <w:pStyle w:val="Code"/>
        <w:rPr/>
      </w:pPr>
      <w:r>
        <w:rPr/>
        <w:t>sb: 00FFFF38: 00FFFF08</w:t>
      </w:r>
    </w:p>
    <w:p>
      <w:pPr>
        <w:pStyle w:val="Code"/>
        <w:rPr/>
      </w:pPr>
      <w:r>
        <w:rPr/>
        <w:t>et: 00FFFF40: 00FFFEF8</w:t>
      </w:r>
    </w:p>
    <w:p>
      <w:pPr>
        <w:pStyle w:val="Code"/>
        <w:rPr/>
      </w:pPr>
      <w:r>
        <w:rPr/>
      </w:r>
    </w:p>
    <w:p>
      <w:pPr>
        <w:pStyle w:val="Code"/>
        <w:rPr/>
      </w:pPr>
      <w:r>
        <w:rPr/>
      </w:r>
    </w:p>
    <w:p>
      <w:pPr>
        <w:pStyle w:val="Code"/>
        <w:rPr/>
      </w:pPr>
      <w:r>
        <w:rPr/>
        <w:t>Mark @FFFF78</w:t>
      </w:r>
    </w:p>
    <w:p>
      <w:pPr>
        <w:pStyle w:val="Code"/>
        <w:rPr/>
      </w:pPr>
      <w:r>
        <w:rPr/>
        <w:t>ep: 00FFFF80: 00FFFF98</w:t>
      </w:r>
    </w:p>
    <w:p>
      <w:pPr>
        <w:pStyle w:val="Code"/>
        <w:rPr/>
      </w:pPr>
      <w:r>
        <w:rPr/>
        <w:t>sb: 00FFFF88: 00FFFF60</w:t>
      </w:r>
    </w:p>
    <w:p>
      <w:pPr>
        <w:pStyle w:val="Code"/>
        <w:rPr/>
      </w:pPr>
      <w:r>
        <w:rPr/>
        <w:t>et: 00FFFF90: 00FFFF58</w:t>
      </w:r>
    </w:p>
    <w:p>
      <w:pPr>
        <w:pStyle w:val="Code"/>
        <w:rPr/>
      </w:pPr>
      <w:r>
        <w:rPr/>
      </w:r>
    </w:p>
    <w:p>
      <w:pPr>
        <w:pStyle w:val="Code"/>
        <w:rPr/>
      </w:pPr>
      <w:r>
        <w:rPr/>
      </w:r>
    </w:p>
    <w:p>
      <w:pPr>
        <w:pStyle w:val="Code"/>
        <w:rPr/>
      </w:pPr>
      <w:r>
        <w:rPr/>
        <w:t>Mark @FFFFD0</w:t>
      </w:r>
    </w:p>
    <w:p>
      <w:pPr>
        <w:pStyle w:val="Code"/>
        <w:rPr/>
      </w:pPr>
      <w:r>
        <w:rPr/>
        <w:t>ep: 00FFFFD8: 00000005</w:t>
      </w:r>
    </w:p>
    <w:p>
      <w:pPr>
        <w:pStyle w:val="Code"/>
        <w:rPr/>
      </w:pPr>
      <w:r>
        <w:rPr/>
        <w:t>sb: 00FFFFE0: 00FFFFB8</w:t>
      </w:r>
    </w:p>
    <w:p>
      <w:pPr>
        <w:pStyle w:val="Code"/>
        <w:rPr/>
      </w:pPr>
      <w:r>
        <w:rPr/>
        <w:t>et: 00FFFFE8: 00FFFF98</w:t>
      </w:r>
    </w:p>
    <w:p>
      <w:pPr>
        <w:pStyle w:val="Code"/>
        <w:rPr/>
      </w:pPr>
      <w:r>
        <w:rPr/>
      </w:r>
    </w:p>
    <w:p>
      <w:pPr>
        <w:pStyle w:val="Normal"/>
        <w:rPr/>
      </w:pPr>
      <w:r>
        <w:rPr/>
        <w:t>The number, if present, will specify how many stack frames to dump. The default is to dump all active stack frames.</w:t>
      </w:r>
    </w:p>
    <w:p>
      <w:pPr>
        <w:pStyle w:val="Routineheading3"/>
        <w:numPr>
          <w:ilvl w:val="2"/>
          <w:numId w:val="1"/>
        </w:numPr>
        <w:rPr/>
      </w:pPr>
      <w:bookmarkStart w:id="154" w:name="__RefHeading___Toc15626_2478585429"/>
      <w:bookmarkStart w:id="155" w:name="_Toc528309128"/>
      <w:bookmarkEnd w:id="154"/>
      <w:r>
        <w:rPr/>
        <w:t>df  [n]            Dump frames formatted (call trace)</w:t>
      </w:r>
      <w:bookmarkEnd w:id="155"/>
    </w:p>
    <w:p>
      <w:pPr>
        <w:pStyle w:val="Normal"/>
        <w:rPr/>
      </w:pPr>
      <w:r>
        <w:rPr/>
        <w:t>The df or dump formatted command is like the dd command, but tells you what block was executing by name, what address within the block it was executing, and what the start and end address of the block of local variables is for that frame.</w:t>
      </w:r>
    </w:p>
    <w:p>
      <w:pPr>
        <w:pStyle w:val="Code"/>
        <w:rPr>
          <w:sz w:val="20"/>
          <w:szCs w:val="20"/>
        </w:rPr>
      </w:pPr>
      <w:r>
        <w:rPr>
          <w:sz w:val="20"/>
          <w:szCs w:val="20"/>
        </w:rPr>
        <w:t>debug&gt; b q</w:t>
      </w:r>
    </w:p>
    <w:p>
      <w:pPr>
        <w:pStyle w:val="Code"/>
        <w:rPr>
          <w:sz w:val="20"/>
          <w:szCs w:val="20"/>
        </w:rPr>
      </w:pPr>
      <w:r>
        <w:rPr>
          <w:sz w:val="20"/>
          <w:szCs w:val="20"/>
        </w:rPr>
        <w:t>debug&gt; r</w:t>
      </w:r>
    </w:p>
    <w:p>
      <w:pPr>
        <w:pStyle w:val="Code"/>
        <w:rPr>
          <w:sz w:val="20"/>
          <w:szCs w:val="20"/>
        </w:rPr>
      </w:pPr>
      <w:r>
        <w:rPr>
          <w:sz w:val="20"/>
          <w:szCs w:val="20"/>
        </w:rPr>
      </w:r>
    </w:p>
    <w:p>
      <w:pPr>
        <w:pStyle w:val="Code"/>
        <w:rPr>
          <w:sz w:val="20"/>
          <w:szCs w:val="20"/>
        </w:rPr>
      </w:pPr>
      <w:r>
        <w:rPr>
          <w:sz w:val="20"/>
          <w:szCs w:val="20"/>
        </w:rPr>
        <w:t>=== break ===</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15:      1:    </w:t>
      </w:r>
    </w:p>
    <w:p>
      <w:pPr>
        <w:pStyle w:val="Code"/>
        <w:rPr>
          <w:sz w:val="20"/>
          <w:szCs w:val="20"/>
        </w:rPr>
      </w:pPr>
      <w:r>
        <w:rPr>
          <w:sz w:val="20"/>
          <w:szCs w:val="20"/>
        </w:rPr>
        <w:t xml:space="preserve">  </w:t>
      </w:r>
      <w:r>
        <w:rPr>
          <w:sz w:val="20"/>
          <w:szCs w:val="20"/>
        </w:rPr>
        <w:t>16:      1: b*     z := 42;</w:t>
      </w:r>
    </w:p>
    <w:p>
      <w:pPr>
        <w:pStyle w:val="Code"/>
        <w:rPr>
          <w:sz w:val="20"/>
          <w:szCs w:val="20"/>
        </w:rPr>
      </w:pPr>
      <w:r>
        <w:rPr>
          <w:sz w:val="20"/>
          <w:szCs w:val="20"/>
        </w:rPr>
        <w:t xml:space="preserve">  </w:t>
      </w:r>
      <w:r>
        <w:rPr>
          <w:sz w:val="20"/>
          <w:szCs w:val="20"/>
        </w:rPr>
        <w:t xml:space="preserve">17:      0:    </w:t>
      </w:r>
    </w:p>
    <w:p>
      <w:pPr>
        <w:pStyle w:val="Code"/>
        <w:rPr>
          <w:sz w:val="20"/>
          <w:szCs w:val="20"/>
        </w:rPr>
      </w:pPr>
      <w:r>
        <w:rPr>
          <w:sz w:val="20"/>
          <w:szCs w:val="20"/>
        </w:rPr>
      </w:r>
    </w:p>
    <w:p>
      <w:pPr>
        <w:pStyle w:val="Code"/>
        <w:rPr>
          <w:sz w:val="20"/>
          <w:szCs w:val="20"/>
        </w:rPr>
      </w:pPr>
      <w:r>
        <w:rPr>
          <w:sz w:val="20"/>
          <w:szCs w:val="20"/>
        </w:rPr>
        <w:t>debug&gt; df</w:t>
      </w:r>
    </w:p>
    <w:p>
      <w:pPr>
        <w:pStyle w:val="Code"/>
        <w:rPr>
          <w:sz w:val="20"/>
          <w:szCs w:val="20"/>
        </w:rPr>
      </w:pPr>
      <w:r>
        <w:rPr>
          <w:sz w:val="20"/>
          <w:szCs w:val="20"/>
        </w:rPr>
      </w:r>
    </w:p>
    <w:p>
      <w:pPr>
        <w:pStyle w:val="Code"/>
        <w:rPr>
          <w:sz w:val="20"/>
          <w:szCs w:val="20"/>
        </w:rPr>
      </w:pPr>
      <w:r>
        <w:rPr>
          <w:sz w:val="20"/>
          <w:szCs w:val="20"/>
        </w:rPr>
        <w:t>q@f_i: addr: 0000010C locals/stack: 00FFFEF8-00FFFF10 (24)</w:t>
      </w:r>
    </w:p>
    <w:p>
      <w:pPr>
        <w:pStyle w:val="Code"/>
        <w:rPr>
          <w:sz w:val="20"/>
          <w:szCs w:val="20"/>
        </w:rPr>
      </w:pPr>
      <w:r>
        <w:rPr>
          <w:sz w:val="20"/>
          <w:szCs w:val="20"/>
        </w:rPr>
        <w:t xml:space="preserve">  </w:t>
      </w:r>
      <w:r>
        <w:rPr>
          <w:sz w:val="20"/>
          <w:szCs w:val="20"/>
        </w:rPr>
        <w:t xml:space="preserve">15:      1:    </w:t>
      </w:r>
    </w:p>
    <w:p>
      <w:pPr>
        <w:pStyle w:val="Code"/>
        <w:rPr>
          <w:sz w:val="20"/>
          <w:szCs w:val="20"/>
        </w:rPr>
      </w:pPr>
      <w:r>
        <w:rPr>
          <w:sz w:val="20"/>
          <w:szCs w:val="20"/>
        </w:rPr>
        <w:t xml:space="preserve">  </w:t>
      </w:r>
      <w:r>
        <w:rPr>
          <w:sz w:val="20"/>
          <w:szCs w:val="20"/>
        </w:rPr>
        <w:t>16:      1: b*     z := 42;</w:t>
      </w:r>
    </w:p>
    <w:p>
      <w:pPr>
        <w:pStyle w:val="Code"/>
        <w:rPr>
          <w:sz w:val="20"/>
          <w:szCs w:val="20"/>
        </w:rPr>
      </w:pPr>
      <w:r>
        <w:rPr>
          <w:sz w:val="20"/>
          <w:szCs w:val="20"/>
        </w:rPr>
        <w:t xml:space="preserve">  </w:t>
      </w:r>
      <w:r>
        <w:rPr>
          <w:sz w:val="20"/>
          <w:szCs w:val="20"/>
        </w:rPr>
        <w:t xml:space="preserve">17:      0:    </w:t>
      </w:r>
    </w:p>
    <w:p>
      <w:pPr>
        <w:pStyle w:val="Code"/>
        <w:rPr>
          <w:sz w:val="20"/>
          <w:szCs w:val="20"/>
        </w:rPr>
      </w:pPr>
      <w:r>
        <w:rPr>
          <w:sz w:val="20"/>
          <w:szCs w:val="20"/>
        </w:rPr>
      </w:r>
    </w:p>
    <w:p>
      <w:pPr>
        <w:pStyle w:val="Code"/>
        <w:rPr>
          <w:sz w:val="20"/>
          <w:szCs w:val="20"/>
        </w:rPr>
      </w:pPr>
      <w:r>
        <w:rPr>
          <w:sz w:val="20"/>
          <w:szCs w:val="20"/>
        </w:rPr>
      </w:r>
    </w:p>
    <w:p>
      <w:pPr>
        <w:pStyle w:val="Code"/>
        <w:rPr>
          <w:sz w:val="20"/>
          <w:szCs w:val="20"/>
        </w:rPr>
      </w:pPr>
      <w:r>
        <w:rPr>
          <w:sz w:val="20"/>
          <w:szCs w:val="20"/>
        </w:rPr>
        <w:t>y@f_i: addr: 000001EB locals/stack: 00FFFF58-00FFFF60 (8)</w:t>
      </w:r>
    </w:p>
    <w:p>
      <w:pPr>
        <w:pStyle w:val="Code"/>
        <w:rPr>
          <w:sz w:val="20"/>
          <w:szCs w:val="20"/>
        </w:rPr>
      </w:pPr>
      <w:r>
        <w:rPr>
          <w:sz w:val="20"/>
          <w:szCs w:val="20"/>
        </w:rPr>
        <w:t xml:space="preserve">  </w:t>
      </w:r>
      <w:r>
        <w:rPr>
          <w:sz w:val="20"/>
          <w:szCs w:val="20"/>
        </w:rPr>
        <w:t xml:space="preserve">25:      1:     </w:t>
      </w:r>
    </w:p>
    <w:p>
      <w:pPr>
        <w:pStyle w:val="Code"/>
        <w:rPr>
          <w:sz w:val="20"/>
          <w:szCs w:val="20"/>
        </w:rPr>
      </w:pPr>
      <w:r>
        <w:rPr>
          <w:sz w:val="20"/>
          <w:szCs w:val="20"/>
        </w:rPr>
        <w:t xml:space="preserve">  </w:t>
      </w:r>
      <w:r>
        <w:rPr>
          <w:sz w:val="20"/>
          <w:szCs w:val="20"/>
        </w:rPr>
        <w:t xml:space="preserve">26:      1:        result q(add) </w:t>
      </w:r>
    </w:p>
    <w:p>
      <w:pPr>
        <w:pStyle w:val="Code"/>
        <w:rPr>
          <w:sz w:val="20"/>
          <w:szCs w:val="20"/>
        </w:rPr>
      </w:pPr>
      <w:r>
        <w:rPr>
          <w:sz w:val="20"/>
          <w:szCs w:val="20"/>
        </w:rPr>
        <w:t xml:space="preserve">  </w:t>
      </w:r>
      <w:r>
        <w:rPr>
          <w:sz w:val="20"/>
          <w:szCs w:val="20"/>
        </w:rPr>
        <w:t xml:space="preserve">27:      0:     </w:t>
      </w:r>
    </w:p>
    <w:p>
      <w:pPr>
        <w:pStyle w:val="Code"/>
        <w:rPr>
          <w:sz w:val="20"/>
          <w:szCs w:val="20"/>
        </w:rPr>
      </w:pPr>
      <w:r>
        <w:rPr>
          <w:sz w:val="20"/>
          <w:szCs w:val="20"/>
        </w:rPr>
      </w:r>
    </w:p>
    <w:p>
      <w:pPr>
        <w:pStyle w:val="Code"/>
        <w:rPr>
          <w:sz w:val="20"/>
          <w:szCs w:val="20"/>
        </w:rPr>
      </w:pPr>
      <w:r>
        <w:rPr>
          <w:sz w:val="20"/>
          <w:szCs w:val="20"/>
        </w:rPr>
      </w:r>
    </w:p>
    <w:p>
      <w:pPr>
        <w:pStyle w:val="Code"/>
        <w:rPr>
          <w:sz w:val="20"/>
          <w:szCs w:val="20"/>
        </w:rPr>
      </w:pPr>
      <w:r>
        <w:rPr>
          <w:sz w:val="20"/>
          <w:szCs w:val="20"/>
        </w:rPr>
        <w:t>test: addr: 00000308 locals/stack: 00FFFF98-00FFFFB8 (32)</w:t>
      </w:r>
    </w:p>
    <w:p>
      <w:pPr>
        <w:pStyle w:val="Code"/>
        <w:rPr>
          <w:sz w:val="20"/>
          <w:szCs w:val="20"/>
        </w:rPr>
      </w:pPr>
      <w:r>
        <w:rPr>
          <w:sz w:val="20"/>
          <w:szCs w:val="20"/>
        </w:rPr>
        <w:t xml:space="preserve">  </w:t>
      </w:r>
      <w:r>
        <w:rPr>
          <w:sz w:val="20"/>
          <w:szCs w:val="20"/>
        </w:rPr>
        <w:t xml:space="preserve">32:      2:        for i := 1 to 10 do </w:t>
      </w:r>
    </w:p>
    <w:p>
      <w:pPr>
        <w:pStyle w:val="Code"/>
        <w:rPr>
          <w:sz w:val="20"/>
          <w:szCs w:val="20"/>
        </w:rPr>
      </w:pPr>
      <w:r>
        <w:rPr>
          <w:sz w:val="20"/>
          <w:szCs w:val="20"/>
        </w:rPr>
        <w:t xml:space="preserve">  </w:t>
      </w:r>
      <w:r>
        <w:rPr>
          <w:sz w:val="20"/>
          <w:szCs w:val="20"/>
        </w:rPr>
        <w:t xml:space="preserve">33:      1:            a[i] := y(i); </w:t>
      </w:r>
    </w:p>
    <w:p>
      <w:pPr>
        <w:pStyle w:val="Code"/>
        <w:rPr>
          <w:sz w:val="20"/>
          <w:szCs w:val="20"/>
        </w:rPr>
      </w:pPr>
      <w:r>
        <w:rPr>
          <w:sz w:val="20"/>
          <w:szCs w:val="20"/>
        </w:rPr>
        <w:t xml:space="preserve">  </w:t>
      </w:r>
      <w:r>
        <w:rPr>
          <w:sz w:val="20"/>
          <w:szCs w:val="20"/>
        </w:rPr>
        <w:t>34:      0:        for i := 10 downto 1 do writeln('Value: ', a[i]);</w:t>
      </w:r>
    </w:p>
    <w:p>
      <w:pPr>
        <w:pStyle w:val="Code"/>
        <w:rPr/>
      </w:pPr>
      <w:r>
        <w:rPr/>
      </w:r>
    </w:p>
    <w:p>
      <w:pPr>
        <w:pStyle w:val="Normal"/>
        <w:rPr/>
      </w:pPr>
      <w:r>
        <w:rPr/>
        <w:t>Note that the program/module frame has very no locals, since its variables are global.</w:t>
      </w:r>
    </w:p>
    <w:p>
      <w:pPr>
        <w:pStyle w:val="Routineheading3"/>
        <w:numPr>
          <w:ilvl w:val="2"/>
          <w:numId w:val="1"/>
        </w:numPr>
        <w:rPr/>
      </w:pPr>
      <w:bookmarkStart w:id="156" w:name="__RefHeading___Toc15628_2478585429_Copy_"/>
      <w:bookmarkEnd w:id="156"/>
      <w:r>
        <w:rPr/>
        <w:t>dst</w:t>
        <w:tab/>
        <w:tab/>
      </w:r>
      <w:bookmarkStart w:id="157" w:name="_Toc528309129_Copy_2"/>
      <w:r>
        <w:rPr/>
        <w:t>Place breakpoint at source line number/routine</w:t>
      </w:r>
      <w:bookmarkEnd w:id="157"/>
    </w:p>
    <w:p>
      <w:pPr>
        <w:pStyle w:val="Normal"/>
        <w:rPr/>
      </w:pPr>
      <w:bookmarkStart w:id="158" w:name="__RefHeading___Toc15628_2478585429_Copy1"/>
      <w:bookmarkEnd w:id="158"/>
      <w:r>
        <w:rPr/>
        <w:t>Dump stack words.</w:t>
      </w:r>
    </w:p>
    <w:p>
      <w:pPr>
        <w:pStyle w:val="Code"/>
        <w:rPr>
          <w:sz w:val="20"/>
          <w:szCs w:val="20"/>
        </w:rPr>
      </w:pPr>
      <w:r>
        <w:rPr>
          <w:sz w:val="20"/>
          <w:szCs w:val="20"/>
        </w:rPr>
        <w:t>debug&gt; lc 34:1</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34:      0:        for i := 10 downto 1 do writeln('Value: ', a[i]); </w:t>
      </w:r>
    </w:p>
    <w:p>
      <w:pPr>
        <w:pStyle w:val="Code"/>
        <w:rPr>
          <w:sz w:val="20"/>
          <w:szCs w:val="20"/>
        </w:rPr>
      </w:pPr>
      <w:r>
        <w:rPr>
          <w:sz w:val="20"/>
          <w:szCs w:val="20"/>
        </w:rPr>
        <w:t xml:space="preserve">    </w:t>
      </w:r>
      <w:r>
        <w:rPr>
          <w:sz w:val="20"/>
          <w:szCs w:val="20"/>
        </w:rPr>
        <w:t>000366: AE mrkl*          0000000000000022</w:t>
      </w:r>
    </w:p>
    <w:p>
      <w:pPr>
        <w:pStyle w:val="Code"/>
        <w:rPr>
          <w:sz w:val="20"/>
          <w:szCs w:val="20"/>
        </w:rPr>
      </w:pPr>
      <w:r>
        <w:rPr>
          <w:sz w:val="20"/>
          <w:szCs w:val="20"/>
        </w:rPr>
        <w:t xml:space="preserve">    </w:t>
      </w:r>
      <w:r>
        <w:rPr>
          <w:sz w:val="20"/>
          <w:szCs w:val="20"/>
        </w:rPr>
        <w:t>00036F: 7B ldci           000000000000000A</w:t>
      </w:r>
    </w:p>
    <w:p>
      <w:pPr>
        <w:pStyle w:val="Code"/>
        <w:rPr>
          <w:sz w:val="20"/>
          <w:szCs w:val="20"/>
        </w:rPr>
      </w:pPr>
      <w:r>
        <w:rPr>
          <w:sz w:val="20"/>
          <w:szCs w:val="20"/>
        </w:rPr>
        <w:t xml:space="preserve">    </w:t>
      </w:r>
      <w:r>
        <w:rPr>
          <w:sz w:val="20"/>
          <w:szCs w:val="20"/>
        </w:rPr>
        <w:t>000378: 02 stri        01,FFFFFFFFFFFFFFF0</w:t>
      </w:r>
    </w:p>
    <w:p>
      <w:pPr>
        <w:pStyle w:val="Code"/>
        <w:rPr>
          <w:sz w:val="20"/>
          <w:szCs w:val="20"/>
        </w:rPr>
      </w:pPr>
      <w:r>
        <w:rPr>
          <w:sz w:val="20"/>
          <w:szCs w:val="20"/>
        </w:rPr>
        <w:t xml:space="preserve">    </w:t>
      </w:r>
      <w:r>
        <w:rPr>
          <w:sz w:val="20"/>
          <w:szCs w:val="20"/>
        </w:rPr>
        <w:t>000382: 7B ldci           0000000000000001</w:t>
      </w:r>
    </w:p>
    <w:p>
      <w:pPr>
        <w:pStyle w:val="Code"/>
        <w:rPr>
          <w:sz w:val="20"/>
          <w:szCs w:val="20"/>
        </w:rPr>
      </w:pPr>
      <w:r>
        <w:rPr>
          <w:sz w:val="20"/>
          <w:szCs w:val="20"/>
        </w:rPr>
        <w:t xml:space="preserve">    </w:t>
      </w:r>
      <w:r>
        <w:rPr>
          <w:sz w:val="20"/>
          <w:szCs w:val="20"/>
        </w:rPr>
        <w:t>00038B: 02 stri        01,FFFFFFFFFFFFFFE8</w:t>
      </w:r>
    </w:p>
    <w:p>
      <w:pPr>
        <w:pStyle w:val="Code"/>
        <w:rPr>
          <w:sz w:val="20"/>
          <w:szCs w:val="20"/>
        </w:rPr>
      </w:pPr>
      <w:r>
        <w:rPr>
          <w:sz w:val="20"/>
          <w:szCs w:val="20"/>
        </w:rPr>
        <w:t xml:space="preserve">    </w:t>
      </w:r>
      <w:r>
        <w:rPr>
          <w:sz w:val="20"/>
          <w:szCs w:val="20"/>
        </w:rPr>
        <w:t>000395: 00 lodi        01,FFFFFFFFFFFFFFF0</w:t>
      </w:r>
    </w:p>
    <w:p>
      <w:pPr>
        <w:pStyle w:val="Code"/>
        <w:rPr>
          <w:sz w:val="20"/>
          <w:szCs w:val="20"/>
        </w:rPr>
      </w:pPr>
      <w:r>
        <w:rPr>
          <w:sz w:val="20"/>
          <w:szCs w:val="20"/>
        </w:rPr>
        <w:t xml:space="preserve">    </w:t>
      </w:r>
      <w:r>
        <w:rPr>
          <w:sz w:val="20"/>
          <w:szCs w:val="20"/>
        </w:rPr>
        <w:t>00039F: 03 sroi           00000000000005A4</w:t>
      </w:r>
    </w:p>
    <w:p>
      <w:pPr>
        <w:pStyle w:val="Code"/>
        <w:rPr>
          <w:sz w:val="20"/>
          <w:szCs w:val="20"/>
        </w:rPr>
      </w:pPr>
      <w:r>
        <w:rPr>
          <w:sz w:val="20"/>
          <w:szCs w:val="20"/>
        </w:rPr>
        <w:t xml:space="preserve">    </w:t>
      </w:r>
      <w:r>
        <w:rPr>
          <w:sz w:val="20"/>
          <w:szCs w:val="20"/>
        </w:rPr>
        <w:t>0003A8: AE mrkl*          0000000000000022</w:t>
      </w:r>
    </w:p>
    <w:p>
      <w:pPr>
        <w:pStyle w:val="Code"/>
        <w:rPr>
          <w:sz w:val="20"/>
          <w:szCs w:val="20"/>
        </w:rPr>
      </w:pPr>
      <w:r>
        <w:rPr>
          <w:sz w:val="20"/>
          <w:szCs w:val="20"/>
        </w:rPr>
        <w:t xml:space="preserve">    </w:t>
      </w:r>
      <w:r>
        <w:rPr>
          <w:sz w:val="20"/>
          <w:szCs w:val="20"/>
        </w:rPr>
        <w:t>0003B1: 01 ldoi           00000000000005A4</w:t>
      </w:r>
    </w:p>
    <w:p>
      <w:pPr>
        <w:pStyle w:val="Code"/>
        <w:rPr>
          <w:sz w:val="20"/>
          <w:szCs w:val="20"/>
        </w:rPr>
      </w:pPr>
      <w:r>
        <w:rPr>
          <w:sz w:val="20"/>
          <w:szCs w:val="20"/>
        </w:rPr>
        <w:t xml:space="preserve">    </w:t>
      </w:r>
      <w:r>
        <w:rPr>
          <w:sz w:val="20"/>
          <w:szCs w:val="20"/>
        </w:rPr>
        <w:t>0003BA: 00 lodi        01,FFFFFFFFFFFFFFE8</w:t>
      </w:r>
    </w:p>
    <w:p>
      <w:pPr>
        <w:pStyle w:val="Code"/>
        <w:rPr>
          <w:sz w:val="20"/>
          <w:szCs w:val="20"/>
        </w:rPr>
      </w:pPr>
      <w:r>
        <w:rPr>
          <w:sz w:val="20"/>
          <w:szCs w:val="20"/>
        </w:rPr>
        <w:t xml:space="preserve">    </w:t>
      </w:r>
      <w:r>
        <w:rPr>
          <w:sz w:val="20"/>
          <w:szCs w:val="20"/>
        </w:rPr>
        <w:t xml:space="preserve">0003C4: 95 geqi        </w:t>
      </w:r>
    </w:p>
    <w:p>
      <w:pPr>
        <w:pStyle w:val="Code"/>
        <w:rPr>
          <w:sz w:val="20"/>
          <w:szCs w:val="20"/>
        </w:rPr>
      </w:pPr>
      <w:r>
        <w:rPr>
          <w:sz w:val="20"/>
          <w:szCs w:val="20"/>
        </w:rPr>
        <w:t xml:space="preserve">    </w:t>
      </w:r>
      <w:r>
        <w:rPr>
          <w:sz w:val="20"/>
          <w:szCs w:val="20"/>
        </w:rPr>
        <w:t>0003C5: 18 fjp            0000000000000493</w:t>
      </w:r>
    </w:p>
    <w:p>
      <w:pPr>
        <w:pStyle w:val="Code"/>
        <w:rPr>
          <w:sz w:val="20"/>
          <w:szCs w:val="20"/>
        </w:rPr>
      </w:pPr>
      <w:r>
        <w:rPr>
          <w:sz w:val="20"/>
          <w:szCs w:val="20"/>
        </w:rPr>
        <w:t xml:space="preserve">    </w:t>
      </w:r>
      <w:r>
        <w:rPr>
          <w:sz w:val="20"/>
          <w:szCs w:val="20"/>
        </w:rPr>
        <w:t>0003CE: 38 lca            00000000000004D4</w:t>
      </w:r>
    </w:p>
    <w:p>
      <w:pPr>
        <w:pStyle w:val="Code"/>
        <w:rPr>
          <w:sz w:val="20"/>
          <w:szCs w:val="20"/>
        </w:rPr>
      </w:pPr>
      <w:r>
        <w:rPr>
          <w:sz w:val="20"/>
          <w:szCs w:val="20"/>
        </w:rPr>
        <w:t xml:space="preserve">    </w:t>
      </w:r>
      <w:r>
        <w:rPr>
          <w:sz w:val="20"/>
          <w:szCs w:val="20"/>
        </w:rPr>
        <w:t>0003D7: 05 lao            00000000000004FE</w:t>
      </w:r>
    </w:p>
    <w:p>
      <w:pPr>
        <w:pStyle w:val="Code"/>
        <w:rPr>
          <w:sz w:val="20"/>
          <w:szCs w:val="20"/>
        </w:rPr>
      </w:pPr>
      <w:r>
        <w:rPr>
          <w:sz w:val="20"/>
          <w:szCs w:val="20"/>
        </w:rPr>
        <w:t xml:space="preserve">    </w:t>
      </w:r>
      <w:r>
        <w:rPr>
          <w:sz w:val="20"/>
          <w:szCs w:val="20"/>
        </w:rPr>
        <w:t>0003E0: 76 swp            0000000000000008</w:t>
      </w:r>
    </w:p>
    <w:p>
      <w:pPr>
        <w:pStyle w:val="Code"/>
        <w:rPr>
          <w:sz w:val="20"/>
          <w:szCs w:val="20"/>
        </w:rPr>
      </w:pPr>
      <w:r>
        <w:rPr>
          <w:sz w:val="20"/>
          <w:szCs w:val="20"/>
        </w:rPr>
        <w:t xml:space="preserve">    </w:t>
      </w:r>
      <w:r>
        <w:rPr>
          <w:sz w:val="20"/>
          <w:szCs w:val="20"/>
        </w:rPr>
        <w:t>0003E9: 7B ldci           0000000000000007</w:t>
      </w:r>
    </w:p>
    <w:p>
      <w:pPr>
        <w:pStyle w:val="Code"/>
        <w:rPr>
          <w:sz w:val="20"/>
          <w:szCs w:val="20"/>
        </w:rPr>
      </w:pPr>
      <w:r>
        <w:rPr>
          <w:sz w:val="20"/>
          <w:szCs w:val="20"/>
        </w:rPr>
        <w:t xml:space="preserve">    </w:t>
      </w:r>
      <w:r>
        <w:rPr>
          <w:sz w:val="20"/>
          <w:szCs w:val="20"/>
        </w:rPr>
        <w:t>0003F2: 76 swp            0000000000000008</w:t>
      </w:r>
    </w:p>
    <w:p>
      <w:pPr>
        <w:pStyle w:val="Code"/>
        <w:rPr>
          <w:sz w:val="20"/>
          <w:szCs w:val="20"/>
        </w:rPr>
      </w:pPr>
      <w:r>
        <w:rPr>
          <w:sz w:val="20"/>
          <w:szCs w:val="20"/>
        </w:rPr>
        <w:t xml:space="preserve">    </w:t>
      </w:r>
      <w:r>
        <w:rPr>
          <w:sz w:val="20"/>
          <w:szCs w:val="20"/>
        </w:rPr>
        <w:t>0003FB: 7B ldci           0000000000000007</w:t>
      </w:r>
    </w:p>
    <w:p>
      <w:pPr>
        <w:pStyle w:val="Code"/>
        <w:rPr>
          <w:sz w:val="20"/>
          <w:szCs w:val="20"/>
        </w:rPr>
      </w:pPr>
      <w:r>
        <w:rPr>
          <w:sz w:val="20"/>
          <w:szCs w:val="20"/>
        </w:rPr>
        <w:t xml:space="preserve">    </w:t>
      </w:r>
      <w:r>
        <w:rPr>
          <w:sz w:val="20"/>
          <w:szCs w:val="20"/>
        </w:rPr>
        <w:t>000404: 0F csp            0000000000000006</w:t>
      </w:r>
    </w:p>
    <w:p>
      <w:pPr>
        <w:pStyle w:val="Code"/>
        <w:rPr>
          <w:sz w:val="20"/>
          <w:szCs w:val="20"/>
        </w:rPr>
      </w:pPr>
      <w:r>
        <w:rPr>
          <w:sz w:val="20"/>
          <w:szCs w:val="20"/>
        </w:rPr>
        <w:t xml:space="preserve">    </w:t>
      </w:r>
      <w:r>
        <w:rPr>
          <w:sz w:val="20"/>
          <w:szCs w:val="20"/>
        </w:rPr>
        <w:t>000406: 05 lao            0000000000000554</w:t>
      </w:r>
    </w:p>
    <w:p>
      <w:pPr>
        <w:pStyle w:val="Code"/>
        <w:rPr>
          <w:sz w:val="20"/>
          <w:szCs w:val="20"/>
        </w:rPr>
      </w:pPr>
      <w:r>
        <w:rPr>
          <w:sz w:val="20"/>
          <w:szCs w:val="20"/>
        </w:rPr>
        <w:t xml:space="preserve">    </w:t>
      </w:r>
      <w:r>
        <w:rPr>
          <w:sz w:val="20"/>
          <w:szCs w:val="20"/>
        </w:rPr>
        <w:t>00040F: 01 ldoi           00000000000005A4</w:t>
      </w:r>
    </w:p>
    <w:p>
      <w:pPr>
        <w:pStyle w:val="Code"/>
        <w:rPr>
          <w:sz w:val="20"/>
          <w:szCs w:val="20"/>
        </w:rPr>
      </w:pPr>
      <w:r>
        <w:rPr>
          <w:sz w:val="20"/>
          <w:szCs w:val="20"/>
        </w:rPr>
        <w:t xml:space="preserve">    </w:t>
      </w:r>
      <w:r>
        <w:rPr>
          <w:sz w:val="20"/>
          <w:szCs w:val="20"/>
        </w:rPr>
        <w:t>000418: 1A chki           00000000000004C4</w:t>
      </w:r>
    </w:p>
    <w:p>
      <w:pPr>
        <w:pStyle w:val="Code"/>
        <w:rPr>
          <w:sz w:val="20"/>
          <w:szCs w:val="20"/>
        </w:rPr>
      </w:pPr>
      <w:r>
        <w:rPr>
          <w:sz w:val="20"/>
          <w:szCs w:val="20"/>
        </w:rPr>
        <w:t xml:space="preserve">    </w:t>
      </w:r>
      <w:r>
        <w:rPr>
          <w:sz w:val="20"/>
          <w:szCs w:val="20"/>
        </w:rPr>
        <w:t>000421: 39 deci           0000000000000001</w:t>
      </w:r>
    </w:p>
    <w:p>
      <w:pPr>
        <w:pStyle w:val="Code"/>
        <w:rPr>
          <w:sz w:val="20"/>
          <w:szCs w:val="20"/>
        </w:rPr>
      </w:pPr>
      <w:r>
        <w:rPr>
          <w:sz w:val="20"/>
          <w:szCs w:val="20"/>
        </w:rPr>
        <w:t xml:space="preserve">    </w:t>
      </w:r>
      <w:r>
        <w:rPr>
          <w:sz w:val="20"/>
          <w:szCs w:val="20"/>
        </w:rPr>
        <w:t>00042A: 10 ixa            0000000000000008</w:t>
      </w:r>
    </w:p>
    <w:p>
      <w:pPr>
        <w:pStyle w:val="Code"/>
        <w:rPr>
          <w:sz w:val="20"/>
          <w:szCs w:val="20"/>
        </w:rPr>
      </w:pPr>
      <w:r>
        <w:rPr>
          <w:sz w:val="20"/>
          <w:szCs w:val="20"/>
        </w:rPr>
        <w:t xml:space="preserve">    </w:t>
      </w:r>
      <w:r>
        <w:rPr>
          <w:sz w:val="20"/>
          <w:szCs w:val="20"/>
        </w:rPr>
        <w:t>000433: 09 indi           0000000000000000</w:t>
      </w:r>
    </w:p>
    <w:p>
      <w:pPr>
        <w:pStyle w:val="Code"/>
        <w:rPr>
          <w:sz w:val="20"/>
          <w:szCs w:val="20"/>
        </w:rPr>
      </w:pPr>
      <w:r>
        <w:rPr>
          <w:sz w:val="20"/>
          <w:szCs w:val="20"/>
        </w:rPr>
        <w:t xml:space="preserve">    </w:t>
      </w:r>
      <w:r>
        <w:rPr>
          <w:sz w:val="20"/>
          <w:szCs w:val="20"/>
        </w:rPr>
        <w:t>00043C: 7B ldci           000000000000000B</w:t>
      </w:r>
    </w:p>
    <w:p>
      <w:pPr>
        <w:pStyle w:val="Code"/>
        <w:rPr>
          <w:sz w:val="20"/>
          <w:szCs w:val="20"/>
        </w:rPr>
      </w:pPr>
      <w:r>
        <w:rPr>
          <w:sz w:val="20"/>
          <w:szCs w:val="20"/>
        </w:rPr>
        <w:t xml:space="preserve">    </w:t>
      </w:r>
      <w:r>
        <w:rPr>
          <w:sz w:val="20"/>
          <w:szCs w:val="20"/>
        </w:rPr>
        <w:t>000445: 0F csp            0000000000000008</w:t>
      </w:r>
    </w:p>
    <w:p>
      <w:pPr>
        <w:pStyle w:val="Code"/>
        <w:rPr>
          <w:sz w:val="20"/>
          <w:szCs w:val="20"/>
        </w:rPr>
      </w:pPr>
      <w:r>
        <w:rPr>
          <w:sz w:val="20"/>
          <w:szCs w:val="20"/>
        </w:rPr>
        <w:t xml:space="preserve">    </w:t>
      </w:r>
      <w:r>
        <w:rPr>
          <w:sz w:val="20"/>
          <w:szCs w:val="20"/>
        </w:rPr>
        <w:t>000447: 0F csp            0000000000000005</w:t>
      </w:r>
    </w:p>
    <w:p>
      <w:pPr>
        <w:pStyle w:val="Code"/>
        <w:rPr>
          <w:sz w:val="20"/>
          <w:szCs w:val="20"/>
        </w:rPr>
      </w:pPr>
      <w:r>
        <w:rPr>
          <w:sz w:val="20"/>
          <w:szCs w:val="20"/>
        </w:rPr>
        <w:t xml:space="preserve">    </w:t>
      </w:r>
      <w:r>
        <w:rPr>
          <w:sz w:val="20"/>
          <w:szCs w:val="20"/>
        </w:rPr>
        <w:t>000449: 75 dmp            0000000000000008</w:t>
      </w:r>
    </w:p>
    <w:p>
      <w:pPr>
        <w:pStyle w:val="Code"/>
        <w:rPr>
          <w:sz w:val="20"/>
          <w:szCs w:val="20"/>
        </w:rPr>
      </w:pPr>
      <w:r>
        <w:rPr>
          <w:sz w:val="20"/>
          <w:szCs w:val="20"/>
        </w:rPr>
        <w:t xml:space="preserve">    </w:t>
      </w:r>
      <w:r>
        <w:rPr>
          <w:sz w:val="20"/>
          <w:szCs w:val="20"/>
        </w:rPr>
        <w:t>000452: 01 ldoi           00000000000005A4</w:t>
      </w:r>
    </w:p>
    <w:p>
      <w:pPr>
        <w:pStyle w:val="Code"/>
        <w:rPr>
          <w:sz w:val="20"/>
          <w:szCs w:val="20"/>
        </w:rPr>
      </w:pPr>
      <w:r>
        <w:rPr>
          <w:sz w:val="20"/>
          <w:szCs w:val="20"/>
        </w:rPr>
        <w:t xml:space="preserve">    </w:t>
      </w:r>
      <w:r>
        <w:rPr>
          <w:sz w:val="20"/>
          <w:szCs w:val="20"/>
        </w:rPr>
        <w:t>00045B: 00 lodi        01,FFFFFFFFFFFFFFE8</w:t>
      </w:r>
    </w:p>
    <w:p>
      <w:pPr>
        <w:pStyle w:val="Code"/>
        <w:rPr>
          <w:sz w:val="20"/>
          <w:szCs w:val="20"/>
        </w:rPr>
      </w:pPr>
      <w:r>
        <w:rPr>
          <w:sz w:val="20"/>
          <w:szCs w:val="20"/>
        </w:rPr>
        <w:t xml:space="preserve">    </w:t>
      </w:r>
      <w:r>
        <w:rPr>
          <w:sz w:val="20"/>
          <w:szCs w:val="20"/>
        </w:rPr>
        <w:t xml:space="preserve">000465: 89 equi        </w:t>
      </w:r>
    </w:p>
    <w:p>
      <w:pPr>
        <w:pStyle w:val="Code"/>
        <w:rPr>
          <w:sz w:val="20"/>
          <w:szCs w:val="20"/>
        </w:rPr>
      </w:pPr>
      <w:r>
        <w:rPr>
          <w:sz w:val="20"/>
          <w:szCs w:val="20"/>
        </w:rPr>
        <w:t xml:space="preserve">    </w:t>
      </w:r>
      <w:r>
        <w:rPr>
          <w:sz w:val="20"/>
          <w:szCs w:val="20"/>
        </w:rPr>
        <w:t>000466: 77 tjp            0000000000000493</w:t>
      </w:r>
    </w:p>
    <w:p>
      <w:pPr>
        <w:pStyle w:val="Code"/>
        <w:rPr>
          <w:sz w:val="20"/>
          <w:szCs w:val="20"/>
        </w:rPr>
      </w:pPr>
      <w:r>
        <w:rPr>
          <w:sz w:val="20"/>
          <w:szCs w:val="20"/>
        </w:rPr>
        <w:t xml:space="preserve">    </w:t>
      </w:r>
      <w:r>
        <w:rPr>
          <w:sz w:val="20"/>
          <w:szCs w:val="20"/>
        </w:rPr>
        <w:t>00046F: 01 ldoi           00000000000005A4</w:t>
      </w:r>
    </w:p>
    <w:p>
      <w:pPr>
        <w:pStyle w:val="Code"/>
        <w:rPr>
          <w:sz w:val="20"/>
          <w:szCs w:val="20"/>
        </w:rPr>
      </w:pPr>
      <w:r>
        <w:rPr>
          <w:sz w:val="20"/>
          <w:szCs w:val="20"/>
        </w:rPr>
        <w:t xml:space="preserve">    </w:t>
      </w:r>
      <w:r>
        <w:rPr>
          <w:sz w:val="20"/>
          <w:szCs w:val="20"/>
        </w:rPr>
        <w:t>000478: 39 deci           0000000000000001</w:t>
      </w:r>
    </w:p>
    <w:p>
      <w:pPr>
        <w:pStyle w:val="Code"/>
        <w:rPr>
          <w:sz w:val="20"/>
          <w:szCs w:val="20"/>
        </w:rPr>
      </w:pPr>
      <w:r>
        <w:rPr>
          <w:sz w:val="20"/>
          <w:szCs w:val="20"/>
        </w:rPr>
        <w:t xml:space="preserve">    </w:t>
      </w:r>
      <w:r>
        <w:rPr>
          <w:sz w:val="20"/>
          <w:szCs w:val="20"/>
        </w:rPr>
        <w:t>000481: 03 sroi           00000000000005A4</w:t>
      </w:r>
    </w:p>
    <w:p>
      <w:pPr>
        <w:pStyle w:val="Code"/>
        <w:rPr>
          <w:sz w:val="20"/>
          <w:szCs w:val="20"/>
        </w:rPr>
      </w:pPr>
      <w:r>
        <w:rPr>
          <w:sz w:val="20"/>
          <w:szCs w:val="20"/>
        </w:rPr>
        <w:t xml:space="preserve">    </w:t>
      </w:r>
      <w:r>
        <w:rPr>
          <w:sz w:val="20"/>
          <w:szCs w:val="20"/>
        </w:rPr>
        <w:t>00048A: 17 ujp            00000000000003A8</w:t>
      </w:r>
    </w:p>
    <w:p>
      <w:pPr>
        <w:pStyle w:val="Code"/>
        <w:rPr>
          <w:sz w:val="20"/>
          <w:szCs w:val="20"/>
        </w:rPr>
      </w:pPr>
      <w:r>
        <w:rPr>
          <w:sz w:val="20"/>
          <w:szCs w:val="20"/>
        </w:rPr>
        <w:t xml:space="preserve">    </w:t>
      </w:r>
      <w:r>
        <w:rPr>
          <w:sz w:val="20"/>
          <w:szCs w:val="20"/>
        </w:rPr>
        <w:t>000493: AE mrkl*          0000000000000022</w:t>
      </w:r>
    </w:p>
    <w:p>
      <w:pPr>
        <w:pStyle w:val="Code"/>
        <w:rPr>
          <w:sz w:val="20"/>
          <w:szCs w:val="20"/>
        </w:rPr>
      </w:pPr>
      <w:r>
        <w:rPr>
          <w:sz w:val="20"/>
          <w:szCs w:val="20"/>
        </w:rPr>
        <w:t xml:space="preserve">    </w:t>
      </w:r>
      <w:r>
        <w:rPr>
          <w:sz w:val="20"/>
          <w:szCs w:val="20"/>
        </w:rPr>
        <w:t>00049C: 05 lao            00000000000005A4</w:t>
      </w:r>
    </w:p>
    <w:p>
      <w:pPr>
        <w:pStyle w:val="Code"/>
        <w:rPr>
          <w:sz w:val="20"/>
          <w:szCs w:val="20"/>
        </w:rPr>
      </w:pPr>
      <w:r>
        <w:rPr>
          <w:sz w:val="20"/>
          <w:szCs w:val="20"/>
        </w:rPr>
        <w:t xml:space="preserve">    </w:t>
      </w:r>
      <w:r>
        <w:rPr>
          <w:sz w:val="20"/>
          <w:szCs w:val="20"/>
        </w:rPr>
        <w:t xml:space="preserve">0004A5: BD inv         </w:t>
      </w:r>
    </w:p>
    <w:p>
      <w:pPr>
        <w:pStyle w:val="Code"/>
        <w:rPr>
          <w:sz w:val="20"/>
          <w:szCs w:val="20"/>
        </w:rPr>
      </w:pPr>
      <w:r>
        <w:rPr>
          <w:sz w:val="20"/>
          <w:szCs w:val="20"/>
        </w:rPr>
        <w:t xml:space="preserve">    </w:t>
      </w:r>
      <w:r>
        <w:rPr>
          <w:sz w:val="20"/>
          <w:szCs w:val="20"/>
        </w:rPr>
        <w:t>0004A6: AE mrkl*          0000000000000023</w:t>
      </w:r>
    </w:p>
    <w:p>
      <w:pPr>
        <w:pStyle w:val="Code"/>
        <w:rPr>
          <w:sz w:val="20"/>
          <w:szCs w:val="20"/>
        </w:rPr>
      </w:pPr>
      <w:r>
        <w:rPr>
          <w:sz w:val="20"/>
          <w:szCs w:val="20"/>
        </w:rPr>
      </w:r>
    </w:p>
    <w:p>
      <w:pPr>
        <w:pStyle w:val="Code"/>
        <w:rPr>
          <w:sz w:val="20"/>
          <w:szCs w:val="20"/>
        </w:rPr>
      </w:pPr>
      <w:r>
        <w:rPr>
          <w:sz w:val="20"/>
          <w:szCs w:val="20"/>
        </w:rPr>
        <w:t>debug&gt; b $445</w:t>
      </w:r>
    </w:p>
    <w:p>
      <w:pPr>
        <w:pStyle w:val="Code"/>
        <w:rPr>
          <w:sz w:val="20"/>
          <w:szCs w:val="20"/>
        </w:rPr>
      </w:pPr>
      <w:r>
        <w:rPr>
          <w:sz w:val="20"/>
          <w:szCs w:val="20"/>
        </w:rPr>
        <w:t>*** Invalid source line</w:t>
      </w:r>
    </w:p>
    <w:p>
      <w:pPr>
        <w:pStyle w:val="Code"/>
        <w:rPr>
          <w:sz w:val="20"/>
          <w:szCs w:val="20"/>
        </w:rPr>
      </w:pPr>
      <w:r>
        <w:rPr>
          <w:sz w:val="20"/>
          <w:szCs w:val="20"/>
        </w:rPr>
        <w:t>debug&gt; bi $445</w:t>
      </w:r>
    </w:p>
    <w:p>
      <w:pPr>
        <w:pStyle w:val="Code"/>
        <w:rPr>
          <w:sz w:val="20"/>
          <w:szCs w:val="20"/>
        </w:rPr>
      </w:pPr>
      <w:r>
        <w:rPr>
          <w:sz w:val="20"/>
          <w:szCs w:val="20"/>
        </w:rPr>
        <w:t>debug&gt; r</w:t>
      </w:r>
    </w:p>
    <w:p>
      <w:pPr>
        <w:pStyle w:val="Code"/>
        <w:rPr>
          <w:sz w:val="20"/>
          <w:szCs w:val="20"/>
        </w:rPr>
      </w:pPr>
      <w:r>
        <w:rPr>
          <w:sz w:val="20"/>
          <w:szCs w:val="20"/>
        </w:rPr>
        <w:t xml:space="preserve">Value: </w:t>
      </w:r>
    </w:p>
    <w:p>
      <w:pPr>
        <w:pStyle w:val="Code"/>
        <w:rPr>
          <w:sz w:val="20"/>
          <w:szCs w:val="20"/>
        </w:rPr>
      </w:pPr>
      <w:r>
        <w:rPr>
          <w:sz w:val="20"/>
          <w:szCs w:val="20"/>
        </w:rPr>
      </w:r>
    </w:p>
    <w:p>
      <w:pPr>
        <w:pStyle w:val="Code"/>
        <w:rPr>
          <w:sz w:val="20"/>
          <w:szCs w:val="20"/>
        </w:rPr>
      </w:pPr>
      <w:r>
        <w:rPr>
          <w:sz w:val="20"/>
          <w:szCs w:val="20"/>
        </w:rPr>
        <w:t>=== break ===</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33:     21:            a[i] := y(i); </w:t>
      </w:r>
    </w:p>
    <w:p>
      <w:pPr>
        <w:pStyle w:val="Code"/>
        <w:rPr>
          <w:sz w:val="20"/>
          <w:szCs w:val="20"/>
        </w:rPr>
      </w:pPr>
      <w:r>
        <w:rPr>
          <w:sz w:val="20"/>
          <w:szCs w:val="20"/>
        </w:rPr>
        <w:t xml:space="preserve">  </w:t>
      </w:r>
      <w:r>
        <w:rPr>
          <w:sz w:val="20"/>
          <w:szCs w:val="20"/>
        </w:rPr>
        <w:t xml:space="preserve">34:      2: b*     for i := 10 downto 1 do writeln('Value: ', a[i]); </w:t>
      </w:r>
    </w:p>
    <w:p>
      <w:pPr>
        <w:pStyle w:val="Code"/>
        <w:rPr>
          <w:sz w:val="20"/>
          <w:szCs w:val="20"/>
        </w:rPr>
      </w:pPr>
      <w:r>
        <w:rPr>
          <w:sz w:val="20"/>
          <w:szCs w:val="20"/>
        </w:rPr>
        <w:t xml:space="preserve">  </w:t>
      </w:r>
      <w:r>
        <w:rPr>
          <w:sz w:val="20"/>
          <w:szCs w:val="20"/>
        </w:rPr>
        <w:t xml:space="preserve">35:      0:     </w:t>
      </w:r>
    </w:p>
    <w:p>
      <w:pPr>
        <w:pStyle w:val="Code"/>
        <w:rPr>
          <w:sz w:val="20"/>
          <w:szCs w:val="20"/>
        </w:rPr>
      </w:pPr>
      <w:r>
        <w:rPr>
          <w:sz w:val="20"/>
          <w:szCs w:val="20"/>
        </w:rPr>
      </w:r>
    </w:p>
    <w:p>
      <w:pPr>
        <w:pStyle w:val="Code"/>
        <w:rPr>
          <w:sz w:val="20"/>
          <w:szCs w:val="20"/>
        </w:rPr>
      </w:pPr>
      <w:r>
        <w:rPr>
          <w:sz w:val="20"/>
          <w:szCs w:val="20"/>
        </w:rPr>
        <w:t>debug&gt; dst</w:t>
      </w:r>
    </w:p>
    <w:p>
      <w:pPr>
        <w:pStyle w:val="Code"/>
        <w:rPr>
          <w:sz w:val="20"/>
          <w:szCs w:val="20"/>
        </w:rPr>
      </w:pPr>
      <w:r>
        <w:rPr>
          <w:sz w:val="20"/>
          <w:szCs w:val="20"/>
        </w:rPr>
        <w:t>00FFFFA0: 000000000000000B (11)</w:t>
      </w:r>
    </w:p>
    <w:p>
      <w:pPr>
        <w:pStyle w:val="Code"/>
        <w:rPr>
          <w:sz w:val="20"/>
          <w:szCs w:val="20"/>
        </w:rPr>
      </w:pPr>
      <w:r>
        <w:rPr>
          <w:sz w:val="20"/>
          <w:szCs w:val="20"/>
        </w:rPr>
        <w:t>00FFFFA8: 0000000000000014 (20)</w:t>
      </w:r>
    </w:p>
    <w:p>
      <w:pPr>
        <w:pStyle w:val="Code"/>
        <w:rPr>
          <w:sz w:val="20"/>
          <w:szCs w:val="20"/>
        </w:rPr>
      </w:pPr>
      <w:r>
        <w:rPr>
          <w:sz w:val="20"/>
          <w:szCs w:val="20"/>
        </w:rPr>
        <w:t>00FFFFB0: 00000000000004FE (1278)</w:t>
      </w:r>
    </w:p>
    <w:p>
      <w:pPr>
        <w:pStyle w:val="Code"/>
        <w:rPr>
          <w:sz w:val="20"/>
          <w:szCs w:val="20"/>
        </w:rPr>
      </w:pPr>
      <w:r>
        <w:rPr>
          <w:sz w:val="20"/>
          <w:szCs w:val="20"/>
        </w:rPr>
        <w:t>00FFFFB8: 0000000000000001 (1)</w:t>
      </w:r>
    </w:p>
    <w:p>
      <w:pPr>
        <w:pStyle w:val="Code"/>
        <w:rPr>
          <w:sz w:val="20"/>
          <w:szCs w:val="20"/>
        </w:rPr>
      </w:pPr>
      <w:r>
        <w:rPr>
          <w:sz w:val="20"/>
          <w:szCs w:val="20"/>
        </w:rPr>
        <w:t>00FFFFC0: 000000000000000A (10)</w:t>
      </w:r>
    </w:p>
    <w:p>
      <w:pPr>
        <w:pStyle w:val="Code"/>
        <w:rPr>
          <w:sz w:val="20"/>
          <w:szCs w:val="20"/>
        </w:rPr>
      </w:pPr>
      <w:r>
        <w:rPr>
          <w:sz w:val="20"/>
          <w:szCs w:val="20"/>
        </w:rPr>
        <w:t>00FFFFC8: 0000000000FFFFD0 (16777168)</w:t>
      </w:r>
    </w:p>
    <w:p>
      <w:pPr>
        <w:pStyle w:val="Code"/>
        <w:rPr>
          <w:sz w:val="20"/>
          <w:szCs w:val="20"/>
        </w:rPr>
      </w:pPr>
      <w:r>
        <w:rPr>
          <w:sz w:val="20"/>
          <w:szCs w:val="20"/>
        </w:rPr>
        <w:t>00FFFFD0: 0000000001000000 (16777216)</w:t>
      </w:r>
    </w:p>
    <w:p>
      <w:pPr>
        <w:pStyle w:val="Code"/>
        <w:rPr>
          <w:sz w:val="20"/>
          <w:szCs w:val="20"/>
        </w:rPr>
      </w:pPr>
      <w:r>
        <w:rPr>
          <w:sz w:val="20"/>
          <w:szCs w:val="20"/>
        </w:rPr>
        <w:t>00FFFFD8: 0000000000000005 (5)</w:t>
      </w:r>
    </w:p>
    <w:p>
      <w:pPr>
        <w:pStyle w:val="Code"/>
        <w:rPr>
          <w:sz w:val="20"/>
          <w:szCs w:val="20"/>
        </w:rPr>
      </w:pPr>
      <w:r>
        <w:rPr>
          <w:sz w:val="20"/>
          <w:szCs w:val="20"/>
        </w:rPr>
        <w:t>00FFFFE0: 0000000000FFFFB8 (16777144)</w:t>
      </w:r>
    </w:p>
    <w:p>
      <w:pPr>
        <w:pStyle w:val="Code"/>
        <w:rPr>
          <w:sz w:val="20"/>
          <w:szCs w:val="20"/>
        </w:rPr>
      </w:pPr>
      <w:r>
        <w:rPr>
          <w:sz w:val="20"/>
          <w:szCs w:val="20"/>
        </w:rPr>
        <w:t>00FFFFE8: 0000000000FFFF98 (16777112)</w:t>
      </w:r>
    </w:p>
    <w:p>
      <w:pPr>
        <w:pStyle w:val="Code"/>
        <w:rPr>
          <w:sz w:val="20"/>
          <w:szCs w:val="20"/>
        </w:rPr>
      </w:pPr>
      <w:r>
        <w:rPr>
          <w:sz w:val="20"/>
          <w:szCs w:val="20"/>
        </w:rPr>
      </w:r>
    </w:p>
    <w:p>
      <w:pPr>
        <w:pStyle w:val="Normal"/>
        <w:rPr/>
      </w:pPr>
      <w:r>
        <w:rPr/>
        <w:t>dst dumps either the specified number of words on the P-machine stack or the default 10 words. The first field is the address of the stack word, the second is the contents of the word in hex, then the contents in decimal.</w:t>
      </w:r>
    </w:p>
    <w:p>
      <w:pPr>
        <w:pStyle w:val="Normal"/>
        <w:rPr/>
      </w:pPr>
      <w:r>
        <w:rPr/>
        <w:t>dst is a low level facility. Here we have stopped the execution before a csp instruction that makes a wri system call, with the field width, the integer to print, then the address of the file variable.</w:t>
      </w:r>
    </w:p>
    <w:p>
      <w:pPr>
        <w:pStyle w:val="Normal"/>
        <w:rPr/>
      </w:pPr>
      <w:r>
        <w:rPr/>
        <w:t>The word size dumped is the word size of the machine. There is no intellgence to a stack dump, it does not know what the types are on the stack or how big the stack is. It just dumps the number f words you tell it to.</w:t>
      </w:r>
    </w:p>
    <w:p>
      <w:pPr>
        <w:pStyle w:val="Routineheading3"/>
        <w:numPr>
          <w:ilvl w:val="2"/>
          <w:numId w:val="1"/>
        </w:numPr>
        <w:rPr/>
      </w:pPr>
      <w:bookmarkStart w:id="159" w:name="__RefHeading___Toc15628_2478585429"/>
      <w:bookmarkStart w:id="160" w:name="_Toc528309129"/>
      <w:bookmarkEnd w:id="159"/>
      <w:r>
        <w:rPr/>
        <w:t>b   [m] l|r          Place breakpoint at source line number/routine</w:t>
      </w:r>
      <w:bookmarkEnd w:id="160"/>
    </w:p>
    <w:p>
      <w:pPr>
        <w:pStyle w:val="Normal"/>
        <w:rPr/>
      </w:pPr>
      <w:r>
        <w:rPr/>
        <w:t>The b or break command places a source line or routine breakpoint. If the program is run, it will stop at that breakpoint.</w:t>
      </w:r>
    </w:p>
    <w:p>
      <w:pPr>
        <w:pStyle w:val="Code"/>
        <w:rPr>
          <w:sz w:val="20"/>
          <w:szCs w:val="20"/>
        </w:rPr>
      </w:pPr>
      <w:r>
        <w:rPr>
          <w:sz w:val="20"/>
          <w:szCs w:val="20"/>
        </w:rPr>
        <w:t>debug&gt; b 33</w:t>
      </w:r>
    </w:p>
    <w:p>
      <w:pPr>
        <w:pStyle w:val="Code"/>
        <w:rPr>
          <w:sz w:val="20"/>
          <w:szCs w:val="20"/>
        </w:rPr>
      </w:pPr>
      <w:r>
        <w:rPr>
          <w:sz w:val="20"/>
          <w:szCs w:val="20"/>
        </w:rPr>
        <w:t>debug&gt; r</w:t>
      </w:r>
    </w:p>
    <w:p>
      <w:pPr>
        <w:pStyle w:val="Code"/>
        <w:rPr>
          <w:sz w:val="20"/>
          <w:szCs w:val="20"/>
        </w:rPr>
      </w:pPr>
      <w:r>
        <w:rPr>
          <w:sz w:val="20"/>
          <w:szCs w:val="20"/>
        </w:rPr>
      </w:r>
    </w:p>
    <w:p>
      <w:pPr>
        <w:pStyle w:val="Code"/>
        <w:rPr>
          <w:sz w:val="20"/>
          <w:szCs w:val="20"/>
        </w:rPr>
      </w:pPr>
      <w:r>
        <w:rPr>
          <w:sz w:val="20"/>
          <w:szCs w:val="20"/>
        </w:rPr>
        <w:t>=== break ===</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32:      2:        for i := 1 to 10 do </w:t>
      </w:r>
    </w:p>
    <w:p>
      <w:pPr>
        <w:pStyle w:val="Code"/>
        <w:rPr>
          <w:sz w:val="20"/>
          <w:szCs w:val="20"/>
        </w:rPr>
      </w:pPr>
      <w:r>
        <w:rPr>
          <w:sz w:val="20"/>
          <w:szCs w:val="20"/>
        </w:rPr>
        <w:t xml:space="preserve">  </w:t>
      </w:r>
      <w:r>
        <w:rPr>
          <w:sz w:val="20"/>
          <w:szCs w:val="20"/>
        </w:rPr>
        <w:t xml:space="preserve">33:      1: b*         a[i] := y(i); </w:t>
      </w:r>
    </w:p>
    <w:p>
      <w:pPr>
        <w:pStyle w:val="Code"/>
        <w:rPr>
          <w:sz w:val="20"/>
          <w:szCs w:val="20"/>
        </w:rPr>
      </w:pPr>
      <w:r>
        <w:rPr>
          <w:sz w:val="20"/>
          <w:szCs w:val="20"/>
        </w:rPr>
        <w:t xml:space="preserve">  </w:t>
      </w:r>
      <w:r>
        <w:rPr>
          <w:sz w:val="20"/>
          <w:szCs w:val="20"/>
        </w:rPr>
        <w:t>34:      0:        for i := 10 downto 1 do writeln('Value: ', a[i]);</w:t>
      </w:r>
    </w:p>
    <w:p>
      <w:pPr>
        <w:pStyle w:val="Code"/>
        <w:rPr/>
      </w:pPr>
      <w:r>
        <w:rPr/>
      </w:r>
    </w:p>
    <w:p>
      <w:pPr>
        <w:pStyle w:val="Normal"/>
        <w:rPr/>
      </w:pPr>
      <w:r>
        <w:rPr/>
        <w:t>When the break occurs, the line the execution stopped on is printed, along with the line above and the line below, if they are available (the currently executing line could be at the start or end of the program).</w:t>
      </w:r>
    </w:p>
    <w:p>
      <w:pPr>
        <w:pStyle w:val="Normal"/>
        <w:rPr/>
      </w:pPr>
      <w:r>
        <w:rPr/>
        <w:t>There is a limit of 10 breakpoints outstanding. The module containing the source line can optionally be specified, otherwise the default is the current module executing.</w:t>
      </w:r>
    </w:p>
    <w:p>
      <w:pPr>
        <w:pStyle w:val="Normal"/>
        <w:rPr/>
      </w:pPr>
      <w:r>
        <w:rPr/>
        <w:t>Note that the breakpoint command will skip any source line markers, and will skip over the start of a routine if found (the mst or frame start instruction). The reason is to break at an active instruction inside of a routine.</w:t>
      </w:r>
    </w:p>
    <w:p>
      <w:pPr>
        <w:pStyle w:val="Routineheading3"/>
        <w:numPr>
          <w:ilvl w:val="2"/>
          <w:numId w:val="1"/>
        </w:numPr>
        <w:rPr/>
      </w:pPr>
      <w:bookmarkStart w:id="161" w:name="__RefHeading___Toc15630_2478585429"/>
      <w:bookmarkStart w:id="162" w:name="_Toc528309130"/>
      <w:bookmarkEnd w:id="161"/>
      <w:r>
        <w:rPr/>
        <w:t>tp  [m] l|r          Place tracepoint at source line number/routine</w:t>
      </w:r>
      <w:bookmarkEnd w:id="162"/>
    </w:p>
    <w:p>
      <w:pPr>
        <w:pStyle w:val="Normal"/>
        <w:rPr/>
      </w:pPr>
      <w:r>
        <w:rPr/>
        <w:t>The tp or tracepoint command sets a tracepoint at the given source line or routine. Specifying the module containing the source line is optional.</w:t>
      </w:r>
    </w:p>
    <w:p>
      <w:pPr>
        <w:pStyle w:val="Normal"/>
        <w:rPr/>
      </w:pPr>
      <w:r>
        <w:rPr/>
        <w:t>Tracepoints are like breakpoints, but they do not stop after printing the currently executing line. Thus they will effectively “trace” the program execution through that point in the code.</w:t>
      </w:r>
    </w:p>
    <w:p>
      <w:pPr>
        <w:pStyle w:val="Code"/>
        <w:rPr/>
      </w:pPr>
      <w:r>
        <w:rPr/>
        <w:t>debug&gt; tp 23</w:t>
      </w:r>
    </w:p>
    <w:p>
      <w:pPr>
        <w:pStyle w:val="Code"/>
        <w:rPr/>
      </w:pPr>
      <w:r>
        <w:rPr/>
        <w:t>*** Module must be active</w:t>
      </w:r>
    </w:p>
    <w:p>
      <w:pPr>
        <w:pStyle w:val="Code"/>
        <w:rPr/>
      </w:pPr>
      <w:r>
        <w:rPr/>
        <w:t>debug&gt; tp test 23</w:t>
      </w:r>
    </w:p>
    <w:p>
      <w:pPr>
        <w:pStyle w:val="Code"/>
        <w:rPr/>
      </w:pPr>
      <w:r>
        <w:rPr/>
        <w:t>debug&gt; r</w:t>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1: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2: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3: t*        a[i] := y(i);</w:t>
      </w:r>
    </w:p>
    <w:p>
      <w:pPr>
        <w:pStyle w:val="Code"/>
        <w:rPr/>
      </w:pPr>
      <w:r>
        <w:rPr/>
        <w:t xml:space="preserve">  </w:t>
      </w:r>
      <w:r>
        <w:rPr/>
        <w:t>24:      0:       for i := 10 downto 1 do writeln('Value: ', a[i]);</w:t>
      </w:r>
    </w:p>
    <w:p>
      <w:pPr>
        <w:pStyle w:val="Code"/>
        <w:rPr/>
      </w:pPr>
      <w:r>
        <w:rPr/>
      </w:r>
    </w:p>
    <w:p>
      <w:pPr>
        <w:pStyle w:val="Code"/>
        <w:rPr/>
      </w:pPr>
      <w:r>
        <w:rPr/>
        <w:t>...</w:t>
      </w:r>
    </w:p>
    <w:p>
      <w:pPr>
        <w:pStyle w:val="Code"/>
        <w:rPr/>
      </w:pPr>
      <w:r>
        <w:rPr/>
      </w:r>
    </w:p>
    <w:p>
      <w:pPr>
        <w:pStyle w:val="Normal"/>
        <w:rPr/>
      </w:pPr>
      <w:r>
        <w:rPr/>
        <w:t>Just as for source breakpoints, the module can be specified or left to the current default.</w:t>
      </w:r>
    </w:p>
    <w:p>
      <w:pPr>
        <w:pStyle w:val="Normal"/>
        <w:rPr/>
      </w:pPr>
      <w:r>
        <w:rPr/>
        <w:t>Note that the tracepoint command will skip any source line markers, and will skip over the start of a routine if found (the mst or frame start instruction). The reason is to break at an active instruction inside of a routine.</w:t>
      </w:r>
    </w:p>
    <w:p>
      <w:pPr>
        <w:pStyle w:val="Routineheading3"/>
        <w:numPr>
          <w:ilvl w:val="2"/>
          <w:numId w:val="1"/>
        </w:numPr>
        <w:rPr/>
      </w:pPr>
      <w:bookmarkStart w:id="163" w:name="__RefHeading___Toc15632_2478585429"/>
      <w:bookmarkStart w:id="164" w:name="_Toc528309131"/>
      <w:bookmarkEnd w:id="163"/>
      <w:r>
        <w:rPr/>
        <w:t>bi  a              Place breakpoint at instruction</w:t>
      </w:r>
      <w:bookmarkEnd w:id="164"/>
    </w:p>
    <w:p>
      <w:pPr>
        <w:pStyle w:val="Normal"/>
        <w:rPr/>
      </w:pPr>
      <w:r>
        <w:rPr/>
        <w:t>Places a machine instruction level breakpoint. These breakpoints can be placed anywhere in the program, and thus no module is required.</w:t>
      </w:r>
    </w:p>
    <w:p>
      <w:pPr>
        <w:pStyle w:val="Code"/>
        <w:rPr>
          <w:sz w:val="20"/>
          <w:szCs w:val="20"/>
        </w:rPr>
      </w:pPr>
      <w:r>
        <w:rPr>
          <w:sz w:val="20"/>
          <w:szCs w:val="20"/>
        </w:rPr>
        <w:t>debug&gt; lc test 1 1000</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1:      1:    program test(output); </w:t>
      </w:r>
    </w:p>
    <w:p>
      <w:pPr>
        <w:pStyle w:val="Code"/>
        <w:rPr>
          <w:sz w:val="20"/>
          <w:szCs w:val="20"/>
        </w:rPr>
      </w:pPr>
      <w:r>
        <w:rPr>
          <w:sz w:val="20"/>
          <w:szCs w:val="20"/>
        </w:rPr>
        <w:t xml:space="preserve">   </w:t>
      </w:r>
      <w:r>
        <w:rPr>
          <w:sz w:val="20"/>
          <w:szCs w:val="20"/>
        </w:rPr>
        <w:t xml:space="preserve">2:      0:     </w:t>
      </w:r>
    </w:p>
    <w:p>
      <w:pPr>
        <w:pStyle w:val="Code"/>
        <w:rPr>
          <w:sz w:val="20"/>
          <w:szCs w:val="20"/>
        </w:rPr>
      </w:pPr>
      <w:r>
        <w:rPr>
          <w:sz w:val="20"/>
          <w:szCs w:val="20"/>
        </w:rPr>
        <w:t xml:space="preserve">    </w:t>
      </w:r>
      <w:r>
        <w:rPr>
          <w:sz w:val="20"/>
          <w:szCs w:val="20"/>
        </w:rPr>
        <w:t>00006A: AE mrkl*          0000000000000002</w:t>
      </w:r>
    </w:p>
    <w:p>
      <w:pPr>
        <w:pStyle w:val="Code"/>
        <w:rPr>
          <w:sz w:val="20"/>
          <w:szCs w:val="20"/>
        </w:rPr>
      </w:pPr>
      <w:r>
        <w:rPr>
          <w:sz w:val="20"/>
          <w:szCs w:val="20"/>
        </w:rPr>
        <w:t xml:space="preserve">    </w:t>
      </w:r>
      <w:r>
        <w:rPr>
          <w:sz w:val="20"/>
          <w:szCs w:val="20"/>
        </w:rPr>
        <w:t>000073: AE mrkl*          0000000000000003</w:t>
      </w:r>
    </w:p>
    <w:p>
      <w:pPr>
        <w:pStyle w:val="Code"/>
        <w:rPr>
          <w:sz w:val="20"/>
          <w:szCs w:val="20"/>
        </w:rPr>
      </w:pPr>
      <w:r>
        <w:rPr>
          <w:sz w:val="20"/>
          <w:szCs w:val="20"/>
        </w:rPr>
        <w:t xml:space="preserve">   </w:t>
      </w:r>
      <w:r>
        <w:rPr>
          <w:sz w:val="20"/>
          <w:szCs w:val="20"/>
        </w:rPr>
        <w:t xml:space="preserve">3:      0:    var a: array 10 of integer; </w:t>
      </w:r>
    </w:p>
    <w:p>
      <w:pPr>
        <w:pStyle w:val="Code"/>
        <w:rPr>
          <w:sz w:val="20"/>
          <w:szCs w:val="20"/>
        </w:rPr>
      </w:pPr>
      <w:r>
        <w:rPr>
          <w:sz w:val="20"/>
          <w:szCs w:val="20"/>
        </w:rPr>
        <w:t xml:space="preserve">    </w:t>
      </w:r>
      <w:r>
        <w:rPr>
          <w:sz w:val="20"/>
          <w:szCs w:val="20"/>
        </w:rPr>
        <w:t>000073: AE mrkl*          0000000000000003</w:t>
      </w:r>
    </w:p>
    <w:p>
      <w:pPr>
        <w:pStyle w:val="Code"/>
        <w:rPr>
          <w:sz w:val="20"/>
          <w:szCs w:val="20"/>
        </w:rPr>
      </w:pPr>
      <w:r>
        <w:rPr>
          <w:sz w:val="20"/>
          <w:szCs w:val="20"/>
        </w:rPr>
        <w:t xml:space="preserve">    </w:t>
      </w:r>
      <w:r>
        <w:rPr>
          <w:sz w:val="20"/>
          <w:szCs w:val="20"/>
        </w:rPr>
        <w:t>00007C: AE mrkl*          0000000000000004</w:t>
      </w:r>
    </w:p>
    <w:p>
      <w:pPr>
        <w:pStyle w:val="Code"/>
        <w:rPr>
          <w:sz w:val="20"/>
          <w:szCs w:val="20"/>
        </w:rPr>
      </w:pPr>
      <w:r>
        <w:rPr>
          <w:sz w:val="20"/>
          <w:szCs w:val="20"/>
        </w:rPr>
        <w:t xml:space="preserve">   </w:t>
      </w:r>
      <w:r>
        <w:rPr>
          <w:sz w:val="20"/>
          <w:szCs w:val="20"/>
        </w:rPr>
        <w:t xml:space="preserve">4:      0:        i: integer; </w:t>
      </w:r>
    </w:p>
    <w:p>
      <w:pPr>
        <w:pStyle w:val="Code"/>
        <w:rPr>
          <w:sz w:val="20"/>
          <w:szCs w:val="20"/>
        </w:rPr>
      </w:pPr>
      <w:r>
        <w:rPr>
          <w:sz w:val="20"/>
          <w:szCs w:val="20"/>
        </w:rPr>
      </w:r>
    </w:p>
    <w:p>
      <w:pPr>
        <w:pStyle w:val="Code"/>
        <w:rPr>
          <w:sz w:val="20"/>
          <w:szCs w:val="20"/>
        </w:rPr>
      </w:pPr>
      <w:r>
        <w:rPr>
          <w:sz w:val="20"/>
          <w:szCs w:val="20"/>
        </w:rPr>
        <w:t>...</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000353: AE mrkl*          0000000000000021</w:t>
      </w:r>
    </w:p>
    <w:p>
      <w:pPr>
        <w:pStyle w:val="Code"/>
        <w:rPr>
          <w:sz w:val="20"/>
          <w:szCs w:val="20"/>
        </w:rPr>
      </w:pPr>
      <w:r>
        <w:rPr>
          <w:sz w:val="20"/>
          <w:szCs w:val="20"/>
        </w:rPr>
        <w:t xml:space="preserve">    </w:t>
      </w:r>
      <w:r>
        <w:rPr>
          <w:sz w:val="20"/>
          <w:szCs w:val="20"/>
        </w:rPr>
        <w:t>00035C: 05 lao            00000000000005A4</w:t>
      </w:r>
    </w:p>
    <w:p>
      <w:pPr>
        <w:pStyle w:val="Code"/>
        <w:rPr>
          <w:sz w:val="20"/>
          <w:szCs w:val="20"/>
        </w:rPr>
      </w:pPr>
      <w:r>
        <w:rPr>
          <w:sz w:val="20"/>
          <w:szCs w:val="20"/>
        </w:rPr>
        <w:t xml:space="preserve">    </w:t>
      </w:r>
      <w:r>
        <w:rPr>
          <w:sz w:val="20"/>
          <w:szCs w:val="20"/>
        </w:rPr>
        <w:t xml:space="preserve">000365: BD inv         </w:t>
      </w:r>
    </w:p>
    <w:p>
      <w:pPr>
        <w:pStyle w:val="Code"/>
        <w:rPr>
          <w:sz w:val="20"/>
          <w:szCs w:val="20"/>
        </w:rPr>
      </w:pPr>
      <w:r>
        <w:rPr>
          <w:sz w:val="20"/>
          <w:szCs w:val="20"/>
        </w:rPr>
        <w:t xml:space="preserve">    </w:t>
      </w:r>
      <w:r>
        <w:rPr>
          <w:sz w:val="20"/>
          <w:szCs w:val="20"/>
        </w:rPr>
        <w:t>000366: AE mrkl*          0000000000000022</w:t>
      </w:r>
    </w:p>
    <w:p>
      <w:pPr>
        <w:pStyle w:val="Code"/>
        <w:rPr>
          <w:sz w:val="20"/>
          <w:szCs w:val="20"/>
        </w:rPr>
      </w:pPr>
      <w:r>
        <w:rPr>
          <w:sz w:val="20"/>
          <w:szCs w:val="20"/>
        </w:rPr>
        <w:t xml:space="preserve">  </w:t>
      </w:r>
      <w:r>
        <w:rPr>
          <w:sz w:val="20"/>
          <w:szCs w:val="20"/>
        </w:rPr>
        <w:t xml:space="preserve">34:      0:        for i := 10 downto 1 do writeln('Value: ', a[i]); </w:t>
      </w:r>
    </w:p>
    <w:p>
      <w:pPr>
        <w:pStyle w:val="Code"/>
        <w:rPr>
          <w:sz w:val="20"/>
          <w:szCs w:val="20"/>
        </w:rPr>
      </w:pPr>
      <w:r>
        <w:rPr>
          <w:sz w:val="20"/>
          <w:szCs w:val="20"/>
        </w:rPr>
        <w:t xml:space="preserve">    </w:t>
      </w:r>
      <w:r>
        <w:rPr>
          <w:sz w:val="20"/>
          <w:szCs w:val="20"/>
        </w:rPr>
        <w:t>000366: AE mrkl*          0000000000000022</w:t>
      </w:r>
    </w:p>
    <w:p>
      <w:pPr>
        <w:pStyle w:val="Code"/>
        <w:rPr>
          <w:sz w:val="20"/>
          <w:szCs w:val="20"/>
        </w:rPr>
      </w:pPr>
      <w:r>
        <w:rPr>
          <w:sz w:val="20"/>
          <w:szCs w:val="20"/>
        </w:rPr>
        <w:t xml:space="preserve">    </w:t>
      </w:r>
      <w:r>
        <w:rPr>
          <w:sz w:val="20"/>
          <w:szCs w:val="20"/>
        </w:rPr>
        <w:t>00036F: 7B ldci           000000000000000A</w:t>
      </w:r>
    </w:p>
    <w:p>
      <w:pPr>
        <w:pStyle w:val="Code"/>
        <w:rPr>
          <w:sz w:val="20"/>
          <w:szCs w:val="20"/>
        </w:rPr>
      </w:pPr>
      <w:r>
        <w:rPr>
          <w:sz w:val="20"/>
          <w:szCs w:val="20"/>
        </w:rPr>
        <w:t xml:space="preserve">    </w:t>
      </w:r>
      <w:r>
        <w:rPr>
          <w:sz w:val="20"/>
          <w:szCs w:val="20"/>
        </w:rPr>
        <w:t>000378: 02 stri        01,FFFFFFFFFFFFFFF0</w:t>
      </w:r>
    </w:p>
    <w:p>
      <w:pPr>
        <w:pStyle w:val="Code"/>
        <w:rPr>
          <w:sz w:val="20"/>
          <w:szCs w:val="20"/>
        </w:rPr>
      </w:pPr>
      <w:r>
        <w:rPr>
          <w:sz w:val="20"/>
          <w:szCs w:val="20"/>
        </w:rPr>
        <w:t xml:space="preserve">    </w:t>
      </w:r>
      <w:r>
        <w:rPr>
          <w:sz w:val="20"/>
          <w:szCs w:val="20"/>
        </w:rPr>
        <w:t>000382: 7B ldci           0000000000000001</w:t>
      </w:r>
    </w:p>
    <w:p>
      <w:pPr>
        <w:pStyle w:val="Code"/>
        <w:rPr>
          <w:sz w:val="20"/>
          <w:szCs w:val="20"/>
        </w:rPr>
      </w:pPr>
      <w:r>
        <w:rPr>
          <w:sz w:val="20"/>
          <w:szCs w:val="20"/>
        </w:rPr>
        <w:t xml:space="preserve">    </w:t>
      </w:r>
      <w:r>
        <w:rPr>
          <w:sz w:val="20"/>
          <w:szCs w:val="20"/>
        </w:rPr>
        <w:t>00038B: 02 stri        01,FFFFFFFFFFFFFFE8</w:t>
      </w:r>
    </w:p>
    <w:p>
      <w:pPr>
        <w:pStyle w:val="Code"/>
        <w:rPr>
          <w:sz w:val="20"/>
          <w:szCs w:val="20"/>
        </w:rPr>
      </w:pPr>
      <w:r>
        <w:rPr>
          <w:sz w:val="20"/>
          <w:szCs w:val="20"/>
        </w:rPr>
        <w:t xml:space="preserve">    </w:t>
      </w:r>
      <w:r>
        <w:rPr>
          <w:sz w:val="20"/>
          <w:szCs w:val="20"/>
        </w:rPr>
        <w:t>000395: 00 lodi        01,FFFFFFFFFFFFFFF0</w:t>
      </w:r>
    </w:p>
    <w:p>
      <w:pPr>
        <w:pStyle w:val="Code"/>
        <w:rPr>
          <w:sz w:val="20"/>
          <w:szCs w:val="20"/>
        </w:rPr>
      </w:pPr>
      <w:r>
        <w:rPr>
          <w:sz w:val="20"/>
          <w:szCs w:val="20"/>
        </w:rPr>
        <w:t xml:space="preserve">    </w:t>
      </w:r>
      <w:r>
        <w:rPr>
          <w:sz w:val="20"/>
          <w:szCs w:val="20"/>
        </w:rPr>
        <w:t>00039F: 03 sroi           00000000000005A4</w:t>
      </w:r>
    </w:p>
    <w:p>
      <w:pPr>
        <w:pStyle w:val="Code"/>
        <w:rPr>
          <w:sz w:val="20"/>
          <w:szCs w:val="20"/>
        </w:rPr>
      </w:pPr>
      <w:r>
        <w:rPr>
          <w:sz w:val="20"/>
          <w:szCs w:val="20"/>
        </w:rPr>
        <w:t xml:space="preserve">    </w:t>
      </w:r>
      <w:r>
        <w:rPr>
          <w:sz w:val="20"/>
          <w:szCs w:val="20"/>
        </w:rPr>
        <w:t>0003A8: AE mrkl*          0000000000000022</w:t>
      </w:r>
    </w:p>
    <w:p>
      <w:pPr>
        <w:pStyle w:val="Code"/>
        <w:rPr>
          <w:sz w:val="20"/>
          <w:szCs w:val="20"/>
        </w:rPr>
      </w:pPr>
      <w:r>
        <w:rPr>
          <w:sz w:val="20"/>
          <w:szCs w:val="20"/>
        </w:rPr>
        <w:t xml:space="preserve">    </w:t>
      </w:r>
      <w:r>
        <w:rPr>
          <w:sz w:val="20"/>
          <w:szCs w:val="20"/>
        </w:rPr>
        <w:t>0003B1: 01 ldoi           00000000000005A4</w:t>
      </w:r>
    </w:p>
    <w:p>
      <w:pPr>
        <w:pStyle w:val="Code"/>
        <w:rPr>
          <w:sz w:val="20"/>
          <w:szCs w:val="20"/>
        </w:rPr>
      </w:pPr>
      <w:r>
        <w:rPr>
          <w:sz w:val="20"/>
          <w:szCs w:val="20"/>
        </w:rPr>
        <w:t xml:space="preserve">    </w:t>
      </w:r>
      <w:r>
        <w:rPr>
          <w:sz w:val="20"/>
          <w:szCs w:val="20"/>
        </w:rPr>
        <w:t>0003BA: 00 lodi        01,FFFFFFFFFFFFFFE8</w:t>
      </w:r>
    </w:p>
    <w:p>
      <w:pPr>
        <w:pStyle w:val="Code"/>
        <w:rPr>
          <w:sz w:val="20"/>
          <w:szCs w:val="20"/>
        </w:rPr>
      </w:pPr>
      <w:r>
        <w:rPr>
          <w:sz w:val="20"/>
          <w:szCs w:val="20"/>
        </w:rPr>
        <w:t xml:space="preserve">    </w:t>
      </w:r>
      <w:r>
        <w:rPr>
          <w:sz w:val="20"/>
          <w:szCs w:val="20"/>
        </w:rPr>
        <w:t xml:space="preserve">0003C4: 95 geqi        </w:t>
      </w:r>
    </w:p>
    <w:p>
      <w:pPr>
        <w:pStyle w:val="Code"/>
        <w:rPr>
          <w:sz w:val="20"/>
          <w:szCs w:val="20"/>
        </w:rPr>
      </w:pPr>
      <w:r>
        <w:rPr>
          <w:sz w:val="20"/>
          <w:szCs w:val="20"/>
        </w:rPr>
        <w:t xml:space="preserve">    </w:t>
      </w:r>
      <w:r>
        <w:rPr>
          <w:sz w:val="20"/>
          <w:szCs w:val="20"/>
        </w:rPr>
        <w:t>0003C5: 18 fjp            0000000000000493</w:t>
      </w:r>
    </w:p>
    <w:p>
      <w:pPr>
        <w:pStyle w:val="Code"/>
        <w:rPr>
          <w:sz w:val="20"/>
          <w:szCs w:val="20"/>
        </w:rPr>
      </w:pPr>
      <w:r>
        <w:rPr>
          <w:sz w:val="20"/>
          <w:szCs w:val="20"/>
        </w:rPr>
      </w:r>
    </w:p>
    <w:p>
      <w:pPr>
        <w:pStyle w:val="Code"/>
        <w:rPr>
          <w:sz w:val="20"/>
          <w:szCs w:val="20"/>
        </w:rPr>
      </w:pPr>
      <w:r>
        <w:rPr>
          <w:sz w:val="20"/>
          <w:szCs w:val="20"/>
        </w:rPr>
        <w:t xml:space="preserve">debug&gt; bi $3c5 </w:t>
      </w:r>
    </w:p>
    <w:p>
      <w:pPr>
        <w:pStyle w:val="Code"/>
        <w:rPr>
          <w:sz w:val="20"/>
          <w:szCs w:val="20"/>
        </w:rPr>
      </w:pPr>
      <w:r>
        <w:rPr>
          <w:sz w:val="20"/>
          <w:szCs w:val="20"/>
        </w:rPr>
        <w:t>debug&gt; r</w:t>
      </w:r>
    </w:p>
    <w:p>
      <w:pPr>
        <w:pStyle w:val="Code"/>
        <w:rPr>
          <w:sz w:val="20"/>
          <w:szCs w:val="20"/>
        </w:rPr>
      </w:pPr>
      <w:r>
        <w:rPr>
          <w:sz w:val="20"/>
          <w:szCs w:val="20"/>
        </w:rPr>
      </w:r>
    </w:p>
    <w:p>
      <w:pPr>
        <w:pStyle w:val="Code"/>
        <w:rPr>
          <w:sz w:val="20"/>
          <w:szCs w:val="20"/>
        </w:rPr>
      </w:pPr>
      <w:r>
        <w:rPr>
          <w:sz w:val="20"/>
          <w:szCs w:val="20"/>
        </w:rPr>
        <w:t>=== break ===</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33:     21:            a[i] := y(i); </w:t>
      </w:r>
    </w:p>
    <w:p>
      <w:pPr>
        <w:pStyle w:val="Code"/>
        <w:rPr>
          <w:sz w:val="20"/>
          <w:szCs w:val="20"/>
        </w:rPr>
      </w:pPr>
      <w:r>
        <w:rPr>
          <w:sz w:val="20"/>
          <w:szCs w:val="20"/>
        </w:rPr>
        <w:t xml:space="preserve">  </w:t>
      </w:r>
      <w:r>
        <w:rPr>
          <w:sz w:val="20"/>
          <w:szCs w:val="20"/>
        </w:rPr>
        <w:t xml:space="preserve">34:      2: b*     for i := 10 downto 1 do writeln('Value: ', a[i]); </w:t>
      </w:r>
    </w:p>
    <w:p>
      <w:pPr>
        <w:pStyle w:val="Code"/>
        <w:rPr>
          <w:sz w:val="20"/>
          <w:szCs w:val="20"/>
        </w:rPr>
      </w:pPr>
      <w:r>
        <w:rPr>
          <w:sz w:val="20"/>
          <w:szCs w:val="20"/>
        </w:rPr>
        <w:t xml:space="preserve">  </w:t>
      </w:r>
      <w:r>
        <w:rPr>
          <w:sz w:val="20"/>
          <w:szCs w:val="20"/>
        </w:rPr>
        <w:t xml:space="preserve">35:      0:     </w:t>
      </w:r>
    </w:p>
    <w:p>
      <w:pPr>
        <w:pStyle w:val="Code"/>
        <w:rPr>
          <w:sz w:val="20"/>
          <w:szCs w:val="20"/>
        </w:rPr>
      </w:pPr>
      <w:r>
        <w:rPr>
          <w:sz w:val="20"/>
          <w:szCs w:val="20"/>
        </w:rPr>
      </w:r>
    </w:p>
    <w:p>
      <w:pPr>
        <w:pStyle w:val="Code"/>
        <w:rPr>
          <w:sz w:val="20"/>
          <w:szCs w:val="20"/>
        </w:rPr>
      </w:pPr>
      <w:r>
        <w:rPr>
          <w:sz w:val="20"/>
          <w:szCs w:val="20"/>
        </w:rPr>
        <w:t xml:space="preserve">debug&gt; </w:t>
      </w:r>
    </w:p>
    <w:p>
      <w:pPr>
        <w:pStyle w:val="Code"/>
        <w:rPr/>
      </w:pPr>
      <w:r>
        <w:rPr/>
      </w:r>
    </w:p>
    <w:p>
      <w:pPr>
        <w:pStyle w:val="Normal"/>
        <w:rPr/>
      </w:pPr>
      <w:r>
        <w:rPr/>
        <w:t>Note that the break instruction print will be in source mode unless you change to machine mode.</w:t>
      </w:r>
    </w:p>
    <w:p>
      <w:pPr>
        <w:pStyle w:val="Normal"/>
        <w:rPr/>
      </w:pPr>
      <w:r>
        <w:rPr/>
        <w:t>Note also that there is only one breakpoint table, and it is shared by all source and machine level breakpoints and tracepoints.</w:t>
      </w:r>
    </w:p>
    <w:p>
      <w:pPr>
        <w:pStyle w:val="Normal"/>
        <w:rPr/>
      </w:pPr>
      <w:r>
        <w:rPr/>
        <w:t>Note that the breakpoint must be placed at the start of a valid instruction, or the result will be a crash.</w:t>
      </w:r>
    </w:p>
    <w:p>
      <w:pPr>
        <w:pStyle w:val="Routineheading3"/>
        <w:numPr>
          <w:ilvl w:val="2"/>
          <w:numId w:val="1"/>
        </w:numPr>
        <w:rPr/>
      </w:pPr>
      <w:bookmarkStart w:id="165" w:name="__RefHeading___Toc15634_2478585429"/>
      <w:bookmarkStart w:id="166" w:name="_Toc528309132"/>
      <w:bookmarkEnd w:id="165"/>
      <w:r>
        <w:rPr/>
        <w:t>tpi a              Place tracepoint at instruction</w:t>
      </w:r>
      <w:bookmarkEnd w:id="166"/>
    </w:p>
    <w:p>
      <w:pPr>
        <w:pStyle w:val="Normal"/>
        <w:rPr/>
      </w:pPr>
      <w:r>
        <w:rPr/>
        <w:t>Places an instruction level tracepoint.</w:t>
      </w:r>
    </w:p>
    <w:p>
      <w:pPr>
        <w:pStyle w:val="Normal"/>
        <w:rPr/>
      </w:pPr>
      <w:r>
        <w:rPr/>
        <w:t>Note that the break instruction print will be in source mode unless you change to machine mode.</w:t>
      </w:r>
    </w:p>
    <w:p>
      <w:pPr>
        <w:pStyle w:val="Normal"/>
        <w:rPr/>
      </w:pPr>
      <w:r>
        <w:rPr/>
        <w:t>Note that the tracepoint must be placed at the start of a valid instruction, or the result will be a crash.</w:t>
      </w:r>
    </w:p>
    <w:p>
      <w:pPr>
        <w:pStyle w:val="Routineheading3"/>
        <w:numPr>
          <w:ilvl w:val="2"/>
          <w:numId w:val="1"/>
        </w:numPr>
        <w:rPr/>
      </w:pPr>
      <w:bookmarkStart w:id="167" w:name="__RefHeading___Toc15636_2478585429"/>
      <w:bookmarkStart w:id="168" w:name="_Toc528309133"/>
      <w:bookmarkEnd w:id="167"/>
      <w:r>
        <w:rPr/>
        <w:t>c   [a]            Clear breakpoint/all breakpoints</w:t>
      </w:r>
      <w:bookmarkEnd w:id="168"/>
    </w:p>
    <w:p>
      <w:pPr>
        <w:pStyle w:val="Normal"/>
        <w:rPr/>
      </w:pPr>
      <w:r>
        <w:rPr/>
        <w:t>Clears either a single breakpoint or tracepoint, or all of them from the table. The number to clear corresponds to the entry number in the table.</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00013E b</w:t>
      </w:r>
    </w:p>
    <w:p>
      <w:pPr>
        <w:pStyle w:val="Code"/>
        <w:rPr/>
      </w:pPr>
      <w:r>
        <w:rPr/>
      </w:r>
    </w:p>
    <w:p>
      <w:pPr>
        <w:pStyle w:val="Code"/>
        <w:rPr/>
      </w:pPr>
      <w:r>
        <w:rPr/>
        <w:t>debug&gt; c 2</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Routineheading3"/>
        <w:numPr>
          <w:ilvl w:val="2"/>
          <w:numId w:val="1"/>
        </w:numPr>
        <w:rPr/>
      </w:pPr>
      <w:bookmarkStart w:id="169" w:name="__RefHeading___Toc15638_2478585429"/>
      <w:bookmarkStart w:id="170" w:name="_Toc528309134"/>
      <w:bookmarkEnd w:id="169"/>
      <w:r>
        <w:rPr/>
        <w:t>lb                 List active breakpoints</w:t>
      </w:r>
      <w:bookmarkEnd w:id="170"/>
    </w:p>
    <w:p>
      <w:pPr>
        <w:pStyle w:val="Normal"/>
        <w:rPr/>
      </w:pPr>
      <w:r>
        <w:rPr/>
        <w:t>Lists the breakpoints in the table.</w:t>
      </w:r>
    </w:p>
    <w:p>
      <w:pPr>
        <w:pStyle w:val="Code"/>
        <w:rPr>
          <w:sz w:val="20"/>
          <w:szCs w:val="20"/>
        </w:rPr>
      </w:pPr>
      <w:r>
        <w:rPr>
          <w:sz w:val="20"/>
          <w:szCs w:val="20"/>
        </w:rPr>
        <w:t>debug&gt; b test 15</w:t>
      </w:r>
    </w:p>
    <w:p>
      <w:pPr>
        <w:pStyle w:val="Code"/>
        <w:rPr>
          <w:sz w:val="20"/>
          <w:szCs w:val="20"/>
        </w:rPr>
      </w:pPr>
      <w:r>
        <w:rPr>
          <w:sz w:val="20"/>
          <w:szCs w:val="20"/>
        </w:rPr>
        <w:t>debug&gt; tp test 18</w:t>
      </w:r>
    </w:p>
    <w:p>
      <w:pPr>
        <w:pStyle w:val="Code"/>
        <w:rPr>
          <w:sz w:val="20"/>
          <w:szCs w:val="20"/>
        </w:rPr>
      </w:pPr>
      <w:r>
        <w:rPr>
          <w:sz w:val="20"/>
          <w:szCs w:val="20"/>
        </w:rPr>
        <w:t>debug&gt; bi 5</w:t>
      </w:r>
    </w:p>
    <w:p>
      <w:pPr>
        <w:pStyle w:val="Code"/>
        <w:rPr>
          <w:sz w:val="20"/>
          <w:szCs w:val="20"/>
        </w:rPr>
      </w:pPr>
      <w:r>
        <w:rPr>
          <w:sz w:val="20"/>
          <w:szCs w:val="20"/>
        </w:rPr>
        <w:t>debug&gt; tpi 10</w:t>
      </w:r>
    </w:p>
    <w:p>
      <w:pPr>
        <w:pStyle w:val="Code"/>
        <w:rPr>
          <w:sz w:val="20"/>
          <w:szCs w:val="20"/>
        </w:rPr>
      </w:pPr>
      <w:r>
        <w:rPr>
          <w:sz w:val="20"/>
          <w:szCs w:val="20"/>
        </w:rPr>
        <w:t>debug&gt; lb</w:t>
      </w:r>
    </w:p>
    <w:p>
      <w:pPr>
        <w:pStyle w:val="Code"/>
        <w:rPr>
          <w:sz w:val="20"/>
          <w:szCs w:val="20"/>
        </w:rPr>
      </w:pPr>
      <w:r>
        <w:rPr>
          <w:sz w:val="20"/>
          <w:szCs w:val="20"/>
        </w:rPr>
      </w:r>
    </w:p>
    <w:p>
      <w:pPr>
        <w:pStyle w:val="Code"/>
        <w:rPr>
          <w:sz w:val="20"/>
          <w:szCs w:val="20"/>
        </w:rPr>
      </w:pPr>
      <w:r>
        <w:rPr>
          <w:sz w:val="20"/>
          <w:szCs w:val="20"/>
        </w:rPr>
        <w:t>Breakpoints:</w:t>
      </w:r>
    </w:p>
    <w:p>
      <w:pPr>
        <w:pStyle w:val="Code"/>
        <w:rPr>
          <w:sz w:val="20"/>
          <w:szCs w:val="20"/>
        </w:rPr>
      </w:pPr>
      <w:r>
        <w:rPr>
          <w:sz w:val="20"/>
          <w:szCs w:val="20"/>
        </w:rPr>
      </w:r>
    </w:p>
    <w:p>
      <w:pPr>
        <w:pStyle w:val="Code"/>
        <w:rPr>
          <w:sz w:val="20"/>
          <w:szCs w:val="20"/>
        </w:rPr>
      </w:pPr>
      <w:r>
        <w:rPr>
          <w:sz w:val="20"/>
          <w:szCs w:val="20"/>
        </w:rPr>
        <w:t>No  Src  Addr   Trc/brk</w:t>
      </w:r>
    </w:p>
    <w:p>
      <w:pPr>
        <w:pStyle w:val="Code"/>
        <w:rPr>
          <w:sz w:val="20"/>
          <w:szCs w:val="20"/>
        </w:rPr>
      </w:pPr>
      <w:r>
        <w:rPr>
          <w:sz w:val="20"/>
          <w:szCs w:val="20"/>
        </w:rPr>
        <w:t>=======================</w:t>
      </w:r>
    </w:p>
    <w:p>
      <w:pPr>
        <w:pStyle w:val="Code"/>
        <w:rPr>
          <w:sz w:val="20"/>
          <w:szCs w:val="20"/>
        </w:rPr>
      </w:pPr>
      <w:r>
        <w:rPr>
          <w:sz w:val="20"/>
          <w:szCs w:val="20"/>
        </w:rPr>
        <w:t xml:space="preserve"> </w:t>
      </w:r>
      <w:r>
        <w:rPr>
          <w:sz w:val="20"/>
          <w:szCs w:val="20"/>
        </w:rPr>
        <w:t>1:   1: 000000 b</w:t>
      </w:r>
    </w:p>
    <w:p>
      <w:pPr>
        <w:pStyle w:val="Code"/>
        <w:rPr>
          <w:sz w:val="20"/>
          <w:szCs w:val="20"/>
        </w:rPr>
      </w:pPr>
      <w:r>
        <w:rPr>
          <w:sz w:val="20"/>
          <w:szCs w:val="20"/>
        </w:rPr>
        <w:t xml:space="preserve"> </w:t>
      </w:r>
      <w:r>
        <w:rPr>
          <w:sz w:val="20"/>
          <w:szCs w:val="20"/>
        </w:rPr>
        <w:t>2:  15: 000079 b</w:t>
      </w:r>
    </w:p>
    <w:p>
      <w:pPr>
        <w:pStyle w:val="Code"/>
        <w:rPr>
          <w:sz w:val="20"/>
          <w:szCs w:val="20"/>
        </w:rPr>
      </w:pPr>
      <w:r>
        <w:rPr>
          <w:sz w:val="20"/>
          <w:szCs w:val="20"/>
        </w:rPr>
        <w:t xml:space="preserve"> </w:t>
      </w:r>
      <w:r>
        <w:rPr>
          <w:sz w:val="20"/>
          <w:szCs w:val="20"/>
        </w:rPr>
        <w:t>3:  18: 000096 t</w:t>
      </w:r>
    </w:p>
    <w:p>
      <w:pPr>
        <w:pStyle w:val="Code"/>
        <w:rPr>
          <w:sz w:val="20"/>
          <w:szCs w:val="20"/>
        </w:rPr>
      </w:pPr>
      <w:r>
        <w:rPr>
          <w:sz w:val="20"/>
          <w:szCs w:val="20"/>
        </w:rPr>
        <w:t xml:space="preserve"> </w:t>
      </w:r>
      <w:r>
        <w:rPr>
          <w:sz w:val="20"/>
          <w:szCs w:val="20"/>
        </w:rPr>
        <w:t>4:****: 000005 b</w:t>
      </w:r>
    </w:p>
    <w:p>
      <w:pPr>
        <w:pStyle w:val="Code"/>
        <w:rPr>
          <w:sz w:val="20"/>
          <w:szCs w:val="20"/>
        </w:rPr>
      </w:pPr>
      <w:r>
        <w:rPr>
          <w:sz w:val="20"/>
          <w:szCs w:val="20"/>
        </w:rPr>
        <w:t xml:space="preserve"> </w:t>
      </w:r>
      <w:r>
        <w:rPr>
          <w:sz w:val="20"/>
          <w:szCs w:val="20"/>
        </w:rPr>
        <w:t>5:****: 00000A t</w:t>
      </w:r>
    </w:p>
    <w:p>
      <w:pPr>
        <w:pStyle w:val="Normal"/>
        <w:rPr/>
      </w:pPr>
      <w:r>
        <w:rPr/>
      </w:r>
    </w:p>
    <w:p>
      <w:pPr>
        <w:pStyle w:val="Normal"/>
        <w:rPr/>
      </w:pPr>
      <w:r>
        <w:rP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pPr>
        <w:pStyle w:val="Routineheading3"/>
        <w:numPr>
          <w:ilvl w:val="2"/>
          <w:numId w:val="1"/>
        </w:numPr>
        <w:rPr/>
      </w:pPr>
      <w:bookmarkStart w:id="171" w:name="__RefHeading___Toc15640_2478585429"/>
      <w:bookmarkStart w:id="172" w:name="_Toc528309135"/>
      <w:bookmarkEnd w:id="171"/>
      <w:r>
        <w:rPr/>
        <w:t>w   a              Watch variable</w:t>
      </w:r>
      <w:bookmarkEnd w:id="172"/>
    </w:p>
    <w:p>
      <w:pPr>
        <w:pStyle w:val="Normal"/>
        <w:rPr/>
      </w:pPr>
      <w:r>
        <w:rPr/>
        <w:t>Set a variable watch. A variable watch prints a diagnostic every time the indicated variable is changed. Any Pascaline variable in the current scope can be watched.</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i</w:t>
      </w:r>
    </w:p>
    <w:p>
      <w:pPr>
        <w:pStyle w:val="Code"/>
        <w:rPr/>
      </w:pPr>
      <w:r>
        <w:rPr/>
        <w:t>debug&gt; r</w:t>
      </w:r>
    </w:p>
    <w:p>
      <w:pPr>
        <w:pStyle w:val="Code"/>
        <w:rPr/>
      </w:pPr>
      <w:r>
        <w:rPr/>
      </w:r>
    </w:p>
    <w:p>
      <w:pPr>
        <w:pStyle w:val="Code"/>
        <w:rPr/>
      </w:pPr>
      <w:r>
        <w:rPr/>
        <w:t>Watch variable: @000000D1: i@00000298: * -&gt; 1</w:t>
      </w:r>
    </w:p>
    <w:p>
      <w:pPr>
        <w:pStyle w:val="Code"/>
        <w:rPr/>
      </w:pPr>
      <w:r>
        <w:rPr/>
        <w:t>Watch variable: @0000012E: i@00000298: 1 -&gt; 2</w:t>
      </w:r>
    </w:p>
    <w:p>
      <w:pPr>
        <w:pStyle w:val="Code"/>
        <w:rPr/>
      </w:pPr>
      <w:r>
        <w:rPr/>
        <w:t>Watch variable: @0000012E: i@00000298: 2 -&gt; 3</w:t>
      </w:r>
    </w:p>
    <w:p>
      <w:pPr>
        <w:pStyle w:val="Code"/>
        <w:rPr/>
      </w:pPr>
      <w:r>
        <w:rPr/>
        <w:t>Watch variable: @0000012E: i@00000298: 3 -&gt; 4</w:t>
      </w:r>
    </w:p>
    <w:p>
      <w:pPr>
        <w:pStyle w:val="Code"/>
        <w:rPr/>
      </w:pPr>
      <w:r>
        <w:rPr/>
        <w:t>...</w:t>
      </w:r>
    </w:p>
    <w:p>
      <w:pPr>
        <w:pStyle w:val="Normal"/>
        <w:rPr/>
      </w:pPr>
      <w:r>
        <w:rPr/>
        <w:t>The watch message line tells you what program instruction modified the variable, followed by what the variable was that was modified, and its’ address, then what the value of the variable was, and what it was changed to.</w:t>
      </w:r>
    </w:p>
    <w:p>
      <w:pPr>
        <w:pStyle w:val="Normal"/>
        <w:rPr/>
      </w:pPr>
      <w:r>
        <w:rPr/>
        <w:t>Only simple variables can be watched, not structured. If you want to watch a variable within a structured type, indicate what element you wish to watch:</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a[5]</w:t>
      </w:r>
    </w:p>
    <w:p>
      <w:pPr>
        <w:pStyle w:val="Code"/>
        <w:rPr/>
      </w:pPr>
      <w:r>
        <w:rPr/>
        <w:t>debug&gt; r</w:t>
      </w:r>
    </w:p>
    <w:p>
      <w:pPr>
        <w:pStyle w:val="Code"/>
        <w:rPr/>
      </w:pPr>
      <w:r>
        <w:rPr/>
      </w:r>
    </w:p>
    <w:p>
      <w:pPr>
        <w:pStyle w:val="Code"/>
        <w:rPr/>
      </w:pPr>
      <w:r>
        <w:rPr/>
        <w:t>Watch variable: @00000112: a@00000280: * -&gt; 15</w:t>
      </w:r>
    </w:p>
    <w:p>
      <w:pPr>
        <w:pStyle w:val="Code"/>
        <w:rPr/>
      </w:pPr>
      <w:r>
        <w:rPr/>
      </w:r>
    </w:p>
    <w:p>
      <w:pPr>
        <w:pStyle w:val="Normal"/>
        <w:rPr/>
      </w:pPr>
      <w:r>
        <w:rPr/>
        <w:t>When any block ends, any watches to variables within that block are automatically evicted.</w:t>
      </w:r>
    </w:p>
    <w:p>
      <w:pPr>
        <w:pStyle w:val="Routineheading3"/>
        <w:numPr>
          <w:ilvl w:val="2"/>
          <w:numId w:val="1"/>
        </w:numPr>
        <w:rPr/>
      </w:pPr>
      <w:bookmarkStart w:id="173" w:name="__RefHeading___Toc15642_2478585429"/>
      <w:bookmarkStart w:id="174" w:name="_Toc528309136"/>
      <w:bookmarkEnd w:id="173"/>
      <w:r>
        <w:rPr/>
        <w:t>lw                 List watch table</w:t>
      </w:r>
      <w:bookmarkEnd w:id="174"/>
    </w:p>
    <w:p>
      <w:pPr>
        <w:pStyle w:val="Normal"/>
        <w:rPr/>
      </w:pPr>
      <w:r>
        <w:rPr/>
        <w:t>Lists the watch table:</w:t>
      </w:r>
    </w:p>
    <w:p>
      <w:pPr>
        <w:pStyle w:val="Code"/>
        <w:rPr/>
      </w:pPr>
      <w:r>
        <w:rPr/>
        <w:t>debug&gt; lw</w:t>
      </w:r>
    </w:p>
    <w:p>
      <w:pPr>
        <w:pStyle w:val="Code"/>
        <w:rPr/>
      </w:pPr>
      <w:r>
        <w:rPr/>
      </w:r>
    </w:p>
    <w:p>
      <w:pPr>
        <w:pStyle w:val="Code"/>
        <w:rPr/>
      </w:pPr>
      <w:r>
        <w:rPr/>
        <w:t>Watch table:</w:t>
      </w:r>
    </w:p>
    <w:p>
      <w:pPr>
        <w:pStyle w:val="Code"/>
        <w:rPr/>
      </w:pPr>
      <w:r>
        <w:rPr/>
      </w:r>
    </w:p>
    <w:p>
      <w:pPr>
        <w:pStyle w:val="Code"/>
        <w:rPr/>
      </w:pPr>
      <w:r>
        <w:rPr/>
        <w:t>1: 00000270</w:t>
      </w:r>
    </w:p>
    <w:p>
      <w:pPr>
        <w:pStyle w:val="Code"/>
        <w:rPr/>
      </w:pPr>
      <w:r>
        <w:rPr/>
      </w:r>
    </w:p>
    <w:p>
      <w:pPr>
        <w:pStyle w:val="Normal"/>
        <w:rPr/>
      </w:pPr>
      <w:r>
        <w:rPr/>
        <w:t>This gives the logical number of the watch entry, followed by the address the watch was placed on.</w:t>
      </w:r>
    </w:p>
    <w:p>
      <w:pPr>
        <w:pStyle w:val="Routineheading3"/>
        <w:numPr>
          <w:ilvl w:val="2"/>
          <w:numId w:val="1"/>
        </w:numPr>
        <w:rPr/>
      </w:pPr>
      <w:bookmarkStart w:id="175" w:name="__RefHeading___Toc15644_2478585429"/>
      <w:bookmarkStart w:id="176" w:name="_Toc528309137"/>
      <w:bookmarkEnd w:id="175"/>
      <w:r>
        <w:rPr/>
        <w:t>cw  [n]            Clear watch table entry/all watch entries</w:t>
      </w:r>
      <w:bookmarkEnd w:id="176"/>
    </w:p>
    <w:p>
      <w:pPr>
        <w:pStyle w:val="Normal"/>
        <w:rPr/>
      </w:pPr>
      <w:r>
        <w:rPr/>
        <w:t>Clears either a specific watch entry by logical number, or clears the entire watch table.</w:t>
      </w:r>
    </w:p>
    <w:p>
      <w:pPr>
        <w:pStyle w:val="Routineheading3"/>
        <w:numPr>
          <w:ilvl w:val="2"/>
          <w:numId w:val="1"/>
        </w:numPr>
        <w:rPr/>
      </w:pPr>
      <w:bookmarkStart w:id="177" w:name="__RefHeading___Toc15646_2478585429"/>
      <w:bookmarkStart w:id="178" w:name="_Toc528309138"/>
      <w:bookmarkEnd w:id="177"/>
      <w:r>
        <w:rPr/>
        <w:t>lia                List instruction analyzer buffer</w:t>
      </w:r>
      <w:bookmarkEnd w:id="178"/>
    </w:p>
    <w:p>
      <w:pPr>
        <w:pStyle w:val="Normal"/>
        <w:rPr/>
      </w:pPr>
      <w:r>
        <w:rPr/>
        <w:t>Lists the contents of the instruction analyzer buffer. The instruction analyzer buffer is a queue that continually stores the address of the executing instructions and evicting the oldest addresses.</w:t>
      </w:r>
    </w:p>
    <w:p>
      <w:pPr>
        <w:pStyle w:val="Code"/>
        <w:rPr/>
      </w:pPr>
      <w:r>
        <w:rPr/>
        <w:t>debug&gt; an</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lia</w:t>
      </w:r>
    </w:p>
    <w:p>
      <w:pPr>
        <w:pStyle w:val="Code"/>
        <w:rPr/>
      </w:pPr>
      <w:r>
        <w:rPr/>
      </w:r>
    </w:p>
    <w:p>
      <w:pPr>
        <w:pStyle w:val="Code"/>
        <w:rPr/>
      </w:pPr>
      <w:r>
        <w:rPr/>
        <w:t>last instructions executed:</w:t>
      </w:r>
    </w:p>
    <w:p>
      <w:pPr>
        <w:pStyle w:val="Code"/>
        <w:rPr/>
      </w:pPr>
      <w:r>
        <w:rPr/>
      </w:r>
    </w:p>
    <w:p>
      <w:pPr>
        <w:pStyle w:val="Code"/>
        <w:rPr/>
      </w:pPr>
      <w:r>
        <w:rPr/>
        <w:t>b * 0000B5: 7B ldci           00000001</w:t>
      </w:r>
    </w:p>
    <w:p>
      <w:pPr>
        <w:pStyle w:val="Code"/>
        <w:rPr/>
      </w:pPr>
      <w:r>
        <w:rPr/>
        <w:t xml:space="preserve">    </w:t>
      </w:r>
      <w:r>
        <w:rPr/>
        <w:t>0000B0: AE mrkl*          00000016</w:t>
      </w:r>
    </w:p>
    <w:p>
      <w:pPr>
        <w:pStyle w:val="Code"/>
        <w:rPr/>
      </w:pPr>
      <w:r>
        <w:rPr/>
        <w:t xml:space="preserve">    </w:t>
      </w:r>
      <w:r>
        <w:rPr/>
        <w:t>0000AB: AE mrkl*          00000015</w:t>
      </w:r>
    </w:p>
    <w:p>
      <w:pPr>
        <w:pStyle w:val="Code"/>
        <w:rPr/>
      </w:pPr>
      <w:r>
        <w:rPr/>
        <w:t xml:space="preserve">    </w:t>
      </w:r>
      <w:r>
        <w:rPr/>
        <w:t>0000A6: AE mrkl*          00000014</w:t>
      </w:r>
    </w:p>
    <w:p>
      <w:pPr>
        <w:pStyle w:val="Code"/>
        <w:rPr/>
      </w:pPr>
      <w:r>
        <w:rPr/>
        <w:t xml:space="preserve">    </w:t>
      </w:r>
      <w:r>
        <w:rPr/>
        <w:t>0000A1: AE mrkl*          00000013</w:t>
      </w:r>
    </w:p>
    <w:p>
      <w:pPr>
        <w:pStyle w:val="Code"/>
        <w:rPr/>
      </w:pPr>
      <w:r>
        <w:rPr/>
        <w:t xml:space="preserve">    </w:t>
      </w:r>
      <w:r>
        <w:rPr/>
        <w:t>00009C: AD ente           FFFFFFF0</w:t>
      </w:r>
    </w:p>
    <w:p>
      <w:pPr>
        <w:pStyle w:val="Code"/>
        <w:rPr/>
      </w:pPr>
      <w:r>
        <w:rPr/>
        <w:t xml:space="preserve">    </w:t>
      </w:r>
      <w:r>
        <w:rPr/>
        <w:t>000097: 0D ents           FFFFFFD8</w:t>
      </w:r>
    </w:p>
    <w:p>
      <w:pPr>
        <w:pStyle w:val="Code"/>
        <w:rPr/>
      </w:pPr>
      <w:r>
        <w:rPr/>
        <w:t xml:space="preserve">    </w:t>
      </w:r>
      <w:r>
        <w:rPr/>
        <w:t>000017: 0C cup         00,00000097</w:t>
      </w:r>
    </w:p>
    <w:p>
      <w:pPr>
        <w:pStyle w:val="Code"/>
        <w:rPr/>
      </w:pPr>
      <w:r>
        <w:rPr/>
        <w:t xml:space="preserve">    </w:t>
      </w:r>
      <w:r>
        <w:rPr/>
        <w:t>000015: 0B mst         00</w:t>
      </w:r>
    </w:p>
    <w:p>
      <w:pPr>
        <w:pStyle w:val="Code"/>
        <w:rPr/>
      </w:pPr>
      <w:r>
        <w:rPr/>
        <w:t xml:space="preserve">    </w:t>
      </w:r>
      <w:r>
        <w:rPr/>
        <w:t>000010: AE mrkl*          00000002</w:t>
      </w:r>
    </w:p>
    <w:p>
      <w:pPr>
        <w:pStyle w:val="Code"/>
        <w:rPr/>
      </w:pPr>
      <w:r>
        <w:rPr/>
      </w:r>
    </w:p>
    <w:p>
      <w:pPr>
        <w:pStyle w:val="Code"/>
        <w:rPr/>
      </w:pPr>
      <w:r>
        <w:rPr/>
        <w:t>debug&gt;</w:t>
      </w:r>
    </w:p>
    <w:p>
      <w:pPr>
        <w:pStyle w:val="Code"/>
        <w:rPr/>
      </w:pPr>
      <w:r>
        <w:rPr/>
      </w:r>
    </w:p>
    <w:p>
      <w:pPr>
        <w:pStyle w:val="Normal"/>
        <w:rPr/>
      </w:pPr>
      <w:r>
        <w:rPr/>
        <w:t>Because running instruction analysis slows down instruction execution a bit, it must be specifically enabled. This is done with the an (analysis on) command.</w:t>
      </w:r>
    </w:p>
    <w:p>
      <w:pPr>
        <w:pStyle w:val="Routineheading3"/>
        <w:numPr>
          <w:ilvl w:val="2"/>
          <w:numId w:val="1"/>
        </w:numPr>
        <w:rPr/>
      </w:pPr>
      <w:bookmarkStart w:id="179" w:name="__RefHeading___Toc15648_2478585429"/>
      <w:bookmarkStart w:id="180" w:name="_Toc528309139"/>
      <w:bookmarkEnd w:id="179"/>
      <w:r>
        <w:rPr/>
        <w:t>lsa                List source analyzer buffer</w:t>
      </w:r>
      <w:bookmarkEnd w:id="180"/>
    </w:p>
    <w:p>
      <w:pPr>
        <w:pStyle w:val="Normal"/>
        <w:rPr/>
      </w:pPr>
      <w:r>
        <w:rPr/>
        <w:t>Lists the contents of the source analyzer buffer. The source analyzer buffer is a queue that continually stores the address of the executing source lines and evicting the oldest addresses.</w:t>
      </w:r>
    </w:p>
    <w:p>
      <w:pPr>
        <w:pStyle w:val="Code"/>
        <w:rPr/>
      </w:pPr>
      <w:r>
        <w:rPr/>
        <w:t>debug&gt; b test 24</w:t>
      </w:r>
    </w:p>
    <w:p>
      <w:pPr>
        <w:pStyle w:val="Code"/>
        <w:rPr/>
      </w:pPr>
      <w:r>
        <w:rPr/>
        <w:t>debug&gt; an</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lsa</w:t>
      </w:r>
    </w:p>
    <w:p>
      <w:pPr>
        <w:pStyle w:val="Code"/>
        <w:rPr/>
      </w:pPr>
      <w:r>
        <w:rPr/>
      </w:r>
    </w:p>
    <w:p>
      <w:pPr>
        <w:pStyle w:val="Code"/>
        <w:rPr/>
      </w:pPr>
      <w:r>
        <w:rPr/>
        <w:t>last source lines executed:</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18:     10:    end;</w:t>
      </w:r>
    </w:p>
    <w:p>
      <w:pPr>
        <w:pStyle w:val="Code"/>
        <w:rPr/>
      </w:pPr>
      <w:r>
        <w:rPr/>
        <w:t xml:space="preserve">  </w:t>
      </w:r>
      <w:r>
        <w:rPr/>
        <w:t>17:     10:</w:t>
      </w:r>
    </w:p>
    <w:p>
      <w:pPr>
        <w:pStyle w:val="Code"/>
        <w:rPr/>
      </w:pPr>
      <w:r>
        <w:rPr/>
        <w:t xml:space="preserve">  </w:t>
      </w:r>
      <w:r>
        <w:rPr/>
        <w:t>16:     10:       result add+i</w:t>
      </w:r>
    </w:p>
    <w:p>
      <w:pPr>
        <w:pStyle w:val="Code"/>
        <w:rPr/>
      </w:pPr>
      <w:r>
        <w:rPr/>
        <w:t xml:space="preserve">  </w:t>
      </w:r>
      <w:r>
        <w:rPr/>
        <w:t>15:     10:</w:t>
      </w:r>
    </w:p>
    <w:p>
      <w:pPr>
        <w:pStyle w:val="Code"/>
        <w:rPr/>
      </w:pPr>
      <w:r>
        <w:rPr/>
        <w:t xml:space="preserve">  </w:t>
      </w:r>
      <w:r>
        <w:rPr/>
        <w:t>14:     10:       i := 10;</w:t>
      </w:r>
    </w:p>
    <w:p>
      <w:pPr>
        <w:pStyle w:val="Code"/>
        <w:rPr/>
      </w:pPr>
      <w:r>
        <w:rPr/>
        <w:t xml:space="preserve">  </w:t>
      </w:r>
      <w:r>
        <w:rPr/>
        <w:t>13:     10:</w:t>
      </w:r>
    </w:p>
    <w:p>
      <w:pPr>
        <w:pStyle w:val="Code"/>
        <w:rPr/>
      </w:pPr>
      <w:r>
        <w:rPr/>
        <w:t xml:space="preserve">  </w:t>
      </w:r>
      <w:r>
        <w:rPr/>
        <w:t>12:     10:    begin</w:t>
      </w:r>
    </w:p>
    <w:p>
      <w:pPr>
        <w:pStyle w:val="Code"/>
        <w:rPr/>
      </w:pPr>
      <w:r>
        <w:rPr/>
        <w:t xml:space="preserve">  </w:t>
      </w:r>
      <w:r>
        <w:rPr/>
        <w:t>11:     10:</w:t>
      </w:r>
    </w:p>
    <w:p>
      <w:pPr>
        <w:pStyle w:val="Routineheading3"/>
        <w:numPr>
          <w:ilvl w:val="2"/>
          <w:numId w:val="1"/>
        </w:numPr>
        <w:rPr/>
      </w:pPr>
      <w:bookmarkStart w:id="181" w:name="__RefHeading___Toc15650_2478585429"/>
      <w:bookmarkStart w:id="182" w:name="_Toc528309140"/>
      <w:bookmarkEnd w:id="181"/>
      <w:r>
        <w:rPr/>
        <w:t>s   [n]            Step next source line execution</w:t>
      </w:r>
      <w:bookmarkEnd w:id="182"/>
    </w:p>
    <w:p>
      <w:pPr>
        <w:pStyle w:val="Normal"/>
        <w:rPr/>
      </w:pPr>
      <w:r>
        <w:rPr/>
        <w:t>Steps source line execution. The current source line is executed and stopped at the following instruction.</w:t>
      </w:r>
    </w:p>
    <w:p>
      <w:pPr>
        <w:pStyle w:val="Code"/>
        <w:rPr/>
      </w:pPr>
      <w:r>
        <w:rPr/>
        <w:t>P6 debug mode</w:t>
      </w:r>
    </w:p>
    <w:p>
      <w:pPr>
        <w:pStyle w:val="Code"/>
        <w:rPr/>
      </w:pPr>
      <w:r>
        <w:rPr/>
      </w:r>
    </w:p>
    <w:p>
      <w:pPr>
        <w:pStyle w:val="Code"/>
        <w:rPr/>
      </w:pPr>
      <w:r>
        <w:rPr/>
      </w:r>
    </w:p>
    <w:p>
      <w:pPr>
        <w:pStyle w:val="Code"/>
        <w:rPr/>
      </w:pPr>
      <w:r>
        <w:rPr/>
        <w:t xml:space="preserve">  </w:t>
      </w:r>
      <w:r>
        <w:rPr/>
        <w:t xml:space="preserve">31:      1:     </w:t>
      </w:r>
    </w:p>
    <w:p>
      <w:pPr>
        <w:pStyle w:val="Code"/>
        <w:rPr/>
      </w:pPr>
      <w:r>
        <w:rPr/>
        <w:t xml:space="preserve">  </w:t>
      </w:r>
      <w:r>
        <w:rPr/>
        <w:t xml:space="preserve">32:      1:  *     for i := 1 to 10 do </w:t>
      </w:r>
    </w:p>
    <w:p>
      <w:pPr>
        <w:pStyle w:val="Code"/>
        <w:rPr/>
      </w:pPr>
      <w:r>
        <w:rPr/>
        <w:t xml:space="preserve">  </w:t>
      </w:r>
      <w:r>
        <w:rPr/>
        <w:t xml:space="preserve">33:      0:            a[i] := y(i); </w:t>
      </w:r>
    </w:p>
    <w:p>
      <w:pPr>
        <w:pStyle w:val="Code"/>
        <w:rPr/>
      </w:pPr>
      <w:r>
        <w:rPr/>
      </w:r>
    </w:p>
    <w:p>
      <w:pPr>
        <w:pStyle w:val="Code"/>
        <w:rPr/>
      </w:pPr>
      <w:r>
        <w:rPr/>
        <w:t>debug&gt; s</w:t>
      </w:r>
    </w:p>
    <w:p>
      <w:pPr>
        <w:pStyle w:val="Code"/>
        <w:rPr/>
      </w:pPr>
      <w:r>
        <w:rPr/>
      </w:r>
    </w:p>
    <w:p>
      <w:pPr>
        <w:pStyle w:val="Code"/>
        <w:rPr/>
      </w:pPr>
      <w:r>
        <w:rPr/>
        <w:t xml:space="preserve">  </w:t>
      </w:r>
      <w:r>
        <w:rPr/>
        <w:t xml:space="preserve">32:      2:        for i := 1 to 10 do </w:t>
      </w:r>
    </w:p>
    <w:p>
      <w:pPr>
        <w:pStyle w:val="Code"/>
        <w:rPr/>
      </w:pPr>
      <w:r>
        <w:rPr/>
        <w:t xml:space="preserve">  </w:t>
      </w:r>
      <w:r>
        <w:rPr/>
        <w:t xml:space="preserve">33:      1:  *         a[i] := y(i); </w:t>
      </w:r>
    </w:p>
    <w:p>
      <w:pPr>
        <w:pStyle w:val="Code"/>
        <w:rPr/>
      </w:pPr>
      <w:r>
        <w:rPr/>
        <w:t xml:space="preserve">  </w:t>
      </w:r>
      <w:r>
        <w:rPr/>
        <w:t xml:space="preserve">34:      0:        for i := 10 downto 1 do writeln('Value: ', a[i]); </w:t>
      </w:r>
    </w:p>
    <w:p>
      <w:pPr>
        <w:pStyle w:val="Code"/>
        <w:rPr/>
      </w:pPr>
      <w:r>
        <w:rPr/>
      </w:r>
    </w:p>
    <w:p>
      <w:pPr>
        <w:pStyle w:val="Code"/>
        <w:rPr/>
      </w:pPr>
      <w:r>
        <w:rPr/>
        <w:t>debug&gt; s</w:t>
      </w:r>
    </w:p>
    <w:p>
      <w:pPr>
        <w:pStyle w:val="Code"/>
        <w:rPr/>
      </w:pPr>
      <w:r>
        <w:rPr/>
      </w:r>
    </w:p>
    <w:p>
      <w:pPr>
        <w:pStyle w:val="Code"/>
        <w:rPr/>
      </w:pPr>
      <w:r>
        <w:rPr/>
        <w:t xml:space="preserve">  </w:t>
      </w:r>
      <w:r>
        <w:rPr/>
        <w:t xml:space="preserve">23:      1:     </w:t>
      </w:r>
    </w:p>
    <w:p>
      <w:pPr>
        <w:pStyle w:val="Code"/>
        <w:rPr/>
      </w:pPr>
      <w:r>
        <w:rPr/>
        <w:t xml:space="preserve">  </w:t>
      </w:r>
      <w:r>
        <w:rPr/>
        <w:t xml:space="preserve">24:      1:  *     i := 10; </w:t>
      </w:r>
    </w:p>
    <w:p>
      <w:pPr>
        <w:pStyle w:val="Code"/>
        <w:rPr/>
      </w:pPr>
      <w:r>
        <w:rPr/>
        <w:t xml:space="preserve">  </w:t>
      </w:r>
      <w:r>
        <w:rPr/>
        <w:t xml:space="preserve">25:      0:     </w:t>
      </w:r>
    </w:p>
    <w:p>
      <w:pPr>
        <w:pStyle w:val="Code"/>
        <w:rPr/>
      </w:pPr>
      <w:r>
        <w:rPr/>
      </w:r>
    </w:p>
    <w:p>
      <w:pPr>
        <w:pStyle w:val="Code"/>
        <w:rPr/>
      </w:pPr>
      <w:r>
        <w:rPr/>
        <w:t>debug&gt; s</w:t>
      </w:r>
    </w:p>
    <w:p>
      <w:pPr>
        <w:pStyle w:val="Code"/>
        <w:rPr/>
      </w:pPr>
      <w:r>
        <w:rPr/>
      </w:r>
    </w:p>
    <w:p>
      <w:pPr>
        <w:pStyle w:val="Code"/>
        <w:rPr/>
      </w:pPr>
      <w:r>
        <w:rPr/>
        <w:t xml:space="preserve">  </w:t>
      </w:r>
      <w:r>
        <w:rPr/>
        <w:t xml:space="preserve">25:      1:     </w:t>
      </w:r>
    </w:p>
    <w:p>
      <w:pPr>
        <w:pStyle w:val="Code"/>
        <w:rPr/>
      </w:pPr>
      <w:r>
        <w:rPr/>
        <w:t xml:space="preserve">  </w:t>
      </w:r>
      <w:r>
        <w:rPr/>
        <w:t xml:space="preserve">26:      1:  *     result q(add) </w:t>
      </w:r>
    </w:p>
    <w:p>
      <w:pPr>
        <w:pStyle w:val="Code"/>
        <w:rPr/>
      </w:pPr>
      <w:r>
        <w:rPr/>
        <w:t xml:space="preserve">  </w:t>
      </w:r>
      <w:r>
        <w:rPr/>
        <w:t xml:space="preserve">27:      0:     </w:t>
      </w:r>
    </w:p>
    <w:p>
      <w:pPr>
        <w:pStyle w:val="Code"/>
        <w:rPr/>
      </w:pPr>
      <w:r>
        <w:rPr/>
      </w:r>
    </w:p>
    <w:p>
      <w:pPr>
        <w:pStyle w:val="Code"/>
        <w:rPr/>
      </w:pPr>
      <w:r>
        <w:rPr/>
        <w:t>debug&gt; s</w:t>
      </w:r>
    </w:p>
    <w:p>
      <w:pPr>
        <w:pStyle w:val="Code"/>
        <w:rPr/>
      </w:pPr>
      <w:r>
        <w:rPr/>
      </w:r>
    </w:p>
    <w:p>
      <w:pPr>
        <w:pStyle w:val="Code"/>
        <w:rPr/>
      </w:pPr>
      <w:r>
        <w:rPr/>
        <w:t xml:space="preserve">  </w:t>
      </w:r>
      <w:r>
        <w:rPr/>
        <w:t xml:space="preserve">15:      1:    </w:t>
      </w:r>
    </w:p>
    <w:p>
      <w:pPr>
        <w:pStyle w:val="Code"/>
        <w:rPr/>
      </w:pPr>
      <w:r>
        <w:rPr/>
        <w:t xml:space="preserve">  </w:t>
      </w:r>
      <w:r>
        <w:rPr/>
        <w:t>16:      1:  *     z := 42;</w:t>
      </w:r>
    </w:p>
    <w:p>
      <w:pPr>
        <w:pStyle w:val="Code"/>
        <w:rPr/>
      </w:pPr>
      <w:r>
        <w:rPr/>
        <w:t xml:space="preserve">  </w:t>
      </w:r>
      <w:r>
        <w:rPr/>
        <w:t xml:space="preserve">17:      0:    </w:t>
      </w:r>
    </w:p>
    <w:p>
      <w:pPr>
        <w:pStyle w:val="Code"/>
        <w:rPr/>
      </w:pPr>
      <w:r>
        <w:rPr/>
      </w:r>
    </w:p>
    <w:p>
      <w:pPr>
        <w:pStyle w:val="Code"/>
        <w:rPr/>
      </w:pPr>
      <w:r>
        <w:rPr/>
        <w:t xml:space="preserve">debug&gt; </w:t>
      </w:r>
    </w:p>
    <w:p>
      <w:pPr>
        <w:pStyle w:val="Code"/>
        <w:rPr/>
      </w:pPr>
      <w:r>
        <w:rPr/>
      </w:r>
    </w:p>
    <w:p>
      <w:pPr>
        <w:pStyle w:val="Normal"/>
        <w:rPr/>
      </w:pPr>
      <w:r>
        <w:rPr/>
        <w:t>As stated, a side use of the s command is to go from the startup code to the first source line.</w:t>
      </w:r>
    </w:p>
    <w:p>
      <w:pPr>
        <w:pStyle w:val="Normal"/>
        <w:rPr/>
      </w:pPr>
      <w:r>
        <w:rPr/>
        <w:t>If a number appears on the s command, then that many steps are done:</w:t>
      </w:r>
    </w:p>
    <w:p>
      <w:pPr>
        <w:pStyle w:val="Code"/>
        <w:rPr/>
      </w:pPr>
      <w:r>
        <w:rPr/>
        <w:t>P6 debug mode</w:t>
      </w:r>
    </w:p>
    <w:p>
      <w:pPr>
        <w:pStyle w:val="Code"/>
        <w:rPr/>
      </w:pPr>
      <w:r>
        <w:rPr/>
      </w:r>
    </w:p>
    <w:p>
      <w:pPr>
        <w:pStyle w:val="Code"/>
        <w:rPr/>
      </w:pPr>
      <w:r>
        <w:rPr/>
      </w:r>
    </w:p>
    <w:p>
      <w:pPr>
        <w:pStyle w:val="Code"/>
        <w:rPr/>
      </w:pPr>
      <w:r>
        <w:rPr/>
        <w:t xml:space="preserve">  </w:t>
      </w:r>
      <w:r>
        <w:rPr/>
        <w:t xml:space="preserve">31:      1:     </w:t>
      </w:r>
    </w:p>
    <w:p>
      <w:pPr>
        <w:pStyle w:val="Code"/>
        <w:rPr/>
      </w:pPr>
      <w:r>
        <w:rPr/>
        <w:t xml:space="preserve">  </w:t>
      </w:r>
      <w:r>
        <w:rPr/>
        <w:t xml:space="preserve">32:      1:  *     for i := 1 to 10 do </w:t>
      </w:r>
    </w:p>
    <w:p>
      <w:pPr>
        <w:pStyle w:val="Code"/>
        <w:rPr/>
      </w:pPr>
      <w:r>
        <w:rPr/>
        <w:t xml:space="preserve">  </w:t>
      </w:r>
      <w:r>
        <w:rPr/>
        <w:t xml:space="preserve">33:      0:            a[i] := y(i); </w:t>
      </w:r>
    </w:p>
    <w:p>
      <w:pPr>
        <w:pStyle w:val="Code"/>
        <w:rPr/>
      </w:pPr>
      <w:r>
        <w:rPr/>
      </w:r>
    </w:p>
    <w:p>
      <w:pPr>
        <w:pStyle w:val="Code"/>
        <w:rPr/>
      </w:pPr>
      <w:r>
        <w:rPr/>
        <w:t>debug&gt; s 5</w:t>
      </w:r>
    </w:p>
    <w:p>
      <w:pPr>
        <w:pStyle w:val="Code"/>
        <w:rPr/>
      </w:pPr>
      <w:r>
        <w:rPr/>
      </w:r>
    </w:p>
    <w:p>
      <w:pPr>
        <w:pStyle w:val="Code"/>
        <w:rPr/>
      </w:pPr>
      <w:r>
        <w:rPr/>
        <w:t xml:space="preserve">  </w:t>
      </w:r>
      <w:r>
        <w:rPr/>
        <w:t xml:space="preserve">32:      2:        for i := 1 to 10 do </w:t>
      </w:r>
    </w:p>
    <w:p>
      <w:pPr>
        <w:pStyle w:val="Code"/>
        <w:rPr/>
      </w:pPr>
      <w:r>
        <w:rPr/>
        <w:t xml:space="preserve">  </w:t>
      </w:r>
      <w:r>
        <w:rPr/>
        <w:t xml:space="preserve">33:      1:  *         a[i] := y(i); </w:t>
      </w:r>
    </w:p>
    <w:p>
      <w:pPr>
        <w:pStyle w:val="Code"/>
        <w:rPr/>
      </w:pPr>
      <w:r>
        <w:rPr/>
        <w:t xml:space="preserve">  </w:t>
      </w:r>
      <w:r>
        <w:rPr/>
        <w:t xml:space="preserve">34:      0:        for i := 10 downto 1 do writeln('Value: ', a[i]); </w:t>
      </w:r>
    </w:p>
    <w:p>
      <w:pPr>
        <w:pStyle w:val="Code"/>
        <w:rPr/>
      </w:pPr>
      <w:r>
        <w:rPr/>
      </w:r>
    </w:p>
    <w:p>
      <w:pPr>
        <w:pStyle w:val="Code"/>
        <w:rPr/>
      </w:pPr>
      <w:r>
        <w:rPr/>
      </w:r>
    </w:p>
    <w:p>
      <w:pPr>
        <w:pStyle w:val="Code"/>
        <w:rPr/>
      </w:pPr>
      <w:r>
        <w:rPr/>
        <w:t xml:space="preserve">  </w:t>
      </w:r>
      <w:r>
        <w:rPr/>
        <w:t xml:space="preserve">23:      1:     </w:t>
      </w:r>
    </w:p>
    <w:p>
      <w:pPr>
        <w:pStyle w:val="Code"/>
        <w:rPr/>
      </w:pPr>
      <w:r>
        <w:rPr/>
        <w:t xml:space="preserve">  </w:t>
      </w:r>
      <w:r>
        <w:rPr/>
        <w:t xml:space="preserve">24:      1:  *     i := 10; </w:t>
      </w:r>
    </w:p>
    <w:p>
      <w:pPr>
        <w:pStyle w:val="Code"/>
        <w:rPr/>
      </w:pPr>
      <w:r>
        <w:rPr/>
        <w:t xml:space="preserve">  </w:t>
      </w:r>
      <w:r>
        <w:rPr/>
        <w:t xml:space="preserve">25:      0:     </w:t>
      </w:r>
    </w:p>
    <w:p>
      <w:pPr>
        <w:pStyle w:val="Code"/>
        <w:rPr/>
      </w:pPr>
      <w:r>
        <w:rPr/>
      </w:r>
    </w:p>
    <w:p>
      <w:pPr>
        <w:pStyle w:val="Code"/>
        <w:rPr/>
      </w:pPr>
      <w:r>
        <w:rPr/>
      </w:r>
    </w:p>
    <w:p>
      <w:pPr>
        <w:pStyle w:val="Code"/>
        <w:rPr/>
      </w:pPr>
      <w:r>
        <w:rPr/>
        <w:t xml:space="preserve">  </w:t>
      </w:r>
      <w:r>
        <w:rPr/>
        <w:t xml:space="preserve">25:      1:     </w:t>
      </w:r>
    </w:p>
    <w:p>
      <w:pPr>
        <w:pStyle w:val="Code"/>
        <w:rPr/>
      </w:pPr>
      <w:r>
        <w:rPr/>
        <w:t xml:space="preserve">  </w:t>
      </w:r>
      <w:r>
        <w:rPr/>
        <w:t xml:space="preserve">26:      1:  *     result q(add) </w:t>
      </w:r>
    </w:p>
    <w:p>
      <w:pPr>
        <w:pStyle w:val="Code"/>
        <w:rPr/>
      </w:pPr>
      <w:r>
        <w:rPr/>
        <w:t xml:space="preserve">  </w:t>
      </w:r>
      <w:r>
        <w:rPr/>
        <w:t xml:space="preserve">27:      0:     </w:t>
      </w:r>
    </w:p>
    <w:p>
      <w:pPr>
        <w:pStyle w:val="Code"/>
        <w:rPr/>
      </w:pPr>
      <w:r>
        <w:rPr/>
      </w:r>
    </w:p>
    <w:p>
      <w:pPr>
        <w:pStyle w:val="Code"/>
        <w:rPr/>
      </w:pPr>
      <w:r>
        <w:rPr/>
      </w:r>
    </w:p>
    <w:p>
      <w:pPr>
        <w:pStyle w:val="Code"/>
        <w:rPr/>
      </w:pPr>
      <w:r>
        <w:rPr/>
        <w:t xml:space="preserve">  </w:t>
      </w:r>
      <w:r>
        <w:rPr/>
        <w:t xml:space="preserve">15:      1:    </w:t>
      </w:r>
    </w:p>
    <w:p>
      <w:pPr>
        <w:pStyle w:val="Code"/>
        <w:rPr/>
      </w:pPr>
      <w:r>
        <w:rPr/>
        <w:t xml:space="preserve">  </w:t>
      </w:r>
      <w:r>
        <w:rPr/>
        <w:t>16:      1:  *     z := 42;</w:t>
      </w:r>
    </w:p>
    <w:p>
      <w:pPr>
        <w:pStyle w:val="Code"/>
        <w:rPr/>
      </w:pPr>
      <w:r>
        <w:rPr/>
        <w:t xml:space="preserve">  </w:t>
      </w:r>
      <w:r>
        <w:rPr/>
        <w:t xml:space="preserve">17:      0:    </w:t>
      </w:r>
    </w:p>
    <w:p>
      <w:pPr>
        <w:pStyle w:val="Code"/>
        <w:rPr/>
      </w:pPr>
      <w:r>
        <w:rPr/>
      </w:r>
    </w:p>
    <w:p>
      <w:pPr>
        <w:pStyle w:val="Code"/>
        <w:rPr/>
      </w:pPr>
      <w:r>
        <w:rPr/>
      </w:r>
    </w:p>
    <w:p>
      <w:pPr>
        <w:pStyle w:val="Code"/>
        <w:rPr/>
      </w:pPr>
      <w:r>
        <w:rPr/>
        <w:t xml:space="preserve">  </w:t>
      </w:r>
      <w:r>
        <w:rPr/>
        <w:t xml:space="preserve">17:      1:    </w:t>
      </w:r>
    </w:p>
    <w:p>
      <w:pPr>
        <w:pStyle w:val="Code"/>
        <w:rPr/>
      </w:pPr>
      <w:r>
        <w:rPr/>
        <w:t xml:space="preserve">  </w:t>
      </w:r>
      <w:r>
        <w:rPr/>
        <w:t xml:space="preserve">18:      1:  *     result x+i </w:t>
      </w:r>
    </w:p>
    <w:p>
      <w:pPr>
        <w:pStyle w:val="Code"/>
        <w:rPr/>
      </w:pPr>
      <w:r>
        <w:rPr/>
        <w:t xml:space="preserve">  </w:t>
      </w:r>
      <w:r>
        <w:rPr/>
        <w:t xml:space="preserve">19:      0:     </w:t>
      </w:r>
    </w:p>
    <w:p>
      <w:pPr>
        <w:pStyle w:val="Code"/>
        <w:rPr/>
      </w:pPr>
      <w:r>
        <w:rPr/>
      </w:r>
    </w:p>
    <w:p>
      <w:pPr>
        <w:pStyle w:val="Code"/>
        <w:rPr/>
      </w:pPr>
      <w:r>
        <w:rPr/>
        <w:t xml:space="preserve">debug&gt; </w:t>
      </w:r>
    </w:p>
    <w:p>
      <w:pPr>
        <w:pStyle w:val="Code"/>
        <w:rPr/>
      </w:pPr>
      <w:r>
        <w:rPr/>
      </w:r>
    </w:p>
    <w:p>
      <w:pPr>
        <w:pStyle w:val="Routineheading3"/>
        <w:numPr>
          <w:ilvl w:val="2"/>
          <w:numId w:val="1"/>
        </w:numPr>
        <w:rPr/>
      </w:pPr>
      <w:bookmarkStart w:id="183" w:name="__RefHeading___Toc15652_2478585429"/>
      <w:bookmarkStart w:id="184" w:name="_Toc528309141"/>
      <w:bookmarkEnd w:id="183"/>
      <w:r>
        <w:rPr/>
        <w:t>ss  [n]            Step next source line execution silently</w:t>
      </w:r>
      <w:bookmarkEnd w:id="184"/>
    </w:p>
    <w:p>
      <w:pPr>
        <w:pStyle w:val="Normal"/>
        <w:rPr/>
      </w:pPr>
      <w:r>
        <w:rPr/>
        <w:t>The ss (step silent) command is the same as the s (step) command except that it does not print.</w:t>
      </w:r>
    </w:p>
    <w:p>
      <w:pPr>
        <w:pStyle w:val="Code"/>
        <w:rPr/>
      </w:pPr>
      <w:r>
        <w:rPr/>
        <w:t>P6 debug mode</w:t>
      </w:r>
    </w:p>
    <w:p>
      <w:pPr>
        <w:pStyle w:val="Code"/>
        <w:rPr/>
      </w:pPr>
      <w:r>
        <w:rPr/>
      </w:r>
    </w:p>
    <w:p>
      <w:pPr>
        <w:pStyle w:val="Code"/>
        <w:rPr/>
      </w:pPr>
      <w:r>
        <w:rPr/>
      </w:r>
    </w:p>
    <w:p>
      <w:pPr>
        <w:pStyle w:val="Code"/>
        <w:rPr/>
      </w:pPr>
      <w:r>
        <w:rPr/>
        <w:t xml:space="preserve">  </w:t>
      </w:r>
      <w:r>
        <w:rPr/>
        <w:t xml:space="preserve">31:      1:     </w:t>
      </w:r>
    </w:p>
    <w:p>
      <w:pPr>
        <w:pStyle w:val="Code"/>
        <w:rPr/>
      </w:pPr>
      <w:r>
        <w:rPr/>
        <w:t xml:space="preserve">  </w:t>
      </w:r>
      <w:r>
        <w:rPr/>
        <w:t xml:space="preserve">32:      1:  *     for i := 1 to 10 do </w:t>
      </w:r>
    </w:p>
    <w:p>
      <w:pPr>
        <w:pStyle w:val="Code"/>
        <w:rPr/>
      </w:pPr>
      <w:r>
        <w:rPr/>
        <w:t xml:space="preserve">  </w:t>
      </w:r>
      <w:r>
        <w:rPr/>
        <w:t xml:space="preserve">33:      0:            a[i] := y(i); </w:t>
      </w:r>
    </w:p>
    <w:p>
      <w:pPr>
        <w:pStyle w:val="Code"/>
        <w:rPr/>
      </w:pPr>
      <w:r>
        <w:rPr/>
      </w:r>
    </w:p>
    <w:p>
      <w:pPr>
        <w:pStyle w:val="Code"/>
        <w:rPr/>
      </w:pPr>
      <w:r>
        <w:rPr/>
        <w:t>debug&gt; ss 5</w:t>
      </w:r>
    </w:p>
    <w:p>
      <w:pPr>
        <w:pStyle w:val="Code"/>
        <w:rPr/>
      </w:pPr>
      <w:r>
        <w:rPr/>
        <w:t>debug&gt; ps</w:t>
      </w:r>
    </w:p>
    <w:p>
      <w:pPr>
        <w:pStyle w:val="Code"/>
        <w:rPr/>
      </w:pPr>
      <w:r>
        <w:rPr/>
      </w:r>
    </w:p>
    <w:p>
      <w:pPr>
        <w:pStyle w:val="Code"/>
        <w:rPr/>
      </w:pPr>
      <w:r>
        <w:rPr/>
        <w:t xml:space="preserve">  </w:t>
      </w:r>
      <w:r>
        <w:rPr/>
        <w:t xml:space="preserve">17:      1:    </w:t>
      </w:r>
    </w:p>
    <w:p>
      <w:pPr>
        <w:pStyle w:val="Code"/>
        <w:rPr/>
      </w:pPr>
      <w:r>
        <w:rPr/>
        <w:t xml:space="preserve">  </w:t>
      </w:r>
      <w:r>
        <w:rPr/>
        <w:t xml:space="preserve">18:      1:  *     result x+i </w:t>
      </w:r>
    </w:p>
    <w:p>
      <w:pPr>
        <w:pStyle w:val="Code"/>
        <w:rPr/>
      </w:pPr>
      <w:r>
        <w:rPr/>
        <w:t xml:space="preserve">  </w:t>
      </w:r>
      <w:r>
        <w:rPr/>
        <w:t xml:space="preserve">19:      0:     </w:t>
      </w:r>
    </w:p>
    <w:p>
      <w:pPr>
        <w:pStyle w:val="Code"/>
        <w:rPr/>
      </w:pPr>
      <w:r>
        <w:rPr/>
      </w:r>
    </w:p>
    <w:p>
      <w:pPr>
        <w:pStyle w:val="Code"/>
        <w:rPr/>
      </w:pPr>
      <w:r>
        <w:rPr/>
        <w:t xml:space="preserve">debug&gt; </w:t>
      </w:r>
    </w:p>
    <w:p>
      <w:pPr>
        <w:pStyle w:val="Code"/>
        <w:rPr/>
      </w:pPr>
      <w:r>
        <w:rPr/>
      </w:r>
    </w:p>
    <w:p>
      <w:pPr>
        <w:pStyle w:val="Routineheading3"/>
        <w:numPr>
          <w:ilvl w:val="2"/>
          <w:numId w:val="1"/>
        </w:numPr>
        <w:rPr/>
      </w:pPr>
      <w:bookmarkStart w:id="185" w:name="__RefHeading___Toc15654_2478585429"/>
      <w:bookmarkStart w:id="186" w:name="_Toc528309142"/>
      <w:bookmarkEnd w:id="185"/>
      <w:r>
        <w:rPr/>
        <w:t>si  [n]            Step instructions</w:t>
      </w:r>
      <w:bookmarkEnd w:id="186"/>
    </w:p>
    <w:p>
      <w:pPr>
        <w:pStyle w:val="Normal"/>
        <w:rPr/>
      </w:pPr>
      <w:r>
        <w:rPr/>
        <w:t>Steps a single machine level instruction, or optionally the number of instructions specified.</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FFFFFFFFFFFFFFFF</w:t>
      </w:r>
    </w:p>
    <w:p>
      <w:pPr>
        <w:pStyle w:val="Code"/>
        <w:rPr/>
      </w:pPr>
      <w:r>
        <w:rPr/>
        <w:t xml:space="preserve">  </w:t>
      </w:r>
      <w:r>
        <w:rPr/>
        <w:t>* 000000: 14 lnp*           00000000000005AC</w:t>
      </w:r>
    </w:p>
    <w:p>
      <w:pPr>
        <w:pStyle w:val="Code"/>
        <w:rPr/>
      </w:pPr>
      <w:r>
        <w:rPr/>
      </w:r>
    </w:p>
    <w:p>
      <w:pPr>
        <w:pStyle w:val="Code"/>
        <w:rPr/>
      </w:pPr>
      <w:r>
        <w:rPr/>
        <w:t>debug&gt; si</w:t>
      </w:r>
    </w:p>
    <w:p>
      <w:pPr>
        <w:pStyle w:val="Code"/>
        <w:rPr/>
      </w:pPr>
      <w:r>
        <w:rPr/>
      </w:r>
    </w:p>
    <w:p>
      <w:pPr>
        <w:pStyle w:val="Code"/>
        <w:rPr/>
      </w:pPr>
      <w:r>
        <w:rPr/>
        <w:t>pc: 000009 sp: 1000000 mp: 1000000 np: 0005AC</w:t>
      </w:r>
    </w:p>
    <w:p>
      <w:pPr>
        <w:pStyle w:val="Code"/>
        <w:rPr/>
      </w:pPr>
      <w:r>
        <w:rPr/>
        <w:t xml:space="preserve">  </w:t>
      </w:r>
      <w:r>
        <w:rPr/>
        <w:t>* 000009: 15 cal            000000000000004E</w:t>
      </w:r>
    </w:p>
    <w:p>
      <w:pPr>
        <w:pStyle w:val="Code"/>
        <w:rPr/>
      </w:pPr>
      <w:r>
        <w:rPr/>
      </w:r>
    </w:p>
    <w:p>
      <w:pPr>
        <w:pStyle w:val="Code"/>
        <w:rPr/>
      </w:pPr>
      <w:r>
        <w:rPr/>
        <w:t>debug&gt; si</w:t>
      </w:r>
    </w:p>
    <w:p>
      <w:pPr>
        <w:pStyle w:val="Code"/>
        <w:rPr/>
      </w:pPr>
      <w:r>
        <w:rPr/>
      </w:r>
    </w:p>
    <w:p>
      <w:pPr>
        <w:pStyle w:val="Code"/>
        <w:rPr/>
      </w:pPr>
      <w:r>
        <w:rPr/>
        <w:t>pc: 00004E sp: FFFFF8 mp: 1000000 np: 0005AC</w:t>
      </w:r>
    </w:p>
    <w:p>
      <w:pPr>
        <w:pStyle w:val="Code"/>
        <w:rPr/>
      </w:pPr>
      <w:r>
        <w:rPr/>
        <w:t xml:space="preserve">  </w:t>
      </w:r>
      <w:r>
        <w:rPr/>
        <w:t>* 00004E: AE mrkl*          0000000000000001</w:t>
      </w:r>
    </w:p>
    <w:p>
      <w:pPr>
        <w:pStyle w:val="Code"/>
        <w:rPr/>
      </w:pPr>
      <w:r>
        <w:rPr/>
      </w:r>
    </w:p>
    <w:p>
      <w:pPr>
        <w:pStyle w:val="Code"/>
        <w:rPr/>
      </w:pPr>
      <w:r>
        <w:rPr/>
        <w:t xml:space="preserve">debug&gt; </w:t>
      </w:r>
    </w:p>
    <w:p>
      <w:pPr>
        <w:pStyle w:val="Code"/>
        <w:rPr/>
      </w:pPr>
      <w:r>
        <w:rPr/>
      </w:r>
    </w:p>
    <w:p>
      <w:pPr>
        <w:pStyle w:val="Routineheading3"/>
        <w:numPr>
          <w:ilvl w:val="2"/>
          <w:numId w:val="1"/>
        </w:numPr>
        <w:rPr/>
      </w:pPr>
      <w:bookmarkStart w:id="187" w:name="__RefHeading___Toc15656_2478585429"/>
      <w:bookmarkStart w:id="188" w:name="_Toc528309143"/>
      <w:bookmarkEnd w:id="187"/>
      <w:r>
        <w:rPr/>
        <w:t>sis [n]            Step instructions silently</w:t>
      </w:r>
      <w:bookmarkEnd w:id="188"/>
    </w:p>
    <w:p>
      <w:pPr>
        <w:pStyle w:val="Normal"/>
        <w:rPr/>
      </w:pPr>
      <w:r>
        <w:rPr/>
        <w:t>Steps a single machine level instruction silently, or optionally the number of instructions specified.</w:t>
      </w:r>
    </w:p>
    <w:p>
      <w:pPr>
        <w:pStyle w:val="Code"/>
        <w:rPr/>
      </w:pPr>
      <w:r>
        <w:rPr/>
        <w:t>P6 debug mode</w:t>
      </w:r>
    </w:p>
    <w:p>
      <w:pPr>
        <w:pStyle w:val="Code"/>
        <w:rPr/>
      </w:pPr>
      <w:r>
        <w:rPr/>
      </w:r>
    </w:p>
    <w:p>
      <w:pPr>
        <w:pStyle w:val="Code"/>
        <w:rPr/>
      </w:pPr>
      <w:r>
        <w:rPr/>
      </w:r>
    </w:p>
    <w:p>
      <w:pPr>
        <w:pStyle w:val="Code"/>
        <w:rPr/>
      </w:pPr>
      <w:r>
        <w:rPr/>
        <w:t>pc: 000000 sp: 1000000 mp: 1000000 np: FFFFFFFFFFFFFFFF</w:t>
      </w:r>
    </w:p>
    <w:p>
      <w:pPr>
        <w:pStyle w:val="Code"/>
        <w:rPr/>
      </w:pPr>
      <w:r>
        <w:rPr/>
        <w:t xml:space="preserve">  </w:t>
      </w:r>
      <w:r>
        <w:rPr/>
        <w:t>* 000000: 14 lnp*           00000000000005AC</w:t>
      </w:r>
    </w:p>
    <w:p>
      <w:pPr>
        <w:pStyle w:val="Code"/>
        <w:rPr/>
      </w:pPr>
      <w:r>
        <w:rPr/>
      </w:r>
    </w:p>
    <w:p>
      <w:pPr>
        <w:pStyle w:val="Code"/>
        <w:rPr/>
      </w:pPr>
      <w:r>
        <w:rPr/>
        <w:t>debug&gt; sis</w:t>
      </w:r>
    </w:p>
    <w:p>
      <w:pPr>
        <w:pStyle w:val="Code"/>
        <w:rPr/>
      </w:pPr>
      <w:r>
        <w:rPr/>
        <w:t>debug&gt; sis</w:t>
      </w:r>
    </w:p>
    <w:p>
      <w:pPr>
        <w:pStyle w:val="Code"/>
        <w:rPr/>
      </w:pPr>
      <w:r>
        <w:rPr/>
        <w:t>debug&gt; sis</w:t>
      </w:r>
    </w:p>
    <w:p>
      <w:pPr>
        <w:pStyle w:val="Code"/>
        <w:rPr/>
      </w:pPr>
      <w:r>
        <w:rPr/>
        <w:t>debug&gt; ps</w:t>
      </w:r>
    </w:p>
    <w:p>
      <w:pPr>
        <w:pStyle w:val="Code"/>
        <w:rPr/>
      </w:pPr>
      <w:r>
        <w:rPr/>
      </w:r>
    </w:p>
    <w:p>
      <w:pPr>
        <w:pStyle w:val="Code"/>
        <w:rPr/>
      </w:pPr>
      <w:r>
        <w:rPr/>
        <w:t>pc: 000057 sp: FFFFF8 mp: 1000000 np: 0005AC</w:t>
      </w:r>
    </w:p>
    <w:p>
      <w:pPr>
        <w:pStyle w:val="Code"/>
        <w:rPr/>
      </w:pPr>
      <w:r>
        <w:rPr/>
        <w:t xml:space="preserve">  </w:t>
      </w:r>
      <w:r>
        <w:rPr/>
        <w:t>* 000057: F5 sfr            0000000000000000</w:t>
      </w:r>
    </w:p>
    <w:p>
      <w:pPr>
        <w:pStyle w:val="Code"/>
        <w:rPr/>
      </w:pPr>
      <w:r>
        <w:rPr/>
      </w:r>
    </w:p>
    <w:p>
      <w:pPr>
        <w:pStyle w:val="Code"/>
        <w:rPr/>
      </w:pPr>
      <w:r>
        <w:rPr/>
        <w:t xml:space="preserve">debug&gt; </w:t>
      </w:r>
    </w:p>
    <w:p>
      <w:pPr>
        <w:pStyle w:val="Code"/>
        <w:rPr/>
      </w:pPr>
      <w:r>
        <w:rPr/>
      </w:r>
    </w:p>
    <w:p>
      <w:pPr>
        <w:pStyle w:val="Routineheading3"/>
        <w:numPr>
          <w:ilvl w:val="2"/>
          <w:numId w:val="1"/>
        </w:numPr>
        <w:rPr/>
      </w:pPr>
      <w:bookmarkStart w:id="189" w:name="__RefHeading___Toc15650_2478585429_Copy_"/>
      <w:bookmarkStart w:id="190" w:name="_Toc528309140_Copy_1"/>
      <w:bookmarkEnd w:id="189"/>
      <w:r>
        <w:rPr/>
        <w:t>so [n]</w:t>
        <w:tab/>
        <w:tab/>
        <w:t>Step next source line execution</w:t>
      </w:r>
      <w:bookmarkEnd w:id="190"/>
      <w:r>
        <w:rPr/>
        <w:t xml:space="preserve"> over routines</w:t>
      </w:r>
    </w:p>
    <w:p>
      <w:pPr>
        <w:pStyle w:val="Normal"/>
        <w:rPr/>
      </w:pPr>
      <w:r>
        <w:rPr/>
        <w:t>Steps source line execution. The current source line is executed and stopped at the following instruction. Any subroutine calls are skipped over, that is, executed until they return. This is the same as s, but skips routine calls.</w:t>
      </w:r>
    </w:p>
    <w:p>
      <w:pPr>
        <w:pStyle w:val="Code"/>
        <w:rPr/>
      </w:pPr>
      <w:r>
        <w:rPr/>
        <w:t>P6 debug mode</w:t>
      </w:r>
    </w:p>
    <w:p>
      <w:pPr>
        <w:pStyle w:val="Code"/>
        <w:rPr/>
      </w:pPr>
      <w:r>
        <w:rPr/>
      </w:r>
    </w:p>
    <w:p>
      <w:pPr>
        <w:pStyle w:val="Code"/>
        <w:rPr/>
      </w:pPr>
      <w:r>
        <w:rPr/>
      </w:r>
    </w:p>
    <w:p>
      <w:pPr>
        <w:pStyle w:val="Code"/>
        <w:rPr/>
      </w:pPr>
      <w:r>
        <w:rPr/>
        <w:t xml:space="preserve">  </w:t>
      </w:r>
      <w:r>
        <w:rPr/>
        <w:t xml:space="preserve">31:      1:     </w:t>
      </w:r>
    </w:p>
    <w:p>
      <w:pPr>
        <w:pStyle w:val="Code"/>
        <w:rPr/>
      </w:pPr>
      <w:r>
        <w:rPr/>
        <w:t xml:space="preserve">  </w:t>
      </w:r>
      <w:r>
        <w:rPr/>
        <w:t xml:space="preserve">32:      1:  *     for i := 1 to 10 do </w:t>
      </w:r>
    </w:p>
    <w:p>
      <w:pPr>
        <w:pStyle w:val="Code"/>
        <w:rPr/>
      </w:pPr>
      <w:r>
        <w:rPr/>
        <w:t xml:space="preserve">  </w:t>
      </w:r>
      <w:r>
        <w:rPr/>
        <w:t xml:space="preserve">33:      0:            a[i] := y(i); </w:t>
      </w:r>
    </w:p>
    <w:p>
      <w:pPr>
        <w:pStyle w:val="Code"/>
        <w:rPr/>
      </w:pPr>
      <w:r>
        <w:rPr/>
      </w:r>
    </w:p>
    <w:p>
      <w:pPr>
        <w:pStyle w:val="Code"/>
        <w:rPr/>
      </w:pPr>
      <w:r>
        <w:rPr/>
        <w:t>debug&gt; so</w:t>
      </w:r>
    </w:p>
    <w:p>
      <w:pPr>
        <w:pStyle w:val="Code"/>
        <w:rPr/>
      </w:pPr>
      <w:r>
        <w:rPr/>
      </w:r>
    </w:p>
    <w:p>
      <w:pPr>
        <w:pStyle w:val="Code"/>
        <w:rPr/>
      </w:pPr>
      <w:r>
        <w:rPr/>
        <w:t xml:space="preserve">  </w:t>
      </w:r>
      <w:r>
        <w:rPr/>
        <w:t xml:space="preserve">32:      2:        for i := 1 to 10 do </w:t>
      </w:r>
    </w:p>
    <w:p>
      <w:pPr>
        <w:pStyle w:val="Code"/>
        <w:rPr/>
      </w:pPr>
      <w:r>
        <w:rPr/>
        <w:t xml:space="preserve">  </w:t>
      </w:r>
      <w:r>
        <w:rPr/>
        <w:t xml:space="preserve">33:      1:  *         a[i] := y(i); </w:t>
      </w:r>
    </w:p>
    <w:p>
      <w:pPr>
        <w:pStyle w:val="Code"/>
        <w:rPr/>
      </w:pPr>
      <w:r>
        <w:rPr/>
        <w:t xml:space="preserve">  </w:t>
      </w:r>
      <w:r>
        <w:rPr/>
        <w:t xml:space="preserve">34:      0:        for i := 10 downto 1 do writeln('Value: ', a[i]); </w:t>
      </w:r>
    </w:p>
    <w:p>
      <w:pPr>
        <w:pStyle w:val="Code"/>
        <w:rPr/>
      </w:pPr>
      <w:r>
        <w:rPr/>
      </w:r>
    </w:p>
    <w:p>
      <w:pPr>
        <w:pStyle w:val="Code"/>
        <w:rPr/>
      </w:pPr>
      <w:r>
        <w:rPr/>
        <w:t>debug&gt; so</w:t>
      </w:r>
    </w:p>
    <w:p>
      <w:pPr>
        <w:pStyle w:val="Code"/>
        <w:rPr/>
      </w:pPr>
      <w:r>
        <w:rPr/>
      </w:r>
    </w:p>
    <w:p>
      <w:pPr>
        <w:pStyle w:val="Code"/>
        <w:rPr/>
      </w:pPr>
      <w:r>
        <w:rPr/>
        <w:t xml:space="preserve">  </w:t>
      </w:r>
      <w:r>
        <w:rPr/>
        <w:t xml:space="preserve">32:      2:        for i := 1 to 10 do </w:t>
      </w:r>
    </w:p>
    <w:p>
      <w:pPr>
        <w:pStyle w:val="Code"/>
        <w:rPr/>
      </w:pPr>
      <w:r>
        <w:rPr/>
        <w:t xml:space="preserve">  </w:t>
      </w:r>
      <w:r>
        <w:rPr/>
        <w:t xml:space="preserve">33:      2:  *         a[i] := y(i); </w:t>
      </w:r>
    </w:p>
    <w:p>
      <w:pPr>
        <w:pStyle w:val="Code"/>
        <w:rPr/>
      </w:pPr>
      <w:r>
        <w:rPr/>
        <w:t xml:space="preserve">  </w:t>
      </w:r>
      <w:r>
        <w:rPr/>
        <w:t xml:space="preserve">34:      0:        for i := 10 downto 1 do writeln('Value: ', a[i]); </w:t>
      </w:r>
    </w:p>
    <w:p>
      <w:pPr>
        <w:pStyle w:val="Code"/>
        <w:rPr/>
      </w:pPr>
      <w:r>
        <w:rPr/>
      </w:r>
    </w:p>
    <w:p>
      <w:pPr>
        <w:pStyle w:val="Code"/>
        <w:rPr/>
      </w:pPr>
      <w:r>
        <w:rPr/>
        <w:t>debug&gt; so</w:t>
      </w:r>
    </w:p>
    <w:p>
      <w:pPr>
        <w:pStyle w:val="Code"/>
        <w:rPr/>
      </w:pPr>
      <w:r>
        <w:rPr/>
      </w:r>
    </w:p>
    <w:p>
      <w:pPr>
        <w:pStyle w:val="Code"/>
        <w:rPr/>
      </w:pPr>
      <w:r>
        <w:rPr/>
        <w:t xml:space="preserve">  </w:t>
      </w:r>
      <w:r>
        <w:rPr/>
        <w:t xml:space="preserve">31:      1:     </w:t>
      </w:r>
    </w:p>
    <w:p>
      <w:pPr>
        <w:pStyle w:val="Code"/>
        <w:rPr/>
      </w:pPr>
      <w:r>
        <w:rPr/>
        <w:t xml:space="preserve">  </w:t>
      </w:r>
      <w:r>
        <w:rPr/>
        <w:t xml:space="preserve">32:      3:  *     for i := 1 to 10 do </w:t>
      </w:r>
    </w:p>
    <w:p>
      <w:pPr>
        <w:pStyle w:val="Code"/>
        <w:rPr/>
      </w:pPr>
      <w:r>
        <w:rPr/>
        <w:t xml:space="preserve">  </w:t>
      </w:r>
      <w:r>
        <w:rPr/>
        <w:t xml:space="preserve">33:      2:            a[i] := y(i); </w:t>
      </w:r>
    </w:p>
    <w:p>
      <w:pPr>
        <w:pStyle w:val="Code"/>
        <w:rPr/>
      </w:pPr>
      <w:r>
        <w:rPr/>
      </w:r>
    </w:p>
    <w:p>
      <w:pPr>
        <w:pStyle w:val="Code"/>
        <w:rPr/>
      </w:pPr>
      <w:r>
        <w:rPr/>
        <w:t>debug&gt; p i</w:t>
      </w:r>
    </w:p>
    <w:p>
      <w:pPr>
        <w:pStyle w:val="Code"/>
        <w:rPr/>
      </w:pPr>
      <w:r>
        <w:rPr/>
      </w:r>
    </w:p>
    <w:p>
      <w:pPr>
        <w:pStyle w:val="Code"/>
        <w:rPr/>
      </w:pPr>
      <w:r>
        <w:rPr/>
        <w:t>2</w:t>
      </w:r>
    </w:p>
    <w:p>
      <w:pPr>
        <w:pStyle w:val="Code"/>
        <w:rPr/>
      </w:pPr>
      <w:r>
        <w:rPr/>
      </w:r>
    </w:p>
    <w:p>
      <w:pPr>
        <w:pStyle w:val="Code"/>
        <w:rPr/>
      </w:pPr>
      <w:r>
        <w:rPr/>
        <w:t xml:space="preserve">debug&gt; </w:t>
      </w:r>
    </w:p>
    <w:p>
      <w:pPr>
        <w:pStyle w:val="Code"/>
        <w:rPr/>
      </w:pPr>
      <w:r>
        <w:rPr/>
      </w:r>
    </w:p>
    <w:p>
      <w:pPr>
        <w:pStyle w:val="Routineheading3"/>
        <w:numPr>
          <w:ilvl w:val="2"/>
          <w:numId w:val="1"/>
        </w:numPr>
        <w:rPr/>
      </w:pPr>
      <w:bookmarkStart w:id="191" w:name="__RefHeading___Toc15650_2478585429_Copy1"/>
      <w:bookmarkStart w:id="192" w:name="_Toc528309140_Copy_1_Copy_1"/>
      <w:bookmarkEnd w:id="191"/>
      <w:r>
        <w:rPr/>
        <w:t>sso [n]</w:t>
        <w:tab/>
        <w:tab/>
        <w:t>Step next source line execution</w:t>
      </w:r>
      <w:bookmarkEnd w:id="192"/>
      <w:r>
        <w:rPr/>
        <w:t xml:space="preserve"> over routines silently</w:t>
      </w:r>
    </w:p>
    <w:p>
      <w:pPr>
        <w:pStyle w:val="Normal"/>
        <w:rPr/>
      </w:pPr>
      <w:r>
        <w:rPr/>
        <w:t>Steps source line execution. The current source line is executed and stopped at the following instruction. Any subroutine calls are skipped over, that is, executed until they return. This is the same as s, but skips routine calls. No status print results. This is the same as ss, but steps over routine calls.</w:t>
      </w:r>
    </w:p>
    <w:p>
      <w:pPr>
        <w:pStyle w:val="Code"/>
        <w:rPr/>
      </w:pPr>
      <w:r>
        <w:rPr/>
        <w:t>P6 debug mode</w:t>
      </w:r>
    </w:p>
    <w:p>
      <w:pPr>
        <w:pStyle w:val="Code"/>
        <w:rPr/>
      </w:pPr>
      <w:r>
        <w:rPr/>
      </w:r>
    </w:p>
    <w:p>
      <w:pPr>
        <w:pStyle w:val="Code"/>
        <w:rPr/>
      </w:pPr>
      <w:r>
        <w:rPr/>
      </w:r>
    </w:p>
    <w:p>
      <w:pPr>
        <w:pStyle w:val="Code"/>
        <w:rPr/>
      </w:pPr>
      <w:r>
        <w:rPr/>
        <w:t xml:space="preserve">  </w:t>
      </w:r>
      <w:r>
        <w:rPr/>
        <w:t xml:space="preserve">31:      1:     </w:t>
      </w:r>
    </w:p>
    <w:p>
      <w:pPr>
        <w:pStyle w:val="Code"/>
        <w:rPr/>
      </w:pPr>
      <w:r>
        <w:rPr/>
        <w:t xml:space="preserve">  </w:t>
      </w:r>
      <w:r>
        <w:rPr/>
        <w:t xml:space="preserve">32:      1:  *     for i := 1 to 10 do </w:t>
      </w:r>
    </w:p>
    <w:p>
      <w:pPr>
        <w:pStyle w:val="Code"/>
        <w:rPr/>
      </w:pPr>
      <w:r>
        <w:rPr/>
        <w:t xml:space="preserve">  </w:t>
      </w:r>
      <w:r>
        <w:rPr/>
        <w:t xml:space="preserve">33:      0:            a[i] := y(i); </w:t>
      </w:r>
    </w:p>
    <w:p>
      <w:pPr>
        <w:pStyle w:val="Code"/>
        <w:rPr/>
      </w:pPr>
      <w:r>
        <w:rPr/>
      </w:r>
    </w:p>
    <w:p>
      <w:pPr>
        <w:pStyle w:val="Code"/>
        <w:rPr/>
      </w:pPr>
      <w:r>
        <w:rPr/>
        <w:t>debug&gt; sso</w:t>
      </w:r>
    </w:p>
    <w:p>
      <w:pPr>
        <w:pStyle w:val="Code"/>
        <w:rPr/>
      </w:pPr>
      <w:r>
        <w:rPr/>
        <w:t>debug&gt; sso</w:t>
      </w:r>
    </w:p>
    <w:p>
      <w:pPr>
        <w:pStyle w:val="Code"/>
        <w:rPr/>
      </w:pPr>
      <w:r>
        <w:rPr/>
        <w:t>debug&gt; sso</w:t>
      </w:r>
    </w:p>
    <w:p>
      <w:pPr>
        <w:pStyle w:val="Code"/>
        <w:rPr/>
      </w:pPr>
      <w:r>
        <w:rPr/>
        <w:t xml:space="preserve">debug&gt; ps </w:t>
      </w:r>
    </w:p>
    <w:p>
      <w:pPr>
        <w:pStyle w:val="Code"/>
        <w:rPr/>
      </w:pPr>
      <w:r>
        <w:rPr/>
      </w:r>
    </w:p>
    <w:p>
      <w:pPr>
        <w:pStyle w:val="Code"/>
        <w:rPr/>
      </w:pPr>
      <w:r>
        <w:rPr/>
        <w:t xml:space="preserve">  </w:t>
      </w:r>
      <w:r>
        <w:rPr/>
        <w:t xml:space="preserve">31:      1:     </w:t>
      </w:r>
    </w:p>
    <w:p>
      <w:pPr>
        <w:pStyle w:val="Code"/>
        <w:rPr/>
      </w:pPr>
      <w:r>
        <w:rPr/>
        <w:t xml:space="preserve">  </w:t>
      </w:r>
      <w:r>
        <w:rPr/>
        <w:t xml:space="preserve">32:      3:  *     for i := 1 to 10 do </w:t>
      </w:r>
    </w:p>
    <w:p>
      <w:pPr>
        <w:pStyle w:val="Code"/>
        <w:rPr/>
      </w:pPr>
      <w:r>
        <w:rPr/>
        <w:t xml:space="preserve">  </w:t>
      </w:r>
      <w:r>
        <w:rPr/>
        <w:t xml:space="preserve">33:      2:            a[i] := y(i); </w:t>
      </w:r>
    </w:p>
    <w:p>
      <w:pPr>
        <w:pStyle w:val="Code"/>
        <w:rPr/>
      </w:pPr>
      <w:r>
        <w:rPr/>
        <w:t>q</w:t>
      </w:r>
    </w:p>
    <w:p>
      <w:pPr>
        <w:pStyle w:val="Code"/>
        <w:rPr/>
      </w:pPr>
      <w:r>
        <w:rPr/>
        <w:t>debug&gt; p i</w:t>
      </w:r>
    </w:p>
    <w:p>
      <w:pPr>
        <w:pStyle w:val="Code"/>
        <w:rPr/>
      </w:pPr>
      <w:r>
        <w:rPr/>
      </w:r>
    </w:p>
    <w:p>
      <w:pPr>
        <w:pStyle w:val="Code"/>
        <w:rPr/>
      </w:pPr>
      <w:r>
        <w:rPr/>
        <w:t>2</w:t>
      </w:r>
    </w:p>
    <w:p>
      <w:pPr>
        <w:pStyle w:val="Code"/>
        <w:rPr/>
      </w:pPr>
      <w:r>
        <w:rPr/>
      </w:r>
    </w:p>
    <w:p>
      <w:pPr>
        <w:pStyle w:val="Code"/>
        <w:rPr/>
      </w:pPr>
      <w:r>
        <w:rPr/>
        <w:t xml:space="preserve">debug&gt; </w:t>
      </w:r>
    </w:p>
    <w:p>
      <w:pPr>
        <w:pStyle w:val="Code"/>
        <w:rPr/>
      </w:pPr>
      <w:r>
        <w:rPr/>
      </w:r>
    </w:p>
    <w:p>
      <w:pPr>
        <w:pStyle w:val="Routineheading3"/>
        <w:numPr>
          <w:ilvl w:val="2"/>
          <w:numId w:val="1"/>
        </w:numPr>
        <w:rPr/>
      </w:pPr>
      <w:bookmarkStart w:id="193" w:name="__RefHeading___Toc15654_2478585429_Copy_"/>
      <w:bookmarkStart w:id="194" w:name="_Toc528309142_Copy_1"/>
      <w:bookmarkEnd w:id="193"/>
      <w:r>
        <w:rPr/>
        <w:t>sio  [n]            Step instructions</w:t>
      </w:r>
      <w:bookmarkEnd w:id="194"/>
      <w:r>
        <w:rPr/>
        <w:t xml:space="preserve"> over routines</w:t>
      </w:r>
    </w:p>
    <w:p>
      <w:pPr>
        <w:pStyle w:val="Normal"/>
        <w:rPr/>
      </w:pPr>
      <w:r>
        <w:rPr/>
        <w:t>Steps a single machine level instruction, or optionally the number of instructions specified, skipping over subroutine calls. This is the same as si, but skips over routine calls.</w:t>
      </w:r>
    </w:p>
    <w:p>
      <w:pPr>
        <w:pStyle w:val="Code"/>
        <w:rPr/>
      </w:pPr>
      <w:r>
        <w:rPr/>
        <w:t>debug&gt; bi $2f6</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0002F6 sp: FFFFA8 mp: FFFFD0 np: 0005AC</w:t>
      </w:r>
    </w:p>
    <w:p>
      <w:pPr>
        <w:pStyle w:val="Code"/>
        <w:rPr/>
      </w:pPr>
      <w:r>
        <w:rPr/>
        <w:t>b * 0002F6: 01 ldoi           00000000000005A4</w:t>
      </w:r>
    </w:p>
    <w:p>
      <w:pPr>
        <w:pStyle w:val="Code"/>
        <w:rPr/>
      </w:pPr>
      <w:r>
        <w:rPr/>
      </w:r>
    </w:p>
    <w:p>
      <w:pPr>
        <w:pStyle w:val="Code"/>
        <w:rPr/>
      </w:pPr>
      <w:r>
        <w:rPr/>
        <w:t>debug&gt; sio</w:t>
      </w:r>
    </w:p>
    <w:p>
      <w:pPr>
        <w:pStyle w:val="Code"/>
        <w:rPr/>
      </w:pPr>
      <w:r>
        <w:rPr/>
      </w:r>
    </w:p>
    <w:p>
      <w:pPr>
        <w:pStyle w:val="Code"/>
        <w:rPr/>
      </w:pPr>
      <w:r>
        <w:rPr/>
        <w:t>pc: 0002FF sp: FFFFA0 mp: FFFFD0 np: 0005AC</w:t>
      </w:r>
    </w:p>
    <w:p>
      <w:pPr>
        <w:pStyle w:val="Code"/>
        <w:rPr/>
      </w:pPr>
      <w:r>
        <w:rPr/>
        <w:t xml:space="preserve">  </w:t>
      </w:r>
      <w:r>
        <w:rPr/>
        <w:t>* 0002FF: F6 cuf            000000000000016B</w:t>
      </w:r>
    </w:p>
    <w:p>
      <w:pPr>
        <w:pStyle w:val="Code"/>
        <w:rPr/>
      </w:pPr>
      <w:r>
        <w:rPr/>
      </w:r>
    </w:p>
    <w:p>
      <w:pPr>
        <w:pStyle w:val="Code"/>
        <w:rPr/>
      </w:pPr>
      <w:r>
        <w:rPr/>
        <w:t>debug&gt; sio</w:t>
      </w:r>
    </w:p>
    <w:p>
      <w:pPr>
        <w:pStyle w:val="Code"/>
        <w:rPr/>
      </w:pPr>
      <w:r>
        <w:rPr/>
      </w:r>
    </w:p>
    <w:p>
      <w:pPr>
        <w:pStyle w:val="Code"/>
        <w:rPr/>
      </w:pPr>
      <w:r>
        <w:rPr/>
        <w:t>pc: 000308 sp: FFFFA8 mp: FFFFD0 np: 0005AC</w:t>
      </w:r>
    </w:p>
    <w:p>
      <w:pPr>
        <w:pStyle w:val="Code"/>
        <w:rPr/>
      </w:pPr>
      <w:r>
        <w:rPr/>
        <w:t xml:space="preserve">  </w:t>
      </w:r>
      <w:r>
        <w:rPr/>
        <w:t>* 000308: AE mrkl*          0000000000000021</w:t>
      </w:r>
    </w:p>
    <w:p>
      <w:pPr>
        <w:pStyle w:val="Code"/>
        <w:rPr/>
      </w:pPr>
      <w:r>
        <w:rPr/>
      </w:r>
    </w:p>
    <w:p>
      <w:pPr>
        <w:pStyle w:val="Code"/>
        <w:rPr/>
      </w:pPr>
      <w:r>
        <w:rPr/>
        <w:t xml:space="preserve">debug&gt; </w:t>
      </w:r>
    </w:p>
    <w:p>
      <w:pPr>
        <w:pStyle w:val="Code"/>
        <w:rPr/>
      </w:pPr>
      <w:r>
        <w:rPr/>
      </w:r>
    </w:p>
    <w:p>
      <w:pPr>
        <w:pStyle w:val="Routineheading3"/>
        <w:numPr>
          <w:ilvl w:val="2"/>
          <w:numId w:val="1"/>
        </w:numPr>
        <w:rPr/>
      </w:pPr>
      <w:bookmarkStart w:id="195" w:name="__RefHeading___Toc15656_2478585429_Copy_"/>
      <w:bookmarkStart w:id="196" w:name="_Toc528309143_Copy_1"/>
      <w:bookmarkEnd w:id="195"/>
      <w:r>
        <w:rPr/>
        <w:t>siso [n]</w:t>
        <w:tab/>
        <w:t>Step instructions silently</w:t>
      </w:r>
      <w:bookmarkEnd w:id="196"/>
      <w:r>
        <w:rPr/>
        <w:t xml:space="preserve"> over routines</w:t>
      </w:r>
    </w:p>
    <w:p>
      <w:pPr>
        <w:pStyle w:val="Normal"/>
        <w:rPr/>
      </w:pPr>
      <w:r>
        <w:rPr/>
        <w:t>Steps a single machine level instruction silently, or optionally the number of instructions specified, skipping over subroutine calls.</w:t>
      </w:r>
    </w:p>
    <w:p>
      <w:pPr>
        <w:pStyle w:val="Code"/>
        <w:rPr/>
      </w:pPr>
      <w:r>
        <w:rPr/>
        <w:t>P6 debug mode</w:t>
      </w:r>
    </w:p>
    <w:p>
      <w:pPr>
        <w:pStyle w:val="Code"/>
        <w:rPr/>
      </w:pPr>
      <w:r>
        <w:rPr/>
      </w:r>
    </w:p>
    <w:p>
      <w:pPr>
        <w:pStyle w:val="Code"/>
        <w:rPr/>
      </w:pPr>
      <w:r>
        <w:rPr/>
      </w:r>
    </w:p>
    <w:p>
      <w:pPr>
        <w:pStyle w:val="Code"/>
        <w:rPr/>
      </w:pPr>
      <w:r>
        <w:rPr/>
        <w:t>pc: 000000 sp: 1000000 mp: 1000000 np: FFFFFFFFFFFFFFFF</w:t>
      </w:r>
    </w:p>
    <w:p>
      <w:pPr>
        <w:pStyle w:val="Code"/>
        <w:rPr/>
      </w:pPr>
      <w:r>
        <w:rPr/>
        <w:t xml:space="preserve">  </w:t>
      </w:r>
      <w:r>
        <w:rPr/>
        <w:t>* 000000: 14 lnp*           00000000000005AC</w:t>
      </w:r>
    </w:p>
    <w:p>
      <w:pPr>
        <w:pStyle w:val="Code"/>
        <w:rPr/>
      </w:pPr>
      <w:r>
        <w:rPr/>
      </w:r>
    </w:p>
    <w:p>
      <w:pPr>
        <w:pStyle w:val="Code"/>
        <w:rPr/>
      </w:pPr>
      <w:r>
        <w:rPr/>
        <w:t>debug&gt; bi $2f6</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0002F6 sp: FFFFA8 mp: FFFFD0 np: 0005AC</w:t>
      </w:r>
    </w:p>
    <w:p>
      <w:pPr>
        <w:pStyle w:val="Code"/>
        <w:rPr/>
      </w:pPr>
      <w:r>
        <w:rPr/>
        <w:t>b * 0002F6: 01 ldoi           00000000000005A4</w:t>
      </w:r>
    </w:p>
    <w:p>
      <w:pPr>
        <w:pStyle w:val="Code"/>
        <w:rPr/>
      </w:pPr>
      <w:r>
        <w:rPr/>
      </w:r>
    </w:p>
    <w:p>
      <w:pPr>
        <w:pStyle w:val="Code"/>
        <w:rPr/>
      </w:pPr>
      <w:r>
        <w:rPr/>
        <w:t>debug&gt; siso</w:t>
      </w:r>
    </w:p>
    <w:p>
      <w:pPr>
        <w:pStyle w:val="Code"/>
        <w:rPr/>
      </w:pPr>
      <w:r>
        <w:rPr/>
        <w:t>debug&gt; siso</w:t>
      </w:r>
    </w:p>
    <w:p>
      <w:pPr>
        <w:pStyle w:val="Code"/>
        <w:rPr/>
      </w:pPr>
      <w:r>
        <w:rPr/>
        <w:t>debug&gt; ps</w:t>
      </w:r>
    </w:p>
    <w:p>
      <w:pPr>
        <w:pStyle w:val="Code"/>
        <w:rPr/>
      </w:pPr>
      <w:r>
        <w:rPr/>
      </w:r>
    </w:p>
    <w:p>
      <w:pPr>
        <w:pStyle w:val="Code"/>
        <w:rPr/>
      </w:pPr>
      <w:r>
        <w:rPr/>
        <w:t>pc: 000308 sp: FFFFA8 mp: FFFFD0 np: 0005AC</w:t>
      </w:r>
    </w:p>
    <w:p>
      <w:pPr>
        <w:pStyle w:val="Code"/>
        <w:rPr/>
      </w:pPr>
      <w:r>
        <w:rPr/>
        <w:t xml:space="preserve">  </w:t>
      </w:r>
      <w:r>
        <w:rPr/>
        <w:t>* 000308: AE mrkl*          0000000000000021</w:t>
      </w:r>
    </w:p>
    <w:p>
      <w:pPr>
        <w:pStyle w:val="Code"/>
        <w:rPr/>
      </w:pPr>
      <w:r>
        <w:rPr/>
      </w:r>
    </w:p>
    <w:p>
      <w:pPr>
        <w:pStyle w:val="Code"/>
        <w:rPr/>
      </w:pPr>
      <w:r>
        <w:rPr/>
        <w:t xml:space="preserve">debug&gt; </w:t>
      </w:r>
    </w:p>
    <w:p>
      <w:pPr>
        <w:pStyle w:val="Code"/>
        <w:rPr/>
      </w:pPr>
      <w:r>
        <w:rPr/>
      </w:r>
    </w:p>
    <w:p>
      <w:pPr>
        <w:pStyle w:val="Routineheading3"/>
        <w:numPr>
          <w:ilvl w:val="2"/>
          <w:numId w:val="1"/>
        </w:numPr>
        <w:rPr/>
      </w:pPr>
      <w:bookmarkStart w:id="197" w:name="__RefHeading___Toc15658_2478585429_Copy_"/>
      <w:bookmarkEnd w:id="197"/>
      <w:r>
        <w:rPr/>
        <w:t>ret</w:t>
        <w:tab/>
        <w:tab/>
        <w:t>Return from routin</w:t>
      </w:r>
      <w:bookmarkStart w:id="198" w:name="_Toc528309144_Copy_2"/>
      <w:r>
        <w:rPr/>
        <w:t>e</w:t>
      </w:r>
      <w:bookmarkEnd w:id="198"/>
    </w:p>
    <w:p>
      <w:pPr>
        <w:pStyle w:val="Normal"/>
        <w:rPr/>
      </w:pPr>
      <w:r>
        <w:rPr/>
        <w:t>Continues execution until the currently executing routine exits.</w:t>
      </w:r>
    </w:p>
    <w:p>
      <w:pPr>
        <w:pStyle w:val="Code"/>
        <w:rPr>
          <w:sz w:val="20"/>
          <w:szCs w:val="20"/>
        </w:rPr>
      </w:pPr>
      <w:bookmarkStart w:id="199" w:name="__RefHeading___Toc15658_2478585429_Copy1"/>
      <w:bookmarkEnd w:id="199"/>
      <w:r>
        <w:rPr>
          <w:sz w:val="20"/>
          <w:szCs w:val="20"/>
        </w:rPr>
        <w:t>P6 debug mode</w:t>
      </w:r>
    </w:p>
    <w:p>
      <w:pPr>
        <w:pStyle w:val="Code"/>
        <w:rPr>
          <w:sz w:val="20"/>
          <w:szCs w:val="20"/>
        </w:rPr>
      </w:pPr>
      <w:r>
        <w:rPr>
          <w:sz w:val="20"/>
          <w:szCs w:val="20"/>
        </w:rPr>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31:      1:     </w:t>
      </w:r>
    </w:p>
    <w:p>
      <w:pPr>
        <w:pStyle w:val="Code"/>
        <w:rPr>
          <w:sz w:val="20"/>
          <w:szCs w:val="20"/>
        </w:rPr>
      </w:pPr>
      <w:r>
        <w:rPr>
          <w:sz w:val="20"/>
          <w:szCs w:val="20"/>
        </w:rPr>
        <w:t xml:space="preserve">  </w:t>
      </w:r>
      <w:r>
        <w:rPr>
          <w:sz w:val="20"/>
          <w:szCs w:val="20"/>
        </w:rPr>
        <w:t xml:space="preserve">32:      1:  *     for i := 1 to 10 do </w:t>
      </w:r>
    </w:p>
    <w:p>
      <w:pPr>
        <w:pStyle w:val="Code"/>
        <w:rPr>
          <w:sz w:val="20"/>
          <w:szCs w:val="20"/>
        </w:rPr>
      </w:pPr>
      <w:r>
        <w:rPr>
          <w:sz w:val="20"/>
          <w:szCs w:val="20"/>
        </w:rPr>
        <w:t xml:space="preserve">  </w:t>
      </w:r>
      <w:r>
        <w:rPr>
          <w:sz w:val="20"/>
          <w:szCs w:val="20"/>
        </w:rPr>
        <w:t xml:space="preserve">33:      0:            a[i] := y(i); </w:t>
      </w:r>
    </w:p>
    <w:p>
      <w:pPr>
        <w:pStyle w:val="Code"/>
        <w:rPr>
          <w:sz w:val="20"/>
          <w:szCs w:val="20"/>
        </w:rPr>
      </w:pPr>
      <w:r>
        <w:rPr>
          <w:sz w:val="20"/>
          <w:szCs w:val="20"/>
        </w:rPr>
      </w:r>
    </w:p>
    <w:p>
      <w:pPr>
        <w:pStyle w:val="Code"/>
        <w:rPr>
          <w:sz w:val="20"/>
          <w:szCs w:val="20"/>
        </w:rPr>
      </w:pPr>
      <w:r>
        <w:rPr>
          <w:sz w:val="20"/>
          <w:szCs w:val="20"/>
        </w:rPr>
        <w:t>debug&gt; s</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32:      2:        for i := 1 to 10 do </w:t>
      </w:r>
    </w:p>
    <w:p>
      <w:pPr>
        <w:pStyle w:val="Code"/>
        <w:rPr>
          <w:sz w:val="20"/>
          <w:szCs w:val="20"/>
        </w:rPr>
      </w:pPr>
      <w:r>
        <w:rPr>
          <w:sz w:val="20"/>
          <w:szCs w:val="20"/>
        </w:rPr>
        <w:t xml:space="preserve">  </w:t>
      </w:r>
      <w:r>
        <w:rPr>
          <w:sz w:val="20"/>
          <w:szCs w:val="20"/>
        </w:rPr>
        <w:t xml:space="preserve">33:      1:  *         a[i] := y(i); </w:t>
      </w:r>
    </w:p>
    <w:p>
      <w:pPr>
        <w:pStyle w:val="Code"/>
        <w:rPr>
          <w:sz w:val="20"/>
          <w:szCs w:val="20"/>
        </w:rPr>
      </w:pPr>
      <w:r>
        <w:rPr>
          <w:sz w:val="20"/>
          <w:szCs w:val="20"/>
        </w:rPr>
        <w:t xml:space="preserve">  </w:t>
      </w:r>
      <w:r>
        <w:rPr>
          <w:sz w:val="20"/>
          <w:szCs w:val="20"/>
        </w:rPr>
        <w:t xml:space="preserve">34:      0:        for i := 10 downto 1 do writeln('Value: ', a[i]); </w:t>
      </w:r>
    </w:p>
    <w:p>
      <w:pPr>
        <w:pStyle w:val="Code"/>
        <w:rPr>
          <w:sz w:val="20"/>
          <w:szCs w:val="20"/>
        </w:rPr>
      </w:pPr>
      <w:r>
        <w:rPr>
          <w:sz w:val="20"/>
          <w:szCs w:val="20"/>
        </w:rPr>
      </w:r>
    </w:p>
    <w:p>
      <w:pPr>
        <w:pStyle w:val="Code"/>
        <w:rPr>
          <w:sz w:val="20"/>
          <w:szCs w:val="20"/>
        </w:rPr>
      </w:pPr>
      <w:r>
        <w:rPr>
          <w:sz w:val="20"/>
          <w:szCs w:val="20"/>
        </w:rPr>
        <w:t>debug&gt; s</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23:      1:     </w:t>
      </w:r>
    </w:p>
    <w:p>
      <w:pPr>
        <w:pStyle w:val="Code"/>
        <w:rPr>
          <w:sz w:val="20"/>
          <w:szCs w:val="20"/>
        </w:rPr>
      </w:pPr>
      <w:r>
        <w:rPr>
          <w:sz w:val="20"/>
          <w:szCs w:val="20"/>
        </w:rPr>
        <w:t xml:space="preserve">  </w:t>
      </w:r>
      <w:r>
        <w:rPr>
          <w:sz w:val="20"/>
          <w:szCs w:val="20"/>
        </w:rPr>
        <w:t xml:space="preserve">24:      1:  *     i := 10; </w:t>
      </w:r>
    </w:p>
    <w:p>
      <w:pPr>
        <w:pStyle w:val="Code"/>
        <w:rPr>
          <w:sz w:val="20"/>
          <w:szCs w:val="20"/>
        </w:rPr>
      </w:pPr>
      <w:r>
        <w:rPr>
          <w:sz w:val="20"/>
          <w:szCs w:val="20"/>
        </w:rPr>
        <w:t xml:space="preserve">  </w:t>
      </w:r>
      <w:r>
        <w:rPr>
          <w:sz w:val="20"/>
          <w:szCs w:val="20"/>
        </w:rPr>
        <w:t xml:space="preserve">25:      0:     </w:t>
      </w:r>
    </w:p>
    <w:p>
      <w:pPr>
        <w:pStyle w:val="Code"/>
        <w:rPr>
          <w:sz w:val="20"/>
          <w:szCs w:val="20"/>
        </w:rPr>
      </w:pPr>
      <w:r>
        <w:rPr>
          <w:sz w:val="20"/>
          <w:szCs w:val="20"/>
        </w:rPr>
      </w:r>
    </w:p>
    <w:p>
      <w:pPr>
        <w:pStyle w:val="Code"/>
        <w:rPr>
          <w:sz w:val="20"/>
          <w:szCs w:val="20"/>
        </w:rPr>
      </w:pPr>
      <w:r>
        <w:rPr>
          <w:sz w:val="20"/>
          <w:szCs w:val="20"/>
        </w:rPr>
        <w:t>debug&gt; ret</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32:      2:        for i := 1 to 10 do </w:t>
      </w:r>
    </w:p>
    <w:p>
      <w:pPr>
        <w:pStyle w:val="Code"/>
        <w:rPr>
          <w:sz w:val="20"/>
          <w:szCs w:val="20"/>
        </w:rPr>
      </w:pPr>
      <w:r>
        <w:rPr>
          <w:sz w:val="20"/>
          <w:szCs w:val="20"/>
        </w:rPr>
        <w:t xml:space="preserve">  </w:t>
      </w:r>
      <w:r>
        <w:rPr>
          <w:sz w:val="20"/>
          <w:szCs w:val="20"/>
        </w:rPr>
        <w:t xml:space="preserve">33:      2:  *         a[i] := y(i); </w:t>
      </w:r>
    </w:p>
    <w:p>
      <w:pPr>
        <w:pStyle w:val="Code"/>
        <w:rPr>
          <w:sz w:val="20"/>
          <w:szCs w:val="20"/>
        </w:rPr>
      </w:pPr>
      <w:r>
        <w:rPr>
          <w:sz w:val="20"/>
          <w:szCs w:val="20"/>
        </w:rPr>
        <w:t xml:space="preserve">  </w:t>
      </w:r>
      <w:r>
        <w:rPr>
          <w:sz w:val="20"/>
          <w:szCs w:val="20"/>
        </w:rPr>
        <w:t xml:space="preserve">34:      0:        for i := 10 downto 1 do writeln('Value: ', a[i]); </w:t>
      </w:r>
    </w:p>
    <w:p>
      <w:pPr>
        <w:pStyle w:val="Code"/>
        <w:rPr>
          <w:sz w:val="20"/>
          <w:szCs w:val="20"/>
        </w:rPr>
      </w:pPr>
      <w:r>
        <w:rPr>
          <w:sz w:val="20"/>
          <w:szCs w:val="20"/>
        </w:rPr>
      </w:r>
    </w:p>
    <w:p>
      <w:pPr>
        <w:pStyle w:val="Code"/>
        <w:rPr/>
      </w:pPr>
      <w:r>
        <w:rPr>
          <w:sz w:val="20"/>
          <w:szCs w:val="20"/>
        </w:rPr>
        <w:t>debug&gt;</w:t>
      </w:r>
      <w:r>
        <w:rPr/>
        <w:t xml:space="preserve"> </w:t>
      </w:r>
    </w:p>
    <w:p>
      <w:pPr>
        <w:pStyle w:val="Routineheading3"/>
        <w:numPr>
          <w:ilvl w:val="2"/>
          <w:numId w:val="1"/>
        </w:numPr>
        <w:rPr/>
      </w:pPr>
      <w:bookmarkStart w:id="200" w:name="__RefHeading___Toc15658_2478585429"/>
      <w:bookmarkStart w:id="201" w:name="_Toc528309144"/>
      <w:bookmarkEnd w:id="200"/>
      <w:r>
        <w:rPr/>
        <w:t>hs                 Report heap space</w:t>
      </w:r>
      <w:bookmarkEnd w:id="201"/>
    </w:p>
    <w:p>
      <w:pPr>
        <w:pStyle w:val="Normal"/>
        <w:rPr/>
      </w:pPr>
      <w:r>
        <w:rPr/>
        <w:t>Prints the space allocated on the heap. This is mainly used for diagnostic purposes.</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new(p);</w:t>
      </w:r>
    </w:p>
    <w:p>
      <w:pPr>
        <w:pStyle w:val="Code"/>
        <w:rPr/>
      </w:pPr>
      <w:r>
        <w:rPr/>
        <w:t xml:space="preserve">  </w:t>
      </w:r>
      <w:r>
        <w:rPr/>
        <w:t>23:      1: b*    for i := 1 to 10 do</w:t>
      </w:r>
    </w:p>
    <w:p>
      <w:pPr>
        <w:pStyle w:val="Code"/>
        <w:rPr/>
      </w:pPr>
      <w:r>
        <w:rPr/>
        <w:t xml:space="preserve">  </w:t>
      </w:r>
      <w:r>
        <w:rPr/>
        <w:t>24:      0:           a[i] := y(i);</w:t>
      </w:r>
    </w:p>
    <w:p>
      <w:pPr>
        <w:pStyle w:val="Code"/>
        <w:rPr/>
      </w:pPr>
      <w:r>
        <w:rPr/>
      </w:r>
    </w:p>
    <w:p>
      <w:pPr>
        <w:pStyle w:val="Code"/>
        <w:rPr/>
      </w:pPr>
      <w:r>
        <w:rPr/>
        <w:t>debug&gt; hs</w:t>
      </w:r>
    </w:p>
    <w:p>
      <w:pPr>
        <w:pStyle w:val="Code"/>
        <w:rPr/>
      </w:pPr>
      <w:r>
        <w:rPr/>
      </w:r>
    </w:p>
    <w:p>
      <w:pPr>
        <w:pStyle w:val="Code"/>
        <w:rPr/>
      </w:pPr>
      <w:r>
        <w:rPr/>
        <w:t>Heap space breakdown</w:t>
      </w:r>
    </w:p>
    <w:p>
      <w:pPr>
        <w:pStyle w:val="Code"/>
        <w:rPr/>
      </w:pPr>
      <w:r>
        <w:rPr/>
      </w:r>
    </w:p>
    <w:p>
      <w:pPr>
        <w:pStyle w:val="Code"/>
        <w:rPr/>
      </w:pPr>
      <w:r>
        <w:rPr/>
        <w:t>addr: 0002B0:      8: alloc</w:t>
      </w:r>
    </w:p>
    <w:p>
      <w:pPr>
        <w:pStyle w:val="Code"/>
        <w:rPr/>
      </w:pPr>
      <w:r>
        <w:rPr/>
      </w:r>
    </w:p>
    <w:p>
      <w:pPr>
        <w:pStyle w:val="Normal"/>
        <w:rPr/>
      </w:pPr>
      <w:r>
        <w:rPr/>
        <w:t>The first field is the address of the heap entry. The second is the length. The last indicates the entry is allocated.</w:t>
      </w:r>
    </w:p>
    <w:p>
      <w:pPr>
        <w:pStyle w:val="Routineheading3"/>
        <w:numPr>
          <w:ilvl w:val="2"/>
          <w:numId w:val="1"/>
        </w:numPr>
        <w:rPr/>
      </w:pPr>
      <w:bookmarkStart w:id="202" w:name="__RefHeading___Toc15668_2478585429"/>
      <w:bookmarkStart w:id="203" w:name="_Toc528309149"/>
      <w:bookmarkEnd w:id="202"/>
      <w:r>
        <w:rPr/>
        <w:t>ti                 Turn instruction tracing on</w:t>
      </w:r>
      <w:bookmarkEnd w:id="203"/>
    </w:p>
    <w:p>
      <w:pPr>
        <w:pStyle w:val="Normal"/>
        <w:rPr/>
      </w:pPr>
      <w:r>
        <w:rPr/>
        <w:t>Turns on instruction tracing. When  instruction tracing is on, a single line for each bytecode machine instruction is printed.</w:t>
      </w:r>
    </w:p>
    <w:p>
      <w:pPr>
        <w:pStyle w:val="Code"/>
        <w:rPr/>
      </w:pPr>
      <w:r>
        <w:rPr/>
        <w:t>debug&gt; b 20</w:t>
      </w:r>
    </w:p>
    <w:p>
      <w:pPr>
        <w:pStyle w:val="Code"/>
        <w:rPr/>
      </w:pPr>
      <w:r>
        <w:rPr/>
        <w:t>*** Module must be active</w:t>
      </w:r>
    </w:p>
    <w:p>
      <w:pPr>
        <w:pStyle w:val="Code"/>
        <w:rPr/>
      </w:pPr>
      <w:r>
        <w:rPr/>
        <w:t>debug&gt; b test 20</w:t>
      </w:r>
    </w:p>
    <w:p>
      <w:pPr>
        <w:pStyle w:val="Code"/>
        <w:rPr/>
      </w:pPr>
      <w:r>
        <w:rPr/>
        <w:t>debug&gt; ti</w:t>
      </w:r>
    </w:p>
    <w:p>
      <w:pPr>
        <w:pStyle w:val="Code"/>
        <w:rPr/>
      </w:pPr>
      <w:r>
        <w:rPr/>
        <w:t>debug&gt; r</w:t>
      </w:r>
    </w:p>
    <w:p>
      <w:pPr>
        <w:pStyle w:val="Code"/>
        <w:rPr/>
      </w:pPr>
      <w:r>
        <w:rPr/>
        <w:t>b * 000000/1000000: 14 lnp*           00000298</w:t>
      </w:r>
    </w:p>
    <w:p>
      <w:pPr>
        <w:pStyle w:val="Code"/>
        <w:rPr/>
      </w:pPr>
      <w:r>
        <w:rPr/>
        <w:t xml:space="preserve">  </w:t>
      </w:r>
      <w:r>
        <w:rPr/>
        <w:t>* 000005/1000000: 15 cal            0000000B</w:t>
      </w:r>
    </w:p>
    <w:p>
      <w:pPr>
        <w:pStyle w:val="Code"/>
        <w:rPr/>
      </w:pPr>
      <w:r>
        <w:rPr/>
        <w:t xml:space="preserve">  </w:t>
      </w:r>
      <w:r>
        <w:rPr/>
        <w:t>* 00000B/FFFFFC: AE mrkl*          00000001</w:t>
      </w:r>
    </w:p>
    <w:p>
      <w:pPr>
        <w:pStyle w:val="Code"/>
        <w:rPr/>
      </w:pPr>
      <w:r>
        <w:rPr/>
        <w:t xml:space="preserve">  </w:t>
      </w:r>
      <w:r>
        <w:rPr/>
        <w:t>* 000010/FFFFFC: AE mrkl*          00000002</w:t>
      </w:r>
    </w:p>
    <w:p>
      <w:pPr>
        <w:pStyle w:val="Code"/>
        <w:rPr/>
      </w:pPr>
      <w:r>
        <w:rPr/>
        <w:t xml:space="preserve">  </w:t>
      </w:r>
      <w:r>
        <w:rPr/>
        <w:t>* 000015/FFFFFC: 0B mst         00</w:t>
      </w:r>
    </w:p>
    <w:p>
      <w:pPr>
        <w:pStyle w:val="Code"/>
        <w:rPr/>
      </w:pPr>
      <w:r>
        <w:rPr/>
        <w:t xml:space="preserve">  </w:t>
      </w:r>
      <w:r>
        <w:rPr/>
        <w:t>* 000017/FFFFDC: 0C cup         00,00000092</w:t>
      </w:r>
    </w:p>
    <w:p>
      <w:pPr>
        <w:pStyle w:val="Code"/>
        <w:rPr/>
      </w:pPr>
      <w:r>
        <w:rPr/>
        <w:t xml:space="preserve">  </w:t>
      </w:r>
      <w:r>
        <w:rPr/>
        <w:t>* 000092/FFFFDC: 0D ents           FFFFFFD8</w:t>
      </w:r>
    </w:p>
    <w:p>
      <w:pPr>
        <w:pStyle w:val="Code"/>
        <w:rPr/>
      </w:pPr>
      <w:r>
        <w:rPr/>
        <w:t xml:space="preserve">  </w:t>
      </w:r>
      <w:r>
        <w:rPr/>
        <w:t>* 000097/FFFFD4: AD ente           FFFFFFF0</w:t>
      </w:r>
    </w:p>
    <w:p>
      <w:pPr>
        <w:pStyle w:val="Code"/>
        <w:rPr/>
      </w:pPr>
      <w:r>
        <w:rPr/>
        <w:t xml:space="preserve">  </w:t>
      </w:r>
      <w:r>
        <w:rPr/>
        <w:t>* 00009C/FFFFD4: AE mrkl*          00000012</w:t>
      </w:r>
    </w:p>
    <w:p>
      <w:pPr>
        <w:pStyle w:val="Code"/>
        <w:rPr/>
      </w:pPr>
      <w:r>
        <w:rPr/>
        <w:t xml:space="preserve">  </w:t>
      </w:r>
      <w:r>
        <w:rPr/>
        <w:t>* 0000A1/FFFFD4: AE mrkl*          00000013</w:t>
      </w:r>
    </w:p>
    <w:p>
      <w:pPr>
        <w:pStyle w:val="Code"/>
        <w:rPr/>
      </w:pPr>
      <w:r>
        <w:rPr/>
        <w:t xml:space="preserve">  </w:t>
      </w:r>
      <w:r>
        <w:rPr/>
        <w:t>* 0000A6/FFFFD4: AE mrkl*          00000014</w:t>
      </w:r>
    </w:p>
    <w:p>
      <w:pPr>
        <w:pStyle w:val="Code"/>
        <w:rPr/>
      </w:pPr>
      <w:r>
        <w:rPr/>
        <w:t xml:space="preserve">  </w:t>
      </w:r>
      <w:r>
        <w:rPr/>
        <w:t>* 0000AB/FFFFD4: AE mrkl*          00000015</w:t>
      </w:r>
    </w:p>
    <w:p>
      <w:pPr>
        <w:pStyle w:val="Code"/>
        <w:rPr/>
      </w:pPr>
      <w:r>
        <w:rPr/>
        <w:t>b * 0000B0/FFFFD4: 13 brk</w:t>
      </w:r>
    </w:p>
    <w:p>
      <w:pPr>
        <w:pStyle w:val="Code"/>
        <w:rPr/>
      </w:pPr>
      <w:r>
        <w:rPr/>
      </w:r>
    </w:p>
    <w:p>
      <w:pPr>
        <w:pStyle w:val="Code"/>
        <w:rPr/>
      </w:pPr>
      <w:r>
        <w:rPr/>
        <w:t>=== break ===</w:t>
      </w:r>
    </w:p>
    <w:p>
      <w:pPr>
        <w:pStyle w:val="Code"/>
        <w:rPr/>
      </w:pPr>
      <w:r>
        <w:rPr/>
      </w:r>
    </w:p>
    <w:p>
      <w:pPr>
        <w:pStyle w:val="Code"/>
        <w:rPr/>
      </w:pPr>
      <w:r>
        <w:rPr/>
        <w:t xml:space="preserve">  </w:t>
      </w:r>
      <w:r>
        <w:rPr/>
        <w:t>19:      1:    begin</w:t>
      </w:r>
    </w:p>
    <w:p>
      <w:pPr>
        <w:pStyle w:val="Code"/>
        <w:rPr/>
      </w:pPr>
      <w:r>
        <w:rPr/>
        <w:t xml:space="preserve">  </w:t>
      </w:r>
      <w:r>
        <w:rPr/>
        <w:t>20:      1: b*</w:t>
      </w:r>
    </w:p>
    <w:p>
      <w:pPr>
        <w:pStyle w:val="Code"/>
        <w:rPr/>
      </w:pPr>
      <w:r>
        <w:rPr/>
        <w:t xml:space="preserve">  </w:t>
      </w:r>
      <w:r>
        <w:rPr/>
        <w:t>21:      1:       for i := 1 to 10 do</w:t>
      </w:r>
    </w:p>
    <w:p>
      <w:pPr>
        <w:pStyle w:val="Code"/>
        <w:rPr/>
      </w:pPr>
      <w:r>
        <w:rPr/>
      </w:r>
    </w:p>
    <w:p>
      <w:pPr>
        <w:pStyle w:val="Normal"/>
        <w:rPr/>
      </w:pPr>
      <w:r>
        <w:rPr/>
        <w:t>The instruction trace lines consist of the following:</w:t>
      </w:r>
    </w:p>
    <w:p>
      <w:pPr>
        <w:pStyle w:val="ListParagraph"/>
        <w:numPr>
          <w:ilvl w:val="0"/>
          <w:numId w:val="18"/>
        </w:numPr>
        <w:rPr/>
      </w:pPr>
      <w:r>
        <w:rPr/>
        <w:t>A column with space or “b” to indicate that instruction has a breakpoint set.</w:t>
      </w:r>
    </w:p>
    <w:p>
      <w:pPr>
        <w:pStyle w:val="ListParagraph"/>
        <w:numPr>
          <w:ilvl w:val="0"/>
          <w:numId w:val="18"/>
        </w:numPr>
        <w:rPr/>
      </w:pPr>
      <w:r>
        <w:rPr/>
        <w:t>A column with space or “*” to indicate that the point of execution is on this instruction. Note that since the instruction is always active when tracing, this is always set.</w:t>
      </w:r>
    </w:p>
    <w:p>
      <w:pPr>
        <w:pStyle w:val="ListParagraph"/>
        <w:numPr>
          <w:ilvl w:val="0"/>
          <w:numId w:val="18"/>
        </w:numPr>
        <w:rPr/>
      </w:pPr>
      <w:r>
        <w:rPr/>
        <w:t>The value of the pc register.</w:t>
      </w:r>
    </w:p>
    <w:p>
      <w:pPr>
        <w:pStyle w:val="ListParagraph"/>
        <w:numPr>
          <w:ilvl w:val="0"/>
          <w:numId w:val="18"/>
        </w:numPr>
        <w:rPr/>
      </w:pPr>
      <w:r>
        <w:rPr/>
        <w:t>The value of the sp register.</w:t>
      </w:r>
    </w:p>
    <w:p>
      <w:pPr>
        <w:pStyle w:val="ListParagraph"/>
        <w:numPr>
          <w:ilvl w:val="0"/>
          <w:numId w:val="18"/>
        </w:numPr>
        <w:rPr/>
      </w:pPr>
      <w:r>
        <w:rPr/>
        <w:t>The bytecode instruction value.</w:t>
      </w:r>
    </w:p>
    <w:p>
      <w:pPr>
        <w:pStyle w:val="ListParagraph"/>
        <w:numPr>
          <w:ilvl w:val="0"/>
          <w:numId w:val="18"/>
        </w:numPr>
        <w:rPr/>
      </w:pPr>
      <w:r>
        <w:rPr/>
        <w:t>The memnonic for the instruction.</w:t>
      </w:r>
    </w:p>
    <w:p>
      <w:pPr>
        <w:pStyle w:val="ListParagraph"/>
        <w:numPr>
          <w:ilvl w:val="0"/>
          <w:numId w:val="18"/>
        </w:numPr>
        <w:rPr/>
      </w:pPr>
      <w:r>
        <w:rPr/>
        <w:t>The p value for the instruction.</w:t>
      </w:r>
    </w:p>
    <w:p>
      <w:pPr>
        <w:pStyle w:val="ListParagraph"/>
        <w:numPr>
          <w:ilvl w:val="0"/>
          <w:numId w:val="18"/>
        </w:numPr>
        <w:rPr/>
      </w:pPr>
      <w:r>
        <w:rPr/>
        <w:t>One or more parameters for the instruction.</w:t>
      </w:r>
    </w:p>
    <w:p>
      <w:pPr>
        <w:pStyle w:val="Routineheading3"/>
        <w:numPr>
          <w:ilvl w:val="2"/>
          <w:numId w:val="1"/>
        </w:numPr>
        <w:rPr/>
      </w:pPr>
      <w:bookmarkStart w:id="204" w:name="__RefHeading___Toc15670_2478585429"/>
      <w:bookmarkStart w:id="205" w:name="_Toc528309150"/>
      <w:bookmarkEnd w:id="204"/>
      <w:r>
        <w:rPr/>
        <w:t>nti                Turn instruction tracing off</w:t>
      </w:r>
      <w:bookmarkEnd w:id="205"/>
    </w:p>
    <w:p>
      <w:pPr>
        <w:pStyle w:val="Normal"/>
        <w:rPr/>
      </w:pPr>
      <w:r>
        <w:rPr/>
        <w:t>Turns off instruction tracing.</w:t>
      </w:r>
    </w:p>
    <w:p>
      <w:pPr>
        <w:pStyle w:val="Routineheading3"/>
        <w:numPr>
          <w:ilvl w:val="2"/>
          <w:numId w:val="1"/>
        </w:numPr>
        <w:rPr/>
      </w:pPr>
      <w:bookmarkStart w:id="206" w:name="__RefHeading___Toc15672_2478585429"/>
      <w:bookmarkStart w:id="207" w:name="_Toc528309151"/>
      <w:bookmarkEnd w:id="206"/>
      <w:r>
        <w:rPr/>
        <w:t>tr                 Turn system routine tracing on</w:t>
      </w:r>
      <w:bookmarkEnd w:id="207"/>
    </w:p>
    <w:p>
      <w:pPr>
        <w:pStyle w:val="Normal"/>
        <w:rPr/>
      </w:pPr>
      <w:r>
        <w:rPr/>
        <w:t>Turns on system routine tracing. In this mode, a message line is produced each time a system routine is called.</w:t>
      </w:r>
    </w:p>
    <w:p>
      <w:pPr>
        <w:pStyle w:val="Code"/>
        <w:rPr/>
      </w:pPr>
      <w:r>
        <w:rPr/>
        <w:t>debug&gt; tr</w:t>
      </w:r>
    </w:p>
    <w:p>
      <w:pPr>
        <w:pStyle w:val="Code"/>
        <w:rPr/>
      </w:pPr>
      <w:r>
        <w:rPr/>
        <w:t>debug&gt; r</w:t>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20</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 xml:space="preserve">19 </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18</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17</w:t>
      </w:r>
    </w:p>
    <w:p>
      <w:pPr>
        <w:pStyle w:val="Code"/>
        <w:rPr/>
      </w:pPr>
      <w:r>
        <w:rPr/>
        <w:t xml:space="preserve">   </w:t>
      </w:r>
      <w:r>
        <w:rPr/>
        <w:t>439/16777168-&gt;  5</w:t>
      </w:r>
    </w:p>
    <w:p>
      <w:pPr>
        <w:pStyle w:val="Code"/>
        <w:rPr/>
      </w:pPr>
      <w:r>
        <w:rPr/>
      </w:r>
    </w:p>
    <w:p>
      <w:pPr>
        <w:pStyle w:val="Normal"/>
        <w:rPr/>
      </w:pPr>
      <w:r>
        <w:rPr/>
        <w:t>Note the routine messages here are intermixed with the program output.</w:t>
      </w:r>
    </w:p>
    <w:p>
      <w:pPr>
        <w:pStyle w:val="Normal"/>
        <w:rPr/>
      </w:pPr>
      <w:r>
        <w:rPr/>
        <w:t>The first value printed is the pc register. The second value is the sp register. The last value is the call number.</w:t>
      </w:r>
    </w:p>
    <w:p>
      <w:pPr>
        <w:pStyle w:val="Routineheading3"/>
        <w:numPr>
          <w:ilvl w:val="2"/>
          <w:numId w:val="1"/>
        </w:numPr>
        <w:rPr/>
      </w:pPr>
      <w:bookmarkStart w:id="208" w:name="__RefHeading___Toc15674_2478585429"/>
      <w:bookmarkStart w:id="209" w:name="_Toc528309152"/>
      <w:bookmarkEnd w:id="208"/>
      <w:r>
        <w:rPr/>
        <w:t>ntr                Turn system routine tracing off</w:t>
      </w:r>
      <w:bookmarkEnd w:id="209"/>
    </w:p>
    <w:p>
      <w:pPr>
        <w:pStyle w:val="Normal"/>
        <w:rPr/>
      </w:pPr>
      <w:r>
        <w:rPr/>
        <w:t>Turns system routine tracing off.</w:t>
      </w:r>
    </w:p>
    <w:p>
      <w:pPr>
        <w:pStyle w:val="Routineheading3"/>
        <w:numPr>
          <w:ilvl w:val="2"/>
          <w:numId w:val="1"/>
        </w:numPr>
        <w:rPr/>
      </w:pPr>
      <w:bookmarkStart w:id="210" w:name="__RefHeading___Toc15676_2478585429"/>
      <w:bookmarkStart w:id="211" w:name="_Toc528309153"/>
      <w:bookmarkEnd w:id="210"/>
      <w:r>
        <w:rPr/>
        <w:t>ts                 Turn source line tracing on</w:t>
      </w:r>
      <w:bookmarkEnd w:id="211"/>
    </w:p>
    <w:p>
      <w:pPr>
        <w:pStyle w:val="Normal"/>
        <w:rPr/>
      </w:pPr>
      <w:r>
        <w:rPr/>
        <w:t>Turns source line tracing on. Source line tracing prints a trace each time a source line is executed.</w:t>
      </w:r>
    </w:p>
    <w:p>
      <w:pPr>
        <w:pStyle w:val="Code"/>
        <w:rPr/>
      </w:pPr>
      <w:r>
        <w:rPr/>
        <w:t>P6 debug mode</w:t>
      </w:r>
    </w:p>
    <w:p>
      <w:pPr>
        <w:pStyle w:val="Code"/>
        <w:rPr/>
      </w:pPr>
      <w:r>
        <w:rPr/>
      </w:r>
    </w:p>
    <w:p>
      <w:pPr>
        <w:pStyle w:val="Code"/>
        <w:rPr/>
      </w:pPr>
      <w:r>
        <w:rPr/>
      </w:r>
    </w:p>
    <w:p>
      <w:pPr>
        <w:pStyle w:val="Code"/>
        <w:rPr/>
      </w:pPr>
      <w:r>
        <w:rPr/>
        <w:t xml:space="preserve">  </w:t>
      </w:r>
      <w:r>
        <w:rPr/>
        <w:t xml:space="preserve">31:      1:     </w:t>
      </w:r>
    </w:p>
    <w:p>
      <w:pPr>
        <w:pStyle w:val="Code"/>
        <w:rPr/>
      </w:pPr>
      <w:r>
        <w:rPr/>
        <w:t xml:space="preserve">  </w:t>
      </w:r>
      <w:r>
        <w:rPr/>
        <w:t xml:space="preserve">32:      1:  *     for i := 1 to 10 do </w:t>
      </w:r>
    </w:p>
    <w:p>
      <w:pPr>
        <w:pStyle w:val="Code"/>
        <w:rPr/>
      </w:pPr>
      <w:r>
        <w:rPr/>
        <w:t xml:space="preserve">  </w:t>
      </w:r>
      <w:r>
        <w:rPr/>
        <w:t xml:space="preserve">33:      0:            a[i] := y(i); </w:t>
      </w:r>
    </w:p>
    <w:p>
      <w:pPr>
        <w:pStyle w:val="Code"/>
        <w:rPr/>
      </w:pPr>
      <w:r>
        <w:rPr/>
      </w:r>
    </w:p>
    <w:p>
      <w:pPr>
        <w:pStyle w:val="Code"/>
        <w:rPr/>
      </w:pPr>
      <w:r>
        <w:rPr/>
        <w:t>debug&gt; b 33</w:t>
      </w:r>
    </w:p>
    <w:p>
      <w:pPr>
        <w:pStyle w:val="Code"/>
        <w:rPr/>
      </w:pPr>
      <w:r>
        <w:rPr/>
        <w:t>debug&gt; ts</w:t>
      </w:r>
    </w:p>
    <w:p>
      <w:pPr>
        <w:pStyle w:val="Code"/>
        <w:rPr/>
      </w:pPr>
      <w:r>
        <w:rPr/>
        <w:t>debug&gt; r</w:t>
      </w:r>
    </w:p>
    <w:p>
      <w:pPr>
        <w:pStyle w:val="Code"/>
        <w:rPr/>
      </w:pPr>
      <w:r>
        <w:rPr/>
      </w:r>
    </w:p>
    <w:p>
      <w:pPr>
        <w:pStyle w:val="Code"/>
        <w:rPr/>
      </w:pPr>
      <w:r>
        <w:rPr/>
        <w:t xml:space="preserve">  </w:t>
      </w:r>
      <w:r>
        <w:rPr/>
        <w:t xml:space="preserve">31:      1:     </w:t>
      </w:r>
    </w:p>
    <w:p>
      <w:pPr>
        <w:pStyle w:val="Code"/>
        <w:rPr/>
      </w:pPr>
      <w:r>
        <w:rPr/>
        <w:t xml:space="preserve">  </w:t>
      </w:r>
      <w:r>
        <w:rPr/>
        <w:t xml:space="preserve">32:      2:  *     for i := 1 to 10 do </w:t>
      </w:r>
    </w:p>
    <w:p>
      <w:pPr>
        <w:pStyle w:val="Code"/>
        <w:rPr/>
      </w:pPr>
      <w:r>
        <w:rPr/>
        <w:t xml:space="preserve">  </w:t>
      </w:r>
      <w:r>
        <w:rPr/>
        <w:t xml:space="preserve">33:      0: b          a[i] := y(i); </w:t>
      </w:r>
    </w:p>
    <w:p>
      <w:pPr>
        <w:pStyle w:val="Code"/>
        <w:rPr/>
      </w:pPr>
      <w:r>
        <w:rPr/>
      </w:r>
    </w:p>
    <w:p>
      <w:pPr>
        <w:pStyle w:val="Code"/>
        <w:rPr/>
      </w:pPr>
      <w:r>
        <w:rPr/>
      </w:r>
    </w:p>
    <w:p>
      <w:pPr>
        <w:pStyle w:val="Code"/>
        <w:rPr/>
      </w:pPr>
      <w:r>
        <w:rPr/>
        <w:t xml:space="preserve">  </w:t>
      </w:r>
      <w:r>
        <w:rPr/>
        <w:t xml:space="preserve">32:      2:        for i := 1 to 10 do </w:t>
      </w:r>
    </w:p>
    <w:p>
      <w:pPr>
        <w:pStyle w:val="Code"/>
        <w:rPr/>
      </w:pPr>
      <w:r>
        <w:rPr/>
        <w:t xml:space="preserve">  </w:t>
      </w:r>
      <w:r>
        <w:rPr/>
        <w:t xml:space="preserve">33:      1: b*         a[i] := y(i); </w:t>
      </w:r>
    </w:p>
    <w:p>
      <w:pPr>
        <w:pStyle w:val="Code"/>
        <w:rPr/>
      </w:pPr>
      <w:r>
        <w:rPr/>
        <w:t xml:space="preserve">  </w:t>
      </w:r>
      <w:r>
        <w:rPr/>
        <w:t xml:space="preserve">34:      0:        for i := 10 downto 1 do writeln('Value: ', a[i]); </w:t>
      </w:r>
    </w:p>
    <w:p>
      <w:pPr>
        <w:pStyle w:val="Code"/>
        <w:rPr/>
      </w:pPr>
      <w:r>
        <w:rPr/>
      </w:r>
    </w:p>
    <w:p>
      <w:pPr>
        <w:pStyle w:val="Code"/>
        <w:rPr/>
      </w:pPr>
      <w:r>
        <w:rPr/>
      </w:r>
    </w:p>
    <w:p>
      <w:pPr>
        <w:pStyle w:val="Code"/>
        <w:rPr/>
      </w:pPr>
      <w:r>
        <w:rPr/>
        <w:t>=== break ===</w:t>
      </w:r>
    </w:p>
    <w:p>
      <w:pPr>
        <w:pStyle w:val="Code"/>
        <w:rPr/>
      </w:pPr>
      <w:r>
        <w:rPr/>
      </w:r>
    </w:p>
    <w:p>
      <w:pPr>
        <w:pStyle w:val="Code"/>
        <w:rPr/>
      </w:pPr>
      <w:r>
        <w:rPr/>
        <w:t xml:space="preserve">  </w:t>
      </w:r>
      <w:r>
        <w:rPr/>
        <w:t xml:space="preserve">32:      2:        for i := 1 to 10 do </w:t>
      </w:r>
    </w:p>
    <w:p>
      <w:pPr>
        <w:pStyle w:val="Code"/>
        <w:rPr/>
      </w:pPr>
      <w:r>
        <w:rPr/>
        <w:t xml:space="preserve">  </w:t>
      </w:r>
      <w:r>
        <w:rPr/>
        <w:t xml:space="preserve">33:      1: b*         a[i] := y(i); </w:t>
      </w:r>
    </w:p>
    <w:p>
      <w:pPr>
        <w:pStyle w:val="Code"/>
        <w:rPr/>
      </w:pPr>
      <w:r>
        <w:rPr/>
        <w:t xml:space="preserve">  </w:t>
      </w:r>
      <w:r>
        <w:rPr/>
        <w:t xml:space="preserve">34:      0:        for i := 10 downto 1 do writeln('Value: ', a[i]); </w:t>
      </w:r>
    </w:p>
    <w:p>
      <w:pPr>
        <w:pStyle w:val="Code"/>
        <w:rPr/>
      </w:pPr>
      <w:r>
        <w:rPr/>
      </w:r>
    </w:p>
    <w:p>
      <w:pPr>
        <w:pStyle w:val="Code"/>
        <w:rPr/>
      </w:pPr>
      <w:r>
        <w:rPr/>
        <w:t xml:space="preserve">debug&gt; </w:t>
      </w:r>
    </w:p>
    <w:p>
      <w:pPr>
        <w:pStyle w:val="Code"/>
        <w:rPr/>
      </w:pPr>
      <w:r>
        <w:rPr/>
      </w:r>
    </w:p>
    <w:p>
      <w:pPr>
        <w:pStyle w:val="Normal"/>
        <w:rPr/>
      </w:pPr>
      <w:r>
        <w:rPr/>
        <w:t>For each source line executed, the line before, the current line executing, and the next line are printed.</w:t>
      </w:r>
    </w:p>
    <w:p>
      <w:pPr>
        <w:pStyle w:val="Routineheading3"/>
        <w:numPr>
          <w:ilvl w:val="2"/>
          <w:numId w:val="1"/>
        </w:numPr>
        <w:rPr/>
      </w:pPr>
      <w:bookmarkStart w:id="212" w:name="__RefHeading___Toc15678_2478585429"/>
      <w:bookmarkStart w:id="213" w:name="_Toc528309154"/>
      <w:bookmarkEnd w:id="212"/>
      <w:r>
        <w:rPr/>
        <w:t>nts                Turn source line tracing off</w:t>
      </w:r>
      <w:bookmarkEnd w:id="213"/>
    </w:p>
    <w:p>
      <w:pPr>
        <w:pStyle w:val="Normal"/>
        <w:rPr/>
      </w:pPr>
      <w:r>
        <w:rPr/>
        <w:t>Turns off source line tracing.</w:t>
      </w:r>
    </w:p>
    <w:p>
      <w:pPr>
        <w:pStyle w:val="Routineheading3"/>
        <w:numPr>
          <w:ilvl w:val="2"/>
          <w:numId w:val="1"/>
        </w:numPr>
        <w:rPr/>
      </w:pPr>
      <w:bookmarkStart w:id="214" w:name="__RefHeading___Toc15680_2478585429"/>
      <w:bookmarkStart w:id="215" w:name="_Toc528309155"/>
      <w:bookmarkEnd w:id="214"/>
      <w:r>
        <w:rPr/>
        <w:t>spf                Turn on source level profiling</w:t>
      </w:r>
      <w:bookmarkEnd w:id="215"/>
    </w:p>
    <w:p>
      <w:pPr>
        <w:pStyle w:val="Normal"/>
        <w:rPr/>
      </w:pPr>
      <w:r>
        <w:rPr/>
        <w:t>Turns on source level profiling. Source level profiling is a count kept for each source line that is incremented each time that line is executed.</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 No active module</w:t>
      </w:r>
    </w:p>
    <w:p>
      <w:pPr>
        <w:pStyle w:val="Code"/>
        <w:rPr/>
      </w:pPr>
      <w:r>
        <w:rPr/>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w:t>
      </w:r>
    </w:p>
    <w:p>
      <w:pPr>
        <w:pStyle w:val="Code"/>
        <w:rPr/>
      </w:pPr>
      <w:r>
        <w:rPr/>
        <w:t xml:space="preserve">   </w:t>
      </w:r>
      <w:r>
        <w:rPr/>
        <w:t>7:      0:    function y(add: integer): integer;</w:t>
      </w:r>
    </w:p>
    <w:p>
      <w:pPr>
        <w:pStyle w:val="Code"/>
        <w:rPr/>
      </w:pPr>
      <w:r>
        <w:rPr/>
        <w:t xml:space="preserve">   </w:t>
      </w:r>
      <w:r>
        <w:rPr/>
        <w:t>8:      0:</w:t>
      </w:r>
    </w:p>
    <w:p>
      <w:pPr>
        <w:pStyle w:val="Code"/>
        <w:rPr/>
      </w:pPr>
      <w:r>
        <w:rPr/>
        <w:t xml:space="preserve">   </w:t>
      </w:r>
      <w:r>
        <w:rPr/>
        <w:t>9:      0:    var i: integer;</w:t>
      </w:r>
    </w:p>
    <w:p>
      <w:pPr>
        <w:pStyle w:val="Code"/>
        <w:rPr/>
      </w:pPr>
      <w:r>
        <w:rPr/>
        <w:t xml:space="preserve">  </w:t>
      </w:r>
      <w:r>
        <w:rPr/>
        <w:t>10:     10:</w:t>
      </w:r>
    </w:p>
    <w:p>
      <w:pPr>
        <w:pStyle w:val="Code"/>
        <w:rPr/>
      </w:pPr>
      <w:r>
        <w:rPr/>
        <w:t xml:space="preserve">  </w:t>
      </w:r>
      <w:r>
        <w:rPr/>
        <w:t>11:     10:    begin</w:t>
      </w:r>
    </w:p>
    <w:p>
      <w:pPr>
        <w:pStyle w:val="Code"/>
        <w:rPr/>
      </w:pPr>
      <w:r>
        <w:rPr/>
        <w:t xml:space="preserve">  </w:t>
      </w:r>
      <w:r>
        <w:rPr/>
        <w:t>12:     10:</w:t>
      </w:r>
    </w:p>
    <w:p>
      <w:pPr>
        <w:pStyle w:val="Code"/>
        <w:rPr/>
      </w:pPr>
      <w:r>
        <w:rPr/>
        <w:t xml:space="preserve">  </w:t>
      </w:r>
      <w:r>
        <w:rPr/>
        <w:t>13:     10:       i := 10;</w:t>
      </w:r>
    </w:p>
    <w:p>
      <w:pPr>
        <w:pStyle w:val="Code"/>
        <w:rPr/>
      </w:pPr>
      <w:r>
        <w:rPr/>
        <w:t xml:space="preserve">  </w:t>
      </w:r>
      <w:r>
        <w:rPr/>
        <w:t>14:     10:</w:t>
      </w:r>
    </w:p>
    <w:p>
      <w:pPr>
        <w:pStyle w:val="Code"/>
        <w:rPr/>
      </w:pPr>
      <w:r>
        <w:rPr/>
        <w:t xml:space="preserve">  </w:t>
      </w:r>
      <w:r>
        <w:rPr/>
        <w:t>15:     10:       result add+i</w:t>
      </w:r>
    </w:p>
    <w:p>
      <w:pPr>
        <w:pStyle w:val="Code"/>
        <w:rPr/>
      </w:pPr>
      <w:r>
        <w:rPr/>
        <w:t xml:space="preserve">  </w:t>
      </w:r>
      <w:r>
        <w:rPr/>
        <w:t>16:     10:</w:t>
      </w:r>
    </w:p>
    <w:p>
      <w:pPr>
        <w:pStyle w:val="Code"/>
        <w:rPr/>
      </w:pPr>
      <w:r>
        <w:rPr/>
        <w:t xml:space="preserve">  </w:t>
      </w:r>
      <w:r>
        <w:rPr/>
        <w:t>17:     10:    end;</w:t>
      </w:r>
    </w:p>
    <w:p>
      <w:pPr>
        <w:pStyle w:val="Code"/>
        <w:rPr/>
      </w:pPr>
      <w:r>
        <w:rPr/>
        <w:t xml:space="preserve">  </w:t>
      </w:r>
      <w:r>
        <w:rPr/>
        <w:t>18:      1:</w:t>
      </w:r>
    </w:p>
    <w:p>
      <w:pPr>
        <w:pStyle w:val="Code"/>
        <w:rPr/>
      </w:pPr>
      <w:r>
        <w:rPr/>
        <w:t xml:space="preserve">  </w:t>
      </w:r>
      <w:r>
        <w:rPr/>
        <w:t>19:      1:    begin</w:t>
      </w:r>
    </w:p>
    <w:p>
      <w:pPr>
        <w:pStyle w:val="Code"/>
        <w:rPr/>
      </w:pPr>
      <w:r>
        <w:rPr/>
        <w:t xml:space="preserve">  </w:t>
      </w:r>
      <w:r>
        <w:rPr/>
        <w:t>20:      1:</w:t>
      </w:r>
    </w:p>
    <w:p>
      <w:pPr>
        <w:pStyle w:val="Code"/>
        <w:rPr/>
      </w:pPr>
      <w:r>
        <w:rPr/>
        <w:t xml:space="preserve">  </w:t>
      </w:r>
      <w:r>
        <w:rPr/>
        <w:t>21:      1:       for i := 1 to 10 do</w:t>
      </w:r>
    </w:p>
    <w:p>
      <w:pPr>
        <w:pStyle w:val="Code"/>
        <w:rPr/>
      </w:pPr>
      <w:r>
        <w:rPr/>
        <w:t xml:space="preserve">  </w:t>
      </w:r>
      <w:r>
        <w:rPr/>
        <w:t>22:     10:           a[i] := y(i);</w:t>
      </w:r>
    </w:p>
    <w:p>
      <w:pPr>
        <w:pStyle w:val="Code"/>
        <w:rPr/>
      </w:pPr>
      <w:r>
        <w:rPr/>
        <w:t xml:space="preserve">  </w:t>
      </w:r>
      <w:r>
        <w:rPr/>
        <w:t>23:      1:       for i := 10 downto 1 do writeln('Value: ', a[i]);</w:t>
      </w:r>
    </w:p>
    <w:p>
      <w:pPr>
        <w:pStyle w:val="Code"/>
        <w:rPr/>
      </w:pPr>
      <w:r>
        <w:rPr/>
        <w:t xml:space="preserve">  </w:t>
      </w:r>
      <w:r>
        <w:rPr/>
        <w:t>24:      1:</w:t>
      </w:r>
    </w:p>
    <w:p>
      <w:pPr>
        <w:pStyle w:val="Code"/>
        <w:rPr/>
      </w:pPr>
      <w:r>
        <w:rPr/>
        <w:t xml:space="preserve">  </w:t>
      </w:r>
      <w:r>
        <w:rPr/>
        <w:t>25:      1:  * end.</w:t>
      </w:r>
    </w:p>
    <w:p>
      <w:pPr>
        <w:pStyle w:val="Code"/>
        <w:rPr/>
      </w:pPr>
      <w:r>
        <w:rPr/>
      </w:r>
    </w:p>
    <w:p>
      <w:pPr>
        <w:pStyle w:val="Normal"/>
        <w:rPr/>
      </w:pPr>
      <w:r>
        <w:rPr/>
        <w:t>The source line profile count is the second number on the source listing after the line number.</w:t>
      </w:r>
    </w:p>
    <w:p>
      <w:pPr>
        <w:pStyle w:val="Normal"/>
        <w:rPr/>
      </w:pPr>
      <w:r>
        <w:rPr/>
        <w:t>Source line profiling is not time intensive, and defaults to on.</w:t>
      </w:r>
    </w:p>
    <w:p>
      <w:pPr>
        <w:pStyle w:val="Routineheading3"/>
        <w:numPr>
          <w:ilvl w:val="2"/>
          <w:numId w:val="1"/>
        </w:numPr>
        <w:rPr/>
      </w:pPr>
      <w:bookmarkStart w:id="216" w:name="__RefHeading___Toc15682_2478585429"/>
      <w:bookmarkStart w:id="217" w:name="_Toc528309156"/>
      <w:bookmarkEnd w:id="216"/>
      <w:r>
        <w:rPr/>
        <w:t>nspf               Turn off source level profiling</w:t>
      </w:r>
      <w:bookmarkEnd w:id="217"/>
    </w:p>
    <w:p>
      <w:pPr>
        <w:pStyle w:val="Normal"/>
        <w:rPr/>
      </w:pPr>
      <w:r>
        <w:rPr/>
        <w:t>Turns source line profiling off.</w:t>
      </w:r>
    </w:p>
    <w:p>
      <w:pPr>
        <w:pStyle w:val="Code"/>
        <w:rPr/>
      </w:pPr>
      <w:r>
        <w:rPr/>
        <w:t>debug&gt; nspf</w:t>
      </w:r>
    </w:p>
    <w:p>
      <w:pPr>
        <w:pStyle w:val="Code"/>
        <w:rPr/>
      </w:pPr>
      <w:r>
        <w:rPr/>
      </w:r>
    </w:p>
    <w:p>
      <w:pPr>
        <w:pStyle w:val="Normal"/>
        <w:rPr/>
      </w:pPr>
      <w:r>
        <w:rPr/>
        <w:t>The listing will have the source line profiling column removed.</w:t>
      </w:r>
    </w:p>
    <w:p>
      <w:pPr>
        <w:pStyle w:val="Routineheading3"/>
        <w:numPr>
          <w:ilvl w:val="2"/>
          <w:numId w:val="1"/>
        </w:numPr>
        <w:rPr/>
      </w:pPr>
      <w:bookmarkStart w:id="218" w:name="__RefHeading___Toc15684_2478585429"/>
      <w:bookmarkStart w:id="219" w:name="_Toc528309157"/>
      <w:bookmarkEnd w:id="218"/>
      <w:r>
        <w:rPr/>
        <w:t>an                 Turn on analyzer mode</w:t>
      </w:r>
      <w:bookmarkEnd w:id="219"/>
    </w:p>
    <w:p>
      <w:pPr>
        <w:pStyle w:val="Normal"/>
        <w:rPr/>
      </w:pPr>
      <w:r>
        <w:rPr/>
        <w:t>Turns on analyzer mode. Both source and instruction analyzer collection is turned on. Note that analyzer mode does take a small amount of execution time, and so is normally set off.</w:t>
      </w:r>
    </w:p>
    <w:p>
      <w:pPr>
        <w:pStyle w:val="Routineheading3"/>
        <w:numPr>
          <w:ilvl w:val="2"/>
          <w:numId w:val="1"/>
        </w:numPr>
        <w:rPr/>
      </w:pPr>
      <w:bookmarkStart w:id="220" w:name="__RefHeading___Toc15686_2478585429"/>
      <w:bookmarkStart w:id="221" w:name="_Toc528309158"/>
      <w:bookmarkEnd w:id="220"/>
      <w:r>
        <w:rPr/>
        <w:t>nan                Turn off analyzer mode</w:t>
      </w:r>
      <w:bookmarkEnd w:id="221"/>
    </w:p>
    <w:p>
      <w:pPr>
        <w:pStyle w:val="Normal"/>
        <w:rPr/>
      </w:pPr>
      <w:r>
        <w:rPr/>
        <w:t>Turns off analyzer mode.</w:t>
      </w:r>
    </w:p>
    <w:p>
      <w:pPr>
        <w:pStyle w:val="Routineheading3"/>
        <w:numPr>
          <w:ilvl w:val="2"/>
          <w:numId w:val="1"/>
        </w:numPr>
        <w:rPr/>
      </w:pPr>
      <w:bookmarkStart w:id="222" w:name="__RefHeading___Toc15688_2478585429"/>
      <w:bookmarkStart w:id="223" w:name="_Toc528309159"/>
      <w:bookmarkEnd w:id="222"/>
      <w:r>
        <w:rPr/>
        <w:t>r                  Run program from current pc</w:t>
      </w:r>
      <w:bookmarkEnd w:id="223"/>
    </w:p>
    <w:p>
      <w:pPr>
        <w:pStyle w:val="Normal"/>
        <w:rPr/>
      </w:pPr>
      <w:r>
        <w:rPr/>
        <w:t>The byte code interpreter runs from the current pc until a stop or breakpoint is hit.</w:t>
      </w:r>
    </w:p>
    <w:p>
      <w:pPr>
        <w:pStyle w:val="Routineheading3"/>
        <w:numPr>
          <w:ilvl w:val="2"/>
          <w:numId w:val="1"/>
        </w:numPr>
        <w:rPr/>
      </w:pPr>
      <w:bookmarkStart w:id="224" w:name="__RefHeading___Toc15690_2478585429"/>
      <w:bookmarkStart w:id="225" w:name="_Toc528309160"/>
      <w:bookmarkEnd w:id="224"/>
      <w:r>
        <w:rPr/>
        <w:t>ps                 Print current registers and instruction</w:t>
      </w:r>
      <w:bookmarkEnd w:id="225"/>
    </w:p>
    <w:p>
      <w:pPr>
        <w:pStyle w:val="Normal"/>
        <w:rPr/>
      </w:pPr>
      <w:r>
        <w:rPr/>
        <w:t>Prints the current machine execution status. The format of the printout will depend on what mode the debugger is in, either source level or machine level debugging.</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Code"/>
        <w:rPr/>
      </w:pPr>
      <w:r>
        <w:rPr/>
        <w:t>debug&gt; ps</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Normal"/>
        <w:rPr/>
      </w:pPr>
      <w:r>
        <w:rPr/>
        <w:t>For source level. Note that the status is printed each time the program breaks, automatically.</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0000E7 sp: FFFFD4 mp: FFFFFC np: 000298</w:t>
      </w:r>
    </w:p>
    <w:p>
      <w:pPr>
        <w:pStyle w:val="Code"/>
        <w:rPr/>
      </w:pPr>
      <w:r>
        <w:rPr/>
        <w:t>b * 0000E7: 05 lao            0000026C</w:t>
      </w:r>
    </w:p>
    <w:p>
      <w:pPr>
        <w:pStyle w:val="Code"/>
        <w:rPr/>
      </w:pPr>
      <w:r>
        <w:rPr/>
      </w:r>
    </w:p>
    <w:p>
      <w:pPr>
        <w:pStyle w:val="Normal"/>
        <w:rPr/>
      </w:pPr>
      <w:r>
        <w:rPr/>
        <w:t>For machine level. The $f option was</w:t>
      </w:r>
    </w:p>
    <w:p>
      <w:pPr>
        <w:pStyle w:val="Normal"/>
        <w:rPr/>
      </w:pPr>
      <w:r>
        <w:rPr/>
        <w:t>How can source level breakpoints be set even when not in source debugging mode (The “b test 22” above)? Debug mode understands line numbers even if it does not load the source text for the program.</w:t>
      </w:r>
    </w:p>
    <w:p>
      <w:pPr>
        <w:pStyle w:val="Routineheading3"/>
        <w:numPr>
          <w:ilvl w:val="2"/>
          <w:numId w:val="1"/>
        </w:numPr>
        <w:rPr/>
      </w:pPr>
      <w:bookmarkStart w:id="226" w:name="__RefHeading___Toc15692_2478585429"/>
      <w:bookmarkStart w:id="227" w:name="_Toc528309161"/>
      <w:bookmarkEnd w:id="226"/>
      <w:r>
        <w:rPr/>
        <w:t>q                  Quit interpreter</w:t>
      </w:r>
      <w:bookmarkEnd w:id="227"/>
    </w:p>
    <w:p>
      <w:pPr>
        <w:pStyle w:val="Normal"/>
        <w:rPr/>
      </w:pPr>
      <w:r>
        <w:rPr/>
        <w:t>Exits the pint interpreter.</w:t>
      </w:r>
    </w:p>
    <w:p>
      <w:pPr>
        <w:pStyle w:val="Normal"/>
        <w:rPr/>
      </w:pPr>
      <w:r>
        <w:rPr/>
      </w:r>
      <w:r>
        <w:br w:type="page"/>
      </w:r>
    </w:p>
    <w:p>
      <w:pPr>
        <w:pStyle w:val="Normal"/>
        <w:rPr/>
      </w:pPr>
      <w:r>
        <w:rPr/>
      </w:r>
      <w:r>
        <w:br w:type="page"/>
      </w:r>
    </w:p>
    <w:p>
      <w:pPr>
        <w:pStyle w:val="Heading1"/>
        <w:spacing w:before="0" w:after="120"/>
        <w:rPr/>
      </w:pPr>
      <w:bookmarkStart w:id="228" w:name="__RefHeading___Toc15694_2478585429"/>
      <w:bookmarkStart w:id="229" w:name="_Toc528309162"/>
      <w:bookmarkEnd w:id="228"/>
      <w:r>
        <w:rPr/>
        <w:t>Different generation and run options: pint, pmach and cmach</w:t>
      </w:r>
      <w:bookmarkEnd w:id="229"/>
      <w:r>
        <w:rPr/>
        <w:t>, and pgen</w:t>
      </w:r>
    </w:p>
    <w:p>
      <w:pPr>
        <w:pStyle w:val="Normal"/>
        <w:rPr/>
      </w:pPr>
      <w:r>
        <w:rPr/>
        <w:t>pint, the traditional interpreter for the Pascal-P series, can generate a binary deck in Pascal-P6 to be run by a separate byte code machine using the $e option. See “</w:t>
      </w:r>
      <w:r>
        <w:rPr/>
        <w:fldChar w:fldCharType="begin"/>
      </w:r>
      <w:r>
        <w:rPr/>
        <w:instrText xml:space="preserve"> REF _Ref528132821 \h </w:instrText>
      </w:r>
      <w:r>
        <w:rPr/>
        <w:fldChar w:fldCharType="separate"/>
      </w:r>
      <w:r>
        <w:rPr/>
        <w:t>Compiler options</w:t>
      </w:r>
      <w:r>
        <w:rPr/>
        <w:fldChar w:fldCharType="end"/>
      </w:r>
      <w:r>
        <w:rPr/>
        <w:t>”. A separate bye code machine does not have the overhead of assembly or debugging of the intermediate. Thus it can be smaller and (in some cases) faster than pint. There are two alternate byte code machines available:</w:t>
      </w:r>
    </w:p>
    <w:p>
      <w:pPr>
        <w:pStyle w:val="Normal"/>
        <w:rPr/>
      </w:pPr>
      <w:r>
        <w:rPr/>
        <w:t>pmach</w:t>
      </w:r>
    </w:p>
    <w:p>
      <w:pPr>
        <w:pStyle w:val="Normal"/>
        <w:rPr/>
      </w:pPr>
      <w:r>
        <w:rPr/>
        <w:t>This is the byte machine core from pint, and directly tracks pint. Because it comes from the same code base, it has identical run time. pmach tracks pint, meaning that updates to the pint byte code machine are copied to pmach.</w:t>
      </w:r>
    </w:p>
    <w:p>
      <w:pPr>
        <w:pStyle w:val="Normal"/>
        <w:rPr/>
      </w:pPr>
      <w:r>
        <w:rPr/>
        <w:t>cmach</w:t>
      </w:r>
    </w:p>
    <w:p>
      <w:pPr>
        <w:pStyle w:val="Normal"/>
        <w:rPr/>
      </w:pPr>
      <w:r>
        <w:rPr/>
        <w:t>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It is also can be nearly an order of magnitude faster than the mainline pint/pmach machine (with the proper options set). Further, cmach features a “packaged mode”, which enables the generation of executables from a Pascal-P6 source deck.</w:t>
      </w:r>
    </w:p>
    <w:p>
      <w:pPr>
        <w:pStyle w:val="Normal"/>
        <w:rPr/>
      </w:pPr>
      <w:r>
        <w:rPr/>
        <w:t>Besides the interpretation options, Pascal-P6 can also use the option to directly generate machine code for a particular processor. See “</w:t>
      </w:r>
      <w:r>
        <w:rPr/>
        <w:fldChar w:fldCharType="begin"/>
      </w:r>
      <w:r>
        <w:rPr/>
        <w:instrText xml:space="preserve"> REF __RefNumPara__19948_1293392543 \n \h </w:instrText>
      </w:r>
      <w:r>
        <w:rPr/>
        <w:fldChar w:fldCharType="separate"/>
      </w:r>
      <w:r>
        <w:rPr/>
        <w:t>15</w:t>
      </w:r>
      <w:r>
        <w:rPr/>
        <w:fldChar w:fldCharType="end"/>
      </w:r>
      <w:r>
        <w:rPr/>
        <w:t xml:space="preserve"> </w:t>
      </w:r>
      <w:r>
        <w:rPr/>
        <w:fldChar w:fldCharType="begin"/>
      </w:r>
      <w:r>
        <w:rPr/>
        <w:instrText xml:space="preserve"> REF __RefHeading___Toc15756_2478585429 \h </w:instrText>
      </w:r>
      <w:r>
        <w:rPr/>
        <w:fldChar w:fldCharType="separate"/>
      </w:r>
      <w:r>
        <w:rPr/>
        <w:t>pgen – AMD64 code generator</w:t>
      </w:r>
      <w:r>
        <w:rPr/>
        <w:fldChar w:fldCharType="end"/>
      </w:r>
      <w:r>
        <w:rPr/>
        <w:t>”.</w:t>
      </w:r>
    </w:p>
    <w:p>
      <w:pPr>
        <w:pStyle w:val="Heading2"/>
        <w:rPr/>
      </w:pPr>
      <w:bookmarkStart w:id="230" w:name="__RefHeading___Toc15696_2478585429"/>
      <w:bookmarkStart w:id="231" w:name="_Toc528309163"/>
      <w:bookmarkEnd w:id="230"/>
      <w:r>
        <w:rPr/>
        <w:t>Running the different machines</w:t>
      </w:r>
      <w:bookmarkEnd w:id="231"/>
    </w:p>
    <w:p>
      <w:pPr>
        <w:pStyle w:val="Normal"/>
        <w:rPr/>
      </w:pPr>
      <w:r>
        <w:rPr/>
        <w:t>The p6 script features flags to optionally run programs on the different machines:</w:t>
      </w:r>
    </w:p>
    <w:p>
      <w:pPr>
        <w:pStyle w:val="Normal"/>
        <w:rPr/>
      </w:pPr>
      <w:r>
        <w:rPr/>
        <w:t>--pmach</w:t>
        <w:tab/>
        <w:t>Run on the pmach machine.</w:t>
      </w:r>
    </w:p>
    <w:p>
      <w:pPr>
        <w:pStyle w:val="Normal"/>
        <w:rPr/>
      </w:pPr>
      <w:r>
        <w:rPr/>
        <w:t>--cmach</w:t>
        <w:tab/>
        <w:t>Run on the cmach machine.</w:t>
      </w:r>
    </w:p>
    <w:p>
      <w:pPr>
        <w:pStyle w:val="Normal"/>
        <w:rPr/>
      </w:pPr>
      <w:r>
        <w:rPr/>
        <w:t>Example:</w:t>
      </w:r>
    </w:p>
    <w:p>
      <w:pPr>
        <w:pStyle w:val="Code"/>
        <w:rPr/>
      </w:pPr>
      <w:r>
        <w:rPr/>
        <w:t>p6 –pmach test</w:t>
      </w:r>
    </w:p>
    <w:p>
      <w:pPr>
        <w:pStyle w:val="Code"/>
        <w:rPr/>
      </w:pPr>
      <w:r>
        <w:rPr/>
      </w:r>
    </w:p>
    <w:p>
      <w:pPr>
        <w:pStyle w:val="Normal"/>
        <w:rPr/>
      </w:pPr>
      <w:r>
        <w:rPr/>
        <w:t>To run program test on the pmach machine.</w:t>
      </w:r>
    </w:p>
    <w:p>
      <w:pPr>
        <w:pStyle w:val="Heading2"/>
        <w:rPr/>
      </w:pPr>
      <w:bookmarkStart w:id="232" w:name="__RefHeading___Toc15698_2478585429"/>
      <w:bookmarkStart w:id="233" w:name="_Toc528309164"/>
      <w:bookmarkEnd w:id="232"/>
      <w:r>
        <w:rPr/>
        <w:t>Difference between different byte machines</w:t>
      </w:r>
      <w:bookmarkEnd w:id="233"/>
    </w:p>
    <w:p>
      <w:pPr>
        <w:pStyle w:val="Normal"/>
        <w:rPr/>
      </w:pPr>
      <w:r>
        <w:rPr/>
        <w:t>The differences between the number of source code lines and run times for different machines are detailed (at current writing, and using the “prime.pas” test in the sample_programs directory):</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4"/>
        <w:gridCol w:w="1556"/>
        <w:gridCol w:w="4734"/>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Machine</w:t>
            </w:r>
          </w:p>
        </w:tc>
        <w:tc>
          <w:tcPr>
            <w:tcW w:w="155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Source lines</w:t>
            </w:r>
          </w:p>
        </w:tc>
        <w:tc>
          <w:tcPr>
            <w:tcW w:w="47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Run time for “prime.pas”/100 iterations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pint</w:t>
            </w:r>
          </w:p>
        </w:tc>
        <w:tc>
          <w:tcPr>
            <w:tcW w:w="1556"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6970</w:t>
            </w:r>
          </w:p>
        </w:tc>
        <w:tc>
          <w:tcPr>
            <w:tcW w:w="4734"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26.396s</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pmach</w:t>
            </w:r>
          </w:p>
        </w:tc>
        <w:tc>
          <w:tcPr>
            <w:tcW w:w="1556"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3154</w:t>
            </w:r>
          </w:p>
        </w:tc>
        <w:tc>
          <w:tcPr>
            <w:tcW w:w="4734"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26.083s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cmach</w:t>
            </w:r>
          </w:p>
        </w:tc>
        <w:tc>
          <w:tcPr>
            <w:tcW w:w="1556"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3094</w:t>
            </w:r>
          </w:p>
        </w:tc>
        <w:tc>
          <w:tcPr>
            <w:tcW w:w="4734"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1.578s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gpc</w:t>
            </w:r>
          </w:p>
        </w:tc>
        <w:tc>
          <w:tcPr>
            <w:tcW w:w="1556"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w:t>
            </w:r>
          </w:p>
        </w:tc>
        <w:tc>
          <w:tcPr>
            <w:tcW w:w="4734"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0.010s</w:t>
            </w:r>
          </w:p>
        </w:tc>
      </w:tr>
    </w:tbl>
    <w:p>
      <w:pPr>
        <w:pStyle w:val="Normal"/>
        <w:rPr/>
      </w:pPr>
      <w:r>
        <w:rPr/>
      </w:r>
    </w:p>
    <w:p>
      <w:pPr>
        <w:pStyle w:val="Normal"/>
        <w:rPr/>
      </w:pPr>
      <w:r>
        <w:rPr/>
        <w:t>Although technically the pmach and cmach run times “should” be similar, because they are run through the same compiler backend (GPC and GCC share a backend), there are clearly practical differences between the machines.</w:t>
      </w:r>
    </w:p>
    <w:p>
      <w:pPr>
        <w:pStyle w:val="Heading2"/>
        <w:rPr/>
      </w:pPr>
      <w:bookmarkStart w:id="234" w:name="__RefHeading___Toc15700_2478585429"/>
      <w:bookmarkStart w:id="235" w:name="_Toc528309165"/>
      <w:bookmarkEnd w:id="234"/>
      <w:r>
        <w:rPr/>
        <w:t>Setting machine options on pmach and cmach</w:t>
      </w:r>
      <w:bookmarkEnd w:id="235"/>
    </w:p>
    <w:p>
      <w:pPr>
        <w:pStyle w:val="Normal"/>
        <w:rPr/>
      </w:pPr>
      <w:r>
        <w:rPr/>
        <w:t>Because both pmach and cmach do not have access to the intermediate, they use the defaults for several run time options that are detailed in “</w:t>
      </w:r>
      <w:r>
        <w:rPr/>
        <w:fldChar w:fldCharType="begin"/>
      </w:r>
      <w:r>
        <w:rPr/>
        <w:instrText xml:space="preserve"> REF _Ref528135318 \h </w:instrText>
      </w:r>
      <w:r>
        <w:rPr/>
        <w:fldChar w:fldCharType="separate"/>
      </w:r>
      <w:r>
        <w:rPr/>
        <w:t>Compiler options</w:t>
      </w:r>
      <w:r>
        <w:rPr/>
        <w:fldChar w:fldCharType="end"/>
      </w:r>
      <w:r>
        <w:rPr/>
        <w:t>”. For both pmach and cmach, these options must be set in the source and then the modules recompiled.</w:t>
      </w:r>
    </w:p>
    <w:p>
      <w:pPr>
        <w:pStyle w:val="Normal"/>
        <w:rPr/>
      </w:pPr>
      <w:r>
        <w:rPr/>
        <w:t>For cmach, the options can be set via compiler flags as follows:</w:t>
      </w:r>
    </w:p>
    <w:p>
      <w:pPr>
        <w:pStyle w:val="Normal"/>
        <w:rPr/>
      </w:pPr>
      <w:r>
        <w:rPr/>
        <w:t>Option name</w:t>
        <w:tab/>
        <w:tab/>
        <w:t>Char</w:t>
        <w:tab/>
        <w:t>Function</w:t>
      </w:r>
    </w:p>
    <w:p>
      <w:pPr>
        <w:pStyle w:val="Normal"/>
        <w:rPr/>
      </w:pPr>
      <w:r>
        <w:rPr/>
        <w:t>WRDSIZ16</w:t>
        <w:tab/>
        <w:tab/>
        <w:t>-</w:t>
        <w:tab/>
        <w:t>Sets 16 bit word size.</w:t>
      </w:r>
    </w:p>
    <w:p>
      <w:pPr>
        <w:pStyle w:val="Normal"/>
        <w:rPr/>
      </w:pPr>
      <w:r>
        <w:rPr/>
        <w:t>WRDSIZ32</w:t>
        <w:tab/>
        <w:tab/>
        <w:t>-</w:t>
        <w:tab/>
        <w:t>Sets 32 bit word size.</w:t>
      </w:r>
    </w:p>
    <w:p>
      <w:pPr>
        <w:pStyle w:val="Normal"/>
        <w:rPr/>
      </w:pPr>
      <w:r>
        <w:rPr/>
        <w:t>WRDSIZ64</w:t>
        <w:tab/>
        <w:tab/>
        <w:t>-</w:t>
        <w:tab/>
        <w:t>Sets 64 bit word size.</w:t>
      </w:r>
    </w:p>
    <w:p>
      <w:pPr>
        <w:pStyle w:val="Normal"/>
        <w:rPr/>
      </w:pPr>
      <w:r>
        <w:rPr/>
        <w:t>DOCHKOVF</w:t>
        <w:tab/>
        <w:tab/>
        <w:t>$o</w:t>
        <w:tab/>
        <w:t>Check arithmetic overflow.</w:t>
      </w:r>
    </w:p>
    <w:p>
      <w:pPr>
        <w:pStyle w:val="Normal"/>
        <w:rPr/>
      </w:pPr>
      <w:r>
        <w:rPr/>
        <w:t>DOSRCLIN</w:t>
        <w:tab/>
        <w:tab/>
        <w:t>$h</w:t>
        <w:tab/>
        <w:t>Add source line sets to code.</w:t>
      </w:r>
    </w:p>
    <w:p>
      <w:pPr>
        <w:pStyle w:val="Normal"/>
        <w:rPr/>
      </w:pPr>
      <w:r>
        <w:rPr/>
        <w:t>DORECYCL</w:t>
        <w:tab/>
        <w:tab/>
        <w:t>$n</w:t>
        <w:tab/>
        <w:t>Obey heap space recycle requests.</w:t>
      </w:r>
    </w:p>
    <w:p>
      <w:pPr>
        <w:pStyle w:val="Normal"/>
        <w:rPr/>
      </w:pPr>
      <w:r>
        <w:rPr/>
        <w:t>DOCHKRPT</w:t>
        <w:tab/>
        <w:tab/>
        <w:t>$p</w:t>
        <w:tab/>
        <w:t>Check reuse after dispose attempts.</w:t>
      </w:r>
    </w:p>
    <w:p>
      <w:pPr>
        <w:pStyle w:val="Normal"/>
        <w:rPr/>
      </w:pPr>
      <w:r>
        <w:rPr/>
        <w:t>DONORECPAR</w:t>
        <w:tab/>
        <w:t>$m</w:t>
        <w:tab/>
        <w:t>Do not recycle second part of disposed entries.</w:t>
      </w:r>
    </w:p>
    <w:p>
      <w:pPr>
        <w:pStyle w:val="Normal"/>
        <w:rPr/>
      </w:pPr>
      <w:r>
        <w:rPr/>
        <w:t>DOCHKDEF</w:t>
        <w:tab/>
        <w:tab/>
        <w:t>$q</w:t>
        <w:tab/>
        <w:t>Check undefined variable accesses.</w:t>
      </w:r>
    </w:p>
    <w:p>
      <w:pPr>
        <w:pStyle w:val="Normal"/>
        <w:rPr/>
      </w:pPr>
      <w:r>
        <w:rPr/>
        <w:t>ISO7185</w:t>
        <w:tab/>
        <w:tab/>
        <w:t>$s</w:t>
        <w:tab/>
        <w:t>Check strict adherence to the ISO 7185 Pascal standard.</w:t>
      </w:r>
    </w:p>
    <w:p>
      <w:pPr>
        <w:pStyle w:val="Normal"/>
        <w:rPr/>
      </w:pPr>
      <w:r>
        <w:rPr/>
        <w:t>GPC</w:t>
        <w:tab/>
        <w:tab/>
        <w:tab/>
        <w:t>-</w:t>
        <w:tab/>
        <w:t>Obey GPC header file conventions, or use Pascaline header file conventions.</w:t>
      </w:r>
    </w:p>
    <w:p>
      <w:pPr>
        <w:pStyle w:val="Normal"/>
        <w:rPr/>
      </w:pPr>
      <w:r>
        <w:rPr/>
        <w:t>Where “-“ means “does not apply”. pint and pmach do not need their word size defined externally.</w:t>
      </w:r>
    </w:p>
    <w:p>
      <w:pPr>
        <w:pStyle w:val="Normal"/>
        <w:rPr/>
      </w:pPr>
      <w:r>
        <w:rPr/>
        <w:t>Note that all of the options are true/false except for WRDSIZ16, WRDSIZ32 and WRDSIZ64, which are defined/not defined options. This means they must be set to 0 (false) or 1 (true).</w:t>
      </w:r>
    </w:p>
    <w:p>
      <w:pPr>
        <w:pStyle w:val="Normal"/>
        <w:rPr/>
      </w:pPr>
      <w:r>
        <w:rP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pPr>
        <w:pStyle w:val="Heading2"/>
        <w:rPr/>
      </w:pPr>
      <w:bookmarkStart w:id="236" w:name="__RefHeading___Toc15702_2478585429"/>
      <w:bookmarkStart w:id="237" w:name="_Toc528309166"/>
      <w:bookmarkEnd w:id="236"/>
      <w:r>
        <w:rPr/>
        <w:t>Packaged application mode</w:t>
      </w:r>
      <w:bookmarkEnd w:id="237"/>
    </w:p>
    <w:p>
      <w:pPr>
        <w:pStyle w:val="Normal"/>
        <w:rPr/>
      </w:pPr>
      <w:r>
        <w:rPr/>
        <w:t xml:space="preserve">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faster than the interpreted version. A packaged application may be smaller than the equivalent machine compiled application, because byte machine code is often more dense than target machine code. This needs to be determined on a case by case basis. </w:t>
      </w:r>
    </w:p>
    <w:p>
      <w:pPr>
        <w:pStyle w:val="Normal"/>
        <w:rPr/>
      </w:pPr>
      <w:r>
        <w:rP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pPr>
        <w:pStyle w:val="Normal"/>
        <w:rPr/>
      </w:pPr>
      <w:r>
        <w:rPr/>
        <w:t>“</w:t>
      </w:r>
      <w:r>
        <w:rPr/>
        <w:t>running as a bytecode machine” may be a good idea on very small machines such as 16 bit or even 8 bit microprocessors</w:t>
      </w:r>
      <w:r>
        <w:rPr>
          <w:rStyle w:val="FootnoteReference"/>
        </w:rPr>
        <w:footnoteReference w:id="6"/>
      </w:r>
      <w:r>
        <w:rPr/>
        <w:t>. For these types of machines, the key is finding a good, compact C compiler for cmach.c, or even recoding the interpreter in native assembly language. This was done, for example, with UCSD Pascal.</w:t>
      </w:r>
    </w:p>
    <w:p>
      <w:pPr>
        <w:pStyle w:val="Normal"/>
        <w:rPr/>
      </w:pPr>
      <w:r>
        <w:rPr/>
        <w:t>Packaged applications can be generated by the p6 script:</w:t>
      </w:r>
    </w:p>
    <w:p>
      <w:pPr>
        <w:pStyle w:val="Code"/>
        <w:rPr/>
      </w:pPr>
      <w:r>
        <w:rPr/>
        <w:t>p6 --package test</w:t>
      </w:r>
    </w:p>
    <w:p>
      <w:pPr>
        <w:pStyle w:val="Code"/>
        <w:rPr/>
      </w:pPr>
      <w:r>
        <w:rPr/>
      </w:r>
    </w:p>
    <w:p>
      <w:pPr>
        <w:pStyle w:val="Normal"/>
        <w:rPr/>
      </w:pPr>
      <w:r>
        <w:rPr/>
        <w:t>Will generate a test or test.exe executable.</w:t>
      </w:r>
    </w:p>
    <w:p>
      <w:pPr>
        <w:pStyle w:val="Normal"/>
        <w:rPr/>
      </w:pPr>
      <w:r>
        <w:rPr/>
        <w:t>Using the $e option, pint generates a byte instruction code file in hex format. The program genobj takes this byte code and converts it to a static array in the C language, then it is compiled together with cmach.c to make a final program.</w:t>
      </w:r>
    </w:p>
    <w:p>
      <w:pPr>
        <w:pStyle w:val="Normal"/>
        <w:rPr/>
      </w:pPr>
      <w:r>
        <w:rPr/>
        <w:t>The pint generated hex file format</w:t>
      </w:r>
    </w:p>
    <w:p>
      <w:pPr>
        <w:pStyle w:val="Normal"/>
        <w:rPr/>
      </w:pPr>
      <w:r>
        <w:rPr/>
        <w:t>The generated bytecode from pint using the $e format appears as:</w:t>
      </w:r>
    </w:p>
    <w:p>
      <w:pPr>
        <w:pStyle w:val="Code"/>
        <w:rPr/>
      </w:pPr>
      <w:r>
        <w:rPr/>
        <w:t>:100000000000000000141C250000150B0000003AAE010000005E</w:t>
      </w:r>
    </w:p>
    <w:p>
      <w:pPr>
        <w:pStyle w:val="Code"/>
        <w:rPr/>
      </w:pPr>
      <w:r>
        <w:rPr/>
        <w:t>:100000000000000010AE02000000AE03000000AE04000000AEC1</w:t>
      </w:r>
    </w:p>
    <w:p>
      <w:pPr>
        <w:pStyle w:val="Code"/>
        <w:rPr/>
      </w:pPr>
      <w:r>
        <w:rPr/>
        <w:t>:10000000000000002005000000AE06000000AE07000000AE0824</w:t>
      </w:r>
    </w:p>
    <w:p>
      <w:pPr>
        <w:pStyle w:val="Code"/>
        <w:rPr/>
      </w:pPr>
      <w:r>
        <w:rPr/>
        <w:t>:100000000000000030000000AE09000000AE0A000000AE0B0028</w:t>
      </w:r>
    </w:p>
    <w:p>
      <w:pPr>
        <w:pStyle w:val="Code"/>
        <w:rPr/>
      </w:pPr>
      <w:r>
        <w:rPr/>
        <w:t>…</w:t>
      </w:r>
    </w:p>
    <w:p>
      <w:pPr>
        <w:pStyle w:val="Code"/>
        <w:rPr/>
      </w:pPr>
      <w:r>
        <w:rPr/>
        <w:t>:1000000000000004A065726174696F6E7301000000FF1F000084</w:t>
      </w:r>
    </w:p>
    <w:p>
      <w:pPr>
        <w:pStyle w:val="Code"/>
        <w:rPr/>
      </w:pPr>
      <w:r>
        <w:rPr/>
        <w:t>:00000000000000000000</w:t>
      </w:r>
    </w:p>
    <w:p>
      <w:pPr>
        <w:pStyle w:val="Code"/>
        <w:rPr/>
      </w:pPr>
      <w:r>
        <w:rPr/>
      </w:r>
    </w:p>
    <w:p>
      <w:pPr>
        <w:pStyle w:val="Normal"/>
        <w:rPr/>
      </w:pPr>
      <w:r>
        <w:rPr/>
        <w:t>It is based on a modified form of “Intel hex” format, see:</w:t>
      </w:r>
    </w:p>
    <w:p>
      <w:pPr>
        <w:pStyle w:val="Normal"/>
        <w:rPr/>
      </w:pPr>
      <w:hyperlink r:id="rId10">
        <w:r>
          <w:rPr>
            <w:rStyle w:val="Hyperlink"/>
          </w:rPr>
          <w:t>https://en.wikipedia.org/wiki/Intel_HEX</w:t>
        </w:r>
      </w:hyperlink>
    </w:p>
    <w:p>
      <w:pPr>
        <w:pStyle w:val="Normal"/>
        <w:rPr/>
      </w:pPr>
      <w:r>
        <w:rPr/>
        <w:t>However, note it is not exactly compatible with Intel Hex format. It does not use a record type field.</w:t>
      </w:r>
    </w:p>
    <w:p>
      <w:pPr>
        <w:pStyle w:val="Normal"/>
        <w:rPr/>
      </w:pPr>
      <w:r>
        <w:rPr/>
        <w:t>The fields present in each line are:</w:t>
      </w:r>
    </w:p>
    <w:p>
      <w:pPr>
        <w:pStyle w:val="ListParagraph"/>
        <w:numPr>
          <w:ilvl w:val="0"/>
          <w:numId w:val="15"/>
        </w:numPr>
        <w:rPr/>
      </w:pPr>
      <w:r>
        <w:rPr/>
        <w:t>Start code, the character “:”.</w:t>
      </w:r>
    </w:p>
    <w:p>
      <w:pPr>
        <w:pStyle w:val="ListParagraph"/>
        <w:numPr>
          <w:ilvl w:val="0"/>
          <w:numId w:val="15"/>
        </w:numPr>
        <w:rPr/>
      </w:pPr>
      <w:r>
        <w:rPr/>
        <w:t>Byte count, two hex digits or 8 bits, indicating the length of the data in the record. If the byte count is zero, this is the last record in the file, and terminates the file.</w:t>
      </w:r>
    </w:p>
    <w:p>
      <w:pPr>
        <w:pStyle w:val="ListParagraph"/>
        <w:numPr>
          <w:ilvl w:val="0"/>
          <w:numId w:val="15"/>
        </w:numPr>
        <w:rPr/>
      </w:pPr>
      <w:r>
        <w:rPr/>
        <w:t>Address, 16 hex digits or 64 bits in big endian or most significant byte to least significant byte order. This carries the address the data in the record is to be loaded to. It is all zeros on the last or “stop” record.</w:t>
      </w:r>
    </w:p>
    <w:p>
      <w:pPr>
        <w:pStyle w:val="ListParagraph"/>
        <w:numPr>
          <w:ilvl w:val="0"/>
          <w:numId w:val="15"/>
        </w:numPr>
        <w:rPr/>
      </w:pPr>
      <w:r>
        <w:rPr/>
        <w:t>Data, 2 hex digits or 8 bits for each of the data record bytes specified by the byte count.</w:t>
      </w:r>
    </w:p>
    <w:p>
      <w:pPr>
        <w:pStyle w:val="ListParagraph"/>
        <w:numPr>
          <w:ilvl w:val="0"/>
          <w:numId w:val="15"/>
        </w:numPr>
        <w:rPr/>
      </w:pPr>
      <w:r>
        <w:rP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pPr>
        <w:pStyle w:val="Normal"/>
        <w:rPr/>
      </w:pPr>
      <w:r>
        <w:rPr/>
        <w:t>For further details on the hex bytecode format, see the program genobj.pas.</w:t>
      </w:r>
    </w:p>
    <w:p>
      <w:pPr>
        <w:pStyle w:val="Heading2"/>
        <w:rPr/>
      </w:pPr>
      <w:bookmarkStart w:id="238" w:name="__RefHeading___Toc15704_2478585429"/>
      <w:bookmarkStart w:id="239" w:name="_Toc528309167"/>
      <w:bookmarkEnd w:id="238"/>
      <w:r>
        <w:rPr/>
        <w:t>Using packaged mode to port to a machine not supported by a Pascal compiler</w:t>
      </w:r>
      <w:bookmarkEnd w:id="239"/>
    </w:p>
    <w:p>
      <w:pPr>
        <w:pStyle w:val="Normal"/>
        <w:rPr/>
      </w:pPr>
      <w:r>
        <w:rPr/>
        <w:t>cmach can be used to form a working set of Pascal-P6 programs on a machine that only supports an ANSI C compiler. To perform this port, you will need to package at least the set of applications:</w:t>
      </w:r>
    </w:p>
    <w:p>
      <w:pPr>
        <w:pStyle w:val="Normal"/>
        <w:rPr/>
      </w:pPr>
      <w:r>
        <w:rPr/>
        <w:t>pcom</w:t>
        <w:tab/>
        <w:t>Compiler.</w:t>
      </w:r>
    </w:p>
    <w:p>
      <w:pPr>
        <w:pStyle w:val="Normal"/>
        <w:rPr/>
      </w:pPr>
      <w:r>
        <w:rPr/>
        <w:t>pint</w:t>
        <w:tab/>
        <w:t>Assembler/interpreter.</w:t>
      </w:r>
    </w:p>
    <w:p>
      <w:pPr>
        <w:pStyle w:val="Normal"/>
        <w:rPr/>
      </w:pPr>
      <w:r>
        <w:rPr/>
        <w:t>genobj</w:t>
        <w:tab/>
        <w:t>Byte code to C source code generator.</w:t>
      </w:r>
    </w:p>
    <w:p>
      <w:pPr>
        <w:pStyle w:val="Normal"/>
        <w:rPr/>
      </w:pPr>
      <w:r>
        <w:rPr/>
        <w:t>Note that although you can use cmach itself to run the programs pcom generates, and not pint, you need pint to perform the assembly and link step to generate input decks to cmach.</w:t>
      </w:r>
    </w:p>
    <w:p>
      <w:pPr>
        <w:pStyle w:val="Normal"/>
        <w:rPr/>
      </w:pPr>
      <w:r>
        <w:rPr/>
        <w:t>A typical target for an unsupported machine is Mac OS X, which has been unsupported since the LLVM compiler convertion (due to lack of support for GCC).</w:t>
      </w:r>
    </w:p>
    <w:p>
      <w:pPr>
        <w:pStyle w:val="Normal"/>
        <w:rPr/>
      </w:pPr>
      <w:r>
        <w:rPr/>
      </w:r>
      <w:r>
        <w:br w:type="page"/>
      </w:r>
    </w:p>
    <w:p>
      <w:pPr>
        <w:pStyle w:val="Heading1"/>
        <w:spacing w:before="0" w:after="120"/>
        <w:rPr/>
      </w:pPr>
      <w:bookmarkStart w:id="240" w:name="__RefHeading___Toc15706_2478585429"/>
      <w:bookmarkStart w:id="241" w:name="_Toc528309168"/>
      <w:bookmarkEnd w:id="240"/>
      <w:r>
        <w:rPr/>
        <w:t>Portability of intermediate decks</w:t>
      </w:r>
      <w:bookmarkEnd w:id="241"/>
    </w:p>
    <w:p>
      <w:pPr>
        <w:pStyle w:val="Normal"/>
        <w:rPr/>
      </w:pPr>
      <w:r>
        <w:rPr/>
        <w:t>Pascal-P6 incorporates a lot of machine specific parameters into the intermediate, using the MPB or “machine parameter block” system. Indeed, this is how the system was able to port to a variety of different machines over the 45 years since it was first written</w:t>
      </w:r>
      <w:r>
        <w:rPr>
          <w:rStyle w:val="FootnoteReference"/>
        </w:rPr>
        <w:footnoteReference w:id="7"/>
      </w:r>
      <w:r>
        <w:rPr/>
        <w:t>.</w:t>
      </w:r>
    </w:p>
    <w:p>
      <w:pPr>
        <w:pStyle w:val="Normal"/>
        <w:rPr/>
      </w:pPr>
      <w:r>
        <w:rPr/>
        <w:t>However, modern microprocessors have very similar designs, and such things as byte addressability, object alignment and other concerns are standard across machines. Pascal-P6 does not even have endian dependencies</w:t>
      </w:r>
      <w:r>
        <w:rPr>
          <w:rStyle w:val="FootnoteReference"/>
        </w:rPr>
        <w:footnoteReference w:id="8"/>
      </w:r>
      <w:r>
        <w:rPr/>
        <w:t>. Thus, intermediate decks are typically only dependent on their machine word size. Thus at this writing, there are:</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8"/>
        <w:gridCol w:w="6985"/>
      </w:tblGrid>
      <w:tr>
        <w:trPr>
          <w:cnfStyle w:val="100000000000" w:firstRow="1" w:lastRow="0" w:firstColumn="0" w:lastColumn="0" w:oddVBand="0" w:evenVBand="0" w:oddHBand="0"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rFonts w:eastAsia="" w:cs=""/>
                <w:b/>
                <w:bCs/>
                <w:kern w:val="0"/>
                <w:sz w:val="22"/>
                <w:szCs w:val="22"/>
                <w:lang w:val="en-US" w:eastAsia="en-US" w:bidi="ar-SA"/>
              </w:rPr>
            </w:pPr>
            <w:r>
              <w:rPr>
                <w:rFonts w:eastAsia="" w:cs=""/>
                <w:b/>
                <w:bCs/>
                <w:kern w:val="0"/>
                <w:sz w:val="22"/>
                <w:szCs w:val="22"/>
                <w:lang w:val="en-US" w:eastAsia="en-US" w:bidi="ar-SA"/>
              </w:rPr>
              <w:t>16 bit intermediate</w:t>
            </w:r>
          </w:p>
        </w:tc>
        <w:tc>
          <w:tcPr>
            <w:tcW w:w="6985"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 w:cs=""/>
                <w:b/>
                <w:bCs/>
                <w:kern w:val="0"/>
                <w:sz w:val="22"/>
                <w:szCs w:val="22"/>
                <w:lang w:val="en-US" w:eastAsia="en-US" w:bidi="ar-SA"/>
              </w:rPr>
            </w:pPr>
            <w:r>
              <w:rPr>
                <w:rFonts w:eastAsia="" w:cs=""/>
                <w:b/>
                <w:b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rFonts w:eastAsia="" w:cs=""/>
                <w:b/>
                <w:bCs/>
                <w:kern w:val="0"/>
                <w:sz w:val="22"/>
                <w:szCs w:val="22"/>
                <w:lang w:val="en-US" w:eastAsia="en-US" w:bidi="ar-SA"/>
              </w:rPr>
            </w:pPr>
            <w:r>
              <w:rPr>
                <w:rFonts w:eastAsia="" w:cs=""/>
                <w:b/>
                <w:bCs/>
                <w:kern w:val="0"/>
                <w:sz w:val="22"/>
                <w:szCs w:val="22"/>
                <w:lang w:val="en-US" w:eastAsia="en-US" w:bidi="ar-SA"/>
              </w:rPr>
              <w:t>32 bit intermediate</w:t>
            </w:r>
          </w:p>
        </w:tc>
        <w:tc>
          <w:tcPr>
            <w:tcW w:w="6985"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 w:cs=""/>
                <w:b/>
                <w:bCs/>
                <w:kern w:val="0"/>
                <w:sz w:val="22"/>
                <w:szCs w:val="22"/>
                <w:lang w:val="en-US" w:eastAsia="en-US" w:bidi="ar-SA"/>
              </w:rPr>
            </w:pPr>
            <w:r>
              <w:rPr>
                <w:rFonts w:eastAsia="" w:cs=""/>
                <w:b/>
                <w:bCs/>
                <w:kern w:val="0"/>
                <w:sz w:val="22"/>
                <w:szCs w:val="22"/>
                <w:lang w:val="en-US" w:eastAsia="en-US" w:bidi="ar-SA"/>
              </w:rPr>
              <w:t>64 bit intermediate</w:t>
            </w:r>
          </w:p>
        </w:tc>
        <w:tc>
          <w:tcPr>
            <w:tcW w:w="6985" w:type="dxa"/>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242" w:name="__RefHeading___Toc15708_2478585429"/>
      <w:bookmarkStart w:id="243" w:name="_Toc528309169"/>
      <w:bookmarkEnd w:id="242"/>
      <w:r>
        <w:rPr/>
        <w:t>Portability of hex/binary decks</w:t>
      </w:r>
      <w:bookmarkEnd w:id="243"/>
    </w:p>
    <w:p>
      <w:pPr>
        <w:pStyle w:val="Normal"/>
        <w:rPr/>
      </w:pPr>
      <w:r>
        <w:rP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pPr>
        <w:pStyle w:val="Normal"/>
        <w:rPr/>
      </w:pPr>
      <w:r>
        <w:rPr/>
        <w:t>The hex/binary decks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2250"/>
        <w:gridCol w:w="4918"/>
      </w:tblGrid>
      <w:tr>
        <w:trPr>
          <w:cnfStyle w:val="100000000000" w:firstRow="1" w:lastRow="0" w:firstColumn="0" w:lastColumn="0" w:oddVBand="0" w:evenVBand="0" w:oddHBand="0"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Word size</w:t>
            </w:r>
          </w:p>
        </w:tc>
        <w:tc>
          <w:tcPr>
            <w:tcW w:w="225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Endiam mode</w:t>
            </w:r>
          </w:p>
        </w:tc>
        <w:tc>
          <w:tcPr>
            <w:tcW w:w="491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Normal"/>
        <w:rPr/>
      </w:pPr>
      <w:r>
        <w:rPr/>
      </w:r>
      <w:r>
        <w:br w:type="page"/>
      </w:r>
    </w:p>
    <w:p>
      <w:pPr>
        <w:pStyle w:val="Normal"/>
        <w:rPr/>
      </w:pPr>
      <w:r>
        <w:rPr/>
      </w:r>
      <w:r>
        <w:br w:type="page"/>
      </w:r>
    </w:p>
    <w:p>
      <w:pPr>
        <w:pStyle w:val="Heading1"/>
        <w:spacing w:before="0" w:after="120"/>
        <w:rPr/>
      </w:pPr>
      <w:bookmarkStart w:id="244" w:name="__RefHeading___Toc15710_2478585429"/>
      <w:bookmarkStart w:id="245" w:name="_Toc528309170"/>
      <w:bookmarkEnd w:id="244"/>
      <w:r>
        <w:rPr/>
        <w:t>Pascal-P6 implementation language</w:t>
      </w:r>
      <w:bookmarkEnd w:id="245"/>
    </w:p>
    <w:p>
      <w:pPr>
        <w:pStyle w:val="Normal"/>
        <w:rPr/>
      </w:pPr>
      <w:r>
        <w:rPr/>
        <w:t>Pascal-P6 accepts the language Pascaline. However, Pascal-P6 is itself written in ISO 7185 Pascal. This means that Pascal-P6 can be run on any host compiler that complies with the ISO 7185 Pascal language, but then itself implements the full Pascaline language. Thus it can be used to “bootstrap” any ISO 7185 Pascal installation into the Pascaline language.</w:t>
      </w:r>
    </w:p>
    <w:p>
      <w:pPr>
        <w:pStyle w:val="Normal"/>
        <w:rPr/>
      </w:pPr>
      <w:r>
        <w:rPr/>
        <w:t>To do this, it utilizes two basic “tricks” to get beyond the limitations in ISO 7185 Pascal. First, Pascal-P6 uses the Unix/Linux cpp preprocessor to enable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pPr>
        <w:pStyle w:val="Normal"/>
        <w:rPr/>
      </w:pPr>
      <w:r>
        <w:rPr/>
        <w:t>To make cpp work on a non-C based language, the options:</w:t>
      </w:r>
    </w:p>
    <w:p>
      <w:pPr>
        <w:pStyle w:val="Normal"/>
        <w:rPr>
          <w:shd w:fill="E8F2FE" w:val="clear"/>
        </w:rPr>
      </w:pPr>
      <w:r>
        <w:rPr/>
        <w:t>cpp -P -nostdinc -traditional-cpp</w:t>
      </w:r>
    </w:p>
    <w:p>
      <w:pPr>
        <w:pStyle w:val="Normal"/>
        <w:rPr>
          <w:shd w:fill="E8F2FE" w:val="clear"/>
        </w:rPr>
      </w:pPr>
      <w:r>
        <w:rPr/>
        <w:t>Are used. This makes cpp run as close to as possible to not relying on any interpretation of the source language.</w:t>
      </w:r>
    </w:p>
    <w:p>
      <w:pPr>
        <w:pStyle w:val="Normal"/>
        <w:rPr>
          <w:shd w:fill="E8F2FE" w:val="clear"/>
        </w:rPr>
      </w:pPr>
      <w:r>
        <w:rPr/>
        <w:t>If you are going to make changes and compile the compiler, you should expect that if you get errors, you need to look in the *.mpp.pas files, not the original *.pas files. The reason is because while C compilers can compensate for the line and character location differences of error reporting in the source file, Pascal compilers (esp. Pascal-P6) cannot do that. Thus you must examine the cpp output files to make sense of the errors encountered</w:t>
      </w:r>
      <w:r>
        <w:rPr>
          <w:rStyle w:val="FootnoteReference"/>
        </w:rPr>
        <w:footnoteReference w:id="9"/>
      </w:r>
      <w:r>
        <w:rPr/>
        <w:t>.</w:t>
      </w:r>
    </w:p>
    <w:p>
      <w:pPr>
        <w:pStyle w:val="Heading2"/>
        <w:rPr/>
      </w:pPr>
      <w:bookmarkStart w:id="246" w:name="__RefHeading___Toc15712_2478585429"/>
      <w:bookmarkStart w:id="247" w:name="_Toc528309171"/>
      <w:bookmarkEnd w:id="246"/>
      <w:r>
        <w:rPr/>
        <w:t>Language extension routines</w:t>
      </w:r>
      <w:bookmarkEnd w:id="247"/>
    </w:p>
    <w:p>
      <w:pPr>
        <w:pStyle w:val="Normal"/>
        <w:rPr>
          <w:shd w:fill="E8F2FE" w:val="clear"/>
        </w:rPr>
      </w:pPr>
      <w:r>
        <w:rPr/>
        <w:t>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Note these are not routines you directly call from Pascaline source. See the Pascaline language manual. They are (at current time):</w:t>
      </w:r>
    </w:p>
    <w:p>
      <w:pPr>
        <w:pStyle w:val="Routineheading3"/>
        <w:numPr>
          <w:ilvl w:val="2"/>
          <w:numId w:val="1"/>
        </w:numPr>
        <w:rPr/>
      </w:pPr>
      <w:bookmarkStart w:id="248" w:name="__RefHeading___Toc15714_2478585429"/>
      <w:bookmarkStart w:id="249" w:name="_Toc528309172"/>
      <w:bookmarkEnd w:id="248"/>
      <w:r>
        <w:rPr/>
        <w:t>procedure assigntext(var f: text; var fn: filnam);</w:t>
      </w:r>
      <w:bookmarkEnd w:id="249"/>
      <w:r>
        <w:rPr/>
        <w:t xml:space="preserve"> </w:t>
      </w:r>
    </w:p>
    <w:p>
      <w:pPr>
        <w:pStyle w:val="Normal"/>
        <w:rPr/>
      </w:pPr>
      <w:r>
        <w:rPr/>
        <w:t>Assign name to text file.</w:t>
      </w:r>
    </w:p>
    <w:p>
      <w:pPr>
        <w:pStyle w:val="Routineheading3"/>
        <w:numPr>
          <w:ilvl w:val="2"/>
          <w:numId w:val="1"/>
        </w:numPr>
        <w:rPr/>
      </w:pPr>
      <w:bookmarkStart w:id="250" w:name="__RefHeading___Toc15716_2478585429"/>
      <w:bookmarkStart w:id="251" w:name="_Toc528309173"/>
      <w:bookmarkEnd w:id="250"/>
      <w:r>
        <w:rPr/>
        <w:t>procedure assignbin(var f: bytfil; var fn: filnam);</w:t>
      </w:r>
      <w:bookmarkEnd w:id="251"/>
    </w:p>
    <w:p>
      <w:pPr>
        <w:pStyle w:val="Normal"/>
        <w:rPr/>
      </w:pPr>
      <w:r>
        <w:rPr/>
        <w:t>Assign name to binary file.</w:t>
      </w:r>
    </w:p>
    <w:p>
      <w:pPr>
        <w:pStyle w:val="Routineheading3"/>
        <w:numPr>
          <w:ilvl w:val="2"/>
          <w:numId w:val="1"/>
        </w:numPr>
        <w:rPr/>
      </w:pPr>
      <w:bookmarkStart w:id="252" w:name="__RefHeading___Toc15718_2478585429"/>
      <w:bookmarkStart w:id="253" w:name="_Toc528309174"/>
      <w:bookmarkEnd w:id="252"/>
      <w:r>
        <w:rPr/>
        <w:t>procedure closetext(var f: text);</w:t>
      </w:r>
      <w:bookmarkEnd w:id="253"/>
    </w:p>
    <w:p>
      <w:pPr>
        <w:pStyle w:val="Normal"/>
        <w:rPr/>
      </w:pPr>
      <w:r>
        <w:rPr/>
        <w:t>Close text file.</w:t>
      </w:r>
    </w:p>
    <w:p>
      <w:pPr>
        <w:pStyle w:val="Routineheading3"/>
        <w:numPr>
          <w:ilvl w:val="2"/>
          <w:numId w:val="1"/>
        </w:numPr>
        <w:rPr/>
      </w:pPr>
      <w:bookmarkStart w:id="254" w:name="__RefHeading___Toc15720_2478585429"/>
      <w:bookmarkStart w:id="255" w:name="_Toc528309175"/>
      <w:bookmarkEnd w:id="254"/>
      <w:r>
        <w:rPr/>
        <w:t>procedure closebin(var f: bytfil);</w:t>
      </w:r>
      <w:bookmarkEnd w:id="255"/>
    </w:p>
    <w:p>
      <w:pPr>
        <w:pStyle w:val="Normal"/>
        <w:rPr/>
      </w:pPr>
      <w:r>
        <w:rPr/>
        <w:t>Close binary file.</w:t>
      </w:r>
    </w:p>
    <w:p>
      <w:pPr>
        <w:pStyle w:val="Routineheading3"/>
        <w:numPr>
          <w:ilvl w:val="2"/>
          <w:numId w:val="1"/>
        </w:numPr>
        <w:rPr/>
      </w:pPr>
      <w:bookmarkStart w:id="256" w:name="__RefHeading___Toc15722_2478585429"/>
      <w:bookmarkStart w:id="257" w:name="_Toc528309176"/>
      <w:bookmarkEnd w:id="256"/>
      <w:r>
        <w:rPr/>
        <w:t>function lengthbin(var f: bytfil): integer;</w:t>
      </w:r>
      <w:bookmarkEnd w:id="257"/>
    </w:p>
    <w:p>
      <w:pPr>
        <w:pStyle w:val="Normal"/>
        <w:rPr/>
      </w:pPr>
      <w:r>
        <w:rPr/>
        <w:t>Find length binary file.</w:t>
      </w:r>
    </w:p>
    <w:p>
      <w:pPr>
        <w:pStyle w:val="Routineheading3"/>
        <w:numPr>
          <w:ilvl w:val="2"/>
          <w:numId w:val="1"/>
        </w:numPr>
        <w:rPr/>
      </w:pPr>
      <w:bookmarkStart w:id="258" w:name="__RefHeading___Toc15724_2478585429"/>
      <w:bookmarkStart w:id="259" w:name="_Toc528309177"/>
      <w:bookmarkEnd w:id="258"/>
      <w:r>
        <w:rPr/>
        <w:t>function locationbin(var f: bytfil): integer;</w:t>
      </w:r>
      <w:bookmarkEnd w:id="259"/>
    </w:p>
    <w:p>
      <w:pPr>
        <w:pStyle w:val="Normal"/>
        <w:rPr/>
      </w:pPr>
      <w:r>
        <w:rPr/>
        <w:t>Find location binary file.</w:t>
      </w:r>
    </w:p>
    <w:p>
      <w:pPr>
        <w:pStyle w:val="Routineheading3"/>
        <w:numPr>
          <w:ilvl w:val="2"/>
          <w:numId w:val="1"/>
        </w:numPr>
        <w:rPr/>
      </w:pPr>
      <w:bookmarkStart w:id="260" w:name="__RefHeading___Toc15726_2478585429"/>
      <w:bookmarkStart w:id="261" w:name="_Toc528309178"/>
      <w:bookmarkEnd w:id="260"/>
      <w:r>
        <w:rPr/>
        <w:t>procedure positionbin(var f: bytfil; p: integer);</w:t>
      </w:r>
      <w:bookmarkEnd w:id="261"/>
    </w:p>
    <w:p>
      <w:pPr>
        <w:pStyle w:val="Normal"/>
        <w:rPr/>
      </w:pPr>
      <w:r>
        <w:rPr/>
        <w:t>Position binary file.</w:t>
      </w:r>
    </w:p>
    <w:p>
      <w:pPr>
        <w:pStyle w:val="Routineheading3"/>
        <w:numPr>
          <w:ilvl w:val="2"/>
          <w:numId w:val="1"/>
        </w:numPr>
        <w:rPr/>
      </w:pPr>
      <w:bookmarkStart w:id="262" w:name="__RefHeading___Toc15728_2478585429"/>
      <w:bookmarkStart w:id="263" w:name="_Toc528309179"/>
      <w:bookmarkEnd w:id="262"/>
      <w:r>
        <w:rPr/>
        <w:t>procedure updatebin(var f: bytfil);</w:t>
      </w:r>
      <w:bookmarkEnd w:id="263"/>
    </w:p>
    <w:p>
      <w:pPr>
        <w:pStyle w:val="Normal"/>
        <w:rPr/>
      </w:pPr>
      <w:r>
        <w:rPr/>
        <w:t>Update binary file.</w:t>
      </w:r>
    </w:p>
    <w:p>
      <w:pPr>
        <w:pStyle w:val="Routineheading3"/>
        <w:numPr>
          <w:ilvl w:val="2"/>
          <w:numId w:val="1"/>
        </w:numPr>
        <w:rPr/>
      </w:pPr>
      <w:bookmarkStart w:id="264" w:name="__RefHeading___Toc15730_2478585429"/>
      <w:bookmarkStart w:id="265" w:name="_Toc528309180"/>
      <w:bookmarkEnd w:id="264"/>
      <w:r>
        <w:rPr/>
        <w:t>procedure appendtext(var f: text);</w:t>
      </w:r>
      <w:bookmarkEnd w:id="265"/>
    </w:p>
    <w:p>
      <w:pPr>
        <w:pStyle w:val="Normal"/>
        <w:rPr/>
      </w:pPr>
      <w:r>
        <w:rPr/>
        <w:t>Append text file.</w:t>
      </w:r>
    </w:p>
    <w:p>
      <w:pPr>
        <w:pStyle w:val="Routineheading3"/>
        <w:numPr>
          <w:ilvl w:val="2"/>
          <w:numId w:val="1"/>
        </w:numPr>
        <w:rPr/>
      </w:pPr>
      <w:bookmarkStart w:id="266" w:name="__RefHeading___Toc15732_2478585429"/>
      <w:bookmarkStart w:id="267" w:name="_Toc528309181"/>
      <w:bookmarkEnd w:id="266"/>
      <w:r>
        <w:rPr/>
        <w:t>procedure appendbin(var f: bytfil);</w:t>
      </w:r>
      <w:bookmarkEnd w:id="267"/>
    </w:p>
    <w:p>
      <w:pPr>
        <w:pStyle w:val="Normal"/>
        <w:rPr/>
      </w:pPr>
      <w:r>
        <w:rPr/>
        <w:t>Append binary file.</w:t>
      </w:r>
    </w:p>
    <w:p>
      <w:pPr>
        <w:pStyle w:val="Routineheading3"/>
        <w:numPr>
          <w:ilvl w:val="2"/>
          <w:numId w:val="1"/>
        </w:numPr>
        <w:rPr/>
      </w:pPr>
      <w:bookmarkStart w:id="268" w:name="__RefHeading___Toc15734_2478585429"/>
      <w:bookmarkStart w:id="269" w:name="_Toc528309182"/>
      <w:bookmarkEnd w:id="268"/>
      <w:r>
        <w:rPr/>
        <w:t>function existsfile(var fn: filnam): boolean;</w:t>
      </w:r>
      <w:bookmarkEnd w:id="269"/>
    </w:p>
    <w:p>
      <w:pPr>
        <w:pStyle w:val="Normal"/>
        <w:rPr/>
      </w:pPr>
      <w:r>
        <w:rPr/>
        <w:t>Find file exists by name.</w:t>
      </w:r>
    </w:p>
    <w:p>
      <w:pPr>
        <w:pStyle w:val="Routineheading3"/>
        <w:numPr>
          <w:ilvl w:val="2"/>
          <w:numId w:val="1"/>
        </w:numPr>
        <w:rPr/>
      </w:pPr>
      <w:bookmarkStart w:id="270" w:name="__RefHeading___Toc15736_2478585429"/>
      <w:bookmarkStart w:id="271" w:name="_Toc528309183"/>
      <w:bookmarkEnd w:id="270"/>
      <w:r>
        <w:rPr/>
        <w:t>procedure deletefile(var fn: filnam);</w:t>
      </w:r>
      <w:bookmarkEnd w:id="271"/>
    </w:p>
    <w:p>
      <w:pPr>
        <w:pStyle w:val="Normal"/>
        <w:rPr/>
      </w:pPr>
      <w:r>
        <w:rPr/>
        <w:t>Delete file by name.</w:t>
      </w:r>
    </w:p>
    <w:p>
      <w:pPr>
        <w:pStyle w:val="Routineheading3"/>
        <w:numPr>
          <w:ilvl w:val="2"/>
          <w:numId w:val="1"/>
        </w:numPr>
        <w:rPr/>
      </w:pPr>
      <w:bookmarkStart w:id="272" w:name="__RefHeading___Toc15738_2478585429"/>
      <w:bookmarkStart w:id="273" w:name="_Toc528309184"/>
      <w:bookmarkEnd w:id="272"/>
      <w:r>
        <w:rPr/>
        <w:t>procedure changefile(var fnd, fns: filnam);</w:t>
      </w:r>
      <w:bookmarkEnd w:id="273"/>
    </w:p>
    <w:p>
      <w:pPr>
        <w:pStyle w:val="Normal"/>
        <w:rPr/>
      </w:pPr>
      <w:r>
        <w:rPr/>
        <w:t>Change filename.</w:t>
      </w:r>
    </w:p>
    <w:p>
      <w:pPr>
        <w:pStyle w:val="Routineheading3"/>
        <w:numPr>
          <w:ilvl w:val="2"/>
          <w:numId w:val="1"/>
        </w:numPr>
        <w:rPr/>
      </w:pPr>
      <w:bookmarkStart w:id="274" w:name="__RefHeading___Toc15740_2478585429"/>
      <w:bookmarkStart w:id="275" w:name="_Toc528309185"/>
      <w:bookmarkEnd w:id="274"/>
      <w:r>
        <w:rPr/>
        <w:t>procedure getcommandline(var cb: cmdbuf; var l: cmdnum);</w:t>
      </w:r>
      <w:bookmarkEnd w:id="275"/>
    </w:p>
    <w:p>
      <w:pPr>
        <w:pStyle w:val="Normal"/>
        <w:rPr/>
      </w:pPr>
      <w:r>
        <w:rPr/>
        <w:t>Get the shell command line.</w:t>
      </w:r>
    </w:p>
    <w:p>
      <w:pPr>
        <w:pStyle w:val="Normal"/>
        <w:rPr/>
      </w:pPr>
      <w:r>
        <w:rPr/>
        <w:t>For each different host compiler, a complete library implementing these calls in the particular host language exists. The following are the host support library files at this writing:</w:t>
      </w:r>
    </w:p>
    <w:p>
      <w:pPr>
        <w:pStyle w:val="Normal"/>
        <w:rPr/>
      </w:pPr>
      <w:r>
        <w:rPr/>
        <w:t>extend_gnu_pascal.inc</w:t>
      </w:r>
    </w:p>
    <w:p>
      <w:pPr>
        <w:pStyle w:val="Normal"/>
        <w:ind w:hanging="0" w:left="720"/>
        <w:rPr/>
      </w:pPr>
      <w:r>
        <w:rPr/>
        <w:t>Implements specific extension routines for GPC (Gnu Pascal) as the host compiler.</w:t>
      </w:r>
    </w:p>
    <w:p>
      <w:pPr>
        <w:pStyle w:val="Normal"/>
        <w:rPr/>
      </w:pPr>
      <w:r>
        <w:rPr/>
        <w:t>extend_iso7185_pascal.inc</w:t>
      </w:r>
    </w:p>
    <w:p>
      <w:pPr>
        <w:pStyle w:val="Normal"/>
        <w:ind w:hanging="0" w:left="720"/>
        <w:rPr/>
      </w:pPr>
      <w:r>
        <w:rPr/>
        <w:t>This file is a dummy, and simply gives an error when any of the routines are called. This allows Pascal-P6 to be compiled with a strict ISO 7185 compiler (like Pascal-P5), and still function, but without the extended capabilities.</w:t>
      </w:r>
    </w:p>
    <w:p>
      <w:pPr>
        <w:pStyle w:val="Normal"/>
        <w:rPr/>
      </w:pPr>
      <w:r>
        <w:rPr/>
        <w:t>extend_pascaline.inc</w:t>
      </w:r>
    </w:p>
    <w:p>
      <w:pPr>
        <w:pStyle w:val="Normal"/>
        <w:ind w:hanging="0" w:left="720"/>
        <w:rPr/>
      </w:pPr>
      <w:r>
        <w:rPr/>
        <w:t>Implements the extension routines using Pascaline extensions. This file is used when there is a native Pascaline implementation to simply self define the routines.</w:t>
      </w:r>
    </w:p>
    <w:p>
      <w:pPr>
        <w:pStyle w:val="Heading1"/>
        <w:rPr/>
      </w:pPr>
      <w:bookmarkStart w:id="276" w:name="__RefHeading___Toc15742_2478585429"/>
      <w:bookmarkStart w:id="277" w:name="_Toc528309186"/>
      <w:bookmarkEnd w:id="276"/>
      <w:r>
        <w:rPr/>
        <w:t>Building the Pascal-P6 system</w:t>
      </w:r>
      <w:bookmarkEnd w:id="277"/>
    </w:p>
    <w:p>
      <w:pPr>
        <w:pStyle w:val="Heading2"/>
        <w:rPr/>
      </w:pPr>
      <w:bookmarkStart w:id="278" w:name="__RefHeading___Toc15744_2478585429"/>
      <w:bookmarkStart w:id="279" w:name="_Toc528309187"/>
      <w:bookmarkStart w:id="280" w:name="_Toc320481279"/>
      <w:bookmarkStart w:id="281" w:name="_Toc320481119"/>
      <w:bookmarkEnd w:id="278"/>
      <w:bookmarkEnd w:id="281"/>
      <w:r>
        <w:rPr/>
        <w:t xml:space="preserve">Compiling and running </w:t>
      </w:r>
      <w:r>
        <w:rPr/>
        <w:t>Pascal-</w:t>
      </w:r>
      <w:r>
        <w:rPr/>
        <w:t>P6 with an existing ISO 7185 compiler</w:t>
      </w:r>
      <w:bookmarkEnd w:id="279"/>
      <w:bookmarkEnd w:id="280"/>
    </w:p>
    <w:p>
      <w:pPr>
        <w:pStyle w:val="Normal"/>
        <w:rPr/>
      </w:pPr>
      <w:r>
        <w:rPr/>
        <w:t xml:space="preserve">You do not need to compile </w:t>
      </w:r>
      <w:r>
        <w:rPr/>
        <w:t>Pascal-</w:t>
      </w:r>
      <w:r>
        <w:rPr/>
        <w:t xml:space="preserve">P6 unless you are using an alternative compiler or installation. The current </w:t>
      </w:r>
      <w:r>
        <w:rPr/>
        <w:t>Passcal-</w:t>
      </w:r>
      <w:r>
        <w:rPr/>
        <w:t>P6 has been compiled and run with the following compilers and operating systems:</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Compiler</w:t>
            </w:r>
          </w:p>
        </w:tc>
        <w:tc>
          <w:tcPr>
            <w:tcW w:w="4716"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Installations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IP Pascal</w:t>
            </w:r>
          </w:p>
        </w:tc>
        <w:tc>
          <w:tcPr>
            <w:tcW w:w="471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GPC</w:t>
            </w:r>
          </w:p>
        </w:tc>
        <w:tc>
          <w:tcPr>
            <w:tcW w:w="4716" w:type="dxa"/>
            <w:tcBorders>
              <w:top w:val="single" w:sz="6" w:space="0" w:color="FFFFFF"/>
              <w:lef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 Ubuntu, Mac OSx</w:t>
            </w:r>
          </w:p>
        </w:tc>
      </w:tr>
    </w:tbl>
    <w:p>
      <w:pPr>
        <w:pStyle w:val="Normal"/>
        <w:rPr/>
      </w:pPr>
      <w:r>
        <w:rPr/>
      </w:r>
    </w:p>
    <w:p>
      <w:pPr>
        <w:pStyle w:val="Normal"/>
        <w:rPr/>
      </w:pPr>
      <w:r>
        <w:rPr/>
        <w:t>First, you must have a ISO 7185 Pascal compiler available. There are several such compilers, see:</w:t>
      </w:r>
    </w:p>
    <w:p>
      <w:pPr>
        <w:pStyle w:val="Normal"/>
        <w:rPr/>
      </w:pPr>
      <w:r>
        <w:rPr/>
        <w:t>http://www.standardpascal.org/compiler.html</w:t>
      </w:r>
    </w:p>
    <w:p>
      <w:pPr>
        <w:pStyle w:val="Normal"/>
        <w:rPr/>
      </w:pPr>
      <w:r>
        <w:rPr/>
        <w:t>You will probally need to compile pcom.pas and pint.pas with the ISO 7185 Pascal compatibility mode option on for your compiler. See your compilers’ documentation for details.</w:t>
      </w:r>
    </w:p>
    <w:p>
      <w:pPr>
        <w:pStyle w:val="Normal"/>
        <w:rPr/>
      </w:pPr>
      <w:r>
        <w:rPr/>
        <w:t>If you are using a compiler or version of a compiler that is not tested to ISO 7185 standards, you will want to make sure that it is ISO 7185 compliant. See “</w:t>
      </w:r>
      <w:r>
        <w:rPr/>
        <w:fldChar w:fldCharType="begin"/>
      </w:r>
      <w:r>
        <w:rPr/>
        <w:instrText xml:space="preserve"> REF _Ref320433002 \h </w:instrText>
      </w:r>
      <w:r>
        <w:rPr/>
        <w:fldChar w:fldCharType="separate"/>
      </w:r>
      <w:r>
        <w:rPr/>
        <w:t>Testing Pascal-P6</w:t>
      </w:r>
      <w:r>
        <w:rPr/>
        <w:fldChar w:fldCharType="end"/>
      </w:r>
      <w:r>
        <w:rPr/>
        <w:t xml:space="preserve">” section </w:t>
      </w:r>
      <w:r>
        <w:rPr/>
        <w:fldChar w:fldCharType="begin"/>
      </w:r>
      <w:r>
        <w:rPr/>
        <w:instrText xml:space="preserve"> REF _Ref320433003 \r \h </w:instrText>
      </w:r>
      <w:r>
        <w:rPr/>
        <w:fldChar w:fldCharType="separate"/>
      </w:r>
      <w:r>
        <w:rPr/>
        <w:t>18</w:t>
      </w:r>
      <w:r>
        <w:rPr/>
        <w:fldChar w:fldCharType="end"/>
      </w:r>
      <w:r>
        <w:rPr/>
        <w:t xml:space="preserve"> for details on how to test an existing compiler to ISO 7185 standards.</w:t>
      </w:r>
    </w:p>
    <w:p>
      <w:pPr>
        <w:pStyle w:val="Normal"/>
        <w:rPr/>
      </w:pPr>
      <w:r>
        <w:rPr/>
        <w:t>You can use the script configure to select which existing compiler to run:</w:t>
      </w:r>
    </w:p>
    <w:p>
      <w:pPr>
        <w:pStyle w:val="Normal"/>
        <w:rPr/>
      </w:pPr>
      <w:r>
        <w:rPr/>
        <w:t>configure ip_pascal</w:t>
      </w:r>
    </w:p>
    <w:p>
      <w:pPr>
        <w:pStyle w:val="Normal"/>
        <w:rPr/>
      </w:pPr>
      <w:r>
        <w:rPr/>
        <w:t>Or</w:t>
      </w:r>
    </w:p>
    <w:p>
      <w:pPr>
        <w:pStyle w:val="Normal"/>
        <w:rPr/>
      </w:pPr>
      <w:r>
        <w:rPr/>
        <w:t>configure gpc</w:t>
      </w:r>
    </w:p>
    <w:p>
      <w:pPr>
        <w:pStyle w:val="Normal"/>
        <w:rPr/>
      </w:pPr>
      <w:r>
        <w:rPr/>
        <w:t xml:space="preserve">To compile pcom and pint, the components of the </w:t>
      </w:r>
      <w:r>
        <w:rPr/>
        <w:t>Pascal-</w:t>
      </w:r>
      <w:r>
        <w:rPr/>
        <w:t>P6 compiler, use the make file:</w:t>
      </w:r>
    </w:p>
    <w:p>
      <w:pPr>
        <w:pStyle w:val="Normal"/>
        <w:rPr/>
      </w:pPr>
      <w:r>
        <w:rPr/>
        <w:t>make</w:t>
      </w:r>
    </w:p>
    <w:p>
      <w:pPr>
        <w:pStyle w:val="Normal"/>
        <w:rPr/>
      </w:pPr>
      <w:r>
        <w:rPr/>
        <w:t>The Makefile is specific to the compiler you are using. If your host compiler is not one of the standard compilers, you need to create a new make file specific to your compiler. You also need to create compiler specific versions of the following script files.</w:t>
      </w:r>
    </w:p>
    <w:p>
      <w:pPr>
        <w:pStyle w:val="Normal"/>
        <w:rPr/>
      </w:pPr>
      <w:r>
        <w:rPr/>
        <w:t>p6/p6.bat</w:t>
        <w:tab/>
        <w:tab/>
        <w:t>The single program compile and run batch file.</w:t>
      </w:r>
    </w:p>
    <w:p>
      <w:pPr>
        <w:pStyle w:val="Normal"/>
        <w:rPr/>
      </w:pPr>
      <w:r>
        <w:rPr/>
        <w:t>compile/compile.bat</w:t>
        <w:tab/>
        <w:t>To compile a file with all inputs and outputs specified.</w:t>
      </w:r>
    </w:p>
    <w:p>
      <w:pPr>
        <w:pStyle w:val="Normal"/>
        <w:rPr/>
      </w:pPr>
      <w:r>
        <w:rPr/>
        <w:t>run/run.bat</w:t>
        <w:tab/>
        <w:tab/>
        <w:t>To run (interpret) the intermediate file with all inputs and outputs specified.</w:t>
      </w:r>
    </w:p>
    <w:p>
      <w:pPr>
        <w:pStyle w:val="Normal"/>
        <w:rPr/>
      </w:pPr>
      <w:r>
        <w:rPr/>
        <w:t>The good news is that all of the other scripts in the bin directory call the above scripts to do their work, so these are the only scripts you have to modify.</w:t>
      </w:r>
    </w:p>
    <w:p>
      <w:pPr>
        <w:pStyle w:val="Normal"/>
        <w:rPr/>
      </w:pPr>
      <w:r>
        <w:rPr/>
        <w:t>The reason you need to change these files is because pcom.pas uses the header file "prr" to output intermediate code, and pint.pas uses "prd" for input and "prd" for output. You need to find out how to connect these files in the program header to external named files.</w:t>
      </w:r>
    </w:p>
    <w:p>
      <w:pPr>
        <w:pStyle w:val="Normal"/>
        <w:rPr/>
      </w:pPr>
      <w:r>
        <w:rPr/>
        <w:t>For example, in IP Pascal, header files that don't bear a standard system name (like "input" and "output") are simply assigned in order from the command line. Thus, P6.bat is simply:</w:t>
      </w:r>
    </w:p>
    <w:p>
      <w:pPr>
        <w:pStyle w:val="Code"/>
        <w:rPr/>
      </w:pPr>
      <w:r>
        <w:rPr/>
        <w:t>pcom %1.p6 &lt; %1.pas</w:t>
      </w:r>
    </w:p>
    <w:p>
      <w:pPr>
        <w:pStyle w:val="Code"/>
        <w:rPr/>
      </w:pPr>
      <w:r>
        <w:rPr/>
        <w:t>pint %1.p6 %1.out</w:t>
      </w:r>
    </w:p>
    <w:p>
      <w:pPr>
        <w:pStyle w:val="Code"/>
        <w:rPr/>
      </w:pPr>
      <w:r>
        <w:rPr/>
      </w:r>
    </w:p>
    <w:p>
      <w:pPr>
        <w:pStyle w:val="Normal"/>
        <w:rPr/>
      </w:pPr>
      <w:r>
        <w:rPr/>
        <w:t>Where %1 is the first parameter from the command line.</w:t>
      </w:r>
    </w:p>
    <w:p>
      <w:pPr>
        <w:pStyle w:val="Normal"/>
        <w:rPr/>
      </w:pPr>
      <w:r>
        <w:rPr/>
        <w:t>P6.bat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pPr>
        <w:pStyle w:val="Normal"/>
        <w:rPr/>
      </w:pPr>
      <w:r>
        <w:rP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pPr>
        <w:pStyle w:val="Heading2"/>
        <w:rPr/>
      </w:pPr>
      <w:bookmarkStart w:id="282" w:name="__RefHeading___Toc15746_2478585429"/>
      <w:bookmarkStart w:id="283" w:name="_Toc528309188"/>
      <w:bookmarkStart w:id="284" w:name="_Toc320481293"/>
      <w:bookmarkEnd w:id="282"/>
      <w:r>
        <w:rPr/>
        <w:t xml:space="preserve">Evaluating an existing Pascal compiler using </w:t>
      </w:r>
      <w:r>
        <w:rPr/>
        <w:t>Pascal-</w:t>
      </w:r>
      <w:r>
        <w:rPr/>
        <w:t>P</w:t>
      </w:r>
      <w:bookmarkEnd w:id="284"/>
      <w:r>
        <w:rPr/>
        <w:t>6</w:t>
      </w:r>
      <w:bookmarkEnd w:id="283"/>
    </w:p>
    <w:p>
      <w:pPr>
        <w:pStyle w:val="Normal"/>
        <w:rPr/>
      </w:pPr>
      <w:r>
        <w:rPr/>
        <w:t xml:space="preserve">If you plan to compile and run </w:t>
      </w:r>
      <w:r>
        <w:rPr/>
        <w:t>Pascal-</w:t>
      </w:r>
      <w:r>
        <w:rPr/>
        <w:t>P6 using your compiler, you should evaluate your compiler's ISO 7185 Pascal compliance. Of course, simply compiling pcom.pas and pint.pas is one way to achieve that. But since this package gives you the ability to fully evaluate your compiler, I would suggest you use it.</w:t>
      </w:r>
    </w:p>
    <w:p>
      <w:pPr>
        <w:pStyle w:val="Normal"/>
        <w:rPr/>
      </w:pPr>
      <w:r>
        <w:rP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pPr>
        <w:pStyle w:val="Normal"/>
        <w:rPr/>
      </w:pPr>
      <w:r>
        <w:rPr/>
        <w:t xml:space="preserve">Within ISO 7185 Pascal, there are two characteristics of an implementation that could cause </w:t>
      </w:r>
      <w:r>
        <w:rPr/>
        <w:t>Pascal-</w:t>
      </w:r>
      <w:r>
        <w:rPr/>
        <w:t>P6 to not compile, even if the implementation otherwise completely complies with the standard:</w:t>
      </w:r>
    </w:p>
    <w:p>
      <w:pPr>
        <w:pStyle w:val="ListParagraph"/>
        <w:numPr>
          <w:ilvl w:val="0"/>
          <w:numId w:val="2"/>
        </w:numPr>
        <w:rPr/>
      </w:pPr>
      <w:r>
        <w:rPr/>
        <w:t>Conflict with extended keywords.</w:t>
      </w:r>
    </w:p>
    <w:p>
      <w:pPr>
        <w:pStyle w:val="ListParagraph"/>
        <w:numPr>
          <w:ilvl w:val="0"/>
          <w:numId w:val="2"/>
        </w:numPr>
        <w:rPr/>
      </w:pPr>
      <w:r>
        <w:rPr/>
        <w:t>Character formats.</w:t>
      </w:r>
    </w:p>
    <w:p>
      <w:pPr>
        <w:pStyle w:val="Normal"/>
        <w:rPr/>
      </w:pPr>
      <w:r>
        <w:rPr/>
        <w:t xml:space="preserve">The first concerns an implementation that defines a new keyword conflicting with an identifier used in </w:t>
      </w:r>
      <w:r>
        <w:rPr/>
        <w:t>Pascal-</w:t>
      </w:r>
      <w:r>
        <w:rPr/>
        <w:t>P6. For example, if your compiler has an extended keyword "variant", this would cause pcom.pas not to compile: it uses that as an identifier. Ideally, the ISO 7185 Pascal option should turn off such extended</w:t>
      </w:r>
    </w:p>
    <w:p>
      <w:pPr>
        <w:pStyle w:val="Normal"/>
        <w:rPr/>
      </w:pPr>
      <w:r>
        <w:rPr/>
        <w:t xml:space="preserve">keywords, but you may have to invoke another option to do this. Such extended keywords are allowed by the ISO 7185 Pascal standard. </w:t>
      </w:r>
    </w:p>
    <w:p>
      <w:pPr>
        <w:pStyle w:val="Normal"/>
        <w:rPr/>
      </w:pPr>
      <w:r>
        <w:rP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pPr>
        <w:pStyle w:val="Normal"/>
        <w:rPr/>
      </w:pPr>
      <w:r>
        <w:rPr/>
        <w:t>It is also possible that an implementation may define special character formats. For example, the commonly implemented character force sequences are a special format:</w:t>
      </w:r>
    </w:p>
    <w:p>
      <w:pPr>
        <w:pStyle w:val="Code"/>
        <w:rPr/>
      </w:pPr>
      <w:r>
        <w:rPr/>
        <w:t>'this is a string\n'</w:t>
      </w:r>
    </w:p>
    <w:p>
      <w:pPr>
        <w:pStyle w:val="Normal"/>
        <w:rPr/>
      </w:pPr>
      <w:r>
        <w:rPr/>
      </w:r>
    </w:p>
    <w:p>
      <w:pPr>
        <w:pStyle w:val="Normal"/>
        <w:rPr/>
      </w:pPr>
      <w:r>
        <w:rPr/>
        <w:t>This is valid, since ISO 7185 Pascal does not specify the exact format of strings.</w:t>
      </w:r>
    </w:p>
    <w:p>
      <w:pPr>
        <w:pStyle w:val="Normal"/>
        <w:rPr/>
      </w:pPr>
      <w:r>
        <w:rPr/>
        <w:t xml:space="preserve">Fortunately, </w:t>
      </w:r>
      <w:r>
        <w:rPr/>
        <w:t>Pascal-</w:t>
      </w:r>
      <w:r>
        <w:rPr/>
        <w:t>P6 does not contain nor need force sequences, so this will not cause problems.</w:t>
      </w:r>
    </w:p>
    <w:p>
      <w:pPr>
        <w:pStyle w:val="Normal"/>
        <w:rPr/>
      </w:pPr>
      <w:r>
        <w:rPr/>
        <w:t>Besides compiling pcom.pas and pint.pas, I strongly recommend you run and check at least ISO7185pat.pas. This is a fairly comprehensive test of  ISO 7185 Pascal compliance.</w:t>
      </w:r>
    </w:p>
    <w:p>
      <w:pPr>
        <w:pStyle w:val="Normal"/>
        <w:rPr/>
      </w:pPr>
      <w:r>
        <w:rPr/>
        <w:t xml:space="preserve">If you wish to run the entire compliance test on your compiler, you simply need to change or create a version of compile.bat and run.bat for your implementation that operate with your compiler. Then you can run the regression test </w:t>
      </w:r>
      <w:r>
        <w:rPr>
          <w:b/>
          <w:i/>
        </w:rPr>
        <w:t>without</w:t>
      </w:r>
      <w:r>
        <w:rPr/>
        <w:t xml:space="preserve"> the self compile features (</w:t>
      </w:r>
      <w:r>
        <w:rPr>
          <w:rStyle w:val="ReferenceChar"/>
        </w:rPr>
        <w:t>cpcoms</w:t>
      </w:r>
      <w:r>
        <w:rPr/>
        <w:t xml:space="preserve"> and </w:t>
      </w:r>
      <w:r>
        <w:rPr>
          <w:rStyle w:val="ReferenceChar"/>
        </w:rPr>
        <w:t>cpints</w:t>
      </w:r>
      <w:r>
        <w:rPr/>
        <w:t>).</w:t>
      </w:r>
    </w:p>
    <w:p>
      <w:pPr>
        <w:pStyle w:val="Normal"/>
        <w:rPr/>
      </w:pPr>
      <w:r>
        <w:rPr/>
        <w:t xml:space="preserve">Finally, building </w:t>
      </w:r>
      <w:r>
        <w:rPr/>
        <w:t>Pascal-</w:t>
      </w:r>
      <w:r>
        <w:rPr/>
        <w:t xml:space="preserve">P6, and then running it through a full regression is itself a good final test of ISO 7185 compliance. It does not substitute for direct testing of your compiler. </w:t>
      </w:r>
      <w:r>
        <w:rPr/>
        <w:t>Pascal-</w:t>
      </w:r>
      <w:r>
        <w:rPr/>
        <w:t>P6 could well run correctly even if your compiler is not fully ISO 7185 Pascal compliant!</w:t>
      </w:r>
    </w:p>
    <w:p>
      <w:pPr>
        <w:pStyle w:val="Normal"/>
        <w:rPr/>
      </w:pPr>
      <w:r>
        <w:rPr/>
        <w:t>For further details concerning the ISO 7185 tests, see “</w:t>
      </w:r>
      <w:r>
        <w:rPr/>
        <w:fldChar w:fldCharType="begin"/>
      </w:r>
      <w:r>
        <w:rPr/>
        <w:instrText xml:space="preserve"> REF _Ref320433002 \h </w:instrText>
      </w:r>
      <w:r>
        <w:rPr/>
        <w:fldChar w:fldCharType="separate"/>
      </w:r>
      <w:r>
        <w:rPr/>
        <w:t>Testing Pascal-P6</w:t>
      </w:r>
      <w:r>
        <w:rPr/>
        <w:fldChar w:fldCharType="end"/>
      </w:r>
      <w:r>
        <w:rPr/>
        <w:t>”.</w:t>
      </w:r>
    </w:p>
    <w:p>
      <w:pPr>
        <w:pStyle w:val="Heading2"/>
        <w:rPr/>
      </w:pPr>
      <w:bookmarkStart w:id="285" w:name="__RefHeading___Toc15748_2478585429"/>
      <w:bookmarkStart w:id="286" w:name="_Toc528309189"/>
      <w:bookmarkEnd w:id="285"/>
      <w:r>
        <w:rPr/>
        <w:t>Notes on using existing compilers</w:t>
      </w:r>
      <w:bookmarkEnd w:id="286"/>
    </w:p>
    <w:p>
      <w:pPr>
        <w:pStyle w:val="Heading3"/>
        <w:rPr/>
      </w:pPr>
      <w:bookmarkStart w:id="287" w:name="__RefHeading___Toc15750_2478585429"/>
      <w:bookmarkStart w:id="288" w:name="_Toc528309190"/>
      <w:bookmarkEnd w:id="287"/>
      <w:r>
        <w:rPr/>
        <w:t>GPC</w:t>
      </w:r>
      <w:bookmarkEnd w:id="288"/>
    </w:p>
    <w:p>
      <w:pPr>
        <w:pStyle w:val="Normal"/>
        <w:rPr/>
      </w:pPr>
      <w:r>
        <w:rPr/>
        <w:t>GPC (GNU Pascal Compiler)  is used in the following version:</w:t>
      </w:r>
    </w:p>
    <w:p>
      <w:pPr>
        <w:pStyle w:val="Code"/>
        <w:rPr/>
      </w:pPr>
      <w:r>
        <w:rPr/>
        <w:t>GNU Pascal version 20070904, based on gcc-4.1.3 20080704 (prerelease) (Ubuntu 2.1-4.1.2-27ubuntu2).</w:t>
      </w:r>
    </w:p>
    <w:p>
      <w:pPr>
        <w:pStyle w:val="Code"/>
        <w:rPr/>
      </w:pPr>
      <w:r>
        <w:rPr/>
        <w:t>Copyright (C) 1987-2006 Free Software Foundation, Inc.</w:t>
      </w:r>
    </w:p>
    <w:p>
      <w:pPr>
        <w:pStyle w:val="Code"/>
        <w:rPr/>
      </w:pPr>
      <w:r>
        <w:rPr/>
      </w:r>
    </w:p>
    <w:p>
      <w:pPr>
        <w:pStyle w:val="Normal"/>
        <w:rPr/>
      </w:pPr>
      <w:r>
        <w:rPr/>
        <w:t>I have had several difficulties with other versions of GPC, which give errors on standard ISO 7185 source, or crash, or other difficulties. The GPC developers announced they were halting development on GPC in the gpc mailing list. Please see their web page:</w:t>
      </w:r>
    </w:p>
    <w:p>
      <w:pPr>
        <w:pStyle w:val="Normal"/>
        <w:rPr/>
      </w:pPr>
      <w:hyperlink r:id="rId11">
        <w:r>
          <w:rPr>
            <w:rStyle w:val="Hyperlink"/>
          </w:rPr>
          <w:t>http://www.gnu-pascal.de</w:t>
        </w:r>
      </w:hyperlink>
    </w:p>
    <w:p>
      <w:pPr>
        <w:pStyle w:val="Normal"/>
        <w:rPr/>
      </w:pPr>
      <w:r>
        <w:rPr/>
        <w:t>For any further  information.</w:t>
      </w:r>
    </w:p>
    <w:p>
      <w:pPr>
        <w:pStyle w:val="Normal"/>
        <w:rPr/>
      </w:pPr>
      <w:r>
        <w:rPr/>
        <w:t xml:space="preserve">The main difficulty with GPC vis-a-vie </w:t>
      </w:r>
      <w:r>
        <w:rPr/>
        <w:t>Pascal-</w:t>
      </w:r>
      <w:r>
        <w:rPr/>
        <w:t>P6 is that testing of the GPC compiler for ISO 7185 compatability was not regularly done on GPC releases. Thus, otherwise working GPC releases were not able to compile and run standard ISO 7185 source code.</w:t>
      </w:r>
    </w:p>
    <w:p>
      <w:pPr>
        <w:pStyle w:val="Normal"/>
        <w:rPr/>
      </w:pPr>
      <w:r>
        <w:rPr/>
        <w:t xml:space="preserve">Because of this, I can only recommend the above version of GPC be used, which compiles and runs </w:t>
      </w:r>
      <w:r>
        <w:rPr/>
        <w:t>Pascal-</w:t>
      </w:r>
      <w:r>
        <w:rPr/>
        <w:t xml:space="preserve">P6 error free. </w:t>
      </w:r>
    </w:p>
    <w:p>
      <w:pPr>
        <w:pStyle w:val="Normal"/>
        <w:rPr/>
      </w:pPr>
      <w:r>
        <w:rPr/>
        <w:t xml:space="preserve">In addition, please be aware that I have not run the GPC compiler, including the above version, through a current ISO 7185 compliance test such as appears here. My only concern is that GPC be able to complile and run </w:t>
      </w:r>
      <w:r>
        <w:rPr/>
        <w:t>Pascal-</w:t>
      </w:r>
      <w:r>
        <w:rPr/>
        <w:t xml:space="preserve">P6, and that the resulting </w:t>
      </w:r>
      <w:r>
        <w:rPr/>
        <w:t>Pascal-</w:t>
      </w:r>
      <w:r>
        <w:rPr/>
        <w:t>P6 runs the compliance tests. I leave it for others to run full compliance for GPC itself.</w:t>
      </w:r>
    </w:p>
    <w:p>
      <w:pPr>
        <w:pStyle w:val="Heading4"/>
        <w:rPr>
          <w:shd w:fill="FFFFFF" w:val="clear"/>
        </w:rPr>
      </w:pPr>
      <w:bookmarkStart w:id="289" w:name="__RefHeading___Toc15752_2478585429"/>
      <w:bookmarkStart w:id="290" w:name="_Toc528309191"/>
      <w:bookmarkEnd w:id="289"/>
      <w:r>
        <w:rPr>
          <w:shd w:fill="FFFFFF" w:val="clear"/>
        </w:rPr>
        <w:t>GPC for mingw and Windows</w:t>
      </w:r>
      <w:bookmarkEnd w:id="290"/>
    </w:p>
    <w:p>
      <w:pPr>
        <w:pStyle w:val="Normal"/>
        <w:rPr/>
      </w:pPr>
      <w:r>
        <w:rPr/>
        <w:t>Mingw (Minimal GNU for Windows) is a different port of the GNU catalog for windows that runs directly on windows. That is, each binary is statically linked with its support library, and it is designed to work with windows directly.</w:t>
      </w:r>
    </w:p>
    <w:p>
      <w:pPr>
        <w:pStyle w:val="Normal"/>
        <w:rPr/>
      </w:pPr>
      <w:r>
        <w:rPr/>
        <w:t>Mingw does not come natively with GPC installed (or much else). I recommend you also pick up the MSYS package for mingw, which is a series of GNU programs that are compiled to run in the windows environment using Mingw.</w:t>
      </w:r>
    </w:p>
    <w:p>
      <w:pPr>
        <w:pStyle w:val="Normal"/>
        <w:rPr/>
      </w:pPr>
      <w:r>
        <w:rPr/>
        <w:t>To get the mingw distribution of GPC, follow the steps:</w:t>
      </w:r>
    </w:p>
    <w:p>
      <w:pPr>
        <w:pStyle w:val="ListParagraph"/>
        <w:keepNext w:val="true"/>
        <w:keepLines/>
        <w:numPr>
          <w:ilvl w:val="0"/>
          <w:numId w:val="5"/>
        </w:numPr>
        <w:rPr/>
      </w:pPr>
      <w:r>
        <w:rPr/>
        <w:t>Go to the website:</w:t>
      </w:r>
    </w:p>
    <w:p>
      <w:pPr>
        <w:pStyle w:val="Normal"/>
        <w:keepNext w:val="true"/>
        <w:keepLines/>
        <w:ind w:hanging="0" w:left="720"/>
        <w:rPr/>
      </w:pPr>
      <w:hyperlink r:id="rId12">
        <w:r>
          <w:rPr>
            <w:rStyle w:val="Hyperlink"/>
          </w:rPr>
          <w:t>http://www.gnu-pascal.de/binary/mingw32/</w:t>
        </w:r>
      </w:hyperlink>
    </w:p>
    <w:p>
      <w:pPr>
        <w:pStyle w:val="Normal"/>
        <w:keepNext w:val="true"/>
        <w:keepLines/>
        <w:rPr/>
      </w:pPr>
      <w:r>
        <w:rPr/>
        <w:tab/>
        <w:t>And download and install:</w:t>
      </w:r>
    </w:p>
    <w:p>
      <w:pPr>
        <w:pStyle w:val="Normal"/>
        <w:keepNext w:val="true"/>
        <w:keepLines/>
        <w:rPr>
          <w:color w:val="000000"/>
          <w:sz w:val="27"/>
          <w:szCs w:val="27"/>
          <w:shd w:fill="FFFFFF" w:val="clear"/>
        </w:rPr>
      </w:pPr>
      <w:r>
        <w:rPr/>
        <w:tab/>
      </w:r>
      <w:hyperlink r:id="rId13">
        <w:r>
          <w:rPr>
            <w:rStyle w:val="Hyperlink"/>
            <w:sz w:val="27"/>
            <w:szCs w:val="27"/>
            <w:shd w:fill="FFFFFF" w:val="clear"/>
          </w:rPr>
          <w:t>gpc-20070904-with-gcc.i386-pc-mingw32.tar.gz</w:t>
        </w:r>
      </w:hyperlink>
      <w:r>
        <w:rPr>
          <w:color w:val="000000"/>
          <w:sz w:val="27"/>
          <w:szCs w:val="27"/>
          <w:shd w:fill="FFFFFF" w:val="clear"/>
        </w:rPr>
        <w:t> </w:t>
      </w:r>
    </w:p>
    <w:p>
      <w:pPr>
        <w:pStyle w:val="Normal"/>
        <w:keepNext w:val="true"/>
        <w:keepLines/>
        <w:ind w:firstLine="720"/>
        <w:rPr>
          <w:color w:val="000000"/>
          <w:sz w:val="27"/>
          <w:szCs w:val="27"/>
          <w:shd w:fill="FFFFFF" w:val="clear"/>
        </w:rPr>
      </w:pPr>
      <w:r>
        <w:rPr>
          <w:color w:val="000000"/>
          <w:sz w:val="27"/>
          <w:szCs w:val="27"/>
          <w:shd w:fill="FFFFFF" w:val="clear"/>
        </w:rPr>
        <w:t>(4.4mb, gpc-20070904, based on gcc-3.4.5,</w:t>
      </w:r>
      <w:r>
        <w:rPr>
          <w:rStyle w:val="Apple-converted-space"/>
          <w:color w:val="000000"/>
          <w:sz w:val="27"/>
          <w:szCs w:val="27"/>
          <w:shd w:fill="FFFFFF" w:val="clear"/>
        </w:rPr>
        <w:t> </w:t>
      </w:r>
      <w:r>
        <w:rPr>
          <w:color w:val="FF0000"/>
          <w:sz w:val="27"/>
          <w:szCs w:val="27"/>
          <w:shd w:fill="FFFFFF" w:val="clear"/>
        </w:rPr>
        <w:t>with gcc-3.4.5 support files</w:t>
      </w:r>
      <w:r>
        <w:rPr>
          <w:color w:val="000000"/>
          <w:sz w:val="27"/>
          <w:szCs w:val="27"/>
          <w:shd w:fill="FFFFFF" w:val="clear"/>
        </w:rPr>
        <w:t>)</w:t>
      </w:r>
    </w:p>
    <w:p>
      <w:pPr>
        <w:pStyle w:val="ListParagraph"/>
        <w:numPr>
          <w:ilvl w:val="0"/>
          <w:numId w:val="5"/>
        </w:numPr>
        <w:rPr>
          <w:color w:val="000000"/>
          <w:shd w:fill="FFFFFF" w:val="clear"/>
        </w:rPr>
      </w:pPr>
      <w:r>
        <w:rPr>
          <w:color w:val="000000"/>
          <w:shd w:fill="FFFFFF" w:val="clear"/>
        </w:rPr>
        <w:t>After installing this package in an appropriate directory, say c:\gpc, modify your path to include c:\gpc\usr\bin directory in the path.</w:t>
      </w:r>
    </w:p>
    <w:p>
      <w:pPr>
        <w:pStyle w:val="Normal"/>
        <w:rPr>
          <w:shd w:fill="FFFFFF" w:val="clear"/>
        </w:rPr>
      </w:pPr>
      <w:r>
        <w:rPr>
          <w:shd w:fill="FFFFFF" w:val="clear"/>
        </w:rPr>
        <w:t>To reiterate the steps that follow:</w:t>
      </w:r>
    </w:p>
    <w:p>
      <w:pPr>
        <w:pStyle w:val="Normal"/>
        <w:rPr>
          <w:shd w:fill="FFFFFF" w:val="clear"/>
        </w:rPr>
      </w:pPr>
      <w:r>
        <w:rPr>
          <w:shd w:fill="FFFFFF" w:val="clear"/>
        </w:rPr>
        <w:t>&gt; configure gpc</w:t>
        <w:tab/>
        <w:tab/>
        <w:t>Configure for GPC compiler.</w:t>
      </w:r>
    </w:p>
    <w:p>
      <w:pPr>
        <w:pStyle w:val="Normal"/>
        <w:rPr>
          <w:shd w:fill="FFFFFF" w:val="clear"/>
        </w:rPr>
      </w:pPr>
      <w:r>
        <w:rPr>
          <w:shd w:fill="FFFFFF" w:val="clear"/>
        </w:rPr>
        <w:t>&gt; make</w:t>
        <w:tab/>
        <w:tab/>
        <w:tab/>
        <w:t xml:space="preserve">Build the </w:t>
      </w:r>
      <w:r>
        <w:rPr>
          <w:shd w:fill="FFFFFF" w:val="clear"/>
        </w:rPr>
        <w:t>Pascal-</w:t>
      </w:r>
      <w:r>
        <w:rPr>
          <w:shd w:fill="FFFFFF" w:val="clear"/>
        </w:rPr>
        <w:t>P6 binaries.</w:t>
      </w:r>
    </w:p>
    <w:p>
      <w:pPr>
        <w:pStyle w:val="Normal"/>
        <w:rPr>
          <w:shd w:fill="FFFFFF" w:val="clear"/>
        </w:rPr>
      </w:pPr>
      <w:r>
        <w:rPr>
          <w:shd w:fill="FFFFFF" w:val="clear"/>
        </w:rPr>
        <w:t>&gt; regress</w:t>
        <w:tab/>
        <w:tab/>
        <w:t xml:space="preserve">Run the regression suites to check the </w:t>
      </w:r>
      <w:r>
        <w:rPr>
          <w:shd w:fill="FFFFFF" w:val="clear"/>
        </w:rPr>
        <w:t>Pascal-</w:t>
      </w:r>
      <w:r>
        <w:rPr>
          <w:shd w:fill="FFFFFF" w:val="clear"/>
        </w:rPr>
        <w:t>P6 compiler.</w:t>
      </w:r>
    </w:p>
    <w:p>
      <w:pPr>
        <w:pStyle w:val="Normal"/>
        <w:rPr>
          <w:shd w:fill="FFFFFF" w:val="clear"/>
        </w:rPr>
      </w:pPr>
      <w:r>
        <w:rPr>
          <w:shd w:fill="FFFFFF" w:val="clear"/>
        </w:rPr>
        <w:t>This solution was tried and works for the 32 bit version of GPC under windows. I was unable to locate a 64 bit version of GPC under Mingw/Windows.</w:t>
      </w:r>
    </w:p>
    <w:p>
      <w:pPr>
        <w:pStyle w:val="Heading4"/>
        <w:rPr>
          <w:shd w:fill="FFFFFF" w:val="clear"/>
        </w:rPr>
      </w:pPr>
      <w:bookmarkStart w:id="291" w:name="__RefHeading___Toc15754_2478585429"/>
      <w:bookmarkStart w:id="292" w:name="_Toc528309192"/>
      <w:bookmarkEnd w:id="291"/>
      <w:r>
        <w:rPr>
          <w:shd w:fill="FFFFFF" w:val="clear"/>
        </w:rPr>
        <w:t>GPC for Linux</w:t>
      </w:r>
      <w:bookmarkEnd w:id="292"/>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t>A prebuilt package of 64 bit GPC for linux can be found here:</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Web"/>
        <w:shd w:val="clear" w:color="auto" w:fill="FFFFFF"/>
        <w:spacing w:beforeAutospacing="0" w:before="0" w:afterAutospacing="0" w:after="0"/>
        <w:textAlignment w:val="baseline"/>
        <w:rPr>
          <w:rFonts w:ascii="Arial" w:hAnsi="Arial" w:cs="Arial"/>
          <w:color w:val="555555"/>
          <w:sz w:val="21"/>
          <w:szCs w:val="21"/>
        </w:rPr>
      </w:pPr>
      <w:hyperlink r:id="rId14">
        <w:r>
          <w:rPr>
            <w:rStyle w:val="Hyperlink"/>
            <w:rFonts w:eastAsia="" w:cs="Arial" w:eastAsiaTheme="majorEastAsia"/>
            <w:color w:val="0099CC"/>
            <w:sz w:val="21"/>
            <w:szCs w:val="21"/>
          </w:rPr>
          <w:t>http://rpm.pbone.net/index.php3/stat/4/idpl/33822565/dir/scientific_linux_other/com/gpc-20070904-185.1.x86_64.rpm.html</w:t>
        </w:r>
      </w:hyperlink>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Download and install that.</w:t>
      </w:r>
    </w:p>
    <w:p>
      <w:pPr>
        <w:pStyle w:val="Normal"/>
        <w:rPr/>
      </w:pPr>
      <w:r>
        <w:rPr/>
        <w:t>Now add the following line to your startup file, usually .bash_aliases:</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Code"/>
        <w:rPr/>
      </w:pPr>
      <w:r>
        <w:rPr/>
        <w:t>LIBRARY_PATH="/usr/lib/x86_64-linux-gnu:/usr/lib/gcc/x86_64-linux-gnu/7:/usr/lib/x86_64-linux-gnu"</w:t>
        <w:br/>
        <w:t>export LIBRARY_PATH</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This was done with gcc version 7 in mind. You will need to substitute the current version for the "7" above for other versions.</w:t>
      </w:r>
    </w:p>
    <w:p>
      <w:pPr>
        <w:pStyle w:val="Normal"/>
        <w:rPr/>
      </w:pPr>
      <w:r>
        <w:rPr/>
        <w:t>I recommend you match the GPC bit width to the version of Linux you are using. In this case, it is a 64 bit compiler for 64 bit Linux. It is possible to set up a cross compile, but that is more (perhaps much more) difficult.</w:t>
      </w:r>
    </w:p>
    <w:p>
      <w:pPr>
        <w:pStyle w:val="Normal"/>
        <w:rPr/>
      </w:pPr>
      <w:r>
        <w:rPr/>
        <w:t>Run the usual:</w:t>
      </w:r>
    </w:p>
    <w:p>
      <w:pPr>
        <w:pStyle w:val="Code"/>
        <w:rPr/>
      </w:pPr>
      <w:r>
        <w:rPr/>
        <w:t>. setpath</w:t>
        <w:br/>
        <w:t>./configure</w:t>
        <w:br/>
        <w:t>make</w:t>
      </w:r>
      <w:r>
        <w:br w:type="page"/>
      </w:r>
    </w:p>
    <w:p>
      <w:pPr>
        <w:pStyle w:val="Heading1"/>
        <w:spacing w:before="0" w:after="120"/>
        <w:rPr/>
      </w:pPr>
      <w:bookmarkStart w:id="293" w:name="__RefHeading___Toc15756_2478585429"/>
      <w:bookmarkStart w:id="294" w:name="__RefNumPara__19948_1293392543"/>
      <w:bookmarkEnd w:id="293"/>
      <w:bookmarkEnd w:id="294"/>
      <w:r>
        <w:rPr/>
        <w:t>pgen – AMD64 code generator</w:t>
      </w:r>
    </w:p>
    <w:p>
      <w:pPr>
        <w:pStyle w:val="Normal"/>
        <w:rPr/>
      </w:pPr>
      <w:bookmarkStart w:id="295" w:name="__RefHeading___Toc15758_2478585429"/>
      <w:bookmarkEnd w:id="295"/>
      <w:r>
        <w:rPr/>
        <w:t>Pgen, specifically pgen_gcc_amd64, is a code generator for 64 bit AMD/Intel CPUs. It is also dependent on gcc/gas (the GNU C compiler and GNU assembler for AMD64 cpus</w:t>
      </w:r>
      <w:r>
        <w:rPr>
          <w:rStyle w:val="FootnoteReference"/>
        </w:rPr>
        <w:footnoteReference w:id="10"/>
      </w:r>
      <w:r>
        <w:rPr/>
        <w:t>). pgen is executed as:</w:t>
      </w:r>
    </w:p>
    <w:p>
      <w:pPr>
        <w:pStyle w:val="Normal"/>
        <w:rPr/>
      </w:pPr>
      <w:bookmarkStart w:id="296" w:name="__RefHeading___Toc15760_2478585429"/>
      <w:bookmarkEnd w:id="296"/>
      <w:r>
        <w:rPr/>
        <w:t>&gt; pgen &lt;input file&gt; &lt;output file&gt;</w:t>
      </w:r>
    </w:p>
    <w:p>
      <w:pPr>
        <w:pStyle w:val="Normal"/>
        <w:rPr/>
      </w:pPr>
      <w:bookmarkStart w:id="297" w:name="__RefHeading___Toc15762_2478585429"/>
      <w:bookmarkEnd w:id="297"/>
      <w:r>
        <w:rPr/>
        <w:t>Pgen translates Pascal-P6 intermediate files to gas assembly files, which are then assembled, along with C language support files, into target programs. An example run is:</w:t>
      </w:r>
    </w:p>
    <w:p>
      <w:pPr>
        <w:pStyle w:val="Normal"/>
        <w:rPr/>
      </w:pPr>
      <w:bookmarkStart w:id="298" w:name="__RefHeading___Toc15764_2478585429"/>
      <w:bookmarkEnd w:id="298"/>
      <w:r>
        <w:rPr/>
        <w:t>&gt; pcom hello.pas hello.p6</w:t>
      </w:r>
    </w:p>
    <w:p>
      <w:pPr>
        <w:pStyle w:val="Normal"/>
        <w:rPr/>
      </w:pPr>
      <w:bookmarkStart w:id="299" w:name="__RefHeading___Toc15766_2478585429"/>
      <w:bookmarkEnd w:id="299"/>
      <w:r>
        <w:rPr/>
        <w:t>&gt; pgen hello.p6 hello.s</w:t>
      </w:r>
    </w:p>
    <w:p>
      <w:pPr>
        <w:pStyle w:val="Normal"/>
        <w:rPr/>
      </w:pPr>
      <w:bookmarkStart w:id="300" w:name="__RefHeading___Toc15768_2478585429"/>
      <w:bookmarkEnd w:id="300"/>
      <w:r>
        <w:rPr/>
        <w:t>&gt; gcc source/psystem.c source/psystem_asm.s main.s hello.s -o hello -lm</w:t>
      </w:r>
    </w:p>
    <w:p>
      <w:pPr>
        <w:pStyle w:val="Normal"/>
        <w:rPr/>
      </w:pPr>
      <w:bookmarkStart w:id="301" w:name="__RefHeading___Toc15770_2478585429"/>
      <w:bookmarkEnd w:id="301"/>
      <w:r>
        <w:rPr/>
        <w:t>This sequence is given in the script file p6_pgen, which has the form:</w:t>
      </w:r>
    </w:p>
    <w:p>
      <w:pPr>
        <w:pStyle w:val="Normal"/>
        <w:rPr/>
      </w:pPr>
      <w:bookmarkStart w:id="302" w:name="__RefHeading___Toc15772_2478585429"/>
      <w:bookmarkEnd w:id="302"/>
      <w:r>
        <w:rPr/>
        <w:t>&gt; p6_pgen &lt;input file&gt; [&lt;input file&gt;]…</w:t>
      </w:r>
    </w:p>
    <w:p>
      <w:pPr>
        <w:pStyle w:val="Normal"/>
        <w:rPr/>
      </w:pPr>
      <w:bookmarkStart w:id="303" w:name="__RefHeading___Toc15774_2478585429"/>
      <w:bookmarkEnd w:id="303"/>
      <w:r>
        <w:rPr/>
        <w:t>The components of a pgen deck are:</w:t>
      </w:r>
    </w:p>
    <w:p>
      <w:pPr>
        <w:pStyle w:val="Normal"/>
        <w:rPr/>
      </w:pPr>
      <w:bookmarkStart w:id="304" w:name="__RefHeading___Toc15776_2478585429"/>
      <w:bookmarkEnd w:id="304"/>
      <w:r>
        <w:rPr/>
        <w:t>psystem.c</w:t>
        <w:tab/>
        <w:t>The C runtime support library for Pascal-P6</w:t>
      </w:r>
    </w:p>
    <w:p>
      <w:pPr>
        <w:pStyle w:val="Normal"/>
        <w:rPr/>
      </w:pPr>
      <w:bookmarkStart w:id="305" w:name="__RefHeading___Toc15778_2478585429"/>
      <w:bookmarkEnd w:id="305"/>
      <w:r>
        <w:rPr/>
        <w:t>psystem_asm.s</w:t>
        <w:tab/>
        <w:t>The assembly language runtime support library for Pascal-P6</w:t>
      </w:r>
    </w:p>
    <w:p>
      <w:pPr>
        <w:pStyle w:val="Normal"/>
        <w:rPr/>
      </w:pPr>
      <w:bookmarkStart w:id="306" w:name="__RefHeading___Toc15780_2478585429"/>
      <w:bookmarkEnd w:id="306"/>
      <w:r>
        <w:rPr/>
        <w:t>main.s</w:t>
        <w:tab/>
        <w:tab/>
        <w:t>The startup card for Pascal-P6, defines the location of “main”.</w:t>
      </w:r>
    </w:p>
    <w:p>
      <w:pPr>
        <w:pStyle w:val="Normal"/>
        <w:rPr/>
      </w:pPr>
      <w:bookmarkStart w:id="307" w:name="__RefHeading___Toc15782_2478585429"/>
      <w:bookmarkEnd w:id="307"/>
      <w:r>
        <w:rPr/>
        <w:t>hello.s</w:t>
        <w:tab/>
        <w:tab/>
        <w:t>The assembly code generated by pgen.</w:t>
      </w:r>
    </w:p>
    <w:p>
      <w:pPr>
        <w:pStyle w:val="Normal"/>
        <w:rPr/>
      </w:pPr>
      <w:bookmarkStart w:id="308" w:name="__RefHeading___Toc15784_2478585429"/>
      <w:bookmarkEnd w:id="308"/>
      <w:r>
        <w:rPr/>
        <w:t>hello</w:t>
        <w:tab/>
        <w:tab/>
        <w:t>The output executable file.</w:t>
      </w:r>
    </w:p>
    <w:p>
      <w:pPr>
        <w:pStyle w:val="Normal"/>
        <w:rPr/>
      </w:pPr>
      <w:bookmarkStart w:id="309" w:name="__RefHeading___Toc15786_2478585429"/>
      <w:bookmarkEnd w:id="309"/>
      <w:r>
        <w:rPr/>
        <w:t>-lm</w:t>
        <w:tab/>
        <w:tab/>
        <w:t>Links the C math library.</w:t>
      </w:r>
    </w:p>
    <w:p>
      <w:pPr>
        <w:pStyle w:val="Heading2"/>
        <w:rPr/>
      </w:pPr>
      <w:bookmarkStart w:id="310" w:name="__RefHeading___Toc15788_2478585429"/>
      <w:bookmarkEnd w:id="310"/>
      <w:r>
        <w:rPr/>
        <w:t>Calling convention</w:t>
      </w:r>
    </w:p>
    <w:p>
      <w:pPr>
        <w:pStyle w:val="Normal"/>
        <w:rPr/>
      </w:pPr>
      <w:bookmarkStart w:id="311" w:name="__RefHeading___Toc15790_2478585429"/>
      <w:bookmarkEnd w:id="311"/>
      <w:r>
        <w:rPr/>
        <w:t>Pascal-P6 uses a modified version of the System V AMD64 ABI register based calling convention. In this convention the following register assignments are used:</w:t>
      </w:r>
    </w:p>
    <w:p>
      <w:pPr>
        <w:pStyle w:val="Normal"/>
        <w:rPr/>
      </w:pPr>
      <w:bookmarkStart w:id="312" w:name="__RefHeading___Toc15792_2478585429"/>
      <w:bookmarkEnd w:id="312"/>
      <w:r>
        <w:rPr/>
        <w:t>Integer/pointer arguments 1-6</w:t>
        <w:tab/>
        <w:t>RDI, RSI, RDX, RCX, R8, R9</w:t>
      </w:r>
    </w:p>
    <w:p>
      <w:pPr>
        <w:pStyle w:val="Normal"/>
        <w:rPr/>
      </w:pPr>
      <w:bookmarkStart w:id="313" w:name="__RefHeading___Toc15794_2478585429"/>
      <w:bookmarkEnd w:id="313"/>
      <w:r>
        <w:rPr/>
        <w:t>Floating point arguments 1-16</w:t>
        <w:tab/>
        <w:t>XMM0-XMM7</w:t>
      </w:r>
    </w:p>
    <w:p>
      <w:pPr>
        <w:pStyle w:val="Normal"/>
        <w:rPr/>
      </w:pPr>
      <w:bookmarkStart w:id="314" w:name="__RefHeading___Toc15796_2478585429"/>
      <w:bookmarkEnd w:id="314"/>
      <w:r>
        <w:rPr/>
        <w:t>Return value</w:t>
        <w:tab/>
        <w:tab/>
        <w:tab/>
        <w:t>RAX,RDX</w:t>
      </w:r>
    </w:p>
    <w:p>
      <w:pPr>
        <w:pStyle w:val="Normal"/>
        <w:rPr/>
      </w:pPr>
      <w:bookmarkStart w:id="315" w:name="__RefHeading___Toc15798_2478585429"/>
      <w:bookmarkEnd w:id="315"/>
      <w:r>
        <w:rPr/>
        <w:t>All parameters are also passed on the stack. The register arguments are copies of the stacked arguments. The caller is responsible for cleanup.</w:t>
      </w:r>
    </w:p>
    <w:p>
      <w:pPr>
        <w:pStyle w:val="Normal"/>
        <w:rPr/>
      </w:pPr>
      <w:bookmarkStart w:id="316" w:name="__RefHeading___Toc15800_2478585429"/>
      <w:bookmarkEnd w:id="316"/>
      <w:r>
        <w:rPr/>
        <w:t>The Pascal-P6 calling convention is different from the  System V AMD64 ABI register based calling convention in that the first parameter at top of stack is the last parameter of the procedure or function, that is, parameters on the stack are pushed from left to right, instead of the C based calling convention of parameters stacked from right to left, so that the first parameter on stack is the first parameter of the function. The reason for this is that C supports so called “variadic functions”, where the parameters can be any number. Pascal does not.</w:t>
      </w:r>
    </w:p>
    <w:p>
      <w:pPr>
        <w:pStyle w:val="Normal"/>
        <w:rPr/>
      </w:pPr>
      <w:bookmarkStart w:id="317" w:name="__RefHeading___Toc15802_2478585429"/>
      <w:bookmarkEnd w:id="317"/>
      <w:r>
        <w:rPr/>
        <w:t>Besides floating point, integers and simple pointers, Pascal-P6 supports so called “wide pointers”, which are arrays with templates or lengths following. If passed as a parameter, such pointers take two registers in a row, such as:</w:t>
      </w:r>
    </w:p>
    <w:p>
      <w:pPr>
        <w:pStyle w:val="Code"/>
        <w:rPr/>
      </w:pPr>
      <w:r>
        <w:rPr/>
        <w:t>type a = array of integer;</w:t>
      </w:r>
    </w:p>
    <w:p>
      <w:pPr>
        <w:pStyle w:val="Code"/>
        <w:rPr/>
      </w:pPr>
      <w:r>
        <w:rPr/>
        <w:t>procedure x(y: a);</w:t>
      </w:r>
    </w:p>
    <w:p>
      <w:pPr>
        <w:pStyle w:val="Code"/>
        <w:rPr/>
      </w:pPr>
      <w:r>
        <w:rPr/>
      </w:r>
    </w:p>
    <w:p>
      <w:pPr>
        <w:pStyle w:val="Normal"/>
        <w:rPr/>
      </w:pPr>
      <w:bookmarkStart w:id="318" w:name="__RefHeading___Toc15804_2478585429"/>
      <w:bookmarkEnd w:id="318"/>
      <w:r>
        <w:rPr/>
        <w:t>Would take regsisters:</w:t>
      </w:r>
    </w:p>
    <w:p>
      <w:pPr>
        <w:pStyle w:val="Normal"/>
        <w:rPr/>
      </w:pPr>
      <w:bookmarkStart w:id="319" w:name="__RefHeading___Toc15806_2478585429"/>
      <w:bookmarkEnd w:id="319"/>
      <w:r>
        <w:rPr/>
        <w:t>rdi</w:t>
        <w:tab/>
        <w:t>Address of array y.</w:t>
      </w:r>
    </w:p>
    <w:p>
      <w:pPr>
        <w:pStyle w:val="Normal"/>
        <w:rPr/>
      </w:pPr>
      <w:bookmarkStart w:id="320" w:name="__RefHeading___Toc15808_2478585429"/>
      <w:bookmarkEnd w:id="320"/>
      <w:r>
        <w:rPr/>
        <w:t>rsi</w:t>
        <w:tab/>
        <w:t>Length of array y.</w:t>
      </w:r>
    </w:p>
    <w:p>
      <w:pPr>
        <w:pStyle w:val="Normal"/>
        <w:rPr/>
      </w:pPr>
      <w:bookmarkStart w:id="321" w:name="__RefHeading___Toc15810_2478585429"/>
      <w:bookmarkEnd w:id="321"/>
      <w:r>
        <w:rPr/>
        <w:t>If a wide pointer is returned from a function as a result, it would occupy the registers:</w:t>
      </w:r>
    </w:p>
    <w:p>
      <w:pPr>
        <w:pStyle w:val="Code"/>
        <w:rPr/>
      </w:pPr>
      <w:r>
        <w:rPr/>
        <w:t>type a = array of integer;</w:t>
      </w:r>
    </w:p>
    <w:p>
      <w:pPr>
        <w:pStyle w:val="Code"/>
        <w:rPr/>
      </w:pPr>
      <w:r>
        <w:rPr/>
        <w:t xml:space="preserve">     </w:t>
      </w:r>
      <w:r>
        <w:rPr/>
        <w:t>b = ^a;</w:t>
      </w:r>
    </w:p>
    <w:p>
      <w:pPr>
        <w:pStyle w:val="Code"/>
        <w:rPr/>
      </w:pPr>
      <w:r>
        <w:rPr/>
      </w:r>
    </w:p>
    <w:p>
      <w:pPr>
        <w:pStyle w:val="Code"/>
        <w:rPr/>
      </w:pPr>
      <w:r>
        <w:rPr/>
        <w:t>function x: b;</w:t>
      </w:r>
    </w:p>
    <w:p>
      <w:pPr>
        <w:pStyle w:val="Code"/>
        <w:rPr/>
      </w:pPr>
      <w:r>
        <w:rPr/>
      </w:r>
    </w:p>
    <w:p>
      <w:pPr>
        <w:pStyle w:val="Normal"/>
        <w:rPr/>
      </w:pPr>
      <w:bookmarkStart w:id="322" w:name="__RefHeading___Toc15812_2478585429"/>
      <w:bookmarkEnd w:id="322"/>
      <w:r>
        <w:rPr/>
        <w:t>rax</w:t>
        <w:tab/>
        <w:t>Address of array returned.</w:t>
      </w:r>
    </w:p>
    <w:p>
      <w:pPr>
        <w:pStyle w:val="Normal"/>
        <w:rPr/>
      </w:pPr>
      <w:bookmarkStart w:id="323" w:name="__RefHeading___Toc15814_2478585429"/>
      <w:bookmarkEnd w:id="323"/>
      <w:r>
        <w:rPr/>
        <w:t>rdx</w:t>
        <w:tab/>
        <w:t>Length of array returned.</w:t>
      </w:r>
    </w:p>
    <w:p>
      <w:pPr>
        <w:pStyle w:val="Normal"/>
        <w:rPr/>
      </w:pPr>
      <w:r>
        <w:rPr/>
        <w:t>Pascal-P6 aligns the stack to 64 bits/16 bytes.</w:t>
      </w:r>
    </w:p>
    <w:p>
      <w:pPr>
        <w:pStyle w:val="Heading2"/>
        <w:rPr/>
      </w:pPr>
      <w:bookmarkStart w:id="324" w:name="__RefHeading___Toc15816_2478585429"/>
      <w:bookmarkEnd w:id="324"/>
      <w:r>
        <w:rPr/>
        <w:t>Calling C from Pascaline</w:t>
      </w:r>
    </w:p>
    <w:p>
      <w:pPr>
        <w:pStyle w:val="Normal"/>
        <w:rPr/>
      </w:pPr>
      <w:bookmarkStart w:id="325" w:name="__RefHeading___Toc15818_2478585429"/>
      <w:bookmarkEnd w:id="325"/>
      <w:r>
        <w:rPr/>
        <w:t>When using from 1 to 6 parameters, the calling conventions of C and Pascaline are compatible. The parameters and return values will line up correctly:</w:t>
      </w:r>
    </w:p>
    <w:p>
      <w:pPr>
        <w:pStyle w:val="Normal"/>
        <w:rPr/>
      </w:pPr>
      <w:bookmarkStart w:id="326" w:name="__RefHeading___Toc15820_2478585429"/>
      <w:bookmarkEnd w:id="326"/>
      <w:r>
        <w:rPr/>
        <w:t>Pascal</w:t>
      </w:r>
    </w:p>
    <w:p>
      <w:pPr>
        <w:pStyle w:val="Code"/>
        <w:rPr/>
      </w:pPr>
      <w:bookmarkStart w:id="327" w:name="__RefHeading___Toc15822_2478585429"/>
      <w:bookmarkEnd w:id="327"/>
      <w:r>
        <w:rPr/>
        <w:t>procedure x(a, b: integer; r: real);</w:t>
      </w:r>
    </w:p>
    <w:p>
      <w:pPr>
        <w:pStyle w:val="Code"/>
        <w:rPr/>
      </w:pPr>
      <w:r>
        <w:rPr/>
      </w:r>
    </w:p>
    <w:p>
      <w:pPr>
        <w:pStyle w:val="Normal"/>
        <w:rPr/>
      </w:pPr>
      <w:bookmarkStart w:id="328" w:name="__RefHeading___Toc15824_2478585429"/>
      <w:bookmarkEnd w:id="328"/>
      <w:r>
        <w:rPr/>
        <w:t>C</w:t>
      </w:r>
    </w:p>
    <w:p>
      <w:pPr>
        <w:pStyle w:val="Normal"/>
        <w:rPr/>
      </w:pPr>
      <w:bookmarkStart w:id="329" w:name="__RefHeading___Toc15826_2478585429"/>
      <w:bookmarkEnd w:id="329"/>
      <w:r>
        <w:rPr/>
        <w:t>void x(int a, int b, double r);</w:t>
      </w:r>
    </w:p>
    <w:p>
      <w:pPr>
        <w:pStyle w:val="Normal"/>
        <w:rPr/>
      </w:pPr>
      <w:bookmarkStart w:id="330" w:name="__RefHeading___Toc15828_2478585429"/>
      <w:bookmarkEnd w:id="330"/>
      <w:r>
        <w:rPr/>
        <w:t>Pascal-P6 always treats arrays as if they were passed as containers. That is:</w:t>
      </w:r>
    </w:p>
    <w:p>
      <w:pPr>
        <w:pStyle w:val="Code"/>
        <w:rPr/>
      </w:pPr>
      <w:bookmarkStart w:id="331" w:name="__RefHeading___Toc15830_2478585429"/>
      <w:bookmarkEnd w:id="331"/>
      <w:r>
        <w:rPr/>
        <w:t>type s = array [1..10] of char;</w:t>
      </w:r>
    </w:p>
    <w:p>
      <w:pPr>
        <w:pStyle w:val="Code"/>
        <w:rPr/>
      </w:pPr>
      <w:bookmarkStart w:id="332" w:name="__RefHeading___Toc15832_2478585429"/>
      <w:bookmarkEnd w:id="332"/>
      <w:r>
        <w:rPr/>
        <w:t>procedure x(a: s);</w:t>
      </w:r>
    </w:p>
    <w:p>
      <w:pPr>
        <w:pStyle w:val="Code"/>
        <w:rPr/>
      </w:pPr>
      <w:r>
        <w:rPr/>
      </w:r>
    </w:p>
    <w:p>
      <w:pPr>
        <w:pStyle w:val="Normal"/>
        <w:rPr/>
      </w:pPr>
      <w:bookmarkStart w:id="333" w:name="__RefHeading___Toc15834_2478585429"/>
      <w:bookmarkEnd w:id="333"/>
      <w:r>
        <w:rPr/>
        <w:t>Is caller equivalent to:</w:t>
      </w:r>
    </w:p>
    <w:p>
      <w:pPr>
        <w:pStyle w:val="Code"/>
        <w:rPr/>
      </w:pPr>
      <w:bookmarkStart w:id="334" w:name="__RefHeading___Toc15836_2478585429"/>
      <w:bookmarkEnd w:id="334"/>
      <w:r>
        <w:rPr/>
        <w:t>procedure x(a: string);</w:t>
      </w:r>
    </w:p>
    <w:p>
      <w:pPr>
        <w:pStyle w:val="Code"/>
        <w:rPr/>
      </w:pPr>
      <w:r>
        <w:rPr/>
      </w:r>
    </w:p>
    <w:p>
      <w:pPr>
        <w:pStyle w:val="Normal"/>
        <w:rPr/>
      </w:pPr>
      <w:bookmarkStart w:id="335" w:name="__RefHeading___Toc15838_2478585429"/>
      <w:bookmarkEnd w:id="335"/>
      <w:r>
        <w:rPr/>
        <w:t>Meaning that the C external function must be ready for a length argument:</w:t>
      </w:r>
    </w:p>
    <w:p>
      <w:pPr>
        <w:pStyle w:val="Code"/>
        <w:rPr/>
      </w:pPr>
      <w:bookmarkStart w:id="336" w:name="__RefHeading___Toc15840_2478585429"/>
      <w:bookmarkEnd w:id="336"/>
      <w:r>
        <w:rPr/>
        <w:t>void x(char a[], int l);</w:t>
      </w:r>
    </w:p>
    <w:p>
      <w:pPr>
        <w:pStyle w:val="Code"/>
        <w:rPr/>
      </w:pPr>
      <w:r>
        <w:rPr/>
      </w:r>
    </w:p>
    <w:p>
      <w:pPr>
        <w:pStyle w:val="Normal"/>
        <w:rPr/>
      </w:pPr>
      <w:bookmarkStart w:id="337" w:name="__RefHeading___Toc15842_2478585429"/>
      <w:bookmarkEnd w:id="337"/>
      <w:r>
        <w:rPr/>
        <w:t>This means the C external function always knows what the length of the array parameter is. This can aid greatly in forming calls from Pascaline to C.</w:t>
      </w:r>
    </w:p>
    <w:p>
      <w:pPr>
        <w:pStyle w:val="Normal"/>
        <w:rPr/>
      </w:pPr>
      <w:bookmarkStart w:id="338" w:name="__RefHeading___Toc15844_2478585429"/>
      <w:bookmarkEnd w:id="338"/>
      <w:r>
        <w:rPr/>
        <w:t>Pascal-P6 does this for any container argument. If the container array has more than one dimension, it will be passed with a template:</w:t>
      </w:r>
    </w:p>
    <w:p>
      <w:pPr>
        <w:pStyle w:val="Normal"/>
        <w:rPr/>
      </w:pPr>
      <w:bookmarkStart w:id="339" w:name="__RefHeading___Toc15846_2478585429"/>
      <w:bookmarkEnd w:id="339"/>
      <w:r>
        <w:rPr/>
        <w:t>Pascal</w:t>
      </w:r>
    </w:p>
    <w:p>
      <w:pPr>
        <w:pStyle w:val="Normal"/>
        <w:rPr/>
      </w:pPr>
      <w:bookmarkStart w:id="340" w:name="__RefHeading___Toc15848_2478585429"/>
      <w:bookmarkEnd w:id="340"/>
      <w:r>
        <w:rPr/>
        <w:t>Type a = array of array of integer;</w:t>
      </w:r>
    </w:p>
    <w:p>
      <w:pPr>
        <w:pStyle w:val="Normal"/>
        <w:rPr/>
      </w:pPr>
      <w:bookmarkStart w:id="341" w:name="__RefHeading___Toc15850_2478585429"/>
      <w:bookmarkEnd w:id="341"/>
      <w:r>
        <w:rPr/>
        <w:t>Procedure x(b: a);</w:t>
      </w:r>
    </w:p>
    <w:p>
      <w:pPr>
        <w:pStyle w:val="Normal"/>
        <w:rPr/>
      </w:pPr>
      <w:bookmarkStart w:id="342" w:name="__RefHeading___Toc15852_2478585429"/>
      <w:bookmarkEnd w:id="342"/>
      <w:r>
        <w:rPr/>
        <w:t>C</w:t>
      </w:r>
    </w:p>
    <w:p>
      <w:pPr>
        <w:pStyle w:val="Normal"/>
        <w:rPr/>
      </w:pPr>
      <w:bookmarkStart w:id="343" w:name="__RefHeading___Toc15854_2478585429"/>
      <w:bookmarkEnd w:id="343"/>
      <w:r>
        <w:rPr/>
        <w:t>int template = { 10, 20 };</w:t>
      </w:r>
    </w:p>
    <w:p>
      <w:pPr>
        <w:pStyle w:val="Normal"/>
        <w:rPr/>
      </w:pPr>
      <w:bookmarkStart w:id="344" w:name="__RefHeading___Toc15856_2478585429"/>
      <w:bookmarkEnd w:id="344"/>
      <w:r>
        <w:rPr/>
        <w:t>Void x(integer b[][], int t[]);</w:t>
      </w:r>
    </w:p>
    <w:p>
      <w:pPr>
        <w:pStyle w:val="Normal"/>
        <w:rPr/>
      </w:pPr>
      <w:bookmarkStart w:id="345" w:name="__RefHeading___Toc15858_2478585429"/>
      <w:bookmarkEnd w:id="345"/>
      <w:r>
        <w:rPr/>
        <w:t>The C function will get the template as a list of integers, one per “order” or number of dimensions in the array. Thus in this example, there are two dimensions and two sizes in the template list for the multidimensional array.</w:t>
      </w:r>
    </w:p>
    <w:p>
      <w:pPr>
        <w:pStyle w:val="Heading3"/>
        <w:rPr/>
      </w:pPr>
      <w:bookmarkStart w:id="346" w:name="__RefHeading___Toc15860_2478585429"/>
      <w:bookmarkEnd w:id="346"/>
      <w:r>
        <w:rPr/>
        <w:t>No value parameters for structured parameters</w:t>
      </w:r>
    </w:p>
    <w:p>
      <w:pPr>
        <w:pStyle w:val="Normal"/>
        <w:rPr/>
      </w:pPr>
      <w:bookmarkStart w:id="347" w:name="__RefHeading___Toc15862_2478585429"/>
      <w:bookmarkEnd w:id="347"/>
      <w:r>
        <w:rPr/>
        <w:t>Pascal-P6 does not pass value or copy parameters for structured parameters. In the procedure</w:t>
      </w:r>
    </w:p>
    <w:p>
      <w:pPr>
        <w:pStyle w:val="Normal"/>
        <w:rPr/>
      </w:pPr>
      <w:bookmarkStart w:id="348" w:name="__RefHeading___Toc15864_2478585429"/>
      <w:bookmarkEnd w:id="348"/>
      <w:r>
        <w:rPr/>
        <w:t>Pascal</w:t>
      </w:r>
    </w:p>
    <w:p>
      <w:pPr>
        <w:pStyle w:val="Normal"/>
        <w:rPr/>
      </w:pPr>
      <w:bookmarkStart w:id="349" w:name="__RefHeading___Toc15866_2478585429"/>
      <w:bookmarkEnd w:id="349"/>
      <w:r>
        <w:rPr/>
        <w:t>type a = array [1..10] of char;</w:t>
      </w:r>
    </w:p>
    <w:p>
      <w:pPr>
        <w:pStyle w:val="Normal"/>
        <w:rPr/>
      </w:pPr>
      <w:bookmarkStart w:id="350" w:name="__RefHeading___Toc15868_2478585429"/>
      <w:bookmarkEnd w:id="350"/>
      <w:r>
        <w:rPr/>
        <w:t>Procedure x(b: a);</w:t>
      </w:r>
    </w:p>
    <w:p>
      <w:pPr>
        <w:pStyle w:val="Normal"/>
        <w:rPr/>
      </w:pPr>
      <w:bookmarkStart w:id="351" w:name="__RefHeading___Toc15870_2478585429"/>
      <w:bookmarkEnd w:id="351"/>
      <w:r>
        <w:rPr/>
        <w:t>C</w:t>
      </w:r>
    </w:p>
    <w:p>
      <w:pPr>
        <w:pStyle w:val="Normal"/>
        <w:rPr/>
      </w:pPr>
      <w:bookmarkStart w:id="352" w:name="__RefHeading___Toc15872_2478585429"/>
      <w:bookmarkEnd w:id="352"/>
      <w:r>
        <w:rPr/>
        <w:t>void x(char* b);</w:t>
      </w:r>
    </w:p>
    <w:p>
      <w:pPr>
        <w:pStyle w:val="Normal"/>
        <w:rPr/>
      </w:pPr>
      <w:bookmarkStart w:id="353" w:name="__RefHeading___Toc15874_2478585429"/>
      <w:bookmarkEnd w:id="353"/>
      <w:r>
        <w:rPr/>
        <w:t>In Pascal-P6 procedures/functions, this value parameter is done by having the callee make a local copy of the parameter. Thus it is up to the C routine to perform this function.</w:t>
      </w:r>
    </w:p>
    <w:p>
      <w:pPr>
        <w:pStyle w:val="Heading3"/>
        <w:rPr/>
      </w:pPr>
      <w:bookmarkStart w:id="354" w:name="__RefHeading___Toc15876_2478585429"/>
      <w:bookmarkEnd w:id="354"/>
      <w:r>
        <w:rPr/>
        <w:t>Stack inversion</w:t>
      </w:r>
    </w:p>
    <w:p>
      <w:pPr>
        <w:pStyle w:val="Normal"/>
        <w:rPr/>
      </w:pPr>
      <w:r>
        <w:rPr/>
        <w:t xml:space="preserve">If the procedure or function called from Pascal to C has more than 6 parameters, the C function must get parameters past 6 off of the stack. For this, you must understand that the stack is both inverted from the usual C stack ordering, as well as the fact that </w:t>
      </w:r>
      <w:r>
        <w:rPr>
          <w:b/>
          <w:bCs/>
          <w:i/>
          <w:iCs/>
        </w:rPr>
        <w:t>all</w:t>
      </w:r>
      <w:r>
        <w:rPr/>
        <w:t xml:space="preserve"> parameters appear on stack, including those found in registers. It is up to the callee to compensate for this.</w:t>
      </w:r>
    </w:p>
    <w:p>
      <w:pPr>
        <w:pStyle w:val="Heading3"/>
        <w:rPr/>
      </w:pPr>
      <w:bookmarkStart w:id="355" w:name="__RefHeading___Toc15878_2478585429"/>
      <w:bookmarkEnd w:id="355"/>
      <w:r>
        <w:rPr/>
        <w:t>Translation of strings</w:t>
      </w:r>
    </w:p>
    <w:p>
      <w:pPr>
        <w:pStyle w:val="Normal"/>
        <w:rPr/>
      </w:pPr>
      <w:r>
        <w:rPr/>
        <w:t>In C, string data is often zero terminated. This tends to be deprecated these days, especially in system calls, because the convention can cause overflow problems. Pascaline always uses the convention of a string address with a length following. If what is wanted is a zero terminated string, a simple translation can be used:</w:t>
      </w:r>
    </w:p>
    <w:p>
      <w:pPr>
        <w:pStyle w:val="Code"/>
        <w:rPr/>
      </w:pPr>
      <w:r>
        <w:rPr/>
      </w:r>
      <w:r>
        <w:br w:type="page"/>
      </w:r>
    </w:p>
    <w:p>
      <w:pPr>
        <w:pStyle w:val="Code"/>
        <w:spacing w:before="0" w:after="0"/>
        <w:rPr/>
      </w:pPr>
      <w:r>
        <w:rPr/>
        <w:t>void wrapmyfunction(char s[], int l)</w:t>
      </w:r>
    </w:p>
    <w:p>
      <w:pPr>
        <w:pStyle w:val="Code"/>
        <w:rPr/>
      </w:pPr>
      <w:r>
        <w:rPr/>
      </w:r>
    </w:p>
    <w:p>
      <w:pPr>
        <w:pStyle w:val="Code"/>
        <w:rPr/>
      </w:pPr>
      <w:r>
        <w:rPr/>
        <w:t>{</w:t>
      </w:r>
    </w:p>
    <w:p>
      <w:pPr>
        <w:pStyle w:val="Code"/>
        <w:rPr/>
      </w:pPr>
      <w:r>
        <w:rPr/>
      </w:r>
    </w:p>
    <w:p>
      <w:pPr>
        <w:pStyle w:val="Code"/>
        <w:rPr/>
      </w:pPr>
      <w:r>
        <w:rPr/>
        <w:tab/>
        <w:t>char buffer[100];</w:t>
      </w:r>
    </w:p>
    <w:p>
      <w:pPr>
        <w:pStyle w:val="Code"/>
        <w:rPr/>
      </w:pPr>
      <w:r>
        <w:rPr/>
        <w:tab/>
        <w:t>char* p;</w:t>
      </w:r>
    </w:p>
    <w:p>
      <w:pPr>
        <w:pStyle w:val="Code"/>
        <w:rPr/>
      </w:pPr>
      <w:r>
        <w:rPr/>
      </w:r>
    </w:p>
    <w:p>
      <w:pPr>
        <w:pStyle w:val="Code"/>
        <w:rPr/>
      </w:pPr>
      <w:r>
        <w:rPr/>
        <w:tab/>
        <w:t>p = buffer;</w:t>
      </w:r>
    </w:p>
    <w:p>
      <w:pPr>
        <w:pStyle w:val="Code"/>
        <w:rPr/>
      </w:pPr>
      <w:r>
        <w:rPr/>
        <w:tab/>
        <w:t>while (l--) do *p++ = *s++;</w:t>
      </w:r>
    </w:p>
    <w:p>
      <w:pPr>
        <w:pStyle w:val="Code"/>
        <w:rPr/>
      </w:pPr>
      <w:r>
        <w:rPr/>
        <w:tab/>
        <w:t>*s = 0;</w:t>
      </w:r>
    </w:p>
    <w:p>
      <w:pPr>
        <w:pStyle w:val="Code"/>
        <w:rPr/>
      </w:pPr>
      <w:r>
        <w:rPr/>
      </w:r>
    </w:p>
    <w:p>
      <w:pPr>
        <w:pStyle w:val="Code"/>
        <w:rPr/>
      </w:pPr>
      <w:r>
        <w:rPr/>
        <w:tab/>
        <w:t>myfunction(buffer);</w:t>
      </w:r>
    </w:p>
    <w:p>
      <w:pPr>
        <w:pStyle w:val="Code"/>
        <w:rPr/>
      </w:pPr>
      <w:r>
        <w:rPr/>
      </w:r>
    </w:p>
    <w:p>
      <w:pPr>
        <w:pStyle w:val="Code"/>
        <w:rPr/>
      </w:pPr>
      <w:r>
        <w:rPr/>
        <w:t>}</w:t>
      </w:r>
    </w:p>
    <w:p>
      <w:pPr>
        <w:pStyle w:val="Code"/>
        <w:rPr/>
      </w:pPr>
      <w:r>
        <w:rPr/>
      </w:r>
    </w:p>
    <w:p>
      <w:pPr>
        <w:pStyle w:val="Heading3"/>
        <w:rPr/>
      </w:pPr>
      <w:bookmarkStart w:id="356" w:name="__RefHeading___Toc15880_2478585429"/>
      <w:bookmarkEnd w:id="356"/>
      <w:r>
        <w:rPr/>
        <w:t>Pointers an VAR parameters</w:t>
      </w:r>
    </w:p>
    <w:p>
      <w:pPr>
        <w:pStyle w:val="Normal"/>
        <w:rPr/>
      </w:pPr>
      <w:r>
        <w:rPr/>
        <w:t>Pascaline and C pointers are equivalent in that they both are addresses of a base type. However VAR parameters are not equivalent to pointer types as in C, nor can any object be pointed to at will as in C. Pascaline is a type secure language, and not all C methods can be used in Pascaline. This means that C interfaces have to be designed for more general use, and not use methods specific to C. Alternatively, wrappers can be used for translation.</w:t>
      </w:r>
    </w:p>
    <w:p>
      <w:pPr>
        <w:pStyle w:val="Heading3"/>
        <w:rPr/>
      </w:pPr>
      <w:bookmarkStart w:id="357" w:name="__RefHeading___Toc16099_623728502"/>
      <w:bookmarkEnd w:id="357"/>
      <w:r>
        <w:rPr/>
        <w:t>Module name coining</w:t>
      </w:r>
    </w:p>
    <w:p>
      <w:pPr>
        <w:pStyle w:val="Normal"/>
        <w:rPr/>
      </w:pPr>
      <w:r>
        <w:rPr/>
        <w:t>Pascal-P6 uses what is called (in Pascal-P6 terminology) “coining” to produce module names. Each name in an external module has it’s filename prepended along with a ‘_’ character:</w:t>
      </w:r>
    </w:p>
    <w:p>
      <w:pPr>
        <w:pStyle w:val="Normal"/>
        <w:rPr/>
      </w:pPr>
      <w:r>
        <w:rPr/>
        <w:t>mymodule with symbol myfunction</w:t>
      </w:r>
    </w:p>
    <w:p>
      <w:pPr>
        <w:pStyle w:val="Normal"/>
        <w:rPr/>
      </w:pPr>
      <w:r>
        <w:rPr/>
        <w:t>becomes</w:t>
      </w:r>
    </w:p>
    <w:p>
      <w:pPr>
        <w:pStyle w:val="Normal"/>
        <w:rPr/>
      </w:pPr>
      <w:r>
        <w:rPr/>
        <w:t>mymodule_myfunction</w:t>
      </w:r>
    </w:p>
    <w:p>
      <w:pPr>
        <w:pStyle w:val="Normal"/>
        <w:rPr/>
      </w:pPr>
      <w:r>
        <w:rPr/>
        <w:t>Thus to link external modules you must either create global functions with the filename coined as shown, or create a wrapper module that translates the names to that of the existing functions in C. Such a wrapper can also be used for translations as required, for example convertion to and from C “zero terminated” strings.</w:t>
      </w:r>
    </w:p>
    <w:p>
      <w:pPr>
        <w:pStyle w:val="Normal"/>
        <w:rPr/>
      </w:pPr>
      <w:r>
        <w:rPr/>
        <w:t>If the (fairly small) overhead of C function entry and exit sequences is not desired, it is possible to create an assembly file that just creates name aliases for functions that don’t need wrappers.</w:t>
      </w:r>
    </w:p>
    <w:p>
      <w:pPr>
        <w:pStyle w:val="Heading2"/>
        <w:rPr/>
      </w:pPr>
      <w:bookmarkStart w:id="358" w:name="__RefHeading___Toc16101_623728502"/>
      <w:bookmarkEnd w:id="358"/>
      <w:r>
        <w:rPr/>
        <w:t>Calling Pascaline from C</w:t>
      </w:r>
    </w:p>
    <w:p>
      <w:pPr>
        <w:pStyle w:val="Normal"/>
        <w:rPr/>
      </w:pPr>
      <w:r>
        <w:rPr/>
        <w:t>Calling from C to Pascaline works, but only to top level routines in Pascal. You must obey the module coining convention as above. If a routine that is nested is called from C, the result is a crash. In general, callbacks are a C convention that is better avoided in nested procedure/function languages such as Pascal.</w:t>
      </w:r>
    </w:p>
    <w:p>
      <w:pPr>
        <w:pStyle w:val="Heading2"/>
        <w:rPr/>
      </w:pPr>
      <w:bookmarkStart w:id="359" w:name="__RefHeading___Toc15882_2478585429"/>
      <w:bookmarkEnd w:id="359"/>
      <w:r>
        <w:rPr/>
        <w:t>Pascal-P6 module stacking sequence</w:t>
      </w:r>
    </w:p>
    <w:p>
      <w:pPr>
        <w:pStyle w:val="Normal"/>
        <w:rPr/>
      </w:pPr>
      <w:r>
        <w:rPr/>
        <w:t>Pascal-P6 uses a different method of module startup and shutdown than C. First of all, a series of Pascaline modules are entered at the bottom or starting address:</w:t>
      </w:r>
    </w:p>
    <w:p>
      <w:pPr>
        <w:pStyle w:val="Normal"/>
        <w:rPr/>
      </w:pPr>
      <w:r>
        <w:rPr/>
        <w:t>main mod1 mod2 program</w:t>
      </w:r>
    </w:p>
    <w:p>
      <w:pPr>
        <w:pStyle w:val="Normal"/>
        <w:rPr/>
      </w:pPr>
      <w:r>
        <w:rPr/>
        <w:t>Since the program is started at the bottom and not the “main” function as in C, a “shim” is provided as main.s, which specifies the starting location of the program. Each module in Pascaline starts by performing its initialization, then calling the next module above it. So in the example mod1 calls mod2 and finally mod2 calls program. The program module executes the program function, and when it terminates, it returns to mod2, which executes its finalisation block, then returns to mod1, etc. Thus:</w:t>
      </w:r>
    </w:p>
    <w:p>
      <w:pPr>
        <w:pStyle w:val="Normal"/>
        <w:rPr/>
      </w:pPr>
      <w:r>
        <w:rPr/>
        <w:t>1. All “startup” blocks are executed in series before the program starts.</w:t>
      </w:r>
    </w:p>
    <w:p>
      <w:pPr>
        <w:pStyle w:val="Normal"/>
        <w:rPr/>
      </w:pPr>
      <w:r>
        <w:rPr/>
        <w:t>2. All “finalization” blocks are executed in reverse series after the program ends.</w:t>
      </w:r>
    </w:p>
    <w:p>
      <w:pPr>
        <w:pStyle w:val="Normal"/>
        <w:rPr/>
      </w:pPr>
      <w:r>
        <w:rPr/>
        <w:t xml:space="preserve">The modules should always be stacked in dependence order. That is, if mod2 uses mod1, it must appear in the sequence </w:t>
      </w:r>
      <w:r>
        <w:rPr>
          <w:b/>
          <w:bCs/>
          <w:i/>
          <w:iCs/>
        </w:rPr>
        <w:t>after</w:t>
      </w:r>
      <w:r>
        <w:rPr/>
        <w:t xml:space="preserve"> mod1. Since the program uses both mod1 and mod2, it must appear after them both. This means that a module or program that uses another module, must not access the data for that module unless that module has had a chance to initialize itself.</w:t>
      </w:r>
    </w:p>
    <w:p>
      <w:pPr>
        <w:pStyle w:val="Normal"/>
        <w:rPr/>
      </w:pPr>
      <w:r>
        <w:rPr/>
        <w:t xml:space="preserve">Non-Pascal-P6 modules </w:t>
      </w:r>
      <w:r>
        <w:rPr>
          <w:b/>
          <w:bCs/>
          <w:i/>
          <w:iCs/>
        </w:rPr>
        <w:t xml:space="preserve">must not </w:t>
      </w:r>
      <w:r>
        <w:rPr/>
        <w:t>be inserted in the Pascal-P6 module chain. This will cause a crash, since Pascal-P6 modules will attempt to execute the non-Pascal-P6 module in the chain. The place for non-Pascal-P6 modules is before or after the entire Pascal-P6 module chain.</w:t>
      </w:r>
      <w:r>
        <w:br w:type="page"/>
      </w:r>
    </w:p>
    <w:p>
      <w:pPr>
        <w:pStyle w:val="Normal"/>
        <w:rPr/>
      </w:pPr>
      <w:r>
        <w:rPr/>
      </w:r>
      <w:r>
        <w:br w:type="page"/>
      </w:r>
    </w:p>
    <w:p>
      <w:pPr>
        <w:pStyle w:val="Heading1"/>
        <w:spacing w:before="0" w:after="120"/>
        <w:rPr/>
      </w:pPr>
      <w:bookmarkStart w:id="360" w:name="__RefHeading___Toc15884_2478585429"/>
      <w:bookmarkStart w:id="361" w:name="_Toc528309193"/>
      <w:bookmarkStart w:id="362" w:name="_Toc320481294"/>
      <w:bookmarkEnd w:id="360"/>
      <w:r>
        <w:rPr/>
        <w:t>Files in the Pascal-P6 package</w:t>
      </w:r>
      <w:bookmarkEnd w:id="361"/>
      <w:bookmarkEnd w:id="362"/>
    </w:p>
    <w:p>
      <w:pPr>
        <w:pStyle w:val="Normal"/>
        <w:rPr/>
      </w:pPr>
      <w:r>
        <w:rPr/>
        <w:t>Note: for script files, both a DOS/Windows (X.bat) and bash script (X) are provided. Their function is identical, one is for use with the DOS/Windows command shell, the other for bash shell.</w:t>
      </w:r>
    </w:p>
    <w:p>
      <w:pPr>
        <w:pStyle w:val="Normal"/>
        <w:rPr/>
      </w:pPr>
      <w:r>
        <w:rPr/>
        <w:t>Note that the top level files are structured according to standard methods for GNU projects, with configure, Makefile, INSTALL, LICENSE, NEWS, README and TODO files.</w:t>
      </w:r>
    </w:p>
    <w:p>
      <w:pPr>
        <w:pStyle w:val="Normal"/>
        <w:spacing w:before="0" w:after="0"/>
        <w:ind w:hanging="2160" w:left="2160"/>
        <w:rPr/>
      </w:pPr>
      <w:r>
        <w:rPr/>
        <w:t>configure.bat</w:t>
      </w:r>
    </w:p>
    <w:p>
      <w:pPr>
        <w:pStyle w:val="Normal"/>
        <w:ind w:hanging="2160" w:left="2160"/>
        <w:rPr/>
      </w:pPr>
      <w:r>
        <w:rPr/>
        <w:t>configure</w:t>
        <w:tab/>
        <w:t>Sets the current compiler to use to create Pascal-P6 binaries.</w:t>
      </w:r>
    </w:p>
    <w:p>
      <w:pPr>
        <w:pStyle w:val="Normal"/>
        <w:ind w:hanging="2160" w:left="2160"/>
        <w:rPr/>
      </w:pPr>
      <w:r>
        <w:rPr/>
        <w:t>INSTALL</w:t>
        <w:tab/>
        <w:t>Contains instructions for installation of Pascal-P6.</w:t>
      </w:r>
    </w:p>
    <w:p>
      <w:pPr>
        <w:pStyle w:val="Normal"/>
        <w:ind w:hanging="2160" w:left="2160"/>
        <w:rPr/>
      </w:pPr>
      <w:r>
        <w:rPr/>
        <w:t>LICENSE</w:t>
        <w:tab/>
        <w:t>The software distribution license for Pascal-P6.</w:t>
      </w:r>
    </w:p>
    <w:p>
      <w:pPr>
        <w:pStyle w:val="Normal"/>
        <w:ind w:hanging="2160" w:left="2160"/>
        <w:rPr/>
      </w:pPr>
      <w:r>
        <w:rPr/>
        <w:t>Makefile</w:t>
        <w:tab/>
        <w:t>This is the central makefile for the system, and contains all the instructions needed to build system components. Note that this file is copied from one of the individual host directories.</w:t>
      </w:r>
    </w:p>
    <w:p>
      <w:pPr>
        <w:pStyle w:val="Normal"/>
        <w:ind w:hanging="2160" w:left="2160"/>
        <w:rPr/>
      </w:pPr>
      <w:r>
        <w:rPr/>
        <w:t>NEWS</w:t>
        <w:tab/>
        <w:t>Contains any news concerning the current release.</w:t>
      </w:r>
    </w:p>
    <w:p>
      <w:pPr>
        <w:pStyle w:val="Normal"/>
        <w:ind w:hanging="2160" w:left="2160"/>
        <w:rPr/>
      </w:pPr>
      <w:r>
        <w:rPr/>
        <w:t>README</w:t>
        <w:tab/>
        <w:t>The starting reference for Pascal-P6 documentation. Note that this file is what the repositories (github and sourceforge) will display.</w:t>
      </w:r>
    </w:p>
    <w:p>
      <w:pPr>
        <w:pStyle w:val="Normal"/>
        <w:ind w:hanging="2160" w:left="2160"/>
        <w:rPr/>
      </w:pPr>
      <w:r>
        <w:rPr/>
        <w:t>regress_report.txt</w:t>
        <w:tab/>
        <w:t>The output of the regression report. This is updated, usually with each push to the repo.</w:t>
      </w:r>
    </w:p>
    <w:p>
      <w:pPr>
        <w:pStyle w:val="Normal"/>
        <w:spacing w:before="0" w:after="0"/>
        <w:ind w:hanging="2160" w:left="2160"/>
        <w:rPr/>
      </w:pPr>
      <w:r>
        <w:rPr/>
        <w:t>setpath</w:t>
      </w:r>
    </w:p>
    <w:p>
      <w:pPr>
        <w:pStyle w:val="Normal"/>
        <w:ind w:hanging="2160" w:left="2160"/>
        <w:rPr/>
      </w:pPr>
      <w:r>
        <w:rPr/>
        <w:t>setpath.bat</w:t>
        <w:tab/>
        <w:t>Script files that add ./bin to the current path of execution.</w:t>
      </w:r>
    </w:p>
    <w:p>
      <w:pPr>
        <w:pStyle w:val="Normal"/>
        <w:ind w:hanging="2160" w:left="2160"/>
        <w:rPr/>
      </w:pPr>
      <w:r>
        <w:rPr/>
        <w:t>TODO</w:t>
        <w:tab/>
        <w:t>Remaining project bugs and goals to be completed.</w:t>
      </w:r>
    </w:p>
    <w:p>
      <w:pPr>
        <w:pStyle w:val="Heading2"/>
        <w:rPr/>
      </w:pPr>
      <w:bookmarkStart w:id="363" w:name="__RefHeading___Toc15886_2478585429"/>
      <w:bookmarkStart w:id="364" w:name="_Toc528309194"/>
      <w:bookmarkEnd w:id="363"/>
      <w:r>
        <w:rPr/>
        <w:t>Directory: bin</w:t>
      </w:r>
      <w:bookmarkEnd w:id="364"/>
    </w:p>
    <w:p>
      <w:pPr>
        <w:pStyle w:val="Normal"/>
        <w:spacing w:before="0" w:after="0"/>
        <w:ind w:hanging="2131" w:left="2131"/>
        <w:rPr/>
      </w:pPr>
      <w:r>
        <w:rPr/>
        <w:t>compile</w:t>
      </w:r>
    </w:p>
    <w:p>
      <w:pPr>
        <w:pStyle w:val="Normal"/>
        <w:ind w:hanging="2131" w:left="2131"/>
        <w:rPr/>
      </w:pPr>
      <w:r>
        <w:rPr/>
        <w:t>compile.bat</w:t>
        <w:tab/>
        <w:t xml:space="preserve">Batch mode compile for </w:t>
      </w:r>
      <w:r>
        <w:rPr/>
        <w:t>Pascal-</w:t>
      </w:r>
      <w:r>
        <w:rPr/>
        <w:t>P6. It takes all input and output from supplied files, and is used by all of the other testing scripts below. You will need to change this to fit your particular Pascal implementation.</w:t>
      </w:r>
    </w:p>
    <w:p>
      <w:pPr>
        <w:pStyle w:val="Normal"/>
        <w:keepNext w:val="true"/>
        <w:keepLines/>
        <w:ind w:hanging="0" w:left="2131"/>
        <w:rPr/>
      </w:pPr>
      <w:r>
        <w:rPr/>
        <w:t>*** You will need to change this to fit your particular Pascal system ***</w:t>
      </w:r>
    </w:p>
    <w:p>
      <w:pPr>
        <w:pStyle w:val="Normal"/>
        <w:ind w:hanging="0" w:left="2131"/>
        <w:rPr/>
      </w:pPr>
      <w:r>
        <w:rPr/>
        <w:t>It uses input and output from the terminal, so is a good way to  run arbitrary programs.</w:t>
      </w:r>
    </w:p>
    <w:p>
      <w:pPr>
        <w:pStyle w:val="Normal"/>
        <w:keepNext w:val="true"/>
        <w:keepLines/>
        <w:spacing w:before="0" w:after="0"/>
        <w:ind w:hanging="2160" w:left="2160"/>
        <w:rPr/>
      </w:pPr>
      <w:r>
        <w:rPr/>
        <w:t>cpcoms</w:t>
      </w:r>
    </w:p>
    <w:p>
      <w:pPr>
        <w:pStyle w:val="Normal"/>
        <w:ind w:hanging="2160" w:left="2160"/>
        <w:rPr/>
      </w:pPr>
      <w:r>
        <w:rPr/>
        <w:t>cpcoms.bat</w:t>
        <w:tab/>
        <w:t>Self compile, run and check the pcom.pas file. This batch file compiles com.pas, then runs it on the interpreter and self compiles it, and checks the intermediate files match.</w:t>
      </w:r>
    </w:p>
    <w:p>
      <w:pPr>
        <w:pStyle w:val="Normal"/>
        <w:spacing w:before="0" w:after="0"/>
        <w:ind w:hanging="2160" w:left="2160"/>
        <w:rPr/>
      </w:pPr>
      <w:r>
        <w:rPr/>
        <w:t>cpints</w:t>
      </w:r>
    </w:p>
    <w:p>
      <w:pPr>
        <w:pStyle w:val="Normal"/>
        <w:ind w:hanging="2160" w:left="2160"/>
        <w:rPr/>
      </w:pPr>
      <w:r>
        <w:rPr/>
        <w:t>cpints.bat</w:t>
        <w:tab/>
        <w:t>Self compile, run and check the pint.pas file. This batch file compiles pint.pas and iso7185pat.pas, then runs pint on itself and then runs iso7185pat.pas, and checks the result file.</w:t>
      </w:r>
    </w:p>
    <w:p>
      <w:pPr>
        <w:pStyle w:val="Normal"/>
        <w:spacing w:before="0" w:after="0"/>
        <w:ind w:hanging="2160" w:left="2160"/>
        <w:rPr/>
      </w:pPr>
      <w:r>
        <w:rPr/>
        <w:t>diffnole</w:t>
      </w:r>
    </w:p>
    <w:p>
      <w:pPr>
        <w:pStyle w:val="Normal"/>
        <w:ind w:hanging="2160" w:left="2160"/>
        <w:rPr/>
      </w:pPr>
      <w:r>
        <w:rPr/>
        <w:t>diffnole.bat</w:t>
        <w:tab/>
        <w:t>Runs a diff, but ignoring line endings (DOS/Windows vs. Unix).</w:t>
      </w:r>
    </w:p>
    <w:p>
      <w:pPr>
        <w:pStyle w:val="Normal"/>
        <w:ind w:hanging="2160" w:left="2160"/>
        <w:rPr/>
      </w:pPr>
      <w:r>
        <w:rPr/>
        <w:t>doseol</w:t>
      </w:r>
    </w:p>
    <w:p>
      <w:pPr>
        <w:pStyle w:val="Normal"/>
        <w:ind w:hanging="2160" w:left="2160"/>
        <w:rPr/>
      </w:pPr>
      <w:r>
        <w:rPr/>
        <w:t>doseol.bat</w:t>
        <w:tab/>
        <w:t>Fixes the  line endings on text files to match the DOS/Windows convention, CRLF.</w:t>
      </w:r>
    </w:p>
    <w:p>
      <w:pPr>
        <w:pStyle w:val="Normal"/>
        <w:spacing w:before="0" w:after="0"/>
        <w:ind w:hanging="2160" w:left="2160"/>
        <w:rPr/>
      </w:pPr>
      <w:r>
        <w:rPr/>
        <w:t>fixeol</w:t>
      </w:r>
    </w:p>
    <w:p>
      <w:pPr>
        <w:pStyle w:val="Normal"/>
        <w:ind w:hanging="2160" w:left="2160"/>
        <w:rPr/>
      </w:pPr>
      <w:r>
        <w:rPr/>
        <w:t>fixeol.bat</w:t>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pPr>
        <w:pStyle w:val="Normal"/>
        <w:spacing w:before="0" w:after="0"/>
        <w:ind w:hanging="2160" w:left="2160"/>
        <w:rPr/>
      </w:pPr>
      <w:r>
        <w:rPr/>
        <w:t>make_flip</w:t>
      </w:r>
    </w:p>
    <w:p>
      <w:pPr>
        <w:pStyle w:val="Normal"/>
        <w:ind w:hanging="2160" w:left="2160"/>
        <w:rPr/>
      </w:pPr>
      <w:r>
        <w:rPr/>
        <w:t>make_flip.bat</w:t>
        <w:tab/>
        <w:t>A script to compile deoln and ueoln and create a flip script for Unix. This is used to replace the “flip” program if required.</w:t>
      </w:r>
    </w:p>
    <w:p>
      <w:pPr>
        <w:pStyle w:val="Normal"/>
        <w:keepNext w:val="true"/>
        <w:keepLines/>
        <w:spacing w:before="0" w:after="0"/>
        <w:ind w:hanging="2131" w:left="2131"/>
        <w:rPr/>
      </w:pPr>
      <w:r>
        <w:rPr/>
        <w:t>P6</w:t>
      </w:r>
    </w:p>
    <w:p>
      <w:pPr>
        <w:pStyle w:val="Normal"/>
        <w:keepNext w:val="true"/>
        <w:keepLines/>
        <w:ind w:hanging="2131" w:left="2131"/>
        <w:rPr/>
      </w:pPr>
      <w:r>
        <w:rPr/>
        <w:t>P6.bat</w:t>
        <w:tab/>
        <w:t>A batch file that compiles and runs a single Pascal program. You will need to change this to fit your particular Pascal implementation. It uses input and output from the terminal, so it is a good way to run arbitrary programs.</w:t>
      </w:r>
    </w:p>
    <w:p>
      <w:pPr>
        <w:pStyle w:val="Normal"/>
        <w:keepNext w:val="true"/>
        <w:keepLines/>
        <w:ind w:hanging="0" w:left="2131"/>
        <w:rPr/>
      </w:pPr>
      <w:r>
        <w:rPr/>
        <w:t>*** You will need to change this to fit your particular Pascal system ***</w:t>
      </w:r>
    </w:p>
    <w:p>
      <w:pPr>
        <w:pStyle w:val="Normal"/>
        <w:ind w:hanging="0" w:left="2131"/>
        <w:rPr/>
      </w:pPr>
      <w:r>
        <w:rPr/>
        <w:t>It uses input and output from the terminal, so is a good way to  run arbitrary programs.</w:t>
      </w:r>
    </w:p>
    <w:p>
      <w:pPr>
        <w:pStyle w:val="Normal"/>
        <w:spacing w:before="0" w:after="0"/>
        <w:rPr/>
      </w:pPr>
      <w:r>
        <w:rPr/>
        <w:t>pcom</w:t>
      </w:r>
    </w:p>
    <w:p>
      <w:pPr>
        <w:pStyle w:val="Normal"/>
        <w:ind w:hanging="2127" w:left="2127"/>
        <w:rPr/>
      </w:pPr>
      <w:r>
        <w:rPr/>
        <w:t>pcom.exe</w:t>
        <w:tab/>
        <w:t xml:space="preserve">The IP Pascal compiled pcom binary for Windows/Unix. See comments in </w:t>
      </w:r>
      <w:r>
        <w:rPr/>
        <w:fldChar w:fldCharType="begin"/>
      </w:r>
      <w:r>
        <w:rPr/>
        <w:instrText xml:space="preserve"> REF _Ref320508786 \r \h </w:instrText>
      </w:r>
      <w:r>
        <w:rPr/>
        <w:fldChar w:fldCharType="separate"/>
      </w:r>
      <w:r>
        <w:rPr/>
        <w:t>8.3</w:t>
      </w:r>
      <w:r>
        <w:rPr/>
        <w:fldChar w:fldCharType="end"/>
      </w:r>
      <w:r>
        <w:rPr/>
        <w:t xml:space="preserve"> “</w:t>
      </w:r>
      <w:r>
        <w:rPr/>
        <w:fldChar w:fldCharType="begin"/>
      </w:r>
      <w:r>
        <w:rPr/>
        <w:instrText xml:space="preserve"> REF _Ref320508793 \h </w:instrText>
      </w:r>
      <w:r>
        <w:rPr/>
        <w:fldChar w:fldCharType="separate"/>
      </w:r>
      <w:r>
        <w:rPr/>
        <w:t>Compiling and running Pascal programs with Pascal-P</w:t>
      </w:r>
      <w:r>
        <w:rPr/>
        <w:fldChar w:fldCharType="end"/>
      </w:r>
      <w:r>
        <w:rPr/>
        <w:t>” for how to use this. All of the supplied batch files are customized for this version.</w:t>
      </w:r>
    </w:p>
    <w:p>
      <w:pPr>
        <w:pStyle w:val="Normal"/>
        <w:ind w:hanging="2127" w:left="2127"/>
        <w:rPr/>
      </w:pPr>
      <w:r>
        <w:rPr/>
        <w:t>pint.exe</w:t>
        <w:tab/>
        <w:t xml:space="preserve">The IP Pascal compiled pint binary for Windows. See comments in </w:t>
      </w:r>
      <w:r>
        <w:rPr/>
        <w:fldChar w:fldCharType="begin"/>
      </w:r>
      <w:r>
        <w:rPr/>
        <w:instrText xml:space="preserve"> REF _Ref320508875 \r \h </w:instrText>
      </w:r>
      <w:r>
        <w:rPr/>
        <w:fldChar w:fldCharType="separate"/>
      </w:r>
      <w:r>
        <w:rPr/>
        <w:t>8.3</w:t>
      </w:r>
      <w:r>
        <w:rPr/>
        <w:fldChar w:fldCharType="end"/>
      </w:r>
      <w:r>
        <w:rPr/>
        <w:t xml:space="preserve"> “</w:t>
      </w:r>
      <w:r>
        <w:rPr/>
        <w:fldChar w:fldCharType="begin"/>
      </w:r>
      <w:r>
        <w:rPr/>
        <w:instrText xml:space="preserve"> REF _Ref320508880 \h </w:instrText>
      </w:r>
      <w:r>
        <w:rPr/>
        <w:fldChar w:fldCharType="separate"/>
      </w:r>
      <w:r>
        <w:rPr/>
        <w:t>Compiling and running Pascal programs with Pascal-P</w:t>
      </w:r>
      <w:r>
        <w:rPr/>
        <w:fldChar w:fldCharType="end"/>
      </w:r>
      <w:r>
        <w:rPr/>
        <w:t>” for how to use this. All of the supplied batch files are customized for this version.</w:t>
      </w:r>
    </w:p>
    <w:p>
      <w:pPr>
        <w:pStyle w:val="Normal"/>
        <w:ind w:hanging="2127" w:left="2127"/>
        <w:rPr/>
      </w:pPr>
      <w:r>
        <w:rPr/>
        <w:t>prtprt.bat</w:t>
        <w:tab/>
        <w:t>Batch file, takes all of the rejection test error files and concatenates them to standard_tests/iso7185prt.lst.</w:t>
      </w:r>
    </w:p>
    <w:p>
      <w:pPr>
        <w:pStyle w:val="Normal"/>
        <w:ind w:hanging="2127" w:left="2127"/>
        <w:rPr/>
      </w:pPr>
      <w:r>
        <w:rPr/>
        <w:t>readme.txt</w:t>
        <w:tab/>
        <w:t>Brief introduction to the project, it points to this document now.</w:t>
      </w:r>
    </w:p>
    <w:p>
      <w:pPr>
        <w:pStyle w:val="Normal"/>
        <w:spacing w:before="0" w:after="0"/>
        <w:ind w:hanging="2160" w:left="2160"/>
        <w:rPr/>
      </w:pPr>
      <w:r>
        <w:rPr/>
        <w:t>regress</w:t>
      </w:r>
    </w:p>
    <w:p>
      <w:pPr>
        <w:pStyle w:val="Normal"/>
        <w:ind w:hanging="2160" w:left="2160"/>
        <w:rPr/>
      </w:pPr>
      <w:r>
        <w:rPr/>
        <w:t>regress.bat</w:t>
        <w:tab/>
        <w:t xml:space="preserve">The regression test simply runs all of the possible tests through </w:t>
      </w:r>
      <w:r>
        <w:rPr/>
        <w:t>Pascal-</w:t>
      </w:r>
      <w:r>
        <w:rPr/>
        <w:t xml:space="preserve">P6. It is usually run after a new compile of </w:t>
      </w:r>
      <w:r>
        <w:rPr/>
        <w:t>Pascal-</w:t>
      </w:r>
      <w:r>
        <w:rPr/>
        <w:t xml:space="preserve">P6, or any changes made to </w:t>
      </w:r>
      <w:r>
        <w:rPr/>
        <w:t>Pascal-</w:t>
      </w:r>
      <w:r>
        <w:rPr/>
        <w:t>P6.</w:t>
      </w:r>
    </w:p>
    <w:p>
      <w:pPr>
        <w:pStyle w:val="Normal"/>
        <w:keepNext w:val="true"/>
        <w:keepLines/>
        <w:spacing w:before="0" w:after="0"/>
        <w:ind w:hanging="2131" w:left="2131"/>
        <w:rPr/>
      </w:pPr>
      <w:r>
        <w:rPr/>
        <w:t>run</w:t>
      </w:r>
    </w:p>
    <w:p>
      <w:pPr>
        <w:pStyle w:val="Normal"/>
        <w:ind w:hanging="2131" w:left="2131"/>
        <w:rPr/>
      </w:pPr>
      <w:r>
        <w:rPr/>
        <w:t>run.bat</w:t>
        <w:tab/>
        <w:t xml:space="preserve">Batch mode run for </w:t>
      </w:r>
      <w:r>
        <w:rPr/>
        <w:t>Pascal-</w:t>
      </w:r>
      <w:r>
        <w:rPr/>
        <w:t>P6. It takes all input and output from supplied files, and is used by all of the other testing scripts below. You will need to change this to fit your particular Pascal implementation.</w:t>
      </w:r>
    </w:p>
    <w:p>
      <w:pPr>
        <w:pStyle w:val="Normal"/>
        <w:keepNext w:val="true"/>
        <w:keepLines/>
        <w:ind w:hanging="0" w:left="2131"/>
        <w:rPr/>
      </w:pPr>
      <w:r>
        <w:rPr/>
        <w:t>*** You will need to change this to fit your particular Pascal system ***</w:t>
      </w:r>
    </w:p>
    <w:p>
      <w:pPr>
        <w:pStyle w:val="Normal"/>
        <w:ind w:hanging="0" w:left="2131"/>
        <w:rPr/>
      </w:pPr>
      <w:r>
        <w:rPr/>
        <w:t>It uses input and output from the terminal, so is a good way to  run arbitrary programs.</w:t>
      </w:r>
    </w:p>
    <w:p>
      <w:pPr>
        <w:pStyle w:val="Normal"/>
        <w:spacing w:before="0" w:after="0"/>
        <w:ind w:hanging="2160" w:left="2160"/>
        <w:rPr/>
      </w:pPr>
      <w:r>
        <w:rPr/>
        <w:t>testpascals</w:t>
      </w:r>
    </w:p>
    <w:p>
      <w:pPr>
        <w:pStyle w:val="Normal"/>
        <w:ind w:hanging="2160" w:left="2160"/>
        <w:rPr/>
      </w:pPr>
      <w:r>
        <w:rPr/>
        <w:t>testpascals.bat</w:t>
        <w:tab/>
        <w:t>Runs a compile and check on pascals.pas, the Pascal subset interpreter created by Niklaus Wirth.</w:t>
      </w:r>
    </w:p>
    <w:p>
      <w:pPr>
        <w:pStyle w:val="Normal"/>
        <w:spacing w:before="0" w:after="0"/>
        <w:ind w:hanging="2131" w:left="2131"/>
        <w:rPr/>
      </w:pPr>
      <w:r>
        <w:rPr/>
        <w:t>testprog</w:t>
      </w:r>
    </w:p>
    <w:p>
      <w:pPr>
        <w:pStyle w:val="Normal"/>
        <w:ind w:hanging="2127" w:left="2127"/>
        <w:rPr/>
      </w:pPr>
      <w:r>
        <w:rPr/>
        <w:t>testprog.bat</w:t>
        <w:tab/>
        <w:t xml:space="preserve">An automated testing batch file. Runs a given program with the input file, delivering an output file, then compares to a reference file. </w:t>
      </w:r>
    </w:p>
    <w:p>
      <w:pPr>
        <w:pStyle w:val="Normal"/>
        <w:ind w:hanging="0" w:left="2127"/>
        <w:rPr/>
      </w:pPr>
      <w:r>
        <w:rPr/>
        <w:t xml:space="preserve">Testprog is used to test the following program files for </w:t>
      </w:r>
      <w:r>
        <w:rPr/>
        <w:t>Pascal-</w:t>
      </w:r>
      <w:r>
        <w:rPr/>
        <w:t>P6: hello, roman, match, startrek, basics and iso7185pat.</w:t>
      </w:r>
    </w:p>
    <w:p>
      <w:pPr>
        <w:pStyle w:val="Normal"/>
        <w:spacing w:before="0" w:after="0"/>
        <w:ind w:hanging="2131" w:left="2131"/>
        <w:rPr/>
      </w:pPr>
      <w:r>
        <w:rPr/>
        <w:t>the_P6_compiler.doc</w:t>
      </w:r>
    </w:p>
    <w:p>
      <w:pPr>
        <w:pStyle w:val="Normal"/>
        <w:spacing w:before="0" w:after="0"/>
        <w:ind w:hanging="2131" w:left="2131"/>
        <w:rPr/>
      </w:pPr>
      <w:r>
        <w:rPr/>
        <w:t>the_P6_compiler.html</w:t>
      </w:r>
    </w:p>
    <w:p>
      <w:pPr>
        <w:pStyle w:val="Normal"/>
        <w:spacing w:before="0" w:after="0"/>
        <w:ind w:hanging="2160" w:left="2160"/>
        <w:rPr/>
      </w:pPr>
      <w:r>
        <w:rPr/>
        <w:t>unixeol</w:t>
      </w:r>
    </w:p>
    <w:p>
      <w:pPr>
        <w:pStyle w:val="Normal"/>
        <w:ind w:hanging="2160" w:left="2160"/>
        <w:rPr/>
      </w:pPr>
      <w:r>
        <w:rPr/>
        <w:t>unixeol.bat</w:t>
        <w:tab/>
        <w:t>Fixes the  line endings on text files to match the Unix convention, LF.</w:t>
      </w:r>
    </w:p>
    <w:p>
      <w:pPr>
        <w:pStyle w:val="Normal"/>
        <w:ind w:hanging="2160" w:left="2160"/>
        <w:rPr/>
      </w:pPr>
      <w:r>
        <w:rPr/>
        <w:t>ZipP6.bat</w:t>
        <w:tab/>
        <w:t xml:space="preserve">Creates a zipfile for the entire </w:t>
      </w:r>
      <w:r>
        <w:rPr/>
        <w:t>Pascal-</w:t>
      </w:r>
      <w:r>
        <w:rPr/>
        <w:t xml:space="preserve">P6 project. This is used to create the releases available on the </w:t>
      </w:r>
      <w:r>
        <w:rPr/>
        <w:t>Pascal-</w:t>
      </w:r>
      <w:r>
        <w:rPr/>
        <w:t>P6 web site.</w:t>
      </w:r>
    </w:p>
    <w:p>
      <w:pPr>
        <w:pStyle w:val="Heading2"/>
        <w:rPr/>
      </w:pPr>
      <w:bookmarkStart w:id="365" w:name="__RefHeading___Toc15888_2478585429"/>
      <w:bookmarkStart w:id="366" w:name="_Toc528309195"/>
      <w:bookmarkEnd w:id="365"/>
      <w:r>
        <w:rPr/>
        <w:t>Directory: doc</w:t>
      </w:r>
      <w:bookmarkEnd w:id="366"/>
    </w:p>
    <w:p>
      <w:pPr>
        <w:pStyle w:val="Normal"/>
        <w:ind w:hanging="2160" w:left="2160"/>
        <w:rPr/>
      </w:pPr>
      <w:r>
        <w:rPr/>
        <w:t>iso7185rules.html</w:t>
        <w:tab/>
        <w:t>A description of the ISO 7185 Pascal language.</w:t>
      </w:r>
    </w:p>
    <w:p>
      <w:pPr>
        <w:pStyle w:val="Normal"/>
        <w:ind w:hanging="2160" w:left="2160"/>
        <w:rPr/>
      </w:pPr>
      <w:r>
        <w:rPr/>
        <w:t>news.txt</w:t>
        <w:tab/>
        <w:t>Contains various information about the current release.</w:t>
      </w:r>
    </w:p>
    <w:p>
      <w:pPr>
        <w:pStyle w:val="Normal"/>
        <w:ind w:hanging="2127" w:left="2127"/>
        <w:rPr/>
      </w:pPr>
      <w:r>
        <w:rPr/>
        <w:t>the_P6_compiler.docx</w:t>
        <w:tab/>
        <w:t>This document in word 2007 form.</w:t>
      </w:r>
    </w:p>
    <w:p>
      <w:pPr>
        <w:pStyle w:val="Normal"/>
        <w:ind w:hanging="2160" w:left="2160"/>
        <w:rPr/>
      </w:pPr>
      <w:r>
        <w:rPr/>
        <w:t>The_Programming_Language_Pascal_1973.pdf</w:t>
      </w:r>
    </w:p>
    <w:p>
      <w:pPr>
        <w:pStyle w:val="Normal"/>
        <w:ind w:hanging="0" w:left="2160"/>
        <w:rPr/>
      </w:pPr>
      <w:r>
        <w:rPr/>
        <w:t>Niklaus Wirth's description of the Pascal language, the last version to come from ETH. This is the equivalent of the "Report", from "Pascal user's manual and report [Jensen and Wirth].</w:t>
      </w:r>
    </w:p>
    <w:p>
      <w:pPr>
        <w:pStyle w:val="Heading2"/>
        <w:rPr/>
      </w:pPr>
      <w:bookmarkStart w:id="367" w:name="__RefHeading___Toc15890_2478585429"/>
      <w:bookmarkStart w:id="368" w:name="_Toc320481295"/>
      <w:bookmarkStart w:id="369" w:name="_Toc528309196"/>
      <w:bookmarkEnd w:id="367"/>
      <w:r>
        <w:rPr/>
        <w:t>Directory: gpc</w:t>
      </w:r>
      <w:bookmarkEnd w:id="368"/>
      <w:bookmarkEnd w:id="369"/>
    </w:p>
    <w:p>
      <w:pPr>
        <w:pStyle w:val="Normal"/>
        <w:rPr/>
      </w:pPr>
      <w:r>
        <w:rPr/>
        <w:t>This directory contains scripts specifically modified for GPC.</w:t>
      </w:r>
    </w:p>
    <w:p>
      <w:pPr>
        <w:pStyle w:val="Normal"/>
        <w:spacing w:before="0" w:after="0"/>
        <w:ind w:hanging="2160" w:left="2160"/>
        <w:rPr/>
      </w:pPr>
      <w:r>
        <w:rPr/>
        <w:t>compile</w:t>
      </w:r>
    </w:p>
    <w:p>
      <w:pPr>
        <w:pStyle w:val="Normal"/>
        <w:ind w:hanging="2160" w:left="2160"/>
        <w:rPr/>
      </w:pPr>
      <w:r>
        <w:rPr/>
        <w:t>compile.bat</w:t>
        <w:tab/>
        <w:t>The GPC specific version of the compile script.</w:t>
      </w:r>
    </w:p>
    <w:p>
      <w:pPr>
        <w:pStyle w:val="Normal"/>
        <w:spacing w:before="0" w:after="0"/>
        <w:ind w:hanging="2160" w:left="2160"/>
        <w:rPr/>
      </w:pPr>
      <w:r>
        <w:rPr/>
        <w:t>cpcom</w:t>
      </w:r>
    </w:p>
    <w:p>
      <w:pPr>
        <w:pStyle w:val="Normal"/>
        <w:ind w:hanging="2160" w:left="2160"/>
        <w:rPr/>
      </w:pPr>
      <w:r>
        <w:rPr/>
        <w:t>cpcom.bat</w:t>
        <w:tab/>
        <w:t>The GPC specific version of the compile compiler script.</w:t>
      </w:r>
    </w:p>
    <w:p>
      <w:pPr>
        <w:pStyle w:val="Normal"/>
        <w:keepNext w:val="true"/>
        <w:keepLines/>
        <w:spacing w:before="0" w:after="0"/>
        <w:ind w:hanging="2160" w:left="2160"/>
        <w:rPr/>
      </w:pPr>
      <w:r>
        <w:rPr/>
        <w:t>cpint</w:t>
      </w:r>
    </w:p>
    <w:p>
      <w:pPr>
        <w:pStyle w:val="Normal"/>
        <w:ind w:hanging="2160" w:left="2160"/>
        <w:rPr/>
      </w:pPr>
      <w:r>
        <w:rPr/>
        <w:t>cpint.bat</w:t>
        <w:tab/>
        <w:t>The GPC specific version of the compile interpreter script.</w:t>
      </w:r>
    </w:p>
    <w:p>
      <w:pPr>
        <w:pStyle w:val="Normal"/>
        <w:spacing w:before="0" w:after="0"/>
        <w:ind w:hanging="2246" w:left="2246"/>
        <w:rPr/>
      </w:pPr>
      <w:r>
        <w:rPr/>
        <w:t>P6</w:t>
      </w:r>
    </w:p>
    <w:p>
      <w:pPr>
        <w:pStyle w:val="Normal"/>
        <w:ind w:hanging="2250" w:left="2250"/>
        <w:rPr/>
      </w:pPr>
      <w:r>
        <w:rPr/>
        <w:t>P6.bat</w:t>
        <w:tab/>
        <w:t xml:space="preserve">The GPC specific version of the </w:t>
      </w:r>
      <w:r>
        <w:rPr/>
        <w:t>Pascal-</w:t>
      </w:r>
      <w:r>
        <w:rPr/>
        <w:t>P6 script.</w:t>
      </w:r>
    </w:p>
    <w:p>
      <w:pPr>
        <w:pStyle w:val="Normal"/>
        <w:keepNext w:val="true"/>
        <w:keepLines/>
        <w:spacing w:before="0" w:after="0"/>
        <w:ind w:hanging="2160" w:left="2160"/>
        <w:rPr/>
      </w:pPr>
      <w:r>
        <w:rPr/>
        <w:t>run</w:t>
      </w:r>
    </w:p>
    <w:p>
      <w:pPr>
        <w:pStyle w:val="Normal"/>
        <w:ind w:hanging="2160" w:left="2160"/>
        <w:rPr/>
      </w:pPr>
      <w:r>
        <w:rPr/>
        <w:t>run.bat</w:t>
        <w:tab/>
        <w:t>The GPC specific version of the run script.</w:t>
      </w:r>
    </w:p>
    <w:p>
      <w:pPr>
        <w:pStyle w:val="Heading2"/>
        <w:rPr/>
      </w:pPr>
      <w:bookmarkStart w:id="370" w:name="__RefHeading___Toc15892_2478585429"/>
      <w:bookmarkStart w:id="371" w:name="_Toc528309197"/>
      <w:bookmarkStart w:id="372" w:name="_Toc320481296"/>
      <w:bookmarkEnd w:id="370"/>
      <w:r>
        <w:rPr/>
        <w:t>Directory: gpc/linux_X86</w:t>
      </w:r>
      <w:bookmarkEnd w:id="371"/>
      <w:bookmarkEnd w:id="372"/>
    </w:p>
    <w:p>
      <w:pPr>
        <w:pStyle w:val="Normal"/>
        <w:spacing w:before="0" w:after="0"/>
        <w:ind w:hanging="2160" w:left="2160"/>
        <w:rPr/>
      </w:pPr>
      <w:r>
        <w:rPr/>
        <w:t>pcom</w:t>
      </w:r>
    </w:p>
    <w:p>
      <w:pPr>
        <w:pStyle w:val="Normal"/>
        <w:ind w:hanging="2160" w:left="2160"/>
        <w:rPr/>
      </w:pPr>
      <w:r>
        <w:rPr/>
        <w:t>pint</w:t>
        <w:tab/>
        <w:t>Contains binaries compiled by GPC for Linux/Ubuntu</w:t>
      </w:r>
    </w:p>
    <w:p>
      <w:pPr>
        <w:pStyle w:val="Heading2"/>
        <w:rPr/>
      </w:pPr>
      <w:bookmarkStart w:id="373" w:name="__RefHeading___Toc15894_2478585429"/>
      <w:bookmarkStart w:id="374" w:name="_Toc528309198"/>
      <w:bookmarkStart w:id="375" w:name="_Toc320481297"/>
      <w:bookmarkEnd w:id="373"/>
      <w:r>
        <w:rPr/>
        <w:t>Directory: mac_X86</w:t>
      </w:r>
      <w:bookmarkEnd w:id="374"/>
      <w:bookmarkEnd w:id="375"/>
    </w:p>
    <w:p>
      <w:pPr>
        <w:pStyle w:val="Normal"/>
        <w:ind w:hanging="2160" w:left="2160"/>
        <w:rPr/>
      </w:pPr>
      <w:r>
        <w:rPr/>
        <w:t>A placeholder for Mac OS X binaries.</w:t>
      </w:r>
    </w:p>
    <w:p>
      <w:pPr>
        <w:pStyle w:val="Heading2"/>
        <w:rPr/>
      </w:pPr>
      <w:bookmarkStart w:id="376" w:name="__RefHeading___Toc15896_2478585429"/>
      <w:bookmarkStart w:id="377" w:name="_Toc528309199"/>
      <w:bookmarkStart w:id="378" w:name="_Toc320481298"/>
      <w:bookmarkEnd w:id="376"/>
      <w:r>
        <w:rPr/>
        <w:t>Directory: gpc/standard_tests</w:t>
      </w:r>
      <w:bookmarkEnd w:id="377"/>
      <w:bookmarkEnd w:id="378"/>
    </w:p>
    <w:p>
      <w:pPr>
        <w:pStyle w:val="Normal"/>
        <w:ind w:hanging="2160" w:left="2160"/>
        <w:rPr/>
      </w:pPr>
      <w:r>
        <w:rPr/>
        <w:t>iso7185pat.cmp</w:t>
        <w:tab/>
        <w:t>Contains the compare file for iso7185pat for gpc.</w:t>
      </w:r>
    </w:p>
    <w:p>
      <w:pPr>
        <w:pStyle w:val="Normal"/>
        <w:ind w:hanging="2160" w:left="2160"/>
        <w:rPr/>
      </w:pPr>
      <w:r>
        <w:rPr/>
        <w:t>iso7185pats.cmp</w:t>
        <w:tab/>
        <w:t>Contains the compare file for iso7185pats for gpc.</w:t>
      </w:r>
    </w:p>
    <w:p>
      <w:pPr>
        <w:pStyle w:val="Heading2"/>
        <w:rPr/>
      </w:pPr>
      <w:bookmarkStart w:id="379" w:name="__RefHeading___Toc15898_2478585429"/>
      <w:bookmarkStart w:id="380" w:name="_Toc528309200"/>
      <w:bookmarkStart w:id="381" w:name="_Toc320481299"/>
      <w:bookmarkEnd w:id="379"/>
      <w:r>
        <w:rPr/>
        <w:t>Directory: gpc/windows_X86</w:t>
      </w:r>
      <w:bookmarkEnd w:id="380"/>
      <w:bookmarkEnd w:id="381"/>
    </w:p>
    <w:p>
      <w:pPr>
        <w:pStyle w:val="Normal"/>
        <w:spacing w:before="0" w:after="0"/>
        <w:ind w:hanging="2160" w:left="2160"/>
        <w:rPr/>
      </w:pPr>
      <w:r>
        <w:rPr/>
        <w:t>pcom.exe</w:t>
      </w:r>
    </w:p>
    <w:p>
      <w:pPr>
        <w:pStyle w:val="Normal"/>
        <w:ind w:hanging="2160" w:left="2160"/>
        <w:rPr/>
      </w:pPr>
      <w:r>
        <w:rPr/>
        <w:t>pint.exe</w:t>
        <w:tab/>
        <w:t>Contains binaries compiled by GPC for Windows.</w:t>
      </w:r>
    </w:p>
    <w:p>
      <w:pPr>
        <w:pStyle w:val="Heading2"/>
        <w:rPr/>
      </w:pPr>
      <w:bookmarkStart w:id="382" w:name="__RefHeading___Toc15900_2478585429"/>
      <w:bookmarkStart w:id="383" w:name="_Toc528309201"/>
      <w:bookmarkStart w:id="384" w:name="_Toc320481300"/>
      <w:bookmarkEnd w:id="382"/>
      <w:r>
        <w:rPr/>
        <w:t>Directory: ip_pascal</w:t>
      </w:r>
      <w:bookmarkEnd w:id="383"/>
      <w:bookmarkEnd w:id="384"/>
    </w:p>
    <w:p>
      <w:pPr>
        <w:pStyle w:val="Normal"/>
        <w:rPr/>
      </w:pPr>
      <w:r>
        <w:rPr/>
        <w:t>This directory contains scripts specifically modified for IP Pascal.</w:t>
      </w:r>
    </w:p>
    <w:p>
      <w:pPr>
        <w:pStyle w:val="Normal"/>
        <w:spacing w:before="0" w:after="0"/>
        <w:ind w:hanging="2160" w:left="2160"/>
        <w:rPr/>
      </w:pPr>
      <w:r>
        <w:rPr/>
        <w:t>compile</w:t>
      </w:r>
    </w:p>
    <w:p>
      <w:pPr>
        <w:pStyle w:val="Normal"/>
        <w:ind w:hanging="2160" w:left="2160"/>
        <w:rPr/>
      </w:pPr>
      <w:r>
        <w:rPr/>
        <w:t>compile.bat</w:t>
        <w:tab/>
        <w:t>The IP Pascal specific version of the compile script.</w:t>
      </w:r>
    </w:p>
    <w:p>
      <w:pPr>
        <w:pStyle w:val="Normal"/>
        <w:spacing w:before="0" w:after="0"/>
        <w:ind w:hanging="2160" w:left="2160"/>
        <w:rPr/>
      </w:pPr>
      <w:r>
        <w:rPr/>
        <w:t>cpcom</w:t>
      </w:r>
    </w:p>
    <w:p>
      <w:pPr>
        <w:pStyle w:val="Normal"/>
        <w:ind w:hanging="2160" w:left="2160"/>
        <w:rPr/>
      </w:pPr>
      <w:r>
        <w:rPr/>
        <w:t>cpcom.bat</w:t>
        <w:tab/>
        <w:t>The IP Pascal specific version of the compile compiler script.</w:t>
      </w:r>
    </w:p>
    <w:p>
      <w:pPr>
        <w:pStyle w:val="Normal"/>
        <w:spacing w:before="0" w:after="0"/>
        <w:ind w:hanging="2160" w:left="2160"/>
        <w:rPr/>
      </w:pPr>
      <w:r>
        <w:rPr/>
        <w:t>cpint</w:t>
      </w:r>
    </w:p>
    <w:p>
      <w:pPr>
        <w:pStyle w:val="Normal"/>
        <w:ind w:hanging="2160" w:left="2160"/>
        <w:rPr/>
      </w:pPr>
      <w:r>
        <w:rPr/>
        <w:t>cpint.bat</w:t>
        <w:tab/>
        <w:t>The IP Pascal specific version of the compile interpreter script.</w:t>
      </w:r>
    </w:p>
    <w:p>
      <w:pPr>
        <w:pStyle w:val="Normal"/>
        <w:spacing w:before="0" w:after="0"/>
        <w:rPr/>
      </w:pPr>
      <w:r>
        <w:rPr/>
        <w:t>P6</w:t>
      </w:r>
    </w:p>
    <w:p>
      <w:pPr>
        <w:pStyle w:val="Normal"/>
        <w:ind w:hanging="2160" w:left="2160"/>
        <w:rPr/>
      </w:pPr>
      <w:r>
        <w:rPr/>
        <w:t>P6.bat</w:t>
        <w:tab/>
        <w:t xml:space="preserve">The IP Pascal specific version of the </w:t>
      </w:r>
      <w:r>
        <w:rPr/>
        <w:t>Pascal-</w:t>
      </w:r>
      <w:r>
        <w:rPr/>
        <w:t>P6 script.</w:t>
      </w:r>
    </w:p>
    <w:p>
      <w:pPr>
        <w:pStyle w:val="Normal"/>
        <w:spacing w:before="0" w:after="0"/>
        <w:ind w:hanging="2160" w:left="2160"/>
        <w:rPr/>
      </w:pPr>
      <w:r>
        <w:rPr/>
        <w:t>run.bat</w:t>
      </w:r>
    </w:p>
    <w:p>
      <w:pPr>
        <w:pStyle w:val="Normal"/>
        <w:ind w:hanging="2160" w:left="2160"/>
        <w:rPr/>
      </w:pPr>
      <w:r>
        <w:rPr/>
        <w:t>run</w:t>
        <w:tab/>
        <w:t>The IP Pascal specific version of the run script.</w:t>
      </w:r>
    </w:p>
    <w:p>
      <w:pPr>
        <w:pStyle w:val="Heading2"/>
        <w:rPr/>
      </w:pPr>
      <w:bookmarkStart w:id="385" w:name="__RefHeading___Toc15902_2478585429"/>
      <w:bookmarkStart w:id="386" w:name="_Toc528309202"/>
      <w:bookmarkStart w:id="387" w:name="_Toc320481301"/>
      <w:bookmarkEnd w:id="385"/>
      <w:r>
        <w:rPr/>
        <w:t>Directory: ip_pascal/standard_tests</w:t>
      </w:r>
      <w:bookmarkEnd w:id="386"/>
      <w:bookmarkEnd w:id="387"/>
    </w:p>
    <w:p>
      <w:pPr>
        <w:pStyle w:val="Normal"/>
        <w:ind w:hanging="2160" w:left="2160"/>
        <w:rPr/>
      </w:pPr>
      <w:r>
        <w:rPr/>
        <w:t>iso7185pat.cmp</w:t>
        <w:tab/>
        <w:t>Contains the compare file for iso7185pat for IP Pascal.</w:t>
      </w:r>
    </w:p>
    <w:p>
      <w:pPr>
        <w:pStyle w:val="Normal"/>
        <w:ind w:hanging="2160" w:left="2160"/>
        <w:rPr/>
      </w:pPr>
      <w:r>
        <w:rPr/>
        <w:t>iso7185pats.cmp</w:t>
        <w:tab/>
        <w:t>Contains the compare file for iso7185pats for IP Pascal.</w:t>
      </w:r>
    </w:p>
    <w:p>
      <w:pPr>
        <w:pStyle w:val="Heading2"/>
        <w:rPr/>
      </w:pPr>
      <w:bookmarkStart w:id="388" w:name="__RefHeading___Toc15904_2478585429"/>
      <w:bookmarkStart w:id="389" w:name="_Toc320481302"/>
      <w:bookmarkStart w:id="390" w:name="_Toc528309203"/>
      <w:bookmarkEnd w:id="388"/>
      <w:r>
        <w:rPr/>
        <w:t>Directory: ip_pascal/windows_X86</w:t>
      </w:r>
      <w:bookmarkEnd w:id="389"/>
      <w:bookmarkEnd w:id="390"/>
    </w:p>
    <w:p>
      <w:pPr>
        <w:pStyle w:val="Normal"/>
        <w:spacing w:before="0" w:after="0"/>
        <w:rPr/>
      </w:pPr>
      <w:r>
        <w:rPr/>
        <w:t>pcom.exe</w:t>
      </w:r>
    </w:p>
    <w:p>
      <w:pPr>
        <w:pStyle w:val="Normal"/>
        <w:ind w:hanging="2160" w:left="2160"/>
        <w:rPr/>
      </w:pPr>
      <w:r>
        <w:rPr/>
        <w:t>pint.exe</w:t>
        <w:tab/>
        <w:t>Contains binaries compiled by IP Pascal for Windows</w:t>
      </w:r>
    </w:p>
    <w:p>
      <w:pPr>
        <w:pStyle w:val="Heading2"/>
        <w:rPr/>
      </w:pPr>
      <w:bookmarkStart w:id="391" w:name="__RefHeading___Toc18922_1027172818"/>
      <w:bookmarkEnd w:id="391"/>
      <w:r>
        <w:rPr/>
        <w:t>libs</w:t>
      </w:r>
    </w:p>
    <w:p>
      <w:pPr>
        <w:pStyle w:val="Heading2"/>
        <w:rPr/>
      </w:pPr>
      <w:bookmarkStart w:id="392" w:name="__RefHeading___Toc18924_1027172818"/>
      <w:bookmarkEnd w:id="392"/>
      <w:r>
        <w:rPr/>
        <w:t>Pascalne Tests</w:t>
      </w:r>
    </w:p>
    <w:p>
      <w:pPr>
        <w:pStyle w:val="Heading2"/>
        <w:rPr/>
      </w:pPr>
      <w:bookmarkStart w:id="393" w:name="__RefHeading___Toc18926_1027172818"/>
      <w:bookmarkEnd w:id="393"/>
      <w:r>
        <w:rPr/>
        <w:t>Petit_ami</w:t>
      </w:r>
    </w:p>
    <w:p>
      <w:pPr>
        <w:pStyle w:val="Heading2"/>
        <w:rPr/>
      </w:pPr>
      <w:bookmarkStart w:id="394" w:name="__RefHeading___Toc15906_2478585429"/>
      <w:bookmarkStart w:id="395" w:name="_Toc528309204"/>
      <w:bookmarkStart w:id="396" w:name="_Toc320481303"/>
      <w:bookmarkEnd w:id="394"/>
      <w:r>
        <w:rPr/>
        <w:t>Subdirectory: sample_programs</w:t>
      </w:r>
      <w:bookmarkEnd w:id="395"/>
      <w:bookmarkEnd w:id="396"/>
    </w:p>
    <w:p>
      <w:pPr>
        <w:pStyle w:val="Normal"/>
        <w:ind w:hanging="2127" w:left="2127"/>
        <w:rPr/>
      </w:pPr>
      <w:r>
        <w:rPr/>
        <w:t>basics.pas</w:t>
        <w:tab/>
        <w:t>A tiny basic interpreter in Pascal.</w:t>
      </w:r>
    </w:p>
    <w:p>
      <w:pPr>
        <w:pStyle w:val="Normal"/>
        <w:ind w:hanging="2127" w:left="2127"/>
        <w:rPr/>
      </w:pPr>
      <w:r>
        <w:rPr/>
        <w:t>basics.inp</w:t>
        <w:tab/>
        <w:t>Input test file for basics. In fact, it is a basic verion of "match" above.</w:t>
      </w:r>
    </w:p>
    <w:p>
      <w:pPr>
        <w:pStyle w:val="Normal"/>
        <w:ind w:hanging="2127" w:left="2127"/>
        <w:rPr/>
      </w:pPr>
      <w:r>
        <w:rPr/>
        <w:t>basics.cmp</w:t>
        <w:tab/>
        <w:t>Compare file for basics.</w:t>
      </w:r>
    </w:p>
    <w:p>
      <w:pPr>
        <w:pStyle w:val="Normal"/>
        <w:ind w:hanging="2127" w:left="2127"/>
        <w:rPr/>
      </w:pPr>
      <w:r>
        <w:rPr/>
        <w:t>hello.pas</w:t>
        <w:tab/>
        <w:t xml:space="preserve">One of several test programs used to prove the </w:t>
      </w:r>
      <w:r>
        <w:rPr/>
        <w:t>Pascal-</w:t>
      </w:r>
      <w:r>
        <w:rPr/>
        <w:t>P6 system. This is the standard "hello, world" program.</w:t>
      </w:r>
    </w:p>
    <w:p>
      <w:pPr>
        <w:pStyle w:val="Normal"/>
        <w:ind w:hanging="2127" w:left="2127"/>
        <w:rPr/>
      </w:pPr>
      <w:r>
        <w:rPr/>
        <w:t>hello.inp</w:t>
        <w:tab/>
        <w:t>Input to hello for automated testing.</w:t>
      </w:r>
    </w:p>
    <w:p>
      <w:pPr>
        <w:pStyle w:val="Normal"/>
        <w:ind w:hanging="2127" w:left="2127"/>
        <w:rPr/>
      </w:pPr>
      <w:r>
        <w:rPr/>
        <w:t>hello.cmp</w:t>
        <w:tab/>
        <w:t>Hello compare file for automated testing.</w:t>
      </w:r>
    </w:p>
    <w:p>
      <w:pPr>
        <w:pStyle w:val="Normal"/>
        <w:ind w:hanging="2127" w:left="2127"/>
        <w:rPr/>
      </w:pPr>
      <w:r>
        <w:rPr/>
        <w:t>match.bas</w:t>
        <w:tab/>
        <w:t>The basic version of the match game.</w:t>
      </w:r>
    </w:p>
    <w:p>
      <w:pPr>
        <w:pStyle w:val="Normal"/>
        <w:ind w:hanging="2127" w:left="2127"/>
        <w:rPr/>
      </w:pPr>
      <w:r>
        <w:rPr/>
        <w:t>match.pas</w:t>
        <w:tab/>
        <w:t>A game, place "match" a number game.</w:t>
      </w:r>
    </w:p>
    <w:p>
      <w:pPr>
        <w:pStyle w:val="Normal"/>
        <w:ind w:hanging="2127" w:left="2127"/>
        <w:rPr/>
      </w:pPr>
      <w:r>
        <w:rPr/>
        <w:t>match.cmp</w:t>
        <w:tab/>
        <w:t>Compare file for match automated testing.</w:t>
      </w:r>
    </w:p>
    <w:p>
      <w:pPr>
        <w:pStyle w:val="Normal"/>
        <w:ind w:hanging="2127" w:left="2127"/>
        <w:rPr/>
      </w:pPr>
      <w:r>
        <w:rPr/>
        <w:t>match.inp</w:t>
        <w:tab/>
        <w:t>Input file for match automated testing.</w:t>
      </w:r>
    </w:p>
    <w:p>
      <w:pPr>
        <w:pStyle w:val="Normal"/>
        <w:ind w:hanging="2127" w:left="2127"/>
        <w:rPr/>
      </w:pPr>
      <w:r>
        <w:rPr/>
        <w:t>pascals.pas</w:t>
        <w:tab/>
        <w:t>Niklaus Wirth’s Pascal-s subset interpreter..</w:t>
      </w:r>
    </w:p>
    <w:p>
      <w:pPr>
        <w:pStyle w:val="Normal"/>
        <w:rPr/>
      </w:pPr>
      <w:r>
        <w:rPr/>
        <w:t>pascals.cmp</w:t>
        <w:tab/>
        <w:tab/>
        <w:t>Compare file for pascals automated testing.</w:t>
      </w:r>
    </w:p>
    <w:p>
      <w:pPr>
        <w:pStyle w:val="Normal"/>
        <w:ind w:hanging="2127" w:left="2127"/>
        <w:rPr/>
      </w:pPr>
      <w:r>
        <w:rPr/>
        <w:t>pascals.inp</w:t>
        <w:tab/>
        <w:t>Input file for pascals automated testing.</w:t>
      </w:r>
    </w:p>
    <w:p>
      <w:pPr>
        <w:pStyle w:val="Normal"/>
        <w:ind w:hanging="2127" w:left="2127"/>
        <w:rPr/>
      </w:pPr>
      <w:r>
        <w:rPr/>
        <w:t>roman.pas</w:t>
        <w:tab/>
        <w:t>A slightly more complex test program, prints roman numerals. From Niklaus Wirth's "User Manual and Report".</w:t>
      </w:r>
    </w:p>
    <w:p>
      <w:pPr>
        <w:pStyle w:val="Normal"/>
        <w:ind w:hanging="2127" w:left="2127"/>
        <w:rPr/>
      </w:pPr>
      <w:r>
        <w:rPr/>
        <w:t>roman.inp</w:t>
        <w:tab/>
        <w:t>Input file for roman automated testing.</w:t>
      </w:r>
    </w:p>
    <w:p>
      <w:pPr>
        <w:pStyle w:val="Normal"/>
        <w:ind w:hanging="2127" w:left="2127"/>
        <w:rPr/>
      </w:pPr>
      <w:r>
        <w:rPr/>
        <w:t>roman.cmp</w:t>
        <w:tab/>
        <w:t>Compare file for roman automated testing.</w:t>
      </w:r>
    </w:p>
    <w:p>
      <w:pPr>
        <w:pStyle w:val="Normal"/>
        <w:ind w:hanging="2127" w:left="2127"/>
        <w:rPr/>
      </w:pPr>
      <w:r>
        <w:rPr/>
        <w:t>startrek.pas</w:t>
        <w:tab/>
        <w:t>The startrek game.</w:t>
      </w:r>
    </w:p>
    <w:p>
      <w:pPr>
        <w:pStyle w:val="Normal"/>
        <w:ind w:hanging="2127" w:left="2127"/>
        <w:rPr/>
      </w:pPr>
      <w:r>
        <w:rPr/>
        <w:t>startrek.inp</w:t>
        <w:tab/>
        <w:t>Startrek input file.</w:t>
      </w:r>
    </w:p>
    <w:p>
      <w:pPr>
        <w:pStyle w:val="Normal"/>
        <w:ind w:hanging="2127" w:left="2127"/>
        <w:rPr/>
      </w:pPr>
      <w:r>
        <w:rPr/>
        <w:t>startrek.cmp</w:t>
        <w:tab/>
        <w:t>Startrek compare file.</w:t>
      </w:r>
    </w:p>
    <w:p>
      <w:pPr>
        <w:pStyle w:val="Heading2"/>
        <w:rPr/>
      </w:pPr>
      <w:bookmarkStart w:id="397" w:name="__RefHeading___Toc18928_1027172818"/>
      <w:bookmarkEnd w:id="397"/>
      <w:r>
        <w:rPr/>
        <w:t>Source</w:t>
      </w:r>
    </w:p>
    <w:p>
      <w:pPr>
        <w:pStyle w:val="Normal"/>
        <w:ind w:hanging="2160" w:left="2160"/>
        <w:rPr/>
      </w:pPr>
      <w:r>
        <w:rPr/>
        <w:t>flip.c</w:t>
        <w:tab/>
        <w:t>C program to replace the local version of  “flip”, the Unix line ending fixup tool. It is provided in source form here because not all Unix installations have it (for example MAC OS X didn’t have it). This allows you to compile it yourself for your target system.</w:t>
      </w:r>
    </w:p>
    <w:p>
      <w:pPr>
        <w:pStyle w:val="Normal"/>
        <w:ind w:hanging="2127" w:left="2127"/>
        <w:rPr/>
      </w:pPr>
      <w:r>
        <w:rPr/>
        <w:t>pcom.pas</w:t>
        <w:tab/>
        <w:t>The compiler source in Pascal.</w:t>
      </w:r>
    </w:p>
    <w:p>
      <w:pPr>
        <w:pStyle w:val="Normal"/>
        <w:ind w:hanging="2127" w:left="2127"/>
        <w:rPr/>
      </w:pPr>
      <w:r>
        <w:rPr/>
        <w:t>pint.pas</w:t>
        <w:tab/>
        <w:t>The interpreter source in Pascal</w:t>
      </w:r>
    </w:p>
    <w:p>
      <w:pPr>
        <w:pStyle w:val="Heading2"/>
        <w:rPr/>
      </w:pPr>
      <w:bookmarkStart w:id="398" w:name="__RefHeading___Toc15908_2478585429"/>
      <w:bookmarkStart w:id="399" w:name="_Toc528309205"/>
      <w:bookmarkStart w:id="400" w:name="_Toc320481304"/>
      <w:bookmarkEnd w:id="398"/>
      <w:r>
        <w:rPr/>
        <w:t>Directory: standard_tests</w:t>
      </w:r>
      <w:bookmarkEnd w:id="399"/>
      <w:bookmarkEnd w:id="400"/>
    </w:p>
    <w:p>
      <w:pPr>
        <w:pStyle w:val="Normal"/>
        <w:ind w:hanging="2127" w:left="2127"/>
        <w:rPr/>
      </w:pPr>
      <w:r>
        <w:rPr/>
        <w:t>iso7185pat.cmp</w:t>
        <w:tab/>
        <w:t xml:space="preserve">Contains the output from the PAT file with the IP Pascal compiled </w:t>
      </w:r>
      <w:r>
        <w:rPr/>
        <w:t>Pascal-</w:t>
      </w:r>
      <w:r>
        <w:rPr/>
        <w:t>P6 executables above.</w:t>
      </w:r>
    </w:p>
    <w:p>
      <w:pPr>
        <w:pStyle w:val="Normal"/>
        <w:ind w:hanging="2127" w:left="2127"/>
        <w:rPr/>
      </w:pPr>
      <w:r>
        <w:rPr/>
        <w:t>iso7185pat.inp</w:t>
        <w:tab/>
        <w:t>The input file for the Pascal acceptance test.</w:t>
      </w:r>
    </w:p>
    <w:p>
      <w:pPr>
        <w:pStyle w:val="Normal"/>
        <w:ind w:hanging="2127" w:left="2127"/>
        <w:rPr/>
      </w:pPr>
      <w:r>
        <w:rPr/>
        <w:t>iso7185pat.pas</w:t>
        <w:tab/>
        <w:t xml:space="preserve">The Pascal Acceptance Test. This is a single Pascal source that tests how well a given Pascal implementation obeys ISO 7185 Pascal. It can be used on </w:t>
      </w:r>
      <w:r>
        <w:rPr/>
        <w:t>Pascal-</w:t>
      </w:r>
      <w:r>
        <w:rPr/>
        <w:t>P6 or any other Pascal implementation.</w:t>
      </w:r>
    </w:p>
    <w:p>
      <w:pPr>
        <w:pStyle w:val="Normal"/>
        <w:ind w:hanging="2127" w:left="2127"/>
        <w:rPr/>
      </w:pPr>
      <w:r>
        <w:rPr/>
        <w:t>iso7185pats.cmp</w:t>
        <w:tab/>
        <w:t>Contains the output from the PAT file resulting from the cpints run. This is slightly different than the normal run.</w:t>
      </w:r>
    </w:p>
    <w:p>
      <w:pPr>
        <w:pStyle w:val="Normal"/>
        <w:ind w:hanging="2127" w:left="2127"/>
        <w:rPr/>
      </w:pPr>
      <w:r>
        <w:rPr/>
        <w:t>iso7185prt.bat</w:t>
        <w:tab/>
        <w:t>Compiles the Pascal rejection tests.</w:t>
      </w:r>
    </w:p>
    <w:p>
      <w:pPr>
        <w:pStyle w:val="Normal"/>
        <w:ind w:hanging="2127" w:left="2127"/>
        <w:rPr/>
      </w:pPr>
      <w:r>
        <w:rPr/>
        <w:t>iso7185prtXXXX.cmp</w:t>
        <w:tab/>
        <w:t>Comparision file for pascal rejection test. XXXX is a four digit number. See the rejection tests text for information.</w:t>
      </w:r>
    </w:p>
    <w:p>
      <w:pPr>
        <w:pStyle w:val="Normal"/>
        <w:ind w:hanging="2127" w:left="2127"/>
        <w:rPr/>
      </w:pPr>
      <w:r>
        <w:rPr/>
        <w:t>Iso7185prtXXXX.inp</w:t>
        <w:tab/>
        <w:t>Contains the input file for the Pascal rejection test XXXX.</w:t>
      </w:r>
    </w:p>
    <w:p>
      <w:pPr>
        <w:pStyle w:val="Normal"/>
        <w:ind w:hanging="2127" w:left="2127"/>
        <w:rPr/>
      </w:pPr>
      <w:r>
        <w:rPr/>
        <w:t>Iso7185prtXXXX.pas</w:t>
        <w:tab/>
        <w:t>Contains the source file for the Pascal rejection test XXXX.</w:t>
      </w:r>
    </w:p>
    <w:p>
      <w:pPr>
        <w:pStyle w:val="Normal"/>
        <w:rPr/>
      </w:pPr>
      <w:r>
        <w:rPr/>
      </w:r>
      <w:r>
        <w:br w:type="page"/>
      </w:r>
    </w:p>
    <w:p>
      <w:pPr>
        <w:pStyle w:val="Heading1"/>
        <w:spacing w:before="0" w:after="120"/>
        <w:rPr/>
      </w:pPr>
      <w:bookmarkStart w:id="401" w:name="__RefHeading___Toc15910_2478585429"/>
      <w:bookmarkStart w:id="402" w:name="_Toc528309206"/>
      <w:bookmarkStart w:id="403" w:name="_Toc3204811191"/>
      <w:bookmarkEnd w:id="401"/>
      <w:bookmarkEnd w:id="403"/>
      <w:r>
        <w:rPr/>
        <w:t>The intermediate language</w:t>
      </w:r>
      <w:bookmarkEnd w:id="402"/>
    </w:p>
    <w:p>
      <w:pPr>
        <w:pStyle w:val="Normal"/>
        <w:rPr/>
      </w:pPr>
      <w:r>
        <w:rPr/>
        <w:t>The intermediate language for Pascal-P6 is in the form of an assembly language file for the abstract machine called the P-Machine. Each instruction in the intermediate specifies the semantics of operations in the language.</w:t>
      </w:r>
    </w:p>
    <w:p>
      <w:pPr>
        <w:pStyle w:val="Normal"/>
        <w:rPr/>
      </w:pPr>
      <w:r>
        <w:rPr/>
        <w:t>The intermediate is input by both the interpreter, pint, and the compiler, pgen_x_x. If the source program consists of more than one module (program or module), then the intermediate code from each module run is concatenated in definition order. That is, each module that uses definitions from another module must follow that module in the concatenated desk. Then the resulting combined deck is input to pint. pint will handle linking the modules together.The deck must end with a “program” module.</w:t>
      </w:r>
    </w:p>
    <w:p>
      <w:pPr>
        <w:pStyle w:val="Normal"/>
        <w:rPr/>
      </w:pPr>
      <w:r>
        <w:rPr/>
        <w:t>Modules in Pascal-P6 “stack”, meaning that the first module initializes itself and calls the next one after it. This continues until the program module is executed, then control flow goes backwards down the stack again executing finalization sections until the first module is reached.</w:t>
      </w:r>
    </w:p>
    <w:p>
      <w:pPr>
        <w:pStyle w:val="Normal"/>
        <w:rPr/>
      </w:pPr>
      <w:r>
        <w:rPr/>
        <w:t>If the compiler pgen_x_x is used, only one module at a time is input. Linking modules together is done after the output of the compiler is given as input to the linker. The module “stacking” mechanisim of pint is simulated by using the constructor and destructor attributes of gcc. See the section on pgen for more information.</w:t>
      </w:r>
    </w:p>
    <w:p>
      <w:pPr>
        <w:pStyle w:val="Heading2"/>
        <w:rPr/>
      </w:pPr>
      <w:bookmarkStart w:id="404" w:name="__RefHeading___Toc15912_2478585429"/>
      <w:bookmarkStart w:id="405" w:name="_Toc528309207"/>
      <w:bookmarkEnd w:id="404"/>
      <w:r>
        <w:rPr/>
        <w:t>Format of intermediate</w:t>
      </w:r>
      <w:bookmarkEnd w:id="405"/>
    </w:p>
    <w:p>
      <w:pPr>
        <w:pStyle w:val="Normal"/>
        <w:rPr/>
      </w:pPr>
      <w:r>
        <w:rPr/>
        <w:t>The intermediate has the format:</w:t>
      </w:r>
    </w:p>
    <w:p>
      <w:pPr>
        <w:pStyle w:val="Normal"/>
        <w:rPr/>
      </w:pPr>
      <w:r>
        <w:rPr/>
        <w:t>&lt;main code&gt;</w:t>
      </w:r>
    </w:p>
    <w:p>
      <w:pPr>
        <w:pStyle w:val="Normal"/>
        <w:rPr/>
      </w:pPr>
      <w:r>
        <w:rPr/>
        <w:t>&lt;start code&gt;</w:t>
      </w:r>
    </w:p>
    <w:p>
      <w:pPr>
        <w:pStyle w:val="Normal"/>
        <w:rPr/>
      </w:pPr>
      <w:r>
        <w:rPr/>
        <w:t>&lt;further prd input&gt;</w:t>
      </w:r>
    </w:p>
    <w:p>
      <w:pPr>
        <w:pStyle w:val="Normal"/>
        <w:rPr/>
      </w:pPr>
      <w:r>
        <w:rPr/>
        <w:t>The main section contains all of the generated code, except for a startup section:</w:t>
      </w:r>
    </w:p>
    <w:p>
      <w:pPr>
        <w:pStyle w:val="NoSpacing"/>
        <w:ind w:firstLine="720"/>
        <w:rPr/>
      </w:pPr>
      <w:r>
        <w:rPr/>
      </w:r>
      <w:r>
        <w:br w:type="page"/>
      </w:r>
    </w:p>
    <w:p>
      <w:pPr>
        <w:pStyle w:val="NoSpacing"/>
        <w:spacing w:before="0" w:after="0"/>
        <w:ind w:firstLine="720"/>
        <w:rPr/>
      </w:pPr>
      <w:r>
        <w:rPr/>
        <w:t>mst           0</w:t>
      </w:r>
    </w:p>
    <w:p>
      <w:pPr>
        <w:pStyle w:val="NoSpacing"/>
        <w:ind w:firstLine="720"/>
        <w:rPr/>
      </w:pPr>
      <w:r>
        <w:rPr/>
        <w:t>cup   0   l   3</w:t>
      </w:r>
    </w:p>
    <w:p>
      <w:pPr>
        <w:pStyle w:val="NoSpacing"/>
        <w:ind w:firstLine="720"/>
        <w:rPr/>
      </w:pPr>
      <w:r>
        <w:rPr/>
        <w:t>stp</w:t>
      </w:r>
    </w:p>
    <w:p>
      <w:pPr>
        <w:pStyle w:val="Normal"/>
        <w:rPr/>
      </w:pPr>
      <w:r>
        <w:rPr/>
        <w:t xml:space="preserve"> </w:t>
      </w:r>
    </w:p>
    <w:p>
      <w:pPr>
        <w:pStyle w:val="Normal"/>
        <w:rPr/>
      </w:pPr>
      <w:r>
        <w:rPr/>
        <w:t>The main section is assembled past the startup code, then the assembly location is restarted and the startup section is assembled, placed under the main code.</w:t>
      </w:r>
    </w:p>
    <w:p>
      <w:pPr>
        <w:pStyle w:val="Normal"/>
        <w:rPr/>
      </w:pPr>
      <w:r>
        <w:rP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 This feature is used for the self compile and run.</w:t>
      </w:r>
    </w:p>
    <w:p>
      <w:pPr>
        <w:pStyle w:val="Heading2"/>
        <w:rPr/>
      </w:pPr>
      <w:bookmarkStart w:id="406" w:name="__RefHeading___Toc16103_623728502"/>
      <w:bookmarkEnd w:id="406"/>
      <w:r>
        <w:rPr/>
        <w:t>Intermediate line format</w:t>
      </w:r>
    </w:p>
    <w:p>
      <w:pPr>
        <w:pStyle w:val="Normal"/>
        <w:rPr/>
      </w:pPr>
      <w:r>
        <w:rPr/>
        <w:t>For each line in the intermediate, the first character indicates: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2700"/>
        <w:gridCol w:w="5456"/>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Character</w:t>
            </w:r>
          </w:p>
        </w:tc>
        <w:tc>
          <w:tcPr>
            <w:tcW w:w="270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545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&lt;arbitrary characters&gt;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Indicates a comment, the rest of the line is discarded.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label. Used to establish jump locations in the code.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q</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Marks the end of the main code or startup code section.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(blank)</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An intermediate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source line marker.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o</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&lt;options&gt;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settings of all options to the backend.</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g</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total size of globals to the back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v</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l&lt;label&gt; &lt;size&gt;</w:t>
            </w:r>
          </w:p>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&lt;logical variant numbers&gt;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a “logical variant table” to the backend. Size indicates the number of logical variant numbers that will appear.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f</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 &lt;number&gt;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Number of source code errors found by pcom.</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b</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 &lt;type&gt;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start.</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e</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 &lt;type&gt;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&lt;name&gt; &lt;offset&gt; &lt;digest&gt;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Symbol.</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&lt;number of dimentions&gt; &lt;dimension1&gt; [&lt;dimentionn&gt;]…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Fixed array template.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&lt;length&gt;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begin.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&lt;type&gt; &lt;value&gt;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entry.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x</w:t>
            </w:r>
          </w:p>
        </w:tc>
        <w:tc>
          <w:tcPr>
            <w:tcW w:w="270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end.</w:t>
            </w:r>
          </w:p>
        </w:tc>
      </w:tr>
    </w:tbl>
    <w:p>
      <w:pPr>
        <w:pStyle w:val="Normal"/>
        <w:rPr/>
      </w:pPr>
      <w:r>
        <w:rPr/>
      </w:r>
    </w:p>
    <w:p>
      <w:pPr>
        <w:pStyle w:val="Heading3"/>
        <w:rPr/>
      </w:pPr>
      <w:bookmarkStart w:id="407" w:name="__RefHeading___Toc15914_2478585429"/>
      <w:bookmarkEnd w:id="407"/>
      <w:r>
        <w:rPr/>
        <w:t>Comments</w:t>
      </w:r>
    </w:p>
    <w:p>
      <w:pPr>
        <w:pStyle w:val="Normal"/>
        <w:rPr/>
      </w:pPr>
      <w:r>
        <w:rPr/>
        <w:t>A comment appears as:</w:t>
      </w:r>
    </w:p>
    <w:p>
      <w:pPr>
        <w:pStyle w:val="Normal"/>
        <w:rPr/>
      </w:pPr>
      <w:r>
        <w:rPr/>
        <w:tab/>
        <w:t>!&lt;any text&gt;</w:t>
      </w:r>
    </w:p>
    <w:p>
      <w:pPr>
        <w:pStyle w:val="Normal"/>
        <w:rPr/>
      </w:pPr>
      <w:r>
        <w:rP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pPr>
        <w:pStyle w:val="Normal"/>
        <w:rPr/>
      </w:pPr>
      <w:r>
        <w:rPr/>
        <w:tab/>
        <w:t>i</w:t>
        <w:tab/>
        <w:t>n</w:t>
      </w:r>
    </w:p>
    <w:p>
      <w:pPr>
        <w:pStyle w:val="Normal"/>
        <w:rPr/>
      </w:pPr>
      <w:r>
        <w:rPr/>
        <w:t>Where n is the logical program count.</w:t>
      </w:r>
    </w:p>
    <w:p>
      <w:pPr>
        <w:pStyle w:val="Heading3"/>
        <w:rPr/>
      </w:pPr>
      <w:bookmarkStart w:id="408" w:name="__RefHeading___Toc15918_2478585429"/>
      <w:bookmarkStart w:id="409" w:name="_Toc528309208"/>
      <w:bookmarkEnd w:id="408"/>
      <w:r>
        <w:rPr/>
        <w:t>Label</w:t>
      </w:r>
      <w:bookmarkEnd w:id="409"/>
    </w:p>
    <w:p>
      <w:pPr>
        <w:pStyle w:val="Normal"/>
        <w:rPr/>
      </w:pPr>
      <w:r>
        <w:rPr/>
        <w:t>Label lines are of the format:</w:t>
      </w:r>
    </w:p>
    <w:p>
      <w:pPr>
        <w:pStyle w:val="Normal"/>
        <w:rPr/>
      </w:pPr>
      <w:r>
        <w:rPr/>
        <w:tab/>
        <w:t>l</w:t>
        <w:tab/>
        <w:t>m.n[=</w:t>
        <w:tab/>
        <w:t>val]</w:t>
      </w:r>
    </w:p>
    <w:p>
      <w:pPr>
        <w:pStyle w:val="Normal"/>
        <w:rPr/>
      </w:pPr>
      <w:r>
        <w:rPr/>
        <w:t>The first part of the label is the module to which the label belongs, which is a full name [‘a’..’z’, ‘A’..’Z’, ‘0’..’9’]. The label number is either a numeric [‘0’..’9’] or starts with with an alphanumeric label leader [‘a’..’z’, ‘A’..’Z’, ‘0’..’9’]. If the label is numeric, it is a “near” label and only refers to the current module being compiled. If the label is alphanumeric, it is a “far” label, and can either be in the current module or an external module. If “=” follows, the instruction address of the label appears, otherwise it is set to the current instruction being processed (the pc).</w:t>
      </w:r>
    </w:p>
    <w:p>
      <w:pPr>
        <w:pStyle w:val="Normal"/>
        <w:rPr/>
      </w:pPr>
      <w:r>
        <w:rP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pPr>
        <w:pStyle w:val="Heading3"/>
        <w:rPr/>
      </w:pPr>
      <w:bookmarkStart w:id="410" w:name="__RefHeading___Toc16105_623728502"/>
      <w:bookmarkEnd w:id="410"/>
      <w:r>
        <w:rPr/>
        <w:t>End of section</w:t>
      </w:r>
    </w:p>
    <w:p>
      <w:pPr>
        <w:pStyle w:val="Normal"/>
        <w:rPr/>
      </w:pPr>
      <w:r>
        <w:rPr/>
        <w:t>Marks the end of a startup or main code section:</w:t>
      </w:r>
    </w:p>
    <w:p>
      <w:pPr>
        <w:pStyle w:val="Normal"/>
        <w:rPr/>
      </w:pPr>
      <w:r>
        <w:rPr/>
        <w:tab/>
        <w:t>q</w:t>
      </w:r>
    </w:p>
    <w:p>
      <w:pPr>
        <w:pStyle w:val="Heading3"/>
        <w:rPr/>
      </w:pPr>
      <w:bookmarkStart w:id="411" w:name="__RefHeading___Toc16107_623728502"/>
      <w:bookmarkEnd w:id="411"/>
      <w:r>
        <w:rPr/>
        <w:t>Intermediate code</w:t>
      </w:r>
    </w:p>
    <w:p>
      <w:pPr>
        <w:pStyle w:val="Normal"/>
        <w:rPr/>
      </w:pPr>
      <w:r>
        <w:rPr/>
        <w:t>Intermediate code lines are introduced by a blank character in the first collumn</w:t>
      </w:r>
      <w:bookmarkStart w:id="412" w:name="_Toc528309209"/>
      <w:r>
        <w:rPr/>
        <w:t>.</w:t>
      </w:r>
      <w:bookmarkEnd w:id="412"/>
    </w:p>
    <w:p>
      <w:pPr>
        <w:pStyle w:val="Heading3"/>
        <w:rPr/>
      </w:pPr>
      <w:bookmarkStart w:id="413" w:name="__RefHeading___Toc15916_2478585429"/>
      <w:bookmarkEnd w:id="413"/>
      <w:r>
        <w:rPr/>
        <w:t>Source lines</w:t>
      </w:r>
    </w:p>
    <w:p>
      <w:pPr>
        <w:pStyle w:val="Normal"/>
        <w:rPr/>
      </w:pPr>
      <w:r>
        <w:rPr/>
        <w:t>A source line marker appears as:</w:t>
      </w:r>
    </w:p>
    <w:p>
      <w:pPr>
        <w:pStyle w:val="Normal"/>
        <w:rPr/>
      </w:pPr>
      <w:r>
        <w:rPr/>
        <w:tab/>
        <w:t>:</w:t>
        <w:tab/>
        <w:t>n [&lt;source line&gt;]</w:t>
      </w:r>
    </w:p>
    <w:p>
      <w:pPr>
        <w:pStyle w:val="Normal"/>
        <w:rPr/>
      </w:pPr>
      <w:r>
        <w:rPr/>
        <w:t>The number given is the source line number, 1 to N, in the source being compiled. The compiler also has an option to pass the entire source line, so that the intermediate is annotated with the original source.  If the source lines are included, it appears after the line number and a space.</w:t>
      </w:r>
    </w:p>
    <w:p>
      <w:pPr>
        <w:pStyle w:val="Heading3"/>
        <w:rPr/>
      </w:pPr>
      <w:bookmarkStart w:id="414" w:name="__RefHeading___Toc15922_2478585429"/>
      <w:bookmarkEnd w:id="414"/>
      <w:r>
        <w:rPr/>
        <w:t>Options</w:t>
      </w:r>
    </w:p>
    <w:p>
      <w:pPr>
        <w:pStyle w:val="Normal"/>
        <w:rPr/>
      </w:pPr>
      <w:r>
        <w:rPr/>
        <w:t>Options appear as:</w:t>
      </w:r>
    </w:p>
    <w:p>
      <w:pPr>
        <w:pStyle w:val="Normal"/>
        <w:rPr/>
      </w:pPr>
      <w:r>
        <w:rPr/>
        <w:tab/>
        <w:t>o a+b-c+…z+</w:t>
      </w:r>
    </w:p>
    <w:p>
      <w:pPr>
        <w:pStyle w:val="Normal"/>
        <w:rPr/>
      </w:pPr>
      <w:r>
        <w:rPr/>
        <w:t xml:space="preserve">Options are a series of pairs of single characters and either ‘+’ or ‘-’. The possible options are listed in </w:t>
      </w:r>
      <w:r>
        <w:rPr/>
        <w:fldChar w:fldCharType="begin"/>
      </w:r>
      <w:r>
        <w:rPr/>
        <w:instrText xml:space="preserve"> REF __RefHeading___Toc1840015_3010434754 \h </w:instrText>
      </w:r>
      <w:r>
        <w:rPr/>
        <w:fldChar w:fldCharType="separate"/>
      </w:r>
      <w:r>
        <w:rPr/>
        <w:t>Compiler options</w:t>
      </w:r>
      <w:r>
        <w:rPr/>
        <w:fldChar w:fldCharType="end"/>
      </w:r>
      <w:r>
        <w:rPr/>
        <w:t xml:space="preserve"> </w:t>
      </w:r>
      <w:r>
        <w:rPr/>
        <w:fldChar w:fldCharType="begin"/>
      </w:r>
      <w:r>
        <w:rPr/>
        <w:instrText xml:space="preserve"> REF __RefHeading___Toc1840015_3010434754 \n \h </w:instrText>
      </w:r>
      <w:r>
        <w:rPr/>
        <w:fldChar w:fldCharType="separate"/>
      </w:r>
      <w:r>
        <w:rPr/>
        <w:t>8.4</w:t>
      </w:r>
      <w:r>
        <w:rPr/>
        <w:fldChar w:fldCharType="end"/>
      </w:r>
      <w:r>
        <w:rPr/>
        <w:t>.</w:t>
      </w:r>
    </w:p>
    <w:p>
      <w:pPr>
        <w:pStyle w:val="Heading3"/>
        <w:rPr/>
      </w:pPr>
      <w:bookmarkStart w:id="415" w:name="__RefHeading___Toc15924_2478585429"/>
      <w:bookmarkEnd w:id="415"/>
      <w:r>
        <w:rPr/>
        <w:t>Global space count</w:t>
      </w:r>
    </w:p>
    <w:p>
      <w:pPr>
        <w:pStyle w:val="Normal"/>
        <w:rPr/>
      </w:pPr>
      <w:r>
        <w:rPr/>
        <w:t>The global space contains the total space in globals used by the current block. It is used to merge multiple, separately compiled program blocks for simulation. It is not used in compilation. It is of the form:</w:t>
      </w:r>
    </w:p>
    <w:p>
      <w:pPr>
        <w:pStyle w:val="Normal"/>
        <w:rPr/>
      </w:pPr>
      <w:r>
        <w:rPr/>
        <w:tab/>
        <w:t>g</w:t>
        <w:tab/>
        <w:t>n</w:t>
      </w:r>
    </w:p>
    <w:p>
      <w:pPr>
        <w:pStyle w:val="Normal"/>
        <w:rPr/>
      </w:pPr>
      <w:r>
        <w:rPr/>
        <w:t>Where n is the total size of globals in the current block.</w:t>
      </w:r>
    </w:p>
    <w:p>
      <w:pPr>
        <w:pStyle w:val="Heading3"/>
        <w:rPr/>
      </w:pPr>
      <w:bookmarkStart w:id="416" w:name="__RefHeading___Toc15932_2478585429"/>
      <w:bookmarkEnd w:id="416"/>
      <w:r>
        <w:rPr/>
        <w:t>Logical variant table</w:t>
      </w:r>
    </w:p>
    <w:p>
      <w:pPr>
        <w:pStyle w:val="Normal"/>
        <w:rPr/>
      </w:pPr>
      <w:r>
        <w:rPr/>
        <w:t>When processing tag field values for variant records, Pascal-P6 converts tag field values to and from “logical variant numbers”, which are sequental numbers from 1 to n that denote variants in tables. For example:</w:t>
      </w:r>
    </w:p>
    <w:p>
      <w:pPr>
        <w:pStyle w:val="Code"/>
        <w:rPr/>
      </w:pPr>
      <w:r>
        <w:rPr/>
        <w:t>type</w:t>
      </w:r>
    </w:p>
    <w:p>
      <w:pPr>
        <w:pStyle w:val="Code"/>
        <w:rPr/>
      </w:pPr>
      <w:r>
        <w:rPr/>
        <w:t xml:space="preserve">  </w:t>
      </w:r>
      <w:r>
        <w:rPr/>
        <w:t>select = 1..3;</w:t>
      </w:r>
    </w:p>
    <w:p>
      <w:pPr>
        <w:pStyle w:val="Code"/>
        <w:rPr/>
      </w:pPr>
      <w:r>
        <w:rPr/>
        <w:t xml:space="preserve">  </w:t>
      </w:r>
      <w:r>
        <w:rPr/>
        <w:t>r = record case s: select of 1, 2: (c: char); 3: (i: integer) end;</w:t>
      </w:r>
    </w:p>
    <w:p>
      <w:pPr>
        <w:pStyle w:val="Code"/>
        <w:rPr/>
      </w:pPr>
      <w:r>
        <w:rPr/>
      </w:r>
    </w:p>
    <w:p>
      <w:pPr>
        <w:pStyle w:val="Normal"/>
        <w:rPr/>
      </w:pPr>
      <w:r>
        <w:rPr/>
        <w:t>The reason for this is that variants are unique, but tag values are not. More than one tag value can correpond to a given variant. Each variant record definition generates a logical variant to tag value table, and each table is a line in the intermediate. These lines are of the form:</w:t>
      </w:r>
    </w:p>
    <w:p>
      <w:pPr>
        <w:pStyle w:val="Normal"/>
        <w:rPr/>
      </w:pPr>
      <w:r>
        <w:rPr/>
        <w:tab/>
        <w:t>v</w:t>
        <w:tab/>
        <w:t>&lt;label&gt; &lt;length&gt; &lt;value&gt;[&lt;value]…</w:t>
      </w:r>
    </w:p>
    <w:p>
      <w:pPr>
        <w:pStyle w:val="Normal"/>
        <w:rPr/>
      </w:pPr>
      <w:r>
        <w:rPr/>
        <w:t>The label gives the address of the lookup table. The length gives the number of entries in the table. The values give the equivalent logical variant values for each tagfield value. An example table and the source code that produces it is:</w:t>
      </w:r>
    </w:p>
    <w:p>
      <w:pPr>
        <w:pStyle w:val="Code"/>
        <w:rPr/>
      </w:pPr>
      <w:r>
        <w:rPr/>
        <w:tab/>
        <w:t>var r: record case q: s of</w:t>
      </w:r>
    </w:p>
    <w:p>
      <w:pPr>
        <w:pStyle w:val="Code"/>
        <w:rPr/>
      </w:pPr>
      <w:r>
        <w:rPr/>
        <w:t xml:space="preserve">          </w:t>
      </w:r>
      <w:r>
        <w:rPr/>
        <w:t>1, 2: (c: char);</w:t>
      </w:r>
    </w:p>
    <w:p>
      <w:pPr>
        <w:pStyle w:val="Code"/>
        <w:rPr/>
      </w:pPr>
      <w:r>
        <w:rPr/>
        <w:t xml:space="preserve">          </w:t>
      </w:r>
      <w:r>
        <w:rPr/>
        <w:t>3: (i: integer);</w:t>
      </w:r>
    </w:p>
    <w:p>
      <w:pPr>
        <w:pStyle w:val="Code"/>
        <w:rPr/>
      </w:pPr>
      <w:r>
        <w:rPr/>
        <w:t xml:space="preserve">       </w:t>
      </w:r>
      <w:r>
        <w:rPr/>
        <w:t>end;</w:t>
      </w:r>
    </w:p>
    <w:p>
      <w:pPr>
        <w:pStyle w:val="Code"/>
        <w:rPr/>
      </w:pPr>
      <w:r>
        <w:rPr/>
      </w:r>
    </w:p>
    <w:p>
      <w:pPr>
        <w:pStyle w:val="Code"/>
        <w:rPr/>
      </w:pPr>
      <w:r>
        <w:rPr/>
        <w:tab/>
        <w:t>v l test.7 4 0 1 1 2</w:t>
      </w:r>
    </w:p>
    <w:p>
      <w:pPr>
        <w:pStyle w:val="Code"/>
        <w:rPr/>
      </w:pPr>
      <w:r>
        <w:rPr/>
      </w:r>
    </w:p>
    <w:p>
      <w:pPr>
        <w:pStyle w:val="Normal"/>
        <w:rPr/>
      </w:pPr>
      <w:r>
        <w:rPr/>
        <w:t>This table is four entries long, and translates tag field value 0 to 0 (not used), tagfield values 1 and 2 to logical variant 1, and tagfield value 3 to logical variant 2.</w:t>
      </w:r>
    </w:p>
    <w:p>
      <w:pPr>
        <w:pStyle w:val="Normal"/>
        <w:rPr/>
      </w:pPr>
      <w:r>
        <w:rPr/>
        <w:t>The table is always 0 to n. If the tagfield values only cover a subset of that range, those entries are left empty (0). The logical variants themselves are numbered 1 to n.</w:t>
      </w:r>
    </w:p>
    <w:p>
      <w:pPr>
        <w:pStyle w:val="Heading3"/>
        <w:rPr/>
      </w:pPr>
      <w:bookmarkStart w:id="417" w:name="__RefHeading___Toc16109_623728502"/>
      <w:bookmarkEnd w:id="417"/>
      <w:r>
        <w:rPr/>
        <w:t>Source errors</w:t>
      </w:r>
    </w:p>
    <w:p>
      <w:pPr>
        <w:pStyle w:val="Normal"/>
        <w:rPr/>
      </w:pPr>
      <w:r>
        <w:rPr/>
        <w:t>The faults or errors line gives the number of source file errors that pcom generated when parsing the program. It is of the form:</w:t>
      </w:r>
    </w:p>
    <w:p>
      <w:pPr>
        <w:pStyle w:val="Normal"/>
        <w:rPr/>
      </w:pPr>
      <w:r>
        <w:rPr/>
        <w:tab/>
        <w:t xml:space="preserve">f </w:t>
        <w:tab/>
        <w:t>&lt;errors&gt;</w:t>
      </w:r>
    </w:p>
    <w:p>
      <w:pPr>
        <w:pStyle w:val="Normal"/>
        <w:rPr/>
      </w:pPr>
      <w:r>
        <w:rPr/>
        <w:t>Where errors gives the total number of errors encontered. The purpose of the fault line is to give pint/pgen the option to reject the intermediate if the source contains errors.</w:t>
      </w:r>
    </w:p>
    <w:p>
      <w:pPr>
        <w:pStyle w:val="Normal"/>
        <w:rPr/>
      </w:pPr>
      <w:r>
        <w:rPr/>
        <w:t>Indicates how many source errors were found in the compile:</w:t>
      </w:r>
    </w:p>
    <w:p>
      <w:pPr>
        <w:pStyle w:val="Normal"/>
        <w:rPr/>
      </w:pPr>
      <w:r>
        <w:rPr/>
        <w:tab/>
        <w:t>f 42</w:t>
      </w:r>
    </w:p>
    <w:p>
      <w:pPr>
        <w:pStyle w:val="Normal"/>
        <w:rPr/>
      </w:pPr>
      <w:r>
        <w:rPr/>
        <w:t>Used to determine if the program should be run.</w:t>
      </w:r>
    </w:p>
    <w:p>
      <w:pPr>
        <w:pStyle w:val="Heading3"/>
        <w:rPr/>
      </w:pPr>
      <w:bookmarkStart w:id="418" w:name="__RefHeading___Toc15926_2478585429"/>
      <w:bookmarkEnd w:id="418"/>
      <w:r>
        <w:rPr/>
        <w:t>Block start and end</w:t>
      </w:r>
    </w:p>
    <w:p>
      <w:pPr>
        <w:pStyle w:val="Normal"/>
        <w:rPr/>
      </w:pPr>
      <w:r>
        <w:rPr/>
        <w:t>The block start and end marker show where program, module, procedure and function sections begin and end. They are of the form:</w:t>
      </w:r>
    </w:p>
    <w:p>
      <w:pPr>
        <w:pStyle w:val="Normal"/>
        <w:rPr/>
      </w:pPr>
      <w:r>
        <w:rPr/>
        <w:tab/>
        <w:t>b</w:t>
        <w:tab/>
        <w:t>t &lt;name&gt;</w:t>
      </w:r>
    </w:p>
    <w:p>
      <w:pPr>
        <w:pStyle w:val="Normal"/>
        <w:rPr/>
      </w:pPr>
      <w:r>
        <w:rPr/>
        <w:tab/>
        <w:t>e</w:t>
        <w:tab/>
        <w:t>t</w:t>
      </w:r>
    </w:p>
    <w:p>
      <w:pPr>
        <w:pStyle w:val="Normal"/>
        <w:rPr/>
      </w:pPr>
      <w:r>
        <w:rPr/>
        <w:t>A block begin contains the type of block, and the name of the block. The type of block is:</w:t>
      </w:r>
    </w:p>
    <w:p>
      <w:pPr>
        <w:pStyle w:val="Normal"/>
        <w:rPr/>
      </w:pPr>
      <w:r>
        <w:rPr/>
        <w:tab/>
        <w:t>p</w:t>
        <w:tab/>
        <w:t>Program block.</w:t>
      </w:r>
    </w:p>
    <w:p>
      <w:pPr>
        <w:pStyle w:val="Normal"/>
        <w:rPr/>
      </w:pPr>
      <w:r>
        <w:rPr/>
        <w:tab/>
        <w:t>m</w:t>
        <w:tab/>
        <w:t>Module block.</w:t>
      </w:r>
    </w:p>
    <w:p>
      <w:pPr>
        <w:pStyle w:val="Normal"/>
        <w:rPr/>
      </w:pPr>
      <w:r>
        <w:rPr/>
        <w:tab/>
        <w:t>r</w:t>
        <w:tab/>
        <w:t>Procedure.</w:t>
      </w:r>
    </w:p>
    <w:p>
      <w:pPr>
        <w:pStyle w:val="Normal"/>
        <w:rPr/>
      </w:pPr>
      <w:r>
        <w:rPr/>
        <w:tab/>
        <w:t>f</w:t>
        <w:tab/>
        <w:t>Function.</w:t>
      </w:r>
    </w:p>
    <w:p>
      <w:pPr>
        <w:pStyle w:val="Normal"/>
        <w:rPr/>
      </w:pPr>
      <w:r>
        <w:rPr/>
        <w:t>Blocks can be nested to any level, but program and module blocks do not nest in other blocks.</w:t>
      </w:r>
    </w:p>
    <w:p>
      <w:pPr>
        <w:pStyle w:val="Heading3"/>
        <w:rPr/>
      </w:pPr>
      <w:bookmarkStart w:id="419" w:name="__RefHeading___Toc15928_2478585429"/>
      <w:bookmarkEnd w:id="419"/>
      <w:r>
        <w:rPr/>
        <w:t>Symbols</w:t>
      </w:r>
    </w:p>
    <w:p>
      <w:pPr>
        <w:pStyle w:val="Normal"/>
        <w:rPr/>
      </w:pPr>
      <w:r>
        <w:rPr/>
        <w:t>Symbols carry the names of source constants, variables, procedures, etc. They are of the form:</w:t>
      </w:r>
    </w:p>
    <w:p>
      <w:pPr>
        <w:pStyle w:val="Normal"/>
        <w:rPr/>
      </w:pPr>
      <w:r>
        <w:rPr/>
        <w:tab/>
        <w:t>s</w:t>
        <w:tab/>
        <w:t>&lt;name&gt; &lt;storage&gt; &lt;offset&gt; &lt;type digest&gt;</w:t>
      </w:r>
    </w:p>
    <w:p>
      <w:pPr>
        <w:pStyle w:val="Normal"/>
        <w:rPr/>
      </w:pPr>
      <w:r>
        <w:rPr/>
        <w:t>The name is the source name. The storage type is one of:</w:t>
      </w:r>
    </w:p>
    <w:p>
      <w:pPr>
        <w:pStyle w:val="Normal"/>
        <w:rPr/>
      </w:pPr>
      <w:r>
        <w:rPr/>
        <w:tab/>
        <w:t>g</w:t>
        <w:tab/>
        <w:t>Global.</w:t>
      </w:r>
    </w:p>
    <w:p>
      <w:pPr>
        <w:pStyle w:val="Normal"/>
        <w:rPr/>
      </w:pPr>
      <w:r>
        <w:rPr/>
        <w:tab/>
        <w:t>p</w:t>
        <w:tab/>
        <w:t>Parameter.</w:t>
      </w:r>
    </w:p>
    <w:p>
      <w:pPr>
        <w:pStyle w:val="Normal"/>
        <w:rPr/>
      </w:pPr>
      <w:r>
        <w:rPr/>
        <w:tab/>
        <w:t>l</w:t>
        <w:tab/>
        <w:t>Local.</w:t>
      </w:r>
    </w:p>
    <w:p>
      <w:pPr>
        <w:pStyle w:val="Normal"/>
        <w:rPr/>
      </w:pPr>
      <w:r>
        <w:rPr/>
        <w:t>The offset is the offset address of the symbol, ie, the start of globals, parameters or locals. The type digest carries the type of the symbol and is used in the debugger. This is referred to in Pascal-P6 as “type spagetti”, and is a recursive description of the symbol’s type. The base types are denoted by the sequences:</w:t>
      </w:r>
    </w:p>
    <w:p>
      <w:pPr>
        <w:pStyle w:val="Normal"/>
        <w:rPr/>
      </w:pPr>
      <w:r>
        <w:rPr/>
        <w:tab/>
        <w:t>i</w:t>
        <w:tab/>
        <w:tab/>
        <w:tab/>
        <w:t>Integer</w:t>
      </w:r>
    </w:p>
    <w:p>
      <w:pPr>
        <w:pStyle w:val="Normal"/>
        <w:rPr/>
      </w:pPr>
      <w:r>
        <w:rPr/>
        <w:tab/>
        <w:t>b</w:t>
        <w:tab/>
        <w:tab/>
        <w:tab/>
        <w:t>boolean</w:t>
      </w:r>
    </w:p>
    <w:p>
      <w:pPr>
        <w:pStyle w:val="Normal"/>
        <w:rPr/>
      </w:pPr>
      <w:r>
        <w:rPr/>
        <w:tab/>
        <w:t>c</w:t>
        <w:tab/>
        <w:tab/>
        <w:tab/>
        <w:t>Char</w:t>
      </w:r>
    </w:p>
    <w:p>
      <w:pPr>
        <w:pStyle w:val="Normal"/>
        <w:rPr/>
      </w:pPr>
      <w:r>
        <w:rPr/>
        <w:tab/>
        <w:t>n</w:t>
        <w:tab/>
        <w:tab/>
        <w:tab/>
        <w:t>Real</w:t>
      </w:r>
    </w:p>
    <w:p>
      <w:pPr>
        <w:pStyle w:val="Normal"/>
        <w:rPr/>
      </w:pPr>
      <w:r>
        <w:rPr/>
        <w:tab/>
        <w:t>x(id[,id]…)</w:t>
        <w:tab/>
        <w:tab/>
        <w:t>Enumerated type.</w:t>
      </w:r>
    </w:p>
    <w:p>
      <w:pPr>
        <w:pStyle w:val="Normal"/>
        <w:rPr/>
      </w:pPr>
      <w:r>
        <w:rPr/>
        <w:tab/>
        <w:t>x(min,max)&lt;type&gt;</w:t>
        <w:tab/>
        <w:t>Subrange</w:t>
      </w:r>
    </w:p>
    <w:p>
      <w:pPr>
        <w:pStyle w:val="Normal"/>
        <w:rPr/>
      </w:pPr>
      <w:r>
        <w:rPr/>
        <w:t>Enumerated types are types like (one, two, three), and each id appears. So an example is:</w:t>
      </w:r>
    </w:p>
    <w:p>
      <w:pPr>
        <w:pStyle w:val="Normal"/>
        <w:rPr/>
      </w:pPr>
      <w:r>
        <w:rPr/>
        <w:t>For the type:</w:t>
      </w:r>
    </w:p>
    <w:p>
      <w:pPr>
        <w:pStyle w:val="Normal"/>
        <w:rPr/>
      </w:pPr>
      <w:r>
        <w:rPr/>
        <w:tab/>
        <w:t>(one, two, three)</w:t>
      </w:r>
    </w:p>
    <w:p>
      <w:pPr>
        <w:pStyle w:val="Normal"/>
        <w:rPr/>
      </w:pPr>
      <w:r>
        <w:rPr/>
        <w:t>The digest form is:</w:t>
      </w:r>
    </w:p>
    <w:p>
      <w:pPr>
        <w:pStyle w:val="Normal"/>
        <w:rPr/>
      </w:pPr>
      <w:r>
        <w:rPr/>
        <w:tab/>
        <w:t>x(one,two,three)</w:t>
      </w:r>
    </w:p>
    <w:p>
      <w:pPr>
        <w:pStyle w:val="Normal"/>
        <w:rPr/>
      </w:pPr>
      <w:r>
        <w:rPr/>
        <w:t>Subrange is similar:</w:t>
      </w:r>
    </w:p>
    <w:p>
      <w:pPr>
        <w:pStyle w:val="Normal"/>
        <w:rPr/>
      </w:pPr>
      <w:r>
        <w:rPr/>
        <w:t>For the type:</w:t>
      </w:r>
    </w:p>
    <w:p>
      <w:pPr>
        <w:pStyle w:val="Normal"/>
        <w:rPr/>
      </w:pPr>
      <w:r>
        <w:rPr/>
        <w:tab/>
        <w:t>1..10</w:t>
      </w:r>
    </w:p>
    <w:p>
      <w:pPr>
        <w:pStyle w:val="Normal"/>
        <w:rPr/>
      </w:pPr>
      <w:r>
        <w:rPr/>
        <w:t>The digest form is:</w:t>
      </w:r>
    </w:p>
    <w:p>
      <w:pPr>
        <w:pStyle w:val="Normal"/>
        <w:rPr/>
      </w:pPr>
      <w:r>
        <w:rPr/>
        <w:tab/>
        <w:t>x(1,10)i</w:t>
      </w:r>
    </w:p>
    <w:p>
      <w:pPr>
        <w:pStyle w:val="Normal"/>
        <w:rPr/>
      </w:pPr>
      <w:r>
        <w:rPr/>
        <w:t>Note that it is terminated by it’s base type. Note also that pint/pgen can tell if an enumerated type is meant or a subrange because its either a label or a number. In a digest nothing is symbolic. If the source was:</w:t>
      </w:r>
    </w:p>
    <w:p>
      <w:pPr>
        <w:pStyle w:val="Normal"/>
        <w:rPr/>
      </w:pPr>
      <w:r>
        <w:rPr/>
        <w:tab/>
        <w:t>const one = 1;</w:t>
      </w:r>
    </w:p>
    <w:p>
      <w:pPr>
        <w:pStyle w:val="Normal"/>
        <w:rPr/>
      </w:pPr>
      <w:r>
        <w:rPr/>
        <w:tab/>
        <w:t>const two = 2;</w:t>
      </w:r>
    </w:p>
    <w:p>
      <w:pPr>
        <w:pStyle w:val="Normal"/>
        <w:rPr/>
      </w:pPr>
      <w:r>
        <w:rPr/>
        <w:t>And the declaration was:</w:t>
      </w:r>
    </w:p>
    <w:p>
      <w:pPr>
        <w:pStyle w:val="Normal"/>
        <w:rPr/>
      </w:pPr>
      <w:r>
        <w:rPr/>
        <w:tab/>
        <w:t>one..two</w:t>
      </w:r>
    </w:p>
    <w:p>
      <w:pPr>
        <w:pStyle w:val="Normal"/>
        <w:rPr/>
      </w:pPr>
      <w:r>
        <w:rPr/>
        <w:t>The digest would be:</w:t>
      </w:r>
    </w:p>
    <w:p>
      <w:pPr>
        <w:pStyle w:val="Normal"/>
        <w:rPr/>
      </w:pPr>
      <w:r>
        <w:rPr/>
        <w:tab/>
        <w:t>x(1,2)i</w:t>
      </w:r>
    </w:p>
    <w:p>
      <w:pPr>
        <w:pStyle w:val="Normal"/>
        <w:rPr/>
      </w:pPr>
      <w:r>
        <w:rPr/>
        <w:t>This applies to characters as well. If the source was:</w:t>
      </w:r>
    </w:p>
    <w:p>
      <w:pPr>
        <w:pStyle w:val="Normal"/>
        <w:rPr/>
      </w:pPr>
      <w:r>
        <w:rPr/>
        <w:tab/>
        <w:t>set of '0'..'9'</w:t>
      </w:r>
    </w:p>
    <w:p>
      <w:pPr>
        <w:pStyle w:val="Normal"/>
        <w:rPr/>
      </w:pPr>
      <w:r>
        <w:rPr/>
        <w:t>The digest of the set’s base type would be:</w:t>
      </w:r>
    </w:p>
    <w:p>
      <w:pPr>
        <w:pStyle w:val="Normal"/>
        <w:rPr/>
      </w:pPr>
      <w:r>
        <w:rPr/>
        <w:tab/>
        <w:t>x(48,57)c</w:t>
      </w:r>
    </w:p>
    <w:p>
      <w:pPr>
        <w:pStyle w:val="Normal"/>
        <w:rPr/>
      </w:pPr>
      <w:r>
        <w:rPr/>
        <w:t>In other words, a subrange starting with the ASCII code for ‘0’ (in decimal), and ending with the ASCII code for ‘9’, and the subrange base type is char.</w:t>
      </w:r>
    </w:p>
    <w:p>
      <w:pPr>
        <w:pStyle w:val="Normal"/>
        <w:rPr/>
      </w:pPr>
      <w:r>
        <w:rPr/>
        <w:t>The type digest is terminated by one of the above sequences, ie., these are the ultimate base types. The structured types then form collections of those types:</w:t>
      </w:r>
    </w:p>
    <w:p>
      <w:pPr>
        <w:pStyle w:val="Normal"/>
        <w:rPr/>
      </w:pPr>
      <w:r>
        <w:rPr/>
        <w:tab/>
        <w:t>p &lt;typ&gt;</w:t>
        <w:tab/>
        <w:tab/>
        <w:tab/>
        <w:t>Pointer</w:t>
      </w:r>
    </w:p>
    <w:p>
      <w:pPr>
        <w:pStyle w:val="Normal"/>
        <w:rPr/>
      </w:pPr>
      <w:r>
        <w:rPr/>
        <w:tab/>
        <w:t>s &lt;typ&gt;</w:t>
        <w:tab/>
        <w:tab/>
        <w:tab/>
        <w:t>Set</w:t>
      </w:r>
    </w:p>
    <w:p>
      <w:pPr>
        <w:pStyle w:val="Normal"/>
        <w:rPr/>
      </w:pPr>
      <w:r>
        <w:rPr/>
        <w:tab/>
        <w:t>a &lt;inx&gt; &lt;base&gt;</w:t>
        <w:tab/>
        <w:tab/>
        <w:t>Array</w:t>
      </w:r>
    </w:p>
    <w:p>
      <w:pPr>
        <w:pStyle w:val="Normal"/>
        <w:rPr/>
      </w:pPr>
      <w:r>
        <w:rPr/>
        <w:tab/>
        <w:t>v &lt;base&gt;</w:t>
        <w:tab/>
        <w:tab/>
        <w:t>Variable length array</w:t>
      </w:r>
    </w:p>
    <w:p>
      <w:pPr>
        <w:pStyle w:val="Normal"/>
        <w:rPr/>
      </w:pPr>
      <w:r>
        <w:rPr/>
        <w:tab/>
        <w:t>r (&lt;fld&gt;[,&lt;fld&gt;])</w:t>
        <w:tab/>
        <w:t>Record</w:t>
      </w:r>
    </w:p>
    <w:p>
      <w:pPr>
        <w:pStyle w:val="Normal"/>
        <w:rPr/>
      </w:pPr>
      <w:r>
        <w:rPr/>
        <w:tab/>
        <w:t>f &lt;typ&gt;</w:t>
        <w:tab/>
        <w:tab/>
        <w:tab/>
        <w:t>File</w:t>
      </w:r>
    </w:p>
    <w:p>
      <w:pPr>
        <w:pStyle w:val="Normal"/>
        <w:rPr/>
      </w:pPr>
      <w:r>
        <w:rPr/>
        <w:tab/>
        <w:t>e</w:t>
        <w:tab/>
        <w:tab/>
        <w:tab/>
        <w:t>Exception</w:t>
      </w:r>
    </w:p>
    <w:p>
      <w:pPr>
        <w:pStyle w:val="Normal"/>
        <w:rPr/>
      </w:pPr>
      <w:r>
        <w:rPr/>
        <w:t>Each of the indicator characters is unique. For example reads are denoted by ‘n’ because ‘r’ is a record and ‘f’ is a file. Each of the structured type indicators is followed by its base type or more complex descriptions of it’s substructure. For example:</w:t>
      </w:r>
    </w:p>
    <w:p>
      <w:pPr>
        <w:pStyle w:val="Normal"/>
        <w:rPr/>
      </w:pPr>
      <w:r>
        <w:rPr/>
        <w:tab/>
        <w:t>fi</w:t>
      </w:r>
    </w:p>
    <w:p>
      <w:pPr>
        <w:pStyle w:val="Normal"/>
        <w:rPr/>
      </w:pPr>
      <w:r>
        <w:rPr/>
        <w:t>is “file of integer” with no space. Similarly:</w:t>
      </w:r>
    </w:p>
    <w:p>
      <w:pPr>
        <w:pStyle w:val="Normal"/>
        <w:rPr/>
      </w:pPr>
      <w:r>
        <w:rPr/>
        <w:tab/>
        <w:t>sx(1,9)i</w:t>
      </w:r>
    </w:p>
    <w:p>
      <w:pPr>
        <w:pStyle w:val="Normal"/>
        <w:rPr/>
      </w:pPr>
      <w:r>
        <w:rPr/>
      </w:r>
    </w:p>
    <w:p>
      <w:pPr>
        <w:pStyle w:val="Normal"/>
        <w:rPr/>
      </w:pPr>
      <w:r>
        <w:rPr/>
        <w:t>Means:</w:t>
      </w:r>
    </w:p>
    <w:p>
      <w:pPr>
        <w:pStyle w:val="Normal"/>
        <w:rPr/>
      </w:pPr>
      <w:r>
        <w:rPr/>
        <w:tab/>
        <w:t>set of 1..9</w:t>
      </w:r>
    </w:p>
    <w:p>
      <w:pPr>
        <w:pStyle w:val="Normal"/>
        <w:rPr/>
      </w:pPr>
      <w:r>
        <w:rPr/>
        <w:t>Arrays have both an index type and a base type. For example:</w:t>
      </w:r>
    </w:p>
    <w:p>
      <w:pPr>
        <w:pStyle w:val="Normal"/>
        <w:rPr/>
      </w:pPr>
      <w:r>
        <w:rPr/>
        <w:tab/>
        <w:t>array [1..10] of integer</w:t>
      </w:r>
    </w:p>
    <w:p>
      <w:pPr>
        <w:pStyle w:val="Normal"/>
        <w:rPr/>
      </w:pPr>
      <w:r>
        <w:rPr/>
        <w:t>Appears in digest form:</w:t>
      </w:r>
    </w:p>
    <w:p>
      <w:pPr>
        <w:pStyle w:val="Normal"/>
        <w:rPr/>
      </w:pPr>
      <w:r>
        <w:rPr/>
        <w:tab/>
        <w:t>ax(1,10)i</w:t>
      </w:r>
    </w:p>
    <w:p>
      <w:pPr>
        <w:pStyle w:val="Normal"/>
        <w:rPr/>
      </w:pPr>
      <w:r>
        <w:rPr/>
        <w:t>Variable arrays have no index type, since it is always integer.</w:t>
      </w:r>
    </w:p>
    <w:p>
      <w:pPr>
        <w:pStyle w:val="Normal"/>
        <w:rPr/>
      </w:pPr>
      <w:r>
        <w:rPr/>
        <w:t>Records are the most complex types of digests. ‘r’ is followed by a list of record fields in paranthesis. Each field is of the form:</w:t>
      </w:r>
    </w:p>
    <w:p>
      <w:pPr>
        <w:pStyle w:val="Normal"/>
        <w:rPr/>
      </w:pPr>
      <w:r>
        <w:rPr/>
        <w:tab/>
        <w:t>&lt;name&gt;:&lt;offset&gt;:&lt;type&gt;</w:t>
      </w:r>
    </w:p>
    <w:p>
      <w:pPr>
        <w:pStyle w:val="Normal"/>
        <w:rPr/>
      </w:pPr>
      <w:r>
        <w:rPr/>
        <w:t>The name is the field name. The offset is the net offset from the start of the record in bytes. The type is the field type. Thus:</w:t>
      </w:r>
    </w:p>
    <w:p>
      <w:pPr>
        <w:pStyle w:val="Normal"/>
        <w:rPr/>
      </w:pPr>
      <w:r>
        <w:rPr/>
        <w:tab/>
        <w:t>record a: integer; b: char end</w:t>
      </w:r>
    </w:p>
    <w:p>
      <w:pPr>
        <w:pStyle w:val="Normal"/>
        <w:rPr/>
      </w:pPr>
      <w:r>
        <w:rPr/>
        <w:t>Would be in digest form:</w:t>
      </w:r>
    </w:p>
    <w:p>
      <w:pPr>
        <w:pStyle w:val="Normal"/>
        <w:bidi w:val="0"/>
        <w:rPr/>
      </w:pPr>
      <w:r>
        <w:rPr/>
        <w:tab/>
        <w:t>r(a:0:i,b:8:c)</w:t>
      </w:r>
    </w:p>
    <w:p>
      <w:pPr>
        <w:pStyle w:val="Normal"/>
        <w:bidi w:val="0"/>
        <w:rPr/>
      </w:pPr>
      <w:r>
        <w:rPr/>
        <w:t>If a variant appears in the record, it has the special notation:</w:t>
      </w:r>
    </w:p>
    <w:p>
      <w:pPr>
        <w:pStyle w:val="Normal"/>
        <w:bidi w:val="0"/>
        <w:rPr/>
      </w:pPr>
      <w:r>
        <w:rPr/>
        <w:tab/>
        <w:t>&lt;tag name&gt;:&lt;offset&gt;:type(&lt;tag constant&gt;(&lt;field&gt;)[&lt;tag constant&gt;(&lt;field&gt;)]…</w:t>
      </w:r>
    </w:p>
    <w:p>
      <w:pPr>
        <w:pStyle w:val="Normal"/>
        <w:bidi w:val="0"/>
        <w:rPr/>
      </w:pPr>
      <w:r>
        <w:rPr/>
        <w:t>So the record:</w:t>
      </w:r>
    </w:p>
    <w:p>
      <w:pPr>
        <w:pStyle w:val="Code"/>
        <w:rPr/>
      </w:pPr>
      <w:r>
        <w:rPr/>
        <w:tab/>
        <w:t xml:space="preserve">r: record a: integer; b: char </w:t>
      </w:r>
    </w:p>
    <w:p>
      <w:pPr>
        <w:pStyle w:val="Code"/>
        <w:rPr/>
      </w:pPr>
      <w:r>
        <w:rPr/>
        <w:t xml:space="preserve">       </w:t>
      </w:r>
      <w:r>
        <w:rPr/>
        <w:t>case c: boolean of</w:t>
      </w:r>
    </w:p>
    <w:p>
      <w:pPr>
        <w:pStyle w:val="Code"/>
        <w:rPr/>
      </w:pPr>
      <w:r>
        <w:rPr/>
        <w:t xml:space="preserve">          </w:t>
      </w:r>
      <w:r>
        <w:rPr/>
        <w:t>true: (d: real);</w:t>
      </w:r>
    </w:p>
    <w:p>
      <w:pPr>
        <w:pStyle w:val="Code"/>
        <w:rPr/>
      </w:pPr>
      <w:r>
        <w:rPr/>
        <w:t xml:space="preserve">          </w:t>
      </w:r>
      <w:r>
        <w:rPr/>
        <w:t>false: (e: boolean);</w:t>
      </w:r>
    </w:p>
    <w:p>
      <w:pPr>
        <w:pStyle w:val="Code"/>
        <w:rPr/>
      </w:pPr>
      <w:r>
        <w:rPr/>
        <w:t xml:space="preserve">       </w:t>
      </w:r>
      <w:r>
        <w:rPr/>
        <w:t>end;</w:t>
      </w:r>
    </w:p>
    <w:p>
      <w:pPr>
        <w:pStyle w:val="Code"/>
        <w:rPr/>
      </w:pPr>
      <w:r>
        <w:rPr/>
      </w:r>
    </w:p>
    <w:p>
      <w:pPr>
        <w:pStyle w:val="Normal"/>
        <w:rPr/>
      </w:pPr>
      <w:r>
        <w:rPr/>
        <w:t>In digest form:</w:t>
      </w:r>
    </w:p>
    <w:p>
      <w:pPr>
        <w:pStyle w:val="Normal"/>
        <w:rPr/>
      </w:pPr>
      <w:r>
        <w:rPr/>
        <w:tab/>
        <w:t>r(a:0:i,b:8:c,c:9:b(0(e:12:b)1(d:12:n)))</w:t>
      </w:r>
    </w:p>
    <w:p>
      <w:pPr>
        <w:pStyle w:val="Normal"/>
        <w:rPr/>
      </w:pPr>
      <w:r>
        <w:rPr/>
        <w:t>In short, type digests can get pretty complex. They are not meant for humans to read.</w:t>
      </w:r>
    </w:p>
    <w:p>
      <w:pPr>
        <w:pStyle w:val="Heading3"/>
        <w:rPr/>
      </w:pPr>
      <w:bookmarkStart w:id="420" w:name="__RefHeading___Toc15934_2478585429"/>
      <w:bookmarkEnd w:id="420"/>
      <w:r>
        <w:rPr/>
        <w:t>Template tables</w:t>
      </w:r>
    </w:p>
    <w:p>
      <w:pPr>
        <w:pStyle w:val="Normal"/>
        <w:rPr/>
      </w:pPr>
      <w:r>
        <w:rPr/>
        <w:t>Templates are sent to pint/pgen by a line of the form:</w:t>
      </w:r>
    </w:p>
    <w:p>
      <w:pPr>
        <w:pStyle w:val="Normal"/>
        <w:rPr/>
      </w:pPr>
      <w:r>
        <w:rPr/>
        <w:tab/>
        <w:t xml:space="preserve">t </w:t>
        <w:tab/>
        <w:t>&lt;label&gt; &lt;number of dimentions&gt; &lt;dimension1&gt; [&lt;dimentionn&gt;]…</w:t>
      </w:r>
    </w:p>
    <w:p>
      <w:pPr>
        <w:pStyle w:val="Normal"/>
        <w:rPr/>
      </w:pPr>
      <w:r>
        <w:rPr/>
        <w:t>The label is the address of the template. Following that is the number of dimensions in the table, then all of the dimentions in the table.</w:t>
      </w:r>
    </w:p>
    <w:p>
      <w:pPr>
        <w:pStyle w:val="Normal"/>
        <w:rPr/>
      </w:pPr>
      <w:r>
        <w:rPr/>
        <w:t xml:space="preserve">See the section </w:t>
      </w:r>
      <w:r>
        <w:rPr/>
        <w:fldChar w:fldCharType="begin"/>
      </w:r>
      <w:r>
        <w:rPr/>
        <w:instrText xml:space="preserve"> REF __RefHeading___Toc12854_1780621904 \n \h </w:instrText>
      </w:r>
      <w:r>
        <w:rPr/>
        <w:fldChar w:fldCharType="separate"/>
      </w:r>
      <w:r>
        <w:rPr/>
        <w:t>17.3</w:t>
      </w:r>
      <w:r>
        <w:rPr/>
        <w:fldChar w:fldCharType="end"/>
      </w:r>
      <w:r>
        <w:rPr/>
        <w:t xml:space="preserve"> “</w:t>
      </w:r>
      <w:r>
        <w:rPr/>
        <w:fldChar w:fldCharType="begin"/>
      </w:r>
      <w:r>
        <w:rPr/>
        <w:instrText xml:space="preserve"> REF __RefHeading___Toc12854_1780621904 \h </w:instrText>
      </w:r>
      <w:r>
        <w:rPr/>
        <w:fldChar w:fldCharType="separate"/>
      </w:r>
      <w:r>
        <w:rPr/>
        <w:t>Templates</w:t>
      </w:r>
      <w:r>
        <w:rPr/>
        <w:fldChar w:fldCharType="end"/>
      </w:r>
      <w:r>
        <w:rPr/>
        <w:t>” for the format of templates.</w:t>
      </w:r>
    </w:p>
    <w:p>
      <w:pPr>
        <w:pStyle w:val="Heading3"/>
        <w:rPr/>
      </w:pPr>
      <w:bookmarkStart w:id="421" w:name="__RefHeading___Toc15936_2478585429"/>
      <w:bookmarkEnd w:id="421"/>
      <w:r>
        <w:rPr/>
        <w:t>Constant tables</w:t>
      </w:r>
    </w:p>
    <w:p>
      <w:pPr>
        <w:pStyle w:val="Normal"/>
        <w:rPr/>
      </w:pPr>
      <w:r>
        <w:rPr/>
        <w:t xml:space="preserve">Constant tables are a means for fixed types to be represented in the intermediate. Any number of tables can appear in the intermediate. Each table has a start and end marker, and any number of constant entries can appear within the table. </w:t>
      </w:r>
    </w:p>
    <w:p>
      <w:pPr>
        <w:pStyle w:val="Normal"/>
        <w:rPr/>
      </w:pPr>
      <w:r>
        <w:rPr/>
        <w:t>The format of a start marker is:</w:t>
      </w:r>
    </w:p>
    <w:p>
      <w:pPr>
        <w:pStyle w:val="Normal"/>
        <w:rPr/>
      </w:pPr>
      <w:r>
        <w:rPr/>
        <w:tab/>
        <w:t xml:space="preserve">n </w:t>
        <w:tab/>
        <w:t>&lt;label&gt; &lt;length&gt;</w:t>
      </w:r>
    </w:p>
    <w:p>
      <w:pPr>
        <w:pStyle w:val="Normal"/>
        <w:rPr/>
      </w:pPr>
      <w:r>
        <w:rPr/>
        <w:t>The label gives the address the constant is placed at. The length gives the total size, in bytes, of the constant data.</w:t>
      </w:r>
    </w:p>
    <w:p>
      <w:pPr>
        <w:pStyle w:val="Normal"/>
        <w:rPr/>
      </w:pPr>
      <w:r>
        <w:rPr/>
        <w:t>The constants are introduced by:</w:t>
      </w:r>
    </w:p>
    <w:p>
      <w:pPr>
        <w:pStyle w:val="Normal"/>
        <w:rPr/>
      </w:pPr>
      <w:r>
        <w:rPr/>
        <w:tab/>
        <w:t>c</w:t>
        <w:tab/>
        <w:t>&lt;type&gt; &lt;value&gt;</w:t>
      </w:r>
    </w:p>
    <w:p>
      <w:pPr>
        <w:pStyle w:val="Normal"/>
        <w:rPr/>
      </w:pPr>
      <w:r>
        <w:rPr/>
        <w:t>One line appears for each constant. The type of the constants are:</w:t>
      </w:r>
    </w:p>
    <w:p>
      <w:pPr>
        <w:pStyle w:val="Normal"/>
        <w:rPr/>
      </w:pPr>
      <w:r>
        <w:rPr/>
        <w:tab/>
        <w:t>i</w:t>
        <w:tab/>
        <w:t>Integer</w:t>
      </w:r>
    </w:p>
    <w:p>
      <w:pPr>
        <w:pStyle w:val="Normal"/>
        <w:rPr/>
      </w:pPr>
      <w:r>
        <w:rPr/>
        <w:tab/>
        <w:t>r</w:t>
        <w:tab/>
        <w:t>Real</w:t>
      </w:r>
    </w:p>
    <w:p>
      <w:pPr>
        <w:pStyle w:val="Normal"/>
        <w:rPr/>
      </w:pPr>
      <w:r>
        <w:rPr/>
        <w:tab/>
        <w:t>p</w:t>
        <w:tab/>
        <w:t>Set (powerset)</w:t>
      </w:r>
    </w:p>
    <w:p>
      <w:pPr>
        <w:pStyle w:val="Normal"/>
        <w:rPr/>
      </w:pPr>
      <w:r>
        <w:rPr/>
        <w:tab/>
        <w:t>s</w:t>
        <w:tab/>
        <w:t>String</w:t>
      </w:r>
    </w:p>
    <w:p>
      <w:pPr>
        <w:pStyle w:val="Normal"/>
        <w:rPr/>
      </w:pPr>
      <w:r>
        <w:rPr/>
        <w:tab/>
        <w:t>c</w:t>
        <w:tab/>
        <w:t>Char</w:t>
      </w:r>
    </w:p>
    <w:p>
      <w:pPr>
        <w:pStyle w:val="Normal"/>
        <w:rPr/>
      </w:pPr>
      <w:r>
        <w:rPr/>
        <w:tab/>
        <w:t>b</w:t>
        <w:tab/>
        <w:t>Boolean</w:t>
      </w:r>
    </w:p>
    <w:p>
      <w:pPr>
        <w:pStyle w:val="Normal"/>
        <w:rPr/>
      </w:pPr>
      <w:r>
        <w:rPr/>
        <w:tab/>
        <w:t>x</w:t>
        <w:tab/>
        <w:t>Byte</w:t>
      </w:r>
    </w:p>
    <w:p>
      <w:pPr>
        <w:pStyle w:val="Normal"/>
        <w:rPr/>
      </w:pPr>
      <w:r>
        <w:rPr/>
        <w:t>For all except string, the value is a simple integer constant. Strings appear in single quotes, like ‘sandy’. Fixed constants can be structured, but that is not marked in the intermediate. The constant table is just a collection of values.</w:t>
      </w:r>
    </w:p>
    <w:p>
      <w:pPr>
        <w:pStyle w:val="Normal"/>
        <w:rPr/>
      </w:pPr>
      <w:r>
        <w:rPr/>
        <w:t>The constant section is terminated by a line:</w:t>
      </w:r>
    </w:p>
    <w:p>
      <w:pPr>
        <w:pStyle w:val="Normal"/>
        <w:rPr/>
      </w:pPr>
      <w:r>
        <w:rPr/>
        <w:tab/>
        <w:t>x</w:t>
      </w:r>
    </w:p>
    <w:p>
      <w:pPr>
        <w:pStyle w:val="Normal"/>
        <w:rPr/>
      </w:pPr>
      <w:r>
        <w:rPr/>
      </w:r>
      <w:r>
        <w:br w:type="page"/>
      </w:r>
    </w:p>
    <w:p>
      <w:pPr>
        <w:pStyle w:val="Normal"/>
        <w:spacing w:before="0" w:after="200"/>
        <w:rPr/>
      </w:pPr>
      <w:r>
        <w:rPr/>
        <w:t>An example of a fixed type and the constant table it generates is:</w:t>
      </w:r>
    </w:p>
    <w:p>
      <w:pPr>
        <w:pStyle w:val="Code"/>
        <w:rPr/>
      </w:pPr>
      <w:r>
        <w:rPr/>
        <w:tab/>
        <w:t>fixed a: record a: integer; b: char end = record 1, 'c' end;</w:t>
      </w:r>
    </w:p>
    <w:p>
      <w:pPr>
        <w:pStyle w:val="Code"/>
        <w:rPr/>
      </w:pPr>
      <w:r>
        <w:rPr/>
      </w:r>
    </w:p>
    <w:p>
      <w:pPr>
        <w:pStyle w:val="Normal"/>
        <w:rPr/>
      </w:pPr>
      <w:r>
        <w:rPr/>
        <w:tab/>
        <w:t>n l test.12 9</w:t>
      </w:r>
    </w:p>
    <w:p>
      <w:pPr>
        <w:pStyle w:val="Normal"/>
        <w:rPr/>
      </w:pPr>
      <w:r>
        <w:rPr/>
        <w:tab/>
        <w:t>c i 1</w:t>
      </w:r>
    </w:p>
    <w:p>
      <w:pPr>
        <w:pStyle w:val="Normal"/>
        <w:rPr/>
      </w:pPr>
      <w:r>
        <w:rPr/>
        <w:tab/>
        <w:t>c c 99</w:t>
      </w:r>
    </w:p>
    <w:p>
      <w:pPr>
        <w:pStyle w:val="Normal"/>
        <w:rPr/>
      </w:pPr>
      <w:r>
        <w:rPr/>
        <w:tab/>
        <w:t>x</w:t>
      </w:r>
    </w:p>
    <w:p>
      <w:pPr>
        <w:pStyle w:val="Normal"/>
        <w:rPr/>
      </w:pPr>
      <w:r>
        <w:rPr/>
        <w:t>Here the constant table length is 9, for an 8 byte integer and a 1 byte character. This is followed by the two values, and the end marker.</w:t>
      </w:r>
    </w:p>
    <w:p>
      <w:pPr>
        <w:pStyle w:val="Heading2"/>
        <w:rPr/>
      </w:pPr>
      <w:bookmarkStart w:id="422" w:name="__RefHeading___Toc12854_1780621904"/>
      <w:bookmarkEnd w:id="422"/>
      <w:r>
        <w:rPr/>
        <w:t>Templates</w:t>
      </w:r>
    </w:p>
    <w:p>
      <w:pPr>
        <w:pStyle w:val="Normal"/>
        <w:rPr/>
      </w:pPr>
      <w:r>
        <w:rPr/>
        <w:t>Pascal-P6 implements variable length arrays with so called “step” templates. There are several intermediate instructions dealing with step templates. The basis of a step template is a “tagged pointer” of the form:</w:t>
      </w:r>
    </w:p>
    <w:p>
      <w:pPr>
        <w:pStyle w:val="Normal"/>
        <w:rPr/>
      </w:pPr>
      <w:r>
        <w:rPr/>
        <w:tab/>
        <w:t>&lt;base pointer&gt;&lt;length or template pointer&gt;</w:t>
      </w:r>
    </w:p>
    <w:p>
      <w:pPr>
        <w:pStyle w:val="Normal"/>
        <w:rPr/>
      </w:pPr>
      <w:r>
        <w:rPr/>
        <w:t>The base pointer is type address. The length is type integer. The template pointer is type address. If the array that the pointer indexes is a single dimension or vector, the tag is a length. If the index is 2 or more, then the tag is a pointer to a template table. The template table is a list of array dimensions in major to minor order. So the template for a complex array is:</w:t>
      </w:r>
    </w:p>
    <w:p>
      <w:pPr>
        <w:pStyle w:val="Normal"/>
        <w:rPr/>
      </w:pPr>
      <w:r>
        <w:rPr/>
        <w:tab/>
        <w:t>array 10, 20, 5 of …</w:t>
      </w:r>
    </w:p>
    <w:p>
      <w:pPr>
        <w:pStyle w:val="Normal"/>
        <w:rPr/>
      </w:pPr>
      <w:r>
        <w:rPr/>
        <w:tab/>
        <w:t>10</w:t>
      </w:r>
    </w:p>
    <w:p>
      <w:pPr>
        <w:pStyle w:val="Normal"/>
        <w:rPr/>
      </w:pPr>
      <w:r>
        <w:rPr/>
        <w:tab/>
        <w:t>20</w:t>
      </w:r>
    </w:p>
    <w:p>
      <w:pPr>
        <w:pStyle w:val="Normal"/>
        <w:rPr/>
      </w:pPr>
      <w:r>
        <w:rPr/>
        <w:tab/>
        <w:t>5</w:t>
      </w:r>
    </w:p>
    <w:p>
      <w:pPr>
        <w:pStyle w:val="Normal"/>
        <w:rPr/>
      </w:pPr>
      <w:r>
        <w:rPr/>
        <w:t>What makes the system “step” templates is that they advance as array slices are taken. Thus:</w:t>
      </w:r>
    </w:p>
    <w:p>
      <w:pPr>
        <w:pStyle w:val="Normal"/>
        <w:rPr/>
      </w:pPr>
      <w:r>
        <w:rPr/>
        <w:tab/>
        <w:t>a: array 10, 20, 5 of ...;</w:t>
      </w:r>
    </w:p>
    <w:p>
      <w:pPr>
        <w:pStyle w:val="Normal"/>
        <w:rPr/>
      </w:pPr>
      <w:r>
        <w:rPr/>
        <w:tab/>
        <w:t>a[6]</w:t>
      </w:r>
    </w:p>
    <w:p>
      <w:pPr>
        <w:pStyle w:val="Normal"/>
        <w:rPr/>
      </w:pPr>
      <w:r>
        <w:rPr/>
        <w:t>Yields a tagged pointer:</w:t>
      </w:r>
    </w:p>
    <w:p>
      <w:pPr>
        <w:pStyle w:val="Normal"/>
        <w:rPr/>
      </w:pPr>
      <w:r>
        <w:rPr/>
        <w:tab/>
        <w:t>&lt;base address of a&gt;</w:t>
      </w:r>
    </w:p>
    <w:p>
      <w:pPr>
        <w:pStyle w:val="Normal"/>
        <w:rPr/>
      </w:pPr>
      <w:r>
        <w:rPr/>
        <w:tab/>
        <w:t>&lt;pointer to template at 20&gt;</w:t>
      </w:r>
    </w:p>
    <w:p>
      <w:pPr>
        <w:pStyle w:val="Normal"/>
        <w:rPr/>
      </w:pPr>
      <w:r>
        <w:rPr/>
        <w:t>As an array reference is advanced from major to minor index, it goes through the template table, thus 10, 20 and 5. When it gets to 5, it performs what is called “stepping off”. Because the template is at its end, it picks up the final dimension from the template, and the tagged pointer becomes:</w:t>
      </w:r>
    </w:p>
    <w:p>
      <w:pPr>
        <w:pStyle w:val="Normal"/>
        <w:rPr/>
      </w:pPr>
      <w:r>
        <w:rPr/>
        <w:tab/>
        <w:t>&lt;base address of a&gt;</w:t>
      </w:r>
    </w:p>
    <w:p>
      <w:pPr>
        <w:pStyle w:val="Normal"/>
        <w:rPr/>
      </w:pPr>
      <w:r>
        <w:rPr/>
        <w:tab/>
        <w:t>5</w:t>
      </w:r>
    </w:p>
    <w:p>
      <w:pPr>
        <w:pStyle w:val="Normal"/>
        <w:rPr/>
      </w:pPr>
      <w:r>
        <w:rPr/>
        <w:t>All single dimension arrays are what are called “simple” variable arrays, that is, their references consist of a base pointer/length pair. Complex arrays that use templates are converted to simple arrays if the slice taken yeilds a single dimention array.</w:t>
      </w:r>
    </w:p>
    <w:p>
      <w:pPr>
        <w:pStyle w:val="Normal"/>
        <w:rPr/>
      </w:pPr>
      <w:r>
        <w:rPr/>
        <w:t>All variable dimension arrays are dynamically allocated, although pint/pgen often hides that fact by using stack allocation, which is automatically freed when the routine exits. They can also be returned from functions on the stack.</w:t>
      </w:r>
    </w:p>
    <w:p>
      <w:pPr>
        <w:pStyle w:val="Normal"/>
        <w:rPr/>
      </w:pPr>
      <w:r>
        <w:rPr/>
        <w:t>The location of the template also changes with the type of allocation. For a dynamically allocated array, the template appears at the start of the dynamic allocation, and the array data appears after that. For global or stack allocated containers, the address of the variable appears before the template, followed by the template. The data for the array is either allocated dynamically for global arrays, or on stack for procedure/function arrays.</w:t>
      </w:r>
    </w:p>
    <w:p>
      <w:pPr>
        <w:pStyle w:val="Heading2"/>
        <w:rPr/>
      </w:pPr>
      <w:bookmarkStart w:id="423" w:name="__RefHeading___Toc15938_2478585429"/>
      <w:bookmarkEnd w:id="423"/>
      <w:r>
        <w:rPr/>
        <w:t>Variant record tables</w:t>
      </w:r>
    </w:p>
    <w:p>
      <w:pPr>
        <w:pStyle w:val="Normal"/>
        <w:rPr/>
      </w:pPr>
      <w:r>
        <w:rPr/>
        <w:t>Pascal-P6 can verify that variant records allocated dynamically obey rules such as not accessing inactive variants, not accessing variants that have references, etc. To do this Pascal-P6 must know what tags were used to allocate a variant record. This table must be created at runtime when the variant record is allocated.</w:t>
      </w:r>
    </w:p>
    <w:p>
      <w:pPr>
        <w:pStyle w:val="Normal"/>
        <w:rPr/>
      </w:pPr>
      <w:r>
        <w:rPr/>
        <w:t xml:space="preserve">In Pascal-P6 this is done by allocating the table alongside the record data itself. When the record is allocated, space is added for the table and the record itself is placed </w:t>
      </w:r>
      <w:r>
        <w:rPr>
          <w:b/>
          <w:bCs/>
          <w:i/>
          <w:iCs/>
        </w:rPr>
        <w:t>after</w:t>
      </w:r>
      <w:r>
        <w:rPr/>
        <w:t xml:space="preserve"> the table. The base address of the record is returned to the client program of the record address only. pint/pgen finds the table by looking in “negative space” below the variant record. Since the runtime does not know the size of the table, the length of the table is stored above the table, and pint/pgen can simply look one machine word below the variant record to determine both the size of the table as well as how to find the start of the table.</w:t>
      </w:r>
    </w:p>
    <w:p>
      <w:pPr>
        <w:pStyle w:val="Normal"/>
        <w:rPr/>
      </w:pPr>
      <w:r>
        <w:rPr/>
        <w:t>The format of the tag list is</w:t>
      </w:r>
    </w:p>
    <w:p>
      <w:pPr>
        <w:pStyle w:val="Code"/>
        <w:rPr/>
      </w:pPr>
      <w:r>
        <w:rPr/>
        <w:tab/>
        <w:t>record address -&gt;</w:t>
      </w:r>
    </w:p>
    <w:p>
      <w:pPr>
        <w:pStyle w:val="Code"/>
        <w:rPr/>
      </w:pPr>
      <w:r>
        <w:rPr/>
        <w:tab/>
        <w:tab/>
        <w:tab/>
        <w:t xml:space="preserve">      </w:t>
        <w:tab/>
        <w:t>Number of tags</w:t>
      </w:r>
    </w:p>
    <w:p>
      <w:pPr>
        <w:pStyle w:val="Code"/>
        <w:rPr/>
      </w:pPr>
      <w:r>
        <w:rPr/>
        <w:tab/>
        <w:tab/>
        <w:tab/>
        <w:tab/>
        <w:t xml:space="preserve">  </w:t>
        <w:tab/>
        <w:t>Tag N</w:t>
      </w:r>
    </w:p>
    <w:p>
      <w:pPr>
        <w:pStyle w:val="Code"/>
        <w:rPr/>
      </w:pPr>
      <w:r>
        <w:rPr/>
        <w:tab/>
        <w:tab/>
        <w:tab/>
        <w:tab/>
        <w:t xml:space="preserve">  </w:t>
        <w:tab/>
        <w:t>…</w:t>
      </w:r>
    </w:p>
    <w:p>
      <w:pPr>
        <w:pStyle w:val="Code"/>
        <w:rPr/>
      </w:pPr>
      <w:r>
        <w:rPr/>
        <w:tab/>
        <w:tab/>
        <w:tab/>
        <w:tab/>
        <w:tab/>
        <w:t>Tag 3</w:t>
      </w:r>
    </w:p>
    <w:p>
      <w:pPr>
        <w:pStyle w:val="Code"/>
        <w:rPr/>
      </w:pPr>
      <w:r>
        <w:rPr/>
        <w:tab/>
        <w:tab/>
        <w:tab/>
        <w:tab/>
        <w:tab/>
        <w:t>Tag 2</w:t>
      </w:r>
    </w:p>
    <w:p>
      <w:pPr>
        <w:pStyle w:val="Code"/>
        <w:rPr/>
      </w:pPr>
      <w:r>
        <w:rPr/>
        <w:tab/>
        <w:tab/>
        <w:tab/>
        <w:tab/>
        <w:tab/>
        <w:t>Tag 1</w:t>
      </w:r>
    </w:p>
    <w:p>
      <w:pPr>
        <w:pStyle w:val="Code"/>
        <w:rPr/>
      </w:pPr>
      <w:r>
        <w:rPr/>
      </w:r>
    </w:p>
    <w:p>
      <w:pPr>
        <w:pStyle w:val="Normal"/>
        <w:rPr/>
      </w:pPr>
      <w:r>
        <w:rPr/>
        <w:t>Note: pint adds a bias of the size of an address+1 to the number of tags. This is done to make sure that an allocation that is accessed after it has been freed is not mistaken for a tag count. See the workings of pint for more information.</w:t>
      </w:r>
    </w:p>
    <w:p>
      <w:pPr>
        <w:pStyle w:val="Heading2"/>
        <w:rPr/>
      </w:pPr>
      <w:bookmarkStart w:id="424" w:name="__RefHeading___Toc15940_2478585429"/>
      <w:bookmarkEnd w:id="424"/>
      <w:r>
        <w:rPr/>
        <w:t>Undefined accesses</w:t>
      </w:r>
    </w:p>
    <w:p>
      <w:pPr>
        <w:pStyle w:val="Normal"/>
        <w:rPr/>
      </w:pPr>
      <w:r>
        <w:rPr/>
        <w:t>Pascal-P6 can optionally keep track of accesses to undefined variables. This requires a database that is 1/8 the size of memory, one bit for each byte in memory. For this to work, the database must cover all of global variables, stack and heap.</w:t>
      </w:r>
    </w:p>
    <w:p>
      <w:pPr>
        <w:pStyle w:val="Normal"/>
        <w:rPr/>
      </w:pPr>
      <w:r>
        <w:rPr/>
        <w:t>For the most part, this option is transparent to both the program and to P-machine instructions. However, there are a few instructions that directly manipulate this database. These handle cases such as returning record variants that are no longer active to undefined status, marking the index variable of a “for” loop as undefined after the for loop has ended, etc.</w:t>
      </w:r>
    </w:p>
    <w:p>
      <w:pPr>
        <w:pStyle w:val="Heading2"/>
        <w:rPr/>
      </w:pPr>
      <w:bookmarkStart w:id="425" w:name="__RefHeading___Toc15942_2478585429"/>
      <w:bookmarkEnd w:id="425"/>
      <w:r>
        <w:rPr/>
        <w:t>Code strips</w:t>
      </w:r>
    </w:p>
    <w:p>
      <w:pPr>
        <w:pStyle w:val="Normal"/>
        <w:rPr/>
      </w:pPr>
      <w:r>
        <w:rPr/>
        <w:t>When Pascal-P6 compiles parameterized variable declaractions, there is a catch 22. It must generate code for simple expressions, but it does not have the information it needs to start the procedure or function the declaration is a part of. The compiler handles this by generating “code strips”, or small sections of code to process the declaration expression(s). Then these are called by the procedure or function startup code, using a simple form of call and return that does no framing, and has no parameters or return value. Code strips are called and returned from by special instructions.</w:t>
      </w:r>
    </w:p>
    <w:p>
      <w:pPr>
        <w:pStyle w:val="Heading2"/>
        <w:rPr/>
      </w:pPr>
      <w:bookmarkStart w:id="426" w:name="__RefHeading___Toc15944_2478585429"/>
      <w:bookmarkEnd w:id="426"/>
      <w:r>
        <w:rPr/>
        <w:t>Exception frames</w:t>
      </w:r>
    </w:p>
    <w:p>
      <w:pPr>
        <w:pStyle w:val="Normal"/>
        <w:rPr/>
      </w:pPr>
      <w:r>
        <w:rPr/>
        <w:t>Exception frames are a series of linked frames placed on the stack that set up a chain of exception handlers. They are machine dependent, but pint uses the format (in stack top to bottom order):</w:t>
      </w:r>
    </w:p>
    <w:p>
      <w:pPr>
        <w:pStyle w:val="Normal"/>
        <w:spacing w:before="0" w:after="0"/>
        <w:rPr/>
      </w:pPr>
      <w:r>
        <w:rPr/>
        <w:tab/>
        <w:t>vector</w:t>
        <w:tab/>
        <w:tab/>
        <w:t>The current exception variable as thrown.</w:t>
      </w:r>
    </w:p>
    <w:p>
      <w:pPr>
        <w:pStyle w:val="Normal"/>
        <w:spacing w:before="0" w:after="0"/>
        <w:rPr/>
      </w:pPr>
      <w:r>
        <w:rPr/>
        <w:tab/>
        <w:t>expmrk</w:t>
        <w:tab/>
        <w:tab/>
        <w:t>The mark address of the exception handler.</w:t>
      </w:r>
    </w:p>
    <w:p>
      <w:pPr>
        <w:pStyle w:val="Normal"/>
        <w:spacing w:before="0" w:after="0"/>
        <w:rPr/>
      </w:pPr>
      <w:r>
        <w:rPr/>
        <w:tab/>
        <w:t>expstk</w:t>
        <w:tab/>
        <w:tab/>
        <w:t>The stack address of the exception handler.</w:t>
      </w:r>
    </w:p>
    <w:p>
      <w:pPr>
        <w:pStyle w:val="Normal"/>
        <w:spacing w:before="0" w:after="0"/>
        <w:rPr/>
      </w:pPr>
      <w:r>
        <w:rPr/>
        <w:tab/>
        <w:t>expadr</w:t>
        <w:tab/>
        <w:tab/>
        <w:t>The address of the current/topmost exception handler.</w:t>
      </w:r>
    </w:p>
    <w:p>
      <w:pPr>
        <w:pStyle w:val="Normal"/>
        <w:spacing w:before="0" w:after="0"/>
        <w:rPr/>
      </w:pPr>
      <w:r>
        <w:rPr/>
      </w:r>
    </w:p>
    <w:p>
      <w:pPr>
        <w:pStyle w:val="Normal"/>
        <w:rPr/>
      </w:pPr>
      <w:r>
        <w:rPr/>
        <w:t>What the exception frame does is give sufficient information to recover from an error, reset the stack and mark, then execute the exception handler. The exception handler matches a series of exception variables to the onstack exception address, including a “wild card” or any exception handler, then if not found, climbs the chain of exception handlers until one is found.</w:t>
      </w:r>
    </w:p>
    <w:p>
      <w:pPr>
        <w:pStyle w:val="Heading2"/>
        <w:rPr/>
      </w:pPr>
      <w:bookmarkStart w:id="427" w:name="__RefHeading___Toc15946_2478585429"/>
      <w:bookmarkEnd w:id="427"/>
      <w:r>
        <w:rPr/>
        <w:t>Operator overload calling frames</w:t>
      </w:r>
    </w:p>
    <w:p>
      <w:pPr>
        <w:pStyle w:val="Normal"/>
        <w:rPr/>
      </w:pPr>
      <w:r>
        <w:rPr/>
        <w:t>When Pascal-P6 performs an operator overload, it does not know until the expression is parsed what type of call is going to be performed, built in or overload. Thus at the time of the overload, it has not set up a calling frame for the overload. It gets around this by setting up a calling frame using the mst instruction, then uses the cpp instruction to “hoist” or copy each of the parameters to the overload function from their place over the mark down to the bottom of the stack. After the call is made, the result is placed back above the frame by a cpr instruction.</w:t>
      </w:r>
    </w:p>
    <w:p>
      <w:pPr>
        <w:pStyle w:val="Heading2"/>
        <w:rPr/>
      </w:pPr>
      <w:bookmarkStart w:id="428" w:name="__RefHeading___Toc15946_2478585429_Copy_"/>
      <w:bookmarkEnd w:id="428"/>
      <w:r>
        <w:rPr/>
        <w:t>Calling frame format</w:t>
      </w:r>
    </w:p>
    <w:p>
      <w:pPr>
        <w:pStyle w:val="Normal"/>
        <w:rPr/>
      </w:pPr>
      <w:r>
        <w:rPr/>
        <w:t>The calling frame format is the information the P-machine uses to keep track of the locals in the current procedure or function, how to find the locals of the procedures or functions it may be nested in, where the function result is kept, and other information.</w:t>
      </w:r>
    </w:p>
    <w:p>
      <w:pPr>
        <w:pStyle w:val="Normal"/>
        <w:rPr/>
      </w:pPr>
      <w:r>
        <w:rPr/>
        <w:t>The stack frame is “thrown”, or placed on the stack at the start of the procedure or function called by the mst (mark stack) instruction. After the routine starts, it appears as:</w:t>
      </w:r>
    </w:p>
    <w:p>
      <w:pPr>
        <w:pStyle w:val="Normal"/>
        <w:rPr/>
      </w:pPr>
      <w:r>
        <w:rPr/>
      </w:r>
      <w:r>
        <w:br w:type="page"/>
      </w:r>
    </w:p>
    <w:p>
      <w:pPr>
        <w:pStyle w:val="Code"/>
        <w:spacing w:before="0" w:after="0"/>
        <w:rPr/>
      </w:pPr>
      <w:r>
        <w:rPr>
          <w:sz w:val="18"/>
          <w:szCs w:val="18"/>
        </w:rPr>
        <w:t xml:space="preserve">     </w:t>
      </w:r>
      <w:r>
        <w:rPr>
          <w:sz w:val="18"/>
          <w:szCs w:val="18"/>
        </w:rPr>
        <w:t>+------------------------+</w:t>
      </w:r>
    </w:p>
    <w:p>
      <w:pPr>
        <w:pStyle w:val="Code"/>
        <w:spacing w:before="0" w:after="0"/>
        <w:rPr/>
      </w:pPr>
      <w:r>
        <w:rPr>
          <w:sz w:val="18"/>
          <w:szCs w:val="18"/>
        </w:rPr>
        <w:t xml:space="preserve">     </w:t>
      </w:r>
      <w:r>
        <w:rPr>
          <w:sz w:val="18"/>
          <w:szCs w:val="18"/>
        </w:rPr>
        <w:t>| Dummy function result  | This varies in size by the size of the function</w:t>
      </w:r>
    </w:p>
    <w:p>
      <w:pPr>
        <w:pStyle w:val="Code"/>
        <w:spacing w:before="0" w:after="0"/>
        <w:rPr/>
      </w:pPr>
      <w:r>
        <w:rPr>
          <w:sz w:val="18"/>
          <w:szCs w:val="18"/>
        </w:rPr>
        <w:t xml:space="preserve">     </w:t>
      </w:r>
      <w:r>
        <w:rPr>
          <w:sz w:val="18"/>
          <w:szCs w:val="18"/>
        </w:rPr>
        <w:t>|                        | result, but is aligned to stack.</w:t>
      </w:r>
    </w:p>
    <w:p>
      <w:pPr>
        <w:pStyle w:val="Code"/>
        <w:spacing w:before="0" w:after="0"/>
        <w:rPr/>
      </w:pPr>
      <w:r>
        <w:rPr>
          <w:sz w:val="18"/>
          <w:szCs w:val="18"/>
        </w:rPr>
        <w:t xml:space="preserve">     </w:t>
      </w:r>
      <w:r>
        <w:rPr>
          <w:sz w:val="18"/>
          <w:szCs w:val="18"/>
        </w:rPr>
        <w:t>+------------------------+</w:t>
      </w:r>
    </w:p>
    <w:p>
      <w:pPr>
        <w:pStyle w:val="Code"/>
        <w:spacing w:before="0" w:after="0"/>
        <w:rPr/>
      </w:pPr>
      <w:r>
        <w:rPr>
          <w:sz w:val="18"/>
          <w:szCs w:val="18"/>
        </w:rPr>
        <w:t xml:space="preserve">     </w:t>
      </w:r>
      <w:r>
        <w:rPr>
          <w:sz w:val="18"/>
          <w:szCs w:val="18"/>
        </w:rPr>
        <w:t>| Parameters             | Each parameter is evaluated and left on stack in</w:t>
      </w:r>
    </w:p>
    <w:p>
      <w:pPr>
        <w:pStyle w:val="Code"/>
        <w:spacing w:before="0" w:after="0"/>
        <w:rPr/>
      </w:pPr>
      <w:r>
        <w:rPr>
          <w:sz w:val="18"/>
          <w:szCs w:val="18"/>
        </w:rPr>
        <w:t xml:space="preserve">     </w:t>
      </w:r>
      <w:r>
        <w:rPr>
          <w:sz w:val="18"/>
          <w:szCs w:val="18"/>
        </w:rPr>
        <w:t>|                        | turn.</w:t>
      </w:r>
    </w:p>
    <w:p>
      <w:pPr>
        <w:pStyle w:val="Code"/>
        <w:spacing w:before="0" w:after="0"/>
        <w:rPr/>
      </w:pPr>
      <w:r>
        <w:rPr>
          <w:sz w:val="18"/>
          <w:szCs w:val="18"/>
        </w:rPr>
        <w:t xml:space="preserve">     </w:t>
      </w:r>
      <w:r>
        <w:rPr>
          <w:sz w:val="18"/>
          <w:szCs w:val="18"/>
        </w:rPr>
        <w:t>+------------------------+</w:t>
      </w:r>
    </w:p>
    <w:p>
      <w:pPr>
        <w:pStyle w:val="Code"/>
        <w:spacing w:before="0" w:after="0"/>
        <w:rPr/>
      </w:pPr>
      <w:r>
        <w:rPr>
          <w:sz w:val="18"/>
          <w:szCs w:val="18"/>
        </w:rPr>
        <w:t xml:space="preserve">     </w:t>
      </w:r>
      <w:r>
        <w:rPr>
          <w:sz w:val="18"/>
          <w:szCs w:val="18"/>
        </w:rPr>
        <w:t>| Return address         | The return address is pushed to stack.</w:t>
      </w:r>
    </w:p>
    <w:p>
      <w:pPr>
        <w:pStyle w:val="Code"/>
        <w:spacing w:before="0" w:after="0"/>
        <w:rPr/>
      </w:pPr>
      <w:r>
        <w:rPr>
          <w:sz w:val="18"/>
          <w:szCs w:val="18"/>
        </w:rPr>
        <w:t xml:space="preserve">     </w:t>
      </w:r>
      <w:r>
        <w:rPr>
          <w:sz w:val="18"/>
          <w:szCs w:val="18"/>
        </w:rPr>
        <w:t>+------------------------+</w:t>
      </w:r>
    </w:p>
    <w:p>
      <w:pPr>
        <w:pStyle w:val="Code"/>
        <w:spacing w:before="0" w:after="0"/>
        <w:rPr/>
      </w:pPr>
      <w:r>
        <w:rPr>
          <w:sz w:val="18"/>
          <w:szCs w:val="18"/>
        </w:rPr>
        <w:t xml:space="preserve">     </w:t>
      </w:r>
      <w:r>
        <w:rPr>
          <w:sz w:val="18"/>
          <w:szCs w:val="18"/>
        </w:rPr>
        <w:t>| Mark                   | Mark bookkeeping information</w:t>
      </w:r>
    </w:p>
    <w:p>
      <w:pPr>
        <w:pStyle w:val="Code"/>
        <w:spacing w:before="0" w:after="0"/>
        <w:rPr/>
      </w:pPr>
      <w:r>
        <w:rPr>
          <w:sz w:val="18"/>
          <w:szCs w:val="18"/>
        </w:rPr>
        <w:t xml:space="preserve">     </w:t>
      </w:r>
      <w:r>
        <w:rPr>
          <w:sz w:val="18"/>
          <w:szCs w:val="18"/>
        </w:rPr>
        <w:t>|                        |</w:t>
      </w:r>
    </w:p>
    <w:p>
      <w:pPr>
        <w:pStyle w:val="Code"/>
        <w:spacing w:before="0" w:after="0"/>
        <w:rPr/>
      </w:pPr>
      <w:r>
        <w:rPr>
          <w:sz w:val="18"/>
          <w:szCs w:val="18"/>
        </w:rPr>
        <w:t xml:space="preserve">     </w:t>
      </w:r>
      <w:r>
        <w:rPr>
          <w:sz w:val="18"/>
          <w:szCs w:val="18"/>
        </w:rPr>
        <w:t>+------------------------+</w:t>
      </w:r>
    </w:p>
    <w:p>
      <w:pPr>
        <w:pStyle w:val="Code"/>
        <w:spacing w:before="0" w:after="0"/>
        <w:rPr/>
      </w:pPr>
      <w:r>
        <w:rPr>
          <w:sz w:val="18"/>
          <w:szCs w:val="18"/>
        </w:rPr>
        <w:t xml:space="preserve">     </w:t>
      </w:r>
      <w:r>
        <w:rPr>
          <w:sz w:val="18"/>
          <w:szCs w:val="18"/>
        </w:rPr>
        <w:t>| Saved MP               | The caller MP is saved.</w:t>
      </w:r>
    </w:p>
    <w:p>
      <w:pPr>
        <w:pStyle w:val="Code"/>
        <w:spacing w:before="0" w:after="0"/>
        <w:rPr/>
      </w:pPr>
      <w:r>
        <w:rPr>
          <w:sz w:val="18"/>
          <w:szCs w:val="18"/>
        </w:rPr>
        <w:t>MP-&gt; +------------------------+</w:t>
      </w:r>
    </w:p>
    <w:p>
      <w:pPr>
        <w:pStyle w:val="Code"/>
        <w:spacing w:before="0" w:after="0"/>
        <w:rPr/>
      </w:pPr>
      <w:r>
        <w:rPr>
          <w:sz w:val="18"/>
          <w:szCs w:val="18"/>
        </w:rPr>
        <w:t xml:space="preserve">     </w:t>
      </w:r>
      <w:r>
        <w:rPr>
          <w:sz w:val="18"/>
          <w:szCs w:val="18"/>
        </w:rPr>
        <w:t>| Display                | Level number of MPs are copied.</w:t>
      </w:r>
    </w:p>
    <w:p>
      <w:pPr>
        <w:pStyle w:val="Code"/>
        <w:spacing w:before="0" w:after="0"/>
        <w:rPr/>
      </w:pPr>
      <w:r>
        <w:rPr>
          <w:sz w:val="18"/>
          <w:szCs w:val="18"/>
        </w:rPr>
        <w:t xml:space="preserve">     </w:t>
      </w:r>
      <w:r>
        <w:rPr>
          <w:sz w:val="18"/>
          <w:szCs w:val="18"/>
        </w:rPr>
        <w:t>|                        |</w:t>
      </w:r>
    </w:p>
    <w:p>
      <w:pPr>
        <w:pStyle w:val="Code"/>
        <w:spacing w:before="0" w:after="0"/>
        <w:rPr/>
      </w:pPr>
      <w:r>
        <w:rPr>
          <w:sz w:val="18"/>
          <w:szCs w:val="18"/>
        </w:rPr>
        <w:t xml:space="preserve">     </w:t>
      </w:r>
      <w:r>
        <w:rPr>
          <w:sz w:val="18"/>
          <w:szCs w:val="18"/>
        </w:rPr>
        <w:t>+------------------------+</w:t>
      </w:r>
    </w:p>
    <w:p>
      <w:pPr>
        <w:pStyle w:val="Code"/>
        <w:spacing w:before="0" w:after="0"/>
        <w:rPr/>
      </w:pPr>
      <w:r>
        <w:rPr>
          <w:sz w:val="18"/>
          <w:szCs w:val="18"/>
        </w:rPr>
        <w:t xml:space="preserve">     </w:t>
      </w:r>
      <w:r>
        <w:rPr>
          <w:sz w:val="18"/>
          <w:szCs w:val="18"/>
        </w:rPr>
        <w:t>| Locals                 | Local variables</w:t>
      </w:r>
    </w:p>
    <w:p>
      <w:pPr>
        <w:pStyle w:val="Code"/>
        <w:spacing w:before="0" w:after="0"/>
        <w:rPr/>
      </w:pPr>
      <w:r>
        <w:rPr>
          <w:sz w:val="18"/>
          <w:szCs w:val="18"/>
        </w:rPr>
        <w:t xml:space="preserve">     </w:t>
      </w:r>
      <w:r>
        <w:rPr>
          <w:sz w:val="18"/>
          <w:szCs w:val="18"/>
        </w:rPr>
        <w:t>|                        |</w:t>
      </w:r>
    </w:p>
    <w:p>
      <w:pPr>
        <w:pStyle w:val="Code"/>
        <w:spacing w:before="0" w:after="0"/>
        <w:rPr/>
      </w:pPr>
      <w:r>
        <w:rPr>
          <w:sz w:val="18"/>
          <w:szCs w:val="18"/>
        </w:rPr>
        <w:t>SP-&gt; +------------------------+</w:t>
      </w:r>
    </w:p>
    <w:p>
      <w:pPr>
        <w:pStyle w:val="Code"/>
        <w:rPr>
          <w:sz w:val="18"/>
          <w:szCs w:val="18"/>
        </w:rPr>
      </w:pPr>
      <w:r>
        <w:rPr>
          <w:sz w:val="18"/>
          <w:szCs w:val="18"/>
        </w:rPr>
      </w:r>
    </w:p>
    <w:p>
      <w:pPr>
        <w:pStyle w:val="Normal"/>
        <w:rPr/>
      </w:pPr>
      <w:r>
        <w:rPr/>
        <w:t>Each of these fields will be described in turn.</w:t>
      </w:r>
    </w:p>
    <w:p>
      <w:pPr>
        <w:pStyle w:val="Heading3"/>
        <w:rPr/>
      </w:pPr>
      <w:bookmarkStart w:id="429" w:name="__RefHeading___Toc18930_1027172818"/>
      <w:bookmarkEnd w:id="429"/>
      <w:r>
        <w:rPr/>
        <w:t>Dummy function result</w:t>
      </w:r>
    </w:p>
    <w:p>
      <w:pPr>
        <w:pStyle w:val="Normal"/>
        <w:rPr/>
      </w:pPr>
      <w:r>
        <w:rPr/>
        <w:t>This is created on stack with dummy data (usually 0) with the size of the function result aligned to the stack. When the function result is assigned, it will be overwritten. On a procedure, the size allocated for the function result is 0.</w:t>
      </w:r>
    </w:p>
    <w:p>
      <w:pPr>
        <w:pStyle w:val="Heading3"/>
        <w:rPr/>
      </w:pPr>
      <w:bookmarkStart w:id="430" w:name="__RefHeading___Toc18932_1027172818"/>
      <w:bookmarkEnd w:id="430"/>
      <w:r>
        <w:rPr/>
        <w:t>Parameters</w:t>
      </w:r>
    </w:p>
    <w:p>
      <w:pPr>
        <w:pStyle w:val="Normal"/>
        <w:rPr/>
      </w:pPr>
      <w:r>
        <w:rPr/>
        <w:t>Space for each of the parameters of the routine, in left to right order. Each parameter is stack aligned. If the routine has no parameters, the space allocated is 0.</w:t>
      </w:r>
    </w:p>
    <w:p>
      <w:pPr>
        <w:pStyle w:val="Heading3"/>
        <w:rPr/>
      </w:pPr>
      <w:bookmarkStart w:id="431" w:name="__RefHeading___Toc18934_1027172818"/>
      <w:bookmarkEnd w:id="431"/>
      <w:r>
        <w:rPr/>
        <w:t>Return address</w:t>
      </w:r>
    </w:p>
    <w:p>
      <w:pPr>
        <w:pStyle w:val="Normal"/>
        <w:rPr/>
      </w:pPr>
      <w:r>
        <w:rPr/>
        <w:t>The address to return to after the routine completes.</w:t>
      </w:r>
    </w:p>
    <w:p>
      <w:pPr>
        <w:pStyle w:val="Heading3"/>
        <w:rPr/>
      </w:pPr>
      <w:bookmarkStart w:id="432" w:name="__RefHeading___Toc18936_1027172818"/>
      <w:bookmarkEnd w:id="432"/>
      <w:r>
        <w:rPr/>
        <w:t>Saved MP</w:t>
      </w:r>
    </w:p>
    <w:p>
      <w:pPr>
        <w:pStyle w:val="Normal"/>
        <w:rPr/>
      </w:pPr>
      <w:r>
        <w:rPr/>
        <w:t>The caller’s MP is saved. This will also appear in the display, but this a fixed and easily restored version of of it.</w:t>
      </w:r>
    </w:p>
    <w:p>
      <w:pPr>
        <w:pStyle w:val="Heading3"/>
        <w:rPr/>
      </w:pPr>
      <w:bookmarkStart w:id="433" w:name="__RefHeading___Toc18938_1027172818"/>
      <w:bookmarkEnd w:id="433"/>
      <w:r>
        <w:rPr/>
        <w:t>Mark</w:t>
      </w:r>
    </w:p>
    <w:p>
      <w:pPr>
        <w:pStyle w:val="Normal"/>
        <w:rPr/>
      </w:pPr>
      <w:r>
        <w:rPr/>
        <w:t>Contains bookkeeping information for the P-Machine. This is of the format:</w:t>
      </w:r>
    </w:p>
    <w:p>
      <w:pPr>
        <w:pStyle w:val="Normal"/>
        <w:numPr>
          <w:ilvl w:val="0"/>
          <w:numId w:val="19"/>
        </w:numPr>
        <w:rPr/>
      </w:pPr>
      <w:r>
        <w:rPr/>
        <w:t>Maximum frame size (ep)</w:t>
      </w:r>
    </w:p>
    <w:p>
      <w:pPr>
        <w:pStyle w:val="Normal"/>
        <w:numPr>
          <w:ilvl w:val="0"/>
          <w:numId w:val="19"/>
        </w:numPr>
        <w:rPr/>
      </w:pPr>
      <w:r>
        <w:rPr/>
        <w:t>Stack bottom</w:t>
      </w:r>
    </w:p>
    <w:p>
      <w:pPr>
        <w:pStyle w:val="Normal"/>
        <w:numPr>
          <w:ilvl w:val="0"/>
          <w:numId w:val="19"/>
        </w:numPr>
        <w:rPr/>
      </w:pPr>
      <w:r>
        <w:rPr/>
        <w:t>Current ep</w:t>
      </w:r>
    </w:p>
    <w:p>
      <w:pPr>
        <w:pStyle w:val="Normal"/>
        <w:rPr/>
      </w:pPr>
      <w:r>
        <w:rPr/>
        <w:t>For these fields, it helps to reference “Pascal implementation, the P4 system” by S. Pemberton and M.C.Daniels.</w:t>
      </w:r>
    </w:p>
    <w:p>
      <w:pPr>
        <w:pStyle w:val="Heading4"/>
        <w:rPr/>
      </w:pPr>
      <w:bookmarkStart w:id="434" w:name="__RefHeading___Toc18940_1027172818"/>
      <w:bookmarkEnd w:id="434"/>
      <w:r>
        <w:rPr/>
        <w:t>Maximum frame size (ep)</w:t>
      </w:r>
    </w:p>
    <w:p>
      <w:pPr>
        <w:pStyle w:val="Normal"/>
        <w:rPr/>
      </w:pPr>
      <w:r>
        <w:rPr/>
        <w:t>The ep pointer indicates the maximum extent of the stack, as determined by compile time, and is used to determine if the stack (which grows downward) has overlapped the heap, which grows up, as determined by the np pointer. It is saved into the mark during and mst instruction, and restored during a retx instruction (where x is the type of return).</w:t>
      </w:r>
    </w:p>
    <w:p>
      <w:pPr>
        <w:pStyle w:val="Heading4"/>
        <w:rPr/>
      </w:pPr>
      <w:bookmarkStart w:id="435" w:name="__RefHeading___Toc18942_1027172818"/>
      <w:bookmarkEnd w:id="435"/>
      <w:r>
        <w:rPr/>
        <w:t>Stack bottom</w:t>
      </w:r>
    </w:p>
    <w:p>
      <w:pPr>
        <w:pStyle w:val="Normal"/>
        <w:rPr/>
      </w:pPr>
      <w:r>
        <w:rPr/>
        <w:t>The stack bottom holds a copy of the sp (stack pointer) after a new frame is thrown onto the stack. The purpose of it is to set the location of the stack on an ipj or interprocedural jump instruction. Recall that gotos between procedures are limited to jump to the outer level of the target procedure/function, so that is where the sp points to after the goto.</w:t>
      </w:r>
    </w:p>
    <w:p>
      <w:pPr>
        <w:pStyle w:val="Heading4"/>
        <w:rPr/>
      </w:pPr>
      <w:bookmarkStart w:id="436" w:name="__RefHeading___Toc18944_1027172818"/>
      <w:bookmarkEnd w:id="436"/>
      <w:r>
        <w:rPr/>
        <w:t>Current ep (et)</w:t>
      </w:r>
    </w:p>
    <w:p>
      <w:pPr>
        <w:pStyle w:val="Normal"/>
        <w:rPr/>
      </w:pPr>
      <w:r>
        <w:rPr/>
        <w:t xml:space="preserve">The current ep field contains the ep of the currently running procedure/function (as opposed to the saved callers ep). It is used to restore the ep after either an interprocedure jump or ipj instruction, and also when an exception frame is restored from the stack (see </w:t>
      </w:r>
      <w:r>
        <w:rPr/>
        <w:fldChar w:fldCharType="begin"/>
      </w:r>
      <w:r>
        <w:rPr/>
        <w:instrText xml:space="preserve"> REF __RefHeading___Toc15944_2478585429 \r \h </w:instrText>
      </w:r>
      <w:r>
        <w:rPr/>
        <w:fldChar w:fldCharType="separate"/>
      </w:r>
      <w:r>
        <w:rPr/>
        <w:t>17.7</w:t>
      </w:r>
      <w:r>
        <w:rPr/>
        <w:fldChar w:fldCharType="end"/>
      </w:r>
      <w:r>
        <w:rPr/>
        <w:t xml:space="preserve"> “</w:t>
      </w:r>
      <w:r>
        <w:rPr/>
        <w:fldChar w:fldCharType="begin"/>
      </w:r>
      <w:r>
        <w:rPr/>
        <w:instrText xml:space="preserve"> REF __RefHeading___Toc15944_2478585429 \h </w:instrText>
      </w:r>
      <w:r>
        <w:rPr/>
        <w:fldChar w:fldCharType="separate"/>
      </w:r>
      <w:r>
        <w:rPr/>
        <w:t>Exception frames</w:t>
      </w:r>
      <w:r>
        <w:rPr/>
        <w:fldChar w:fldCharType="end"/>
      </w:r>
      <w:r>
        <w:rPr/>
        <w:t>”).</w:t>
      </w:r>
    </w:p>
    <w:p>
      <w:pPr>
        <w:pStyle w:val="Heading3"/>
        <w:rPr/>
      </w:pPr>
      <w:bookmarkStart w:id="437" w:name="__RefHeading___Toc18946_1027172818"/>
      <w:bookmarkEnd w:id="437"/>
      <w:r>
        <w:rPr/>
        <w:t>Display</w:t>
      </w:r>
    </w:p>
    <w:p>
      <w:pPr>
        <w:pStyle w:val="Normal"/>
        <w:rPr/>
      </w:pPr>
      <w:r>
        <w:rPr/>
        <w:t>The display contains a frame or mp pointer for each level of procedure or function that is currently active. This starts with the program (or other module type) block, and proceeds with each nested procedure or function. In the program:</w:t>
      </w:r>
    </w:p>
    <w:p>
      <w:pPr>
        <w:pStyle w:val="Normal"/>
        <w:rPr/>
      </w:pPr>
      <w:r>
        <w:rPr/>
        <w:t>program test;</w:t>
      </w:r>
    </w:p>
    <w:p>
      <w:pPr>
        <w:pStyle w:val="Normal"/>
        <w:rPr/>
      </w:pPr>
      <w:r>
        <w:rPr/>
        <w:t>procedure a;</w:t>
      </w:r>
    </w:p>
    <w:p>
      <w:pPr>
        <w:pStyle w:val="Normal"/>
        <w:rPr/>
      </w:pPr>
      <w:r>
        <w:rPr/>
        <w:t>procedure b;</w:t>
      </w:r>
    </w:p>
    <w:p>
      <w:pPr>
        <w:pStyle w:val="Normal"/>
        <w:rPr/>
      </w:pPr>
      <w:r>
        <w:rPr/>
        <w:t>begin</w:t>
      </w:r>
    </w:p>
    <w:p>
      <w:pPr>
        <w:pStyle w:val="Normal"/>
        <w:rPr/>
      </w:pPr>
      <w:r>
        <w:rPr/>
        <w:t>end;</w:t>
      </w:r>
    </w:p>
    <w:p>
      <w:pPr>
        <w:pStyle w:val="Normal"/>
        <w:rPr/>
      </w:pPr>
      <w:r>
        <w:rPr/>
        <w:t>begin { a }</w:t>
      </w:r>
    </w:p>
    <w:p>
      <w:pPr>
        <w:pStyle w:val="Normal"/>
        <w:rPr/>
      </w:pPr>
      <w:r>
        <w:rPr/>
        <w:t>end;</w:t>
      </w:r>
    </w:p>
    <w:p>
      <w:pPr>
        <w:pStyle w:val="Normal"/>
        <w:rPr/>
      </w:pPr>
      <w:r>
        <w:rPr/>
        <w:t>begin { test }</w:t>
      </w:r>
    </w:p>
    <w:p>
      <w:pPr>
        <w:pStyle w:val="Normal"/>
        <w:rPr/>
      </w:pPr>
      <w:r>
        <w:rPr/>
        <w:t>end.</w:t>
      </w:r>
    </w:p>
    <w:p>
      <w:pPr>
        <w:pStyle w:val="Normal"/>
        <w:rPr/>
      </w:pPr>
      <w:r>
        <w:rPr/>
        <w:t>The program is level 1, procedure a is level 2, and procedure b is level 3. Thus when the program block is activated, there is 1 display pointer. When procedure a is activated, there are 2 display pointers, and when procedure b is activated, there are 3 display pointers. Because each mst (start of frame) instruction copies down the display pointers from the procedure or function that called it, the display represents the actual dynamic set of framing pointers for the nested procedures or functions, even if they are recursive.</w:t>
      </w:r>
    </w:p>
    <w:p>
      <w:pPr>
        <w:pStyle w:val="Normal"/>
        <w:rPr/>
      </w:pPr>
      <w:r>
        <w:rPr/>
        <w:t>The ordering of the display pointers is from top level to current level. Thus, in the above example, when procedure a is called, the display looks like:</w:t>
      </w:r>
    </w:p>
    <w:p>
      <w:pPr>
        <w:pStyle w:val="Code"/>
        <w:rPr>
          <w:sz w:val="18"/>
          <w:szCs w:val="18"/>
        </w:rPr>
      </w:pPr>
      <w:r>
        <w:rPr>
          <w:sz w:val="18"/>
          <w:szCs w:val="18"/>
        </w:rPr>
        <w:t>MP-&gt; +------------------------+</w:t>
      </w:r>
    </w:p>
    <w:p>
      <w:pPr>
        <w:pStyle w:val="Code"/>
        <w:rPr>
          <w:sz w:val="18"/>
          <w:szCs w:val="18"/>
        </w:rPr>
      </w:pPr>
      <w:r>
        <w:rPr>
          <w:sz w:val="18"/>
          <w:szCs w:val="18"/>
        </w:rPr>
        <w:t xml:space="preserve">     </w:t>
      </w:r>
      <w:r>
        <w:rPr>
          <w:sz w:val="18"/>
          <w:szCs w:val="18"/>
        </w:rPr>
        <w:t>| Test mp                |</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a mp                   |</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b mp                   |</w:t>
      </w:r>
    </w:p>
    <w:p>
      <w:pPr>
        <w:pStyle w:val="Code"/>
        <w:rPr>
          <w:sz w:val="18"/>
          <w:szCs w:val="18"/>
        </w:rPr>
      </w:pPr>
      <w:r>
        <w:rPr>
          <w:sz w:val="18"/>
          <w:szCs w:val="18"/>
        </w:rPr>
        <w:t xml:space="preserve">     </w:t>
      </w:r>
      <w:r>
        <w:rPr>
          <w:sz w:val="18"/>
          <w:szCs w:val="18"/>
        </w:rPr>
        <w:t>+------------------------+</w:t>
      </w:r>
    </w:p>
    <w:p>
      <w:pPr>
        <w:pStyle w:val="Normal"/>
        <w:rPr/>
      </w:pPr>
      <w:r>
        <w:rPr/>
      </w:r>
    </w:p>
    <w:p>
      <w:pPr>
        <w:pStyle w:val="Normal"/>
        <w:rPr/>
      </w:pPr>
      <w:r>
        <w:rPr/>
        <w:t>When the program wants to fetch the frame pointer for a given block level, it finds mp+level-(level-vlevel), or the current level minus the target frame level offset negative to the current mp.</w:t>
      </w:r>
    </w:p>
    <w:p>
      <w:pPr>
        <w:pStyle w:val="Heading3"/>
        <w:rPr/>
      </w:pPr>
      <w:bookmarkStart w:id="438" w:name="__RefHeading___Toc18948_1027172818"/>
      <w:bookmarkEnd w:id="438"/>
      <w:r>
        <w:rPr/>
        <w:t>Locals</w:t>
      </w:r>
    </w:p>
    <w:p>
      <w:pPr>
        <w:pStyle w:val="Normal"/>
        <w:rPr/>
      </w:pPr>
      <w:r>
        <w:rPr/>
        <w:t>The locals are the space occupied by the variables local to that procedure or function.</w:t>
      </w:r>
    </w:p>
    <w:p>
      <w:pPr>
        <w:pStyle w:val="Normal"/>
        <w:rPr/>
      </w:pPr>
      <w:r>
        <w:rPr/>
      </w:r>
      <w:r>
        <w:br w:type="page"/>
      </w:r>
    </w:p>
    <w:p>
      <w:pPr>
        <w:pStyle w:val="Heading2"/>
        <w:spacing w:before="0" w:after="120"/>
        <w:rPr/>
      </w:pPr>
      <w:bookmarkStart w:id="439" w:name="__RefHeading___Toc15948_2478585429"/>
      <w:bookmarkStart w:id="440" w:name="_Toc320481272"/>
      <w:bookmarkStart w:id="441" w:name="_Toc528309210"/>
      <w:bookmarkEnd w:id="439"/>
      <w:r>
        <w:rPr/>
        <w:t>I</w:t>
      </w:r>
      <w:bookmarkEnd w:id="440"/>
      <w:bookmarkEnd w:id="441"/>
      <w:r>
        <w:rPr/>
        <w:t>ntermediate instruction set</w:t>
      </w:r>
    </w:p>
    <w:p>
      <w:pPr>
        <w:pStyle w:val="Normal"/>
        <w:rPr/>
      </w:pPr>
      <w:r>
        <w:rPr/>
        <w:t>What follows is a complete listing of all instructions, parameters, and numeric equivalences in the interpreter instruction set. The following instruction endings are common and indicate the type of the operation:</w:t>
      </w:r>
    </w:p>
    <w:p>
      <w:pPr>
        <w:pStyle w:val="Normal"/>
        <w:spacing w:before="0" w:after="0"/>
        <w:rPr/>
      </w:pPr>
      <w:r>
        <w:rPr/>
        <w:tab/>
        <w:t xml:space="preserve">i </w:t>
        <w:tab/>
        <w:t>Integer (2/4/8 bytes)</w:t>
      </w:r>
    </w:p>
    <w:p>
      <w:pPr>
        <w:pStyle w:val="Normal"/>
        <w:spacing w:before="0" w:after="0"/>
        <w:rPr/>
      </w:pPr>
      <w:r>
        <w:rPr/>
        <w:tab/>
        <w:t>x</w:t>
        <w:tab/>
        <w:t>Byte (1 byte)</w:t>
      </w:r>
    </w:p>
    <w:p>
      <w:pPr>
        <w:pStyle w:val="Normal"/>
        <w:keepNext w:val="true"/>
        <w:keepLines/>
        <w:spacing w:before="0" w:after="0"/>
        <w:rPr/>
      </w:pPr>
      <w:r>
        <w:rPr/>
        <w:tab/>
        <w:t>r</w:t>
        <w:tab/>
        <w:t>Real (8 bytes)</w:t>
      </w:r>
    </w:p>
    <w:p>
      <w:pPr>
        <w:pStyle w:val="Normal"/>
        <w:keepNext w:val="true"/>
        <w:keepLines/>
        <w:spacing w:before="0" w:after="0"/>
        <w:rPr/>
      </w:pPr>
      <w:r>
        <w:rPr/>
        <w:tab/>
        <w:t>s</w:t>
        <w:tab/>
        <w:t>Set (32 bytes)</w:t>
      </w:r>
    </w:p>
    <w:p>
      <w:pPr>
        <w:pStyle w:val="Normal"/>
        <w:keepNext w:val="true"/>
        <w:keepLines/>
        <w:spacing w:before="0" w:after="0"/>
        <w:rPr/>
      </w:pPr>
      <w:r>
        <w:rPr/>
        <w:tab/>
        <w:t>b</w:t>
        <w:tab/>
        <w:t>Boolean (1 byte)</w:t>
      </w:r>
    </w:p>
    <w:p>
      <w:pPr>
        <w:pStyle w:val="Normal"/>
        <w:keepNext w:val="true"/>
        <w:keepLines/>
        <w:spacing w:before="0" w:after="0"/>
        <w:rPr/>
      </w:pPr>
      <w:r>
        <w:rPr/>
        <w:tab/>
        <w:t>a</w:t>
        <w:tab/>
        <w:t>Address (2/4/8 bytes)</w:t>
      </w:r>
    </w:p>
    <w:p>
      <w:pPr>
        <w:pStyle w:val="Normal"/>
        <w:keepNext w:val="true"/>
        <w:keepLines/>
        <w:spacing w:before="0" w:after="0"/>
        <w:rPr/>
      </w:pPr>
      <w:r>
        <w:rPr/>
        <w:tab/>
        <w:t>m</w:t>
        <w:tab/>
        <w:t>Memory (or memory block)</w:t>
      </w:r>
    </w:p>
    <w:p>
      <w:pPr>
        <w:pStyle w:val="Normal"/>
        <w:spacing w:before="0" w:after="0"/>
        <w:rPr/>
      </w:pPr>
      <w:r>
        <w:rPr/>
        <w:tab/>
        <w:t>c</w:t>
        <w:tab/>
        <w:t>Character (1 byte)</w:t>
      </w:r>
    </w:p>
    <w:p>
      <w:pPr>
        <w:pStyle w:val="Normal"/>
        <w:spacing w:before="0" w:after="0"/>
        <w:rPr/>
      </w:pPr>
      <w:r>
        <w:rPr/>
      </w:r>
    </w:p>
    <w:p>
      <w:pPr>
        <w:pStyle w:val="Normal"/>
        <w:rPr/>
      </w:pPr>
      <w:r>
        <w:rPr/>
        <w:t>Note that all boolean,  character and byte values are extended to 4 byte integers when loaded to the stack. Reals and sets are loaded as whole entities, 8 and 32 bytes respectively.</w:t>
      </w:r>
    </w:p>
    <w:p>
      <w:pPr>
        <w:pStyle w:val="Normal"/>
        <w:rPr/>
      </w:pPr>
      <w:r>
        <w:rPr/>
        <w:t>Note that there will often not be a type indicator if there is only one type operated on by the instruction.</w:t>
      </w:r>
    </w:p>
    <w:p>
      <w:pPr>
        <w:pStyle w:val="Normal"/>
        <w:rPr/>
      </w:pPr>
      <w:r>
        <w:rPr/>
        <w:t>The operation codes are from 0 to 255 or $00 to $ff, fitting in one unsigned byte. The format of the opcodes and operands is:</w:t>
      </w:r>
    </w:p>
    <w:p>
      <w:pPr>
        <w:pStyle w:val="Normal"/>
        <w:rPr/>
      </w:pPr>
      <w:r>
        <w:rPr/>
        <w:t>Op [p] [q [q1]]</w:t>
      </w:r>
    </w:p>
    <w:p>
      <w:pPr>
        <w:pStyle w:val="Normal"/>
        <w:rPr/>
      </w:pPr>
      <w:r>
        <w:rPr/>
        <w:t xml:space="preserve">The p parameter, if it is exists, is always an unsigned byte. The q parameter, if it exists, is either one or N bytes long, where N is the word size of the machine. If q1 exists, q is always N bytes long. q1 is always N bytes long. These will be refered to below as q8 and qn (8 bit and B bits). The endian nature of words will depend on the compiler used for </w:t>
      </w:r>
      <w:r>
        <w:rPr/>
        <w:t>Pascal-</w:t>
      </w:r>
      <w:r>
        <w:rPr/>
        <w:t>P6.</w:t>
      </w:r>
    </w:p>
    <w:p>
      <w:pPr>
        <w:pStyle w:val="Normal"/>
        <w:rPr/>
      </w:pPr>
      <w:r>
        <w:rPr/>
        <w:t>This table shows the byte and bit length of words in Pascal-P6:</w:t>
      </w:r>
    </w:p>
    <w:p>
      <w:pPr>
        <w:pStyle w:val="Normal"/>
        <w:spacing w:before="0" w:after="0"/>
        <w:rPr/>
      </w:pPr>
      <w:r>
        <w:rPr/>
        <w:t>Word size N (bytes)</w:t>
        <w:tab/>
        <w:t>Bit size B</w:t>
      </w:r>
    </w:p>
    <w:p>
      <w:pPr>
        <w:pStyle w:val="Normal"/>
        <w:spacing w:before="0" w:after="0"/>
        <w:rPr/>
      </w:pPr>
      <w:r>
        <w:rPr/>
        <w:t>2</w:t>
        <w:tab/>
        <w:tab/>
        <w:tab/>
        <w:t>16</w:t>
      </w:r>
    </w:p>
    <w:p>
      <w:pPr>
        <w:pStyle w:val="Normal"/>
        <w:spacing w:before="0" w:after="0"/>
        <w:rPr/>
      </w:pPr>
      <w:r>
        <w:rPr/>
        <w:t>4</w:t>
        <w:tab/>
        <w:tab/>
        <w:tab/>
        <w:t>32</w:t>
      </w:r>
    </w:p>
    <w:p>
      <w:pPr>
        <w:pStyle w:val="Normal"/>
        <w:rPr/>
      </w:pPr>
      <w:r>
        <w:rPr/>
        <w:t>8</w:t>
        <w:tab/>
        <w:tab/>
        <w:tab/>
        <w:t>64</w:t>
      </w:r>
    </w:p>
    <w:p>
      <w:pPr>
        <w:pStyle w:val="Normal"/>
        <w:rPr/>
      </w:pPr>
      <w:r>
        <w:rPr/>
        <w:t>Each instruction is listed first in the form it appears in the intermediate assembly form. The second is the format the opcode will take in interpreter store. The stack contents are listed in order on the stack, so the first parameter is the top of stack, the second parameter is the second on stack, etc. Both the contents of the stack before and after the operation are listed (stack in and stack out).</w:t>
      </w:r>
    </w:p>
    <w:p>
      <w:pPr>
        <w:pStyle w:val="Normal"/>
        <w:rPr/>
      </w:pPr>
      <w:r>
        <w:rPr/>
        <w:t>This list of instructions is in alphabetical order.</w:t>
      </w:r>
    </w:p>
    <w:p>
      <w:pPr>
        <w:pStyle w:val="Normal"/>
        <w:rPr/>
      </w:pPr>
      <w:r>
        <w:rPr/>
      </w:r>
      <w:r>
        <w:br w:type="page"/>
      </w:r>
    </w:p>
    <w:p>
      <w:pPr>
        <w:pStyle w:val="Tableheader1"/>
        <w:spacing w:before="0" w:after="0"/>
        <w:rPr/>
      </w:pPr>
      <w:r>
        <w:rPr/>
        <w:t>Instruction</w:t>
        <w:tab/>
        <w:tab/>
        <w:t>Opcode</w:t>
        <w:tab/>
        <w:t>Stack in</w:t>
        <w:tab/>
        <w:tab/>
        <w:t>Stack out</w:t>
      </w:r>
    </w:p>
    <w:p>
      <w:pPr>
        <w:pStyle w:val="NoSpacing"/>
        <w:rPr>
          <w:lang w:val="es-CO"/>
        </w:rPr>
      </w:pPr>
      <w:r>
        <w:rPr>
          <w:color w:val="000000"/>
          <w:lang w:val="es-CO"/>
        </w:rPr>
        <w:t>abi</w:t>
      </w:r>
      <w:r>
        <w:rPr>
          <w:lang w:val="es-CO"/>
        </w:rPr>
        <w:t xml:space="preserve">   </w:t>
        <w:tab/>
        <w:tab/>
        <w:tab/>
        <w:t>40</w:t>
        <w:tab/>
        <w:tab/>
        <w:t>integer</w:t>
        <w:tab/>
        <w:tab/>
        <w:tab/>
        <w:t>integer</w:t>
      </w:r>
    </w:p>
    <w:p>
      <w:pPr>
        <w:pStyle w:val="NoSpacing"/>
        <w:rPr>
          <w:lang w:val="es-CO"/>
        </w:rPr>
      </w:pPr>
      <w:r>
        <w:rPr>
          <w:color w:val="000000"/>
          <w:lang w:val="es-CO"/>
        </w:rPr>
        <w:t>abr</w:t>
      </w:r>
      <w:r>
        <w:rPr>
          <w:lang w:val="es-CO"/>
        </w:rPr>
        <w:t xml:space="preserve">   </w:t>
        <w:tab/>
        <w:tab/>
        <w:tab/>
        <w:t>41</w:t>
        <w:tab/>
        <w:tab/>
        <w:t>real</w:t>
        <w:tab/>
        <w:tab/>
        <w:tab/>
        <w:t>real</w:t>
      </w:r>
    </w:p>
    <w:p>
      <w:pPr>
        <w:pStyle w:val="Normal"/>
        <w:spacing w:before="0" w:after="0"/>
        <w:rPr>
          <w:rFonts w:ascii="Consolas" w:hAnsi="Consolas" w:cs="Consolas"/>
          <w:sz w:val="20"/>
          <w:szCs w:val="20"/>
          <w:lang w:val="es-CO"/>
        </w:rPr>
      </w:pPr>
      <w:r>
        <w:rPr>
          <w:rFonts w:cs="Consolas" w:ascii="Consolas" w:hAnsi="Consolas"/>
          <w:sz w:val="20"/>
          <w:szCs w:val="20"/>
          <w:lang w:val="es-CO"/>
        </w:rPr>
      </w:r>
    </w:p>
    <w:p>
      <w:pPr>
        <w:pStyle w:val="Normal"/>
        <w:rPr/>
      </w:pPr>
      <w:r>
        <w:rPr/>
        <w:t>Find absolute value of integer or real on top of stack.</w:t>
      </w:r>
    </w:p>
    <w:p>
      <w:pPr>
        <w:pStyle w:val="Tableheader1"/>
        <w:rPr/>
      </w:pPr>
      <w:r>
        <w:rPr/>
        <w:t>Instruction</w:t>
        <w:tab/>
        <w:tab/>
        <w:t>Opcode</w:t>
        <w:tab/>
        <w:t>Stack in</w:t>
        <w:tab/>
        <w:tab/>
        <w:t>Stack out</w:t>
      </w:r>
    </w:p>
    <w:p>
      <w:pPr>
        <w:pStyle w:val="NoSpacing"/>
        <w:rPr/>
      </w:pPr>
      <w:r>
        <w:rPr>
          <w:color w:val="000000"/>
        </w:rPr>
        <w:t>adi</w:t>
      </w:r>
      <w:r>
        <w:rPr/>
        <w:t xml:space="preserve">   </w:t>
        <w:tab/>
        <w:tab/>
        <w:tab/>
        <w:t>28</w:t>
        <w:tab/>
        <w:tab/>
        <w:t>integer integer</w:t>
        <w:tab/>
        <w:tab/>
        <w:t>integer</w:t>
      </w:r>
    </w:p>
    <w:p>
      <w:pPr>
        <w:pStyle w:val="NoSpacing"/>
        <w:rPr/>
      </w:pPr>
      <w:r>
        <w:rPr>
          <w:color w:val="000000"/>
        </w:rPr>
        <w:t>adr</w:t>
      </w:r>
      <w:r>
        <w:rPr/>
        <w:t xml:space="preserve">   </w:t>
        <w:tab/>
        <w:tab/>
        <w:tab/>
        <w:t>29</w:t>
        <w:tab/>
        <w:tab/>
        <w:t>real real</w:t>
        <w:tab/>
        <w:tab/>
        <w:tab/>
        <w:t>real</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Add the top two stack integer or real values and leave result on stack.</w:t>
      </w:r>
    </w:p>
    <w:p>
      <w:pPr>
        <w:pStyle w:val="Tableheader1"/>
        <w:rPr/>
      </w:pPr>
      <w:r>
        <w:rPr/>
        <w:t>Instruction</w:t>
        <w:tab/>
        <w:tab/>
        <w:t>Opcode</w:t>
        <w:tab/>
        <w:t>Stack in</w:t>
        <w:tab/>
        <w:tab/>
        <w:t>Stack out</w:t>
      </w:r>
    </w:p>
    <w:p>
      <w:pPr>
        <w:pStyle w:val="NoSpacing"/>
        <w:rPr/>
      </w:pPr>
      <w:r>
        <w:rPr/>
        <w:t xml:space="preserve">and   </w:t>
        <w:tab/>
        <w:tab/>
        <w:tab/>
        <w:t>43</w:t>
        <w:tab/>
        <w:tab/>
        <w:t>boolean boolean</w:t>
        <w:tab/>
        <w:t>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logical ‘and’ of the top two Booleans on stack, and replace with result.</w:t>
      </w:r>
    </w:p>
    <w:p>
      <w:pPr>
        <w:pStyle w:val="Tableheader1"/>
        <w:rPr/>
      </w:pPr>
      <w:r>
        <w:rPr/>
        <w:t>Instruction</w:t>
        <w:tab/>
        <w:tab/>
        <w:t>Opcode</w:t>
        <w:tab/>
        <w:t>Stack in</w:t>
        <w:tab/>
        <w:tab/>
        <w:t>Stack out</w:t>
      </w:r>
    </w:p>
    <w:p>
      <w:pPr>
        <w:pStyle w:val="NoSpacing"/>
        <w:rPr>
          <w:color w:val="000000"/>
        </w:rPr>
      </w:pPr>
      <w:r>
        <w:rPr>
          <w:color w:val="000000"/>
        </w:rPr>
        <w:t>apc lvl size</w:t>
        <w:tab/>
        <w:tab/>
        <w:t>210 qn qn</w:t>
        <w:tab/>
        <w:t>sadr stmp dadr dtmp</w:t>
      </w:r>
    </w:p>
    <w:p>
      <w:pPr>
        <w:pStyle w:val="NoSpacing"/>
        <w:rPr>
          <w:color w:val="000000"/>
        </w:rPr>
      </w:pPr>
      <w:r>
        <w:rPr>
          <w:color w:val="000000"/>
        </w:rPr>
      </w:r>
    </w:p>
    <w:p>
      <w:pPr>
        <w:pStyle w:val="NoSpacing"/>
        <w:rPr>
          <w:color w:val="000000"/>
        </w:rPr>
      </w:pPr>
      <w:r>
        <w:rPr>
          <w:color w:val="000000"/>
        </w:rPr>
        <w:t>Assign pointer complex. Expects the number of levels in the array and the size of the base element in the instruction. The stack has the source address at top, followed by the source template address, followed by the destination address, followed by the destination template. Calculates the size of the complex array using the templates, then moves that many bytes from the source address to the destination address.</w:t>
      </w:r>
    </w:p>
    <w:p>
      <w:pPr>
        <w:pStyle w:val="Tableheader1"/>
        <w:rPr/>
      </w:pPr>
      <w:r>
        <w:rPr/>
        <w:t>Instruction</w:t>
        <w:tab/>
        <w:tab/>
        <w:t>Opcode</w:t>
        <w:tab/>
        <w:t>Stack in</w:t>
        <w:tab/>
        <w:tab/>
        <w:t>Stack out</w:t>
      </w:r>
    </w:p>
    <w:p>
      <w:pPr>
        <w:pStyle w:val="NoSpacing"/>
        <w:rPr/>
      </w:pPr>
      <w:r>
        <w:rPr>
          <w:color w:val="000000"/>
        </w:rPr>
        <w:t>aps</w:t>
      </w:r>
      <w:r>
        <w:rPr/>
        <w:t xml:space="preserve"> size</w:t>
        <w:tab/>
        <w:tab/>
        <w:tab/>
        <w:t>178</w:t>
        <w:tab/>
        <w:tab/>
        <w:t>addr int addr int</w:t>
        <w:tab/>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Assign simple pointer data. The size indicates the size of the base element. The tagged pointer data at stack top is assigned to the tagged pointer data at second on stack. Both tagged pointers are removed.</w:t>
      </w:r>
    </w:p>
    <w:p>
      <w:pPr>
        <w:pStyle w:val="Tableheader1"/>
        <w:rPr/>
      </w:pPr>
      <w:r>
        <w:rPr/>
        <w:t>Instruction</w:t>
        <w:tab/>
        <w:tab/>
        <w:t>Opcode</w:t>
        <w:tab/>
        <w:t>Stack in</w:t>
        <w:tab/>
        <w:tab/>
        <w:t>Stack out</w:t>
      </w:r>
    </w:p>
    <w:p>
      <w:pPr>
        <w:pStyle w:val="NoSpacing"/>
        <w:rPr>
          <w:color w:val="000000"/>
        </w:rPr>
      </w:pPr>
      <w:r>
        <w:rPr>
          <w:color w:val="000000"/>
        </w:rPr>
        <w:t>bge eadr</w:t>
        <w:tab/>
        <w:tab/>
        <w:t>207</w:t>
        <w:tab/>
        <w:tab/>
        <w:tab/>
        <w:tab/>
        <w:tab/>
        <w:t>eadr sadr madr vec</w:t>
      </w:r>
    </w:p>
    <w:p>
      <w:pPr>
        <w:pStyle w:val="NoSpacing"/>
        <w:rPr>
          <w:color w:val="000000"/>
        </w:rPr>
      </w:pPr>
      <w:r>
        <w:rPr>
          <w:color w:val="000000"/>
        </w:rPr>
      </w:r>
    </w:p>
    <w:p>
      <w:pPr>
        <w:pStyle w:val="NoSpacing"/>
        <w:rPr>
          <w:color w:val="000000"/>
        </w:rPr>
      </w:pPr>
      <w:r>
        <w:rPr>
          <w:color w:val="000000"/>
        </w:rPr>
        <w:t>Begin exception frame. Establishes a new exception frame. Expects an exception handler address in the instruction, then saves a new exception frame consisting of the previous exception handler address, stack address, mark address, and a dummy exception vector, then sets up the current exception variables.</w:t>
      </w:r>
    </w:p>
    <w:p>
      <w:pPr>
        <w:pStyle w:val="Tableheader1"/>
        <w:rPr/>
      </w:pPr>
      <w:r>
        <w:rPr/>
        <w:t>Instruction</w:t>
        <w:tab/>
        <w:tab/>
        <w:t>Opcode</w:t>
        <w:tab/>
        <w:t>Stack in</w:t>
        <w:tab/>
        <w:tab/>
        <w:t>Stack out</w:t>
      </w:r>
    </w:p>
    <w:p>
      <w:pPr>
        <w:pStyle w:val="NoSpacing"/>
        <w:rPr>
          <w:color w:val="000000"/>
        </w:rPr>
      </w:pPr>
      <w:r>
        <w:rPr>
          <w:color w:val="000000"/>
        </w:rPr>
        <w:t>brk</w:t>
        <w:tab/>
        <w:tab/>
        <w:tab/>
        <w:t>19</w:t>
      </w:r>
    </w:p>
    <w:p>
      <w:pPr>
        <w:pStyle w:val="NoSpacing"/>
        <w:rPr>
          <w:color w:val="000000"/>
        </w:rPr>
      </w:pPr>
      <w:r>
        <w:rPr>
          <w:color w:val="000000"/>
        </w:rPr>
      </w:r>
    </w:p>
    <w:p>
      <w:pPr>
        <w:pStyle w:val="NoSpacing"/>
        <w:rPr>
          <w:color w:val="000000"/>
        </w:rPr>
      </w:pPr>
      <w:r>
        <w:rPr>
          <w:color w:val="000000"/>
        </w:rPr>
        <w:t>Break execution. Used by pint only. Stops execution and enters the debugger, if enabled.</w:t>
      </w:r>
    </w:p>
    <w:p>
      <w:pPr>
        <w:pStyle w:val="Tableheader1"/>
        <w:spacing w:before="0" w:after="0"/>
        <w:rPr/>
      </w:pPr>
      <w:r>
        <w:rPr/>
      </w:r>
    </w:p>
    <w:p>
      <w:pPr>
        <w:pStyle w:val="Tableheader1"/>
        <w:spacing w:before="0" w:after="0"/>
        <w:rPr/>
      </w:pPr>
      <w:r>
        <w:rPr/>
        <w:t>Instruction</w:t>
        <w:tab/>
        <w:tab/>
        <w:t>Opcode</w:t>
        <w:tab/>
        <w:t>Stack in</w:t>
        <w:tab/>
        <w:tab/>
        <w:t>Stack out</w:t>
      </w:r>
    </w:p>
    <w:p>
      <w:pPr>
        <w:pStyle w:val="NoSpacing"/>
        <w:rPr>
          <w:color w:val="000000"/>
        </w:rPr>
      </w:pPr>
      <w:r>
        <w:rPr>
          <w:color w:val="000000"/>
        </w:rPr>
        <w:t>cal adr</w:t>
        <w:tab/>
        <w:tab/>
        <w:tab/>
        <w:t>21 qn</w:t>
        <w:tab/>
        <w:tab/>
        <w:tab/>
        <w:tab/>
        <w:tab/>
        <w:t>raddr</w:t>
      </w:r>
    </w:p>
    <w:p>
      <w:pPr>
        <w:pStyle w:val="NoSpacing"/>
        <w:rPr>
          <w:color w:val="000000"/>
        </w:rPr>
      </w:pPr>
      <w:r>
        <w:rPr>
          <w:color w:val="000000"/>
        </w:rPr>
      </w:r>
    </w:p>
    <w:p>
      <w:pPr>
        <w:pStyle w:val="NoSpacing"/>
        <w:rPr>
          <w:color w:val="000000"/>
        </w:rPr>
      </w:pPr>
      <w:r>
        <w:rPr>
          <w:color w:val="000000"/>
        </w:rPr>
        <w:t>Call initalizer code strip. The current address is pushed onto the stack, and the address of the specified location called.</w:t>
      </w:r>
    </w:p>
    <w:p>
      <w:pPr>
        <w:pStyle w:val="Tableheader1"/>
        <w:rPr/>
      </w:pPr>
      <w:r>
        <w:rPr/>
        <w:t>Instruction</w:t>
        <w:tab/>
        <w:tab/>
        <w:t>Opcode</w:t>
        <w:tab/>
        <w:t>Stack in</w:t>
        <w:tab/>
        <w:tab/>
        <w:t>Stack out</w:t>
      </w:r>
    </w:p>
    <w:p>
      <w:pPr>
        <w:pStyle w:val="NoSpacing"/>
        <w:rPr>
          <w:color w:val="000000"/>
        </w:rPr>
      </w:pPr>
      <w:r>
        <w:rPr>
          <w:color w:val="000000"/>
        </w:rPr>
        <w:t>ccs lvl siz</w:t>
        <w:tab/>
        <w:tab/>
        <w:t>223</w:t>
        <w:tab/>
        <w:tab/>
        <w:t>dadr tadr</w:t>
        <w:tab/>
        <w:tab/>
        <w:t>dadr tadr</w:t>
      </w:r>
    </w:p>
    <w:p>
      <w:pPr>
        <w:pStyle w:val="NoSpacing"/>
        <w:rPr>
          <w:color w:val="000000"/>
        </w:rPr>
      </w:pPr>
      <w:r>
        <w:rPr>
          <w:color w:val="000000"/>
        </w:rPr>
      </w:r>
    </w:p>
    <w:p>
      <w:pPr>
        <w:pStyle w:val="NoSpacing"/>
        <w:rPr>
          <w:color w:val="000000"/>
        </w:rPr>
      </w:pPr>
      <w:r>
        <w:rPr>
          <w:color w:val="000000"/>
        </w:rPr>
        <w:t>Copy complex container to stack. Expects the number of levels and the base size in the instruction. On stack are the data address and the template address/length. Finds the total size of the array and copies it onto the stack. Replaces the original data address and template address with the on stack version. This instruction is used while passing a complex container as a value parameter.</w:t>
      </w:r>
    </w:p>
    <w:p>
      <w:pPr>
        <w:pStyle w:val="Tableheader1"/>
        <w:rPr/>
      </w:pPr>
      <w:r>
        <w:rPr/>
        <w:t>Instruction</w:t>
        <w:tab/>
        <w:tab/>
        <w:t>Opcode</w:t>
        <w:tab/>
        <w:t>Stack in</w:t>
        <w:tab/>
        <w:tab/>
        <w:t>Stack out</w:t>
      </w:r>
    </w:p>
    <w:p>
      <w:pPr>
        <w:pStyle w:val="NoSpacing"/>
        <w:rPr/>
      </w:pPr>
      <w:r>
        <w:rPr>
          <w:color w:val="000000"/>
        </w:rPr>
        <w:t>chka</w:t>
      </w:r>
      <w:r>
        <w:rPr/>
        <w:t xml:space="preserve"> low high </w:t>
        <w:tab/>
        <w:tab/>
        <w:t>95 qn</w:t>
        <w:tab/>
        <w:tab/>
        <w:t>address</w:t>
        <w:tab/>
        <w:tab/>
        <w:tab/>
        <w:t>address</w:t>
      </w:r>
    </w:p>
    <w:p>
      <w:pPr>
        <w:pStyle w:val="NoSpacing"/>
        <w:rPr/>
      </w:pPr>
      <w:r>
        <w:rPr>
          <w:color w:val="000000"/>
        </w:rPr>
        <w:t>chkb</w:t>
      </w:r>
      <w:r>
        <w:rPr/>
        <w:t xml:space="preserve"> low high </w:t>
        <w:tab/>
        <w:tab/>
        <w:t>98 qn</w:t>
        <w:tab/>
        <w:tab/>
        <w:t>boolean</w:t>
        <w:tab/>
        <w:tab/>
        <w:tab/>
        <w:t>boolean</w:t>
      </w:r>
    </w:p>
    <w:p>
      <w:pPr>
        <w:pStyle w:val="NoSpacing"/>
        <w:rPr/>
      </w:pPr>
      <w:r>
        <w:rPr>
          <w:color w:val="000000"/>
        </w:rPr>
        <w:t>chkc</w:t>
      </w:r>
      <w:r>
        <w:rPr/>
        <w:t xml:space="preserve"> low high </w:t>
        <w:tab/>
        <w:tab/>
        <w:t>99 qn</w:t>
        <w:tab/>
        <w:tab/>
        <w:t>char</w:t>
        <w:tab/>
        <w:tab/>
        <w:tab/>
        <w:t>char</w:t>
      </w:r>
    </w:p>
    <w:p>
      <w:pPr>
        <w:pStyle w:val="NoSpacing"/>
        <w:rPr/>
      </w:pPr>
      <w:r>
        <w:rPr>
          <w:color w:val="000000"/>
        </w:rPr>
        <w:t>chki</w:t>
      </w:r>
      <w:r>
        <w:rPr/>
        <w:t xml:space="preserve"> low high</w:t>
        <w:tab/>
        <w:tab/>
        <w:t>26 qn</w:t>
        <w:tab/>
        <w:tab/>
        <w:t>integer</w:t>
        <w:tab/>
        <w:tab/>
        <w:tab/>
        <w:t>integer</w:t>
      </w:r>
    </w:p>
    <w:p>
      <w:pPr>
        <w:pStyle w:val="NoSpacing"/>
        <w:rPr/>
      </w:pPr>
      <w:r>
        <w:rPr/>
        <w:t>chkx low high</w:t>
        <w:tab/>
        <w:tab/>
        <w:t>199 qn</w:t>
        <w:tab/>
        <w:tab/>
        <w:t>integer</w:t>
        <w:tab/>
        <w:tab/>
        <w:tab/>
        <w:t>integer</w:t>
      </w:r>
    </w:p>
    <w:p>
      <w:pPr>
        <w:pStyle w:val="NoSpacing"/>
        <w:rPr/>
      </w:pPr>
      <w:r>
        <w:rPr>
          <w:color w:val="000000"/>
        </w:rPr>
        <w:t>chks</w:t>
      </w:r>
      <w:r>
        <w:rPr/>
        <w:t xml:space="preserve"> low high </w:t>
        <w:tab/>
        <w:tab/>
        <w:t>97 qn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Bounds check. The q parameter contains the address of a pair of low and high bounds values, low followed by high, each one integer in size. The bounds pair is placed in the constant area during assembly, and the address placed into the instruction. </w:t>
      </w:r>
    </w:p>
    <w:p>
      <w:pPr>
        <w:pStyle w:val="Normal"/>
        <w:rPr/>
      </w:pPr>
      <w:r>
        <w:rPr/>
        <w:t>The value on top of the stack is verified to lie in the range low..high. If not, a runtime error results. The value is left on the stack.</w:t>
      </w:r>
    </w:p>
    <w:p>
      <w:pPr>
        <w:pStyle w:val="Normal"/>
        <w:rPr/>
      </w:pPr>
      <w:r>
        <w:rPr/>
        <w:t>If the instruction was chka, the low value will contain the code:</w:t>
      </w:r>
    </w:p>
    <w:p>
      <w:pPr>
        <w:pStyle w:val="Normal"/>
        <w:spacing w:before="0" w:after="0"/>
        <w:ind w:firstLine="720"/>
        <w:rPr/>
      </w:pPr>
      <w:r>
        <w:rPr/>
        <w:t>0</w:t>
        <w:tab/>
        <w:t>Pointer is not being dereferenced</w:t>
      </w:r>
    </w:p>
    <w:p>
      <w:pPr>
        <w:pStyle w:val="Normal"/>
        <w:spacing w:before="0" w:after="0"/>
        <w:ind w:firstLine="720"/>
        <w:rPr/>
      </w:pPr>
      <w:r>
        <w:rPr/>
        <w:t>1</w:t>
        <w:tab/>
        <w:t>Pointer is being dereferenced</w:t>
      </w:r>
    </w:p>
    <w:p>
      <w:pPr>
        <w:pStyle w:val="Normal"/>
        <w:spacing w:before="0" w:after="0"/>
        <w:ind w:firstLine="720"/>
        <w:rPr/>
      </w:pPr>
      <w:r>
        <w:rPr/>
      </w:r>
    </w:p>
    <w:p>
      <w:pPr>
        <w:pStyle w:val="Normal"/>
        <w:rPr/>
      </w:pPr>
      <w:r>
        <w:rP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pPr>
        <w:pStyle w:val="Normal"/>
        <w:rPr/>
      </w:pPr>
      <w:r>
        <w:rPr/>
        <w:t>Set values are checked to see if any elements outside the elements from low..high are set. If so, a runtime error results.</w:t>
      </w:r>
    </w:p>
    <w:p>
      <w:pPr>
        <w:pStyle w:val="Tableheader1"/>
        <w:rPr/>
      </w:pPr>
      <w:r>
        <w:rPr/>
        <w:t>Instruction</w:t>
        <w:tab/>
        <w:tab/>
        <w:t>Opcode</w:t>
        <w:tab/>
        <w:t>Stack in</w:t>
        <w:tab/>
        <w:tab/>
        <w:t>Stack out</w:t>
      </w:r>
    </w:p>
    <w:p>
      <w:pPr>
        <w:pStyle w:val="NoSpacing"/>
        <w:rPr/>
      </w:pPr>
      <w:r>
        <w:rPr>
          <w:color w:val="000000"/>
        </w:rPr>
        <w:t>chr</w:t>
      </w:r>
      <w:r>
        <w:rPr/>
        <w:t xml:space="preserve">   </w:t>
        <w:tab/>
        <w:tab/>
        <w:tab/>
        <w:t>60</w:t>
        <w:tab/>
        <w:tab/>
        <w:t>integer</w:t>
        <w:tab/>
        <w:tab/>
        <w:tab/>
        <w:t>character</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character from integer. Finds the character value of an integer on stack top. At present, this is a no-op.</w:t>
      </w:r>
    </w:p>
    <w:p>
      <w:pPr>
        <w:pStyle w:val="Tableheader1"/>
        <w:spacing w:before="0" w:after="0"/>
        <w:rPr/>
      </w:pPr>
      <w:r>
        <w:rPr/>
        <w:t>Instruction</w:t>
        <w:tab/>
        <w:tab/>
        <w:t>Opcode</w:t>
        <w:tab/>
        <w:t>Stack in</w:t>
        <w:tab/>
        <w:tab/>
        <w:t>Stack out</w:t>
      </w:r>
    </w:p>
    <w:p>
      <w:pPr>
        <w:pStyle w:val="NoSpacing"/>
        <w:rPr/>
      </w:pPr>
      <w:r>
        <w:rPr>
          <w:color w:val="000000"/>
        </w:rPr>
        <w:t>cif</w:t>
      </w:r>
      <w:r>
        <w:rPr/>
        <w:t xml:space="preserve"> </w:t>
        <w:tab/>
        <w:tab/>
        <w:tab/>
        <w:t>247</w:t>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spacing w:before="0" w:after="0"/>
        <w:rPr/>
      </w:pPr>
      <w:r>
        <w:rPr/>
        <w:t xml:space="preserve">Call indirect function. The top of stack has the address of a </w:t>
      </w:r>
      <w:r>
        <w:rPr>
          <w:color w:val="000000"/>
        </w:rPr>
        <w:t>mp</w:t>
      </w:r>
      <w:r>
        <w:rPr/>
        <w:t xml:space="preserve">/address pair pushed by </w:t>
      </w:r>
      <w:r>
        <w:rPr>
          <w:color w:val="000000"/>
        </w:rPr>
        <w:t>lpa</w:t>
      </w:r>
      <w:r>
        <w:rPr/>
        <w:t xml:space="preserve">. The current mp is replaced by the new mp, the current address is saved on stack, and the address in the pair is jumped to. The </w:t>
      </w:r>
      <w:r>
        <w:rPr>
          <w:color w:val="000000"/>
        </w:rPr>
        <w:t>mp</w:t>
      </w:r>
      <w:r>
        <w:rPr/>
        <w:t>/ad address is removed from stack. Note that since this instruction destroys the current mp, it must be restored after the call by a rip instruction.</w:t>
      </w:r>
    </w:p>
    <w:p>
      <w:pPr>
        <w:pStyle w:val="Normal"/>
        <w:spacing w:before="0" w:after="0"/>
        <w:rPr/>
      </w:pPr>
      <w:r>
        <w:rPr/>
      </w:r>
    </w:p>
    <w:p>
      <w:pPr>
        <w:pStyle w:val="Normal"/>
        <w:spacing w:before="0" w:after="0"/>
        <w:rPr/>
      </w:pPr>
      <w:r>
        <w:rPr/>
      </w:r>
    </w:p>
    <w:p>
      <w:pPr>
        <w:pStyle w:val="Tableheader1"/>
        <w:spacing w:before="0" w:after="0"/>
        <w:rPr/>
      </w:pPr>
      <w:r>
        <w:rPr/>
        <w:t>Instruction</w:t>
        <w:tab/>
        <w:tab/>
        <w:t>Opcode</w:t>
        <w:tab/>
        <w:t>Stack in</w:t>
        <w:tab/>
        <w:tab/>
        <w:t>Stack out</w:t>
      </w:r>
    </w:p>
    <w:p>
      <w:pPr>
        <w:pStyle w:val="NoSpacing"/>
        <w:rPr/>
      </w:pPr>
      <w:r>
        <w:rPr>
          <w:color w:val="000000"/>
        </w:rPr>
        <w:t>cip</w:t>
      </w:r>
      <w:r>
        <w:rPr/>
        <w:t xml:space="preserve"> </w:t>
        <w:tab/>
        <w:tab/>
        <w:tab/>
        <w:t>113</w:t>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Call indirect procedure. The top of stack has the address of a </w:t>
      </w:r>
      <w:r>
        <w:rPr>
          <w:color w:val="000000"/>
        </w:rPr>
        <w:t>mp</w:t>
      </w:r>
      <w:r>
        <w:rPr/>
        <w:t xml:space="preserve">/address pair pushed by </w:t>
      </w:r>
      <w:r>
        <w:rPr>
          <w:color w:val="000000"/>
        </w:rPr>
        <w:t>lpa</w:t>
      </w:r>
      <w:r>
        <w:rPr/>
        <w:t xml:space="preserve">. The current mp is replaced by the new mp, the current address is saved on stack, and the address in the pair is jumped to. The </w:t>
      </w:r>
      <w:r>
        <w:rPr>
          <w:color w:val="000000"/>
        </w:rPr>
        <w:t>mp</w:t>
      </w:r>
      <w:r>
        <w:rPr/>
        <w:t>/ad address is removed from stack. Note that since this instruction destroys the current mp, it must be restored after the call by a rip instruction.</w:t>
      </w:r>
    </w:p>
    <w:p>
      <w:pPr>
        <w:pStyle w:val="Tableheader1"/>
        <w:rPr/>
      </w:pPr>
      <w:r>
        <w:rPr/>
        <w:t>Instruction</w:t>
        <w:tab/>
        <w:tab/>
        <w:t>Opcode</w:t>
        <w:tab/>
        <w:t>Stack in</w:t>
        <w:tab/>
        <w:tab/>
        <w:t>Stack out</w:t>
      </w:r>
    </w:p>
    <w:p>
      <w:pPr>
        <w:pStyle w:val="NoSpacing"/>
        <w:rPr>
          <w:color w:val="000000"/>
        </w:rPr>
      </w:pPr>
      <w:r>
        <w:rPr>
          <w:color w:val="000000"/>
        </w:rPr>
        <w:t>cjp lval hval adr</w:t>
        <w:tab/>
        <w:tab/>
        <w:t>8 qn qn qn</w:t>
        <w:tab/>
        <w:t>val</w:t>
      </w:r>
    </w:p>
    <w:p>
      <w:pPr>
        <w:pStyle w:val="NoSpacing"/>
        <w:rPr>
          <w:color w:val="000000"/>
        </w:rPr>
      </w:pPr>
      <w:r>
        <w:rPr>
          <w:color w:val="000000"/>
        </w:rPr>
      </w:r>
    </w:p>
    <w:p>
      <w:pPr>
        <w:pStyle w:val="NoSpacing"/>
        <w:rPr>
          <w:color w:val="000000"/>
        </w:rPr>
      </w:pPr>
      <w:r>
        <w:rPr>
          <w:color w:val="000000"/>
        </w:rPr>
        <w:t>Compare and jump. Expects a value on the stack to compare with. The instruction contains the low value, high value, and address to jump to. The value is checked to lie within the range from the low value to high value, inclusive, and the jump is taken if so, and he value is removed from the stack. If the jump is not taken, the value is left on the stack.</w:t>
      </w:r>
    </w:p>
    <w:p>
      <w:pPr>
        <w:pStyle w:val="Tableheader1"/>
        <w:rPr/>
      </w:pPr>
      <w:r>
        <w:rPr/>
        <w:t>Instruction</w:t>
        <w:tab/>
        <w:tab/>
        <w:t>Opcode</w:t>
        <w:tab/>
        <w:t>Stack in</w:t>
        <w:tab/>
        <w:tab/>
        <w:t>Stack out</w:t>
      </w:r>
    </w:p>
    <w:p>
      <w:pPr>
        <w:pStyle w:val="NoSpacing"/>
        <w:rPr/>
      </w:pPr>
      <w:r>
        <w:rPr>
          <w:color w:val="000000"/>
        </w:rPr>
        <w:t>cke</w:t>
      </w:r>
      <w:r>
        <w:rPr/>
        <w:t xml:space="preserve">  </w:t>
        <w:tab/>
        <w:tab/>
        <w:tab/>
        <w:t>188</w:t>
        <w:tab/>
        <w:tab/>
        <w:t>boolean tagcst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Terminate active variant check, started by cks. Expects the “running boolean” value on stack top, followed by the current value of the tagfield. If the Boolean value is false, meaning that none of the constants matched the tagfield, a runtime error results.</w:t>
      </w:r>
    </w:p>
    <w:p>
      <w:pPr>
        <w:pStyle w:val="Normal"/>
        <w:rPr/>
      </w:pPr>
      <w:r>
        <w:rPr/>
        <w:t>Both the Boolean value and the tagfield value are removed from the stack.</w:t>
      </w:r>
    </w:p>
    <w:p>
      <w:pPr>
        <w:pStyle w:val="Tableheader1"/>
        <w:rPr/>
      </w:pPr>
      <w:r>
        <w:rPr/>
        <w:t>Instruction</w:t>
        <w:tab/>
        <w:tab/>
        <w:t>Opcode</w:t>
        <w:tab/>
        <w:t>Stack in</w:t>
        <w:tab/>
        <w:tab/>
        <w:t>Stack out</w:t>
      </w:r>
    </w:p>
    <w:p>
      <w:pPr>
        <w:pStyle w:val="NoSpacing"/>
        <w:rPr/>
      </w:pPr>
      <w:r>
        <w:rPr>
          <w:color w:val="000000"/>
        </w:rPr>
        <w:t>ckla</w:t>
      </w:r>
      <w:r>
        <w:rPr/>
        <w:t xml:space="preserve"> low high</w:t>
        <w:tab/>
        <w:tab/>
        <w:t>190</w:t>
        <w:tab/>
        <w:tab/>
        <w:t>address</w:t>
        <w:tab/>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Bounds check. This instruction is identical to the instruction chka, but indicates a pointer to a tagged record. At present this requires no special action over the normal processing of chka.</w:t>
      </w:r>
    </w:p>
    <w:p>
      <w:pPr>
        <w:pStyle w:val="Normal"/>
        <w:rPr/>
      </w:pPr>
      <w:r>
        <w:rPr/>
        <w:t>ckla an</w:t>
      </w:r>
      <w:r>
        <w:rPr/>
        <w:t>d</w:t>
      </w:r>
      <w:r>
        <w:rPr/>
        <w:t xml:space="preserve">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pPr>
        <w:pStyle w:val="Tableheader1"/>
        <w:rPr/>
      </w:pPr>
      <w:r>
        <w:rPr/>
        <w:t>Instruction</w:t>
        <w:tab/>
        <w:tab/>
        <w:t xml:space="preserve">Opcode </w:t>
        <w:tab/>
        <w:t>Stack in</w:t>
        <w:tab/>
        <w:tab/>
        <w:t>Stack out</w:t>
      </w:r>
    </w:p>
    <w:p>
      <w:pPr>
        <w:pStyle w:val="NoSpacing"/>
        <w:rPr/>
      </w:pPr>
      <w:r>
        <w:rPr>
          <w:color w:val="000000"/>
        </w:rPr>
        <w:t>cks</w:t>
      </w:r>
      <w:r>
        <w:rPr/>
        <w:t xml:space="preserve">  </w:t>
        <w:tab/>
        <w:tab/>
        <w:tab/>
        <w:t>187</w:t>
        <w:tab/>
        <w:tab/>
        <w:t>tagval</w:t>
        <w:tab/>
        <w:tab/>
        <w:tab/>
        <w:t>boolean tagval</w:t>
      </w:r>
    </w:p>
    <w:p>
      <w:pPr>
        <w:pStyle w:val="NoSpacing"/>
        <w:rPr/>
      </w:pPr>
      <w:r>
        <w:rPr/>
      </w:r>
    </w:p>
    <w:p>
      <w:pPr>
        <w:pStyle w:val="Normal"/>
        <w:rPr/>
      </w:pPr>
      <w:r>
        <w:rPr/>
        <w:t xml:space="preserve">Start active variant check. The current value of the tag is on stack top.  Pushes a false binary value onto the stack. This value is ‘or’ed with all of the following variant checks. </w:t>
      </w:r>
    </w:p>
    <w:p>
      <w:pPr>
        <w:pStyle w:val="Tableheader1"/>
        <w:rPr/>
      </w:pPr>
      <w:r>
        <w:rPr/>
        <w:t>Instruction</w:t>
        <w:tab/>
        <w:tab/>
        <w:t xml:space="preserve">Opcode </w:t>
        <w:tab/>
        <w:t>Stack in</w:t>
        <w:tab/>
        <w:tab/>
        <w:t>Stack out</w:t>
      </w:r>
    </w:p>
    <w:p>
      <w:pPr>
        <w:pStyle w:val="NoSpacing"/>
        <w:rPr/>
      </w:pPr>
      <w:r>
        <w:rPr>
          <w:color w:val="000000"/>
        </w:rPr>
        <w:t>ckvb</w:t>
      </w:r>
      <w:r>
        <w:rPr/>
        <w:t xml:space="preserve"> val</w:t>
        <w:tab/>
        <w:tab/>
        <w:t>179 qn</w:t>
        <w:tab/>
        <w:tab/>
        <w:t>boolean tagval</w:t>
        <w:tab/>
        <w:tab/>
        <w:t>boolean tagval</w:t>
      </w:r>
    </w:p>
    <w:p>
      <w:pPr>
        <w:pStyle w:val="NoSpacing"/>
        <w:rPr/>
      </w:pPr>
      <w:r>
        <w:rPr>
          <w:color w:val="000000"/>
        </w:rPr>
        <w:t>ckvc</w:t>
      </w:r>
      <w:r>
        <w:rPr/>
        <w:t xml:space="preserve"> val</w:t>
        <w:tab/>
        <w:tab/>
        <w:t>180 qn</w:t>
        <w:tab/>
        <w:tab/>
        <w:t>boolean tagval</w:t>
        <w:tab/>
        <w:tab/>
        <w:t>boolean tagval</w:t>
      </w:r>
    </w:p>
    <w:p>
      <w:pPr>
        <w:pStyle w:val="Normal"/>
        <w:spacing w:before="0" w:after="0"/>
        <w:rPr>
          <w:color w:val="000000"/>
        </w:rPr>
      </w:pPr>
      <w:r>
        <w:rPr>
          <w:color w:val="000000"/>
        </w:rPr>
        <w:t>ckvi val</w:t>
        <w:tab/>
        <w:tab/>
        <w:tab/>
        <w:t>175 qn</w:t>
        <w:tab/>
        <w:tab/>
        <w:t>boolean tagval</w:t>
        <w:tab/>
        <w:tab/>
        <w:t>boolean tagval</w:t>
      </w:r>
    </w:p>
    <w:p>
      <w:pPr>
        <w:pStyle w:val="Normal"/>
        <w:rPr/>
      </w:pPr>
      <w:r>
        <w:rPr>
          <w:color w:val="000000"/>
        </w:rPr>
        <w:t>ckvx</w:t>
      </w:r>
      <w:r>
        <w:rPr/>
        <w:t xml:space="preserve"> val</w:t>
        <w:tab/>
        <w:tab/>
        <w:t>203 qn</w:t>
        <w:tab/>
        <w:tab/>
        <w:t>boolean tagval</w:t>
        <w:tab/>
        <w:tab/>
        <w:t>boolean tagval</w:t>
      </w:r>
    </w:p>
    <w:p>
      <w:pPr>
        <w:pStyle w:val="Normal"/>
        <w:rPr/>
      </w:pPr>
      <w:r>
        <w:rPr/>
        <w:t>Checks a tagfield for active variants. The “running Boolean” is expected at stack top, followed by the current tagfield value. The tagfield is compared to the constant val and the Boolean equality ‘or’ed into the running Boolean. Both are left on stack.</w:t>
      </w:r>
    </w:p>
    <w:p>
      <w:pPr>
        <w:pStyle w:val="Tableheader1"/>
        <w:rPr/>
      </w:pPr>
      <w:r>
        <w:rPr/>
        <w:t>Instruction</w:t>
        <w:tab/>
        <w:tab/>
        <w:t xml:space="preserve">Opcode </w:t>
        <w:tab/>
        <w:t>Stack in</w:t>
        <w:tab/>
        <w:tab/>
        <w:t>Stack out</w:t>
      </w:r>
    </w:p>
    <w:p>
      <w:pPr>
        <w:pStyle w:val="NoSpacing"/>
        <w:rPr/>
      </w:pPr>
      <w:r>
        <w:rPr>
          <w:color w:val="000000"/>
        </w:rPr>
        <w:t>cpc lvl</w:t>
      </w:r>
      <w:r>
        <w:rPr/>
        <w:tab/>
        <w:tab/>
        <w:tab/>
        <w:t>177</w:t>
        <w:tab/>
        <w:tab/>
        <w:t>addr len addr len</w:t>
        <w:tab/>
        <w:t>addr len addr len</w:t>
      </w:r>
    </w:p>
    <w:p>
      <w:pPr>
        <w:pStyle w:val="NoSpacing"/>
        <w:rPr/>
      </w:pPr>
      <w:r>
        <w:rPr/>
      </w:r>
    </w:p>
    <w:p>
      <w:pPr>
        <w:pStyle w:val="NoSpacing"/>
        <w:rPr/>
      </w:pPr>
      <w:r>
        <w:rPr/>
        <w:t>Compare complex templates. Expects two tagged pointers on stack, which is an address followed by a template pointer. The number of levels in the templates are in the instruction. The two templates are compared, and an error generated if they don’t match. The two tagged pointers remain on stack.</w:t>
      </w:r>
    </w:p>
    <w:p>
      <w:pPr>
        <w:pStyle w:val="Tableheader1"/>
        <w:rPr/>
      </w:pPr>
      <w:r>
        <w:rPr/>
        <w:t>Instruction</w:t>
        <w:tab/>
        <w:tab/>
        <w:t>Opcode</w:t>
        <w:tab/>
        <w:t>Stack in</w:t>
        <w:tab/>
        <w:tab/>
        <w:t>Stack out</w:t>
      </w:r>
    </w:p>
    <w:p>
      <w:pPr>
        <w:pStyle w:val="NoSpacing"/>
        <w:rPr>
          <w:color w:val="000000"/>
        </w:rPr>
      </w:pPr>
      <w:r>
        <w:rPr>
          <w:color w:val="000000"/>
        </w:rPr>
        <w:t>cpp poff psiz</w:t>
        <w:tab/>
        <w:tab/>
        <w:t>239 qn qn</w:t>
        <w:tab/>
        <w:tab/>
        <w:tab/>
        <w:tab/>
        <w:t>par</w:t>
      </w:r>
    </w:p>
    <w:p>
      <w:pPr>
        <w:pStyle w:val="NoSpacing"/>
        <w:rPr>
          <w:color w:val="000000"/>
        </w:rPr>
      </w:pPr>
      <w:r>
        <w:rPr>
          <w:color w:val="000000"/>
        </w:rPr>
      </w:r>
    </w:p>
    <w:p>
      <w:pPr>
        <w:pStyle w:val="NoSpacing"/>
        <w:rPr>
          <w:color w:val="000000"/>
        </w:rPr>
      </w:pPr>
      <w:r>
        <w:rPr>
          <w:color w:val="000000"/>
        </w:rPr>
        <w:t>Copy procedure parameter. Used to prepare operator overload parameters. Expects the offset to the parameter location and the parameter size in the instruction. The parameter is located and copied down into the stack. The offset is from the stack pointer. After the instruction, the parameter is left on stack. The size will depend on the parameter type, rounded up to the stack alignment.</w:t>
      </w:r>
    </w:p>
    <w:p>
      <w:pPr>
        <w:pStyle w:val="Tableheader1"/>
        <w:rPr/>
      </w:pPr>
      <w:r>
        <w:rPr/>
        <w:t>Instruction</w:t>
        <w:tab/>
        <w:tab/>
        <w:t>Opcode</w:t>
        <w:tab/>
        <w:t>Stack in</w:t>
        <w:tab/>
        <w:tab/>
        <w:t>Stack out</w:t>
      </w:r>
    </w:p>
    <w:p>
      <w:pPr>
        <w:pStyle w:val="NoSpacing"/>
        <w:rPr>
          <w:color w:val="000000"/>
        </w:rPr>
      </w:pPr>
      <w:r>
        <w:rPr>
          <w:color w:val="000000"/>
        </w:rPr>
        <w:t>cpr rsiz roff</w:t>
        <w:tab/>
        <w:tab/>
        <w:t>240 qn qn</w:t>
        <w:tab/>
        <w:tab/>
        <w:tab/>
        <w:tab/>
        <w:t>fres</w:t>
      </w:r>
    </w:p>
    <w:p>
      <w:pPr>
        <w:pStyle w:val="NoSpacing"/>
        <w:rPr>
          <w:color w:val="000000"/>
        </w:rPr>
      </w:pPr>
      <w:r>
        <w:rPr>
          <w:color w:val="000000"/>
        </w:rPr>
      </w:r>
    </w:p>
    <w:p>
      <w:pPr>
        <w:pStyle w:val="NoSpacing"/>
        <w:rPr>
          <w:color w:val="000000"/>
        </w:rPr>
      </w:pPr>
      <w:r>
        <w:rPr>
          <w:color w:val="000000"/>
        </w:rPr>
        <w:t>Copy result. Expects the size of the function result and the offset to its location in the frame in the instruction. Used to copy back the result of an overloaded function to its frame. At the end of instruction, the original parameters are discarded and only the function result remains.</w:t>
      </w:r>
    </w:p>
    <w:p>
      <w:pPr>
        <w:pStyle w:val="Tableheader1"/>
        <w:rPr/>
      </w:pPr>
      <w:r>
        <w:rPr/>
        <w:t>Instruction</w:t>
        <w:tab/>
        <w:tab/>
        <w:t xml:space="preserve">Opcode </w:t>
        <w:tab/>
        <w:t>Stack in</w:t>
        <w:tab/>
        <w:tab/>
        <w:t>Stack out</w:t>
      </w:r>
    </w:p>
    <w:p>
      <w:pPr>
        <w:pStyle w:val="NoSpacing"/>
        <w:rPr/>
      </w:pPr>
      <w:r>
        <w:rPr>
          <w:color w:val="000000"/>
        </w:rPr>
        <w:t>cps</w:t>
      </w:r>
      <w:r>
        <w:rPr/>
        <w:tab/>
        <w:tab/>
        <w:tab/>
        <w:t>176</w:t>
        <w:tab/>
        <w:tab/>
        <w:t>addr len addr len</w:t>
        <w:tab/>
        <w:t>addr len addr len</w:t>
      </w:r>
    </w:p>
    <w:p>
      <w:pPr>
        <w:pStyle w:val="NoSpacing"/>
        <w:rPr/>
      </w:pPr>
      <w:r>
        <w:rPr/>
      </w:r>
    </w:p>
    <w:p>
      <w:pPr>
        <w:pStyle w:val="NoSpacing"/>
        <w:rPr/>
      </w:pPr>
      <w:r>
        <w:rPr/>
        <w:t>Compare simple templates. Expects two tagged pointers on stack, which is an address followed by a length. The two lengths are compared, and an error generated if they don’t match. The two tagged pointers remain on stack.</w:t>
      </w:r>
    </w:p>
    <w:p>
      <w:pPr>
        <w:pStyle w:val="Tableheader1"/>
        <w:rPr/>
      </w:pPr>
      <w:r>
        <w:rPr/>
        <w:t>Instruction</w:t>
        <w:tab/>
        <w:tab/>
        <w:t xml:space="preserve">Opcode </w:t>
        <w:tab/>
        <w:t>Stack in</w:t>
        <w:tab/>
        <w:tab/>
        <w:t>Stack out</w:t>
      </w:r>
    </w:p>
    <w:p>
      <w:pPr>
        <w:pStyle w:val="Normal"/>
        <w:rPr/>
      </w:pPr>
      <w:r>
        <w:rPr>
          <w:color w:val="000000"/>
        </w:rPr>
        <w:t>csp</w:t>
      </w:r>
      <w:r>
        <w:rPr/>
        <w:t xml:space="preserve"> rout  </w:t>
        <w:tab/>
        <w:tab/>
        <w:t>15 q8</w:t>
        <w:tab/>
        <w:tab/>
        <w:t>Per call</w:t>
        <w:tab/>
        <w:tab/>
        <w:tab/>
        <w:t>Per call</w:t>
      </w:r>
    </w:p>
    <w:p>
      <w:pPr>
        <w:pStyle w:val="Normal"/>
        <w:rPr/>
      </w:pPr>
      <w:r>
        <w:rPr/>
        <w:t>Call system routine. The routine number rout indicates the routine to call, from 0 to 255 (or $00 to $ff). Note that the main difference between system and user procedures is that system calls have no framing information.</w:t>
      </w:r>
    </w:p>
    <w:p>
      <w:pPr>
        <w:pStyle w:val="Tableheader1"/>
        <w:rPr/>
      </w:pPr>
      <w:r>
        <w:rPr/>
        <w:t>Instruction</w:t>
        <w:tab/>
        <w:tab/>
        <w:t xml:space="preserve">Opcode </w:t>
        <w:tab/>
        <w:tab/>
        <w:t>Stack in</w:t>
        <w:tab/>
        <w:tab/>
        <w:t>Stack out</w:t>
      </w:r>
    </w:p>
    <w:p>
      <w:pPr>
        <w:pStyle w:val="Normal"/>
        <w:rPr/>
      </w:pPr>
      <w:r>
        <w:rPr>
          <w:color w:val="000000"/>
        </w:rPr>
        <w:t>cta</w:t>
      </w:r>
      <w:r>
        <w:rPr/>
        <w:t xml:space="preserve">  off lvl lvn</w:t>
        <w:tab/>
        <w:tab/>
        <w:t>191 qn qn qn</w:t>
        <w:tab/>
        <w:t>newtagval tagaddr</w:t>
        <w:tab/>
        <w:t>newtagval tagaddr</w:t>
      </w:r>
    </w:p>
    <w:p>
      <w:pPr>
        <w:pStyle w:val="Normal"/>
        <w:rPr/>
      </w:pPr>
      <w:r>
        <w:rPr/>
        <w:t>Check tag assignment for dynamically allocated record. Expects the value to assign to the tagfield on stack top, followed by the address 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 If such a list entry exists and does not match the tagfield assignment, a runtime error results. The instruction contains the offset from the start of the record to the tagfield, at what nesting level the tagfield exists, and the location of the logical variant table. If uses the tagfield offset to find the start of record and look for the list, and the nesting level to find the exact tag constant, if it exists. Leaves both values on stack.</w:t>
      </w:r>
    </w:p>
    <w:p>
      <w:pPr>
        <w:pStyle w:val="Tableheader1"/>
        <w:rPr/>
      </w:pPr>
      <w:r>
        <w:rPr/>
        <w:t>Instruction</w:t>
        <w:tab/>
        <w:tab/>
        <w:t xml:space="preserve">Opcode </w:t>
        <w:tab/>
        <w:t>Stack in</w:t>
        <w:tab/>
        <w:tab/>
        <w:t>Stack out</w:t>
      </w:r>
    </w:p>
    <w:p>
      <w:pPr>
        <w:pStyle w:val="Normal"/>
        <w:rPr/>
      </w:pPr>
      <w:r>
        <w:rPr/>
        <w:t xml:space="preserve">ctb len off  </w:t>
        <w:tab/>
        <w:tab/>
        <w:t>12 qn qn</w:t>
        <w:tab/>
        <w:t>badr data</w:t>
      </w:r>
    </w:p>
    <w:p>
      <w:pPr>
        <w:pStyle w:val="Normal"/>
        <w:rPr/>
      </w:pPr>
      <w:r>
        <w:rPr/>
        <w:t>Copy to buffer. The instruction contains the length of data on stack, and the actual allocation on stack after alignment. The address of a buffer is expected at stack top, followed by the data on stack. The data on stack is copied from the stack to the addressed buffer, then the data is removed from stack, leaving the buffer address. This instruction is used to copy structured function results off the stack.</w:t>
      </w:r>
    </w:p>
    <w:p>
      <w:pPr>
        <w:pStyle w:val="Tableheader1"/>
        <w:rPr/>
      </w:pPr>
      <w:r>
        <w:rPr/>
        <w:t>Instruction</w:t>
        <w:tab/>
        <w:tab/>
        <w:t xml:space="preserve">Opcode </w:t>
        <w:tab/>
        <w:t>Stack in</w:t>
        <w:tab/>
        <w:tab/>
        <w:t>Stack out</w:t>
      </w:r>
    </w:p>
    <w:p>
      <w:pPr>
        <w:pStyle w:val="Normal"/>
        <w:rPr/>
      </w:pPr>
      <w:r>
        <w:rPr/>
        <w:t xml:space="preserve">cuf l addr  </w:t>
        <w:tab/>
        <w:tab/>
        <w:t>246 qn</w:t>
      </w:r>
    </w:p>
    <w:p>
      <w:pPr>
        <w:pStyle w:val="Normal"/>
        <w:rPr/>
      </w:pPr>
      <w:r>
        <w:rPr/>
        <w:t>Call user function. The instruction contains the address of the procedure to call. The current pc is saved on stack, and the provided address is jumped to.</w:t>
      </w:r>
    </w:p>
    <w:p>
      <w:pPr>
        <w:pStyle w:val="Normal"/>
        <w:rPr/>
      </w:pPr>
      <w:r>
        <w:rPr/>
        <w:t>The assembly code represents the address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cup l addr  </w:t>
        <w:tab/>
        <w:tab/>
        <w:t>12 qn</w:t>
      </w:r>
    </w:p>
    <w:p>
      <w:pPr>
        <w:pStyle w:val="Normal"/>
        <w:rPr/>
      </w:pPr>
      <w:r>
        <w:rPr/>
        <w:t>Call user procedure. The instruction contains the address of the procedure to call. The current pc is saved on stack, and the provided address is jumped to.</w:t>
      </w:r>
    </w:p>
    <w:p>
      <w:pPr>
        <w:pStyle w:val="Normal"/>
        <w:rPr/>
      </w:pPr>
      <w:r>
        <w:rPr/>
        <w:t>The assembly code represents the address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cuv l addr  </w:t>
        <w:tab/>
        <w:tab/>
        <w:t>27 qn</w:t>
      </w:r>
    </w:p>
    <w:p>
      <w:pPr>
        <w:pStyle w:val="Normal"/>
        <w:rPr/>
      </w:pPr>
      <w:r>
        <w:rPr/>
        <w:t>Call user virtual procedure/function vector. The instruction contains the address of the vector to the procedure to call. The current pc is saved on stack, and the address at the given address is jumped to (vectored).</w:t>
      </w:r>
    </w:p>
    <w:p>
      <w:pPr>
        <w:pStyle w:val="Tableheader1"/>
        <w:rPr/>
      </w:pPr>
      <w:r>
        <w:rPr/>
        <w:t>Instruction</w:t>
        <w:tab/>
        <w:tab/>
        <w:t xml:space="preserve">Opcode </w:t>
        <w:tab/>
        <w:t>Stack in</w:t>
        <w:tab/>
        <w:tab/>
        <w:t>Stack out</w:t>
      </w:r>
    </w:p>
    <w:p>
      <w:pPr>
        <w:pStyle w:val="Normal"/>
        <w:spacing w:before="0" w:after="0"/>
        <w:rPr>
          <w:color w:val="000000"/>
        </w:rPr>
      </w:pPr>
      <w:r>
        <w:rPr>
          <w:color w:val="000000"/>
        </w:rPr>
        <w:t>cvbi off size lvn</w:t>
        <w:tab/>
        <w:tab/>
        <w:t>100 qn qn qn</w:t>
        <w:tab/>
        <w:t>ntagval tagaddr</w:t>
        <w:tab/>
        <w:tab/>
        <w:t>ntagval tagaddr</w:t>
      </w:r>
    </w:p>
    <w:p>
      <w:pPr>
        <w:pStyle w:val="Normal"/>
        <w:spacing w:before="0" w:after="0"/>
        <w:rPr>
          <w:color w:val="000000"/>
        </w:rPr>
      </w:pPr>
      <w:r>
        <w:rPr>
          <w:color w:val="000000"/>
        </w:rPr>
        <w:t>cvbx off size lvn</w:t>
        <w:tab/>
        <w:t>115 qn qn qn</w:t>
        <w:tab/>
        <w:t>ntagval tagaddr</w:t>
        <w:tab/>
        <w:tab/>
        <w:t>ntagval tagaddr</w:t>
      </w:r>
    </w:p>
    <w:p>
      <w:pPr>
        <w:pStyle w:val="Normal"/>
        <w:spacing w:before="0" w:after="0"/>
        <w:rPr>
          <w:color w:val="000000"/>
        </w:rPr>
      </w:pPr>
      <w:r>
        <w:rPr>
          <w:color w:val="000000"/>
        </w:rPr>
        <w:t>cvbb off size lvn</w:t>
        <w:tab/>
        <w:t>116 qn qn qn</w:t>
        <w:tab/>
        <w:t>ntagval tagaddr</w:t>
        <w:tab/>
        <w:tab/>
        <w:t>ntagval tagaddr</w:t>
      </w:r>
    </w:p>
    <w:p>
      <w:pPr>
        <w:pStyle w:val="Normal"/>
        <w:rPr/>
      </w:pPr>
      <w:r>
        <w:rPr>
          <w:color w:val="000000"/>
        </w:rPr>
        <w:t>cvbc</w:t>
      </w:r>
      <w:r>
        <w:rPr/>
        <w:t xml:space="preserve"> off size lvn</w:t>
        <w:tab/>
        <w:t>121 qn qn qn</w:t>
        <w:tab/>
        <w:t>n</w:t>
      </w:r>
      <w:r>
        <w:rPr>
          <w:color w:val="000000"/>
        </w:rPr>
        <w:t>tagval tagaddr</w:t>
      </w:r>
      <w:r>
        <w:rPr/>
        <w:tab/>
        <w:tab/>
        <w:t>n</w:t>
      </w:r>
      <w:r>
        <w:rPr>
          <w:color w:val="000000"/>
        </w:rPr>
        <w:t>tagval tagaddr</w:t>
      </w:r>
    </w:p>
    <w:p>
      <w:pPr>
        <w:pStyle w:val="Normal"/>
        <w:rPr/>
      </w:pPr>
      <w:r>
        <w:rPr/>
        <w:t>Check change to tagfield in variable referenced variant. Expects a new setting for a tagfield at stack top, and the address of the tagfield below that. If the tagfield was defined, and the new tag value is different than the old tag value, the variant area controlled by the tagfield is checked if it overlaps an outstanding variable reference. If it does, an error results, since ISO 7185 specifies variants cannot be changed with an outstanding variable reference.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variant is checked for variable reference.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Opcode</w:t>
        <w:tab/>
        <w:t>Stack in</w:t>
        <w:tab/>
        <w:tab/>
        <w:t>Stack out</w:t>
      </w:r>
    </w:p>
    <w:p>
      <w:pPr>
        <w:pStyle w:val="NoSpacing"/>
        <w:rPr>
          <w:color w:val="000000"/>
        </w:rPr>
      </w:pPr>
      <w:r>
        <w:rPr>
          <w:color w:val="000000"/>
        </w:rPr>
        <w:t>cxc lvl siz</w:t>
        <w:tab/>
        <w:tab/>
        <w:t>212</w:t>
        <w:tab/>
        <w:tab/>
        <w:t>inx dadr tadr</w:t>
        <w:tab/>
        <w:tab/>
        <w:t>dadr tadr</w:t>
      </w:r>
    </w:p>
    <w:p>
      <w:pPr>
        <w:pStyle w:val="NoSpacing"/>
        <w:rPr>
          <w:color w:val="000000"/>
        </w:rPr>
      </w:pPr>
      <w:r>
        <w:rPr>
          <w:color w:val="000000"/>
        </w:rPr>
      </w:r>
    </w:p>
    <w:p>
      <w:pPr>
        <w:pStyle w:val="NoSpacing"/>
        <w:rPr>
          <w:color w:val="000000"/>
        </w:rPr>
      </w:pPr>
      <w:r>
        <w:rPr>
          <w:color w:val="000000"/>
        </w:rPr>
        <w:t>Complex container index. Expects the size of the base type in the instruction. The index is at top of stack, followed by the address of the array, then the address of the template. The index is checked to lie within the array data, then multiplied by the base size and all levels of array, from the present level down to the last, then added to the base address of the array to find the element. The template address is moved to the next level and placed on stack, followed by the element address at stack top. The index, array address and template address are removed, and replaced by the new element address and template address. Note that this instruction is only used to advance from one complex container to an enclosed one. The cxs instruction is always used on the last level, because it picks up the last template entry and carries the length with the pointer instead of the template address (this is a so called “pick up template”).</w:t>
      </w:r>
    </w:p>
    <w:p>
      <w:pPr>
        <w:pStyle w:val="Tableheader1"/>
        <w:spacing w:before="0" w:after="0"/>
        <w:rPr/>
      </w:pPr>
      <w:r>
        <w:rPr/>
      </w:r>
    </w:p>
    <w:p>
      <w:pPr>
        <w:pStyle w:val="Tableheader1"/>
        <w:spacing w:before="0" w:after="0"/>
        <w:rPr/>
      </w:pPr>
      <w:r>
        <w:rPr/>
        <w:t>Instruction</w:t>
        <w:tab/>
        <w:tab/>
        <w:t>Opcode</w:t>
        <w:tab/>
        <w:t>Stack in</w:t>
        <w:tab/>
        <w:tab/>
        <w:t>Stack out</w:t>
      </w:r>
    </w:p>
    <w:p>
      <w:pPr>
        <w:pStyle w:val="NoSpacing"/>
        <w:rPr>
          <w:color w:val="000000"/>
        </w:rPr>
      </w:pPr>
      <w:r>
        <w:rPr>
          <w:color w:val="000000"/>
        </w:rPr>
        <w:t>cxs siz</w:t>
        <w:tab/>
        <w:tab/>
        <w:tab/>
        <w:t>211 qn</w:t>
        <w:tab/>
        <w:tab/>
        <w:t>inx adr len</w:t>
        <w:tab/>
        <w:tab/>
        <w:t>adr</w:t>
      </w:r>
    </w:p>
    <w:p>
      <w:pPr>
        <w:pStyle w:val="NoSpacing"/>
        <w:rPr>
          <w:color w:val="000000"/>
        </w:rPr>
      </w:pPr>
      <w:r>
        <w:rPr>
          <w:color w:val="000000"/>
        </w:rPr>
      </w:r>
    </w:p>
    <w:p>
      <w:pPr>
        <w:pStyle w:val="NoSpacing"/>
        <w:rPr>
          <w:color w:val="000000"/>
        </w:rPr>
      </w:pPr>
      <w:r>
        <w:rPr>
          <w:color w:val="000000"/>
        </w:rPr>
        <w:t>Simple container index. Expects the size of the base type in the instruction. The index is at top of stack, followed by the address of the array, then the length. The index is checked to lie within the array data, then multiplied by the base size and added to the array address to find the element address. The index, array address and len are removed from stack and replaced by the element address.</w:t>
      </w:r>
    </w:p>
    <w:p>
      <w:pPr>
        <w:pStyle w:val="Tableheader1"/>
        <w:rPr/>
      </w:pPr>
      <w:r>
        <w:rPr/>
        <w:t>Instruction</w:t>
        <w:tab/>
        <w:tab/>
        <w:t xml:space="preserve">Opcode </w:t>
        <w:tab/>
        <w:t>Stack in</w:t>
        <w:tab/>
        <w:tab/>
        <w:t>Stack out</w:t>
      </w:r>
    </w:p>
    <w:p>
      <w:pPr>
        <w:pStyle w:val="NoSpacing"/>
        <w:rPr/>
      </w:pPr>
      <w:r>
        <w:rPr>
          <w:color w:val="000000"/>
        </w:rPr>
        <w:t>decb</w:t>
      </w:r>
      <w:r>
        <w:rPr/>
        <w:t xml:space="preserve"> cnt</w:t>
        <w:tab/>
        <w:tab/>
        <w:t>103 qn</w:t>
        <w:tab/>
        <w:tab/>
        <w:t>boolean</w:t>
        <w:tab/>
        <w:tab/>
        <w:tab/>
        <w:t>boolean</w:t>
      </w:r>
    </w:p>
    <w:p>
      <w:pPr>
        <w:pStyle w:val="NoSpacing"/>
        <w:rPr/>
      </w:pPr>
      <w:r>
        <w:rPr>
          <w:color w:val="000000"/>
        </w:rPr>
        <w:t>decc</w:t>
      </w:r>
      <w:r>
        <w:rPr/>
        <w:t xml:space="preserve"> cnt</w:t>
        <w:tab/>
        <w:tab/>
        <w:t>104 qn</w:t>
        <w:tab/>
        <w:tab/>
        <w:t>character</w:t>
        <w:tab/>
        <w:tab/>
        <w:t>character</w:t>
      </w:r>
    </w:p>
    <w:p>
      <w:pPr>
        <w:pStyle w:val="NoSpacing"/>
        <w:rPr/>
      </w:pPr>
      <w:r>
        <w:rPr>
          <w:color w:val="000000"/>
        </w:rPr>
        <w:t>deci</w:t>
      </w:r>
      <w:r>
        <w:rPr/>
        <w:t xml:space="preserve"> cnt</w:t>
        <w:tab/>
        <w:tab/>
        <w:tab/>
        <w:t>57 qn</w:t>
        <w:tab/>
        <w:tab/>
        <w:t>integer</w:t>
        <w:tab/>
        <w:tab/>
        <w:tab/>
        <w:t>integer</w:t>
      </w:r>
    </w:p>
    <w:p>
      <w:pPr>
        <w:pStyle w:val="NoSpacing"/>
        <w:rPr/>
      </w:pPr>
      <w:r>
        <w:rPr/>
        <w:t>decx cnt</w:t>
        <w:tab/>
        <w:tab/>
        <w:t>202 qn</w:t>
        <w:tab/>
        <w:tab/>
        <w:t>integer</w:t>
        <w:tab/>
        <w:tab/>
        <w:tab/>
        <w:t>integer</w:t>
      </w:r>
    </w:p>
    <w:p>
      <w:pPr>
        <w:pStyle w:val="NoSpacing"/>
        <w:rPr/>
      </w:pPr>
      <w:r>
        <w:rPr/>
      </w:r>
    </w:p>
    <w:p>
      <w:pPr>
        <w:pStyle w:val="NoSpacing"/>
        <w:rPr/>
      </w:pPr>
      <w:r>
        <w:rPr/>
        <w:t>The unsigned cnt parameter is subtracted from the value at stack top.</w:t>
      </w:r>
    </w:p>
    <w:p>
      <w:pPr>
        <w:pStyle w:val="Tableheader1"/>
        <w:rPr/>
      </w:pPr>
      <w:r>
        <w:rPr/>
        <w:t>Instruction</w:t>
        <w:tab/>
        <w:tab/>
        <w:t xml:space="preserve">Opcode </w:t>
        <w:tab/>
        <w:t>Stack in</w:t>
        <w:tab/>
        <w:tab/>
        <w:t>Stack out</w:t>
      </w:r>
    </w:p>
    <w:p>
      <w:pPr>
        <w:pStyle w:val="Normal"/>
        <w:rPr/>
      </w:pPr>
      <w:r>
        <w:rPr>
          <w:color w:val="000000"/>
        </w:rPr>
        <w:t>dif</w:t>
      </w:r>
      <w:r>
        <w:rPr/>
        <w:t xml:space="preserve">   </w:t>
        <w:tab/>
        <w:tab/>
        <w:tab/>
        <w:t>45</w:t>
        <w:tab/>
        <w:tab/>
        <w:t>set set</w:t>
        <w:tab/>
        <w:tab/>
        <w:tab/>
        <w:t>set</w:t>
      </w:r>
    </w:p>
    <w:p>
      <w:pPr>
        <w:pStyle w:val="Normal"/>
        <w:rPr/>
      </w:pPr>
      <w:r>
        <w:rPr/>
        <w:t>Find set difference, or s1-s2. The members of the set on stack top are removed from the set that is second on the stack, and the top set on stack is removed.</w:t>
      </w:r>
    </w:p>
    <w:p>
      <w:pPr>
        <w:pStyle w:val="Tableheader1"/>
        <w:rPr/>
      </w:pPr>
      <w:r>
        <w:rPr/>
        <w:t>Instruction</w:t>
        <w:tab/>
        <w:tab/>
        <w:t xml:space="preserve">Opcode </w:t>
        <w:tab/>
        <w:t>Stack in</w:t>
        <w:tab/>
        <w:tab/>
        <w:t>Stack out</w:t>
      </w:r>
    </w:p>
    <w:p>
      <w:pPr>
        <w:pStyle w:val="Normal"/>
        <w:rPr/>
      </w:pPr>
      <w:r>
        <w:rPr>
          <w:color w:val="000000"/>
        </w:rPr>
        <w:t>dmp</w:t>
      </w:r>
      <w:r>
        <w:rPr/>
        <w:t xml:space="preserve"> cnt </w:t>
        <w:tab/>
        <w:tab/>
        <w:t>117 qn</w:t>
        <w:tab/>
        <w:tab/>
        <w:t>value</w:t>
      </w:r>
    </w:p>
    <w:p>
      <w:pPr>
        <w:pStyle w:val="Normal"/>
        <w:rPr/>
      </w:pPr>
      <w:r>
        <w:rPr/>
        <w:t>The unsigned cnt parameter is added to the current stack pointer. The effect is to “dump” or remove the topmost cnt data from the stack.</w:t>
      </w:r>
    </w:p>
    <w:p>
      <w:pPr>
        <w:pStyle w:val="Tableheader1"/>
        <w:rPr/>
      </w:pPr>
      <w:r>
        <w:rPr/>
        <w:t>Instruction</w:t>
        <w:tab/>
        <w:tab/>
        <w:t xml:space="preserve">Opcode </w:t>
        <w:tab/>
        <w:t>Stack in</w:t>
        <w:tab/>
        <w:tab/>
        <w:t>Stack out</w:t>
      </w:r>
    </w:p>
    <w:p>
      <w:pPr>
        <w:pStyle w:val="NoSpacing"/>
        <w:keepNext w:val="true"/>
        <w:rPr/>
      </w:pPr>
      <w:r>
        <w:rPr>
          <w:color w:val="000000"/>
        </w:rPr>
        <w:t>dupa</w:t>
      </w:r>
      <w:r>
        <w:rPr/>
        <w:t xml:space="preserve"> </w:t>
        <w:tab/>
        <w:tab/>
        <w:tab/>
        <w:t>182</w:t>
        <w:tab/>
        <w:tab/>
        <w:t>address</w:t>
        <w:tab/>
        <w:tab/>
        <w:tab/>
        <w:t>address address</w:t>
      </w:r>
    </w:p>
    <w:p>
      <w:pPr>
        <w:pStyle w:val="NoSpacing"/>
        <w:keepNext w:val="true"/>
        <w:rPr/>
      </w:pPr>
      <w:r>
        <w:rPr>
          <w:color w:val="000000"/>
        </w:rPr>
        <w:t>dupb</w:t>
      </w:r>
      <w:r>
        <w:rPr/>
        <w:t xml:space="preserve"> </w:t>
        <w:tab/>
        <w:tab/>
        <w:tab/>
        <w:t>185</w:t>
        <w:tab/>
        <w:tab/>
        <w:t>boolean</w:t>
        <w:tab/>
        <w:tab/>
        <w:tab/>
        <w:t>boolean boolean</w:t>
      </w:r>
    </w:p>
    <w:p>
      <w:pPr>
        <w:pStyle w:val="NoSpacing"/>
        <w:keepNext w:val="true"/>
        <w:rPr/>
      </w:pPr>
      <w:r>
        <w:rPr>
          <w:color w:val="000000"/>
        </w:rPr>
        <w:t>dupc</w:t>
      </w:r>
      <w:r>
        <w:rPr/>
        <w:t xml:space="preserve"> </w:t>
        <w:tab/>
        <w:tab/>
        <w:tab/>
        <w:t>186</w:t>
        <w:tab/>
        <w:tab/>
        <w:t>character</w:t>
        <w:tab/>
        <w:tab/>
        <w:t>character character</w:t>
      </w:r>
    </w:p>
    <w:p>
      <w:pPr>
        <w:pStyle w:val="NoSpacing"/>
        <w:keepNext w:val="true"/>
        <w:rPr/>
      </w:pPr>
      <w:r>
        <w:rPr>
          <w:color w:val="000000"/>
        </w:rPr>
        <w:t>dupi</w:t>
      </w:r>
      <w:r>
        <w:rPr/>
        <w:t xml:space="preserve"> </w:t>
        <w:tab/>
        <w:tab/>
        <w:tab/>
        <w:t>181</w:t>
        <w:tab/>
        <w:tab/>
        <w:t>integer</w:t>
        <w:tab/>
        <w:tab/>
        <w:tab/>
        <w:t>integer integer</w:t>
      </w:r>
    </w:p>
    <w:p>
      <w:pPr>
        <w:pStyle w:val="NoSpacing"/>
        <w:keepNext w:val="true"/>
        <w:rPr/>
      </w:pPr>
      <w:r>
        <w:rPr>
          <w:color w:val="000000"/>
        </w:rPr>
        <w:t>dupr</w:t>
      </w:r>
      <w:r>
        <w:rPr/>
        <w:t xml:space="preserve"> </w:t>
        <w:tab/>
        <w:tab/>
        <w:tab/>
        <w:t>183</w:t>
        <w:tab/>
        <w:tab/>
        <w:t>real</w:t>
        <w:tab/>
        <w:tab/>
        <w:tab/>
        <w:t>real real</w:t>
      </w:r>
    </w:p>
    <w:p>
      <w:pPr>
        <w:pStyle w:val="Normal"/>
        <w:rPr/>
      </w:pPr>
      <w:r>
        <w:rPr>
          <w:color w:val="000000"/>
        </w:rPr>
        <w:t>dups</w:t>
      </w:r>
      <w:r>
        <w:rPr/>
        <w:t xml:space="preserve"> </w:t>
        <w:tab/>
        <w:tab/>
        <w:tab/>
        <w:t>184</w:t>
        <w:tab/>
        <w:tab/>
        <w:t>set</w:t>
        <w:tab/>
        <w:tab/>
        <w:tab/>
        <w:t>set set</w:t>
      </w:r>
    </w:p>
    <w:p>
      <w:pPr>
        <w:pStyle w:val="Normal"/>
        <w:rPr/>
      </w:pPr>
      <w:r>
        <w:rPr/>
        <w:t>Duplicate stack top. The top value on the stack is copied to a new stack top value according to type.</w:t>
      </w:r>
    </w:p>
    <w:p>
      <w:pPr>
        <w:pStyle w:val="Tableheader1"/>
        <w:rPr/>
      </w:pPr>
      <w:r>
        <w:rPr/>
        <w:t>Instruction</w:t>
        <w:tab/>
        <w:tab/>
        <w:t xml:space="preserve">Opcode </w:t>
        <w:tab/>
        <w:t>Stack in</w:t>
        <w:tab/>
        <w:tab/>
        <w:t>Stack out</w:t>
      </w:r>
    </w:p>
    <w:p>
      <w:pPr>
        <w:pStyle w:val="NoSpacing"/>
        <w:rPr/>
      </w:pPr>
      <w:r>
        <w:rPr>
          <w:color w:val="000000"/>
        </w:rPr>
        <w:t>dvi</w:t>
      </w:r>
      <w:r>
        <w:rPr/>
        <w:t xml:space="preserve">   </w:t>
        <w:tab/>
        <w:tab/>
        <w:tab/>
        <w:t>53</w:t>
        <w:tab/>
        <w:tab/>
        <w:t>integer integer</w:t>
        <w:tab/>
        <w:tab/>
        <w:t>integer</w:t>
      </w:r>
    </w:p>
    <w:p>
      <w:pPr>
        <w:pStyle w:val="NoSpacing"/>
        <w:rPr/>
      </w:pPr>
      <w:r>
        <w:rPr>
          <w:color w:val="000000"/>
        </w:rPr>
        <w:t>dvr</w:t>
      </w:r>
      <w:r>
        <w:rPr/>
        <w:t xml:space="preserve">   </w:t>
        <w:tab/>
        <w:tab/>
        <w:tab/>
        <w:t>54</w:t>
        <w:tab/>
        <w:tab/>
        <w:t>real real</w:t>
        <w:tab/>
        <w:tab/>
        <w:tab/>
        <w:t>real</w:t>
      </w:r>
    </w:p>
    <w:p>
      <w:pPr>
        <w:pStyle w:val="NoSpacing"/>
        <w:rPr/>
      </w:pPr>
      <w:r>
        <w:rPr/>
      </w:r>
    </w:p>
    <w:p>
      <w:pPr>
        <w:pStyle w:val="NoSpacing"/>
        <w:rPr/>
      </w:pPr>
      <w:r>
        <w:rPr/>
        <w:t>Divide. The value second on stack is divided by the value first on stack. The division is done in integer or real according to type.</w:t>
      </w:r>
    </w:p>
    <w:p>
      <w:pPr>
        <w:pStyle w:val="Tableheader1"/>
        <w:spacing w:before="0" w:after="0"/>
        <w:rPr/>
      </w:pPr>
      <w:r>
        <w:rPr/>
      </w:r>
    </w:p>
    <w:p>
      <w:pPr>
        <w:pStyle w:val="Tableheader1"/>
        <w:spacing w:before="0" w:after="0"/>
        <w:rPr/>
      </w:pPr>
      <w:r>
        <w:rPr/>
        <w:t>Instruction</w:t>
        <w:tab/>
        <w:tab/>
        <w:t>Opcode</w:t>
        <w:tab/>
        <w:t>Stack in</w:t>
        <w:tab/>
        <w:tab/>
        <w:t>Stack out</w:t>
      </w:r>
    </w:p>
    <w:p>
      <w:pPr>
        <w:pStyle w:val="NoSpacing"/>
        <w:rPr>
          <w:color w:val="000000"/>
        </w:rPr>
      </w:pPr>
      <w:r>
        <w:rPr>
          <w:color w:val="000000"/>
        </w:rPr>
        <w:t>ede</w:t>
        <w:tab/>
        <w:tab/>
        <w:tab/>
        <w:t>208</w:t>
        <w:tab/>
        <w:tab/>
        <w:t>eadr sadr madr vec</w:t>
      </w:r>
    </w:p>
    <w:p>
      <w:pPr>
        <w:pStyle w:val="NoSpacing"/>
        <w:rPr>
          <w:color w:val="000000"/>
        </w:rPr>
      </w:pPr>
      <w:r>
        <w:rPr>
          <w:color w:val="000000"/>
        </w:rPr>
      </w:r>
    </w:p>
    <w:p>
      <w:pPr>
        <w:pStyle w:val="NoSpacing"/>
        <w:rPr>
          <w:color w:val="000000"/>
        </w:rPr>
      </w:pPr>
      <w:r>
        <w:rPr>
          <w:color w:val="000000"/>
        </w:rPr>
        <w:t>End exception frame. Expects an exception handler address, stack address, mark address, and vector variable on stack. Removes all and continues. This instruction is used after the exception has been successfully handled.</w:t>
      </w:r>
    </w:p>
    <w:p>
      <w:pPr>
        <w:pStyle w:val="Tableheader1"/>
        <w:rPr/>
      </w:pPr>
      <w:r>
        <w:rPr/>
        <w:t>Instruction</w:t>
        <w:tab/>
        <w:tab/>
        <w:t xml:space="preserve">Opcode </w:t>
        <w:tab/>
        <w:t>Stack in</w:t>
        <w:tab/>
        <w:tab/>
        <w:t>Stack out</w:t>
      </w:r>
    </w:p>
    <w:p>
      <w:pPr>
        <w:pStyle w:val="NoSpacing"/>
        <w:rPr/>
      </w:pPr>
      <w:r>
        <w:rPr>
          <w:color w:val="000000"/>
        </w:rPr>
        <w:t>equa</w:t>
      </w:r>
      <w:r>
        <w:rPr/>
        <w:t xml:space="preserve">  </w:t>
        <w:tab/>
        <w:tab/>
        <w:tab/>
        <w:t>17</w:t>
        <w:tab/>
        <w:tab/>
        <w:t>address address</w:t>
        <w:tab/>
        <w:tab/>
        <w:t>boolean</w:t>
      </w:r>
    </w:p>
    <w:p>
      <w:pPr>
        <w:pStyle w:val="NoSpacing"/>
        <w:rPr/>
      </w:pPr>
      <w:r>
        <w:rPr>
          <w:color w:val="000000"/>
        </w:rPr>
        <w:t>equb</w:t>
      </w:r>
      <w:r>
        <w:rPr/>
        <w:t xml:space="preserve"> </w:t>
        <w:tab/>
        <w:tab/>
        <w:tab/>
        <w:t>139</w:t>
        <w:tab/>
        <w:tab/>
        <w:t>boolean</w:t>
        <w:tab/>
        <w:t xml:space="preserve"> Boolean</w:t>
        <w:tab/>
        <w:t>boolean</w:t>
      </w:r>
    </w:p>
    <w:p>
      <w:pPr>
        <w:pStyle w:val="NoSpacing"/>
        <w:rPr/>
      </w:pPr>
      <w:r>
        <w:rPr>
          <w:color w:val="000000"/>
        </w:rPr>
        <w:t>equc</w:t>
      </w:r>
      <w:r>
        <w:rPr/>
        <w:t xml:space="preserve"> </w:t>
        <w:tab/>
        <w:tab/>
        <w:tab/>
        <w:t>141</w:t>
        <w:tab/>
        <w:tab/>
        <w:t>character character</w:t>
        <w:tab/>
        <w:t>boolean</w:t>
      </w:r>
    </w:p>
    <w:p>
      <w:pPr>
        <w:pStyle w:val="NoSpacing"/>
        <w:rPr/>
      </w:pPr>
      <w:r>
        <w:rPr>
          <w:color w:val="000000"/>
        </w:rPr>
        <w:t>equi</w:t>
      </w:r>
      <w:r>
        <w:rPr/>
        <w:t xml:space="preserve"> </w:t>
        <w:tab/>
        <w:tab/>
        <w:tab/>
        <w:t>137</w:t>
        <w:tab/>
        <w:tab/>
        <w:t>integer integer</w:t>
        <w:tab/>
        <w:tab/>
        <w:t>boolean</w:t>
      </w:r>
    </w:p>
    <w:p>
      <w:pPr>
        <w:pStyle w:val="NoSpacing"/>
        <w:rPr/>
      </w:pPr>
      <w:r>
        <w:rPr>
          <w:color w:val="000000"/>
        </w:rPr>
        <w:t>equm</w:t>
      </w:r>
      <w:r>
        <w:rPr/>
        <w:t xml:space="preserve"> size</w:t>
        <w:tab/>
        <w:tab/>
        <w:t>142 qn</w:t>
        <w:tab/>
        <w:tab/>
        <w:t>address address</w:t>
        <w:tab/>
        <w:tab/>
        <w:t>boolean</w:t>
        <w:tab/>
      </w:r>
    </w:p>
    <w:p>
      <w:pPr>
        <w:pStyle w:val="NoSpacing"/>
        <w:rPr/>
      </w:pPr>
      <w:r>
        <w:rPr>
          <w:color w:val="000000"/>
        </w:rPr>
        <w:t>equr</w:t>
      </w:r>
      <w:r>
        <w:rPr/>
        <w:t xml:space="preserve"> </w:t>
        <w:tab/>
        <w:tab/>
        <w:tab/>
        <w:t>138</w:t>
        <w:tab/>
        <w:tab/>
        <w:t>real real</w:t>
        <w:tab/>
        <w:tab/>
        <w:tab/>
        <w:t>boolean</w:t>
      </w:r>
    </w:p>
    <w:p>
      <w:pPr>
        <w:pStyle w:val="NoSpacing"/>
        <w:rPr/>
      </w:pPr>
      <w:r>
        <w:rPr>
          <w:color w:val="000000"/>
        </w:rPr>
        <w:t>equs</w:t>
      </w:r>
      <w:r>
        <w:rPr/>
        <w:t xml:space="preserve"> </w:t>
        <w:tab/>
        <w:tab/>
        <w:tab/>
        <w:t>140</w:t>
        <w:tab/>
        <w:tab/>
        <w:t>set set</w:t>
        <w:tab/>
        <w:tab/>
        <w:tab/>
        <w:t>boolean</w:t>
      </w:r>
    </w:p>
    <w:p>
      <w:pPr>
        <w:pStyle w:val="NoSpacing"/>
        <w:rPr/>
      </w:pPr>
      <w:r>
        <w:rPr/>
      </w:r>
    </w:p>
    <w:p>
      <w:pPr>
        <w:pStyle w:val="NoSpacing"/>
        <w:rPr/>
      </w:pPr>
      <w:r>
        <w:rP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pPr>
        <w:pStyle w:val="Tableheader1"/>
        <w:spacing w:before="0" w:after="0"/>
        <w:rPr/>
      </w:pPr>
      <w:r>
        <w:rPr/>
      </w:r>
    </w:p>
    <w:p>
      <w:pPr>
        <w:pStyle w:val="Tableheader1"/>
        <w:spacing w:before="0" w:after="0"/>
        <w:rPr/>
      </w:pPr>
      <w:r>
        <w:rPr/>
        <w:t>Instruction</w:t>
        <w:tab/>
        <w:tab/>
        <w:t>Opcode</w:t>
        <w:tab/>
        <w:t>Stack in</w:t>
        <w:tab/>
        <w:tab/>
        <w:t>Stack out</w:t>
      </w:r>
    </w:p>
    <w:p>
      <w:pPr>
        <w:pStyle w:val="NoSpacing"/>
        <w:rPr>
          <w:color w:val="000000"/>
        </w:rPr>
      </w:pPr>
      <w:r>
        <w:rPr>
          <w:color w:val="000000"/>
        </w:rPr>
        <w:t>equv</w:t>
        <w:tab/>
        <w:tab/>
        <w:tab/>
        <w:t>215</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the strings are equal,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color w:val="000000"/>
        </w:rPr>
      </w:pPr>
      <w:r>
        <w:rPr>
          <w:color w:val="000000"/>
        </w:rPr>
        <w:t>eext</w:t>
        <w:tab/>
        <w:tab/>
        <w:tab/>
        <w:t>242</w:t>
      </w:r>
    </w:p>
    <w:p>
      <w:pPr>
        <w:pStyle w:val="NoSpacing"/>
        <w:rPr>
          <w:color w:val="000000"/>
        </w:rPr>
      </w:pPr>
      <w:r>
        <w:rPr>
          <w:color w:val="000000"/>
        </w:rPr>
      </w:r>
    </w:p>
    <w:p>
      <w:pPr>
        <w:pStyle w:val="NoSpacing"/>
        <w:rPr>
          <w:color w:val="000000"/>
        </w:rPr>
      </w:pPr>
      <w:r>
        <w:rPr>
          <w:color w:val="000000"/>
        </w:rPr>
        <w:t>Execute external. This is a pint internal instruction. It is used to execute an externally defined routine. A table in pint is filled with eext instructions, and the address of the instruction determines which external routine is executed.</w:t>
      </w:r>
    </w:p>
    <w:p>
      <w:pPr>
        <w:pStyle w:val="Tableheader1"/>
        <w:rPr/>
      </w:pPr>
      <w:r>
        <w:rPr/>
        <w:t>Instruction</w:t>
        <w:tab/>
        <w:tab/>
        <w:t xml:space="preserve">Opcode </w:t>
        <w:tab/>
        <w:t>Stack in</w:t>
        <w:tab/>
        <w:tab/>
        <w:t>Stack out</w:t>
      </w:r>
    </w:p>
    <w:p>
      <w:pPr>
        <w:pStyle w:val="Normal"/>
        <w:rPr/>
      </w:pPr>
      <w:r>
        <w:rPr>
          <w:color w:val="000000"/>
        </w:rPr>
        <w:t>fjp</w:t>
      </w:r>
      <w:r>
        <w:rPr/>
        <w:t xml:space="preserve"> addr</w:t>
        <w:tab/>
        <w:tab/>
        <w:tab/>
        <w:t xml:space="preserve"> 24 qn</w:t>
        <w:tab/>
        <w:tab/>
        <w:t>boolean</w:t>
      </w:r>
    </w:p>
    <w:p>
      <w:pPr>
        <w:pStyle w:val="Normal"/>
        <w:rPr/>
      </w:pPr>
      <w:r>
        <w:rPr/>
        <w:t>Jump false. Expects a Boolean value atop the stack. If the value is false, or zero, execution continues at the instruction constant addr.  Removes the boolean from stack.</w:t>
      </w:r>
    </w:p>
    <w:p>
      <w:pPr>
        <w:pStyle w:val="Normal"/>
        <w:rPr/>
      </w:pPr>
      <w:r>
        <w:rPr/>
      </w:r>
    </w:p>
    <w:p>
      <w:pPr>
        <w:pStyle w:val="Tableheader1"/>
        <w:rPr/>
      </w:pPr>
      <w:r>
        <w:rPr/>
        <w:t>Instruction</w:t>
        <w:tab/>
        <w:tab/>
        <w:t xml:space="preserve">Opcode </w:t>
        <w:tab/>
        <w:t>Stack in</w:t>
        <w:tab/>
        <w:tab/>
        <w:t>Stack out</w:t>
      </w:r>
    </w:p>
    <w:p>
      <w:pPr>
        <w:pStyle w:val="NoSpacing"/>
        <w:rPr/>
      </w:pPr>
      <w:r>
        <w:rPr>
          <w:color w:val="000000"/>
        </w:rPr>
        <w:t>flo</w:t>
      </w:r>
      <w:r>
        <w:rPr/>
        <w:t xml:space="preserve">   </w:t>
        <w:tab/>
        <w:tab/>
        <w:tab/>
        <w:t>34</w:t>
        <w:tab/>
        <w:tab/>
        <w:t>integer real</w:t>
        <w:tab/>
        <w:tab/>
        <w:t>real real</w:t>
      </w:r>
    </w:p>
    <w:p>
      <w:pPr>
        <w:pStyle w:val="NoSpacing"/>
        <w:rPr/>
      </w:pPr>
      <w:r>
        <w:rPr>
          <w:color w:val="000000"/>
        </w:rPr>
        <w:t>flt</w:t>
      </w:r>
      <w:r>
        <w:rPr/>
        <w:t xml:space="preserve">   </w:t>
        <w:tab/>
        <w:tab/>
        <w:tab/>
        <w:t>33</w:t>
        <w:tab/>
        <w:tab/>
        <w:t>integer</w:t>
        <w:tab/>
        <w:tab/>
        <w:tab/>
        <w:t>real</w:t>
      </w:r>
    </w:p>
    <w:p>
      <w:pPr>
        <w:pStyle w:val="NoSpacing"/>
        <w:rPr/>
      </w:pPr>
      <w:r>
        <w:rPr/>
      </w:r>
    </w:p>
    <w:p>
      <w:pPr>
        <w:pStyle w:val="NoSpacing"/>
        <w:rPr/>
      </w:pPr>
      <w:r>
        <w:rPr/>
        <w:t xml:space="preserve">Convert stack integer to floating point. flt converts the top of stack to floating point from integer. flo converts the second on stack to floating point, but it assumes that the top of stack is real as well. </w:t>
      </w:r>
    </w:p>
    <w:p>
      <w:pPr>
        <w:pStyle w:val="Tableheader1"/>
        <w:rPr/>
      </w:pPr>
      <w:r>
        <w:rPr/>
        <w:t>Instruction</w:t>
        <w:tab/>
        <w:tab/>
        <w:t xml:space="preserve">Opcode </w:t>
        <w:tab/>
        <w:t>Stack in</w:t>
        <w:tab/>
        <w:tab/>
        <w:t>Stack out</w:t>
      </w:r>
    </w:p>
    <w:p>
      <w:pPr>
        <w:pStyle w:val="NoSpacing"/>
        <w:rPr/>
      </w:pPr>
      <w:r>
        <w:rPr>
          <w:color w:val="000000"/>
        </w:rPr>
        <w:t>geqb</w:t>
      </w:r>
      <w:r>
        <w:rPr/>
        <w:t xml:space="preserve"> </w:t>
        <w:tab/>
        <w:tab/>
        <w:tab/>
        <w:t>151</w:t>
        <w:tab/>
        <w:tab/>
        <w:t>boolean</w:t>
        <w:tab/>
        <w:t xml:space="preserve"> boolean</w:t>
        <w:tab/>
        <w:t>boolean</w:t>
      </w:r>
    </w:p>
    <w:p>
      <w:pPr>
        <w:pStyle w:val="NoSpacing"/>
        <w:rPr/>
      </w:pPr>
      <w:r>
        <w:rPr>
          <w:color w:val="000000"/>
        </w:rPr>
        <w:t>geqc</w:t>
      </w:r>
      <w:r>
        <w:rPr/>
        <w:t xml:space="preserve"> </w:t>
        <w:tab/>
        <w:tab/>
        <w:tab/>
        <w:t>153</w:t>
        <w:tab/>
        <w:tab/>
        <w:t>character character</w:t>
        <w:tab/>
        <w:t>boolean</w:t>
      </w:r>
    </w:p>
    <w:p>
      <w:pPr>
        <w:pStyle w:val="NoSpacing"/>
        <w:rPr/>
      </w:pPr>
      <w:r>
        <w:rPr>
          <w:color w:val="000000"/>
        </w:rPr>
        <w:t>geqi</w:t>
      </w:r>
      <w:r>
        <w:rPr/>
        <w:t xml:space="preserve"> </w:t>
        <w:tab/>
        <w:tab/>
        <w:tab/>
        <w:t>149</w:t>
        <w:tab/>
        <w:tab/>
        <w:t>integer integer</w:t>
        <w:tab/>
        <w:tab/>
        <w:t>boolean</w:t>
      </w:r>
    </w:p>
    <w:p>
      <w:pPr>
        <w:pStyle w:val="NoSpacing"/>
        <w:rPr/>
      </w:pPr>
      <w:r>
        <w:rPr>
          <w:color w:val="000000"/>
        </w:rPr>
        <w:t>geqm</w:t>
      </w:r>
      <w:r>
        <w:rPr/>
        <w:t xml:space="preserve"> size</w:t>
        <w:tab/>
        <w:tab/>
        <w:t>154 qn</w:t>
        <w:tab/>
        <w:tab/>
        <w:t>address address</w:t>
        <w:tab/>
        <w:tab/>
        <w:t>boolean</w:t>
      </w:r>
    </w:p>
    <w:p>
      <w:pPr>
        <w:pStyle w:val="NoSpacing"/>
        <w:rPr/>
      </w:pPr>
      <w:r>
        <w:rPr>
          <w:color w:val="000000"/>
        </w:rPr>
        <w:t>geqr</w:t>
      </w:r>
      <w:r>
        <w:rPr/>
        <w:t xml:space="preserve"> </w:t>
        <w:tab/>
        <w:tab/>
        <w:tab/>
        <w:t>150</w:t>
        <w:tab/>
        <w:tab/>
        <w:t>real real</w:t>
        <w:tab/>
        <w:tab/>
        <w:tab/>
        <w:t>boolean</w:t>
      </w:r>
    </w:p>
    <w:p>
      <w:pPr>
        <w:pStyle w:val="NoSpacing"/>
        <w:rPr/>
      </w:pPr>
      <w:r>
        <w:rPr>
          <w:color w:val="000000"/>
        </w:rPr>
        <w:t>geqs</w:t>
      </w:r>
      <w:r>
        <w:rPr/>
        <w:t xml:space="preserve"> </w:t>
        <w:tab/>
        <w:tab/>
        <w:tab/>
        <w:t>152</w:t>
        <w:tab/>
        <w:tab/>
        <w:t>set set</w:t>
        <w:tab/>
        <w:tab/>
        <w:tab/>
        <w:t>boolean</w:t>
      </w:r>
    </w:p>
    <w:p>
      <w:pPr>
        <w:pStyle w:val="NoSpacing"/>
        <w:rPr/>
      </w:pPr>
      <w:r>
        <w:rPr/>
      </w:r>
    </w:p>
    <w:p>
      <w:pPr>
        <w:pStyle w:val="NoSpacing"/>
        <w:rPr/>
      </w:pPr>
      <w:r>
        <w:rP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pPr>
        <w:pStyle w:val="Tableheader1"/>
        <w:spacing w:before="0" w:after="0"/>
        <w:rPr/>
      </w:pPr>
      <w:r>
        <w:rPr/>
      </w:r>
    </w:p>
    <w:p>
      <w:pPr>
        <w:pStyle w:val="Tableheader1"/>
        <w:spacing w:before="0" w:after="0"/>
        <w:rPr/>
      </w:pPr>
      <w:r>
        <w:rPr/>
        <w:t>Instruction</w:t>
        <w:tab/>
        <w:tab/>
        <w:t>Opcode</w:t>
        <w:tab/>
        <w:t>Stack in</w:t>
        <w:tab/>
        <w:tab/>
        <w:t>Stack out</w:t>
      </w:r>
    </w:p>
    <w:p>
      <w:pPr>
        <w:pStyle w:val="NoSpacing"/>
        <w:rPr>
          <w:color w:val="000000"/>
        </w:rPr>
      </w:pPr>
      <w:r>
        <w:rPr>
          <w:color w:val="000000"/>
        </w:rPr>
        <w:t>geqv</w:t>
        <w:tab/>
        <w:tab/>
        <w:tab/>
        <w:t>220</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greater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grtb</w:t>
      </w:r>
      <w:r>
        <w:rPr/>
        <w:t xml:space="preserve"> </w:t>
        <w:tab/>
        <w:tab/>
        <w:tab/>
        <w:t>157</w:t>
        <w:tab/>
        <w:tab/>
        <w:t>boolean</w:t>
        <w:tab/>
        <w:t xml:space="preserve"> boolean</w:t>
        <w:tab/>
        <w:t>boolean</w:t>
      </w:r>
    </w:p>
    <w:p>
      <w:pPr>
        <w:pStyle w:val="NoSpacing"/>
        <w:rPr/>
      </w:pPr>
      <w:r>
        <w:rPr>
          <w:color w:val="000000"/>
        </w:rPr>
        <w:t>grtc</w:t>
      </w:r>
      <w:r>
        <w:rPr/>
        <w:t xml:space="preserve"> </w:t>
        <w:tab/>
        <w:tab/>
        <w:tab/>
        <w:t>159</w:t>
        <w:tab/>
        <w:tab/>
        <w:t>character character</w:t>
        <w:tab/>
        <w:t>boolean</w:t>
      </w:r>
    </w:p>
    <w:p>
      <w:pPr>
        <w:pStyle w:val="NoSpacing"/>
        <w:rPr/>
      </w:pPr>
      <w:r>
        <w:rPr>
          <w:color w:val="000000"/>
        </w:rPr>
        <w:t>grti</w:t>
      </w:r>
      <w:r>
        <w:rPr/>
        <w:t xml:space="preserve"> </w:t>
        <w:tab/>
        <w:tab/>
        <w:tab/>
        <w:t>155</w:t>
        <w:tab/>
        <w:tab/>
        <w:t>integer integer</w:t>
        <w:tab/>
        <w:tab/>
        <w:t>boolean</w:t>
      </w:r>
    </w:p>
    <w:p>
      <w:pPr>
        <w:pStyle w:val="NoSpacing"/>
        <w:rPr/>
      </w:pPr>
      <w:r>
        <w:rPr>
          <w:color w:val="000000"/>
        </w:rPr>
        <w:t>grtm size</w:t>
      </w:r>
      <w:r>
        <w:rPr/>
        <w:tab/>
        <w:tab/>
        <w:t>160 qn</w:t>
        <w:tab/>
        <w:tab/>
        <w:t>address address</w:t>
        <w:tab/>
        <w:tab/>
        <w:t>boolean</w:t>
      </w:r>
    </w:p>
    <w:p>
      <w:pPr>
        <w:pStyle w:val="NoSpacing"/>
        <w:rPr/>
      </w:pPr>
      <w:r>
        <w:rPr>
          <w:color w:val="000000"/>
        </w:rPr>
        <w:t>grtr</w:t>
      </w:r>
      <w:r>
        <w:rPr/>
        <w:t xml:space="preserve"> </w:t>
        <w:tab/>
        <w:tab/>
        <w:tab/>
        <w:t>156</w:t>
        <w:tab/>
        <w:tab/>
        <w:t>real real</w:t>
        <w:tab/>
        <w:tab/>
        <w:tab/>
        <w:t>boolean</w:t>
      </w:r>
    </w:p>
    <w:p>
      <w:pPr>
        <w:pStyle w:val="NoSpacing"/>
        <w:rPr/>
      </w:pPr>
      <w:r>
        <w:rPr>
          <w:color w:val="000000"/>
        </w:rPr>
        <w:t>grts</w:t>
      </w:r>
      <w:r>
        <w:rPr/>
        <w:t xml:space="preserve"> </w:t>
        <w:tab/>
        <w:tab/>
        <w:tab/>
        <w:t>158</w:t>
        <w:tab/>
        <w:tab/>
        <w:t>set set</w:t>
        <w:tab/>
        <w:tab/>
        <w:tab/>
        <w:t>boolean</w:t>
      </w:r>
    </w:p>
    <w:p>
      <w:pPr>
        <w:pStyle w:val="NoSpacing"/>
        <w:rPr/>
      </w:pPr>
      <w:r>
        <w:rPr/>
      </w:r>
    </w:p>
    <w:p>
      <w:pPr>
        <w:pStyle w:val="NoSpacing"/>
        <w:rPr/>
      </w:pPr>
      <w:r>
        <w:rPr/>
        <w:t>Find greater than. The top of stack and second on stack values are compared for second on stack greater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color w:val="000000"/>
        </w:rPr>
      </w:pPr>
      <w:r>
        <w:rPr>
          <w:color w:val="000000"/>
        </w:rPr>
        <w:t>grtv</w:t>
        <w:tab/>
        <w:tab/>
        <w:tab/>
        <w:t>218</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greater than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inca</w:t>
      </w:r>
      <w:r>
        <w:rPr/>
        <w:t xml:space="preserve">  cnt </w:t>
        <w:tab/>
        <w:tab/>
        <w:t>90 qn</w:t>
        <w:tab/>
        <w:tab/>
        <w:t>address</w:t>
        <w:tab/>
        <w:tab/>
        <w:tab/>
        <w:t>address</w:t>
      </w:r>
    </w:p>
    <w:p>
      <w:pPr>
        <w:pStyle w:val="NoSpacing"/>
        <w:rPr/>
      </w:pPr>
      <w:r>
        <w:rPr>
          <w:color w:val="000000"/>
        </w:rPr>
        <w:t>incb</w:t>
      </w:r>
      <w:r>
        <w:rPr/>
        <w:t xml:space="preserve">  cnt</w:t>
        <w:tab/>
        <w:tab/>
        <w:t>93 qn</w:t>
        <w:tab/>
        <w:tab/>
        <w:t>boolean</w:t>
        <w:tab/>
        <w:tab/>
        <w:tab/>
        <w:t>boolean</w:t>
        <w:tab/>
      </w:r>
    </w:p>
    <w:p>
      <w:pPr>
        <w:pStyle w:val="NoSpacing"/>
        <w:rPr/>
      </w:pPr>
      <w:r>
        <w:rPr>
          <w:color w:val="000000"/>
        </w:rPr>
        <w:t>incc</w:t>
      </w:r>
      <w:r>
        <w:rPr/>
        <w:t xml:space="preserve">  cnt</w:t>
        <w:tab/>
        <w:tab/>
        <w:t>94 qn</w:t>
        <w:tab/>
        <w:tab/>
        <w:t>character</w:t>
        <w:tab/>
        <w:tab/>
        <w:t>character</w:t>
      </w:r>
    </w:p>
    <w:p>
      <w:pPr>
        <w:pStyle w:val="NoSpacing"/>
        <w:rPr/>
      </w:pPr>
      <w:r>
        <w:rPr>
          <w:color w:val="000000"/>
        </w:rPr>
        <w:t>inci</w:t>
      </w:r>
      <w:r>
        <w:rPr/>
        <w:t xml:space="preserve">  cnt</w:t>
        <w:tab/>
        <w:tab/>
        <w:tab/>
        <w:t>10 qn</w:t>
        <w:tab/>
        <w:tab/>
        <w:t>integer</w:t>
        <w:tab/>
        <w:tab/>
        <w:tab/>
        <w:t>integer</w:t>
      </w:r>
    </w:p>
    <w:p>
      <w:pPr>
        <w:pStyle w:val="NoSpacing"/>
        <w:rPr/>
      </w:pPr>
      <w:r>
        <w:rPr/>
        <w:t>incx cnt</w:t>
        <w:tab/>
        <w:tab/>
        <w:tab/>
        <w:t>201 qn</w:t>
        <w:tab/>
        <w:tab/>
        <w:t>integer</w:t>
        <w:tab/>
        <w:tab/>
        <w:tab/>
        <w:t>integer</w:t>
      </w:r>
    </w:p>
    <w:p>
      <w:pPr>
        <w:pStyle w:val="NoSpacing"/>
        <w:rPr/>
      </w:pPr>
      <w:r>
        <w:rPr/>
      </w:r>
    </w:p>
    <w:p>
      <w:pPr>
        <w:pStyle w:val="NoSpacing"/>
        <w:rPr/>
      </w:pPr>
      <w:r>
        <w:rPr/>
        <w:t>Increment top of stack. The unsigned constant cnt is added to the value on stack top. Note that type a is not subject to arithmetic checks, but the other types are.</w:t>
      </w:r>
    </w:p>
    <w:p>
      <w:pPr>
        <w:pStyle w:val="Tableheader1"/>
        <w:spacing w:before="0" w:after="0"/>
        <w:rPr/>
      </w:pPr>
      <w:r>
        <w:rPr/>
      </w:r>
    </w:p>
    <w:p>
      <w:pPr>
        <w:pStyle w:val="Tableheader1"/>
        <w:spacing w:before="0" w:after="0"/>
        <w:rPr/>
      </w:pPr>
      <w:r>
        <w:rPr/>
        <w:t>Instruction</w:t>
        <w:tab/>
        <w:tab/>
        <w:t xml:space="preserve">Opcode </w:t>
        <w:tab/>
        <w:t>Stack in</w:t>
        <w:tab/>
        <w:tab/>
        <w:t>Stack out</w:t>
      </w:r>
    </w:p>
    <w:p>
      <w:pPr>
        <w:pStyle w:val="NoSpacing"/>
        <w:rPr/>
      </w:pPr>
      <w:r>
        <w:rPr>
          <w:color w:val="000000"/>
        </w:rPr>
        <w:t>inda</w:t>
      </w:r>
      <w:r>
        <w:rPr/>
        <w:t xml:space="preserve">  off</w:t>
        <w:tab/>
        <w:tab/>
        <w:t>85 qn</w:t>
        <w:tab/>
        <w:tab/>
        <w:t>address</w:t>
        <w:tab/>
        <w:tab/>
        <w:tab/>
        <w:t>address</w:t>
      </w:r>
    </w:p>
    <w:p>
      <w:pPr>
        <w:pStyle w:val="NoSpacing"/>
        <w:rPr/>
      </w:pPr>
      <w:r>
        <w:rPr>
          <w:color w:val="000000"/>
        </w:rPr>
        <w:t>indb</w:t>
      </w:r>
      <w:r>
        <w:rPr/>
        <w:t xml:space="preserve">  off</w:t>
        <w:tab/>
        <w:tab/>
        <w:t>88 qn</w:t>
        <w:tab/>
        <w:tab/>
        <w:t>address</w:t>
        <w:tab/>
        <w:tab/>
        <w:tab/>
        <w:t>boolean</w:t>
      </w:r>
    </w:p>
    <w:p>
      <w:pPr>
        <w:pStyle w:val="NoSpacing"/>
        <w:rPr/>
      </w:pPr>
      <w:r>
        <w:rPr>
          <w:color w:val="000000"/>
        </w:rPr>
        <w:t>indc</w:t>
      </w:r>
      <w:r>
        <w:rPr/>
        <w:t xml:space="preserve">  off</w:t>
        <w:tab/>
        <w:tab/>
        <w:t>89 qn</w:t>
        <w:tab/>
        <w:tab/>
        <w:t>address</w:t>
        <w:tab/>
        <w:tab/>
        <w:tab/>
        <w:t>character</w:t>
      </w:r>
    </w:p>
    <w:p>
      <w:pPr>
        <w:pStyle w:val="NoSpacing"/>
        <w:rPr/>
      </w:pPr>
      <w:r>
        <w:rPr>
          <w:color w:val="000000"/>
        </w:rPr>
        <w:t>indi</w:t>
      </w:r>
      <w:r>
        <w:rPr/>
        <w:t xml:space="preserve">   off</w:t>
        <w:tab/>
        <w:tab/>
        <w:t>9   qn</w:t>
        <w:tab/>
        <w:tab/>
        <w:t>address</w:t>
        <w:tab/>
        <w:tab/>
        <w:tab/>
        <w:t>integer</w:t>
      </w:r>
    </w:p>
    <w:p>
      <w:pPr>
        <w:pStyle w:val="NoSpacing"/>
        <w:rPr/>
      </w:pPr>
      <w:r>
        <w:rPr/>
        <w:t>indx off</w:t>
        <w:tab/>
        <w:tab/>
        <w:tab/>
        <w:t>198 qn</w:t>
        <w:tab/>
        <w:tab/>
        <w:t>address</w:t>
        <w:tab/>
        <w:tab/>
        <w:tab/>
        <w:t>integer</w:t>
      </w:r>
    </w:p>
    <w:p>
      <w:pPr>
        <w:pStyle w:val="NoSpacing"/>
        <w:rPr/>
      </w:pPr>
      <w:r>
        <w:rPr>
          <w:color w:val="000000"/>
        </w:rPr>
        <w:t>indr</w:t>
      </w:r>
      <w:r>
        <w:rPr/>
        <w:t xml:space="preserve">  off</w:t>
        <w:tab/>
        <w:tab/>
        <w:t>86 qn</w:t>
        <w:tab/>
        <w:tab/>
        <w:t>address</w:t>
        <w:tab/>
        <w:tab/>
        <w:tab/>
        <w:t>real</w:t>
      </w:r>
    </w:p>
    <w:p>
      <w:pPr>
        <w:pStyle w:val="NoSpacing"/>
        <w:rPr/>
      </w:pPr>
      <w:r>
        <w:rPr>
          <w:color w:val="000000"/>
        </w:rPr>
        <w:t>inds</w:t>
      </w:r>
      <w:r>
        <w:rPr/>
        <w:t xml:space="preserve">  off</w:t>
        <w:tab/>
        <w:tab/>
        <w:t>87 qn</w:t>
        <w:tab/>
        <w:tab/>
        <w:t>address</w:t>
        <w:tab/>
        <w:tab/>
        <w:tab/>
        <w:t>set</w:t>
      </w:r>
    </w:p>
    <w:p>
      <w:pPr>
        <w:pStyle w:val="NoSpacing"/>
        <w:rPr/>
      </w:pPr>
      <w:r>
        <w:rPr/>
      </w:r>
    </w:p>
    <w:p>
      <w:pPr>
        <w:pStyle w:val="Normal"/>
        <w:rPr/>
      </w:pPr>
      <w:r>
        <w:rPr/>
        <w:t>Load indirect to stack. Expects the address of an operand in memory on the stack top. The constant off is added to the address, then the operand fetched from memory and that replaces the address on stack top.</w:t>
      </w:r>
    </w:p>
    <w:p>
      <w:pPr>
        <w:pStyle w:val="Tableheader1"/>
        <w:rPr/>
      </w:pPr>
      <w:r>
        <w:rPr/>
        <w:t>Instruction</w:t>
        <w:tab/>
        <w:tab/>
        <w:t xml:space="preserve">Opcode </w:t>
        <w:tab/>
        <w:t>Stack in</w:t>
        <w:tab/>
        <w:tab/>
        <w:t>Stack out</w:t>
      </w:r>
    </w:p>
    <w:p>
      <w:pPr>
        <w:pStyle w:val="Normal"/>
        <w:rPr/>
      </w:pPr>
      <w:r>
        <w:rPr/>
        <w:t xml:space="preserve">inn   </w:t>
        <w:tab/>
        <w:tab/>
        <w:tab/>
        <w:t>48</w:t>
        <w:tab/>
        <w:tab/>
        <w:t>set value</w:t>
        <w:tab/>
        <w:tab/>
        <w:t>boolean</w:t>
      </w:r>
    </w:p>
    <w:p>
      <w:pPr>
        <w:pStyle w:val="Normal"/>
        <w:rPr/>
      </w:pPr>
      <w:r>
        <w:rPr/>
        <w:t>Set inclusion. Expects a set on stack top, and the value of a set element below that. Tests for inclusion of the value in the set, then replaces both of them with the Boolean result of that test.</w:t>
      </w:r>
    </w:p>
    <w:p>
      <w:pPr>
        <w:pStyle w:val="Tableheader1"/>
        <w:rPr/>
      </w:pPr>
      <w:r>
        <w:rPr/>
        <w:t>Instruction</w:t>
        <w:tab/>
        <w:tab/>
        <w:t xml:space="preserve">Opcode </w:t>
        <w:tab/>
        <w:t>Stack in</w:t>
        <w:tab/>
        <w:tab/>
        <w:t>Stack out</w:t>
      </w:r>
    </w:p>
    <w:p>
      <w:pPr>
        <w:pStyle w:val="Normal"/>
        <w:rPr/>
      </w:pPr>
      <w:r>
        <w:rPr>
          <w:color w:val="000000"/>
        </w:rPr>
        <w:t>int</w:t>
      </w:r>
      <w:r>
        <w:rPr/>
        <w:t xml:space="preserve">   </w:t>
        <w:tab/>
        <w:tab/>
        <w:tab/>
        <w:t>46</w:t>
        <w:tab/>
        <w:tab/>
        <w:t>set set</w:t>
        <w:tab/>
        <w:tab/>
        <w:tab/>
        <w:t>set</w:t>
      </w:r>
    </w:p>
    <w:p>
      <w:pPr>
        <w:pStyle w:val="Normal"/>
        <w:rPr/>
      </w:pPr>
      <w:r>
        <w:rPr/>
        <w:t>Set intersection. Finds the intersection of the two sets on the stack and replaces them both with the resulting set.</w:t>
      </w:r>
    </w:p>
    <w:p>
      <w:pPr>
        <w:pStyle w:val="Tableheader1"/>
        <w:rPr/>
      </w:pPr>
      <w:r>
        <w:rPr/>
        <w:t>Instruction</w:t>
        <w:tab/>
        <w:tab/>
        <w:t xml:space="preserve">Opcode </w:t>
        <w:tab/>
        <w:t>Stack in</w:t>
        <w:tab/>
        <w:tab/>
        <w:t>Stack out</w:t>
      </w:r>
    </w:p>
    <w:p>
      <w:pPr>
        <w:pStyle w:val="Normal"/>
        <w:rPr/>
      </w:pPr>
      <w:r>
        <w:rPr>
          <w:color w:val="000000"/>
        </w:rPr>
        <w:t>inv</w:t>
      </w:r>
      <w:r>
        <w:rPr/>
        <w:t xml:space="preserve">  </w:t>
        <w:tab/>
        <w:tab/>
        <w:tab/>
        <w:t>189</w:t>
        <w:tab/>
        <w:tab/>
        <w:t>address</w:t>
      </w:r>
    </w:p>
    <w:p>
      <w:pPr>
        <w:pStyle w:val="Normal"/>
        <w:rPr/>
      </w:pPr>
      <w:r>
        <w:rPr/>
        <w:t>Invalidate address. Expects an address on stack, then flags that location as undefined if undefined checking is enabled. This instruction is used to return variables to the undefined state. Removes the address from stack.</w:t>
      </w:r>
    </w:p>
    <w:p>
      <w:pPr>
        <w:pStyle w:val="Tableheader1"/>
        <w:rPr/>
      </w:pPr>
      <w:r>
        <w:rPr/>
        <w:t>Instruction</w:t>
        <w:tab/>
        <w:tab/>
        <w:t xml:space="preserve">Opcode </w:t>
        <w:tab/>
        <w:t>Stack in</w:t>
        <w:tab/>
        <w:tab/>
        <w:t>Stack out</w:t>
      </w:r>
    </w:p>
    <w:p>
      <w:pPr>
        <w:pStyle w:val="Normal"/>
        <w:rPr/>
      </w:pPr>
      <w:r>
        <w:rPr>
          <w:color w:val="000000"/>
        </w:rPr>
        <w:t>ior</w:t>
      </w:r>
      <w:r>
        <w:rPr/>
        <w:t xml:space="preserve">   </w:t>
        <w:tab/>
        <w:tab/>
        <w:tab/>
        <w:t>44</w:t>
        <w:tab/>
        <w:tab/>
        <w:t>boolean boolean</w:t>
        <w:tab/>
        <w:t>boolean</w:t>
      </w:r>
    </w:p>
    <w:p>
      <w:pPr>
        <w:pStyle w:val="Normal"/>
        <w:rPr/>
      </w:pPr>
      <w:r>
        <w:rPr/>
        <w:t>Boolean inclusive ‘or ‘. Expects to find two Boolean values on stack. Replaces them with the inclusive ‘or’ of the values.</w:t>
      </w:r>
    </w:p>
    <w:p>
      <w:pPr>
        <w:pStyle w:val="Normal"/>
        <w:rPr/>
      </w:pPr>
      <w:r>
        <w:rPr/>
      </w:r>
    </w:p>
    <w:p>
      <w:pPr>
        <w:pStyle w:val="Tableheader1"/>
        <w:rPr/>
      </w:pPr>
      <w:r>
        <w:rPr/>
        <w:t>Instruction</w:t>
        <w:tab/>
        <w:tab/>
        <w:t xml:space="preserve">Opcode </w:t>
        <w:tab/>
        <w:t>Stack in</w:t>
        <w:tab/>
        <w:tab/>
        <w:t>Stack out</w:t>
      </w:r>
    </w:p>
    <w:p>
      <w:pPr>
        <w:pStyle w:val="Normal"/>
        <w:rPr/>
      </w:pPr>
      <w:r>
        <w:rPr>
          <w:color w:val="000000"/>
        </w:rPr>
        <w:t>ipj</w:t>
      </w:r>
      <w:r>
        <w:rPr/>
        <w:t xml:space="preserve"> p l addr</w:t>
        <w:tab/>
        <w:tab/>
        <w:t>112 p8 qn</w:t>
      </w:r>
    </w:p>
    <w:p>
      <w:pPr>
        <w:pStyle w:val="Normal"/>
        <w:rPr/>
      </w:pPr>
      <w:r>
        <w:rPr/>
        <w:t>Interprocedure jump. The instruction contains the display offset p, and the address to jump to within the target procedure addr. The frames above the target procedure frame are discarded, and the target frame is loaded. Execution then proceeds at the given address addr.</w:t>
      </w:r>
    </w:p>
    <w:p>
      <w:pPr>
        <w:pStyle w:val="Normal"/>
        <w:rPr/>
      </w:pPr>
      <w:r>
        <w:rPr/>
        <w:t>The assembly code represents the address addr as a forward referenced label. This is defined later in a label statement and back referenced by the assembler.</w:t>
      </w:r>
    </w:p>
    <w:p>
      <w:pPr>
        <w:pStyle w:val="Tableheader1"/>
        <w:spacing w:before="0" w:after="0"/>
        <w:rPr/>
      </w:pPr>
      <w:r>
        <w:rPr/>
        <w:t>Instruction</w:t>
        <w:tab/>
        <w:tab/>
        <w:t xml:space="preserve">Opcode </w:t>
        <w:tab/>
        <w:t>Stack in</w:t>
        <w:tab/>
        <w:tab/>
        <w:t>Stack out</w:t>
      </w:r>
    </w:p>
    <w:p>
      <w:pPr>
        <w:pStyle w:val="Normal"/>
        <w:spacing w:before="0" w:after="0"/>
        <w:rPr>
          <w:color w:val="000000"/>
        </w:rPr>
      </w:pPr>
      <w:r>
        <w:rPr>
          <w:color w:val="000000"/>
        </w:rPr>
        <w:t>ivti off size lvt</w:t>
        <w:tab/>
        <w:tab/>
        <w:t>192 qn qn</w:t>
        <w:tab/>
        <w:t>newtagval tagaddr</w:t>
        <w:tab/>
        <w:t>newtagval tagaddr</w:t>
      </w:r>
    </w:p>
    <w:p>
      <w:pPr>
        <w:pStyle w:val="Normal"/>
        <w:spacing w:before="0" w:after="0"/>
        <w:rPr>
          <w:color w:val="000000"/>
        </w:rPr>
      </w:pPr>
      <w:r>
        <w:rPr>
          <w:color w:val="000000"/>
        </w:rPr>
        <w:t>ivtx off size lvt</w:t>
        <w:tab/>
        <w:tab/>
        <w:t>101 qn qn</w:t>
        <w:tab/>
        <w:t>newtagval tagaddr</w:t>
        <w:tab/>
        <w:t>newtagval tagaddr</w:t>
      </w:r>
    </w:p>
    <w:p>
      <w:pPr>
        <w:pStyle w:val="Normal"/>
        <w:spacing w:before="0" w:after="0"/>
        <w:rPr>
          <w:color w:val="000000"/>
        </w:rPr>
      </w:pPr>
      <w:r>
        <w:rPr>
          <w:color w:val="000000"/>
        </w:rPr>
        <w:t xml:space="preserve">ivtb off size lvt </w:t>
        <w:tab/>
        <w:tab/>
        <w:t>102 qn qn</w:t>
        <w:tab/>
        <w:t>newtagval tagaddr</w:t>
        <w:tab/>
        <w:t>newtagval tagaddr</w:t>
      </w:r>
    </w:p>
    <w:p>
      <w:pPr>
        <w:pStyle w:val="Normal"/>
        <w:spacing w:before="0" w:after="0"/>
        <w:rPr/>
      </w:pPr>
      <w:r>
        <w:rPr>
          <w:color w:val="000000"/>
        </w:rPr>
        <w:t>ivtc</w:t>
      </w:r>
      <w:r>
        <w:rPr/>
        <w:t xml:space="preserve"> off size lvt </w:t>
        <w:tab/>
        <w:tab/>
        <w:t>111 qn qn</w:t>
        <w:tab/>
        <w:t>newtagval tagaddr</w:t>
        <w:tab/>
        <w:t>newtagval tagaddr</w:t>
      </w:r>
    </w:p>
    <w:p>
      <w:pPr>
        <w:pStyle w:val="Normal"/>
        <w:spacing w:before="0" w:after="0"/>
        <w:rPr/>
      </w:pPr>
      <w:r>
        <w:rPr/>
      </w:r>
    </w:p>
    <w:p>
      <w:pPr>
        <w:pStyle w:val="Normal"/>
        <w:rPr/>
      </w:pPr>
      <w:r>
        <w:rP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entire variant is set undefined.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 xml:space="preserve">Opcode </w:t>
        <w:tab/>
        <w:t>Stack in</w:t>
        <w:tab/>
        <w:tab/>
        <w:t>Stack out</w:t>
      </w:r>
    </w:p>
    <w:p>
      <w:pPr>
        <w:pStyle w:val="Normal"/>
        <w:rPr/>
      </w:pPr>
      <w:r>
        <w:rPr>
          <w:color w:val="000000"/>
        </w:rPr>
        <w:t>ixa</w:t>
      </w:r>
      <w:r>
        <w:rPr/>
        <w:t xml:space="preserve">  size </w:t>
        <w:tab/>
        <w:tab/>
        <w:t>16 qn</w:t>
        <w:tab/>
        <w:tab/>
        <w:t>index address</w:t>
        <w:tab/>
        <w:tab/>
        <w:t>address</w:t>
      </w:r>
    </w:p>
    <w:p>
      <w:pPr>
        <w:pStyle w:val="Normal"/>
        <w:rPr/>
      </w:pPr>
      <w:r>
        <w:rP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pPr>
        <w:pStyle w:val="Normal"/>
        <w:rPr/>
      </w:pPr>
      <w:r>
        <w:rPr/>
        <w:t>Note that this operation does not remove the array index offset, IE, array [1..10] does not have 1 removed here.</w:t>
      </w:r>
    </w:p>
    <w:p>
      <w:pPr>
        <w:pStyle w:val="Tableheader1"/>
        <w:rPr/>
      </w:pPr>
      <w:r>
        <w:rPr/>
        <w:t>Instruction</w:t>
        <w:tab/>
        <w:tab/>
        <w:t xml:space="preserve">Opcode </w:t>
        <w:tab/>
        <w:t>Stack in</w:t>
        <w:tab/>
        <w:tab/>
        <w:t>Stack out</w:t>
      </w:r>
    </w:p>
    <w:p>
      <w:pPr>
        <w:pStyle w:val="Normal"/>
        <w:rPr/>
      </w:pPr>
      <w:r>
        <w:rPr>
          <w:color w:val="000000"/>
        </w:rPr>
        <w:t>lao</w:t>
      </w:r>
      <w:r>
        <w:rPr/>
        <w:t xml:space="preserve">  off  </w:t>
        <w:tab/>
        <w:tab/>
        <w:t>5 qn</w:t>
        <w:tab/>
        <w:tab/>
        <w:tab/>
        <w:tab/>
        <w:tab/>
        <w:t>address</w:t>
      </w:r>
    </w:p>
    <w:p>
      <w:pPr>
        <w:pStyle w:val="Normal"/>
        <w:rPr/>
      </w:pPr>
      <w:r>
        <w:rPr/>
        <w:t>Load address with offset. Loads the address in the globals area with offset off. This instruction is used to index globals. The address is placed on stack top.</w:t>
      </w:r>
    </w:p>
    <w:p>
      <w:pPr>
        <w:pStyle w:val="Tableheader1"/>
        <w:rPr/>
      </w:pPr>
      <w:r>
        <w:rPr/>
        <w:t>Instruction</w:t>
        <w:tab/>
        <w:tab/>
        <w:t xml:space="preserve">Opcode </w:t>
        <w:tab/>
        <w:t>Stack in</w:t>
        <w:tab/>
        <w:tab/>
        <w:t>Stack out</w:t>
      </w:r>
    </w:p>
    <w:p>
      <w:pPr>
        <w:pStyle w:val="Normal"/>
        <w:rPr/>
      </w:pPr>
      <w:r>
        <w:rPr>
          <w:color w:val="000000"/>
        </w:rPr>
        <w:t>lca</w:t>
      </w:r>
      <w:r>
        <w:rPr/>
        <w:t xml:space="preserve"> len ‘str’</w:t>
        <w:tab/>
        <w:tab/>
        <w:t>56 qn</w:t>
        <w:tab/>
        <w:tab/>
        <w:tab/>
        <w:tab/>
        <w:tab/>
        <w:t>address</w:t>
      </w:r>
    </w:p>
    <w:p>
      <w:pPr>
        <w:pStyle w:val="Normal"/>
        <w:rPr/>
      </w:pPr>
      <w:r>
        <w:rPr/>
        <w:t xml:space="preserve">Load string address. </w:t>
      </w:r>
      <w:r>
        <w:rPr/>
        <w:t>Pascal-</w:t>
      </w:r>
      <w:r>
        <w:rPr/>
        <w:t>P6 accepts any length of string between quotes, but stores the string as the given length. The string is padded as required with spaces. Accepts a “quote image” in the string.The string is placed in the constants area, and the instruction gets the address of that.  Loads the string constant address off to the top of the stack.</w:t>
      </w:r>
    </w:p>
    <w:p>
      <w:pPr>
        <w:pStyle w:val="Tableheader1"/>
        <w:rPr/>
      </w:pPr>
      <w:r>
        <w:rPr/>
        <w:t>Instruction</w:t>
        <w:tab/>
        <w:tab/>
        <w:t xml:space="preserve">Opcode </w:t>
        <w:tab/>
        <w:t>Stack in</w:t>
        <w:tab/>
        <w:tab/>
        <w:t>Stack out</w:t>
      </w:r>
    </w:p>
    <w:p>
      <w:pPr>
        <w:pStyle w:val="Normal"/>
        <w:rPr/>
      </w:pPr>
      <w:r>
        <w:rPr>
          <w:color w:val="000000"/>
        </w:rPr>
        <w:t>lcp</w:t>
      </w:r>
      <w:r>
        <w:rPr/>
        <w:tab/>
        <w:tab/>
        <w:tab/>
        <w:t>135</w:t>
        <w:tab/>
        <w:tab/>
        <w:t>addr</w:t>
        <w:tab/>
        <w:tab/>
        <w:tab/>
        <w:t>addr integer</w:t>
      </w:r>
    </w:p>
    <w:p>
      <w:pPr>
        <w:pStyle w:val="Normal"/>
        <w:rPr/>
      </w:pPr>
      <w:r>
        <w:rPr/>
        <w:t>Load complex pointer. Expects the address of a complex pointer on stack. Loads the address/length or address/template address pair onto the stack with the address at stack top, followed by the length or template.</w:t>
      </w:r>
    </w:p>
    <w:p>
      <w:pPr>
        <w:pStyle w:val="Tableheader1"/>
        <w:rPr/>
      </w:pPr>
      <w:r>
        <w:rPr/>
        <w:t>Instruction</w:t>
        <w:tab/>
        <w:tab/>
        <w:t xml:space="preserve">Opcode </w:t>
        <w:tab/>
        <w:t>Stack in</w:t>
        <w:tab/>
        <w:tab/>
        <w:t>Stack out</w:t>
      </w:r>
    </w:p>
    <w:p>
      <w:pPr>
        <w:pStyle w:val="Normal"/>
        <w:rPr/>
      </w:pPr>
      <w:r>
        <w:rPr>
          <w:color w:val="000000"/>
        </w:rPr>
        <w:t>lda</w:t>
      </w:r>
      <w:r>
        <w:rPr/>
        <w:t xml:space="preserve"> p addr  </w:t>
        <w:tab/>
        <w:t xml:space="preserve"> </w:t>
        <w:tab/>
        <w:t>4 p8 qn</w:t>
        <w:tab/>
        <w:tab/>
        <w:tab/>
        <w:tab/>
        <w:tab/>
        <w:t>address</w:t>
      </w:r>
    </w:p>
    <w:p>
      <w:pPr>
        <w:pStyle w:val="Normal"/>
        <w:rPr/>
      </w:pPr>
      <w:r>
        <w:rPr/>
        <w:t>Load local address. Expects the display offset of the target procedure in p, and the offset address of the local in addr. The frame is found and the address calculated as an offset from the locals there and placed on the stack.</w:t>
      </w:r>
    </w:p>
    <w:p>
      <w:pPr>
        <w:pStyle w:val="Tableheader1"/>
        <w:rPr/>
      </w:pPr>
      <w:r>
        <w:rPr/>
        <w:t>Instruction</w:t>
        <w:tab/>
        <w:tab/>
        <w:t xml:space="preserve">Opcode </w:t>
        <w:tab/>
        <w:t>Stack in</w:t>
        <w:tab/>
        <w:tab/>
        <w:t>Stack out</w:t>
      </w:r>
    </w:p>
    <w:p>
      <w:pPr>
        <w:pStyle w:val="NoSpacing"/>
        <w:rPr/>
      </w:pPr>
      <w:r>
        <w:rPr>
          <w:color w:val="000000"/>
        </w:rPr>
        <w:t>ldcb</w:t>
      </w:r>
      <w:r>
        <w:rPr/>
        <w:t xml:space="preserve"> bool </w:t>
        <w:tab/>
        <w:tab/>
        <w:t>126 q8</w:t>
        <w:tab/>
        <w:tab/>
        <w:tab/>
        <w:tab/>
        <w:tab/>
        <w:t>boolean</w:t>
      </w:r>
    </w:p>
    <w:p>
      <w:pPr>
        <w:pStyle w:val="NoSpacing"/>
        <w:rPr/>
      </w:pPr>
      <w:r>
        <w:rPr>
          <w:color w:val="000000"/>
        </w:rPr>
        <w:t>ldcc</w:t>
      </w:r>
      <w:r>
        <w:rPr/>
        <w:t xml:space="preserve"> char </w:t>
        <w:tab/>
        <w:tab/>
        <w:t>127 q8</w:t>
        <w:tab/>
        <w:tab/>
        <w:tab/>
        <w:tab/>
        <w:tab/>
        <w:t>character</w:t>
      </w:r>
    </w:p>
    <w:p>
      <w:pPr>
        <w:pStyle w:val="NoSpacing"/>
        <w:rPr/>
      </w:pPr>
      <w:r>
        <w:rPr>
          <w:color w:val="000000"/>
        </w:rPr>
        <w:t>ldci</w:t>
      </w:r>
      <w:r>
        <w:rPr/>
        <w:t xml:space="preserve"> int </w:t>
        <w:tab/>
        <w:tab/>
        <w:tab/>
        <w:t>123 qn</w:t>
        <w:tab/>
        <w:tab/>
        <w:tab/>
        <w:tab/>
        <w:tab/>
        <w:t>integer</w:t>
      </w:r>
    </w:p>
    <w:p>
      <w:pPr>
        <w:pStyle w:val="NoSpacing"/>
        <w:rPr/>
      </w:pPr>
      <w:r>
        <w:rPr/>
      </w:r>
    </w:p>
    <w:p>
      <w:pPr>
        <w:pStyle w:val="NoSpacing"/>
        <w:rPr/>
      </w:pPr>
      <w:r>
        <w:rPr/>
        <w:t>Load constant. Loads a constant from within the instruction according to the type, Boolean, character or integer.</w:t>
      </w:r>
    </w:p>
    <w:p>
      <w:pPr>
        <w:pStyle w:val="Tableheader1"/>
        <w:rPr/>
      </w:pPr>
      <w:r>
        <w:rPr/>
        <w:t>Instruction</w:t>
        <w:tab/>
        <w:tab/>
        <w:t xml:space="preserve">Opcode </w:t>
        <w:tab/>
        <w:t>Stack in</w:t>
        <w:tab/>
        <w:tab/>
        <w:t>Stack out</w:t>
      </w:r>
    </w:p>
    <w:p>
      <w:pPr>
        <w:pStyle w:val="Normal"/>
        <w:rPr/>
      </w:pPr>
      <w:r>
        <w:rPr>
          <w:color w:val="000000"/>
        </w:rPr>
        <w:t>ldcn</w:t>
      </w:r>
      <w:r>
        <w:rPr/>
        <w:t xml:space="preserve"> </w:t>
        <w:tab/>
        <w:tab/>
        <w:tab/>
        <w:t>125</w:t>
        <w:tab/>
        <w:tab/>
        <w:tab/>
        <w:tab/>
        <w:tab/>
        <w:t>nilcst</w:t>
      </w:r>
    </w:p>
    <w:p>
      <w:pPr>
        <w:pStyle w:val="Normal"/>
        <w:rPr/>
      </w:pPr>
      <w:r>
        <w:rPr/>
        <w:t>Load nil value. Loads the value of nil to the stack top.</w:t>
      </w:r>
    </w:p>
    <w:p>
      <w:pPr>
        <w:pStyle w:val="Tableheader1"/>
        <w:rPr/>
      </w:pPr>
      <w:r>
        <w:rPr/>
        <w:t>Instruction</w:t>
        <w:tab/>
        <w:tab/>
        <w:t xml:space="preserve">Opcode </w:t>
        <w:tab/>
        <w:t>Stack in</w:t>
        <w:tab/>
        <w:tab/>
        <w:t>Stack out</w:t>
      </w:r>
    </w:p>
    <w:p>
      <w:pPr>
        <w:pStyle w:val="Normal"/>
        <w:rPr/>
      </w:pPr>
      <w:r>
        <w:rPr>
          <w:color w:val="000000"/>
        </w:rPr>
        <w:t>ldcr</w:t>
      </w:r>
      <w:r>
        <w:rPr/>
        <w:t xml:space="preserve"> real </w:t>
        <w:tab/>
        <w:tab/>
        <w:t>124 qn</w:t>
        <w:tab/>
        <w:tab/>
        <w:tab/>
        <w:tab/>
        <w:tab/>
        <w:t>real</w:t>
      </w:r>
    </w:p>
    <w:p>
      <w:pPr>
        <w:pStyle w:val="Normal"/>
        <w:rPr/>
      </w:pPr>
      <w:r>
        <w:rPr/>
        <w:t>Load constant real. The address  in the instruction gives the address of the real, which  is loaded to stack top. The real given is loaded into the constants area on assembly, and the instruction contains the address of that.</w:t>
      </w:r>
    </w:p>
    <w:p>
      <w:pPr>
        <w:pStyle w:val="Tableheader1"/>
        <w:rPr/>
      </w:pPr>
      <w:r>
        <w:rPr/>
        <w:t>Instruction</w:t>
        <w:tab/>
        <w:tab/>
        <w:t xml:space="preserve">Opcode </w:t>
        <w:tab/>
        <w:t>Stack in</w:t>
        <w:tab/>
        <w:tab/>
        <w:t>Stack out</w:t>
      </w:r>
    </w:p>
    <w:p>
      <w:pPr>
        <w:pStyle w:val="Normal"/>
        <w:rPr/>
      </w:pPr>
      <w:r>
        <w:rPr>
          <w:color w:val="000000"/>
        </w:rPr>
        <w:t>ldcs</w:t>
      </w:r>
      <w:r>
        <w:rPr/>
        <w:t xml:space="preserve"> ( set )   </w:t>
        <w:tab/>
        <w:tab/>
        <w:t>7 qn</w:t>
        <w:tab/>
        <w:tab/>
        <w:tab/>
        <w:tab/>
        <w:tab/>
        <w:t>set</w:t>
      </w:r>
    </w:p>
    <w:p>
      <w:pPr>
        <w:pStyle w:val="Normal"/>
        <w:rPr/>
      </w:pPr>
      <w:r>
        <w:rPr/>
        <w:t>Load constant set. The address  in the instruction gives the address of the set, which is loaded to stack top. This is used to load sets from the constant area. The set is specified as a series of values in the set between parenthsis. This set is loaded into the constant area on assembly, and the instruction contains the address of that.</w:t>
      </w:r>
    </w:p>
    <w:p>
      <w:pPr>
        <w:pStyle w:val="Normal"/>
        <w:rPr/>
      </w:pPr>
      <w:r>
        <w:rPr/>
      </w:r>
    </w:p>
    <w:p>
      <w:pPr>
        <w:pStyle w:val="Normal"/>
        <w:rPr/>
      </w:pPr>
      <w:r>
        <w:rPr/>
      </w:r>
    </w:p>
    <w:p>
      <w:pPr>
        <w:pStyle w:val="Normal"/>
        <w:rPr/>
      </w:pPr>
      <w:r>
        <w:rPr/>
      </w:r>
    </w:p>
    <w:p>
      <w:pPr>
        <w:pStyle w:val="Normal"/>
        <w:rPr/>
      </w:pPr>
      <w:r>
        <w:rPr/>
      </w:r>
    </w:p>
    <w:p>
      <w:pPr>
        <w:pStyle w:val="Tableheader1"/>
        <w:rPr/>
      </w:pPr>
      <w:r>
        <w:rPr/>
        <w:t>Instruction</w:t>
        <w:tab/>
        <w:tab/>
        <w:t xml:space="preserve">Opcode </w:t>
        <w:tab/>
        <w:t>Stack in</w:t>
        <w:tab/>
        <w:tab/>
        <w:t>Stack out</w:t>
      </w:r>
    </w:p>
    <w:p>
      <w:pPr>
        <w:pStyle w:val="NoSpacing"/>
        <w:rPr/>
      </w:pPr>
      <w:r>
        <w:rPr>
          <w:color w:val="000000"/>
        </w:rPr>
        <w:t>ldoa</w:t>
      </w:r>
      <w:r>
        <w:rPr/>
        <w:t xml:space="preserve"> off</w:t>
        <w:tab/>
        <w:tab/>
        <w:tab/>
        <w:t>65 qn</w:t>
        <w:tab/>
        <w:tab/>
        <w:tab/>
        <w:tab/>
        <w:tab/>
        <w:t>address</w:t>
      </w:r>
    </w:p>
    <w:p>
      <w:pPr>
        <w:pStyle w:val="NoSpacing"/>
        <w:rPr/>
      </w:pPr>
      <w:r>
        <w:rPr>
          <w:color w:val="000000"/>
        </w:rPr>
        <w:t>ldob</w:t>
      </w:r>
      <w:r>
        <w:rPr/>
        <w:t xml:space="preserve"> off </w:t>
        <w:tab/>
        <w:tab/>
        <w:t>68 qn</w:t>
        <w:tab/>
        <w:tab/>
        <w:tab/>
        <w:tab/>
        <w:tab/>
        <w:t>boolean</w:t>
      </w:r>
    </w:p>
    <w:p>
      <w:pPr>
        <w:pStyle w:val="NoSpacing"/>
        <w:rPr/>
      </w:pPr>
      <w:r>
        <w:rPr>
          <w:color w:val="000000"/>
        </w:rPr>
        <w:t>ldoc</w:t>
      </w:r>
      <w:r>
        <w:rPr/>
        <w:t xml:space="preserve"> off </w:t>
        <w:tab/>
        <w:tab/>
        <w:t>69 a32</w:t>
        <w:tab/>
        <w:tab/>
        <w:tab/>
        <w:tab/>
        <w:tab/>
        <w:t>character</w:t>
      </w:r>
    </w:p>
    <w:p>
      <w:pPr>
        <w:pStyle w:val="NoSpacing"/>
        <w:rPr/>
      </w:pPr>
      <w:r>
        <w:rPr>
          <w:color w:val="000000"/>
        </w:rPr>
        <w:t>ldoi</w:t>
      </w:r>
      <w:r>
        <w:rPr/>
        <w:t xml:space="preserve">  off </w:t>
        <w:tab/>
        <w:tab/>
        <w:t>1 qn</w:t>
        <w:tab/>
        <w:tab/>
        <w:tab/>
        <w:tab/>
        <w:tab/>
        <w:t>integer</w:t>
      </w:r>
    </w:p>
    <w:p>
      <w:pPr>
        <w:pStyle w:val="NoSpacing"/>
        <w:rPr/>
      </w:pPr>
      <w:r>
        <w:rPr/>
        <w:t>ldox off</w:t>
        <w:tab/>
        <w:tab/>
        <w:tab/>
        <w:t>194 qn</w:t>
        <w:tab/>
        <w:tab/>
        <w:tab/>
        <w:tab/>
        <w:tab/>
        <w:t>integer</w:t>
      </w:r>
    </w:p>
    <w:p>
      <w:pPr>
        <w:pStyle w:val="NoSpacing"/>
        <w:rPr/>
      </w:pPr>
      <w:r>
        <w:rPr>
          <w:color w:val="000000"/>
        </w:rPr>
        <w:t>ldor</w:t>
      </w:r>
      <w:r>
        <w:rPr/>
        <w:t xml:space="preserve"> off </w:t>
        <w:tab/>
        <w:tab/>
        <w:t>66 qn</w:t>
        <w:tab/>
        <w:tab/>
        <w:tab/>
        <w:tab/>
        <w:tab/>
        <w:t>real</w:t>
      </w:r>
    </w:p>
    <w:p>
      <w:pPr>
        <w:pStyle w:val="NoSpacing"/>
        <w:rPr/>
      </w:pPr>
      <w:r>
        <w:rPr>
          <w:color w:val="000000"/>
        </w:rPr>
        <w:t>ldos</w:t>
      </w:r>
      <w:r>
        <w:rPr/>
        <w:t xml:space="preserve"> off </w:t>
        <w:tab/>
        <w:tab/>
        <w:t>67 qn</w:t>
        <w:tab/>
        <w:tab/>
        <w:tab/>
        <w:tab/>
        <w:tab/>
        <w:t>set</w:t>
      </w:r>
    </w:p>
    <w:p>
      <w:pPr>
        <w:pStyle w:val="NoSpacing"/>
        <w:rPr/>
      </w:pPr>
      <w:r>
        <w:rPr/>
      </w:r>
    </w:p>
    <w:p>
      <w:pPr>
        <w:pStyle w:val="NoSpacing"/>
        <w:rPr/>
      </w:pPr>
      <w:r>
        <w:rPr/>
        <w:t>Load  from offset. Loads a global value from the globals area. The off constant gives the offset of the variable in the stack area. The value is loaded to the top of stack according to type.</w:t>
      </w:r>
    </w:p>
    <w:p>
      <w:pPr>
        <w:pStyle w:val="Tableheader1"/>
        <w:spacing w:before="0" w:after="0"/>
        <w:rPr/>
      </w:pPr>
      <w:r>
        <w:rPr/>
      </w:r>
    </w:p>
    <w:p>
      <w:pPr>
        <w:pStyle w:val="Tableheader1"/>
        <w:spacing w:before="0" w:after="0"/>
        <w:rPr/>
      </w:pPr>
      <w:r>
        <w:rPr/>
        <w:t>Instruction</w:t>
        <w:tab/>
        <w:tab/>
        <w:t>Opcode</w:t>
        <w:tab/>
        <w:t>Stack in</w:t>
        <w:tab/>
        <w:tab/>
        <w:t>Stack out</w:t>
      </w:r>
    </w:p>
    <w:p>
      <w:pPr>
        <w:pStyle w:val="NoSpacing"/>
        <w:rPr>
          <w:color w:val="000000"/>
        </w:rPr>
      </w:pPr>
      <w:r>
        <w:rPr>
          <w:color w:val="000000"/>
        </w:rPr>
        <w:t>ldp</w:t>
        <w:tab/>
        <w:tab/>
        <w:tab/>
        <w:t>225</w:t>
        <w:tab/>
        <w:tab/>
        <w:t>adr</w:t>
        <w:tab/>
        <w:tab/>
        <w:tab/>
        <w:t>adr len</w:t>
      </w:r>
    </w:p>
    <w:p>
      <w:pPr>
        <w:pStyle w:val="NoSpacing"/>
        <w:rPr>
          <w:color w:val="000000"/>
        </w:rPr>
      </w:pPr>
      <w:r>
        <w:rPr>
          <w:color w:val="000000"/>
        </w:rPr>
      </w:r>
    </w:p>
    <w:p>
      <w:pPr>
        <w:pStyle w:val="NoSpacing"/>
        <w:rPr>
          <w:color w:val="000000"/>
        </w:rPr>
      </w:pPr>
      <w:r>
        <w:rPr>
          <w:color w:val="000000"/>
        </w:rPr>
        <w:t>Load complex pointer. Expects the address of the complex pointer as a address/length pair. Loads the complex pointer with the address first on stack, followed by the length. The original address is removed.</w:t>
      </w:r>
    </w:p>
    <w:p>
      <w:pPr>
        <w:pStyle w:val="Tableheader1"/>
        <w:rPr/>
      </w:pPr>
      <w:r>
        <w:rPr/>
        <w:t>Instruction</w:t>
        <w:tab/>
        <w:tab/>
        <w:t xml:space="preserve">Opcode </w:t>
        <w:tab/>
        <w:t>Stack in</w:t>
        <w:tab/>
        <w:tab/>
        <w:t>Stack out</w:t>
      </w:r>
    </w:p>
    <w:p>
      <w:pPr>
        <w:pStyle w:val="NoSpacing"/>
        <w:keepNext w:val="true"/>
        <w:rPr/>
      </w:pPr>
      <w:r>
        <w:rPr>
          <w:color w:val="000000"/>
        </w:rPr>
        <w:t>leqb</w:t>
      </w:r>
      <w:r>
        <w:rPr/>
        <w:t xml:space="preserve"> </w:t>
        <w:tab/>
        <w:tab/>
        <w:tab/>
        <w:t>163</w:t>
        <w:tab/>
        <w:tab/>
        <w:t>boolean boolean</w:t>
        <w:tab/>
        <w:t>boolean</w:t>
      </w:r>
    </w:p>
    <w:p>
      <w:pPr>
        <w:pStyle w:val="NoSpacing"/>
        <w:keepNext w:val="true"/>
        <w:rPr/>
      </w:pPr>
      <w:r>
        <w:rPr/>
        <w:t xml:space="preserve">leqc </w:t>
        <w:tab/>
        <w:tab/>
        <w:tab/>
        <w:t>165</w:t>
        <w:tab/>
        <w:tab/>
        <w:t>character character</w:t>
        <w:tab/>
        <w:t>boolean</w:t>
      </w:r>
    </w:p>
    <w:p>
      <w:pPr>
        <w:pStyle w:val="NoSpacing"/>
        <w:keepNext w:val="true"/>
        <w:rPr/>
      </w:pPr>
      <w:r>
        <w:rPr/>
        <w:t xml:space="preserve">leqi </w:t>
        <w:tab/>
        <w:tab/>
        <w:tab/>
        <w:t>161</w:t>
        <w:tab/>
        <w:tab/>
        <w:t>integer integer</w:t>
        <w:tab/>
        <w:tab/>
        <w:t>boolean</w:t>
      </w:r>
    </w:p>
    <w:p>
      <w:pPr>
        <w:pStyle w:val="NoSpacing"/>
        <w:keepNext w:val="true"/>
        <w:rPr/>
      </w:pPr>
      <w:r>
        <w:rPr/>
        <w:t>leqm size</w:t>
        <w:tab/>
        <w:tab/>
        <w:t>166 qn</w:t>
        <w:tab/>
        <w:tab/>
        <w:t>address address</w:t>
        <w:tab/>
        <w:tab/>
        <w:t>boolean</w:t>
      </w:r>
    </w:p>
    <w:p>
      <w:pPr>
        <w:pStyle w:val="NoSpacing"/>
        <w:keepNext w:val="true"/>
        <w:rPr/>
      </w:pPr>
      <w:r>
        <w:rPr/>
        <w:t xml:space="preserve">leqr </w:t>
        <w:tab/>
        <w:tab/>
        <w:tab/>
        <w:t>162</w:t>
        <w:tab/>
        <w:tab/>
        <w:t>real real</w:t>
        <w:tab/>
        <w:tab/>
        <w:tab/>
        <w:t>boolean</w:t>
      </w:r>
    </w:p>
    <w:p>
      <w:pPr>
        <w:pStyle w:val="NoSpacing"/>
        <w:rPr/>
      </w:pPr>
      <w:r>
        <w:rPr/>
        <w:t xml:space="preserve">leqs </w:t>
        <w:tab/>
        <w:tab/>
        <w:tab/>
        <w:t>164</w:t>
        <w:tab/>
        <w:tab/>
        <w:t>set set</w:t>
        <w:tab/>
        <w:tab/>
        <w:tab/>
        <w:t>boolean</w:t>
      </w:r>
    </w:p>
    <w:p>
      <w:pPr>
        <w:pStyle w:val="NoSpacing"/>
        <w:rPr/>
      </w:pPr>
      <w:r>
        <w:rPr/>
      </w:r>
    </w:p>
    <w:p>
      <w:pPr>
        <w:pStyle w:val="NoSpacing"/>
        <w:rPr/>
      </w:pPr>
      <w:r>
        <w:rPr/>
        <w:t>Find less than or equal. The top of stack and second on stack values are compared for second on stack less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color w:val="000000"/>
        </w:rPr>
      </w:pPr>
      <w:r>
        <w:rPr>
          <w:color w:val="000000"/>
        </w:rPr>
        <w:t>leqv</w:t>
        <w:tab/>
        <w:tab/>
        <w:tab/>
        <w:t>219</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less than or equal to the first string, and returns true if so, otherwise false. Removes the two lengths and two addresses, and replaces them with the truth value.</w:t>
      </w:r>
    </w:p>
    <w:p>
      <w:pPr>
        <w:pStyle w:val="NoSpacing"/>
        <w:rPr>
          <w:color w:val="000000"/>
        </w:rPr>
      </w:pPr>
      <w:r>
        <w:rPr>
          <w:color w:val="000000"/>
        </w:rPr>
      </w:r>
    </w:p>
    <w:p>
      <w:pPr>
        <w:pStyle w:val="NoSpacing"/>
        <w:rPr>
          <w:color w:val="000000"/>
        </w:rPr>
      </w:pPr>
      <w:r>
        <w:rPr>
          <w:color w:val="000000"/>
        </w:rPr>
      </w:r>
    </w:p>
    <w:p>
      <w:pPr>
        <w:pStyle w:val="NoSpacing"/>
        <w:rPr>
          <w:color w:val="000000"/>
        </w:rPr>
      </w:pPr>
      <w:r>
        <w:rPr>
          <w:color w:val="000000"/>
        </w:rPr>
      </w:r>
    </w:p>
    <w:p>
      <w:pPr>
        <w:pStyle w:val="NoSpacing"/>
        <w:rPr>
          <w:color w:val="000000"/>
        </w:rPr>
      </w:pPr>
      <w:r>
        <w:rPr>
          <w:color w:val="000000"/>
        </w:rPr>
      </w:r>
    </w:p>
    <w:p>
      <w:pPr>
        <w:pStyle w:val="NoSpacing"/>
        <w:rPr>
          <w:color w:val="000000"/>
        </w:rPr>
      </w:pPr>
      <w:r>
        <w:rPr>
          <w:color w:val="000000"/>
        </w:rPr>
      </w:r>
    </w:p>
    <w:p>
      <w:pPr>
        <w:pStyle w:val="NoSpacing"/>
        <w:rPr>
          <w:color w:val="000000"/>
        </w:rPr>
      </w:pPr>
      <w:r>
        <w:rPr>
          <w:color w:val="000000"/>
        </w:rPr>
      </w:r>
    </w:p>
    <w:p>
      <w:pPr>
        <w:pStyle w:val="NoSpacing"/>
        <w:rPr>
          <w:color w:val="000000"/>
        </w:rPr>
      </w:pPr>
      <w:r>
        <w:rPr>
          <w:color w:val="000000"/>
        </w:rPr>
      </w:r>
    </w:p>
    <w:p>
      <w:pPr>
        <w:pStyle w:val="NoSpacing"/>
        <w:rPr>
          <w:color w:val="000000"/>
        </w:rPr>
      </w:pPr>
      <w:r>
        <w:rPr>
          <w:color w:val="000000"/>
        </w:rPr>
      </w:r>
    </w:p>
    <w:p>
      <w:pPr>
        <w:pStyle w:val="NoSpacing"/>
        <w:rPr>
          <w:color w:val="000000"/>
        </w:rPr>
      </w:pPr>
      <w:r>
        <w:rPr>
          <w:color w:val="000000"/>
        </w:rPr>
      </w:r>
    </w:p>
    <w:p>
      <w:pPr>
        <w:pStyle w:val="Tableheader1"/>
        <w:rPr/>
      </w:pPr>
      <w:r>
        <w:rPr/>
        <w:t>Instruction</w:t>
        <w:tab/>
        <w:tab/>
        <w:t xml:space="preserve">Opcode </w:t>
        <w:tab/>
        <w:t>Stack in</w:t>
        <w:tab/>
        <w:tab/>
        <w:t>Stack out</w:t>
      </w:r>
    </w:p>
    <w:p>
      <w:pPr>
        <w:pStyle w:val="NoSpacing"/>
        <w:rPr/>
      </w:pPr>
      <w:r>
        <w:rPr/>
        <w:t xml:space="preserve">lesb </w:t>
        <w:tab/>
        <w:tab/>
        <w:tab/>
        <w:t>169</w:t>
        <w:tab/>
        <w:tab/>
        <w:t>boolean</w:t>
        <w:tab/>
        <w:t xml:space="preserve"> boolean</w:t>
        <w:tab/>
        <w:t>boolean</w:t>
      </w:r>
    </w:p>
    <w:p>
      <w:pPr>
        <w:pStyle w:val="NoSpacing"/>
        <w:rPr/>
      </w:pPr>
      <w:r>
        <w:rPr/>
        <w:t xml:space="preserve">lesc </w:t>
        <w:tab/>
        <w:tab/>
        <w:tab/>
        <w:t>171</w:t>
        <w:tab/>
        <w:tab/>
        <w:t>character character</w:t>
        <w:tab/>
        <w:t>boolean</w:t>
      </w:r>
    </w:p>
    <w:p>
      <w:pPr>
        <w:pStyle w:val="NoSpacing"/>
        <w:rPr/>
      </w:pPr>
      <w:r>
        <w:rPr/>
        <w:t xml:space="preserve">lesi </w:t>
        <w:tab/>
        <w:tab/>
        <w:tab/>
        <w:t>167</w:t>
        <w:tab/>
        <w:tab/>
        <w:t>integer integer</w:t>
        <w:tab/>
        <w:tab/>
        <w:t>boolean</w:t>
      </w:r>
    </w:p>
    <w:p>
      <w:pPr>
        <w:pStyle w:val="NoSpacing"/>
        <w:rPr/>
      </w:pPr>
      <w:r>
        <w:rPr/>
        <w:t>lesm size</w:t>
        <w:tab/>
        <w:tab/>
        <w:t>172 qn</w:t>
        <w:tab/>
        <w:tab/>
        <w:t>address address</w:t>
        <w:tab/>
        <w:tab/>
        <w:t>boolean</w:t>
      </w:r>
    </w:p>
    <w:p>
      <w:pPr>
        <w:pStyle w:val="NoSpacing"/>
        <w:rPr/>
      </w:pPr>
      <w:r>
        <w:rPr/>
        <w:t xml:space="preserve">lesr </w:t>
        <w:tab/>
        <w:tab/>
        <w:tab/>
        <w:t>168</w:t>
        <w:tab/>
        <w:tab/>
        <w:t>real real</w:t>
        <w:tab/>
        <w:tab/>
        <w:tab/>
        <w:t>boolean</w:t>
      </w:r>
    </w:p>
    <w:p>
      <w:pPr>
        <w:pStyle w:val="NoSpacing"/>
        <w:rPr/>
      </w:pPr>
      <w:r>
        <w:rPr/>
        <w:t xml:space="preserve">less </w:t>
        <w:tab/>
        <w:tab/>
        <w:tab/>
        <w:t>170</w:t>
        <w:tab/>
        <w:tab/>
        <w:t>set set</w:t>
        <w:tab/>
        <w:tab/>
        <w:tab/>
        <w:t>boolean</w:t>
      </w:r>
    </w:p>
    <w:p>
      <w:pPr>
        <w:pStyle w:val="NoSpacing"/>
        <w:rPr/>
      </w:pPr>
      <w:r>
        <w:rPr/>
      </w:r>
    </w:p>
    <w:p>
      <w:pPr>
        <w:pStyle w:val="NoSpacing"/>
        <w:rPr/>
      </w:pPr>
      <w:r>
        <w:rPr/>
        <w:t>Find less than. The top of stack and second on stack values are compared for second on stack less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color w:val="000000"/>
        </w:rPr>
      </w:pPr>
      <w:r>
        <w:rPr>
          <w:color w:val="000000"/>
        </w:rPr>
        <w:t>lesv</w:t>
        <w:tab/>
        <w:tab/>
        <w:tab/>
        <w:t>217</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less than the first string,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color w:val="000000"/>
        </w:rPr>
      </w:pPr>
      <w:r>
        <w:rPr>
          <w:color w:val="000000"/>
        </w:rPr>
        <w:t>lft tadr</w:t>
        <w:tab/>
        <w:tab/>
        <w:tab/>
        <w:t>213 qn</w:t>
        <w:tab/>
        <w:tab/>
        <w:t>adr</w:t>
        <w:tab/>
        <w:tab/>
        <w:tab/>
        <w:t>adr tadr</w:t>
      </w:r>
    </w:p>
    <w:p>
      <w:pPr>
        <w:pStyle w:val="NoSpacing"/>
        <w:rPr>
          <w:color w:val="000000"/>
        </w:rPr>
      </w:pPr>
      <w:r>
        <w:rPr>
          <w:color w:val="000000"/>
        </w:rPr>
      </w:r>
    </w:p>
    <w:p>
      <w:pPr>
        <w:pStyle w:val="NoSpacing"/>
        <w:rPr>
          <w:color w:val="000000"/>
        </w:rPr>
      </w:pPr>
      <w:r>
        <w:rPr>
          <w:color w:val="000000"/>
        </w:rPr>
        <w:t>Load complex fixed container. Expects the address of a container on stack, and the address of the template for the container in the instruction. The template address is placed on stack over the container address. This instruction is used to pick up a statically declared array and convert it to a complex container.</w:t>
      </w:r>
    </w:p>
    <w:p>
      <w:pPr>
        <w:pStyle w:val="Tableheader1"/>
        <w:rPr/>
      </w:pPr>
      <w:r>
        <w:rPr/>
        <w:t>Instruction</w:t>
        <w:tab/>
        <w:tab/>
        <w:t xml:space="preserve">Opcode </w:t>
        <w:tab/>
        <w:t>Stack in</w:t>
        <w:tab/>
        <w:tab/>
        <w:t>Stack out</w:t>
      </w:r>
    </w:p>
    <w:p>
      <w:pPr>
        <w:pStyle w:val="Normal"/>
        <w:rPr/>
      </w:pPr>
      <w:r>
        <w:rPr/>
        <w:t xml:space="preserve">lip p addr </w:t>
        <w:tab/>
        <w:tab/>
        <w:t>120 p8 qn</w:t>
        <w:tab/>
        <w:tab/>
        <w:tab/>
        <w:tab/>
        <w:t>mp pfaddr</w:t>
      </w:r>
    </w:p>
    <w:p>
      <w:pPr>
        <w:pStyle w:val="Normal"/>
        <w:rPr/>
      </w:pPr>
      <w:r>
        <w:rPr/>
        <w:t>load procedure function address. Expects the offset of the display in p, and the address of an existing mark/function address pair  in the instruction. Loads a mark/address pair for a procedure or function parameter onto the stack from a previously calculated pair in memory. Used to pass a procedure or function parameter that was passed to the current function to another procedure or function. See the cip instruction for further information.</w:t>
      </w:r>
    </w:p>
    <w:p>
      <w:pPr>
        <w:pStyle w:val="Tableheader1"/>
        <w:rPr/>
      </w:pPr>
      <w:r>
        <w:rPr/>
        <w:t>Instruction</w:t>
        <w:tab/>
        <w:tab/>
        <w:t>Opcode</w:t>
        <w:tab/>
        <w:t>Stack in</w:t>
        <w:tab/>
        <w:tab/>
        <w:t>Stack out</w:t>
      </w:r>
    </w:p>
    <w:p>
      <w:pPr>
        <w:pStyle w:val="NoSpacing"/>
        <w:rPr>
          <w:color w:val="000000"/>
        </w:rPr>
      </w:pPr>
      <w:r>
        <w:rPr>
          <w:color w:val="000000"/>
        </w:rPr>
        <w:t>lnp gadr</w:t>
        <w:tab/>
        <w:tab/>
        <w:t>20</w:t>
      </w:r>
    </w:p>
    <w:p>
      <w:pPr>
        <w:pStyle w:val="NoSpacing"/>
        <w:rPr>
          <w:color w:val="000000"/>
        </w:rPr>
      </w:pPr>
      <w:r>
        <w:rPr>
          <w:color w:val="000000"/>
        </w:rPr>
      </w:r>
    </w:p>
    <w:p>
      <w:pPr>
        <w:pStyle w:val="NoSpacing"/>
        <w:rPr>
          <w:color w:val="000000"/>
        </w:rPr>
      </w:pPr>
      <w:r>
        <w:rPr>
          <w:color w:val="000000"/>
        </w:rPr>
        <w:t>This is an internal setup instruction for pint. It contains the address of the globals, which are then cleared to zero, and other setup operations are performed.</w:t>
      </w:r>
    </w:p>
    <w:p>
      <w:pPr>
        <w:pStyle w:val="NoSpacing"/>
        <w:rPr>
          <w:color w:val="000000"/>
        </w:rPr>
      </w:pPr>
      <w:r>
        <w:rPr>
          <w:color w:val="000000"/>
        </w:rPr>
      </w:r>
    </w:p>
    <w:p>
      <w:pPr>
        <w:pStyle w:val="NoSpacing"/>
        <w:rPr>
          <w:color w:val="000000"/>
        </w:rPr>
      </w:pPr>
      <w:r>
        <w:rPr>
          <w:color w:val="000000"/>
        </w:rPr>
      </w:r>
    </w:p>
    <w:p>
      <w:pPr>
        <w:pStyle w:val="NoSpacing"/>
        <w:rPr>
          <w:color w:val="000000"/>
        </w:rPr>
      </w:pPr>
      <w:r>
        <w:rPr>
          <w:color w:val="000000"/>
        </w:rPr>
      </w:r>
    </w:p>
    <w:p>
      <w:pPr>
        <w:pStyle w:val="NoSpacing"/>
        <w:rPr>
          <w:color w:val="000000"/>
        </w:rPr>
      </w:pPr>
      <w:r>
        <w:rPr>
          <w:color w:val="000000"/>
        </w:rPr>
      </w:r>
    </w:p>
    <w:p>
      <w:pPr>
        <w:pStyle w:val="NoSpacing"/>
        <w:rPr>
          <w:color w:val="000000"/>
        </w:rPr>
      </w:pPr>
      <w:r>
        <w:rPr>
          <w:color w:val="000000"/>
        </w:rPr>
      </w:r>
    </w:p>
    <w:p>
      <w:pPr>
        <w:pStyle w:val="Tableheader1"/>
        <w:rPr/>
      </w:pPr>
      <w:r>
        <w:rPr/>
        <w:t>Instruction</w:t>
        <w:tab/>
        <w:tab/>
        <w:t xml:space="preserve">Opcode </w:t>
        <w:tab/>
        <w:t>Stack in</w:t>
        <w:tab/>
        <w:tab/>
        <w:t>Stack out</w:t>
      </w:r>
    </w:p>
    <w:p>
      <w:pPr>
        <w:pStyle w:val="NoSpacing"/>
        <w:rPr/>
      </w:pPr>
      <w:r>
        <w:rPr/>
        <w:t xml:space="preserve">loda p off </w:t>
        <w:tab/>
        <w:tab/>
        <w:t>105</w:t>
        <w:tab/>
        <w:tab/>
        <w:tab/>
        <w:tab/>
        <w:tab/>
        <w:t>Address</w:t>
      </w:r>
    </w:p>
    <w:p>
      <w:pPr>
        <w:pStyle w:val="NoSpacing"/>
        <w:rPr/>
      </w:pPr>
      <w:r>
        <w:rPr/>
        <w:t xml:space="preserve">lodb p off </w:t>
        <w:tab/>
        <w:tab/>
        <w:t>108</w:t>
        <w:tab/>
        <w:tab/>
        <w:tab/>
        <w:tab/>
        <w:tab/>
        <w:t>boolean</w:t>
      </w:r>
    </w:p>
    <w:p>
      <w:pPr>
        <w:pStyle w:val="NoSpacing"/>
        <w:rPr/>
      </w:pPr>
      <w:r>
        <w:rPr/>
        <w:t>lodc p off</w:t>
        <w:tab/>
        <w:tab/>
        <w:t>109</w:t>
        <w:tab/>
        <w:tab/>
        <w:tab/>
        <w:tab/>
        <w:tab/>
        <w:t>character</w:t>
      </w:r>
    </w:p>
    <w:p>
      <w:pPr>
        <w:pStyle w:val="NoSpacing"/>
        <w:rPr/>
      </w:pPr>
      <w:r>
        <w:rPr/>
        <w:t>lodi  p off</w:t>
        <w:tab/>
        <w:tab/>
        <w:t xml:space="preserve"> 0</w:t>
        <w:tab/>
        <w:tab/>
        <w:tab/>
        <w:tab/>
        <w:tab/>
        <w:t>integer</w:t>
      </w:r>
    </w:p>
    <w:p>
      <w:pPr>
        <w:pStyle w:val="NoSpacing"/>
        <w:rPr/>
      </w:pPr>
      <w:r>
        <w:rPr/>
        <w:t>lodx p off</w:t>
        <w:tab/>
        <w:tab/>
        <w:t>193</w:t>
        <w:tab/>
        <w:tab/>
        <w:tab/>
        <w:tab/>
        <w:tab/>
        <w:t>integer</w:t>
      </w:r>
    </w:p>
    <w:p>
      <w:pPr>
        <w:pStyle w:val="NoSpacing"/>
        <w:rPr/>
      </w:pPr>
      <w:r>
        <w:rPr/>
        <w:t>lodr p off</w:t>
        <w:tab/>
        <w:tab/>
        <w:t>106</w:t>
        <w:tab/>
        <w:tab/>
        <w:tab/>
        <w:tab/>
        <w:tab/>
        <w:t>real</w:t>
      </w:r>
    </w:p>
    <w:p>
      <w:pPr>
        <w:pStyle w:val="NoSpacing"/>
        <w:rPr/>
      </w:pPr>
      <w:r>
        <w:rPr/>
        <w:t>lods p off</w:t>
        <w:tab/>
        <w:tab/>
        <w:t>107</w:t>
        <w:tab/>
        <w:tab/>
        <w:tab/>
        <w:tab/>
        <w:tab/>
        <w:t>set</w:t>
      </w:r>
    </w:p>
    <w:p>
      <w:pPr>
        <w:pStyle w:val="NoSpacing"/>
        <w:rPr/>
      </w:pPr>
      <w:r>
        <w:rPr/>
      </w:r>
    </w:p>
    <w:p>
      <w:pPr>
        <w:pStyle w:val="NoSpacing"/>
        <w:rPr/>
      </w:pPr>
      <w:r>
        <w:rPr/>
        <w:t>Load local value. Expects the display offset p and the offset address in the local procedure frame off in the instruction. The value is loaded according to type.</w:t>
      </w:r>
    </w:p>
    <w:p>
      <w:pPr>
        <w:pStyle w:val="Tableheader1"/>
        <w:rPr/>
      </w:pPr>
      <w:r>
        <w:rPr/>
        <w:t>Instruction</w:t>
        <w:tab/>
        <w:tab/>
        <w:t>Opcode</w:t>
        <w:tab/>
        <w:t>Stack in</w:t>
        <w:tab/>
        <w:tab/>
        <w:t>Stack out</w:t>
      </w:r>
    </w:p>
    <w:p>
      <w:pPr>
        <w:pStyle w:val="Normal"/>
        <w:rPr/>
      </w:pPr>
      <w:r>
        <w:rPr/>
        <w:t>lpa p l addr</w:t>
        <w:tab/>
        <w:tab/>
        <w:t>114 p8 qn</w:t>
        <w:tab/>
        <w:tab/>
        <w:tab/>
        <w:tab/>
        <w:t>mp pfaddr</w:t>
      </w:r>
    </w:p>
    <w:p>
      <w:pPr>
        <w:pStyle w:val="Normal"/>
        <w:rPr/>
      </w:pPr>
      <w:r>
        <w:rPr/>
        <w:t>Load procedure address. The current mark pointer is loaded onto the stack, followed by the target procedure or function address. The p parameter gives the display offset of the current procedure. This puts enough information on the stack to call it with the callers environment.</w:t>
      </w:r>
    </w:p>
    <w:p>
      <w:pPr>
        <w:pStyle w:val="Normal"/>
        <w:rPr/>
      </w:pPr>
      <w:r>
        <w:rPr/>
        <w:t>The assembly code represents the address addr as a forward referenced label. This is defined later in a label statement and back referenced by the assembler.</w:t>
      </w:r>
    </w:p>
    <w:p>
      <w:pPr>
        <w:pStyle w:val="Tableheader1"/>
        <w:spacing w:before="0" w:after="0"/>
        <w:rPr/>
      </w:pPr>
      <w:r>
        <w:rPr/>
        <w:t>Instruction</w:t>
        <w:tab/>
        <w:tab/>
        <w:t>Opcode</w:t>
        <w:tab/>
        <w:t>Stack in</w:t>
        <w:tab/>
        <w:tab/>
        <w:t>Stack out</w:t>
      </w:r>
    </w:p>
    <w:p>
      <w:pPr>
        <w:pStyle w:val="NoSpacing"/>
        <w:rPr>
          <w:color w:val="000000"/>
        </w:rPr>
      </w:pPr>
      <w:r>
        <w:rPr>
          <w:color w:val="000000"/>
        </w:rPr>
        <w:t>lsa off</w:t>
        <w:tab/>
        <w:tab/>
        <w:tab/>
        <w:t>241</w:t>
        <w:tab/>
        <w:tab/>
        <w:tab/>
        <w:tab/>
        <w:tab/>
        <w:t>adr</w:t>
      </w:r>
    </w:p>
    <w:p>
      <w:pPr>
        <w:pStyle w:val="NoSpacing"/>
        <w:rPr>
          <w:color w:val="000000"/>
        </w:rPr>
      </w:pPr>
      <w:r>
        <w:rPr>
          <w:color w:val="000000"/>
        </w:rPr>
      </w:r>
    </w:p>
    <w:p>
      <w:pPr>
        <w:pStyle w:val="NoSpacing"/>
        <w:rPr>
          <w:color w:val="000000"/>
        </w:rPr>
      </w:pPr>
      <w:r>
        <w:rPr>
          <w:color w:val="000000"/>
        </w:rPr>
        <w:t>Load stack address. Expects an offset to the current stack in the instruction. The offset is added to the current stack and the resulting address pushed onto stack. Used in overloaded operators to index parameters on the stack.</w:t>
      </w:r>
    </w:p>
    <w:p>
      <w:pPr>
        <w:pStyle w:val="Tableheader1"/>
        <w:rPr/>
      </w:pPr>
      <w:r>
        <w:rPr/>
        <w:t>Instruction</w:t>
        <w:tab/>
        <w:tab/>
        <w:t>Opcode</w:t>
        <w:tab/>
        <w:t>Stack in</w:t>
        <w:tab/>
        <w:tab/>
        <w:t>Stack out</w:t>
      </w:r>
    </w:p>
    <w:p>
      <w:pPr>
        <w:pStyle w:val="NoSpacing"/>
        <w:rPr>
          <w:color w:val="000000"/>
        </w:rPr>
      </w:pPr>
      <w:r>
        <w:rPr>
          <w:color w:val="000000"/>
        </w:rPr>
        <w:t>ltcb off</w:t>
        <w:tab/>
        <w:tab/>
        <w:tab/>
        <w:t>231 qn</w:t>
        <w:tab/>
        <w:tab/>
        <w:tab/>
        <w:tab/>
        <w:tab/>
        <w:t>boolean</w:t>
      </w:r>
    </w:p>
    <w:p>
      <w:pPr>
        <w:pStyle w:val="NoSpacing"/>
        <w:rPr>
          <w:color w:val="000000"/>
        </w:rPr>
      </w:pPr>
      <w:r>
        <w:rPr>
          <w:color w:val="000000"/>
        </w:rPr>
        <w:t>ltcc off</w:t>
        <w:tab/>
        <w:tab/>
        <w:tab/>
        <w:t>232 qn</w:t>
        <w:tab/>
        <w:tab/>
        <w:tab/>
        <w:tab/>
        <w:tab/>
        <w:t>char</w:t>
      </w:r>
    </w:p>
    <w:p>
      <w:pPr>
        <w:pStyle w:val="NoSpacing"/>
        <w:rPr>
          <w:color w:val="000000"/>
        </w:rPr>
      </w:pPr>
      <w:r>
        <w:rPr>
          <w:color w:val="000000"/>
        </w:rPr>
        <w:t>ltci off</w:t>
        <w:tab/>
        <w:tab/>
        <w:tab/>
        <w:t>228 qn</w:t>
        <w:tab/>
        <w:tab/>
        <w:tab/>
        <w:tab/>
        <w:tab/>
        <w:t>integer</w:t>
      </w:r>
    </w:p>
    <w:p>
      <w:pPr>
        <w:pStyle w:val="NoSpacing"/>
        <w:rPr>
          <w:color w:val="000000"/>
        </w:rPr>
      </w:pPr>
      <w:r>
        <w:rPr>
          <w:color w:val="000000"/>
        </w:rPr>
        <w:t>ltcr off</w:t>
        <w:tab/>
        <w:tab/>
        <w:tab/>
        <w:t>229 qn</w:t>
        <w:tab/>
        <w:tab/>
        <w:tab/>
        <w:tab/>
        <w:tab/>
        <w:t>real</w:t>
      </w:r>
    </w:p>
    <w:p>
      <w:pPr>
        <w:pStyle w:val="NoSpacing"/>
        <w:rPr>
          <w:color w:val="000000"/>
        </w:rPr>
      </w:pPr>
      <w:r>
        <w:rPr>
          <w:color w:val="000000"/>
        </w:rPr>
        <w:t>ltcs off</w:t>
        <w:tab/>
        <w:tab/>
        <w:tab/>
        <w:t>230 qn</w:t>
        <w:tab/>
        <w:tab/>
        <w:tab/>
        <w:tab/>
        <w:tab/>
        <w:t>sadr</w:t>
      </w:r>
    </w:p>
    <w:p>
      <w:pPr>
        <w:pStyle w:val="NoSpacing"/>
        <w:rPr>
          <w:color w:val="000000"/>
        </w:rPr>
      </w:pPr>
      <w:r>
        <w:rPr>
          <w:color w:val="000000"/>
        </w:rPr>
        <w:t>ltcx off</w:t>
        <w:tab/>
        <w:tab/>
        <w:tab/>
        <w:t>233 qn</w:t>
        <w:tab/>
        <w:tab/>
        <w:tab/>
        <w:tab/>
        <w:tab/>
        <w:t>integer</w:t>
      </w:r>
    </w:p>
    <w:p>
      <w:pPr>
        <w:pStyle w:val="NoSpacing"/>
        <w:rPr>
          <w:color w:val="000000"/>
        </w:rPr>
      </w:pPr>
      <w:r>
        <w:rPr>
          <w:color w:val="000000"/>
        </w:rPr>
      </w:r>
    </w:p>
    <w:p>
      <w:pPr>
        <w:pStyle w:val="NoSpacing"/>
        <w:rPr>
          <w:color w:val="000000"/>
        </w:rPr>
      </w:pPr>
      <w:r>
        <w:rPr>
          <w:color w:val="000000"/>
        </w:rPr>
        <w:t>Load from constants area. Expects an offset address to the constants area in the instruction. The constant is loaded by type and placed on stack.</w:t>
      </w:r>
    </w:p>
    <w:p>
      <w:pPr>
        <w:pStyle w:val="Tableheader1"/>
        <w:rPr/>
      </w:pPr>
      <w:r>
        <w:rPr/>
        <w:t>Instruction</w:t>
        <w:tab/>
        <w:tab/>
        <w:t>Opcode</w:t>
        <w:tab/>
        <w:t>Stack in</w:t>
        <w:tab/>
        <w:tab/>
        <w:t>Stack out</w:t>
      </w:r>
    </w:p>
    <w:p>
      <w:pPr>
        <w:pStyle w:val="NoSpacing"/>
        <w:rPr>
          <w:color w:val="000000"/>
        </w:rPr>
      </w:pPr>
      <w:r>
        <w:rPr>
          <w:color w:val="000000"/>
        </w:rPr>
        <w:t>lto off</w:t>
        <w:tab/>
        <w:tab/>
        <w:tab/>
        <w:t>234 qn</w:t>
        <w:tab/>
        <w:tab/>
        <w:tab/>
        <w:tab/>
        <w:tab/>
        <w:t>adr</w:t>
      </w:r>
    </w:p>
    <w:p>
      <w:pPr>
        <w:pStyle w:val="NoSpacing"/>
        <w:rPr>
          <w:color w:val="000000"/>
        </w:rPr>
      </w:pPr>
      <w:r>
        <w:rPr>
          <w:color w:val="000000"/>
        </w:rPr>
      </w:r>
    </w:p>
    <w:p>
      <w:pPr>
        <w:pStyle w:val="NoSpacing"/>
        <w:rPr>
          <w:color w:val="000000"/>
        </w:rPr>
      </w:pPr>
      <w:r>
        <w:rPr>
          <w:color w:val="000000"/>
        </w:rPr>
        <w:t>Load constant address. Expects an offset address to the constants area in the instruction. An address to the constant is loaded to stack.</w:t>
      </w:r>
    </w:p>
    <w:p>
      <w:pPr>
        <w:pStyle w:val="NoSpacing"/>
        <w:rPr>
          <w:color w:val="000000"/>
        </w:rPr>
      </w:pPr>
      <w:r>
        <w:rPr>
          <w:color w:val="000000"/>
        </w:rPr>
      </w:r>
    </w:p>
    <w:p>
      <w:pPr>
        <w:pStyle w:val="NoSpacing"/>
        <w:rPr>
          <w:color w:val="000000"/>
        </w:rPr>
      </w:pPr>
      <w:r>
        <w:rPr>
          <w:color w:val="000000"/>
        </w:rPr>
      </w:r>
    </w:p>
    <w:p>
      <w:pPr>
        <w:pStyle w:val="NoSpacing"/>
        <w:rPr>
          <w:color w:val="000000"/>
        </w:rPr>
      </w:pPr>
      <w:r>
        <w:rPr>
          <w:color w:val="000000"/>
        </w:rPr>
      </w:r>
    </w:p>
    <w:p>
      <w:pPr>
        <w:pStyle w:val="Tableheader1"/>
        <w:rPr/>
      </w:pPr>
      <w:r>
        <w:rPr/>
        <w:t>Instruction</w:t>
        <w:tab/>
        <w:tab/>
        <w:t>Opcode</w:t>
        <w:tab/>
        <w:t>Stack in</w:t>
        <w:tab/>
        <w:tab/>
        <w:t>Stack out</w:t>
      </w:r>
    </w:p>
    <w:p>
      <w:pPr>
        <w:pStyle w:val="NoSpacing"/>
        <w:rPr>
          <w:color w:val="000000"/>
        </w:rPr>
      </w:pPr>
      <w:r>
        <w:rPr>
          <w:color w:val="000000"/>
        </w:rPr>
        <w:t>max lvl</w:t>
        <w:tab/>
        <w:tab/>
        <w:tab/>
        <w:t>214</w:t>
        <w:tab/>
        <w:tab/>
        <w:t>lvl dadr tadr</w:t>
        <w:tab/>
        <w:tab/>
        <w:t>integer</w:t>
      </w:r>
    </w:p>
    <w:p>
      <w:pPr>
        <w:pStyle w:val="NoSpacing"/>
        <w:rPr>
          <w:color w:val="000000"/>
        </w:rPr>
      </w:pPr>
      <w:r>
        <w:rPr>
          <w:color w:val="000000"/>
        </w:rPr>
      </w:r>
    </w:p>
    <w:p>
      <w:pPr>
        <w:pStyle w:val="NoSpacing"/>
        <w:rPr>
          <w:color w:val="000000"/>
        </w:rPr>
      </w:pPr>
      <w:r>
        <w:rPr>
          <w:color w:val="000000"/>
        </w:rPr>
        <w:t>Find maximum dimension of array. Expects a level in the instruction, a level argument on stack, a data address followed by a template address or length. The length of the array at the level indicated is found and replaces the level, data address and template address on stack.</w:t>
      </w:r>
    </w:p>
    <w:p>
      <w:pPr>
        <w:pStyle w:val="Tableheader1"/>
        <w:rPr/>
      </w:pPr>
      <w:r>
        <w:rPr/>
        <w:t>Instruction</w:t>
        <w:tab/>
        <w:tab/>
        <w:t xml:space="preserve">Opcode </w:t>
        <w:tab/>
        <w:t>Stack in</w:t>
        <w:tab/>
        <w:tab/>
        <w:t>Stack out</w:t>
      </w:r>
    </w:p>
    <w:p>
      <w:pPr>
        <w:pStyle w:val="Normal"/>
        <w:rPr/>
      </w:pPr>
      <w:r>
        <w:rPr/>
        <w:t xml:space="preserve">mod   </w:t>
        <w:tab/>
        <w:tab/>
        <w:tab/>
        <w:t>49</w:t>
        <w:tab/>
        <w:tab/>
        <w:t>integer integer</w:t>
        <w:tab/>
        <w:tab/>
        <w:t>integer</w:t>
      </w:r>
    </w:p>
    <w:p>
      <w:pPr>
        <w:pStyle w:val="Normal"/>
        <w:rPr/>
      </w:pPr>
      <w:r>
        <w:rPr/>
        <w:t>Find modulo. Finds the modulo of the second on stack by the top of stack. The result replaces both operands. This is always an integer operator.</w:t>
      </w:r>
    </w:p>
    <w:p>
      <w:pPr>
        <w:pStyle w:val="Tableheader1"/>
        <w:rPr/>
      </w:pPr>
      <w:r>
        <w:rPr/>
        <w:t>Instruction</w:t>
        <w:tab/>
        <w:tab/>
        <w:t xml:space="preserve">Opcode </w:t>
        <w:tab/>
        <w:t>Stack in</w:t>
        <w:tab/>
        <w:tab/>
        <w:t>Stack out</w:t>
      </w:r>
    </w:p>
    <w:p>
      <w:pPr>
        <w:pStyle w:val="Normal"/>
        <w:rPr/>
      </w:pPr>
      <w:r>
        <w:rPr/>
        <w:t xml:space="preserve">mov size </w:t>
        <w:tab/>
        <w:tab/>
        <w:t>55 qn</w:t>
        <w:tab/>
        <w:tab/>
        <w:t>srcaddr destaddr</w:t>
      </w:r>
    </w:p>
    <w:p>
      <w:pPr>
        <w:pStyle w:val="Normal"/>
        <w:rPr/>
      </w:pPr>
      <w:r>
        <w:rPr/>
        <w:t>Move bytes. The instruction contains the number of bytes to move. The top of stack contains the source address, and the second on stack contains the destination address. The specified number of bytes are moved. Both addresses are removed from the stack.</w:t>
      </w:r>
    </w:p>
    <w:p>
      <w:pPr>
        <w:pStyle w:val="Tableheader1"/>
        <w:spacing w:before="0" w:after="0"/>
        <w:rPr/>
      </w:pPr>
      <w:r>
        <w:rPr/>
        <w:t>Instruction</w:t>
        <w:tab/>
        <w:tab/>
        <w:t xml:space="preserve">Opcode </w:t>
        <w:tab/>
        <w:t>Stack in</w:t>
        <w:tab/>
        <w:tab/>
        <w:t>Stack out</w:t>
      </w:r>
    </w:p>
    <w:p>
      <w:pPr>
        <w:pStyle w:val="NoSpacing"/>
        <w:rPr/>
      </w:pPr>
      <w:r>
        <w:rPr/>
        <w:t xml:space="preserve">mpi   </w:t>
        <w:tab/>
        <w:tab/>
        <w:tab/>
        <w:t>51</w:t>
        <w:tab/>
        <w:tab/>
        <w:t>integer integer</w:t>
        <w:tab/>
        <w:tab/>
        <w:t>integer</w:t>
      </w:r>
    </w:p>
    <w:p>
      <w:pPr>
        <w:pStyle w:val="NoSpacing"/>
        <w:rPr/>
      </w:pPr>
      <w:r>
        <w:rPr/>
        <w:t xml:space="preserve">mpr   </w:t>
        <w:tab/>
        <w:tab/>
        <w:tab/>
        <w:t>52</w:t>
        <w:tab/>
        <w:tab/>
        <w:t>real real</w:t>
        <w:tab/>
        <w:tab/>
        <w:tab/>
        <w:t>real</w:t>
      </w:r>
    </w:p>
    <w:p>
      <w:pPr>
        <w:pStyle w:val="NoSpacing"/>
        <w:rPr/>
      </w:pPr>
      <w:r>
        <w:rPr/>
      </w:r>
    </w:p>
    <w:p>
      <w:pPr>
        <w:pStyle w:val="NoSpacing"/>
        <w:rPr/>
      </w:pPr>
      <w:r>
        <w:rPr/>
        <w:t>Multiply. The first and second on stack are multiplied together, and the result replaces them both.</w:t>
      </w:r>
    </w:p>
    <w:p>
      <w:pPr>
        <w:pStyle w:val="Tableheader1"/>
        <w:rPr/>
      </w:pPr>
      <w:r>
        <w:rPr/>
        <w:t>Instruction</w:t>
        <w:tab/>
        <w:tab/>
        <w:t xml:space="preserve">Opcode </w:t>
        <w:tab/>
        <w:t>Stack in</w:t>
        <w:tab/>
        <w:tab/>
        <w:t>Stack out</w:t>
      </w:r>
    </w:p>
    <w:p>
      <w:pPr>
        <w:pStyle w:val="Normal"/>
        <w:rPr/>
      </w:pPr>
      <w:r>
        <w:rPr/>
        <w:t>mrkl line</w:t>
        <w:tab/>
        <w:tab/>
        <w:t>174</w:t>
      </w:r>
    </w:p>
    <w:p>
      <w:pPr>
        <w:pStyle w:val="Normal"/>
        <w:rPr/>
      </w:pPr>
      <w:r>
        <w:rP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pPr>
        <w:pStyle w:val="Tableheader1"/>
        <w:rPr/>
      </w:pPr>
      <w:r>
        <w:rPr/>
        <w:t>Instruction</w:t>
        <w:tab/>
        <w:tab/>
        <w:t>Opcode</w:t>
        <w:tab/>
        <w:t>Stack in</w:t>
        <w:tab/>
        <w:tab/>
        <w:t>Stack out</w:t>
      </w:r>
    </w:p>
    <w:p>
      <w:pPr>
        <w:pStyle w:val="NoSpacing"/>
        <w:rPr>
          <w:color w:val="000000"/>
        </w:rPr>
      </w:pPr>
      <w:r>
        <w:rPr>
          <w:color w:val="000000"/>
        </w:rPr>
        <w:t>mse</w:t>
        <w:tab/>
        <w:tab/>
        <w:tab/>
        <w:t>209</w:t>
        <w:tab/>
        <w:tab/>
        <w:t>vec madr, sadr, eadr</w:t>
      </w:r>
    </w:p>
    <w:p>
      <w:pPr>
        <w:pStyle w:val="NoSpacing"/>
        <w:rPr>
          <w:color w:val="000000"/>
        </w:rPr>
      </w:pPr>
      <w:r>
        <w:rPr>
          <w:color w:val="000000"/>
        </w:rPr>
      </w:r>
    </w:p>
    <w:p>
      <w:pPr>
        <w:pStyle w:val="NoSpacing"/>
        <w:rPr>
          <w:color w:val="000000"/>
        </w:rPr>
      </w:pPr>
      <w:r>
        <w:rPr>
          <w:color w:val="000000"/>
        </w:rPr>
        <w:t>Handle next exception frame. Expects the exception vector, mark address, stack address and exception address on stack. The current exception frame is discarded and the previous frame restored. The exception is then “thrown” to the new frame/next frame in stacking sequence, which then matches the exception. If there are no more frames in the frame stack, the exception goes to the unhandled exception handler. This instruction is used when the current exception handler does not match any condition, direct match with vector, wildcard match, or else.</w:t>
      </w:r>
    </w:p>
    <w:p>
      <w:pPr>
        <w:pStyle w:val="NoSpacing"/>
        <w:rPr>
          <w:color w:val="000000"/>
        </w:rPr>
      </w:pPr>
      <w:r>
        <w:rPr>
          <w:color w:val="000000"/>
        </w:rPr>
      </w:r>
    </w:p>
    <w:p>
      <w:pPr>
        <w:pStyle w:val="NoSpacing"/>
        <w:rPr>
          <w:color w:val="000000"/>
        </w:rPr>
      </w:pPr>
      <w:r>
        <w:rPr>
          <w:color w:val="000000"/>
        </w:rPr>
      </w:r>
    </w:p>
    <w:p>
      <w:pPr>
        <w:pStyle w:val="NoSpacing"/>
        <w:rPr>
          <w:color w:val="000000"/>
        </w:rPr>
      </w:pPr>
      <w:r>
        <w:rPr>
          <w:color w:val="000000"/>
        </w:rPr>
      </w:r>
    </w:p>
    <w:p>
      <w:pPr>
        <w:pStyle w:val="NoSpacing"/>
        <w:rPr>
          <w:color w:val="000000"/>
        </w:rPr>
      </w:pPr>
      <w:r>
        <w:rPr>
          <w:color w:val="000000"/>
        </w:rPr>
      </w:r>
    </w:p>
    <w:p>
      <w:pPr>
        <w:pStyle w:val="NoSpacing"/>
        <w:rPr>
          <w:color w:val="000000"/>
        </w:rPr>
      </w:pPr>
      <w:r>
        <w:rPr>
          <w:color w:val="000000"/>
        </w:rPr>
      </w:r>
    </w:p>
    <w:p>
      <w:pPr>
        <w:pStyle w:val="Tableheader1"/>
        <w:rPr/>
      </w:pPr>
      <w:r>
        <w:rPr/>
        <w:t>Instruction</w:t>
        <w:tab/>
        <w:tab/>
        <w:t xml:space="preserve">Opcode </w:t>
        <w:tab/>
        <w:t>Stack in</w:t>
        <w:tab/>
        <w:tab/>
        <w:t>Stack out</w:t>
      </w:r>
    </w:p>
    <w:p>
      <w:pPr>
        <w:pStyle w:val="Normal"/>
        <w:rPr/>
      </w:pPr>
      <w:r>
        <w:rPr/>
        <w:t>mst lvl lcl sd</w:t>
        <w:tab/>
        <w:tab/>
        <w:t>11 p8 qn qn</w:t>
      </w:r>
    </w:p>
    <w:p>
      <w:pPr>
        <w:pStyle w:val="Normal"/>
        <w:rPr/>
      </w:pPr>
      <w:r>
        <w:rPr/>
        <w:t>Start new frame. This instruction is used at the start of a routine. The lvl parameter indicates the nesting depth of the procedure being activated, the lcl parameter gives the amount of locals space, and the sd parameter gives the required stack size. The callers frame pointer is saved on stack, then the mark record is placed on stack, consisting of the current ep, then the stack bottom, then the previous ep. Then lvl number display pointers are fetched from the previous frame pointer, and the new display pointer added below that. Then the locals space indicated by lcl is allocated to the stack, then the bottom of the stack is set from sd.</w:t>
      </w:r>
    </w:p>
    <w:p>
      <w:pPr>
        <w:pStyle w:val="Tableheader1"/>
        <w:rPr/>
      </w:pPr>
      <w:r>
        <w:rPr/>
        <w:t>Instruction</w:t>
        <w:tab/>
        <w:tab/>
        <w:t xml:space="preserve">Opcode </w:t>
        <w:tab/>
        <w:t>Stack in</w:t>
        <w:tab/>
        <w:tab/>
        <w:t>Stack out</w:t>
      </w:r>
    </w:p>
    <w:p>
      <w:pPr>
        <w:pStyle w:val="NoSpacing"/>
        <w:rPr/>
      </w:pPr>
      <w:r>
        <w:rPr/>
        <w:t xml:space="preserve">neqa  </w:t>
        <w:tab/>
        <w:tab/>
        <w:tab/>
        <w:t>18</w:t>
        <w:tab/>
        <w:tab/>
        <w:t>address address</w:t>
        <w:tab/>
        <w:tab/>
        <w:t>boolean</w:t>
        <w:tab/>
      </w:r>
    </w:p>
    <w:p>
      <w:pPr>
        <w:pStyle w:val="NoSpacing"/>
        <w:rPr/>
      </w:pPr>
      <w:r>
        <w:rPr/>
        <w:t xml:space="preserve">neqb </w:t>
        <w:tab/>
        <w:tab/>
        <w:tab/>
        <w:t>145</w:t>
        <w:tab/>
        <w:tab/>
        <w:t>boolean</w:t>
        <w:tab/>
        <w:t xml:space="preserve"> Boolean</w:t>
        <w:tab/>
        <w:t>boolean</w:t>
      </w:r>
    </w:p>
    <w:p>
      <w:pPr>
        <w:pStyle w:val="NoSpacing"/>
        <w:rPr/>
      </w:pPr>
      <w:r>
        <w:rPr/>
        <w:t xml:space="preserve">neqc </w:t>
        <w:tab/>
        <w:tab/>
        <w:tab/>
        <w:t>147</w:t>
        <w:tab/>
        <w:tab/>
        <w:t>character character</w:t>
        <w:tab/>
        <w:t>boolean</w:t>
      </w:r>
    </w:p>
    <w:p>
      <w:pPr>
        <w:pStyle w:val="NoSpacing"/>
        <w:rPr/>
      </w:pPr>
      <w:r>
        <w:rPr/>
        <w:t xml:space="preserve">neqi </w:t>
        <w:tab/>
        <w:tab/>
        <w:tab/>
        <w:t>143</w:t>
        <w:tab/>
        <w:tab/>
        <w:t>integer integer</w:t>
        <w:tab/>
        <w:tab/>
        <w:t>boolean</w:t>
      </w:r>
    </w:p>
    <w:p>
      <w:pPr>
        <w:pStyle w:val="NoSpacing"/>
        <w:rPr/>
      </w:pPr>
      <w:r>
        <w:rPr/>
        <w:t>neqm size</w:t>
        <w:tab/>
        <w:tab/>
        <w:t>148</w:t>
        <w:tab/>
        <w:tab/>
        <w:t>address address</w:t>
        <w:tab/>
        <w:tab/>
        <w:t>boolean</w:t>
      </w:r>
    </w:p>
    <w:p>
      <w:pPr>
        <w:pStyle w:val="NoSpacing"/>
        <w:rPr/>
      </w:pPr>
      <w:r>
        <w:rPr/>
        <w:t xml:space="preserve">neqr </w:t>
        <w:tab/>
        <w:tab/>
        <w:tab/>
        <w:t>144</w:t>
        <w:tab/>
        <w:tab/>
        <w:t>real real</w:t>
        <w:tab/>
        <w:tab/>
        <w:tab/>
        <w:t>boolean</w:t>
      </w:r>
    </w:p>
    <w:p>
      <w:pPr>
        <w:pStyle w:val="NoSpacing"/>
        <w:rPr/>
      </w:pPr>
      <w:r>
        <w:rPr/>
        <w:t xml:space="preserve">neqs </w:t>
        <w:tab/>
        <w:tab/>
        <w:tab/>
        <w:t>146</w:t>
        <w:tab/>
        <w:tab/>
        <w:t>set set</w:t>
        <w:tab/>
        <w:tab/>
        <w:tab/>
        <w:t>boolean</w:t>
      </w:r>
    </w:p>
    <w:p>
      <w:pPr>
        <w:pStyle w:val="NoSpacing"/>
        <w:rPr/>
      </w:pPr>
      <w:r>
        <w:rPr/>
      </w:r>
    </w:p>
    <w:p>
      <w:pPr>
        <w:pStyle w:val="NoSpacing"/>
        <w:rPr/>
      </w:pPr>
      <w:r>
        <w:rPr/>
        <w:t>Find not equal. The top of stack and second on stack values are compared for second on stack not equal to the top of stack, and a Boolean result of the comparision replaces them both. The compare is done according to type. Note that types a, b, c and i are treated equally since values are normalized to 32 bit integer on stack.</w:t>
      </w:r>
    </w:p>
    <w:p>
      <w:pPr>
        <w:pStyle w:val="Tableheader1"/>
        <w:spacing w:before="0" w:after="0"/>
        <w:rPr/>
      </w:pPr>
      <w:r>
        <w:rPr/>
      </w:r>
    </w:p>
    <w:p>
      <w:pPr>
        <w:pStyle w:val="Tableheader1"/>
        <w:spacing w:before="0" w:after="0"/>
        <w:rPr/>
      </w:pPr>
      <w:r>
        <w:rPr/>
        <w:t>Instruction</w:t>
        <w:tab/>
        <w:tab/>
        <w:t>Opcode</w:t>
        <w:tab/>
        <w:t>Stack in</w:t>
        <w:tab/>
        <w:tab/>
        <w:t>Stack out</w:t>
      </w:r>
    </w:p>
    <w:p>
      <w:pPr>
        <w:pStyle w:val="NoSpacing"/>
        <w:rPr>
          <w:color w:val="000000"/>
        </w:rPr>
      </w:pPr>
      <w:r>
        <w:rPr>
          <w:color w:val="000000"/>
        </w:rPr>
        <w:t>neqv</w:t>
        <w:tab/>
        <w:tab/>
        <w:tab/>
        <w:t>216</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not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lang w:val="es-CO"/>
        </w:rPr>
      </w:pPr>
      <w:r>
        <w:rPr>
          <w:lang w:val="es-CO"/>
        </w:rPr>
        <w:t xml:space="preserve">ngi   </w:t>
        <w:tab/>
        <w:tab/>
        <w:tab/>
        <w:t>36</w:t>
        <w:tab/>
        <w:tab/>
        <w:t>integer</w:t>
        <w:tab/>
        <w:tab/>
        <w:tab/>
        <w:t>integer</w:t>
      </w:r>
    </w:p>
    <w:p>
      <w:pPr>
        <w:pStyle w:val="NoSpacing"/>
        <w:rPr>
          <w:lang w:val="es-CO"/>
        </w:rPr>
      </w:pPr>
      <w:r>
        <w:rPr>
          <w:lang w:val="es-CO"/>
        </w:rPr>
        <w:t xml:space="preserve">ngr   </w:t>
        <w:tab/>
        <w:tab/>
        <w:tab/>
        <w:t>37</w:t>
        <w:tab/>
        <w:tab/>
        <w:t>real</w:t>
        <w:tab/>
        <w:tab/>
        <w:tab/>
        <w:t>real</w:t>
      </w:r>
    </w:p>
    <w:p>
      <w:pPr>
        <w:pStyle w:val="NoSpacing"/>
        <w:rPr>
          <w:lang w:val="es-CO"/>
        </w:rPr>
      </w:pPr>
      <w:r>
        <w:rPr>
          <w:lang w:val="es-CO"/>
        </w:rPr>
      </w:r>
    </w:p>
    <w:p>
      <w:pPr>
        <w:pStyle w:val="NoSpacing"/>
        <w:rPr/>
      </w:pPr>
      <w:r>
        <w:rPr/>
        <w:t>Negate. The operand atop the stack is negated according to type.</w:t>
      </w:r>
    </w:p>
    <w:p>
      <w:pPr>
        <w:pStyle w:val="Tableheader1"/>
        <w:rPr/>
      </w:pPr>
      <w:r>
        <w:rPr/>
        <w:t>Instruction</w:t>
        <w:tab/>
        <w:tab/>
        <w:t xml:space="preserve">Opcode </w:t>
        <w:tab/>
        <w:t>Stack in</w:t>
        <w:tab/>
        <w:tab/>
        <w:t>Stack out</w:t>
      </w:r>
    </w:p>
    <w:p>
      <w:pPr>
        <w:pStyle w:val="Normal"/>
        <w:spacing w:before="0" w:after="0"/>
        <w:rPr/>
      </w:pPr>
      <w:r>
        <w:rPr/>
        <w:t xml:space="preserve">notb   </w:t>
        <w:tab/>
        <w:tab/>
        <w:tab/>
        <w:t>42</w:t>
        <w:tab/>
        <w:tab/>
        <w:t>boolean</w:t>
        <w:tab/>
        <w:tab/>
        <w:tab/>
        <w:t>boolean</w:t>
      </w:r>
    </w:p>
    <w:p>
      <w:pPr>
        <w:pStyle w:val="Normal"/>
        <w:rPr/>
      </w:pPr>
      <w:r>
        <w:rPr/>
        <w:t>noti</w:t>
        <w:tab/>
        <w:tab/>
        <w:tab/>
        <w:t>205</w:t>
        <w:tab/>
        <w:tab/>
        <w:t>integer</w:t>
        <w:tab/>
        <w:tab/>
        <w:tab/>
        <w:t>integer</w:t>
      </w:r>
    </w:p>
    <w:p>
      <w:pPr>
        <w:pStyle w:val="Normal"/>
        <w:rPr/>
      </w:pPr>
      <w:r>
        <w:rPr/>
        <w:t>Logical ‘not’. The Boolean or integer value atop the stack is inverted.</w:t>
      </w:r>
    </w:p>
    <w:p>
      <w:pPr>
        <w:pStyle w:val="Normal"/>
        <w:rPr/>
      </w:pPr>
      <w:r>
        <w:rPr/>
      </w:r>
    </w:p>
    <w:p>
      <w:pPr>
        <w:pStyle w:val="Normal"/>
        <w:rPr/>
      </w:pPr>
      <w:r>
        <w:rPr/>
      </w:r>
    </w:p>
    <w:p>
      <w:pPr>
        <w:pStyle w:val="Tableheader1"/>
        <w:rPr/>
      </w:pPr>
      <w:r>
        <w:rPr/>
        <w:t>Instruction</w:t>
        <w:tab/>
        <w:tab/>
        <w:t xml:space="preserve">Opcode </w:t>
        <w:tab/>
        <w:t>Stack in</w:t>
        <w:tab/>
        <w:tab/>
        <w:t>Stack out</w:t>
      </w:r>
    </w:p>
    <w:p>
      <w:pPr>
        <w:pStyle w:val="Normal"/>
        <w:rPr/>
      </w:pPr>
      <w:r>
        <w:rPr/>
        <w:t xml:space="preserve">odd   </w:t>
        <w:tab/>
        <w:tab/>
        <w:tab/>
        <w:t>50</w:t>
        <w:tab/>
        <w:tab/>
        <w:t>integer</w:t>
        <w:tab/>
        <w:tab/>
        <w:tab/>
        <w:t>boolean</w:t>
      </w:r>
    </w:p>
    <w:p>
      <w:pPr>
        <w:pStyle w:val="Normal"/>
        <w:rPr/>
      </w:pPr>
      <w:r>
        <w:rPr/>
        <w:t>Find odd/even. The lowest bit of the integer on stack is masked to find the even/odd status of the integer as a Boolean value.</w:t>
      </w:r>
    </w:p>
    <w:p>
      <w:pPr>
        <w:pStyle w:val="Tableheader1"/>
        <w:rPr/>
      </w:pPr>
      <w:r>
        <w:rPr/>
        <w:t>Instruction</w:t>
        <w:tab/>
        <w:tab/>
        <w:t xml:space="preserve">Opcode </w:t>
        <w:tab/>
        <w:t>Stack in</w:t>
        <w:tab/>
        <w:tab/>
        <w:t>Stack out</w:t>
      </w:r>
    </w:p>
    <w:p>
      <w:pPr>
        <w:pStyle w:val="NoSpacing"/>
        <w:rPr/>
      </w:pPr>
      <w:r>
        <w:rPr/>
        <w:t xml:space="preserve">ordb </w:t>
        <w:tab/>
        <w:tab/>
        <w:tab/>
        <w:t>134</w:t>
        <w:tab/>
        <w:tab/>
        <w:t>boolean</w:t>
        <w:tab/>
        <w:tab/>
        <w:tab/>
        <w:t>integer</w:t>
      </w:r>
    </w:p>
    <w:p>
      <w:pPr>
        <w:pStyle w:val="NoSpacing"/>
        <w:rPr/>
      </w:pPr>
      <w:r>
        <w:rPr/>
        <w:t xml:space="preserve">ordc </w:t>
        <w:tab/>
        <w:tab/>
        <w:tab/>
        <w:t>136</w:t>
        <w:tab/>
        <w:tab/>
        <w:t>character</w:t>
        <w:tab/>
        <w:tab/>
        <w:t>integer</w:t>
      </w:r>
    </w:p>
    <w:p>
      <w:pPr>
        <w:pStyle w:val="NoSpacing"/>
        <w:rPr/>
      </w:pPr>
      <w:r>
        <w:rPr/>
        <w:t xml:space="preserve">ordi  </w:t>
        <w:tab/>
        <w:tab/>
        <w:tab/>
        <w:t>59</w:t>
        <w:tab/>
        <w:tab/>
        <w:t>integer</w:t>
        <w:tab/>
        <w:tab/>
        <w:tab/>
        <w:t>integer</w:t>
      </w:r>
    </w:p>
    <w:p>
      <w:pPr>
        <w:pStyle w:val="NoSpacing"/>
        <w:rPr/>
      </w:pPr>
      <w:r>
        <w:rPr/>
        <w:t>ordx</w:t>
        <w:tab/>
        <w:tab/>
        <w:tab/>
        <w:t>200</w:t>
        <w:tab/>
        <w:tab/>
        <w:t>integer</w:t>
        <w:tab/>
        <w:tab/>
        <w:tab/>
        <w:t>integer</w:t>
      </w:r>
    </w:p>
    <w:p>
      <w:pPr>
        <w:pStyle w:val="NoSpacing"/>
        <w:rPr/>
      </w:pPr>
      <w:r>
        <w:rPr/>
      </w:r>
    </w:p>
    <w:p>
      <w:pPr>
        <w:pStyle w:val="NoSpacing"/>
        <w:rPr/>
      </w:pPr>
      <w:r>
        <w:rPr/>
        <w:t xml:space="preserve">Find ordinal value of Boolean, character or integer. This is a no-op, because </w:t>
      </w:r>
      <w:r>
        <w:rPr/>
        <w:t>Pascal-</w:t>
      </w:r>
      <w:r>
        <w:rPr/>
        <w:t>P6 always converts values to 32 bit integers on load to stack.</w:t>
      </w:r>
    </w:p>
    <w:p>
      <w:pPr>
        <w:pStyle w:val="Tableheader1"/>
        <w:rPr/>
      </w:pPr>
      <w:r>
        <w:rPr/>
        <w:t>Instruction</w:t>
        <w:tab/>
        <w:tab/>
        <w:t xml:space="preserve">Opcode </w:t>
        <w:tab/>
        <w:t>Stack in</w:t>
        <w:tab/>
        <w:tab/>
        <w:t>Stack out</w:t>
      </w:r>
    </w:p>
    <w:p>
      <w:pPr>
        <w:pStyle w:val="Normal"/>
        <w:rPr/>
      </w:pPr>
      <w:r>
        <w:rPr/>
        <w:t xml:space="preserve">pck  sizep sizeu </w:t>
        <w:tab/>
        <w:t>63 qn qn</w:t>
        <w:tab/>
        <w:t>inx parr uprr</w:t>
      </w:r>
    </w:p>
    <w:p>
      <w:pPr>
        <w:pStyle w:val="Normal"/>
        <w:rPr/>
      </w:pPr>
      <w:r>
        <w:rPr/>
        <w:t xml:space="preserve">Convert unpacked array to packed array. Because </w:t>
      </w:r>
      <w:r>
        <w:rPr/>
        <w:t>Pascal-</w:t>
      </w:r>
      <w:r>
        <w:rPr/>
        <w:t>P6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 All parameters are removed from the stack.</w:t>
      </w:r>
    </w:p>
    <w:p>
      <w:pPr>
        <w:pStyle w:val="Tableheader1"/>
        <w:spacing w:before="0" w:after="0"/>
        <w:rPr/>
      </w:pPr>
      <w:r>
        <w:rPr/>
        <w:t>Instruction</w:t>
        <w:tab/>
        <w:tab/>
        <w:t>Opcode</w:t>
        <w:tab/>
        <w:t>Stack in</w:t>
        <w:tab/>
        <w:tab/>
        <w:t>Stack out</w:t>
      </w:r>
    </w:p>
    <w:p>
      <w:pPr>
        <w:pStyle w:val="NoSpacing"/>
        <w:rPr>
          <w:color w:val="000000"/>
        </w:rPr>
      </w:pPr>
      <w:r>
        <w:rPr>
          <w:color w:val="000000"/>
        </w:rPr>
        <w:t>ret</w:t>
        <w:tab/>
        <w:tab/>
        <w:tab/>
        <w:t>22</w:t>
        <w:tab/>
        <w:tab/>
        <w:t>adr</w:t>
      </w:r>
    </w:p>
    <w:p>
      <w:pPr>
        <w:pStyle w:val="NoSpacing"/>
        <w:rPr>
          <w:color w:val="000000"/>
        </w:rPr>
      </w:pPr>
      <w:r>
        <w:rPr>
          <w:color w:val="000000"/>
        </w:rPr>
      </w:r>
    </w:p>
    <w:p>
      <w:pPr>
        <w:pStyle w:val="NoSpacing"/>
        <w:rPr>
          <w:color w:val="000000"/>
        </w:rPr>
      </w:pPr>
      <w:r>
        <w:rPr>
          <w:color w:val="000000"/>
        </w:rPr>
        <w:t>Return from initializer code strip. Returns to the caller. This instruction is used to return from an initializer code strip, which is a short section of code used to set up parameterized variables. The return address is removed from stack.</w:t>
      </w:r>
    </w:p>
    <w:p>
      <w:pPr>
        <w:pStyle w:val="Tableheader1"/>
        <w:rPr/>
      </w:pPr>
      <w:r>
        <w:rPr/>
        <w:t>Instruction</w:t>
        <w:tab/>
        <w:tab/>
        <w:t xml:space="preserve">Opcode </w:t>
        <w:tab/>
        <w:t>Stack in</w:t>
        <w:tab/>
        <w:tab/>
        <w:t>Stack out</w:t>
      </w:r>
    </w:p>
    <w:p>
      <w:pPr>
        <w:pStyle w:val="NoSpacing"/>
        <w:rPr/>
      </w:pPr>
      <w:r>
        <w:rPr/>
        <w:t xml:space="preserve">reta </w:t>
        <w:tab/>
        <w:tab/>
        <w:tab/>
        <w:t>132</w:t>
        <w:tab/>
        <w:tab/>
        <w:tab/>
        <w:tab/>
        <w:tab/>
        <w:t>address</w:t>
      </w:r>
    </w:p>
    <w:p>
      <w:pPr>
        <w:pStyle w:val="NoSpacing"/>
        <w:rPr/>
      </w:pPr>
      <w:r>
        <w:rPr/>
        <w:t xml:space="preserve">retb </w:t>
        <w:tab/>
        <w:tab/>
        <w:tab/>
        <w:t>131</w:t>
        <w:tab/>
        <w:tab/>
        <w:tab/>
        <w:tab/>
        <w:tab/>
        <w:t>boolean</w:t>
      </w:r>
    </w:p>
    <w:p>
      <w:pPr>
        <w:pStyle w:val="NoSpacing"/>
        <w:rPr/>
      </w:pPr>
      <w:r>
        <w:rPr/>
        <w:t xml:space="preserve">retc </w:t>
        <w:tab/>
        <w:tab/>
        <w:tab/>
        <w:t>130</w:t>
        <w:tab/>
        <w:tab/>
        <w:tab/>
        <w:tab/>
        <w:tab/>
        <w:t>character</w:t>
      </w:r>
    </w:p>
    <w:p>
      <w:pPr>
        <w:pStyle w:val="NoSpacing"/>
        <w:rPr/>
      </w:pPr>
      <w:r>
        <w:rPr/>
        <w:t xml:space="preserve">reti </w:t>
        <w:tab/>
        <w:tab/>
        <w:tab/>
        <w:t>128</w:t>
        <w:tab/>
        <w:tab/>
        <w:tab/>
        <w:tab/>
        <w:tab/>
        <w:t>integer</w:t>
      </w:r>
    </w:p>
    <w:p>
      <w:pPr>
        <w:pStyle w:val="NoSpacing"/>
        <w:rPr/>
      </w:pPr>
      <w:r>
        <w:rPr/>
        <w:t>retm size</w:t>
        <w:tab/>
        <w:tab/>
        <w:t>237 qn</w:t>
        <w:tab/>
        <w:tab/>
        <w:tab/>
        <w:tab/>
        <w:tab/>
        <w:t>structure</w:t>
      </w:r>
    </w:p>
    <w:p>
      <w:pPr>
        <w:pStyle w:val="NoSpacing"/>
        <w:rPr/>
      </w:pPr>
      <w:r>
        <w:rPr/>
        <w:t>retx</w:t>
        <w:tab/>
        <w:tab/>
        <w:tab/>
        <w:t>204</w:t>
        <w:tab/>
        <w:tab/>
        <w:tab/>
        <w:tab/>
        <w:tab/>
        <w:t>integer</w:t>
      </w:r>
    </w:p>
    <w:p>
      <w:pPr>
        <w:pStyle w:val="NoSpacing"/>
        <w:rPr/>
      </w:pPr>
      <w:r>
        <w:rPr/>
        <w:t xml:space="preserve">retp  </w:t>
        <w:tab/>
        <w:tab/>
        <w:tab/>
        <w:t>14</w:t>
        <w:tab/>
        <w:tab/>
        <w:tab/>
        <w:tab/>
        <w:tab/>
      </w:r>
    </w:p>
    <w:p>
      <w:pPr>
        <w:pStyle w:val="NoSpacing"/>
        <w:rPr/>
      </w:pPr>
      <w:r>
        <w:rPr/>
        <w:t xml:space="preserve">retr </w:t>
        <w:tab/>
        <w:tab/>
        <w:tab/>
        <w:t>129</w:t>
        <w:tab/>
        <w:tab/>
        <w:tab/>
        <w:tab/>
        <w:tab/>
        <w:t>real</w:t>
      </w:r>
    </w:p>
    <w:p>
      <w:pPr>
        <w:pStyle w:val="NoSpacing"/>
        <w:rPr/>
      </w:pPr>
      <w:r>
        <w:rPr/>
        <w:t>rets</w:t>
        <w:tab/>
        <w:tab/>
        <w:tab/>
        <w:t>236</w:t>
        <w:tab/>
        <w:tab/>
        <w:tab/>
        <w:tab/>
        <w:tab/>
        <w:t>set</w:t>
      </w:r>
    </w:p>
    <w:p>
      <w:pPr>
        <w:pStyle w:val="Normal"/>
        <w:spacing w:before="0" w:after="0"/>
        <w:rPr/>
      </w:pPr>
      <w:r>
        <w:rPr/>
      </w:r>
    </w:p>
    <w:p>
      <w:pPr>
        <w:pStyle w:val="Normal"/>
        <w:rPr/>
      </w:pPr>
      <w:r>
        <w:rPr/>
        <w:t>Return from procedure or function with result. Returns from the current procedure or function. The pc, ep and mp pointers are restored from the saved data in the stack. For retp or return from procedure, this is all that is done. For the others, a return value is processed according to type. The value of the result is loaded from its place in the stack mark record, and expanded to 32 bits if Boolean or character. If the instruction is retm, a structure (record or array) is returned on stack. The size is indicated in the instruction.</w:t>
      </w:r>
    </w:p>
    <w:p>
      <w:pPr>
        <w:pStyle w:val="Tableheader1"/>
        <w:rPr/>
      </w:pPr>
      <w:r>
        <w:rPr/>
        <w:t>Instruction</w:t>
        <w:tab/>
        <w:tab/>
        <w:t xml:space="preserve">Opcode </w:t>
        <w:tab/>
        <w:t>Stack in</w:t>
        <w:tab/>
        <w:tab/>
        <w:t>Stack out</w:t>
      </w:r>
    </w:p>
    <w:p>
      <w:pPr>
        <w:pStyle w:val="Normal"/>
        <w:rPr/>
      </w:pPr>
      <w:r>
        <w:rPr/>
        <w:t xml:space="preserve">rgs  </w:t>
        <w:tab/>
        <w:tab/>
        <w:tab/>
        <w:t>110</w:t>
        <w:tab/>
        <w:tab/>
        <w:t>high low</w:t>
        <w:tab/>
        <w:tab/>
        <w:t>set</w:t>
      </w:r>
    </w:p>
    <w:p>
      <w:pPr>
        <w:pStyle w:val="Normal"/>
        <w:rPr/>
      </w:pPr>
      <w:r>
        <w:rPr/>
        <w:t>Build range set on stack. Expects a high value on stack top, and a low value below that. A set is constructed that has all of the members from the low value to the high value in it, then that set is placed as stack top.</w:t>
      </w:r>
    </w:p>
    <w:p>
      <w:pPr>
        <w:pStyle w:val="Normal"/>
        <w:rPr/>
      </w:pPr>
      <w:r>
        <w:rPr/>
        <w:t>The range builder instruction, along with sgs or build singleton set, is used to construct complex sets by creating sets of each individual ranges of values, then adding the resulting sets together on stack.</w:t>
      </w:r>
    </w:p>
    <w:p>
      <w:pPr>
        <w:pStyle w:val="Tableheader1"/>
        <w:rPr/>
      </w:pPr>
      <w:r>
        <w:rPr/>
        <w:t>Instruction</w:t>
        <w:tab/>
        <w:tab/>
        <w:t xml:space="preserve">Opcode </w:t>
        <w:tab/>
        <w:t>Stack in</w:t>
        <w:tab/>
        <w:tab/>
        <w:t>Stack out</w:t>
      </w:r>
    </w:p>
    <w:p>
      <w:pPr>
        <w:pStyle w:val="Normal"/>
        <w:rPr/>
      </w:pPr>
      <w:r>
        <w:rPr/>
        <w:t xml:space="preserve">rip off </w:t>
        <w:tab/>
        <w:tab/>
        <w:tab/>
        <w:t>13 qn</w:t>
      </w:r>
    </w:p>
    <w:p>
      <w:pPr>
        <w:pStyle w:val="Normal"/>
        <w:rPr/>
      </w:pPr>
      <w:r>
        <w:rPr/>
        <w:t>Restore from indirect procedure call. The instruction contains the offset to the stack location of the current mark. The mp is fetched from the stack.</w:t>
      </w:r>
    </w:p>
    <w:p>
      <w:pPr>
        <w:pStyle w:val="Tableheader1"/>
        <w:rPr/>
      </w:pPr>
      <w:r>
        <w:rPr/>
        <w:t>Instruction</w:t>
        <w:tab/>
        <w:tab/>
        <w:t xml:space="preserve">Opcode </w:t>
        <w:tab/>
        <w:t>Stack in</w:t>
        <w:tab/>
        <w:tab/>
        <w:t>Stack out</w:t>
      </w:r>
    </w:p>
    <w:p>
      <w:pPr>
        <w:pStyle w:val="Normal"/>
        <w:rPr/>
      </w:pPr>
      <w:r>
        <w:rPr/>
        <w:t xml:space="preserve">rnd  </w:t>
        <w:tab/>
        <w:tab/>
        <w:tab/>
        <w:t xml:space="preserve"> 62</w:t>
        <w:tab/>
        <w:tab/>
        <w:t>real</w:t>
        <w:tab/>
        <w:tab/>
        <w:tab/>
        <w:t>integer</w:t>
      </w:r>
    </w:p>
    <w:p>
      <w:pPr>
        <w:pStyle w:val="Normal"/>
        <w:rPr/>
      </w:pPr>
      <w:r>
        <w:rPr/>
        <w:t>Round real value to integer. Converts the real on top of the stack to integer by rounding.</w:t>
      </w:r>
    </w:p>
    <w:p>
      <w:pPr>
        <w:pStyle w:val="Tableheader1"/>
        <w:rPr/>
      </w:pPr>
      <w:r>
        <w:rPr/>
        <w:t>Instruction</w:t>
        <w:tab/>
        <w:tab/>
        <w:t xml:space="preserve">Opcode </w:t>
        <w:tab/>
        <w:t>Stack in</w:t>
        <w:tab/>
        <w:tab/>
        <w:t>Stack out</w:t>
      </w:r>
    </w:p>
    <w:p>
      <w:pPr>
        <w:pStyle w:val="NoSpacing"/>
        <w:rPr/>
      </w:pPr>
      <w:r>
        <w:rPr/>
        <w:t xml:space="preserve">sbi  </w:t>
        <w:tab/>
        <w:tab/>
        <w:tab/>
        <w:t xml:space="preserve"> 30</w:t>
        <w:tab/>
        <w:tab/>
        <w:t>integer integer</w:t>
        <w:tab/>
        <w:tab/>
        <w:t>integer</w:t>
      </w:r>
    </w:p>
    <w:p>
      <w:pPr>
        <w:pStyle w:val="NoSpacing"/>
        <w:rPr/>
      </w:pPr>
      <w:r>
        <w:rPr/>
        <w:t xml:space="preserve">sbr  </w:t>
        <w:tab/>
        <w:tab/>
        <w:tab/>
        <w:t xml:space="preserve"> 31</w:t>
        <w:tab/>
        <w:tab/>
        <w:t>real real</w:t>
        <w:tab/>
        <w:tab/>
        <w:tab/>
        <w:t>real</w:t>
      </w:r>
    </w:p>
    <w:p>
      <w:pPr>
        <w:pStyle w:val="NoSpacing"/>
        <w:rPr/>
      </w:pPr>
      <w:r>
        <w:rPr/>
      </w:r>
    </w:p>
    <w:p>
      <w:pPr>
        <w:pStyle w:val="NoSpacing"/>
        <w:rPr/>
      </w:pPr>
      <w:r>
        <w:rPr/>
        <w:t>Subtract. Subtracts the top of stack value from the second on stack value according to type.</w:t>
      </w:r>
    </w:p>
    <w:p>
      <w:pPr>
        <w:pStyle w:val="Tableheader1"/>
        <w:rPr/>
      </w:pPr>
      <w:r>
        <w:rPr/>
        <w:t>Instruction</w:t>
        <w:tab/>
        <w:tab/>
        <w:t>Opcode</w:t>
        <w:tab/>
        <w:t>Stack in</w:t>
        <w:tab/>
        <w:tab/>
        <w:t>Stack out</w:t>
      </w:r>
    </w:p>
    <w:p>
      <w:pPr>
        <w:pStyle w:val="NoSpacing"/>
        <w:rPr>
          <w:color w:val="000000"/>
        </w:rPr>
      </w:pPr>
      <w:r>
        <w:rPr>
          <w:color w:val="000000"/>
        </w:rPr>
        <w:t>scp</w:t>
        <w:tab/>
        <w:tab/>
        <w:tab/>
        <w:t>224</w:t>
        <w:tab/>
        <w:tab/>
        <w:t>dadr tadr adr</w:t>
      </w:r>
    </w:p>
    <w:p>
      <w:pPr>
        <w:pStyle w:val="NoSpacing"/>
        <w:rPr>
          <w:color w:val="000000"/>
        </w:rPr>
      </w:pPr>
      <w:r>
        <w:rPr>
          <w:color w:val="000000"/>
        </w:rPr>
      </w:r>
    </w:p>
    <w:p>
      <w:pPr>
        <w:pStyle w:val="NoSpacing"/>
        <w:rPr>
          <w:color w:val="000000"/>
        </w:rPr>
      </w:pPr>
      <w:r>
        <w:rPr>
          <w:color w:val="000000"/>
        </w:rPr>
        <w:t>Store complex pointer. Expects an array data address on stack top, followed by a template address or length, then the destination address. The complex pointer is stored at the given address, with the array data address first, followed by the template or length. All parameters are removed from stack.</w:t>
      </w:r>
    </w:p>
    <w:p>
      <w:pPr>
        <w:pStyle w:val="Tableheader1"/>
        <w:rPr/>
      </w:pPr>
      <w:r>
        <w:rPr/>
        <w:t>Instruction</w:t>
        <w:tab/>
        <w:tab/>
        <w:t xml:space="preserve">Opcode </w:t>
        <w:tab/>
        <w:t>Stack in</w:t>
        <w:tab/>
        <w:tab/>
        <w:t>Stack out</w:t>
      </w:r>
    </w:p>
    <w:p>
      <w:pPr>
        <w:pStyle w:val="Normal"/>
        <w:rPr/>
      </w:pPr>
      <w:r>
        <w:rPr/>
        <w:t xml:space="preserve">sfr  rs </w:t>
        <w:tab/>
        <w:tab/>
        <w:tab/>
        <w:t>245</w:t>
        <w:tab/>
        <w:tab/>
        <w:tab/>
        <w:tab/>
        <w:tab/>
      </w:r>
    </w:p>
    <w:p>
      <w:pPr>
        <w:pStyle w:val="Normal"/>
        <w:rPr>
          <w:color w:val="000000"/>
        </w:rPr>
      </w:pPr>
      <w:r>
        <w:rPr>
          <w:color w:val="000000"/>
        </w:rPr>
        <w:t>Set function result. Expects the size of the function result for an upcoming function call as rs. rs bytes are allocated on the stack. This instruction is used to reserve space for the function result.</w:t>
      </w:r>
    </w:p>
    <w:p>
      <w:pPr>
        <w:pStyle w:val="Tableheader1"/>
        <w:rPr/>
      </w:pPr>
      <w:r>
        <w:rPr/>
        <w:t>Instruction</w:t>
        <w:tab/>
        <w:tab/>
        <w:t xml:space="preserve">Opcode </w:t>
        <w:tab/>
        <w:t>Stack in</w:t>
        <w:tab/>
        <w:tab/>
        <w:t>Stack out</w:t>
      </w:r>
    </w:p>
    <w:p>
      <w:pPr>
        <w:pStyle w:val="Normal"/>
        <w:rPr/>
      </w:pPr>
      <w:r>
        <w:rPr/>
        <w:t xml:space="preserve">sgs   </w:t>
        <w:tab/>
        <w:tab/>
        <w:tab/>
        <w:t>32</w:t>
        <w:tab/>
        <w:tab/>
        <w:t>integer</w:t>
        <w:tab/>
        <w:tab/>
        <w:tab/>
        <w:t>set</w:t>
      </w:r>
    </w:p>
    <w:p>
      <w:pPr>
        <w:pStyle w:val="Normal"/>
        <w:rPr/>
      </w:pPr>
      <w:r>
        <w:rPr/>
        <w:t>Construct singleton set. Expects a value on stack. Constructs a set with that value as the single member, then that set replaces the value on stack.</w:t>
      </w:r>
    </w:p>
    <w:p>
      <w:pPr>
        <w:pStyle w:val="Normal"/>
        <w:rPr/>
      </w:pPr>
      <w:r>
        <w:rPr/>
        <w:t>The singleton set instruction, along with rgs or range set builder, is used to construct complex sets by creating sets with individual ranges of values, then adding the resulting sets together on stack.</w:t>
      </w:r>
    </w:p>
    <w:p>
      <w:pPr>
        <w:pStyle w:val="Normal"/>
        <w:rPr/>
      </w:pPr>
      <w:r>
        <w:rPr/>
      </w:r>
    </w:p>
    <w:p>
      <w:pPr>
        <w:pStyle w:val="Tableheader1"/>
        <w:rPr/>
      </w:pPr>
      <w:r>
        <w:rPr/>
        <w:t>Instruction</w:t>
        <w:tab/>
        <w:tab/>
        <w:t xml:space="preserve">Opcode </w:t>
        <w:tab/>
        <w:t>Stack in</w:t>
        <w:tab/>
        <w:tab/>
        <w:t>Stack out</w:t>
      </w:r>
    </w:p>
    <w:p>
      <w:pPr>
        <w:pStyle w:val="NoSpacing"/>
        <w:rPr/>
      </w:pPr>
      <w:r>
        <w:rPr/>
        <w:t xml:space="preserve">spc   </w:t>
        <w:tab/>
        <w:tab/>
        <w:tab/>
        <w:t>222</w:t>
        <w:tab/>
        <w:tab/>
        <w:t>addr addr</w:t>
        <w:tab/>
        <w:tab/>
        <w:t>addr integer</w:t>
      </w:r>
    </w:p>
    <w:p>
      <w:pPr>
        <w:pStyle w:val="NoSpacing"/>
        <w:rPr/>
      </w:pPr>
      <w:r>
        <w:rPr/>
      </w:r>
    </w:p>
    <w:p>
      <w:pPr>
        <w:pStyle w:val="NoSpacing"/>
        <w:rPr/>
      </w:pPr>
      <w:r>
        <w:rPr/>
        <w:t>Simplify complex pointer. Expects a complex pointer at stack top, with the base address at top, followed by a template pointer. The value at the template pointer replaces the template pointer, thus simplifying the pointer. This is used when a complex pointer is at the lowest index of the template.</w:t>
      </w:r>
    </w:p>
    <w:p>
      <w:pPr>
        <w:pStyle w:val="Tableheader1"/>
        <w:rPr/>
      </w:pPr>
      <w:r>
        <w:rPr/>
        <w:t>Instruction</w:t>
        <w:tab/>
        <w:tab/>
        <w:t xml:space="preserve">Opcode </w:t>
        <w:tab/>
        <w:t>Stack in</w:t>
        <w:tab/>
        <w:tab/>
        <w:t>Stack out</w:t>
      </w:r>
    </w:p>
    <w:p>
      <w:pPr>
        <w:pStyle w:val="NoSpacing"/>
        <w:rPr/>
      </w:pPr>
      <w:r>
        <w:rPr/>
        <w:t xml:space="preserve">sqi   </w:t>
        <w:tab/>
        <w:tab/>
        <w:tab/>
        <w:t>38</w:t>
        <w:tab/>
        <w:tab/>
        <w:t>integer</w:t>
        <w:tab/>
        <w:tab/>
        <w:tab/>
        <w:t>integer</w:t>
      </w:r>
    </w:p>
    <w:p>
      <w:pPr>
        <w:pStyle w:val="NoSpacing"/>
        <w:rPr/>
      </w:pPr>
      <w:r>
        <w:rPr/>
        <w:t xml:space="preserve">sqr   </w:t>
        <w:tab/>
        <w:tab/>
        <w:tab/>
        <w:t>39</w:t>
        <w:tab/>
        <w:tab/>
        <w:t>real</w:t>
        <w:tab/>
        <w:tab/>
        <w:tab/>
        <w:t>real</w:t>
      </w:r>
    </w:p>
    <w:p>
      <w:pPr>
        <w:pStyle w:val="NoSpacing"/>
        <w:rPr/>
      </w:pPr>
      <w:r>
        <w:rPr/>
      </w:r>
    </w:p>
    <w:p>
      <w:pPr>
        <w:pStyle w:val="Normal"/>
        <w:rPr/>
      </w:pPr>
      <w:r>
        <w:rPr/>
        <w:t>Find square of value. Expects a value on stack top, and finds the square of that value according to type. This replaces the value on stack top.</w:t>
      </w:r>
    </w:p>
    <w:p>
      <w:pPr>
        <w:pStyle w:val="Tableheader1"/>
        <w:rPr/>
      </w:pPr>
      <w:r>
        <w:rPr/>
        <w:t>Instruction</w:t>
        <w:tab/>
        <w:tab/>
        <w:t xml:space="preserve">Opcode </w:t>
        <w:tab/>
        <w:t>Stack in</w:t>
        <w:tab/>
        <w:tab/>
        <w:t>Stack out</w:t>
      </w:r>
    </w:p>
    <w:p>
      <w:pPr>
        <w:pStyle w:val="NoSpacing"/>
        <w:rPr/>
      </w:pPr>
      <w:r>
        <w:rPr/>
        <w:t xml:space="preserve">sroa  off </w:t>
        <w:tab/>
        <w:tab/>
        <w:t>75 qn</w:t>
        <w:tab/>
        <w:tab/>
        <w:t>address</w:t>
      </w:r>
    </w:p>
    <w:p>
      <w:pPr>
        <w:pStyle w:val="NoSpacing"/>
        <w:rPr/>
      </w:pPr>
      <w:r>
        <w:rPr/>
        <w:t xml:space="preserve">srob  off </w:t>
        <w:tab/>
        <w:tab/>
        <w:t>78 qn</w:t>
        <w:tab/>
        <w:tab/>
        <w:t>boolean</w:t>
      </w:r>
    </w:p>
    <w:p>
      <w:pPr>
        <w:pStyle w:val="NoSpacing"/>
        <w:rPr/>
      </w:pPr>
      <w:r>
        <w:rPr/>
        <w:t xml:space="preserve">sroc  off </w:t>
        <w:tab/>
        <w:tab/>
        <w:t>79 qn</w:t>
        <w:tab/>
        <w:tab/>
        <w:t>character</w:t>
      </w:r>
    </w:p>
    <w:p>
      <w:pPr>
        <w:pStyle w:val="NoSpacing"/>
        <w:rPr/>
      </w:pPr>
      <w:r>
        <w:rPr/>
        <w:t xml:space="preserve">sroi   off </w:t>
        <w:tab/>
        <w:tab/>
        <w:t>3 qn</w:t>
        <w:tab/>
        <w:tab/>
        <w:t>integer</w:t>
      </w:r>
    </w:p>
    <w:p>
      <w:pPr>
        <w:pStyle w:val="NoSpacing"/>
        <w:rPr/>
      </w:pPr>
      <w:r>
        <w:rPr/>
        <w:t xml:space="preserve">sror  off </w:t>
        <w:tab/>
        <w:tab/>
        <w:t>76 qn</w:t>
        <w:tab/>
        <w:tab/>
        <w:t>real</w:t>
      </w:r>
    </w:p>
    <w:p>
      <w:pPr>
        <w:pStyle w:val="NoSpacing"/>
        <w:rPr/>
      </w:pPr>
      <w:r>
        <w:rPr/>
        <w:t>sros  off</w:t>
        <w:tab/>
        <w:tab/>
        <w:t>77 qn</w:t>
        <w:tab/>
        <w:tab/>
        <w:t>set</w:t>
      </w:r>
    </w:p>
    <w:p>
      <w:pPr>
        <w:pStyle w:val="NoSpacing"/>
        <w:rPr/>
      </w:pPr>
      <w:r>
        <w:rPr/>
        <w:t>srox off</w:t>
        <w:tab/>
        <w:tab/>
        <w:tab/>
        <w:t>196 qn</w:t>
        <w:tab/>
        <w:tab/>
        <w:t>integer</w:t>
      </w:r>
    </w:p>
    <w:p>
      <w:pPr>
        <w:pStyle w:val="NoSpacing"/>
        <w:rPr/>
      </w:pPr>
      <w:r>
        <w:rPr/>
      </w:r>
    </w:p>
    <w:p>
      <w:pPr>
        <w:pStyle w:val="NoSpacing"/>
        <w:rPr/>
      </w:pPr>
      <w:r>
        <w:rPr/>
        <w:t>Store global value. The instruction contains the offset of a variable in the stack bottom, where the globals for the program exist. The variable is stored from the stack according to type, and the value removed from the stack.</w:t>
      </w:r>
    </w:p>
    <w:p>
      <w:pPr>
        <w:pStyle w:val="Tableheader1"/>
        <w:rPr/>
      </w:pPr>
      <w:r>
        <w:rPr/>
        <w:t>Instruction</w:t>
        <w:tab/>
        <w:tab/>
        <w:t xml:space="preserve">Opcode </w:t>
        <w:tab/>
        <w:t>Stack in</w:t>
        <w:tab/>
        <w:tab/>
        <w:t>Stack out</w:t>
      </w:r>
    </w:p>
    <w:p>
      <w:pPr>
        <w:pStyle w:val="NoSpacing"/>
        <w:rPr/>
      </w:pPr>
      <w:r>
        <w:rPr/>
        <w:t xml:space="preserve">stoa  </w:t>
        <w:tab/>
        <w:tab/>
        <w:tab/>
        <w:t>80</w:t>
        <w:tab/>
        <w:tab/>
        <w:t>address address</w:t>
      </w:r>
    </w:p>
    <w:p>
      <w:pPr>
        <w:pStyle w:val="NoSpacing"/>
        <w:rPr/>
      </w:pPr>
      <w:r>
        <w:rPr/>
        <w:t xml:space="preserve">stob  </w:t>
        <w:tab/>
        <w:tab/>
        <w:tab/>
        <w:t>83</w:t>
        <w:tab/>
        <w:tab/>
        <w:t>boolean address</w:t>
      </w:r>
    </w:p>
    <w:p>
      <w:pPr>
        <w:pStyle w:val="NoSpacing"/>
        <w:rPr/>
      </w:pPr>
      <w:r>
        <w:rPr/>
        <w:t xml:space="preserve">stoc  </w:t>
        <w:tab/>
        <w:tab/>
        <w:tab/>
        <w:t>84</w:t>
        <w:tab/>
        <w:tab/>
        <w:t>character address</w:t>
      </w:r>
    </w:p>
    <w:p>
      <w:pPr>
        <w:pStyle w:val="NoSpacing"/>
        <w:rPr/>
      </w:pPr>
      <w:r>
        <w:rPr/>
        <w:t xml:space="preserve">stoi   </w:t>
        <w:tab/>
        <w:tab/>
        <w:tab/>
        <w:t>6</w:t>
        <w:tab/>
        <w:tab/>
        <w:t>integer address</w:t>
      </w:r>
    </w:p>
    <w:p>
      <w:pPr>
        <w:pStyle w:val="NoSpacing"/>
        <w:rPr/>
      </w:pPr>
      <w:r>
        <w:rPr/>
        <w:t>stom size skip</w:t>
        <w:tab/>
        <w:tab/>
        <w:t>235 qn qn</w:t>
        <w:tab/>
        <w:t>structure address</w:t>
      </w:r>
    </w:p>
    <w:p>
      <w:pPr>
        <w:pStyle w:val="NoSpacing"/>
        <w:rPr/>
      </w:pPr>
      <w:r>
        <w:rPr/>
        <w:t xml:space="preserve">stor  </w:t>
        <w:tab/>
        <w:tab/>
        <w:tab/>
        <w:t>81</w:t>
        <w:tab/>
        <w:tab/>
        <w:t>real address</w:t>
      </w:r>
    </w:p>
    <w:p>
      <w:pPr>
        <w:pStyle w:val="NoSpacing"/>
        <w:rPr/>
      </w:pPr>
      <w:r>
        <w:rPr/>
        <w:t xml:space="preserve">stos  </w:t>
        <w:tab/>
        <w:tab/>
        <w:tab/>
        <w:t>82</w:t>
        <w:tab/>
        <w:tab/>
        <w:t>set address</w:t>
      </w:r>
    </w:p>
    <w:p>
      <w:pPr>
        <w:pStyle w:val="NoSpacing"/>
        <w:rPr/>
      </w:pPr>
      <w:r>
        <w:rPr/>
        <w:t>stox</w:t>
        <w:tab/>
        <w:tab/>
        <w:tab/>
        <w:t>197</w:t>
        <w:tab/>
        <w:tab/>
        <w:t>integer address</w:t>
      </w:r>
    </w:p>
    <w:p>
      <w:pPr>
        <w:pStyle w:val="NoSpacing"/>
        <w:rPr/>
      </w:pPr>
      <w:r>
        <w:rPr/>
      </w:r>
    </w:p>
    <w:p>
      <w:pPr>
        <w:pStyle w:val="Normal"/>
        <w:rPr/>
      </w:pPr>
      <w:r>
        <w:rPr/>
        <w:t>Store value to address. Expects a value according to instruction type atop the stack, and an address below that. The value is stored to the address, and both are removed from the stack. If the instruction is stom, the value on stack is a structure (record or array) of arbitrary length. The first value in the instruction is the length of the structure, and the second is span of the allocated space on stack. This second value is required because the structure allocated is rounded up to the stack alignment.</w:t>
      </w:r>
    </w:p>
    <w:p>
      <w:pPr>
        <w:pStyle w:val="Tableheader1"/>
        <w:rPr/>
      </w:pPr>
      <w:r>
        <w:rPr/>
        <w:t>Instruction</w:t>
        <w:tab/>
        <w:tab/>
        <w:t xml:space="preserve">Opcode </w:t>
        <w:tab/>
        <w:t>Stack in</w:t>
        <w:tab/>
        <w:tab/>
        <w:t>Stack out</w:t>
      </w:r>
    </w:p>
    <w:p>
      <w:pPr>
        <w:pStyle w:val="Normal"/>
        <w:rPr/>
      </w:pPr>
      <w:r>
        <w:rPr/>
        <w:t xml:space="preserve">stp  </w:t>
        <w:tab/>
        <w:t xml:space="preserve"> </w:t>
        <w:tab/>
        <w:tab/>
        <w:t>58</w:t>
      </w:r>
    </w:p>
    <w:p>
      <w:pPr>
        <w:pStyle w:val="Normal"/>
        <w:rPr/>
      </w:pPr>
      <w:r>
        <w:rPr/>
        <w:t>Stop. Executing this instruction causes the interpreter to exit.</w:t>
      </w:r>
    </w:p>
    <w:p>
      <w:pPr>
        <w:pStyle w:val="Tableheader1"/>
        <w:rPr/>
      </w:pPr>
      <w:r>
        <w:rPr/>
        <w:t>Instruction</w:t>
        <w:tab/>
        <w:tab/>
        <w:t xml:space="preserve">Opcode </w:t>
        <w:tab/>
        <w:t>Stack in</w:t>
        <w:tab/>
        <w:tab/>
        <w:t>Stack out</w:t>
      </w:r>
    </w:p>
    <w:p>
      <w:pPr>
        <w:pStyle w:val="NoSpacing"/>
        <w:rPr/>
      </w:pPr>
      <w:r>
        <w:rPr/>
        <w:t xml:space="preserve">stra p off </w:t>
        <w:tab/>
        <w:tab/>
        <w:t>70</w:t>
        <w:tab/>
        <w:tab/>
        <w:t>address</w:t>
      </w:r>
    </w:p>
    <w:p>
      <w:pPr>
        <w:pStyle w:val="NoSpacing"/>
        <w:rPr/>
      </w:pPr>
      <w:r>
        <w:rPr/>
        <w:t xml:space="preserve">strb p off  </w:t>
        <w:tab/>
        <w:tab/>
        <w:t>73</w:t>
        <w:tab/>
        <w:tab/>
        <w:t>boolean</w:t>
      </w:r>
    </w:p>
    <w:p>
      <w:pPr>
        <w:pStyle w:val="NoSpacing"/>
        <w:rPr/>
      </w:pPr>
      <w:r>
        <w:rPr/>
        <w:t xml:space="preserve">strc p off </w:t>
        <w:tab/>
        <w:tab/>
        <w:t>74</w:t>
        <w:tab/>
        <w:tab/>
        <w:t>character</w:t>
      </w:r>
    </w:p>
    <w:p>
      <w:pPr>
        <w:pStyle w:val="NoSpacing"/>
        <w:rPr/>
      </w:pPr>
      <w:r>
        <w:rPr/>
        <w:t xml:space="preserve">stri p off  </w:t>
        <w:tab/>
        <w:tab/>
        <w:t>2</w:t>
        <w:tab/>
        <w:tab/>
        <w:t>integer</w:t>
      </w:r>
    </w:p>
    <w:p>
      <w:pPr>
        <w:pStyle w:val="NoSpacing"/>
        <w:rPr/>
      </w:pPr>
      <w:r>
        <w:rPr/>
        <w:t>strx p off</w:t>
        <w:tab/>
        <w:tab/>
        <w:t>195</w:t>
        <w:tab/>
        <w:tab/>
        <w:t>integer</w:t>
      </w:r>
    </w:p>
    <w:p>
      <w:pPr>
        <w:pStyle w:val="NoSpacing"/>
        <w:rPr/>
      </w:pPr>
      <w:r>
        <w:rPr/>
        <w:t xml:space="preserve">strr p off </w:t>
        <w:tab/>
        <w:tab/>
        <w:t>71</w:t>
        <w:tab/>
        <w:tab/>
        <w:t>real</w:t>
      </w:r>
    </w:p>
    <w:p>
      <w:pPr>
        <w:pStyle w:val="NoSpacing"/>
        <w:rPr/>
      </w:pPr>
      <w:r>
        <w:rPr/>
        <w:t xml:space="preserve">strs p off </w:t>
        <w:tab/>
        <w:tab/>
        <w:t>72</w:t>
        <w:tab/>
        <w:tab/>
        <w:t>set</w:t>
      </w:r>
    </w:p>
    <w:p>
      <w:pPr>
        <w:pStyle w:val="NoSpacing"/>
        <w:rPr/>
      </w:pPr>
      <w:r>
        <w:rPr/>
      </w:r>
    </w:p>
    <w:p>
      <w:pPr>
        <w:pStyle w:val="NoSpacing"/>
        <w:rPr/>
      </w:pPr>
      <w:r>
        <w:rPr/>
        <w:t>Store local. Instruction parameter p contains the offset of the display pointer to access. Instruction parameter off contains the offset address within the frame. The value at stack top is stored to the local variable according to type, and the value removed from the stack.</w:t>
      </w:r>
    </w:p>
    <w:p>
      <w:pPr>
        <w:pStyle w:val="Tableheader1"/>
        <w:rPr/>
      </w:pPr>
      <w:r>
        <w:rPr/>
        <w:t>Instruction</w:t>
        <w:tab/>
        <w:tab/>
        <w:t xml:space="preserve">Opcode </w:t>
        <w:tab/>
        <w:t>Stack in</w:t>
        <w:tab/>
        <w:tab/>
        <w:t>Stack out</w:t>
      </w:r>
    </w:p>
    <w:p>
      <w:pPr>
        <w:pStyle w:val="Normal"/>
        <w:rPr/>
      </w:pPr>
      <w:r>
        <w:rPr/>
        <w:t>suv radr vadr</w:t>
        <w:tab/>
        <w:tab/>
        <w:t>91 qn qn</w:t>
      </w:r>
    </w:p>
    <w:p>
      <w:pPr>
        <w:pStyle w:val="Normal"/>
        <w:rPr/>
      </w:pPr>
      <w:r>
        <w:rPr/>
        <w:t>Set user virtual procedure/function vector. The first parameter of the instruction contains the new routine address (procedure/function) for the virtual routine. The second address contains the vector. The new override procedure is placed atop the existing virtual routine vector. The original vector is usually stored locally. The stack is unchanged.</w:t>
      </w:r>
    </w:p>
    <w:p>
      <w:pPr>
        <w:pStyle w:val="Tableheader1"/>
        <w:rPr/>
      </w:pPr>
      <w:r>
        <w:rPr/>
        <w:t>Instruction</w:t>
        <w:tab/>
        <w:tab/>
        <w:t xml:space="preserve">Opcode </w:t>
        <w:tab/>
        <w:t>Stack in</w:t>
        <w:tab/>
        <w:tab/>
        <w:t>Stack out</w:t>
      </w:r>
    </w:p>
    <w:p>
      <w:pPr>
        <w:pStyle w:val="Normal"/>
        <w:rPr/>
      </w:pPr>
      <w:r>
        <w:rPr/>
        <w:t xml:space="preserve">swp size </w:t>
        <w:tab/>
        <w:tab/>
        <w:t>118</w:t>
        <w:tab/>
        <w:tab/>
        <w:t>value address</w:t>
        <w:tab/>
        <w:tab/>
        <w:t>address value</w:t>
      </w:r>
    </w:p>
    <w:p>
      <w:pPr>
        <w:pStyle w:val="Normal"/>
        <w:rPr/>
      </w:pPr>
      <w:r>
        <w:rPr/>
        <w:t>Swap first and second stack operands. The instruction contains the size of the second value on stack. The top value is assumed to be  the word size of the machine. The top and second values are swapped. This instruction is used primarily to chain writes together to the same file access pointer.</w:t>
      </w:r>
    </w:p>
    <w:p>
      <w:pPr>
        <w:pStyle w:val="Tableheader1"/>
        <w:rPr/>
      </w:pPr>
      <w:r>
        <w:rPr/>
        <w:t>Instruction</w:t>
        <w:tab/>
        <w:tab/>
        <w:t xml:space="preserve">Opcode </w:t>
        <w:tab/>
        <w:t>Stack in</w:t>
        <w:tab/>
        <w:tab/>
        <w:t>Stack out</w:t>
      </w:r>
    </w:p>
    <w:p>
      <w:pPr>
        <w:pStyle w:val="Normal"/>
        <w:rPr/>
      </w:pPr>
      <w:r>
        <w:rPr/>
        <w:t>tjp  l addr</w:t>
        <w:tab/>
        <w:tab/>
        <w:t>119</w:t>
        <w:tab/>
        <w:tab/>
        <w:t>boolean</w:t>
      </w:r>
    </w:p>
    <w:p>
      <w:pPr>
        <w:pStyle w:val="Normal"/>
        <w:rPr/>
      </w:pPr>
      <w:r>
        <w:rPr/>
        <w:t>Jump true. Expects a Boolean value on stack top. If the Boolean is true, the jump is taken to address addr. The Boolean is removed from the stack.</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trc   </w:t>
        <w:tab/>
        <w:tab/>
        <w:tab/>
        <w:t>35</w:t>
        <w:tab/>
        <w:tab/>
        <w:t>real</w:t>
        <w:tab/>
        <w:tab/>
        <w:tab/>
        <w:t>integer</w:t>
      </w:r>
    </w:p>
    <w:p>
      <w:pPr>
        <w:pStyle w:val="Normal"/>
        <w:rPr/>
      </w:pPr>
      <w:r>
        <w:rPr/>
        <w:t>Truncate to integer. The real on stack top is converted to integer by truncating the fractional part. The integer replaces the real on stack top.</w:t>
      </w:r>
    </w:p>
    <w:p>
      <w:pPr>
        <w:pStyle w:val="Tableheader1"/>
        <w:spacing w:before="0" w:after="0"/>
        <w:rPr/>
      </w:pPr>
      <w:r>
        <w:rPr/>
        <w:t>Instruction</w:t>
        <w:tab/>
        <w:tab/>
        <w:t xml:space="preserve">Opcode </w:t>
        <w:tab/>
        <w:t>Stack in</w:t>
        <w:tab/>
        <w:tab/>
        <w:t>Stack out</w:t>
      </w:r>
    </w:p>
    <w:p>
      <w:pPr>
        <w:pStyle w:val="Normal"/>
        <w:rPr/>
      </w:pPr>
      <w:r>
        <w:rPr/>
        <w:t xml:space="preserve">ujc  </w:t>
        <w:tab/>
        <w:tab/>
        <w:tab/>
        <w:t>61 qn</w:t>
      </w:r>
    </w:p>
    <w:p>
      <w:pPr>
        <w:pStyle w:val="Normal"/>
        <w:rPr/>
      </w:pPr>
      <w:r>
        <w:rPr/>
        <w:t>Output case error. This instruction is used in case statement tables to output case value errors. See xjp for the case table format. It is designed to be the same length as ujp, which is used to build the case table. The 32 bit address in the instruction is a dummy, and contains zero. It always outputs a bad case select error. Inserted into the table where the value for the case would be invalid.</w:t>
      </w:r>
    </w:p>
    <w:p>
      <w:pPr>
        <w:pStyle w:val="Tableheader1"/>
        <w:rPr/>
      </w:pPr>
      <w:r>
        <w:rPr/>
        <w:t>Instruction</w:t>
        <w:tab/>
        <w:tab/>
        <w:t xml:space="preserve">Opcode </w:t>
        <w:tab/>
        <w:t>Stack in</w:t>
        <w:tab/>
        <w:tab/>
        <w:t>Stack out</w:t>
      </w:r>
    </w:p>
    <w:p>
      <w:pPr>
        <w:pStyle w:val="Normal"/>
        <w:rPr/>
      </w:pPr>
      <w:r>
        <w:rPr/>
        <w:t>ujp  l addr</w:t>
        <w:tab/>
        <w:t xml:space="preserve"> </w:t>
        <w:tab/>
        <w:t>23</w:t>
      </w:r>
    </w:p>
    <w:p>
      <w:pPr>
        <w:pStyle w:val="Normal"/>
        <w:rPr/>
      </w:pPr>
      <w:r>
        <w:rPr/>
        <w:t>Unconditional jump. The instruction contained address addr is jumped to.</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uni   </w:t>
        <w:tab/>
        <w:tab/>
        <w:tab/>
        <w:t>47</w:t>
        <w:tab/>
        <w:tab/>
        <w:t>set set</w:t>
        <w:tab/>
        <w:tab/>
        <w:tab/>
        <w:t>set</w:t>
      </w:r>
    </w:p>
    <w:p>
      <w:pPr>
        <w:pStyle w:val="Normal"/>
        <w:rPr/>
      </w:pPr>
      <w:r>
        <w:rPr/>
        <w:t>Find set union. Expects two sets on stack. The union of the sets is found, and that replaces them both.</w:t>
      </w:r>
    </w:p>
    <w:p>
      <w:pPr>
        <w:pStyle w:val="Tableheader1"/>
        <w:rPr/>
      </w:pPr>
      <w:r>
        <w:rPr/>
        <w:t>Instruction</w:t>
        <w:tab/>
        <w:tab/>
        <w:t xml:space="preserve">Opcode </w:t>
        <w:tab/>
        <w:t>Stack in</w:t>
        <w:tab/>
        <w:tab/>
        <w:t>Stack out</w:t>
      </w:r>
    </w:p>
    <w:p>
      <w:pPr>
        <w:pStyle w:val="Normal"/>
        <w:rPr/>
      </w:pPr>
      <w:r>
        <w:rPr/>
        <w:t>upk sizep sizeu</w:t>
        <w:tab/>
        <w:t>64 qn qn</w:t>
        <w:tab/>
        <w:t>sindex upackarr packarr</w:t>
      </w:r>
    </w:p>
    <w:p>
      <w:pPr>
        <w:pStyle w:val="Normal"/>
        <w:rPr/>
      </w:pPr>
      <w:r>
        <w:rPr/>
        <w:t>Unpack a packed array. Pascal-P6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pPr>
        <w:pStyle w:val="Tableheader1"/>
        <w:rPr/>
      </w:pPr>
      <w:r>
        <w:rPr/>
        <w:t>Instruction</w:t>
        <w:tab/>
        <w:tab/>
        <w:t xml:space="preserve">Opcode </w:t>
        <w:tab/>
        <w:t>Stack in</w:t>
        <w:tab/>
        <w:tab/>
        <w:t>Stack out</w:t>
      </w:r>
    </w:p>
    <w:p>
      <w:pPr>
        <w:pStyle w:val="Normal"/>
        <w:rPr/>
      </w:pPr>
      <w:r>
        <w:rPr/>
        <w:t>vbe</w:t>
        <w:tab/>
        <w:tab/>
        <w:tab/>
        <w:t>92 qn</w:t>
        <w:tab/>
        <w:tab/>
        <w:t>addresss</w:t>
      </w:r>
    </w:p>
    <w:p>
      <w:pPr>
        <w:pStyle w:val="Normal"/>
        <w:rPr/>
      </w:pPr>
      <w:r>
        <w:rPr/>
        <w:t>Variable reference block end. Ends a variable reference.</w:t>
      </w:r>
    </w:p>
    <w:p>
      <w:pPr>
        <w:pStyle w:val="Tableheader1"/>
        <w:rPr/>
      </w:pPr>
      <w:r>
        <w:rPr/>
        <w:t>Instruction</w:t>
        <w:tab/>
        <w:tab/>
        <w:t xml:space="preserve">Opcode </w:t>
        <w:tab/>
        <w:t>Stack in</w:t>
        <w:tab/>
        <w:tab/>
        <w:t>Stack out</w:t>
      </w:r>
    </w:p>
    <w:p>
      <w:pPr>
        <w:pStyle w:val="Normal"/>
        <w:rPr/>
      </w:pPr>
      <w:r>
        <w:rPr/>
        <w:t>vbs len</w:t>
        <w:tab/>
        <w:tab/>
        <w:tab/>
        <w:t>92 qn</w:t>
        <w:tab/>
        <w:tab/>
        <w:t>addresss</w:t>
      </w:r>
    </w:p>
    <w:p>
      <w:pPr>
        <w:pStyle w:val="Normal"/>
        <w:rPr/>
      </w:pPr>
      <w:r>
        <w:rPr/>
        <w:t>Variable reference block start. Establishes a variable reference to a block. Expects a base address for the referenced block on stack. The instruction contains the length of the block. Used to enforce the rule that tag values cannot be changed in a variable referenced block. The variable reference will exist until terminated by a vbe instruction. For each vbs instruction, there must be a matching vbe instruction.</w:t>
      </w:r>
    </w:p>
    <w:p>
      <w:pPr>
        <w:pStyle w:val="Tableheader1"/>
        <w:rPr/>
      </w:pPr>
      <w:r>
        <w:rPr/>
        <w:t>Instruction</w:t>
        <w:tab/>
        <w:tab/>
        <w:t>Opcode</w:t>
        <w:tab/>
        <w:t>Stack in</w:t>
        <w:tab/>
        <w:tab/>
        <w:t>Stack out</w:t>
      </w:r>
    </w:p>
    <w:p>
      <w:pPr>
        <w:pStyle w:val="NoSpacing"/>
        <w:rPr>
          <w:color w:val="000000"/>
        </w:rPr>
      </w:pPr>
      <w:r>
        <w:rPr>
          <w:color w:val="000000"/>
        </w:rPr>
        <w:t>vdd</w:t>
        <w:tab/>
        <w:tab/>
        <w:tab/>
        <w:t>227</w:t>
        <w:tab/>
        <w:tab/>
        <w:t>adr</w:t>
      </w:r>
    </w:p>
    <w:p>
      <w:pPr>
        <w:pStyle w:val="NoSpacing"/>
        <w:rPr>
          <w:color w:val="000000"/>
        </w:rPr>
      </w:pPr>
      <w:r>
        <w:rPr>
          <w:color w:val="000000"/>
        </w:rPr>
      </w:r>
    </w:p>
    <w:p>
      <w:pPr>
        <w:pStyle w:val="NoSpacing"/>
        <w:rPr>
          <w:color w:val="000000"/>
        </w:rPr>
      </w:pPr>
      <w:r>
        <w:rPr>
          <w:color w:val="000000"/>
        </w:rPr>
        <w:t>Vector dispose array. Expects the address of a dynamically allocated array on stack. Disposes of the array. The address is removed from stack. This instruction is used to deallocate dynamically allocated arrays.</w:t>
      </w:r>
    </w:p>
    <w:p>
      <w:pPr>
        <w:pStyle w:val="Tableheader1"/>
        <w:rPr/>
      </w:pPr>
      <w:r>
        <w:rPr/>
        <w:t>Instruction</w:t>
        <w:tab/>
        <w:tab/>
        <w:t>Opcode</w:t>
        <w:tab/>
        <w:t>Stack in</w:t>
        <w:tab/>
        <w:tab/>
        <w:t>Stack out</w:t>
      </w:r>
    </w:p>
    <w:p>
      <w:pPr>
        <w:pStyle w:val="NoSpacing"/>
        <w:rPr>
          <w:color w:val="000000"/>
        </w:rPr>
      </w:pPr>
      <w:r>
        <w:rPr>
          <w:color w:val="000000"/>
        </w:rPr>
        <w:t>vdp</w:t>
        <w:tab/>
        <w:tab/>
        <w:tab/>
        <w:t>221</w:t>
        <w:tab/>
        <w:tab/>
        <w:t>adr</w:t>
      </w:r>
    </w:p>
    <w:p>
      <w:pPr>
        <w:pStyle w:val="NoSpacing"/>
        <w:rPr>
          <w:color w:val="000000"/>
        </w:rPr>
      </w:pPr>
      <w:r>
        <w:rPr>
          <w:color w:val="000000"/>
        </w:rPr>
      </w:r>
    </w:p>
    <w:p>
      <w:pPr>
        <w:pStyle w:val="NoSpacing"/>
        <w:rPr>
          <w:color w:val="000000"/>
        </w:rPr>
      </w:pPr>
      <w:r>
        <w:rPr>
          <w:color w:val="000000"/>
        </w:rPr>
        <w:t>Vector dispose array. Expects the address of a dynamically allocated array on stack. Disposes of the array. The address is removed from stack. This instruction is used to deallocate global parameterized arrays.</w:t>
      </w:r>
    </w:p>
    <w:p>
      <w:pPr>
        <w:pStyle w:val="NoSpacing"/>
        <w:rPr>
          <w:color w:val="000000"/>
        </w:rPr>
      </w:pPr>
      <w:r>
        <w:rPr>
          <w:color w:val="000000"/>
        </w:rPr>
      </w:r>
    </w:p>
    <w:p>
      <w:pPr>
        <w:pStyle w:val="Tableheader1"/>
        <w:rPr/>
      </w:pPr>
      <w:r>
        <w:rPr/>
        <w:t>Instruction</w:t>
        <w:tab/>
        <w:tab/>
        <w:t xml:space="preserve">Opcode </w:t>
        <w:tab/>
        <w:t>Stack in</w:t>
        <w:tab/>
        <w:tab/>
        <w:t>Stack out</w:t>
      </w:r>
    </w:p>
    <w:p>
      <w:pPr>
        <w:pStyle w:val="Normal"/>
        <w:rPr/>
      </w:pPr>
      <w:r>
        <w:rPr/>
        <w:t>vin lvl siz</w:t>
        <w:tab/>
        <w:tab/>
        <w:t>226 qn qn</w:t>
        <w:tab/>
        <w:t>adr siz [siz]...</w:t>
      </w:r>
    </w:p>
    <w:p>
      <w:pPr>
        <w:pStyle w:val="Normal"/>
        <w:rPr/>
      </w:pPr>
      <w:r>
        <w:rPr/>
        <w:t>Vector initialize dynamic. Allocate container array.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array is then allocated, and the template for it filled in at the start of the array. Dynamically created container arrays have their templates  placed with the array at the start. All elements are removed from the stack.</w:t>
      </w:r>
    </w:p>
    <w:p>
      <w:pPr>
        <w:pStyle w:val="Tableheader1"/>
        <w:rPr/>
      </w:pPr>
      <w:r>
        <w:rPr/>
        <w:t>Instruction</w:t>
        <w:tab/>
        <w:tab/>
        <w:t xml:space="preserve">Opcode </w:t>
        <w:tab/>
        <w:t>Stack in</w:t>
        <w:tab/>
        <w:tab/>
        <w:t>Stack out</w:t>
      </w:r>
    </w:p>
    <w:p>
      <w:pPr>
        <w:pStyle w:val="Normal"/>
        <w:rPr/>
      </w:pPr>
      <w:r>
        <w:rPr/>
        <w:t>vip lvl siz</w:t>
        <w:tab/>
        <w:tab/>
        <w:t>133 qn qn</w:t>
        <w:tab/>
        <w:t>adr siz [siz]...</w:t>
      </w:r>
    </w:p>
    <w:p>
      <w:pPr>
        <w:pStyle w:val="Normal"/>
        <w:rPr/>
      </w:pPr>
      <w:r>
        <w:rPr/>
        <w:t>Vector initialize pointer global.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global memory after the array address. The array is then allocated dynamically, and the address of that placed before the template. All elements are removed from the stack.</w:t>
      </w:r>
    </w:p>
    <w:p>
      <w:pPr>
        <w:pStyle w:val="Tableheader1"/>
        <w:rPr/>
      </w:pPr>
      <w:r>
        <w:rPr/>
        <w:t>Instruction</w:t>
        <w:tab/>
        <w:tab/>
        <w:t xml:space="preserve">Opcode </w:t>
        <w:tab/>
        <w:t>Stack in</w:t>
        <w:tab/>
        <w:tab/>
        <w:t>Stack out</w:t>
      </w:r>
    </w:p>
    <w:p>
      <w:pPr>
        <w:pStyle w:val="Normal"/>
        <w:rPr/>
      </w:pPr>
      <w:r>
        <w:rPr/>
        <w:t>vis lvl siz</w:t>
        <w:tab/>
        <w:tab/>
        <w:t>122 qn qn</w:t>
        <w:tab/>
        <w:t>adr siz [siz]… raddr</w:t>
        <w:tab/>
        <w:t>raddr</w:t>
      </w:r>
    </w:p>
    <w:p>
      <w:pPr>
        <w:pStyle w:val="Normal"/>
        <w:rPr/>
      </w:pPr>
      <w:r>
        <w:rPr/>
        <w:t>Vector initialize stack.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local memory after the array address. All elements are removed from the stack, then the array is then allocated on stack, and the address of that placed before the template.  Because vis allocates on the stack, and assumes that it was called as a code strip, it moves the return address on top of the stack to the top of the new allocation on stack.</w:t>
      </w:r>
    </w:p>
    <w:p>
      <w:pPr>
        <w:pStyle w:val="Tableheader1"/>
        <w:rPr/>
      </w:pPr>
      <w:r>
        <w:rPr/>
        <w:t>Instruction</w:t>
        <w:tab/>
        <w:tab/>
        <w:t xml:space="preserve">Opcode </w:t>
        <w:tab/>
        <w:t>Stack in</w:t>
        <w:tab/>
        <w:tab/>
        <w:t>Stack out</w:t>
      </w:r>
    </w:p>
    <w:p>
      <w:pPr>
        <w:pStyle w:val="Normal"/>
        <w:rPr/>
      </w:pPr>
      <w:r>
        <w:rPr/>
        <w:t>wbe</w:t>
        <w:tab/>
        <w:tab/>
        <w:tab/>
        <w:t>244</w:t>
      </w:r>
    </w:p>
    <w:p>
      <w:pPr>
        <w:pStyle w:val="Normal"/>
        <w:rPr/>
      </w:pPr>
      <w:r>
        <w:rPr/>
        <w:t>With block end. This instruction terminates a with block, and the last with block is removed. See wbs for more information.</w:t>
      </w:r>
    </w:p>
    <w:p>
      <w:pPr>
        <w:pStyle w:val="Tableheader1"/>
        <w:rPr/>
      </w:pPr>
      <w:r>
        <w:rPr/>
        <w:t>Instruction</w:t>
        <w:tab/>
        <w:tab/>
        <w:t xml:space="preserve">Opcode </w:t>
        <w:tab/>
        <w:t>Stack in</w:t>
        <w:tab/>
        <w:tab/>
        <w:t>Stack out</w:t>
      </w:r>
    </w:p>
    <w:p>
      <w:pPr>
        <w:pStyle w:val="Normal"/>
        <w:rPr/>
      </w:pPr>
      <w:r>
        <w:rPr/>
        <w:t>wbs</w:t>
        <w:tab/>
        <w:tab/>
        <w:tab/>
        <w:t>243</w:t>
        <w:tab/>
        <w:tab/>
        <w:t>addr</w:t>
        <w:tab/>
        <w:tab/>
        <w:tab/>
        <w:t>addr</w:t>
      </w:r>
    </w:p>
    <w:p>
      <w:pPr>
        <w:pStyle w:val="Normal"/>
        <w:rPr/>
      </w:pPr>
      <w:r>
        <w:rPr/>
        <w:t>With block start. Registers the start of a with block, with a pointer address of a record allocated with new(). When a dispose() call is made, it is checked against the list of outstanding with references, and and an error is thrown if an attempt is made to dispose of a block that has an outstanding with reference. There is no specific method prescribed for saving the with reference pointers, but usually they are just stacked and searched.</w:t>
      </w:r>
    </w:p>
    <w:p>
      <w:pPr>
        <w:pStyle w:val="Normal"/>
        <w:rPr/>
      </w:pPr>
      <w:r>
        <w:rPr/>
      </w:r>
    </w:p>
    <w:p>
      <w:pPr>
        <w:pStyle w:val="Normal"/>
        <w:rPr/>
      </w:pPr>
      <w:r>
        <w:rPr/>
      </w:r>
    </w:p>
    <w:p>
      <w:pPr>
        <w:pStyle w:val="Tableheader1"/>
        <w:rPr/>
      </w:pPr>
      <w:r>
        <w:rPr/>
        <w:t>Instruction</w:t>
        <w:tab/>
        <w:tab/>
        <w:t xml:space="preserve">Opcode </w:t>
        <w:tab/>
        <w:t>Stack in</w:t>
        <w:tab/>
        <w:tab/>
        <w:t>Stack out</w:t>
      </w:r>
    </w:p>
    <w:p>
      <w:pPr>
        <w:pStyle w:val="Normal"/>
        <w:rPr/>
      </w:pPr>
      <w:r>
        <w:rPr/>
        <w:t>xjp  l addr</w:t>
        <w:tab/>
        <w:tab/>
        <w:t>25 qn</w:t>
        <w:tab/>
        <w:tab/>
        <w:t>index</w:t>
      </w:r>
    </w:p>
    <w:p>
      <w:pPr>
        <w:pStyle w:val="Normal"/>
        <w:rPr/>
      </w:pPr>
      <w:r>
        <w:rPr/>
        <w:t>Table jump. Expects an address of a jump table within the instruction,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 The index is removed from stack.</w:t>
      </w:r>
    </w:p>
    <w:p>
      <w:pPr>
        <w:pStyle w:val="Normal"/>
        <w:rPr/>
      </w:pPr>
      <w:r>
        <w:rPr/>
        <w:t>This instruction is used to implement the case statement.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color w:val="000000"/>
        </w:rPr>
      </w:pPr>
      <w:r>
        <w:rPr>
          <w:color w:val="000000"/>
        </w:rPr>
        <w:t>xor</w:t>
        <w:tab/>
        <w:tab/>
        <w:tab/>
        <w:t>206</w:t>
        <w:tab/>
        <w:tab/>
        <w:t>int int</w:t>
        <w:tab/>
        <w:tab/>
        <w:tab/>
        <w:t>int</w:t>
      </w:r>
    </w:p>
    <w:p>
      <w:pPr>
        <w:pStyle w:val="NoSpacing"/>
        <w:rPr>
          <w:color w:val="000000"/>
        </w:rPr>
      </w:pPr>
      <w:r>
        <w:rPr>
          <w:color w:val="000000"/>
        </w:rPr>
      </w:r>
    </w:p>
    <w:p>
      <w:pPr>
        <w:pStyle w:val="NoSpacing"/>
        <w:rPr>
          <w:color w:val="000000"/>
        </w:rPr>
      </w:pPr>
      <w:r>
        <w:rPr>
          <w:color w:val="000000"/>
        </w:rPr>
        <w:t>‘</w:t>
      </w:r>
      <w:r>
        <w:rPr>
          <w:color w:val="000000"/>
        </w:rPr>
        <w:t>xor’s integers or booleans. Expects two integers on stack or two booleans, which are treated the same. The integers are ‘xor’ed and the result replaces them on stack. If either integer is negative, an error results.</w:t>
      </w:r>
    </w:p>
    <w:p>
      <w:pPr>
        <w:pStyle w:val="Normal"/>
        <w:rPr/>
      </w:pPr>
      <w:r>
        <w:rPr/>
      </w:r>
      <w:r>
        <w:br w:type="page"/>
      </w:r>
    </w:p>
    <w:p>
      <w:pPr>
        <w:pStyle w:val="Heading3"/>
        <w:spacing w:before="0" w:after="120"/>
        <w:rPr/>
      </w:pPr>
      <w:bookmarkStart w:id="442" w:name="__RefHeading___Toc15950_2478585429_Copy_"/>
      <w:bookmarkEnd w:id="442"/>
      <w:r>
        <w:rPr/>
        <w:t>Instructions by number</w:t>
      </w:r>
      <w:bookmarkStart w:id="443" w:name="_Toc528309211_Copy_2"/>
      <w:bookmarkStart w:id="444" w:name="_Toc528309211_Copy_1"/>
      <w:bookmarkEnd w:id="443"/>
      <w:bookmarkEnd w:id="444"/>
    </w:p>
    <w:tbl>
      <w:tblPr>
        <w:tblW w:w="5000" w:type="pct"/>
        <w:jc w:val="left"/>
        <w:tblInd w:w="0" w:type="dxa"/>
        <w:tblLayout w:type="fixed"/>
        <w:tblCellMar>
          <w:top w:w="0" w:type="dxa"/>
          <w:left w:w="0" w:type="dxa"/>
          <w:bottom w:w="0" w:type="dxa"/>
          <w:right w:w="0" w:type="dxa"/>
        </w:tblCellMar>
      </w:tblPr>
      <w:tblGrid>
        <w:gridCol w:w="4608"/>
        <w:gridCol w:w="4609"/>
      </w:tblGrid>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lodi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ldoi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stri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sroi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lao</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ldcs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cjp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indi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inci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mst</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cup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ents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csp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ixa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brk</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lnp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cal</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ujp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fjp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xjp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chki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cuv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adi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adr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sbi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sbr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sgs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flt</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flo</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trc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ngi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ngr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sqi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sqr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abi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abr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notb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and</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ior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dif</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int</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uni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inn</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mod</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odd</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mpi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mpr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dvi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dvr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mov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lca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deci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ordi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chr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ujc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rnd</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pck</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upk</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ldoa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ldor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ldos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ldob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ldoc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stra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strr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strs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strb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strc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sroa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sror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sros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srob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sroc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inda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indr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inds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indb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indc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inca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suv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vbs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incb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incc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chka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vbe</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chks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chkb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chkc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cvbi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ivtx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ivtb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decb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decc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loda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lodr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lods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lodb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lodc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rgs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ivtc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ipj</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cip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lpa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cvbx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cvbb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dmp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swp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tjp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lip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cvbc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vis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ldci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ldcr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ldcn</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ldcb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ldcc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vip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ordb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lcp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ordc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geqi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geqr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geqb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geqs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geqc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geqm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grti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grtr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grtb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grts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grtc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grtm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leqi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leqr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leqb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leqs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leqc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leqm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lesi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lesr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lesb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less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lesc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lesm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ente</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mrkl</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ckvi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cps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cpc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aps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ckvb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ckvc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dupi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dupa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dupr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dups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dupb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dupc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cks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cke</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ckla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cta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ivti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lodx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ldox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strx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srox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indx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chkx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ordx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incx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decx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ckvx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noti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xor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bge</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ede</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mse</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apc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cxs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cxc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lft</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max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lesv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grtv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leqv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geqv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vdp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spc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ccs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scp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vin</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vdd</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ltci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ltcr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ltcs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ltcb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ltcc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ltcx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lto</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ctb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cpp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240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cpr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241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lsa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242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eext</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243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wbs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244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wbe</w:t>
            </w:r>
          </w:p>
        </w:tc>
      </w:tr>
    </w:tbl>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rPr/>
      </w:pPr>
      <w:r>
        <w:rPr/>
      </w:r>
      <w:r>
        <w:br w:type="page"/>
      </w:r>
    </w:p>
    <w:p>
      <w:pPr>
        <w:pStyle w:val="Heading2"/>
        <w:spacing w:before="0" w:after="120"/>
        <w:rPr/>
      </w:pPr>
      <w:bookmarkStart w:id="445" w:name="__RefHeading___Toc15950_2478585429"/>
      <w:bookmarkStart w:id="446" w:name="_Toc528309211"/>
      <w:bookmarkEnd w:id="445"/>
      <w:r>
        <w:rPr/>
        <w:t>System calls</w:t>
      </w:r>
      <w:bookmarkEnd w:id="446"/>
    </w:p>
    <w:p>
      <w:pPr>
        <w:pStyle w:val="Normal"/>
        <w:rPr/>
      </w:pPr>
      <w:r>
        <w:rPr/>
        <w:t xml:space="preserve">The </w:t>
      </w:r>
      <w:r>
        <w:rPr/>
        <w:t>Pascal-</w:t>
      </w:r>
      <w:r>
        <w:rPr/>
        <w:t>P6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pPr>
        <w:pStyle w:val="Normal"/>
        <w:rPr/>
      </w:pPr>
      <w:r>
        <w:rPr/>
        <w:t>The difference between a function executed in an instruction and a function executed in a system call is minimal. A system call uses parameters stacked onto the interpreter operand stack in reverse just as the intermediate does.</w:t>
      </w:r>
    </w:p>
    <w:p>
      <w:pPr>
        <w:pStyle w:val="Normal"/>
        <w:rPr/>
      </w:pPr>
      <w:r>
        <w:rPr/>
        <w:t>The difference between a function executed in a user based procedure or function and a function executed in a system call is that the system call requires no framing or locals.</w:t>
      </w:r>
    </w:p>
    <w:p>
      <w:pPr>
        <w:pStyle w:val="Normal"/>
        <w:rPr/>
      </w:pPr>
      <w:r>
        <w:rPr/>
        <w:t>System calls are executed by number via the csp instruction.</w:t>
      </w:r>
    </w:p>
    <w:p>
      <w:pPr>
        <w:pStyle w:val="Normal"/>
        <w:rPr/>
      </w:pPr>
      <w:r>
        <w:rPr/>
        <w:t>The following system call descriptions show the intermediate menmomic of the call, the instruction number used as a parameter to the csp instruction, and the operands as they exist on the stack before the call. The stack operands are listed from top of stack first at left, to the bottommost operand at the right.</w:t>
      </w:r>
    </w:p>
    <w:p>
      <w:pPr>
        <w:pStyle w:val="Normal"/>
        <w:rPr/>
      </w:pPr>
      <w:r>
        <w:rPr/>
        <w:t>Each system call can be a procedure or a function. If it is a function, it leaves its result on the stack.</w:t>
      </w:r>
    </w:p>
    <w:p>
      <w:pPr>
        <w:pStyle w:val="Tableheader1"/>
        <w:rPr/>
      </w:pPr>
      <w:r>
        <w:rPr/>
        <w:t>System Call</w:t>
        <w:tab/>
        <w:tab/>
        <w:t xml:space="preserve">Number </w:t>
        <w:tab/>
        <w:t>Stack in</w:t>
        <w:tab/>
        <w:tab/>
        <w:t>Stack out</w:t>
      </w:r>
    </w:p>
    <w:p>
      <w:pPr>
        <w:pStyle w:val="Normal"/>
        <w:rPr/>
      </w:pPr>
      <w:r>
        <w:rPr>
          <w:color w:val="000000"/>
        </w:rPr>
        <w:t>aefb</w:t>
      </w:r>
      <w:r>
        <w:rPr/>
        <w:t xml:space="preserve"> </w:t>
        <w:tab/>
        <w:tab/>
        <w:tab/>
        <w:t>79</w:t>
        <w:tab/>
        <w:tab/>
        <w:t>len sadr filadr</w:t>
      </w:r>
    </w:p>
    <w:p>
      <w:pPr>
        <w:pStyle w:val="Normal"/>
        <w:rPr/>
      </w:pPr>
      <w:r>
        <w:rPr/>
        <w:t>Assign external filename to binary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aeft</w:t>
      </w:r>
      <w:r>
        <w:rPr/>
        <w:t xml:space="preserve"> </w:t>
        <w:tab/>
        <w:tab/>
        <w:tab/>
        <w:t>78</w:t>
        <w:tab/>
        <w:tab/>
        <w:t>len sadr filadr</w:t>
      </w:r>
    </w:p>
    <w:p>
      <w:pPr>
        <w:pStyle w:val="Normal"/>
        <w:rPr/>
      </w:pPr>
      <w:r>
        <w:rPr/>
        <w:t>Assign external filename to text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appb</w:t>
      </w:r>
      <w:r>
        <w:rPr/>
        <w:t xml:space="preserve"> </w:t>
        <w:tab/>
        <w:tab/>
        <w:tab/>
        <w:t>58</w:t>
        <w:tab/>
        <w:tab/>
        <w:t>filadr</w:t>
      </w:r>
    </w:p>
    <w:p>
      <w:pPr>
        <w:pStyle w:val="Normal"/>
        <w:rPr/>
      </w:pPr>
      <w:r>
        <w:rPr/>
        <w:t>Append binary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appt</w:t>
      </w:r>
      <w:r>
        <w:rPr/>
        <w:t xml:space="preserve"> </w:t>
        <w:tab/>
        <w:tab/>
        <w:tab/>
        <w:t>50</w:t>
        <w:tab/>
        <w:tab/>
        <w:t>filadr</w:t>
      </w:r>
    </w:p>
    <w:p>
      <w:pPr>
        <w:pStyle w:val="Normal"/>
        <w:rPr/>
      </w:pPr>
      <w:r>
        <w:rPr/>
        <w:t>Append text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assb</w:t>
      </w:r>
      <w:r>
        <w:rPr/>
        <w:t xml:space="preserve"> </w:t>
        <w:tab/>
        <w:tab/>
        <w:tab/>
        <w:t>56</w:t>
        <w:tab/>
        <w:tab/>
        <w:t>len addr addr</w:t>
      </w:r>
    </w:p>
    <w:p>
      <w:pPr>
        <w:pStyle w:val="Normal"/>
        <w:rPr/>
      </w:pPr>
      <w:r>
        <w:rPr/>
        <w:t>Assign file name binary. Associates the file name with a binary file. The length of the filename is expected on stack top, followed by the address of the filename string, then the address of the binary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asst</w:t>
      </w:r>
      <w:r>
        <w:rPr/>
        <w:t xml:space="preserve"> </w:t>
        <w:tab/>
        <w:tab/>
        <w:tab/>
        <w:t>46</w:t>
        <w:tab/>
        <w:tab/>
        <w:t>len sadr filadr</w:t>
      </w:r>
    </w:p>
    <w:p>
      <w:pPr>
        <w:pStyle w:val="Normal"/>
        <w:rPr/>
      </w:pPr>
      <w:r>
        <w:rPr/>
        <w:t>Assign file name text. Associates the file name with a text file. The length of the filename is expected on stack top, followed by the address of the filename string, then the address of the text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ast</w:t>
      </w:r>
      <w:r>
        <w:rPr/>
        <w:t xml:space="preserve"> </w:t>
        <w:tab/>
        <w:tab/>
        <w:tab/>
        <w:t>60</w:t>
        <w:tab/>
        <w:tab/>
        <w:t>integer</w:t>
      </w:r>
    </w:p>
    <w:p>
      <w:pPr>
        <w:pStyle w:val="Normal"/>
        <w:rPr/>
      </w:pPr>
      <w:r>
        <w:rPr/>
        <w:t>Assert. Expects a truth value on stack. If the value is true, the execution continues. If not, exection stops. The integer value is removed.</w:t>
      </w:r>
    </w:p>
    <w:p>
      <w:pPr>
        <w:pStyle w:val="Tableheader1"/>
        <w:rPr/>
      </w:pPr>
      <w:r>
        <w:rPr/>
        <w:t>System Call</w:t>
        <w:tab/>
        <w:tab/>
        <w:t xml:space="preserve">Number </w:t>
        <w:tab/>
        <w:t>Stack in</w:t>
        <w:tab/>
        <w:tab/>
        <w:t>Stack out</w:t>
      </w:r>
    </w:p>
    <w:p>
      <w:pPr>
        <w:pStyle w:val="Normal"/>
        <w:rPr/>
      </w:pPr>
      <w:r>
        <w:rPr>
          <w:color w:val="000000"/>
        </w:rPr>
        <w:t>asts</w:t>
      </w:r>
      <w:r>
        <w:rPr/>
        <w:t xml:space="preserve"> </w:t>
        <w:tab/>
        <w:tab/>
        <w:tab/>
        <w:t>61</w:t>
        <w:tab/>
        <w:tab/>
        <w:t>len str int</w:t>
      </w:r>
    </w:p>
    <w:p>
      <w:pPr>
        <w:pStyle w:val="Normal"/>
        <w:rPr/>
      </w:pPr>
      <w:r>
        <w:rPr/>
        <w:t>Assert with message. Expects a length, followed by the string length, and a truth value under that. The value is checked for true, and if false, the program stops with an error message given by the string. Otherwise execution continues. The length, string address, and the integer are all removed.</w:t>
      </w:r>
    </w:p>
    <w:p>
      <w:pPr>
        <w:pStyle w:val="Tableheader1"/>
        <w:rPr/>
      </w:pPr>
      <w:r>
        <w:rPr/>
        <w:t>System Call</w:t>
        <w:tab/>
        <w:tab/>
        <w:t xml:space="preserve">Number </w:t>
        <w:tab/>
        <w:t>Stack in</w:t>
        <w:tab/>
        <w:tab/>
        <w:t>Stack out</w:t>
      </w:r>
    </w:p>
    <w:p>
      <w:pPr>
        <w:pStyle w:val="Normal"/>
        <w:rPr/>
      </w:pPr>
      <w:r>
        <w:rPr>
          <w:color w:val="000000"/>
        </w:rPr>
        <w:t>atn</w:t>
      </w:r>
      <w:r>
        <w:rPr/>
        <w:t xml:space="preserve"> </w:t>
        <w:tab/>
        <w:tab/>
        <w:tab/>
        <w:t>19</w:t>
        <w:tab/>
        <w:tab/>
        <w:t>real</w:t>
        <w:tab/>
        <w:tab/>
        <w:tab/>
        <w:t>real</w:t>
      </w:r>
    </w:p>
    <w:p>
      <w:pPr>
        <w:pStyle w:val="Normal"/>
        <w:rPr/>
      </w:pPr>
      <w:r>
        <w:rPr/>
        <w:t>Find arctangent. Expects a real on stack. Finds the arctangent, and that replaces the stack top.</w:t>
      </w:r>
    </w:p>
    <w:p>
      <w:pPr>
        <w:pStyle w:val="Tableheader1"/>
        <w:rPr/>
      </w:pPr>
      <w:r>
        <w:rPr/>
        <w:t>System Call</w:t>
        <w:tab/>
        <w:tab/>
        <w:t xml:space="preserve">Number </w:t>
        <w:tab/>
        <w:t>Stack in</w:t>
        <w:tab/>
        <w:tab/>
        <w:t>Stack out</w:t>
      </w:r>
    </w:p>
    <w:p>
      <w:pPr>
        <w:pStyle w:val="Normal"/>
        <w:rPr/>
      </w:pPr>
      <w:r>
        <w:rPr>
          <w:color w:val="000000"/>
        </w:rPr>
        <w:t>chg</w:t>
      </w:r>
      <w:r>
        <w:rPr/>
        <w:t xml:space="preserve"> </w:t>
        <w:tab/>
        <w:tab/>
        <w:tab/>
        <w:t>52</w:t>
        <w:tab/>
        <w:tab/>
        <w:t>osadr oslen nsadr nslen</w:t>
      </w:r>
    </w:p>
    <w:p>
      <w:pPr>
        <w:pStyle w:val="Normal"/>
        <w:rPr/>
      </w:pPr>
      <w:r>
        <w:rPr/>
        <w:t>Change the name of a file. Expects the existing name string on stack top, the length of that below it, then the new string, and the new string length. The filename is changed. All strings and lengths are removed.</w:t>
      </w:r>
    </w:p>
    <w:p>
      <w:pPr>
        <w:pStyle w:val="Tableheader1"/>
        <w:rPr/>
      </w:pPr>
      <w:r>
        <w:rPr/>
        <w:t>System Call</w:t>
        <w:tab/>
        <w:tab/>
        <w:t xml:space="preserve">Number </w:t>
        <w:tab/>
        <w:t>Stack in</w:t>
        <w:tab/>
        <w:tab/>
        <w:t>Stack out</w:t>
      </w:r>
    </w:p>
    <w:p>
      <w:pPr>
        <w:pStyle w:val="Normal"/>
        <w:rPr/>
      </w:pPr>
      <w:r>
        <w:rPr>
          <w:color w:val="000000"/>
        </w:rPr>
        <w:t>clsb</w:t>
      </w:r>
      <w:r>
        <w:rPr/>
        <w:t xml:space="preserve"> </w:t>
        <w:tab/>
        <w:tab/>
        <w:tab/>
        <w:t>57</w:t>
        <w:tab/>
        <w:tab/>
        <w:t>filadr</w:t>
      </w:r>
    </w:p>
    <w:p>
      <w:pPr>
        <w:pStyle w:val="Normal"/>
        <w:rPr/>
      </w:pPr>
      <w:r>
        <w:rPr/>
        <w:t>Close binary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clst</w:t>
      </w:r>
      <w:r>
        <w:rPr/>
        <w:t xml:space="preserve"> </w:t>
        <w:tab/>
        <w:tab/>
        <w:tab/>
        <w:t>47</w:t>
        <w:tab/>
        <w:tab/>
        <w:t>filadr</w:t>
      </w:r>
    </w:p>
    <w:p>
      <w:pPr>
        <w:pStyle w:val="Normal"/>
        <w:rPr/>
      </w:pPr>
      <w:r>
        <w:rPr/>
        <w:t>Close text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cos</w:t>
      </w:r>
      <w:r>
        <w:rPr/>
        <w:t xml:space="preserve"> </w:t>
        <w:tab/>
        <w:tab/>
        <w:tab/>
        <w:t>15</w:t>
        <w:tab/>
        <w:tab/>
        <w:t>real</w:t>
        <w:tab/>
        <w:tab/>
        <w:tab/>
        <w:t>real</w:t>
      </w:r>
    </w:p>
    <w:p>
      <w:pPr>
        <w:pStyle w:val="Normal"/>
        <w:rPr/>
      </w:pPr>
      <w:r>
        <w:rPr/>
        <w:t>Find cosine. Expects a real on stack. Finds the cosine, and that replaces the stack top.</w:t>
      </w:r>
    </w:p>
    <w:p>
      <w:pPr>
        <w:pStyle w:val="Tableheader1"/>
        <w:rPr/>
      </w:pPr>
      <w:r>
        <w:rPr/>
        <w:t>System Call</w:t>
        <w:tab/>
        <w:tab/>
        <w:t xml:space="preserve">Number </w:t>
        <w:tab/>
        <w:t>Stack in</w:t>
        <w:tab/>
        <w:tab/>
        <w:t>Stack out</w:t>
      </w:r>
    </w:p>
    <w:p>
      <w:pPr>
        <w:pStyle w:val="Normal"/>
        <w:rPr/>
      </w:pPr>
      <w:r>
        <w:rPr>
          <w:color w:val="000000"/>
        </w:rPr>
        <w:t>del</w:t>
      </w:r>
      <w:r>
        <w:rPr/>
        <w:t xml:space="preserve"> </w:t>
        <w:tab/>
        <w:tab/>
        <w:tab/>
        <w:t>51</w:t>
        <w:tab/>
        <w:tab/>
        <w:t>sadr len</w:t>
      </w:r>
    </w:p>
    <w:p>
      <w:pPr>
        <w:pStyle w:val="Normal"/>
        <w:rPr/>
      </w:pPr>
      <w:r>
        <w:rPr/>
        <w:t>Delete file by name. Expects the filename string at stack top, followed by the length. Removes both string and length.</w:t>
      </w:r>
    </w:p>
    <w:p>
      <w:pPr>
        <w:pStyle w:val="Tableheader1"/>
        <w:rPr/>
      </w:pPr>
      <w:r>
        <w:rPr/>
        <w:t>System Call</w:t>
        <w:tab/>
        <w:tab/>
        <w:t xml:space="preserve">Number </w:t>
        <w:tab/>
        <w:t>Stack in</w:t>
        <w:tab/>
        <w:tab/>
        <w:t>Stack out</w:t>
      </w:r>
    </w:p>
    <w:p>
      <w:pPr>
        <w:pStyle w:val="Normal"/>
        <w:rPr/>
      </w:pPr>
      <w:r>
        <w:rPr>
          <w:color w:val="000000"/>
        </w:rPr>
        <w:t>dsl</w:t>
      </w:r>
      <w:r>
        <w:rPr/>
        <w:t xml:space="preserve"> </w:t>
        <w:tab/>
        <w:tab/>
        <w:tab/>
        <w:t>40</w:t>
        <w:tab/>
        <w:tab/>
        <w:t>size tagcnt tagcst… addr</w:t>
      </w:r>
    </w:p>
    <w:p>
      <w:pPr>
        <w:pStyle w:val="Normal"/>
        <w:rPr/>
      </w:pPr>
      <w:r>
        <w:rPr/>
        <w:t>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dynamic record.</w:t>
      </w:r>
    </w:p>
    <w:p>
      <w:pPr>
        <w:pStyle w:val="Normal"/>
        <w:rPr/>
      </w:pPr>
      <w:r>
        <w:rPr/>
        <w:t>The allocation of the record, done by the system call nwl, contains a matching list of tagfield constants allocated “behind” the allocated pointer, with the number of tag constants last in the list so that it can be found just below the pointer. These lists represent 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pPr>
        <w:pStyle w:val="Tableheader1"/>
        <w:rPr/>
      </w:pPr>
      <w:r>
        <w:rPr/>
        <w:t>System Call</w:t>
        <w:tab/>
        <w:tab/>
        <w:t xml:space="preserve">Number </w:t>
        <w:tab/>
        <w:t>Stack in</w:t>
        <w:tab/>
        <w:tab/>
        <w:t>Stack out</w:t>
      </w:r>
    </w:p>
    <w:p>
      <w:pPr>
        <w:pStyle w:val="Normal"/>
        <w:rPr/>
      </w:pPr>
      <w:r>
        <w:rPr>
          <w:color w:val="000000"/>
        </w:rPr>
        <w:t>dsp</w:t>
      </w:r>
      <w:r>
        <w:rPr/>
        <w:t xml:space="preserve"> </w:t>
        <w:tab/>
        <w:tab/>
        <w:tab/>
        <w:t>26</w:t>
        <w:tab/>
        <w:tab/>
        <w:t>size addr</w:t>
      </w:r>
    </w:p>
    <w:p>
      <w:pPr>
        <w:pStyle w:val="Normal"/>
        <w:rPr/>
      </w:pPr>
      <w:r>
        <w:rPr/>
        <w:t>Dispose of dynamic variable. The top of stack contains the variable size, and the address under that is the address of the dynamic record. The variable is deallocated. Both operands are removed from stack.</w:t>
      </w:r>
    </w:p>
    <w:p>
      <w:pPr>
        <w:pStyle w:val="Tableheader1"/>
        <w:rPr/>
      </w:pPr>
      <w:r>
        <w:rPr/>
        <w:t>System Call</w:t>
        <w:tab/>
        <w:tab/>
        <w:t xml:space="preserve">Number </w:t>
        <w:tab/>
        <w:t>Stack in</w:t>
        <w:tab/>
        <w:tab/>
        <w:t>Stack out</w:t>
      </w:r>
    </w:p>
    <w:p>
      <w:pPr>
        <w:pStyle w:val="Normal"/>
        <w:rPr/>
      </w:pPr>
      <w:r>
        <w:rPr>
          <w:color w:val="000000"/>
        </w:rPr>
        <w:t>efb</w:t>
      </w:r>
      <w:r>
        <w:rPr/>
        <w:t xml:space="preserve"> </w:t>
        <w:tab/>
        <w:tab/>
        <w:tab/>
        <w:t>42</w:t>
        <w:tab/>
        <w:tab/>
        <w:t>fileaddr</w:t>
        <w:tab/>
        <w:tab/>
        <w:tab/>
        <w:t>boolean</w:t>
      </w:r>
    </w:p>
    <w:p>
      <w:pPr>
        <w:pStyle w:val="Normal"/>
        <w:rPr/>
      </w:pPr>
      <w:r>
        <w:rPr/>
        <w:t>Find eof of binary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eln</w:t>
      </w:r>
      <w:r>
        <w:rPr/>
        <w:t xml:space="preserve">  </w:t>
        <w:tab/>
        <w:tab/>
        <w:tab/>
        <w:t>7</w:t>
        <w:tab/>
        <w:tab/>
        <w:t>fileaddr</w:t>
        <w:tab/>
        <w:tab/>
        <w:tab/>
        <w:t>boolean</w:t>
      </w:r>
    </w:p>
    <w:p>
      <w:pPr>
        <w:pStyle w:val="Normal"/>
        <w:rPr/>
      </w:pPr>
      <w:r>
        <w:rPr/>
        <w:t>Test for eoln of text file. Expects the address of a file variable on stack. The file is tested for eoln()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eof</w:t>
      </w:r>
      <w:r>
        <w:rPr/>
        <w:t xml:space="preserve"> </w:t>
        <w:tab/>
        <w:tab/>
        <w:tab/>
        <w:t>41</w:t>
        <w:tab/>
        <w:tab/>
        <w:t>fileaddr</w:t>
        <w:tab/>
        <w:tab/>
        <w:tab/>
        <w:t>boolean</w:t>
      </w:r>
    </w:p>
    <w:p>
      <w:pPr>
        <w:pStyle w:val="Normal"/>
        <w:rPr/>
      </w:pPr>
      <w:r>
        <w:rPr/>
        <w:t>Find eof of text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exp</w:t>
      </w:r>
      <w:r>
        <w:rPr/>
        <w:t xml:space="preserve"> </w:t>
        <w:tab/>
        <w:tab/>
        <w:tab/>
        <w:t>16</w:t>
        <w:tab/>
        <w:tab/>
        <w:t>real</w:t>
        <w:tab/>
        <w:tab/>
        <w:tab/>
        <w:t>real</w:t>
      </w:r>
    </w:p>
    <w:p>
      <w:pPr>
        <w:pStyle w:val="Normal"/>
        <w:rPr/>
      </w:pPr>
      <w:r>
        <w:rPr/>
        <w:t>Find exponential. Expects a real on stack. Finds the exponential, and that replaces the stack top.</w:t>
      </w:r>
    </w:p>
    <w:p>
      <w:pPr>
        <w:pStyle w:val="Tableheader1"/>
        <w:rPr/>
      </w:pPr>
      <w:r>
        <w:rPr/>
        <w:t>System Call</w:t>
        <w:tab/>
        <w:tab/>
        <w:t xml:space="preserve">Number </w:t>
        <w:tab/>
        <w:t>Stack in</w:t>
        <w:tab/>
        <w:tab/>
        <w:t>Stack out</w:t>
      </w:r>
    </w:p>
    <w:p>
      <w:pPr>
        <w:pStyle w:val="Normal"/>
        <w:rPr/>
      </w:pPr>
      <w:r>
        <w:rPr>
          <w:color w:val="000000"/>
        </w:rPr>
        <w:t>exs</w:t>
      </w:r>
      <w:r>
        <w:rPr/>
        <w:t xml:space="preserve"> </w:t>
        <w:tab/>
        <w:tab/>
        <w:tab/>
        <w:t>55</w:t>
        <w:tab/>
        <w:tab/>
        <w:t>len str</w:t>
        <w:tab/>
        <w:tab/>
        <w:tab/>
        <w:t>boolean</w:t>
      </w:r>
    </w:p>
    <w:p>
      <w:pPr>
        <w:pStyle w:val="Normal"/>
        <w:rPr/>
      </w:pPr>
      <w:r>
        <w:rPr/>
        <w:t>Find if file exists. Expects the length of the filename at stack top, followed by the string address. Finds and returns true if the file exists, otherwise false. Both length and string are removed.</w:t>
      </w:r>
    </w:p>
    <w:p>
      <w:pPr>
        <w:pStyle w:val="Tableheader1"/>
        <w:rPr/>
      </w:pPr>
      <w:r>
        <w:rPr/>
        <w:t>System Call</w:t>
        <w:tab/>
        <w:tab/>
        <w:t xml:space="preserve">Number </w:t>
        <w:tab/>
        <w:t>Stack in</w:t>
        <w:tab/>
        <w:tab/>
        <w:t>Stack out</w:t>
      </w:r>
    </w:p>
    <w:p>
      <w:pPr>
        <w:pStyle w:val="Normal"/>
        <w:rPr/>
      </w:pPr>
      <w:r>
        <w:rPr>
          <w:color w:val="000000"/>
        </w:rPr>
        <w:t>fbv</w:t>
      </w:r>
      <w:r>
        <w:rPr/>
        <w:t xml:space="preserve"> </w:t>
        <w:tab/>
        <w:tab/>
        <w:tab/>
        <w:t>43</w:t>
        <w:tab/>
        <w:tab/>
        <w:t>fileaddr</w:t>
        <w:tab/>
        <w:tab/>
        <w:tab/>
        <w:t>fileaddr</w:t>
      </w:r>
    </w:p>
    <w:p>
      <w:pPr>
        <w:pStyle w:val="Normal"/>
        <w:rPr/>
      </w:pPr>
      <w:r>
        <w:rPr/>
        <w:t>File buffer validate text. Expects the address of a file variable on stack. Ensures the file buffer variable is loaded. If the file is a read file, or the file is in read mode, the file buffer variable is loaded by reading the file. The file address pointer is left on stack.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fvb</w:t>
      </w:r>
      <w:r>
        <w:rPr/>
        <w:t xml:space="preserve"> </w:t>
        <w:tab/>
        <w:tab/>
        <w:tab/>
        <w:t>44</w:t>
        <w:tab/>
        <w:tab/>
        <w:t>size fileaddr</w:t>
        <w:tab/>
        <w:tab/>
        <w:t>fileaddr</w:t>
      </w:r>
    </w:p>
    <w:p>
      <w:pPr>
        <w:pStyle w:val="Normal"/>
        <w:rPr/>
      </w:pPr>
      <w:r>
        <w:rPr/>
        <w:t>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The file address pointer is left on stack, but the size is purged.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gbf</w:t>
      </w:r>
      <w:r>
        <w:rPr/>
        <w:t xml:space="preserve"> </w:t>
        <w:tab/>
        <w:tab/>
        <w:tab/>
        <w:t>35</w:t>
        <w:tab/>
        <w:tab/>
        <w:t>size fileaddr</w:t>
      </w:r>
    </w:p>
    <w:p>
      <w:pPr>
        <w:pStyle w:val="Normal"/>
        <w:rPr/>
      </w:pPr>
      <w:r>
        <w:rPr/>
        <w:t>Get file buffer binary. Expects the base element size of the file on stack, followed by the address of a file variable on stack.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pPr>
        <w:pStyle w:val="Tableheader1"/>
        <w:rPr/>
      </w:pPr>
      <w:r>
        <w:rPr/>
        <w:t>System Call</w:t>
        <w:tab/>
        <w:tab/>
        <w:t xml:space="preserve">Number </w:t>
        <w:tab/>
        <w:t>Stack in</w:t>
        <w:tab/>
        <w:tab/>
        <w:t>Stack out</w:t>
      </w:r>
    </w:p>
    <w:p>
      <w:pPr>
        <w:pStyle w:val="Normal"/>
        <w:rPr/>
      </w:pPr>
      <w:r>
        <w:rPr/>
        <w:t xml:space="preserve">get  </w:t>
        <w:tab/>
        <w:tab/>
        <w:tab/>
        <w:t>0</w:t>
        <w:tab/>
        <w:tab/>
        <w:t>fileaddr</w:t>
      </w:r>
    </w:p>
    <w:p>
      <w:pPr>
        <w:pStyle w:val="Normal"/>
        <w:rPr/>
      </w:pPr>
      <w:r>
        <w:rPr/>
        <w:t>Get file buffer text. Expects the address of a file variable on stack. Reads the next element of the file into the file variable buffer. The file pointer is discarded.</w:t>
      </w:r>
    </w:p>
    <w:p>
      <w:pPr>
        <w:pStyle w:val="Tableheader1"/>
        <w:rPr/>
      </w:pPr>
      <w:r>
        <w:rPr/>
        <w:t>System Call</w:t>
        <w:tab/>
        <w:tab/>
        <w:t xml:space="preserve">Number </w:t>
        <w:tab/>
        <w:t>Stack in</w:t>
        <w:tab/>
        <w:tab/>
        <w:t>Stack out</w:t>
      </w:r>
    </w:p>
    <w:p>
      <w:pPr>
        <w:pStyle w:val="Normal"/>
        <w:rPr/>
      </w:pPr>
      <w:r>
        <w:rPr>
          <w:color w:val="000000"/>
        </w:rPr>
        <w:t>hlt</w:t>
      </w:r>
      <w:r>
        <w:rPr/>
        <w:t xml:space="preserve"> </w:t>
        <w:tab/>
        <w:tab/>
        <w:tab/>
        <w:t>59</w:t>
      </w:r>
    </w:p>
    <w:p>
      <w:pPr>
        <w:pStyle w:val="Normal"/>
        <w:rPr/>
      </w:pPr>
      <w:r>
        <w:rPr/>
        <w:t>Halt program. Simply halts the running program.</w:t>
      </w:r>
    </w:p>
    <w:p>
      <w:pPr>
        <w:pStyle w:val="Normal"/>
        <w:rPr/>
      </w:pPr>
      <w:r>
        <w:rPr/>
      </w:r>
      <w:r>
        <w:br w:type="page"/>
      </w:r>
    </w:p>
    <w:p>
      <w:pPr>
        <w:pStyle w:val="Tableheader1"/>
        <w:spacing w:before="0" w:after="0"/>
        <w:rPr/>
      </w:pPr>
      <w:r>
        <w:rPr/>
        <w:t>System Call</w:t>
        <w:tab/>
        <w:tab/>
        <w:t xml:space="preserve">Number </w:t>
        <w:tab/>
        <w:t>Stack in</w:t>
        <w:tab/>
        <w:tab/>
        <w:t>Stack out</w:t>
      </w:r>
    </w:p>
    <w:p>
      <w:pPr>
        <w:pStyle w:val="Normal"/>
        <w:rPr/>
      </w:pPr>
      <w:r>
        <w:rPr>
          <w:color w:val="000000"/>
        </w:rPr>
        <w:t>len</w:t>
      </w:r>
      <w:r>
        <w:rPr/>
        <w:t xml:space="preserve"> </w:t>
        <w:tab/>
        <w:tab/>
        <w:tab/>
        <w:t>53</w:t>
        <w:tab/>
        <w:tab/>
        <w:t>filadr</w:t>
      </w:r>
    </w:p>
    <w:p>
      <w:pPr>
        <w:pStyle w:val="Normal"/>
        <w:rPr/>
      </w:pPr>
      <w:r>
        <w:rPr/>
        <w:t>Find length in elements of binary file. Expects the file address on stack. Find  the number of base elements in the file. Removes the file.</w:t>
      </w:r>
    </w:p>
    <w:p>
      <w:pPr>
        <w:pStyle w:val="Tableheader1"/>
        <w:rPr/>
      </w:pPr>
      <w:r>
        <w:rPr/>
        <w:t>System Call</w:t>
        <w:tab/>
        <w:tab/>
        <w:t xml:space="preserve">Number </w:t>
        <w:tab/>
        <w:t>Stack in</w:t>
        <w:tab/>
        <w:tab/>
        <w:t>Stack out</w:t>
      </w:r>
    </w:p>
    <w:p>
      <w:pPr>
        <w:pStyle w:val="Normal"/>
        <w:rPr/>
      </w:pPr>
      <w:r>
        <w:rPr>
          <w:color w:val="000000"/>
        </w:rPr>
        <w:t>loc</w:t>
      </w:r>
      <w:r>
        <w:rPr/>
        <w:t xml:space="preserve"> </w:t>
        <w:tab/>
        <w:tab/>
        <w:tab/>
        <w:t>54</w:t>
        <w:tab/>
        <w:tab/>
        <w:t>filadr</w:t>
        <w:tab/>
        <w:tab/>
        <w:tab/>
        <w:t>integer</w:t>
      </w:r>
    </w:p>
    <w:p>
      <w:pPr>
        <w:pStyle w:val="Normal"/>
        <w:rPr/>
      </w:pPr>
      <w:r>
        <w:rPr/>
        <w:t>Find location of read/write in a binary file. Expects the file address on stack. Find  the location in the file and places on stack. Removes the file.</w:t>
      </w:r>
    </w:p>
    <w:p>
      <w:pPr>
        <w:pStyle w:val="Tableheader1"/>
        <w:rPr/>
      </w:pPr>
      <w:r>
        <w:rPr/>
        <w:t>System Call</w:t>
        <w:tab/>
        <w:tab/>
        <w:t xml:space="preserve">Number </w:t>
        <w:tab/>
        <w:t>Stack in</w:t>
        <w:tab/>
        <w:tab/>
        <w:t>Stack out</w:t>
      </w:r>
    </w:p>
    <w:p>
      <w:pPr>
        <w:pStyle w:val="Normal"/>
        <w:rPr/>
      </w:pPr>
      <w:r>
        <w:rPr/>
        <w:t xml:space="preserve">log </w:t>
        <w:tab/>
        <w:tab/>
        <w:tab/>
        <w:t>17</w:t>
        <w:tab/>
        <w:tab/>
        <w:t>real</w:t>
        <w:tab/>
        <w:tab/>
        <w:tab/>
        <w:t>real</w:t>
      </w:r>
    </w:p>
    <w:p>
      <w:pPr>
        <w:pStyle w:val="Normal"/>
        <w:rPr/>
      </w:pPr>
      <w:r>
        <w:rPr/>
        <w:t>Find logarithm. Expects a real on stack. Finds the logarithm, and that replaces the stack top.</w:t>
      </w:r>
    </w:p>
    <w:p>
      <w:pPr>
        <w:pStyle w:val="Tableheader1"/>
        <w:rPr/>
      </w:pPr>
      <w:r>
        <w:rPr/>
        <w:t>System Call</w:t>
        <w:tab/>
        <w:tab/>
        <w:t xml:space="preserve">Number </w:t>
        <w:tab/>
        <w:t>Stack in</w:t>
        <w:tab/>
        <w:tab/>
        <w:t>Stack out</w:t>
      </w:r>
    </w:p>
    <w:p>
      <w:pPr>
        <w:pStyle w:val="Normal"/>
        <w:rPr/>
      </w:pPr>
      <w:r>
        <w:rPr/>
        <w:t xml:space="preserve">new  </w:t>
        <w:tab/>
        <w:tab/>
        <w:tab/>
        <w:t>4</w:t>
        <w:tab/>
        <w:tab/>
        <w:t>addr size</w:t>
      </w:r>
    </w:p>
    <w:p>
      <w:pPr>
        <w:pStyle w:val="Normal"/>
        <w:rPr/>
      </w:pPr>
      <w:r>
        <w:rPr/>
        <w:t>Allocate dynamic variable. Expects the size of variable in bytes to allocate on stack top, followed by the address of the pointer variable. Space with the given size is allocated, and the address placed into the pointer variable. Both operands are removed from stack.</w:t>
      </w:r>
    </w:p>
    <w:p>
      <w:pPr>
        <w:pStyle w:val="Tableheader1"/>
        <w:rPr/>
      </w:pPr>
      <w:r>
        <w:rPr/>
        <w:t>System Call</w:t>
        <w:tab/>
        <w:tab/>
        <w:t xml:space="preserve">Number </w:t>
        <w:tab/>
        <w:t>Stack in</w:t>
        <w:tab/>
        <w:tab/>
        <w:t>Stack out</w:t>
      </w:r>
    </w:p>
    <w:p>
      <w:pPr>
        <w:pStyle w:val="Normal"/>
        <w:rPr/>
      </w:pPr>
      <w:r>
        <w:rPr>
          <w:color w:val="000000"/>
        </w:rPr>
        <w:t>nwl</w:t>
      </w:r>
      <w:r>
        <w:rPr/>
        <w:t xml:space="preserve"> </w:t>
        <w:tab/>
        <w:tab/>
        <w:tab/>
        <w:t>39</w:t>
        <w:tab/>
        <w:tab/>
        <w:t>size tagcnt tagcst… addr</w:t>
      </w:r>
    </w:p>
    <w:p>
      <w:pPr>
        <w:pStyle w:val="Normal"/>
        <w:rPr/>
      </w:pPr>
      <w:r>
        <w:rPr/>
        <w:t>Allocate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pPr>
        <w:pStyle w:val="Normal"/>
        <w:rPr/>
      </w:pPr>
      <w:r>
        <w:rP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pPr>
        <w:pStyle w:val="ListParagraph"/>
        <w:numPr>
          <w:ilvl w:val="0"/>
          <w:numId w:val="9"/>
        </w:numPr>
        <w:rPr/>
      </w:pPr>
      <w:r>
        <w:rPr/>
        <w:t>To check that the tagfield constant list is equal between new() and dispose() operations.</w:t>
      </w:r>
    </w:p>
    <w:p>
      <w:pPr>
        <w:pStyle w:val="ListParagraph"/>
        <w:numPr>
          <w:ilvl w:val="0"/>
          <w:numId w:val="9"/>
        </w:numPr>
        <w:rPr/>
      </w:pPr>
      <w:r>
        <w:rPr/>
        <w:t>To check if a tagfield used to set the total space allocated for the variable is assigned with a different value than originally used in the new() call.</w:t>
      </w:r>
    </w:p>
    <w:p>
      <w:pPr>
        <w:pStyle w:val="Normal"/>
        <w:rPr/>
      </w:pPr>
      <w:r>
        <w:rPr/>
        <w:t>The size, tagfield list and length, and the address of the pointer variable are discarded.</w:t>
      </w:r>
    </w:p>
    <w:p>
      <w:pPr>
        <w:pStyle w:val="Tableheader1"/>
        <w:rPr/>
      </w:pPr>
      <w:r>
        <w:rPr/>
        <w:t>System Call</w:t>
        <w:tab/>
        <w:tab/>
        <w:t xml:space="preserve">Number </w:t>
        <w:tab/>
        <w:t>Stack in</w:t>
        <w:tab/>
        <w:tab/>
        <w:t>Stack out</w:t>
      </w:r>
    </w:p>
    <w:p>
      <w:pPr>
        <w:pStyle w:val="Normal"/>
        <w:rPr/>
      </w:pPr>
      <w:r>
        <w:rPr>
          <w:color w:val="000000"/>
        </w:rPr>
        <w:t>pag</w:t>
      </w:r>
      <w:r>
        <w:rPr/>
        <w:t xml:space="preserve"> </w:t>
        <w:tab/>
        <w:tab/>
        <w:tab/>
        <w:t>21</w:t>
        <w:tab/>
        <w:tab/>
        <w:t>fileaddr</w:t>
      </w:r>
    </w:p>
    <w:p>
      <w:pPr>
        <w:pStyle w:val="Normal"/>
        <w:rPr/>
      </w:pPr>
      <w:r>
        <w:rPr/>
        <w:t>Page text file. Expects the address of a file variable on stack. A page request is sent to the file, and the file address is discarded.</w:t>
      </w:r>
    </w:p>
    <w:p>
      <w:pPr>
        <w:pStyle w:val="Tableheader1"/>
        <w:rPr/>
      </w:pPr>
      <w:r>
        <w:rPr/>
        <w:t>System Call</w:t>
        <w:tab/>
        <w:tab/>
        <w:t xml:space="preserve">Number </w:t>
        <w:tab/>
        <w:t>Stack in</w:t>
        <w:tab/>
        <w:tab/>
        <w:t>Stack out</w:t>
      </w:r>
    </w:p>
    <w:p>
      <w:pPr>
        <w:pStyle w:val="Normal"/>
        <w:rPr/>
      </w:pPr>
      <w:r>
        <w:rPr>
          <w:color w:val="000000"/>
        </w:rPr>
        <w:t>pbf</w:t>
      </w:r>
      <w:r>
        <w:rPr/>
        <w:t xml:space="preserve"> </w:t>
        <w:tab/>
        <w:tab/>
        <w:tab/>
        <w:t>36</w:t>
        <w:tab/>
        <w:tab/>
        <w:t>size fileaddr</w:t>
      </w:r>
    </w:p>
    <w:p>
      <w:pPr>
        <w:pStyle w:val="Normal"/>
        <w:rPr/>
      </w:pPr>
      <w:r>
        <w:rP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pPr>
        <w:pStyle w:val="Tableheader1"/>
        <w:rPr/>
      </w:pPr>
      <w:r>
        <w:rPr/>
        <w:t>System Call</w:t>
        <w:tab/>
        <w:tab/>
        <w:t xml:space="preserve">Number </w:t>
        <w:tab/>
        <w:t>Stack in</w:t>
        <w:tab/>
        <w:tab/>
        <w:t>Stack out</w:t>
      </w:r>
    </w:p>
    <w:p>
      <w:pPr>
        <w:pStyle w:val="Normal"/>
        <w:rPr/>
      </w:pPr>
      <w:r>
        <w:rPr>
          <w:color w:val="000000"/>
        </w:rPr>
        <w:t>pos</w:t>
      </w:r>
      <w:r>
        <w:rPr/>
        <w:t xml:space="preserve"> </w:t>
        <w:tab/>
        <w:tab/>
        <w:tab/>
        <w:t>36</w:t>
        <w:tab/>
        <w:tab/>
        <w:t>loc filadr</w:t>
      </w:r>
    </w:p>
    <w:p>
      <w:pPr>
        <w:pStyle w:val="Normal"/>
        <w:rPr/>
      </w:pPr>
      <w:r>
        <w:rPr/>
        <w:t>Position file binary. Expects the location of the file element on stack, followed by the address of a file variable on stack. The file access point is moved to the specified location if it exists. The location and file address are discarded.</w:t>
      </w:r>
    </w:p>
    <w:p>
      <w:pPr>
        <w:pStyle w:val="Tableheader1"/>
        <w:rPr/>
      </w:pPr>
      <w:r>
        <w:rPr/>
        <w:t>System Call</w:t>
        <w:tab/>
        <w:tab/>
        <w:t xml:space="preserve">Number </w:t>
        <w:tab/>
        <w:t>Stack in</w:t>
        <w:tab/>
        <w:tab/>
        <w:t>Stack out</w:t>
      </w:r>
    </w:p>
    <w:p>
      <w:pPr>
        <w:pStyle w:val="Normal"/>
        <w:rPr/>
      </w:pPr>
      <w:r>
        <w:rPr/>
        <w:t xml:space="preserve">put  </w:t>
        <w:tab/>
        <w:tab/>
        <w:tab/>
        <w:t>1</w:t>
        <w:tab/>
        <w:tab/>
        <w:t>fileaddr</w:t>
      </w:r>
    </w:p>
    <w:p>
      <w:pPr>
        <w:pStyle w:val="Normal"/>
        <w:rPr/>
      </w:pPr>
      <w:r>
        <w:rPr/>
        <w:t>Put file buffer text. Expects the address of a file variable on stack. If the file buffer is empty, a runtime error results. Otherwise, writes the contents of the file buffer variable to the file. The file address is discarded.</w:t>
      </w:r>
    </w:p>
    <w:p>
      <w:pPr>
        <w:pStyle w:val="Tableheader1"/>
        <w:rPr/>
      </w:pPr>
      <w:r>
        <w:rPr/>
        <w:t>System Call</w:t>
        <w:tab/>
        <w:tab/>
        <w:t xml:space="preserve">Number </w:t>
        <w:tab/>
        <w:t>Stack in</w:t>
        <w:tab/>
        <w:tab/>
        <w:t>Stack out</w:t>
      </w:r>
    </w:p>
    <w:p>
      <w:pPr>
        <w:pStyle w:val="Normal"/>
        <w:rPr/>
      </w:pPr>
      <w:r>
        <w:rPr>
          <w:color w:val="000000"/>
        </w:rPr>
        <w:t>rbf</w:t>
      </w:r>
      <w:r>
        <w:rPr/>
        <w:t xml:space="preserve"> </w:t>
        <w:tab/>
        <w:tab/>
        <w:tab/>
        <w:t>32</w:t>
        <w:tab/>
        <w:tab/>
        <w:t>len varaddr fileaddr</w:t>
        <w:tab/>
        <w:t>fileaddr</w:t>
      </w:r>
    </w:p>
    <w:p>
      <w:pPr>
        <w:pStyle w:val="Normal"/>
        <w:rPr/>
      </w:pPr>
      <w:r>
        <w:rP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pPr>
        <w:pStyle w:val="Normal"/>
        <w:rPr/>
      </w:pPr>
      <w:r>
        <w:rPr/>
        <w:t>Purges the target variable address and the element length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w:t>
      </w:r>
      <w:r>
        <w:rPr/>
        <w:t xml:space="preserve"> </w:t>
        <w:tab/>
        <w:tab/>
        <w:tab/>
        <w:t>38</w:t>
        <w:tab/>
        <w:tab/>
        <w:t>max min vaddr fileaddr</w:t>
        <w:tab/>
        <w:t>fileaddr</w:t>
      </w:r>
    </w:p>
    <w:p>
      <w:pPr>
        <w:pStyle w:val="Normal"/>
        <w:rPr/>
      </w:pPr>
      <w:r>
        <w:rP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Normal"/>
        <w:rPr/>
      </w:pPr>
      <w:r>
        <w:rPr/>
      </w:r>
      <w:r>
        <w:br w:type="page"/>
      </w:r>
    </w:p>
    <w:p>
      <w:pPr>
        <w:pStyle w:val="Tableheader1"/>
        <w:spacing w:before="0" w:after="0"/>
        <w:rPr/>
      </w:pPr>
      <w:r>
        <w:rPr/>
        <w:t>System Call</w:t>
        <w:tab/>
        <w:tab/>
        <w:t xml:space="preserve">Number </w:t>
        <w:tab/>
        <w:t>Stack in</w:t>
        <w:tab/>
        <w:tab/>
        <w:t>Stack out</w:t>
      </w:r>
    </w:p>
    <w:p>
      <w:pPr>
        <w:pStyle w:val="Normal"/>
        <w:rPr/>
      </w:pPr>
      <w:r>
        <w:rPr>
          <w:color w:val="000000"/>
        </w:rPr>
        <w:t>rcbf</w:t>
      </w:r>
      <w:r>
        <w:rPr/>
        <w:t xml:space="preserve"> </w:t>
        <w:tab/>
        <w:tab/>
        <w:tab/>
        <w:t>74</w:t>
        <w:tab/>
        <w:tab/>
        <w:t xml:space="preserve"> fld max min vadr filadr</w:t>
        <w:tab/>
        <w:t>filadr</w:t>
      </w:r>
    </w:p>
    <w:p>
      <w:pPr>
        <w:pStyle w:val="Normal"/>
        <w:rPr/>
      </w:pPr>
      <w:r>
        <w:rPr/>
        <w:t>Read character from text file with range check and field. Expects the file variable address on stack, the variable address to read to above that, then the minimum value min and the maximum value max, then the field at stack top. Reads a single character from the file, verifies that it lies in the specified range, and places it to the variable. If the character value lies out of range, a runtime error results. Only reads from characters within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w:t>
      </w:r>
      <w:r>
        <w:rPr/>
        <w:t xml:space="preserve"> </w:t>
        <w:tab/>
        <w:tab/>
        <w:tab/>
        <w:t>13</w:t>
        <w:tab/>
        <w:tab/>
        <w:t>varaddr fileaddr</w:t>
        <w:tab/>
        <w:tab/>
        <w:t>fileaddr</w:t>
      </w:r>
    </w:p>
    <w:p>
      <w:pPr>
        <w:pStyle w:val="Normal"/>
        <w:rPr/>
      </w:pPr>
      <w:r>
        <w:rPr/>
        <w:t>Read character from text file. Expects the file variable address on stack, and the variable address to read to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rdcf</w:t>
      </w:r>
      <w:r>
        <w:rPr/>
        <w:t xml:space="preserve"> </w:t>
        <w:tab/>
        <w:tab/>
        <w:tab/>
        <w:t>75</w:t>
        <w:tab/>
        <w:tab/>
        <w:t>field varadr filadr</w:t>
        <w:tab/>
        <w:t>filadr</w:t>
      </w:r>
    </w:p>
    <w:p>
      <w:pPr>
        <w:pStyle w:val="Normal"/>
        <w:rPr/>
      </w:pPr>
      <w:r>
        <w:rPr/>
        <w:t>Read character from text file with field. Expects the file variable address on stack, and the variable address to read to, then the field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w:t>
      </w:r>
      <w:r>
        <w:rPr/>
        <w:t xml:space="preserve"> </w:t>
        <w:tab/>
        <w:tab/>
        <w:tab/>
        <w:t>11</w:t>
        <w:tab/>
        <w:tab/>
        <w:t>varaddr fileaddr</w:t>
        <w:tab/>
        <w:tab/>
        <w:t>fileaddr</w:t>
      </w:r>
    </w:p>
    <w:p>
      <w:pPr>
        <w:pStyle w:val="Normal"/>
        <w:rPr/>
      </w:pPr>
      <w:r>
        <w:rPr/>
        <w:t>Read integer from text file. Expects the file variable address on stack, and the variable address to read to above that. Reads a single integer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rdie</w:t>
      </w:r>
      <w:r>
        <w:rPr/>
        <w:t xml:space="preserve"> </w:t>
        <w:tab/>
        <w:tab/>
        <w:tab/>
        <w:t>80</w:t>
        <w:tab/>
        <w:tab/>
        <w:t>len sadr vadr</w:t>
      </w:r>
    </w:p>
    <w:p>
      <w:pPr>
        <w:pStyle w:val="Normal"/>
        <w:rPr/>
      </w:pPr>
      <w:r>
        <w:rPr/>
        <w:t>Read external integer. Expects the length of the header name, followed by the header variable name address, followed by the address of the integer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Normal"/>
        <w:rPr/>
      </w:pPr>
      <w:r>
        <w:rPr/>
      </w:r>
      <w:r>
        <w:br w:type="page"/>
      </w:r>
    </w:p>
    <w:p>
      <w:pPr>
        <w:pStyle w:val="Tableheader1"/>
        <w:spacing w:before="0" w:after="0"/>
        <w:rPr/>
      </w:pPr>
      <w:r>
        <w:rPr/>
        <w:t>System Call</w:t>
        <w:tab/>
        <w:tab/>
        <w:t xml:space="preserve">Number </w:t>
        <w:tab/>
        <w:t>Stack in</w:t>
        <w:tab/>
        <w:tab/>
        <w:t>Stack out</w:t>
      </w:r>
    </w:p>
    <w:p>
      <w:pPr>
        <w:pStyle w:val="Normal"/>
        <w:rPr/>
      </w:pPr>
      <w:r>
        <w:rPr>
          <w:color w:val="000000"/>
        </w:rPr>
        <w:t>rdif</w:t>
      </w:r>
      <w:r>
        <w:rPr/>
        <w:t xml:space="preserve"> </w:t>
        <w:tab/>
        <w:tab/>
        <w:tab/>
        <w:t>72</w:t>
        <w:tab/>
        <w:tab/>
        <w:t>fld varaddr fileaddr</w:t>
        <w:tab/>
        <w:t>fileaddr</w:t>
      </w:r>
    </w:p>
    <w:p>
      <w:pPr>
        <w:pStyle w:val="Normal"/>
        <w:rPr/>
      </w:pPr>
      <w:r>
        <w:rPr/>
        <w:t>Read integer from text file with field. Expects the file variable address on stack, and the variable address to read to, then the field above that. Reads a single integer from the file to the variable. Only the characters from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w:t>
      </w:r>
      <w:r>
        <w:rPr/>
        <w:t xml:space="preserve"> </w:t>
        <w:tab/>
        <w:tab/>
        <w:tab/>
        <w:t>12</w:t>
        <w:tab/>
        <w:tab/>
        <w:t>varaddr fileaddr</w:t>
        <w:tab/>
        <w:tab/>
        <w:t>fileaddr</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rdre</w:t>
      </w:r>
      <w:r>
        <w:rPr/>
        <w:t xml:space="preserve"> </w:t>
        <w:tab/>
        <w:tab/>
        <w:tab/>
        <w:t>81</w:t>
        <w:tab/>
        <w:tab/>
        <w:t>len sadr vadr</w:t>
      </w:r>
    </w:p>
    <w:p>
      <w:pPr>
        <w:pStyle w:val="Normal"/>
        <w:rPr/>
      </w:pPr>
      <w:r>
        <w:rPr/>
        <w:t>Read external real. Expects the length of the header name, followed by the header variable name address, followed by the address of the real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Tableheader1"/>
        <w:rPr/>
      </w:pPr>
      <w:r>
        <w:rPr/>
        <w:t>System Call</w:t>
        <w:tab/>
        <w:tab/>
        <w:t xml:space="preserve">Number </w:t>
        <w:tab/>
        <w:t>Stack in</w:t>
        <w:tab/>
        <w:tab/>
        <w:t>Stack out</w:t>
      </w:r>
    </w:p>
    <w:p>
      <w:pPr>
        <w:pStyle w:val="Normal"/>
        <w:rPr/>
      </w:pPr>
      <w:r>
        <w:rPr>
          <w:color w:val="000000"/>
        </w:rPr>
        <w:t>rdrf</w:t>
      </w:r>
      <w:r>
        <w:rPr/>
        <w:t xml:space="preserve"> </w:t>
        <w:tab/>
        <w:tab/>
        <w:tab/>
        <w:t>73</w:t>
        <w:tab/>
        <w:tab/>
        <w:t>fld varadr filadr</w:t>
        <w:tab/>
        <w:tab/>
        <w:t>fileaddr</w:t>
      </w:r>
    </w:p>
    <w:p>
      <w:pPr>
        <w:pStyle w:val="Normal"/>
        <w:rPr/>
      </w:pPr>
      <w:r>
        <w:rPr/>
        <w:t>Read real from text file with field. Expects the file variable address on stack, and the variable address to read to, then the field above that. Reads a single real from the file to the variable. Only the characters in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rds</w:t>
      </w:r>
      <w:r>
        <w:rPr/>
        <w:t xml:space="preserve"> </w:t>
        <w:tab/>
        <w:tab/>
        <w:tab/>
        <w:t>70</w:t>
        <w:tab/>
        <w:tab/>
        <w:t>len sadr filadr</w:t>
        <w:tab/>
        <w:tab/>
      </w:r>
      <w:r>
        <w:rPr/>
        <w:t>filadr</w:t>
      </w:r>
    </w:p>
    <w:p>
      <w:pPr>
        <w:pStyle w:val="Normal"/>
        <w:rPr/>
      </w:pPr>
      <w:r>
        <w:rPr/>
        <w:t>Read string. Expects the length of the string on stack top, followed by the string address, then the address of the file to read. Only the number of characters in the string are read. The length and string address are removed.</w:t>
      </w:r>
    </w:p>
    <w:p>
      <w:pPr>
        <w:pStyle w:val="Tableheader1"/>
        <w:spacing w:before="0" w:after="0"/>
        <w:rPr/>
      </w:pPr>
      <w:r>
        <w:rPr/>
        <w:t>System Call</w:t>
        <w:tab/>
        <w:tab/>
        <w:t xml:space="preserve">Number </w:t>
        <w:tab/>
        <w:t>Stack in</w:t>
        <w:tab/>
        <w:tab/>
        <w:t>Stack out</w:t>
      </w:r>
    </w:p>
    <w:p>
      <w:pPr>
        <w:pStyle w:val="Normal"/>
        <w:rPr/>
      </w:pPr>
      <w:r>
        <w:rPr>
          <w:color w:val="000000"/>
        </w:rPr>
        <w:t>rdsf</w:t>
      </w:r>
      <w:r>
        <w:rPr/>
        <w:t xml:space="preserve"> </w:t>
        <w:tab/>
        <w:tab/>
        <w:tab/>
        <w:t>76</w:t>
        <w:tab/>
        <w:tab/>
        <w:t>len fld sadr filadr</w:t>
        <w:tab/>
      </w:r>
      <w:r>
        <w:rPr/>
        <w:t>filadr</w:t>
      </w:r>
    </w:p>
    <w:p>
      <w:pPr>
        <w:pStyle w:val="Normal"/>
        <w:rPr/>
      </w:pPr>
      <w:r>
        <w:rPr/>
        <w:t>Read string with field. Expects the length of the string on stack top, followed by the field, and then the string address, then the address of the file to read. If the field is larger than the string, then trailing blanks are expected. If the field is shorter than the string, then only the number of characters in the field are read, and the rest of the string is left uninitialized. The length, field and string address are removed.</w:t>
      </w:r>
    </w:p>
    <w:p>
      <w:pPr>
        <w:pStyle w:val="Tableheader1"/>
        <w:rPr/>
      </w:pPr>
      <w:r>
        <w:rPr/>
        <w:t>System Call</w:t>
        <w:tab/>
        <w:tab/>
        <w:t xml:space="preserve">Number </w:t>
        <w:tab/>
        <w:t>Stack in</w:t>
        <w:tab/>
        <w:tab/>
        <w:t>Stack out</w:t>
      </w:r>
    </w:p>
    <w:p>
      <w:pPr>
        <w:pStyle w:val="Normal"/>
        <w:rPr/>
      </w:pPr>
      <w:r>
        <w:rPr>
          <w:color w:val="000000"/>
        </w:rPr>
        <w:t>rdsp</w:t>
      </w:r>
      <w:r>
        <w:rPr/>
        <w:t xml:space="preserve"> </w:t>
        <w:tab/>
        <w:tab/>
        <w:tab/>
        <w:t>77</w:t>
        <w:tab/>
        <w:tab/>
        <w:t>len sadr filadr</w:t>
        <w:tab/>
        <w:tab/>
      </w:r>
      <w:r>
        <w:rPr/>
        <w:t>filadr</w:t>
      </w:r>
    </w:p>
    <w:p>
      <w:pPr>
        <w:pStyle w:val="Normal"/>
        <w:rPr/>
      </w:pPr>
      <w:r>
        <w:rPr/>
        <w:t>Read padded string. Expects the length of the string at stack top, followed by the base address of the string, then the file address under that. Reads characters into the string until either the string is full, or eoln occurs. If the string is full, and more characters exist on the line, an error results. If eoln occurs before the string is filled, then the string is padded out until the end with blanks. The length and string address are removed.</w:t>
      </w:r>
    </w:p>
    <w:p>
      <w:pPr>
        <w:pStyle w:val="Tableheader1"/>
        <w:rPr/>
      </w:pPr>
      <w:r>
        <w:rPr/>
        <w:t>System Call</w:t>
        <w:tab/>
        <w:tab/>
        <w:t xml:space="preserve">Number </w:t>
        <w:tab/>
        <w:t>Stack in</w:t>
        <w:tab/>
        <w:tab/>
        <w:t>Stack out</w:t>
      </w:r>
    </w:p>
    <w:p>
      <w:pPr>
        <w:pStyle w:val="Normal"/>
        <w:rPr/>
      </w:pPr>
      <w:r>
        <w:rPr/>
        <w:t xml:space="preserve">rib </w:t>
        <w:tab/>
        <w:tab/>
        <w:tab/>
        <w:t>37</w:t>
        <w:tab/>
        <w:tab/>
        <w:t>max min vaddr fileaddr</w:t>
        <w:tab/>
        <w:t>fileaddr</w:t>
      </w:r>
    </w:p>
    <w:p>
      <w:pPr>
        <w:pStyle w:val="Normal"/>
        <w:rPr/>
      </w:pPr>
      <w:r>
        <w:rP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ribf</w:t>
      </w:r>
      <w:r>
        <w:rPr/>
        <w:t xml:space="preserve"> </w:t>
        <w:tab/>
        <w:tab/>
        <w:tab/>
        <w:t>72</w:t>
        <w:tab/>
        <w:tab/>
        <w:t>fld max min vadr filadr</w:t>
        <w:tab/>
        <w:t>filadr</w:t>
      </w:r>
    </w:p>
    <w:p>
      <w:pPr>
        <w:pStyle w:val="Normal"/>
        <w:rPr/>
      </w:pPr>
      <w:r>
        <w:rPr/>
        <w:t>Read an integer from text file with range check and field. Expects the file variable address on stack, the variable address to read to above that, then the minimum value min and the maximum value max, and the field at stack top. Reads a single integer from the file, verifies that it lies in the specified range, and places it to the variable. If the character value lies out of range, a runtime error results. The read length is limited by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rln</w:t>
      </w:r>
      <w:r>
        <w:rPr/>
        <w:t xml:space="preserve">  </w:t>
        <w:tab/>
        <w:tab/>
        <w:tab/>
        <w:t>3</w:t>
        <w:tab/>
        <w:tab/>
        <w:t>fileaddr</w:t>
        <w:tab/>
        <w:tab/>
        <w:tab/>
        <w:t>fileaddr</w:t>
      </w:r>
    </w:p>
    <w:p>
      <w:pPr>
        <w:pStyle w:val="Normal"/>
        <w:rPr/>
      </w:pPr>
      <w:r>
        <w:rPr/>
        <w:t>Read next line from text file. Expects the file variable address on stack. The text file is read until an eoln() or eof() is encountered.</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rsb</w:t>
      </w:r>
      <w:r>
        <w:rPr/>
        <w:t xml:space="preserve"> </w:t>
        <w:tab/>
        <w:tab/>
        <w:tab/>
        <w:t>33</w:t>
        <w:tab/>
        <w:tab/>
        <w:t>fileaddr</w:t>
      </w:r>
    </w:p>
    <w:p>
      <w:pPr>
        <w:pStyle w:val="Normal"/>
        <w:rPr/>
      </w:pPr>
      <w:r>
        <w:rPr/>
        <w:t>Reset file binary. Expects the file variable address on stack. The binary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rsf</w:t>
        <w:tab/>
      </w:r>
      <w:r>
        <w:rPr/>
        <w:t xml:space="preserve"> </w:t>
        <w:tab/>
        <w:tab/>
        <w:t>22</w:t>
        <w:tab/>
        <w:tab/>
        <w:t>fileaddr</w:t>
      </w:r>
    </w:p>
    <w:p>
      <w:pPr>
        <w:pStyle w:val="Normal"/>
        <w:rPr/>
      </w:pPr>
      <w:r>
        <w:rPr/>
        <w:t>Reset file text. Expects the file variable address on stack. The text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rwb</w:t>
      </w:r>
      <w:r>
        <w:rPr/>
        <w:t xml:space="preserve"> </w:t>
        <w:tab/>
        <w:tab/>
        <w:tab/>
        <w:t>34</w:t>
        <w:tab/>
        <w:tab/>
        <w:t>fileaddr</w:t>
      </w:r>
    </w:p>
    <w:p>
      <w:pPr>
        <w:pStyle w:val="Normal"/>
        <w:rPr/>
      </w:pPr>
      <w:r>
        <w:rPr/>
        <w:t>Rewrite file binary. Expects the file variable address on stack. The binary file is rewritten. The file variable address is purged.</w:t>
      </w:r>
    </w:p>
    <w:p>
      <w:pPr>
        <w:pStyle w:val="Tableheader1"/>
        <w:rPr/>
      </w:pPr>
      <w:r>
        <w:rPr/>
        <w:t>System Call</w:t>
        <w:tab/>
        <w:tab/>
        <w:t xml:space="preserve">Number </w:t>
        <w:tab/>
        <w:t>Stack in</w:t>
        <w:tab/>
        <w:tab/>
        <w:t>Stack out</w:t>
      </w:r>
    </w:p>
    <w:p>
      <w:pPr>
        <w:pStyle w:val="Normal"/>
        <w:rPr/>
      </w:pPr>
      <w:r>
        <w:rPr>
          <w:color w:val="000000"/>
        </w:rPr>
        <w:t>rwf</w:t>
      </w:r>
      <w:r>
        <w:rPr/>
        <w:t xml:space="preserve"> </w:t>
        <w:tab/>
        <w:tab/>
        <w:tab/>
        <w:t>23</w:t>
        <w:tab/>
        <w:tab/>
        <w:t>fileaddr</w:t>
      </w:r>
    </w:p>
    <w:p>
      <w:pPr>
        <w:pStyle w:val="Normal"/>
        <w:rPr/>
      </w:pPr>
      <w:r>
        <w:rPr/>
        <w:t>Rewrite file text. Expects the file variable address on stack. The text file is rewritten. The file variable address is purged.</w:t>
      </w:r>
    </w:p>
    <w:p>
      <w:pPr>
        <w:pStyle w:val="Tableheader1"/>
        <w:rPr/>
      </w:pPr>
      <w:r>
        <w:rPr/>
        <w:t>System Call</w:t>
        <w:tab/>
        <w:tab/>
        <w:t xml:space="preserve">Number </w:t>
        <w:tab/>
        <w:t>Stack in</w:t>
        <w:tab/>
        <w:tab/>
        <w:t>Stack out</w:t>
      </w:r>
    </w:p>
    <w:p>
      <w:pPr>
        <w:pStyle w:val="Normal"/>
        <w:rPr/>
      </w:pPr>
      <w:r>
        <w:rPr/>
        <w:t xml:space="preserve">sin </w:t>
        <w:tab/>
        <w:tab/>
        <w:tab/>
        <w:t>14</w:t>
        <w:tab/>
        <w:tab/>
        <w:t>real</w:t>
        <w:tab/>
        <w:tab/>
        <w:tab/>
        <w:t>real</w:t>
      </w:r>
    </w:p>
    <w:p>
      <w:pPr>
        <w:pStyle w:val="Normal"/>
        <w:rPr/>
      </w:pPr>
      <w:r>
        <w:rPr/>
        <w:t>Find sine. Expects a real on stack. Finds the sine, and that replaces the stack top.</w:t>
      </w:r>
    </w:p>
    <w:p>
      <w:pPr>
        <w:pStyle w:val="Tableheader1"/>
        <w:rPr/>
      </w:pPr>
      <w:r>
        <w:rPr/>
        <w:t>System Call</w:t>
        <w:tab/>
        <w:tab/>
        <w:t xml:space="preserve">Number </w:t>
        <w:tab/>
        <w:t>Stack in</w:t>
        <w:tab/>
        <w:tab/>
        <w:t>Stack out</w:t>
      </w:r>
    </w:p>
    <w:p>
      <w:pPr>
        <w:pStyle w:val="Normal"/>
        <w:rPr/>
      </w:pPr>
      <w:r>
        <w:rPr>
          <w:color w:val="000000"/>
        </w:rPr>
        <w:t>sqt</w:t>
      </w:r>
      <w:r>
        <w:rPr/>
        <w:t xml:space="preserve"> </w:t>
        <w:tab/>
        <w:tab/>
        <w:tab/>
        <w:t>18</w:t>
        <w:tab/>
        <w:tab/>
        <w:t>real</w:t>
        <w:tab/>
        <w:tab/>
        <w:tab/>
        <w:t>real</w:t>
      </w:r>
    </w:p>
    <w:p>
      <w:pPr>
        <w:pStyle w:val="Normal"/>
        <w:rPr/>
      </w:pPr>
      <w:r>
        <w:rPr/>
        <w:t>Find square root. Expects a real on stack. Finds the square root, and that replaces the stack top.</w:t>
      </w:r>
    </w:p>
    <w:p>
      <w:pPr>
        <w:pStyle w:val="Tableheader1"/>
        <w:rPr/>
      </w:pPr>
      <w:r>
        <w:rPr/>
        <w:t>System Call</w:t>
        <w:tab/>
        <w:tab/>
        <w:t xml:space="preserve">Number </w:t>
        <w:tab/>
        <w:t>Stack in</w:t>
        <w:tab/>
        <w:tab/>
        <w:t>Stack out</w:t>
      </w:r>
    </w:p>
    <w:p>
      <w:pPr>
        <w:pStyle w:val="Normal"/>
        <w:rPr/>
      </w:pPr>
      <w:r>
        <w:rPr>
          <w:color w:val="000000"/>
        </w:rPr>
        <w:t>thw</w:t>
      </w:r>
      <w:r>
        <w:rPr/>
        <w:t xml:space="preserve"> </w:t>
        <w:tab/>
        <w:tab/>
        <w:tab/>
        <w:t>2</w:t>
        <w:tab/>
        <w:tab/>
        <w:t>evadr</w:t>
      </w:r>
    </w:p>
    <w:p>
      <w:pPr>
        <w:pStyle w:val="Normal"/>
        <w:rPr/>
      </w:pPr>
      <w:r>
        <w:rPr/>
        <w:t>Throw exception. The exception variable is at stack top. The exception stack is unwound by disposing of the stack to the last exception handler, then the exception variable is replaced on stack. The exception statement then does one or more matches for the exception variable, and throws another exception level if not found.</w:t>
      </w:r>
    </w:p>
    <w:p>
      <w:pPr>
        <w:pStyle w:val="Tableheader1"/>
        <w:rPr/>
      </w:pPr>
      <w:r>
        <w:rPr/>
        <w:t>System Call</w:t>
        <w:tab/>
        <w:tab/>
        <w:t xml:space="preserve">Number </w:t>
        <w:tab/>
        <w:t>Stack in</w:t>
        <w:tab/>
        <w:tab/>
        <w:t>Stack out</w:t>
      </w:r>
    </w:p>
    <w:p>
      <w:pPr>
        <w:pStyle w:val="Normal"/>
        <w:rPr/>
      </w:pPr>
      <w:r>
        <w:rPr>
          <w:color w:val="000000"/>
        </w:rPr>
        <w:t>upd</w:t>
      </w:r>
      <w:r>
        <w:rPr/>
        <w:t xml:space="preserve"> </w:t>
        <w:tab/>
        <w:tab/>
        <w:tab/>
        <w:t>49</w:t>
        <w:tab/>
        <w:tab/>
        <w:t>filadr</w:t>
      </w:r>
    </w:p>
    <w:p>
      <w:pPr>
        <w:pStyle w:val="Normal"/>
        <w:rPr/>
      </w:pPr>
      <w:r>
        <w:rPr/>
        <w:t>Update file. Expects a file address on stack. The file is changed to write mode and positioned at the start. The file is removed from the stack.</w:t>
      </w:r>
    </w:p>
    <w:p>
      <w:pPr>
        <w:pStyle w:val="Tableheader1"/>
        <w:spacing w:before="0" w:after="0"/>
        <w:rPr/>
      </w:pPr>
      <w:r>
        <w:rPr/>
        <w:t>System Call</w:t>
        <w:tab/>
        <w:tab/>
        <w:t xml:space="preserve">Number </w:t>
        <w:tab/>
        <w:t>Stack in</w:t>
        <w:tab/>
        <w:tab/>
        <w:t>Stack out</w:t>
      </w:r>
    </w:p>
    <w:p>
      <w:pPr>
        <w:pStyle w:val="Normal"/>
        <w:rPr/>
      </w:pPr>
      <w:r>
        <w:rPr>
          <w:color w:val="000000"/>
        </w:rPr>
        <w:t>wbb</w:t>
      </w:r>
      <w:r>
        <w:rPr/>
        <w:t xml:space="preserve"> </w:t>
        <w:tab/>
        <w:tab/>
        <w:tab/>
        <w:t>31</w:t>
        <w:tab/>
        <w:tab/>
        <w:t>boolean fileaddr</w:t>
        <w:tab/>
        <w:tab/>
        <w:t>fileaddr</w:t>
      </w:r>
    </w:p>
    <w:p>
      <w:pPr>
        <w:pStyle w:val="Normal"/>
        <w:rPr/>
      </w:pPr>
      <w:r>
        <w:rPr/>
        <w:t>Write Boolean to binary file. Expects the file variable address on stack, and the Boolean to write to above that. Writes a single boolean to the file from the variable.</w:t>
      </w:r>
    </w:p>
    <w:p>
      <w:pPr>
        <w:pStyle w:val="Normal"/>
        <w:rPr/>
      </w:pPr>
      <w:r>
        <w:rPr/>
        <w:t>Purges the boolean  from the stack, but leaves the file variable address. This is because a group of single writes can use the same file reference, so it is left on stack until specifically removed.</w:t>
      </w:r>
    </w:p>
    <w:p>
      <w:pPr>
        <w:pStyle w:val="Normal"/>
        <w:rPr/>
      </w:pPr>
      <w:r>
        <w:rPr/>
      </w:r>
    </w:p>
    <w:p>
      <w:pPr>
        <w:pStyle w:val="Normal"/>
        <w:rPr/>
      </w:pPr>
      <w:r>
        <w:rPr/>
      </w:r>
    </w:p>
    <w:p>
      <w:pPr>
        <w:pStyle w:val="Normal"/>
        <w:rPr/>
      </w:pPr>
      <w:r>
        <w:rPr/>
      </w:r>
    </w:p>
    <w:p>
      <w:pPr>
        <w:pStyle w:val="Tableheader1"/>
        <w:rPr/>
      </w:pPr>
      <w:r>
        <w:rPr/>
        <w:t>System Call</w:t>
        <w:tab/>
        <w:tab/>
        <w:t xml:space="preserve">Number </w:t>
        <w:tab/>
        <w:t>Stack in</w:t>
        <w:tab/>
        <w:tab/>
        <w:t>Stack out</w:t>
      </w:r>
    </w:p>
    <w:p>
      <w:pPr>
        <w:pStyle w:val="Normal"/>
        <w:rPr/>
      </w:pPr>
      <w:r>
        <w:rPr>
          <w:color w:val="000000"/>
        </w:rPr>
        <w:t>wbc</w:t>
      </w:r>
      <w:r>
        <w:rPr/>
        <w:t xml:space="preserve"> </w:t>
        <w:tab/>
        <w:tab/>
        <w:tab/>
        <w:t>30</w:t>
        <w:tab/>
        <w:tab/>
        <w:t>char fileaddr</w:t>
        <w:tab/>
        <w:tab/>
        <w:t>fileaddr</w:t>
      </w:r>
    </w:p>
    <w:p>
      <w:pPr>
        <w:pStyle w:val="Normal"/>
        <w:rPr/>
      </w:pPr>
      <w:r>
        <w:rPr/>
        <w:t>Write character to binary file. Expects the file variable address on stack, and the character to write to above that. Writes a single character to the file from the variable.</w:t>
      </w:r>
    </w:p>
    <w:p>
      <w:pPr>
        <w:pStyle w:val="Normal"/>
        <w:rPr/>
      </w:pPr>
      <w:r>
        <w:rPr/>
        <w:t>Purges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wbf</w:t>
      </w:r>
      <w:r>
        <w:rPr/>
        <w:t xml:space="preserve"> </w:t>
        <w:tab/>
        <w:tab/>
        <w:tab/>
        <w:t>27</w:t>
        <w:tab/>
        <w:tab/>
        <w:t>size varaddr fileaddr</w:t>
        <w:tab/>
        <w:t>fileaddr</w:t>
      </w:r>
    </w:p>
    <w:p>
      <w:pPr>
        <w:pStyle w:val="Normal"/>
        <w:rPr/>
      </w:pPr>
      <w:r>
        <w:rP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pPr>
        <w:pStyle w:val="Normal"/>
        <w:rPr/>
      </w:pPr>
      <w:r>
        <w:rPr/>
        <w:t>Purges the size and the variable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wbi</w:t>
      </w:r>
      <w:r>
        <w:rPr/>
        <w:t xml:space="preserve"> </w:t>
        <w:tab/>
        <w:tab/>
        <w:tab/>
        <w:t>28</w:t>
        <w:tab/>
        <w:tab/>
        <w:t>integer fileaddr</w:t>
        <w:tab/>
        <w:tab/>
        <w:t>fileaddr</w:t>
      </w:r>
    </w:p>
    <w:p>
      <w:pPr>
        <w:pStyle w:val="Normal"/>
        <w:rPr/>
      </w:pPr>
      <w:r>
        <w:rPr/>
        <w:t>Write integer to binary file. Expects the file variable address on stack, and an integer to write to above that. Writes a single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wbr</w:t>
      </w:r>
      <w:r>
        <w:rPr/>
        <w:t xml:space="preserve"> </w:t>
        <w:tab/>
        <w:tab/>
        <w:tab/>
        <w:t>29</w:t>
        <w:tab/>
        <w:tab/>
        <w:t>real fileaddr</w:t>
        <w:tab/>
        <w:tab/>
        <w:t>fileaddr</w:t>
      </w:r>
    </w:p>
    <w:p>
      <w:pPr>
        <w:pStyle w:val="Normal"/>
        <w:rPr/>
      </w:pPr>
      <w:r>
        <w:rPr/>
        <w:t>Write a real to binary file. Expects the file variable address on stack, and a real to write to above that. Writes a single real to the file from the variable.</w:t>
      </w:r>
    </w:p>
    <w:p>
      <w:pPr>
        <w:pStyle w:val="Normal"/>
        <w:rPr/>
      </w:pPr>
      <w:r>
        <w:rPr/>
        <w:t>Purges the real  from the stack, but leaves the file variable address. This is because a group of single writes can use the same file reference, so it is left on stack until specifically removed.</w:t>
      </w:r>
    </w:p>
    <w:p>
      <w:pPr>
        <w:pStyle w:val="Tableheader1"/>
        <w:spacing w:before="0" w:after="0"/>
        <w:rPr/>
      </w:pPr>
      <w:r>
        <w:rPr/>
        <w:t>System Call</w:t>
        <w:tab/>
        <w:tab/>
        <w:t xml:space="preserve">Number </w:t>
        <w:tab/>
        <w:t>Stack in</w:t>
        <w:tab/>
        <w:tab/>
        <w:t>Stack out</w:t>
      </w:r>
    </w:p>
    <w:p>
      <w:pPr>
        <w:pStyle w:val="Normal"/>
        <w:rPr/>
      </w:pPr>
      <w:r>
        <w:rPr>
          <w:color w:val="000000"/>
        </w:rPr>
        <w:t>wbx</w:t>
      </w:r>
      <w:r>
        <w:rPr/>
        <w:t xml:space="preserve"> </w:t>
        <w:tab/>
        <w:tab/>
        <w:tab/>
        <w:t>45</w:t>
        <w:tab/>
        <w:tab/>
        <w:t>integer fileaddr</w:t>
        <w:tab/>
        <w:tab/>
        <w:t>fileaddr</w:t>
      </w:r>
    </w:p>
    <w:p>
      <w:pPr>
        <w:pStyle w:val="Normal"/>
        <w:rPr/>
      </w:pPr>
      <w:r>
        <w:rPr/>
        <w:t>Write byte to binary file. Expects the file variable address on stack, and an integer to write to above that. Writes a single byte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Normal"/>
        <w:rPr/>
      </w:pPr>
      <w:r>
        <w:rPr/>
      </w:r>
    </w:p>
    <w:p>
      <w:pPr>
        <w:pStyle w:val="Normal"/>
        <w:rPr/>
      </w:pPr>
      <w:r>
        <w:rPr/>
      </w:r>
    </w:p>
    <w:p>
      <w:pPr>
        <w:pStyle w:val="Tableheader1"/>
        <w:rPr/>
      </w:pPr>
      <w:r>
        <w:rPr/>
        <w:t>System Call</w:t>
        <w:tab/>
        <w:tab/>
        <w:t xml:space="preserve">Number </w:t>
        <w:tab/>
        <w:t>Stack in</w:t>
        <w:tab/>
        <w:tab/>
        <w:t>Stack out</w:t>
      </w:r>
    </w:p>
    <w:p>
      <w:pPr>
        <w:pStyle w:val="Normal"/>
        <w:rPr/>
      </w:pPr>
      <w:r>
        <w:rPr>
          <w:color w:val="000000"/>
        </w:rPr>
        <w:t>wiz</w:t>
      </w:r>
      <w:r>
        <w:rPr/>
        <w:t xml:space="preserve"> </w:t>
        <w:tab/>
        <w:tab/>
        <w:tab/>
        <w:t>66</w:t>
        <w:tab/>
        <w:tab/>
        <w:t>width integer filadr</w:t>
        <w:tab/>
        <w:t>filadr</w:t>
      </w:r>
    </w:p>
    <w:p>
      <w:pPr>
        <w:pStyle w:val="Normal"/>
        <w:rPr/>
      </w:pPr>
      <w:r>
        <w:rPr/>
        <w:t>Write integer to text file in decimal form (base 10)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wizb</w:t>
      </w:r>
      <w:r>
        <w:rPr/>
        <w:t xml:space="preserve"> </w:t>
        <w:tab/>
        <w:tab/>
        <w:tab/>
        <w:t>69</w:t>
        <w:tab/>
        <w:tab/>
        <w:t>width integer filadr</w:t>
      </w:r>
    </w:p>
    <w:p>
      <w:pPr>
        <w:pStyle w:val="Normal"/>
        <w:rPr/>
      </w:pPr>
      <w:r>
        <w:rPr/>
        <w:t>Write integer to text file in binary form (base 2)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wizh</w:t>
      </w:r>
      <w:r>
        <w:rPr/>
        <w:t xml:space="preserve"> </w:t>
        <w:tab/>
        <w:tab/>
        <w:tab/>
        <w:t>67</w:t>
        <w:tab/>
        <w:tab/>
        <w:t>width integer filadr</w:t>
      </w:r>
    </w:p>
    <w:p>
      <w:pPr>
        <w:pStyle w:val="Normal"/>
        <w:rPr/>
      </w:pPr>
      <w:r>
        <w:rPr/>
        <w:t>Write integer to text file in hexadecimal form (base 16)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wizo</w:t>
      </w:r>
      <w:r>
        <w:rPr/>
        <w:t xml:space="preserve"> </w:t>
        <w:tab/>
        <w:tab/>
        <w:tab/>
        <w:t>68</w:t>
        <w:tab/>
        <w:tab/>
        <w:t>width integer filadr</w:t>
      </w:r>
    </w:p>
    <w:p>
      <w:pPr>
        <w:pStyle w:val="Normal"/>
        <w:rPr/>
      </w:pPr>
      <w:r>
        <w:rPr/>
        <w:t>Write integer to text file in octal form (base 8)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spacing w:before="0" w:after="0"/>
        <w:rPr/>
      </w:pPr>
      <w:r>
        <w:rPr/>
        <w:t>System Call</w:t>
        <w:tab/>
        <w:tab/>
        <w:t xml:space="preserve">Number </w:t>
        <w:tab/>
        <w:t>Stack in</w:t>
        <w:tab/>
        <w:tab/>
        <w:t>Stack out</w:t>
      </w:r>
    </w:p>
    <w:p>
      <w:pPr>
        <w:pStyle w:val="Normal"/>
        <w:rPr/>
      </w:pPr>
      <w:r>
        <w:rPr>
          <w:color w:val="000000"/>
        </w:rPr>
        <w:t>wln</w:t>
      </w:r>
      <w:r>
        <w:rPr/>
        <w:t xml:space="preserve"> </w:t>
        <w:tab/>
        <w:tab/>
        <w:tab/>
        <w:t>5</w:t>
        <w:tab/>
        <w:tab/>
        <w:t>fileaddr</w:t>
        <w:tab/>
        <w:tab/>
        <w:tab/>
        <w:t>fileaddr</w:t>
      </w:r>
    </w:p>
    <w:p>
      <w:pPr>
        <w:pStyle w:val="Normal"/>
        <w:rPr/>
      </w:pPr>
      <w:r>
        <w:rPr/>
        <w:t>Write next line to text file. Expects the file variable address on stack. A new line is written to the text file.</w:t>
      </w:r>
    </w:p>
    <w:p>
      <w:pPr>
        <w:pStyle w:val="Normal"/>
        <w:rPr/>
      </w:pPr>
      <w:r>
        <w:rPr/>
        <w:t>Leaves the  file variable address. This is because a group of single reads can use the same file reference, so it is left on stack until specifically removed.</w:t>
      </w:r>
    </w:p>
    <w:p>
      <w:pPr>
        <w:pStyle w:val="Normal"/>
        <w:rPr/>
      </w:pPr>
      <w:r>
        <w:rPr/>
      </w:r>
    </w:p>
    <w:p>
      <w:pPr>
        <w:pStyle w:val="Tableheader1"/>
        <w:rPr/>
      </w:pPr>
      <w:r>
        <w:rPr/>
        <w:t>System Call</w:t>
        <w:tab/>
        <w:tab/>
        <w:t xml:space="preserve">Number </w:t>
        <w:tab/>
        <w:t>Stack in</w:t>
        <w:tab/>
        <w:tab/>
        <w:t>Stack out</w:t>
      </w:r>
    </w:p>
    <w:p>
      <w:pPr>
        <w:pStyle w:val="Normal"/>
        <w:rPr/>
      </w:pPr>
      <w:r>
        <w:rPr>
          <w:color w:val="000000"/>
        </w:rPr>
        <w:t>wrb</w:t>
        <w:tab/>
        <w:tab/>
        <w:tab/>
      </w:r>
      <w:r>
        <w:rPr/>
        <w:t>24</w:t>
        <w:tab/>
        <w:tab/>
        <w:t>width boolean fileaddr</w:t>
        <w:tab/>
        <w:t>fileaddr</w:t>
      </w:r>
    </w:p>
    <w:p>
      <w:pPr>
        <w:pStyle w:val="Normal"/>
        <w:rPr/>
      </w:pPr>
      <w:r>
        <w:rPr/>
        <w:t>Write boolean to text file. Expects the file variable address on stack,  a boolean to write to above that, and a field width at stack top. Writes the Boolean in the given width.</w:t>
      </w:r>
    </w:p>
    <w:p>
      <w:pPr>
        <w:pStyle w:val="Normal"/>
        <w:rPr/>
      </w:pPr>
      <w:r>
        <w:rPr/>
        <w:t>Purges the width and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wrc</w:t>
      </w:r>
      <w:r>
        <w:rPr/>
        <w:t xml:space="preserve"> </w:t>
        <w:tab/>
        <w:tab/>
        <w:tab/>
        <w:t>10</w:t>
        <w:tab/>
        <w:tab/>
        <w:t>width char fileaddr</w:t>
        <w:tab/>
        <w:t>fileaddr</w:t>
      </w:r>
    </w:p>
    <w:p>
      <w:pPr>
        <w:pStyle w:val="Normal"/>
        <w:rPr/>
      </w:pPr>
      <w:r>
        <w:rPr/>
        <w:t>Write character to text file. Expects the file variable address on stack,  a character to write to above that, and a field width at stack top. Writes the character in the given width.</w:t>
      </w:r>
    </w:p>
    <w:p>
      <w:pPr>
        <w:pStyle w:val="Normal"/>
        <w:rPr/>
      </w:pPr>
      <w:r>
        <w:rPr/>
        <w:t>Purges the width and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wrf</w:t>
      </w:r>
      <w:r>
        <w:rPr/>
        <w:t xml:space="preserve"> </w:t>
        <w:tab/>
        <w:tab/>
        <w:tab/>
        <w:t>25</w:t>
        <w:tab/>
        <w:tab/>
        <w:t>frac width real fileaddr</w:t>
        <w:tab/>
        <w:t>fileaddr</w:t>
      </w:r>
    </w:p>
    <w:p>
      <w:pPr>
        <w:pStyle w:val="Normal"/>
        <w:rPr/>
      </w:pPr>
      <w:r>
        <w:rPr/>
        <w:t>Write real to text file in fixed point notation. Expects the file variable address on stack,  a real to write to above that, a field width above that, and a fraction at stack top. Writes the real in the given width.</w:t>
      </w:r>
    </w:p>
    <w:p>
      <w:pPr>
        <w:pStyle w:val="Normal"/>
        <w:rPr/>
      </w:pPr>
      <w:r>
        <w:rPr/>
        <w:t>Purges the fraction,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w:t>
      </w:r>
      <w:r>
        <w:rPr/>
        <w:t xml:space="preserve"> </w:t>
        <w:tab/>
        <w:tab/>
        <w:tab/>
        <w:t xml:space="preserve"> 8</w:t>
        <w:tab/>
        <w:tab/>
        <w:t>width integer fileaddr</w:t>
        <w:tab/>
        <w:t>fileaddr</w:t>
      </w:r>
    </w:p>
    <w:p>
      <w:pPr>
        <w:pStyle w:val="Normal"/>
        <w:rPr/>
      </w:pPr>
      <w:r>
        <w:rPr/>
        <w:t>Write integer to text file in decimal form (base 10).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spacing w:before="0" w:after="0"/>
        <w:rPr/>
      </w:pPr>
      <w:r>
        <w:rPr/>
        <w:t>System Call</w:t>
        <w:tab/>
        <w:tab/>
        <w:t xml:space="preserve">Number </w:t>
        <w:tab/>
        <w:t>Stack in</w:t>
        <w:tab/>
        <w:tab/>
        <w:t>Stack out</w:t>
      </w:r>
    </w:p>
    <w:p>
      <w:pPr>
        <w:pStyle w:val="Normal"/>
        <w:rPr/>
      </w:pPr>
      <w:r>
        <w:rPr>
          <w:color w:val="000000"/>
        </w:rPr>
        <w:t>wrib</w:t>
      </w:r>
      <w:r>
        <w:rPr/>
        <w:t xml:space="preserve"> </w:t>
        <w:tab/>
        <w:tab/>
        <w:tab/>
        <w:t>64</w:t>
        <w:tab/>
        <w:tab/>
        <w:t>width integer fileaddr</w:t>
        <w:tab/>
        <w:t>fileaddr</w:t>
      </w:r>
    </w:p>
    <w:p>
      <w:pPr>
        <w:pStyle w:val="Normal"/>
        <w:rPr/>
      </w:pPr>
      <w:r>
        <w:rPr/>
        <w:t>Write integer to text file in binary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p>
    <w:p>
      <w:pPr>
        <w:pStyle w:val="Normal"/>
        <w:rPr/>
      </w:pPr>
      <w:r>
        <w:rPr/>
      </w:r>
    </w:p>
    <w:p>
      <w:pPr>
        <w:pStyle w:val="Normal"/>
        <w:rPr/>
      </w:pPr>
      <w:r>
        <w:rPr/>
      </w:r>
    </w:p>
    <w:p>
      <w:pPr>
        <w:pStyle w:val="Tableheader1"/>
        <w:rPr/>
      </w:pPr>
      <w:r>
        <w:rPr/>
        <w:t>System Call</w:t>
        <w:tab/>
        <w:tab/>
        <w:t xml:space="preserve">Number </w:t>
        <w:tab/>
        <w:t>Stack in</w:t>
        <w:tab/>
        <w:tab/>
        <w:t>Stack out</w:t>
      </w:r>
    </w:p>
    <w:p>
      <w:pPr>
        <w:pStyle w:val="Normal"/>
        <w:rPr/>
      </w:pPr>
      <w:r>
        <w:rPr>
          <w:color w:val="000000"/>
        </w:rPr>
        <w:t>wrih</w:t>
      </w:r>
      <w:r>
        <w:rPr/>
        <w:t xml:space="preserve"> </w:t>
        <w:tab/>
        <w:tab/>
        <w:tab/>
        <w:t>62</w:t>
        <w:tab/>
        <w:tab/>
        <w:t>width integer fileaddr</w:t>
      </w:r>
    </w:p>
    <w:p>
      <w:pPr>
        <w:pStyle w:val="Normal"/>
        <w:rPr/>
      </w:pPr>
      <w:r>
        <w:rPr/>
        <w:t>Write integer to text file in hexadecimal form (base 16).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wrio</w:t>
      </w:r>
      <w:r>
        <w:rPr/>
        <w:t xml:space="preserve"> </w:t>
        <w:tab/>
        <w:tab/>
        <w:tab/>
        <w:t>63</w:t>
        <w:tab/>
        <w:tab/>
        <w:t>width integer fileaddr</w:t>
      </w:r>
    </w:p>
    <w:p>
      <w:pPr>
        <w:pStyle w:val="Normal"/>
        <w:rPr/>
      </w:pPr>
      <w:r>
        <w:rPr/>
        <w:t>Write integer to text file in octal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wrr</w:t>
      </w:r>
      <w:r>
        <w:rPr/>
        <w:t xml:space="preserve"> </w:t>
        <w:tab/>
        <w:tab/>
        <w:tab/>
        <w:t xml:space="preserve"> 9</w:t>
        <w:tab/>
        <w:tab/>
        <w:t>width real fileaddr</w:t>
        <w:tab/>
        <w:t>fileaddr</w:t>
      </w:r>
    </w:p>
    <w:p>
      <w:pPr>
        <w:pStyle w:val="Normal"/>
        <w:rPr/>
      </w:pPr>
      <w:r>
        <w:rPr/>
        <w:t>Write real to text file in floating point notation. Expects the file variable address on stack,  a real to write to above that, and a field width at stack top. Writes the real in the given width.</w:t>
      </w:r>
    </w:p>
    <w:p>
      <w:pPr>
        <w:pStyle w:val="Normal"/>
        <w:rPr/>
      </w:pPr>
      <w:r>
        <w:rPr/>
        <w:t>Purges the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ab/>
        <w:t>Stack out</w:t>
      </w:r>
    </w:p>
    <w:p>
      <w:pPr>
        <w:pStyle w:val="Normal"/>
        <w:rPr/>
      </w:pPr>
      <w:r>
        <w:rPr>
          <w:color w:val="000000"/>
        </w:rPr>
        <w:t>wrs</w:t>
      </w:r>
      <w:r>
        <w:rPr/>
        <w:t xml:space="preserve">  </w:t>
        <w:tab/>
        <w:tab/>
        <w:tab/>
        <w:t>6</w:t>
        <w:tab/>
        <w:tab/>
        <w:t>width saddr len fileaddr</w:t>
        <w:tab/>
        <w:tab/>
        <w:t>fileaddr</w:t>
      </w:r>
    </w:p>
    <w:p>
      <w:pPr>
        <w:pStyle w:val="Normal"/>
        <w:rPr/>
      </w:pPr>
      <w:r>
        <w:rPr/>
        <w:t>Write string to text file. Expects the file variable address on stack, the length of the string above that, address of the string to write to above that, and the field width above that.</w:t>
      </w:r>
    </w:p>
    <w:p>
      <w:pPr>
        <w:pStyle w:val="Normal"/>
        <w:rPr/>
      </w:pPr>
      <w:r>
        <w:rPr/>
        <w:t>Purges the length, width and the string address from the stack, but leaves the file variable address. This is because a group of single writes can use the same file reference, so it is left on stack until specifically removed.</w:t>
      </w:r>
    </w:p>
    <w:p>
      <w:pPr>
        <w:pStyle w:val="Tableheader1"/>
        <w:spacing w:before="0" w:after="0"/>
        <w:rPr/>
      </w:pPr>
      <w:r>
        <w:rPr/>
        <w:t>System Call</w:t>
        <w:tab/>
        <w:tab/>
        <w:t xml:space="preserve">Number </w:t>
        <w:tab/>
        <w:t>Stack in</w:t>
        <w:tab/>
        <w:tab/>
        <w:t>Stack out</w:t>
      </w:r>
    </w:p>
    <w:p>
      <w:pPr>
        <w:pStyle w:val="Normal"/>
        <w:rPr/>
      </w:pPr>
      <w:r>
        <w:rPr>
          <w:color w:val="000000"/>
        </w:rPr>
        <w:t>wrsp</w:t>
      </w:r>
      <w:r>
        <w:rPr/>
        <w:t xml:space="preserve"> </w:t>
        <w:tab/>
        <w:tab/>
        <w:tab/>
        <w:t>65</w:t>
        <w:tab/>
        <w:tab/>
        <w:t>sadr len filadr</w:t>
      </w:r>
    </w:p>
    <w:p>
      <w:pPr>
        <w:pStyle w:val="Normal"/>
        <w:rPr/>
      </w:pPr>
      <w:r>
        <w:rPr/>
        <w:t>Write padded string to text file. Expects the string address first on stack, followed by the length, then the file address. The padded length of the string is determined, which is the position of the last non-space character in the string. Then the characters to the left of that position, inclusive, are output to the file. Removes the string address, length and file address.</w:t>
      </w:r>
      <w:r>
        <w:br w:type="page"/>
      </w:r>
    </w:p>
    <w:p>
      <w:pPr>
        <w:pStyle w:val="Heading3"/>
        <w:spacing w:before="0" w:after="120"/>
        <w:rPr/>
      </w:pPr>
      <w:bookmarkStart w:id="447" w:name="__RefHeading___Toc15952_2478585429_Copy_"/>
      <w:bookmarkEnd w:id="447"/>
      <w:r>
        <w:rPr/>
        <w:t>System calls by number</w:t>
      </w:r>
      <w:bookmarkStart w:id="448" w:name="_Toc320481280_Copy_1"/>
      <w:bookmarkStart w:id="449" w:name="_Toc528309212_Copy_1"/>
      <w:bookmarkStart w:id="450" w:name="_Ref320433002_Copy_1"/>
      <w:bookmarkStart w:id="451" w:name="_Ref320433003_Copy_1"/>
      <w:bookmarkEnd w:id="448"/>
      <w:bookmarkEnd w:id="449"/>
      <w:bookmarkEnd w:id="450"/>
      <w:bookmarkEnd w:id="451"/>
    </w:p>
    <w:tbl>
      <w:tblPr>
        <w:tblW w:w="5000" w:type="pct"/>
        <w:jc w:val="left"/>
        <w:tblInd w:w="0" w:type="dxa"/>
        <w:tblLayout w:type="fixed"/>
        <w:tblCellMar>
          <w:top w:w="0" w:type="dxa"/>
          <w:left w:w="0" w:type="dxa"/>
          <w:bottom w:w="0" w:type="dxa"/>
          <w:right w:w="0" w:type="dxa"/>
        </w:tblCellMar>
      </w:tblPr>
      <w:tblGrid>
        <w:gridCol w:w="1837"/>
        <w:gridCol w:w="1850"/>
        <w:gridCol w:w="1842"/>
        <w:gridCol w:w="3688"/>
      </w:tblGrid>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get</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put</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thw</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rln</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new</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wln</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wrs</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eln</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wri</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wrr</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wrc</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rdi</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rdr</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rdc</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sin</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cos</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exp</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log</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sqt</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atn</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pag</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rsf</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rwf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wrb</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dsp</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wbf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wbi</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wbr</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wbc</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wbb</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rbf</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rsb</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rwb</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gbf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pbf</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rib</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rcb</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nwl</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dsl</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eof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efb</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fbv</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fvb</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wbx</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ass</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clst</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pos</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upd</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app</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del</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chg</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len</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loc</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exs</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ass</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clsb</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app</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hlt</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ast</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asts</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wri</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wrio</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wri</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wrsp</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wiz</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wizh</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wiz</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wizb</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rds</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ribf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rdi</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rdrf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rcb</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rdcf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rds</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rdsp</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aef</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aefb</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80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rdi</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81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rdre</w:t>
            </w:r>
          </w:p>
        </w:tc>
      </w:tr>
    </w:tbl>
    <w:p>
      <w:pPr>
        <w:pStyle w:val="Normal"/>
        <w:rPr/>
      </w:pPr>
      <w:r>
        <w:rPr/>
      </w:r>
    </w:p>
    <w:p>
      <w:pPr>
        <w:pStyle w:val="Normal"/>
        <w:rPr/>
      </w:pPr>
      <w:r>
        <w:rPr/>
        <w:t>Note: “---” indicates “unused”.</w:t>
      </w:r>
      <w:r>
        <w:br w:type="page"/>
      </w:r>
    </w:p>
    <w:p>
      <w:pPr>
        <w:pStyle w:val="Normal"/>
        <w:rPr/>
      </w:pPr>
      <w:r>
        <w:rPr/>
      </w:r>
      <w:r>
        <w:br w:type="page"/>
      </w:r>
    </w:p>
    <w:p>
      <w:pPr>
        <w:pStyle w:val="Heading1"/>
        <w:spacing w:before="0" w:after="120"/>
        <w:rPr/>
      </w:pPr>
      <w:bookmarkStart w:id="452" w:name="__RefHeading___Toc15952_2478585429"/>
      <w:bookmarkStart w:id="453" w:name="_Toc528309212"/>
      <w:bookmarkStart w:id="454" w:name="_Ref320433003"/>
      <w:bookmarkStart w:id="455" w:name="_Ref320433002"/>
      <w:bookmarkStart w:id="456" w:name="_Toc320481280"/>
      <w:bookmarkEnd w:id="452"/>
      <w:r>
        <w:rPr/>
        <w:t>Testing Pascal-P6</w:t>
      </w:r>
      <w:bookmarkEnd w:id="453"/>
      <w:bookmarkEnd w:id="454"/>
      <w:bookmarkEnd w:id="455"/>
      <w:bookmarkEnd w:id="456"/>
    </w:p>
    <w:p>
      <w:pPr>
        <w:pStyle w:val="Normal"/>
        <w:rPr/>
      </w:pPr>
      <w:r>
        <w:rP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pPr>
        <w:pStyle w:val="Normal"/>
        <w:rPr/>
      </w:pPr>
      <w:r>
        <w:rPr/>
        <w:t>Thus, as important to Pascal-P6 as its code or documents are its tests. 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pPr>
        <w:pStyle w:val="Normal"/>
        <w:rPr/>
      </w:pPr>
      <w:r>
        <w:rPr/>
        <w:t xml:space="preserve">Accordingly, I have created a new series of tests for </w:t>
      </w:r>
      <w:r>
        <w:rPr/>
        <w:t>Pascal-</w:t>
      </w:r>
      <w:r>
        <w:rPr/>
        <w:t xml:space="preserve">P6, and now that is distributed with </w:t>
      </w:r>
      <w:r>
        <w:rPr/>
        <w:t>Pascal-</w:t>
      </w:r>
      <w:r>
        <w:rPr/>
        <w:t>P6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pPr>
        <w:pStyle w:val="Heading2"/>
        <w:rPr/>
      </w:pPr>
      <w:bookmarkStart w:id="457" w:name="__RefHeading___Toc15954_2478585429_Copy_"/>
      <w:bookmarkStart w:id="458" w:name="_Toc528309213_Copy_1"/>
      <w:bookmarkStart w:id="459" w:name="_Toc320481281_Copy_1"/>
      <w:bookmarkEnd w:id="457"/>
      <w:r>
        <w:rPr/>
        <w:t>Running a Full Regression Test</w:t>
      </w:r>
      <w:bookmarkEnd w:id="458"/>
      <w:bookmarkEnd w:id="459"/>
    </w:p>
    <w:p>
      <w:pPr>
        <w:pStyle w:val="Normal"/>
        <w:rPr/>
      </w:pPr>
      <w:r>
        <w:rPr/>
        <w:t>The script regress runs a regression test on Pascal-P6. The format is:</w:t>
      </w:r>
    </w:p>
    <w:p>
      <w:pPr>
        <w:pStyle w:val="Code"/>
        <w:rPr/>
      </w:pPr>
      <w:r>
        <w:rPr/>
        <w:t>regress [--full|--short|--pint|--pmach|--cmach]…</w:t>
      </w:r>
    </w:p>
    <w:p>
      <w:pPr>
        <w:pStyle w:val="Code"/>
        <w:rPr/>
      </w:pPr>
      <w:r>
        <w:rPr/>
      </w:r>
    </w:p>
    <w:p>
      <w:pPr>
        <w:pStyle w:val="Normal"/>
        <w:rPr/>
      </w:pPr>
      <w:r>
        <w:rPr/>
        <w:t>The regression script runs the full suite of tests for Pascal-P6. Normally, a short test is done that does not include self compilation. This can be overridden with the --full option. A self compile and test can take considerable time, hours or even days depending on the host machine.</w:t>
      </w:r>
    </w:p>
    <w:p>
      <w:pPr>
        <w:pStyle w:val="Normal"/>
        <w:rPr/>
      </w:pPr>
      <w:r>
        <w:rPr/>
        <w:t>The regress script checks all of the outputs of individual tests, and produces a file:</w:t>
      </w:r>
    </w:p>
    <w:p>
      <w:pPr>
        <w:pStyle w:val="Normal"/>
        <w:rPr/>
      </w:pPr>
      <w:r>
        <w:rPr/>
        <w:t>regress_report.txt</w:t>
      </w:r>
    </w:p>
    <w:p>
      <w:pPr>
        <w:pStyle w:val="Normal"/>
        <w:rPr/>
      </w:pPr>
      <w:r>
        <w:rPr/>
        <w:t>That contains all of the output of the regression.</w:t>
      </w:r>
    </w:p>
    <w:p>
      <w:pPr>
        <w:pStyle w:val="Normal"/>
        <w:rPr/>
      </w:pPr>
      <w:r>
        <w:rPr/>
        <w:t>The regression is normally done on all P-Machine machine types, pint, pmach and cmach. It can be run against only one of these by specifying that machine’s option, --pint, --pmach or –cmach.</w:t>
      </w:r>
    </w:p>
    <w:p>
      <w:pPr>
        <w:pStyle w:val="Heading2"/>
        <w:rPr/>
      </w:pPr>
      <w:bookmarkStart w:id="460" w:name="__RefHeading___Toc15954_2478585429"/>
      <w:bookmarkStart w:id="461" w:name="_Toc528309213"/>
      <w:bookmarkStart w:id="462" w:name="_Toc320481281"/>
      <w:bookmarkEnd w:id="460"/>
      <w:r>
        <w:rPr/>
        <w:t>Running Individual tests</w:t>
      </w:r>
      <w:bookmarkEnd w:id="461"/>
      <w:bookmarkEnd w:id="462"/>
    </w:p>
    <w:p>
      <w:pPr>
        <w:pStyle w:val="Heading3"/>
        <w:rPr/>
      </w:pPr>
      <w:bookmarkStart w:id="463" w:name="__RefHeading___Toc15956_2478585429"/>
      <w:bookmarkStart w:id="464" w:name="_Toc320481282"/>
      <w:bookmarkStart w:id="465" w:name="_Toc528309214"/>
      <w:bookmarkEnd w:id="463"/>
      <w:r>
        <w:rPr/>
        <w:t>testprog</w:t>
      </w:r>
      <w:bookmarkEnd w:id="464"/>
      <w:bookmarkEnd w:id="465"/>
    </w:p>
    <w:p>
      <w:pPr>
        <w:pStyle w:val="Normal"/>
        <w:rPr/>
      </w:pPr>
      <w:r>
        <w:rPr/>
        <w:t>The main test script for testing  is:</w:t>
      </w:r>
    </w:p>
    <w:p>
      <w:pPr>
        <w:pStyle w:val="Normal"/>
        <w:rPr/>
      </w:pPr>
      <w:r>
        <w:rPr/>
        <w:t>testprog &lt;Pascal source file&gt;</w:t>
      </w:r>
    </w:p>
    <w:p>
      <w:pPr>
        <w:pStyle w:val="Normal"/>
        <w:rPr/>
      </w:pPr>
      <w:r>
        <w:rPr/>
        <w:t>testprog.bat &lt;Pascal source file&gt;</w:t>
      </w:r>
    </w:p>
    <w:p>
      <w:pPr>
        <w:pStyle w:val="Normal"/>
        <w:rPr/>
      </w:pPr>
      <w:r>
        <w:rPr/>
        <w:t>testprog is a “one stop” test resource for most programs. It expects the following files to exist under the given primary filename:</w:t>
      </w:r>
    </w:p>
    <w:p>
      <w:pPr>
        <w:pStyle w:val="Normal"/>
        <w:rPr/>
      </w:pPr>
      <w:r>
        <w:rPr/>
        <w:t>program.pas</w:t>
        <w:tab/>
        <w:t>The Pascal source file.</w:t>
      </w:r>
    </w:p>
    <w:p>
      <w:pPr>
        <w:pStyle w:val="Normal"/>
        <w:rPr/>
      </w:pPr>
      <w:r>
        <w:rPr/>
        <w:t>program.inp</w:t>
        <w:tab/>
        <w:t>The input file for the running program.</w:t>
      </w:r>
    </w:p>
    <w:p>
      <w:pPr>
        <w:pStyle w:val="Normal"/>
        <w:rPr/>
      </w:pPr>
      <w:r>
        <w:rPr/>
        <w:t>program.cmp</w:t>
        <w:tab/>
        <w:t>The reference file for the expected output.</w:t>
      </w:r>
    </w:p>
    <w:p>
      <w:pPr>
        <w:pStyle w:val="Normal"/>
        <w:rPr/>
      </w:pPr>
      <w:r>
        <w:rPr/>
        <w:t>testprog compiles and runs the target program, and checks its output against the reference file. Several files are produced during the process:</w:t>
      </w:r>
    </w:p>
    <w:p>
      <w:pPr>
        <w:pStyle w:val="Normal"/>
        <w:ind w:hanging="1530" w:left="1530"/>
        <w:rPr/>
      </w:pPr>
      <w:r>
        <w:rPr/>
        <w:t>program.</w:t>
      </w:r>
      <w:r>
        <w:rPr/>
        <w:t>p</w:t>
      </w:r>
      <w:r>
        <w:rPr/>
        <w:t>6</w:t>
        <w:tab/>
        <w:t>Contains the intermediate code for the program as compiled by pcom.</w:t>
      </w:r>
    </w:p>
    <w:p>
      <w:pPr>
        <w:pStyle w:val="Normal"/>
        <w:ind w:hanging="1530" w:left="1530"/>
        <w:rPr/>
      </w:pPr>
      <w:r>
        <w:rPr/>
        <w:t>Program.err</w:t>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pPr>
        <w:pStyle w:val="Normal"/>
        <w:ind w:hanging="1530" w:left="1530"/>
        <w:rPr/>
      </w:pPr>
      <w:r>
        <w:rPr/>
        <w:t>Program.lst</w:t>
        <w:tab/>
        <w:t>Contains the output from  the program when run. This is all output to the standard “ output” file.</w:t>
      </w:r>
    </w:p>
    <w:p>
      <w:pPr>
        <w:pStyle w:val="Normal"/>
        <w:ind w:hanging="1530" w:left="1530"/>
        <w:rPr/>
      </w:pPr>
      <w:r>
        <w:rPr/>
        <w:t>Program.out</w:t>
        <w:tab/>
        <w:t xml:space="preserve">This is all of the output to the “prr” special file. This is only used by </w:t>
      </w:r>
      <w:r>
        <w:rPr/>
        <w:t>Pascal-</w:t>
      </w:r>
      <w:r>
        <w:rPr/>
        <w:t>P6 for special purposes, such as to output the intermediate code, and most programs will be empty.</w:t>
      </w:r>
    </w:p>
    <w:p>
      <w:pPr>
        <w:pStyle w:val="Normal"/>
        <w:ind w:hanging="1530" w:left="1530"/>
        <w:rPr/>
      </w:pPr>
      <w:r>
        <w:rPr/>
        <w:t>Program.dif</w:t>
        <w:tab/>
        <w:t>This is the output of the diff command between program.lst and program.cmp. It should be empy if the program produced the output expected.</w:t>
      </w:r>
    </w:p>
    <w:p>
      <w:pPr>
        <w:pStyle w:val="Normal"/>
        <w:rPr/>
      </w:pPr>
      <w:r>
        <w:rPr/>
        <w:t xml:space="preserve">Not all of the files for testprog need to have contents. For example, a program that does not do input does not need to have a program.inp file. An example of this would be the “hello” program. However, testprog expects all of the files to exist, </w:t>
      </w:r>
      <w:r>
        <w:rPr/>
        <w:t>so the file must be present and empty</w:t>
      </w:r>
      <w:r>
        <w:rPr/>
        <w:t>.</w:t>
      </w:r>
    </w:p>
    <w:p>
      <w:pPr>
        <w:pStyle w:val="Normal"/>
        <w:rPr/>
      </w:pPr>
      <w:r>
        <w:rPr/>
        <w:t>To determine if the test ran correctly, the output of first the program.err file should be checked for zero errors, then the resulting program.dif file is checked for zero length. All of these results are announced during the test:</w:t>
      </w:r>
    </w:p>
    <w:p>
      <w:pPr>
        <w:pStyle w:val="Code"/>
        <w:rPr/>
      </w:pPr>
      <w:r>
        <w:rPr/>
        <w:t>C:\projects\PASCAL\P6_ext&gt;testprog sample_programs\roman</w:t>
      </w:r>
    </w:p>
    <w:p>
      <w:pPr>
        <w:pStyle w:val="Code"/>
        <w:rPr/>
      </w:pPr>
      <w:r>
        <w:rPr/>
        <w:t>Compile and run sample_programs\roman</w:t>
      </w:r>
    </w:p>
    <w:p>
      <w:pPr>
        <w:pStyle w:val="Code"/>
        <w:rPr/>
      </w:pPr>
      <w:r>
        <w:rPr/>
        <w:t>Compile fails, examine the sample_programs\roman.err file</w:t>
      </w:r>
    </w:p>
    <w:p>
      <w:pPr>
        <w:pStyle w:val="Normal"/>
        <w:rPr/>
      </w:pPr>
      <w:r>
        <w:rPr/>
      </w:r>
    </w:p>
    <w:p>
      <w:pPr>
        <w:pStyle w:val="Normal"/>
        <w:rPr/>
      </w:pPr>
      <w:r>
        <w:rPr/>
        <w:t>For a program that has a compile error.</w:t>
      </w:r>
    </w:p>
    <w:p>
      <w:pPr>
        <w:pStyle w:val="Code"/>
        <w:rPr/>
      </w:pPr>
      <w:r>
        <w:rPr/>
        <w:t>C:\projects\PASCAL\P6_ext&gt;testprog sample_programs\roman</w:t>
      </w:r>
    </w:p>
    <w:p>
      <w:pPr>
        <w:pStyle w:val="Code"/>
        <w:rPr/>
      </w:pPr>
      <w:r>
        <w:rPr/>
        <w:t>Compile and run sample_programs\roman</w:t>
      </w:r>
    </w:p>
    <w:p>
      <w:pPr>
        <w:pStyle w:val="Code"/>
        <w:rPr/>
      </w:pPr>
      <w:r>
        <w:rPr/>
        <w:t>03/18/2012  10:44 AM                76 roman.dif</w:t>
      </w:r>
    </w:p>
    <w:p>
      <w:pPr>
        <w:pStyle w:val="Code"/>
        <w:rPr/>
      </w:pPr>
      <w:r>
        <w:rPr/>
      </w:r>
    </w:p>
    <w:p>
      <w:pPr>
        <w:pStyle w:val="Normal"/>
        <w:rPr/>
      </w:pPr>
      <w:r>
        <w:rPr/>
        <w:t>For a program that does not match it’s expected output.</w:t>
      </w:r>
    </w:p>
    <w:p>
      <w:pPr>
        <w:pStyle w:val="Normal"/>
        <w:rPr/>
      </w:pPr>
      <w:r>
        <w:rP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pPr>
        <w:pStyle w:val="Heading3"/>
        <w:rPr/>
      </w:pPr>
      <w:bookmarkStart w:id="466" w:name="__RefHeading___Toc15958_2478585429"/>
      <w:bookmarkStart w:id="467" w:name="_Toc528309215"/>
      <w:bookmarkStart w:id="468" w:name="_Toc320481283"/>
      <w:bookmarkEnd w:id="466"/>
      <w:r>
        <w:rPr/>
        <w:t>Other tests</w:t>
      </w:r>
      <w:bookmarkEnd w:id="467"/>
      <w:bookmarkEnd w:id="468"/>
    </w:p>
    <w:p>
      <w:pPr>
        <w:pStyle w:val="Normal"/>
        <w:rPr/>
      </w:pPr>
      <w:r>
        <w:rPr/>
        <w:t>Not all test programs work well with the testprog script. Examples are “pascals”, and the self compile. For these programs a special test script is provided. See the sections on individual test types for more details.</w:t>
      </w:r>
    </w:p>
    <w:p>
      <w:pPr>
        <w:pStyle w:val="Heading2"/>
        <w:rPr/>
      </w:pPr>
      <w:bookmarkStart w:id="469" w:name="__RefHeading___Toc15962_2478585429"/>
      <w:bookmarkStart w:id="470" w:name="_Toc528309217"/>
      <w:bookmarkStart w:id="471" w:name="_Toc320481285"/>
      <w:bookmarkEnd w:id="469"/>
      <w:r>
        <w:rPr/>
        <w:t>Test types</w:t>
      </w:r>
      <w:bookmarkEnd w:id="470"/>
      <w:bookmarkEnd w:id="471"/>
    </w:p>
    <w:p>
      <w:pPr>
        <w:pStyle w:val="Normal"/>
        <w:rPr/>
      </w:pPr>
      <w:r>
        <w:rPr/>
        <w:t>The Pascal-P6 tests are divided into two major categories, referred here as “positive”  and “negative” tests. The positive tests are designed to test what the compiler should accept as a valid program. The negative tests are designed to test what the compiler should reject as invalid programs.</w:t>
      </w:r>
    </w:p>
    <w:p>
      <w:pPr>
        <w:pStyle w:val="Normal"/>
        <w:rPr/>
      </w:pPr>
      <w:r>
        <w:rPr/>
        <w:t xml:space="preserve">Thus, they are termed here as the “Pascal Acceptance” test, and the “Pascal </w:t>
      </w:r>
      <w:r>
        <w:rPr/>
        <w:t>R</w:t>
      </w:r>
      <w:r>
        <w:rPr/>
        <w:t>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pPr>
        <w:pStyle w:val="Heading2"/>
        <w:rPr/>
      </w:pPr>
      <w:bookmarkStart w:id="472" w:name="__RefHeading___Toc15964_2478585429"/>
      <w:bookmarkStart w:id="473" w:name="_Toc320481286"/>
      <w:bookmarkStart w:id="474" w:name="_Toc528309218"/>
      <w:bookmarkEnd w:id="472"/>
      <w:r>
        <w:rPr/>
        <w:t>The Pascal acceptance test</w:t>
      </w:r>
      <w:bookmarkEnd w:id="473"/>
      <w:bookmarkEnd w:id="474"/>
    </w:p>
    <w:p>
      <w:pPr>
        <w:pStyle w:val="Normal"/>
        <w:rPr/>
      </w:pPr>
      <w:r>
        <w:rPr/>
        <w:t>The Pascal acceptance test consists of program constructs that are correct for ISO 7185 Pascal. It should both compile and run under a ISO 7185 Pascal compatible compiler. The acceptance test is present in a single source file:</w:t>
      </w:r>
    </w:p>
    <w:p>
      <w:pPr>
        <w:pStyle w:val="Normal"/>
        <w:rPr/>
      </w:pPr>
      <w:r>
        <w:rPr/>
        <w:t>iso7185pat.pas</w:t>
      </w:r>
    </w:p>
    <w:p>
      <w:pPr>
        <w:pStyle w:val="Normal"/>
        <w:rPr/>
      </w:pPr>
      <w:r>
        <w:rPr/>
        <w:t>Normally the PAT is run via testprog.</w:t>
      </w:r>
    </w:p>
    <w:p>
      <w:pPr>
        <w:pStyle w:val="Heading2"/>
        <w:rPr/>
      </w:pPr>
      <w:bookmarkStart w:id="475" w:name="__RefHeading___Toc15966_2478585429"/>
      <w:bookmarkStart w:id="476" w:name="_Toc320481287"/>
      <w:bookmarkStart w:id="477" w:name="_Toc528309219"/>
      <w:bookmarkEnd w:id="475"/>
      <w:r>
        <w:rPr/>
        <w:t>The Pascal rejection test</w:t>
      </w:r>
      <w:bookmarkEnd w:id="476"/>
      <w:bookmarkEnd w:id="477"/>
    </w:p>
    <w:p>
      <w:pPr>
        <w:pStyle w:val="Normal"/>
        <w:rPr/>
      </w:pPr>
      <w:r>
        <w:rPr/>
        <w:t>The Pascal rejection test is arranged as a series of short tests because each test is designed to fail. Thus, ideally only one failure point at a time is executed.</w:t>
      </w:r>
    </w:p>
    <w:p>
      <w:pPr>
        <w:pStyle w:val="Normal"/>
        <w:rPr/>
      </w:pPr>
      <w:r>
        <w:rPr/>
        <w:t>The test script, runprt, is designed so that each result is checked for if an error occurred or not, with the lack of an error being a fail. However, there are at least two characteristics of a test result that go to quality, and thus imply that the result should be hand checked at least once:</w:t>
      </w:r>
    </w:p>
    <w:p>
      <w:pPr>
        <w:pStyle w:val="ListParagraph"/>
        <w:numPr>
          <w:ilvl w:val="0"/>
          <w:numId w:val="3"/>
        </w:numPr>
        <w:rPr/>
      </w:pPr>
      <w:r>
        <w:rPr/>
        <w:t>The indicated error may or may not be appropriate for the error that was caused (for example, indicating a missing ':' when the problem was a missing ';').</w:t>
      </w:r>
    </w:p>
    <w:p>
      <w:pPr>
        <w:pStyle w:val="ListParagraph"/>
        <w:numPr>
          <w:ilvl w:val="0"/>
          <w:numId w:val="3"/>
        </w:numPr>
        <w:rPr/>
      </w:pPr>
      <w:r>
        <w:rPr/>
        <w:t>The error may generate many collateral errors, or even refuse to compile the remainder of the program. This includes generating recycle balance errors.</w:t>
      </w:r>
    </w:p>
    <w:p>
      <w:pPr>
        <w:pStyle w:val="Normal"/>
        <w:rPr/>
      </w:pPr>
      <w:r>
        <w:rPr/>
        <w:t>The error signature of the compile can be compared to the previous runs, but a miscompare does not automatically fail the compiler, since error handling may have changed. The typical strategy is to run a new compiler version through the PRT test, and hand-examine only the error differences. If the changes in the compiler are minor, a compare go/no go will serve as a regression test.</w:t>
      </w:r>
    </w:p>
    <w:p>
      <w:pPr>
        <w:pStyle w:val="Normal"/>
        <w:rPr/>
      </w:pPr>
      <w:r>
        <w:rPr/>
        <w:t>Here are descriptions of each of the tests.</w:t>
      </w:r>
    </w:p>
    <w:p>
      <w:pPr>
        <w:pStyle w:val="Normal"/>
        <w:rPr/>
      </w:pPr>
      <w:r>
        <w:rPr/>
      </w:r>
    </w:p>
    <w:p>
      <w:pPr>
        <w:pStyle w:val="Normal"/>
        <w:ind w:hanging="1440" w:left="1440"/>
        <w:rPr/>
      </w:pPr>
      <w:r>
        <w:rPr/>
        <w:t xml:space="preserve">Class 1: </w:t>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pPr>
        <w:pStyle w:val="Normal"/>
        <w:ind w:hanging="0" w:left="1440"/>
        <w:rPr/>
      </w:pPr>
      <w:r>
        <w:rPr/>
        <w:t>The syntax visitation is according to the Pascal Users's manual and Report" 4th edition, Appendix D, Syntax diagrams. The tests run in reverse, starting with "program", and working backwards. Thus, the syntax checks are performed top to bottom.</w:t>
      </w:r>
    </w:p>
    <w:p>
      <w:pPr>
        <w:pStyle w:val="Normal"/>
        <w:ind w:hanging="1440" w:left="1440"/>
        <w:rPr/>
      </w:pPr>
      <w:r>
        <w:rPr/>
        <w:t>Class 2:</w:t>
        <w:tab/>
        <w:t>Semantic tests. These tests are for the meaning of the program. Examples include using an undefined variable, using a type in the incorrect context, executing a case statement where there is no case matching the selector, etc.</w:t>
      </w:r>
    </w:p>
    <w:p>
      <w:pPr>
        <w:pStyle w:val="Normal"/>
        <w:rPr/>
      </w:pPr>
      <w:r>
        <w:rP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pPr>
        <w:pStyle w:val="Normal"/>
        <w:rPr/>
      </w:pPr>
      <w:r>
        <w:rP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pPr>
        <w:pStyle w:val="Normal"/>
        <w:rPr/>
      </w:pPr>
      <w:r>
        <w:rP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pPr>
        <w:pStyle w:val="Normal"/>
        <w:rPr/>
      </w:pPr>
      <w:r>
        <w:rPr/>
        <w:t>There can be other reasons to divide a test case into two programs.</w:t>
      </w:r>
    </w:p>
    <w:p>
      <w:pPr>
        <w:pStyle w:val="Normal"/>
        <w:rPr/>
      </w:pPr>
      <w:r>
        <w:rPr/>
        <w:t>With semantic errors, there is always the possibility that the code could be changed by an aggressive compiler to eliminate or nullify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pPr>
        <w:pStyle w:val="Heading3"/>
        <w:rPr/>
      </w:pPr>
      <w:bookmarkStart w:id="478" w:name="__RefHeading___Toc15968_2478585429"/>
      <w:bookmarkStart w:id="479" w:name="_Toc528309220"/>
      <w:bookmarkStart w:id="480" w:name="_Toc320481288"/>
      <w:bookmarkEnd w:id="478"/>
      <w:r>
        <w:rPr/>
        <w:t>List of tests</w:t>
      </w:r>
      <w:bookmarkEnd w:id="479"/>
      <w:bookmarkEnd w:id="480"/>
    </w:p>
    <w:p>
      <w:pPr>
        <w:pStyle w:val="Heading4"/>
        <w:rPr/>
      </w:pPr>
      <w:bookmarkStart w:id="481" w:name="__RefHeading___Toc15970_2478585429"/>
      <w:bookmarkStart w:id="482" w:name="_Toc528309221"/>
      <w:bookmarkEnd w:id="481"/>
      <w:r>
        <w:rPr/>
        <w:t>Class 1: Syntatic errors</w:t>
      </w:r>
      <w:bookmarkEnd w:id="482"/>
    </w:p>
    <w:p>
      <w:pPr>
        <w:pStyle w:val="Normal"/>
        <w:ind w:hanging="1620" w:left="1620"/>
        <w:rPr>
          <w:u w:val="single"/>
        </w:rPr>
      </w:pPr>
      <w:r>
        <w:rPr>
          <w:u w:val="single"/>
        </w:rPr>
        <w:t>Program</w:t>
      </w:r>
    </w:p>
    <w:p>
      <w:pPr>
        <w:pStyle w:val="Normal"/>
        <w:spacing w:before="0" w:after="0"/>
        <w:ind w:hanging="1620" w:left="1620"/>
        <w:rPr/>
      </w:pPr>
      <w:r>
        <w:rPr/>
        <w:t>iso7185prt0001</w:t>
        <w:tab/>
        <w:t>Missing semicolon after program statement</w:t>
      </w:r>
    </w:p>
    <w:p>
      <w:pPr>
        <w:pStyle w:val="Normal"/>
        <w:spacing w:before="0" w:after="0"/>
        <w:ind w:hanging="1620" w:left="1620"/>
        <w:rPr/>
      </w:pPr>
      <w:r>
        <w:rPr/>
        <w:t>iso7185prt0002</w:t>
        <w:tab/>
        <w:t>missing "program" word-symbol</w:t>
      </w:r>
    </w:p>
    <w:p>
      <w:pPr>
        <w:pStyle w:val="Normal"/>
        <w:spacing w:before="0" w:after="0"/>
        <w:ind w:hanging="1620" w:left="1620"/>
        <w:rPr/>
      </w:pPr>
      <w:r>
        <w:rPr/>
        <w:t>iso7185prt0003</w:t>
        <w:tab/>
        <w:t>missing program name word-symbol</w:t>
      </w:r>
    </w:p>
    <w:p>
      <w:pPr>
        <w:pStyle w:val="Normal"/>
        <w:spacing w:before="0" w:after="0"/>
        <w:ind w:hanging="1620" w:left="1620"/>
        <w:rPr/>
      </w:pPr>
      <w:r>
        <w:rPr/>
        <w:t>iso7185prt0004</w:t>
        <w:tab/>
        <w:t>Moved</w:t>
      </w:r>
    </w:p>
    <w:p>
      <w:pPr>
        <w:pStyle w:val="Normal"/>
        <w:spacing w:before="0" w:after="0"/>
        <w:ind w:hanging="1620" w:left="1620"/>
        <w:rPr/>
      </w:pPr>
      <w:r>
        <w:rPr/>
        <w:t>iso7185prt0005</w:t>
        <w:tab/>
        <w:t>Moved</w:t>
      </w:r>
    </w:p>
    <w:p>
      <w:pPr>
        <w:pStyle w:val="Normal"/>
        <w:spacing w:before="0" w:after="0"/>
        <w:ind w:hanging="1620" w:left="1620"/>
        <w:rPr/>
      </w:pPr>
      <w:r>
        <w:rPr/>
        <w:t>iso7185prt0006</w:t>
        <w:tab/>
        <w:t>missing period</w:t>
      </w:r>
    </w:p>
    <w:p>
      <w:pPr>
        <w:pStyle w:val="Normal"/>
        <w:spacing w:before="0" w:after="0"/>
        <w:ind w:hanging="1620" w:left="1620"/>
        <w:rPr/>
      </w:pPr>
      <w:r>
        <w:rPr/>
        <w:t>iso7185prt0007</w:t>
        <w:tab/>
        <w:t>Extra semicolon</w:t>
      </w:r>
    </w:p>
    <w:p>
      <w:pPr>
        <w:pStyle w:val="Normal"/>
        <w:spacing w:before="0" w:after="0"/>
        <w:ind w:hanging="1620" w:left="1620"/>
        <w:rPr/>
      </w:pPr>
      <w:r>
        <w:rPr/>
        <w:t>iso7185prt0008</w:t>
        <w:tab/>
        <w:t>Missing header parameters</w:t>
      </w:r>
    </w:p>
    <w:p>
      <w:pPr>
        <w:pStyle w:val="Normal"/>
        <w:spacing w:before="0" w:after="0"/>
        <w:ind w:hanging="1620" w:left="1620"/>
        <w:rPr/>
      </w:pPr>
      <w:r>
        <w:rPr/>
        <w:t>iso7185prt0009</w:t>
        <w:tab/>
        <w:t>Opening paren for program header only</w:t>
      </w:r>
    </w:p>
    <w:p>
      <w:pPr>
        <w:pStyle w:val="Normal"/>
        <w:spacing w:before="0" w:after="0"/>
        <w:ind w:hanging="1620" w:left="1620"/>
        <w:rPr/>
      </w:pPr>
      <w:r>
        <w:rPr/>
        <w:t>iso7185prt0010</w:t>
        <w:tab/>
        <w:t>Closing paren for program header only</w:t>
      </w:r>
    </w:p>
    <w:p>
      <w:pPr>
        <w:pStyle w:val="Normal"/>
        <w:spacing w:before="0" w:after="0"/>
        <w:ind w:hanging="1620" w:left="1620"/>
        <w:rPr/>
      </w:pPr>
      <w:r>
        <w:rPr/>
        <w:t>iso7185prt0011</w:t>
        <w:tab/>
        <w:t>Improperly terminated header list</w:t>
      </w:r>
    </w:p>
    <w:p>
      <w:pPr>
        <w:pStyle w:val="Normal"/>
        <w:ind w:hanging="1620" w:left="1620"/>
        <w:rPr/>
      </w:pPr>
      <w:r>
        <w:rPr/>
        <w:t>iso7185prt0012</w:t>
        <w:tab/>
        <w:t>Consecutive semicolons</w:t>
      </w:r>
    </w:p>
    <w:p>
      <w:pPr>
        <w:pStyle w:val="Normal"/>
        <w:ind w:hanging="1620" w:left="1620"/>
        <w:rPr>
          <w:u w:val="single"/>
        </w:rPr>
      </w:pPr>
      <w:r>
        <w:rPr>
          <w:u w:val="single"/>
        </w:rPr>
        <w:t>Block</w:t>
      </w:r>
    </w:p>
    <w:p>
      <w:pPr>
        <w:pStyle w:val="Normal"/>
        <w:spacing w:before="0" w:after="0"/>
        <w:ind w:hanging="1620" w:left="1620"/>
        <w:rPr/>
      </w:pPr>
      <w:r>
        <w:rPr/>
        <w:t>iso7185prt0013</w:t>
        <w:tab/>
        <w:t>Missing number for label</w:t>
      </w:r>
    </w:p>
    <w:p>
      <w:pPr>
        <w:pStyle w:val="Normal"/>
        <w:spacing w:before="0" w:after="0"/>
        <w:ind w:hanging="1620" w:left="1620"/>
        <w:rPr/>
      </w:pPr>
      <w:r>
        <w:rPr/>
        <w:t>iso7185prt0014</w:t>
        <w:tab/>
        <w:t>Missing semicolon after label</w:t>
      </w:r>
    </w:p>
    <w:p>
      <w:pPr>
        <w:pStyle w:val="Normal"/>
        <w:spacing w:before="0" w:after="0"/>
        <w:ind w:hanging="1620" w:left="1620"/>
        <w:rPr/>
      </w:pPr>
      <w:r>
        <w:rPr/>
        <w:t>iso7185prt0015</w:t>
        <w:tab/>
        <w:t>Non-numeric label</w:t>
      </w:r>
    </w:p>
    <w:p>
      <w:pPr>
        <w:pStyle w:val="Normal"/>
        <w:spacing w:before="0" w:after="0"/>
        <w:ind w:hanging="1620" w:left="1620"/>
        <w:rPr/>
      </w:pPr>
      <w:r>
        <w:rPr/>
        <w:t>iso7185prt0016</w:t>
        <w:tab/>
        <w:t>Unterminated label list</w:t>
      </w:r>
    </w:p>
    <w:p>
      <w:pPr>
        <w:pStyle w:val="Normal"/>
        <w:spacing w:before="0" w:after="0"/>
        <w:ind w:hanging="1620" w:left="1620"/>
        <w:rPr/>
      </w:pPr>
      <w:r>
        <w:rPr/>
        <w:t>iso7185prt0017</w:t>
        <w:tab/>
        <w:t>Unstarted label list</w:t>
      </w:r>
    </w:p>
    <w:p>
      <w:pPr>
        <w:pStyle w:val="Normal"/>
        <w:spacing w:before="0" w:after="0"/>
        <w:ind w:hanging="1620" w:left="1620"/>
        <w:rPr/>
      </w:pPr>
      <w:r>
        <w:rPr/>
        <w:t>iso7185prt0018</w:t>
        <w:tab/>
        <w:t>Missing constant</w:t>
      </w:r>
    </w:p>
    <w:p>
      <w:pPr>
        <w:pStyle w:val="Normal"/>
        <w:spacing w:before="0" w:after="0"/>
        <w:ind w:hanging="1620" w:left="1620"/>
        <w:rPr/>
      </w:pPr>
      <w:r>
        <w:rPr/>
        <w:t>iso7185prt0019</w:t>
        <w:tab/>
        <w:t>Missing constant right side</w:t>
      </w:r>
    </w:p>
    <w:p>
      <w:pPr>
        <w:pStyle w:val="Normal"/>
        <w:spacing w:before="0" w:after="0"/>
        <w:ind w:hanging="1620" w:left="1620"/>
        <w:rPr/>
      </w:pPr>
      <w:r>
        <w:rPr/>
        <w:t>iso7185prt0020</w:t>
        <w:tab/>
        <w:t>Missing "=" in const</w:t>
      </w:r>
    </w:p>
    <w:p>
      <w:pPr>
        <w:pStyle w:val="Normal"/>
        <w:spacing w:before="0" w:after="0"/>
        <w:ind w:hanging="1620" w:left="1620"/>
        <w:rPr/>
      </w:pPr>
      <w:r>
        <w:rPr/>
        <w:t>iso7185prt0021</w:t>
        <w:tab/>
        <w:t>Incomplete second in const</w:t>
      </w:r>
    </w:p>
    <w:p>
      <w:pPr>
        <w:pStyle w:val="Normal"/>
        <w:spacing w:before="0" w:after="0"/>
        <w:ind w:hanging="1620" w:left="1620"/>
        <w:rPr/>
      </w:pPr>
      <w:r>
        <w:rPr/>
        <w:t>iso7185prt0022</w:t>
        <w:tab/>
        <w:t>Missing ident in const</w:t>
      </w:r>
    </w:p>
    <w:p>
      <w:pPr>
        <w:pStyle w:val="Normal"/>
        <w:spacing w:before="0" w:after="0"/>
        <w:ind w:hanging="1620" w:left="1620"/>
        <w:rPr/>
      </w:pPr>
      <w:r>
        <w:rPr/>
        <w:t>iso7185prt0023</w:t>
        <w:tab/>
        <w:t>Missing semicolon in const</w:t>
      </w:r>
    </w:p>
    <w:p>
      <w:pPr>
        <w:pStyle w:val="Normal"/>
        <w:spacing w:before="0" w:after="0"/>
        <w:ind w:hanging="1620" w:left="1620"/>
        <w:rPr/>
      </w:pPr>
      <w:r>
        <w:rPr/>
        <w:t>iso7185prt0024</w:t>
        <w:tab/>
        <w:t>Reverse order between label and const</w:t>
      </w:r>
    </w:p>
    <w:p>
      <w:pPr>
        <w:pStyle w:val="Normal"/>
        <w:spacing w:before="0" w:after="0"/>
        <w:ind w:hanging="1620" w:left="1620"/>
        <w:rPr/>
      </w:pPr>
      <w:r>
        <w:rPr/>
        <w:t>iso7185prt0025</w:t>
        <w:tab/>
        <w:t>Missing type</w:t>
      </w:r>
    </w:p>
    <w:p>
      <w:pPr>
        <w:pStyle w:val="Normal"/>
        <w:spacing w:before="0" w:after="0"/>
        <w:ind w:hanging="1620" w:left="1620"/>
        <w:rPr/>
      </w:pPr>
      <w:r>
        <w:rPr/>
        <w:t>iso7185prt0026</w:t>
        <w:tab/>
        <w:t>Missing type right side</w:t>
      </w:r>
    </w:p>
    <w:p>
      <w:pPr>
        <w:pStyle w:val="Normal"/>
        <w:spacing w:before="0" w:after="0"/>
        <w:ind w:hanging="1620" w:left="1620"/>
        <w:rPr/>
      </w:pPr>
      <w:r>
        <w:rPr/>
        <w:t>iso7185prt0027</w:t>
        <w:tab/>
        <w:t>Missing "=" in type</w:t>
      </w:r>
    </w:p>
    <w:p>
      <w:pPr>
        <w:pStyle w:val="Normal"/>
        <w:spacing w:before="0" w:after="0"/>
        <w:ind w:hanging="1620" w:left="1620"/>
        <w:rPr/>
      </w:pPr>
      <w:r>
        <w:rPr/>
        <w:t>iso7185prt0028</w:t>
        <w:tab/>
        <w:t>Missing ident in type</w:t>
      </w:r>
    </w:p>
    <w:p>
      <w:pPr>
        <w:pStyle w:val="Normal"/>
        <w:spacing w:before="0" w:after="0"/>
        <w:ind w:hanging="1620" w:left="1620"/>
        <w:rPr/>
      </w:pPr>
      <w:r>
        <w:rPr/>
        <w:t>iso7185prt0029</w:t>
        <w:tab/>
        <w:t>Incomplete second in type</w:t>
      </w:r>
    </w:p>
    <w:p>
      <w:pPr>
        <w:pStyle w:val="Normal"/>
        <w:spacing w:before="0" w:after="0"/>
        <w:ind w:hanging="1620" w:left="1620"/>
        <w:rPr/>
      </w:pPr>
      <w:r>
        <w:rPr/>
        <w:t>iso7185prt0030</w:t>
        <w:tab/>
        <w:t>Missing semicolon in type</w:t>
      </w:r>
    </w:p>
    <w:p>
      <w:pPr>
        <w:pStyle w:val="Normal"/>
        <w:spacing w:before="0" w:after="0"/>
        <w:ind w:hanging="1620" w:left="1620"/>
        <w:rPr/>
      </w:pPr>
      <w:r>
        <w:rPr/>
        <w:t>iso7185prt0031</w:t>
        <w:tab/>
        <w:t>Reverse order between const and type</w:t>
      </w:r>
    </w:p>
    <w:p>
      <w:pPr>
        <w:pStyle w:val="Normal"/>
        <w:spacing w:before="0" w:after="0"/>
        <w:ind w:hanging="1620" w:left="1620"/>
        <w:rPr/>
      </w:pPr>
      <w:r>
        <w:rPr/>
        <w:t>iso7185prt0032</w:t>
        <w:tab/>
        <w:t>Missing var</w:t>
      </w:r>
    </w:p>
    <w:p>
      <w:pPr>
        <w:pStyle w:val="Normal"/>
        <w:spacing w:before="0" w:after="0"/>
        <w:ind w:hanging="1620" w:left="1620"/>
        <w:rPr/>
      </w:pPr>
      <w:r>
        <w:rPr/>
        <w:t>iso7185prt0033</w:t>
        <w:tab/>
        <w:t>Missing var right side</w:t>
      </w:r>
    </w:p>
    <w:p>
      <w:pPr>
        <w:pStyle w:val="Normal"/>
        <w:spacing w:before="0" w:after="0"/>
        <w:ind w:hanging="1620" w:left="1620"/>
        <w:rPr/>
      </w:pPr>
      <w:r>
        <w:rPr/>
        <w:t>iso7185prt0034</w:t>
        <w:tab/>
        <w:t>Missing var ident list prime</w:t>
      </w:r>
    </w:p>
    <w:p>
      <w:pPr>
        <w:pStyle w:val="Normal"/>
        <w:spacing w:before="0" w:after="0"/>
        <w:ind w:hanging="1620" w:left="1620"/>
        <w:rPr/>
      </w:pPr>
      <w:r>
        <w:rPr/>
        <w:t>iso7185prt0035</w:t>
        <w:tab/>
        <w:t>Missing var ident list follow</w:t>
      </w:r>
    </w:p>
    <w:p>
      <w:pPr>
        <w:pStyle w:val="Normal"/>
        <w:spacing w:before="0" w:after="0"/>
        <w:ind w:hanging="1620" w:left="1620"/>
        <w:rPr/>
      </w:pPr>
      <w:r>
        <w:rPr/>
        <w:t>iso7185prt0036</w:t>
        <w:tab/>
        <w:t>Missing ":" in var</w:t>
      </w:r>
    </w:p>
    <w:p>
      <w:pPr>
        <w:pStyle w:val="Normal"/>
        <w:spacing w:before="0" w:after="0"/>
        <w:ind w:hanging="1620" w:left="1620"/>
        <w:rPr/>
      </w:pPr>
      <w:r>
        <w:rPr/>
        <w:t>iso7185prt0037</w:t>
        <w:tab/>
        <w:t>Missing ident list in var</w:t>
      </w:r>
    </w:p>
    <w:p>
      <w:pPr>
        <w:pStyle w:val="Normal"/>
        <w:spacing w:before="0" w:after="0"/>
        <w:ind w:hanging="1620" w:left="1620"/>
        <w:rPr/>
      </w:pPr>
      <w:r>
        <w:rPr/>
        <w:t>iso7185prt0038</w:t>
        <w:tab/>
        <w:t>Incomplete second in var</w:t>
      </w:r>
    </w:p>
    <w:p>
      <w:pPr>
        <w:pStyle w:val="Normal"/>
        <w:spacing w:before="0" w:after="0"/>
        <w:ind w:hanging="1620" w:left="1620"/>
        <w:rPr/>
      </w:pPr>
      <w:r>
        <w:rPr/>
        <w:t>iso7185prt0039</w:t>
        <w:tab/>
        <w:t>Missing semicolon in var</w:t>
      </w:r>
    </w:p>
    <w:p>
      <w:pPr>
        <w:pStyle w:val="Normal"/>
        <w:spacing w:before="0" w:after="0"/>
        <w:ind w:hanging="1620" w:left="1620"/>
        <w:rPr/>
      </w:pPr>
      <w:r>
        <w:rPr/>
        <w:t>iso7185prt0040</w:t>
        <w:tab/>
        <w:t>Reverse order between type and var</w:t>
      </w:r>
    </w:p>
    <w:p>
      <w:pPr>
        <w:pStyle w:val="Normal"/>
        <w:spacing w:before="0" w:after="0"/>
        <w:ind w:hanging="1620" w:left="1620"/>
        <w:rPr/>
      </w:pPr>
      <w:r>
        <w:rPr/>
        <w:t>iso7185prt0041</w:t>
        <w:tab/>
        <w:t>Missing "procedure" or "function"</w:t>
      </w:r>
    </w:p>
    <w:p>
      <w:pPr>
        <w:pStyle w:val="Normal"/>
        <w:spacing w:before="0" w:after="0"/>
        <w:ind w:hanging="1620" w:left="1620"/>
        <w:rPr/>
      </w:pPr>
      <w:r>
        <w:rPr/>
        <w:t>iso7185prt0042</w:t>
        <w:tab/>
        <w:t>Missing ident</w:t>
      </w:r>
    </w:p>
    <w:p>
      <w:pPr>
        <w:pStyle w:val="Normal"/>
        <w:spacing w:before="0" w:after="0"/>
        <w:ind w:hanging="1620" w:left="1620"/>
        <w:rPr/>
      </w:pPr>
      <w:r>
        <w:rPr/>
        <w:t>iso7185prt0043</w:t>
        <w:tab/>
        <w:t>Missing semicolon</w:t>
      </w:r>
    </w:p>
    <w:p>
      <w:pPr>
        <w:pStyle w:val="Normal"/>
        <w:spacing w:before="0" w:after="0"/>
        <w:ind w:hanging="1620" w:left="1620"/>
        <w:rPr/>
      </w:pPr>
      <w:r>
        <w:rPr/>
        <w:t>iso7185prt0044</w:t>
        <w:tab/>
        <w:t>Consecutive semicolons start</w:t>
      </w:r>
    </w:p>
    <w:p>
      <w:pPr>
        <w:pStyle w:val="Normal"/>
        <w:spacing w:before="0" w:after="0"/>
        <w:ind w:hanging="1620" w:left="1620"/>
        <w:rPr/>
      </w:pPr>
      <w:r>
        <w:rPr/>
        <w:t>iso7185prt0045</w:t>
        <w:tab/>
        <w:t>Missing block</w:t>
      </w:r>
    </w:p>
    <w:p>
      <w:pPr>
        <w:pStyle w:val="Normal"/>
        <w:spacing w:before="0" w:after="0"/>
        <w:ind w:hanging="1620" w:left="1620"/>
        <w:rPr/>
      </w:pPr>
      <w:r>
        <w:rPr/>
        <w:t>iso7185prt0046</w:t>
        <w:tab/>
        <w:t>Missing final semicolon</w:t>
      </w:r>
    </w:p>
    <w:p>
      <w:pPr>
        <w:pStyle w:val="Normal"/>
        <w:spacing w:before="0" w:after="0"/>
        <w:ind w:hanging="1620" w:left="1620"/>
        <w:rPr/>
      </w:pPr>
      <w:r>
        <w:rPr/>
        <w:t>iso7185prt0047</w:t>
        <w:tab/>
        <w:t>Misspelled directive</w:t>
      </w:r>
    </w:p>
    <w:p>
      <w:pPr>
        <w:pStyle w:val="Normal"/>
        <w:spacing w:before="0" w:after="0"/>
        <w:ind w:hanging="1620" w:left="1620"/>
        <w:rPr/>
      </w:pPr>
      <w:r>
        <w:rPr/>
        <w:t>iso7185prt0048</w:t>
        <w:tab/>
        <w:t>Bad directive</w:t>
      </w:r>
    </w:p>
    <w:p>
      <w:pPr>
        <w:pStyle w:val="Normal"/>
        <w:spacing w:before="0" w:after="0"/>
        <w:ind w:hanging="1620" w:left="1620"/>
        <w:rPr/>
      </w:pPr>
      <w:r>
        <w:rPr/>
        <w:t>iso7185prt0049</w:t>
        <w:tab/>
        <w:t>Misspelled procedure</w:t>
      </w:r>
    </w:p>
    <w:p>
      <w:pPr>
        <w:pStyle w:val="Normal"/>
        <w:spacing w:before="0" w:after="0"/>
        <w:ind w:hanging="1620" w:left="1620"/>
        <w:rPr/>
      </w:pPr>
      <w:r>
        <w:rPr/>
        <w:t>iso7185prt0050</w:t>
        <w:tab/>
        <w:t>Misspelled function</w:t>
      </w:r>
    </w:p>
    <w:p>
      <w:pPr>
        <w:pStyle w:val="Normal"/>
        <w:spacing w:before="0" w:after="0"/>
        <w:ind w:hanging="1620" w:left="1620"/>
        <w:rPr/>
      </w:pPr>
      <w:r>
        <w:rPr/>
        <w:t>iso7185prt0051</w:t>
        <w:tab/>
        <w:t>Bad procedure/function</w:t>
      </w:r>
    </w:p>
    <w:p>
      <w:pPr>
        <w:pStyle w:val="Normal"/>
        <w:spacing w:before="0" w:after="0"/>
        <w:ind w:hanging="1620" w:left="1620"/>
        <w:rPr/>
      </w:pPr>
      <w:r>
        <w:rPr/>
        <w:t>iso7185prt0052</w:t>
        <w:tab/>
        <w:t>Missing ":" on return type for function</w:t>
      </w:r>
    </w:p>
    <w:p>
      <w:pPr>
        <w:pStyle w:val="Normal"/>
        <w:spacing w:before="0" w:after="0"/>
        <w:ind w:hanging="1620" w:left="1620"/>
        <w:rPr/>
      </w:pPr>
      <w:r>
        <w:rPr/>
        <w:t>iso7185prt0053</w:t>
        <w:tab/>
        <w:t>Missing type id on return type for function</w:t>
      </w:r>
    </w:p>
    <w:p>
      <w:pPr>
        <w:pStyle w:val="Normal"/>
        <w:spacing w:before="0" w:after="0"/>
        <w:ind w:hanging="1620" w:left="1620"/>
        <w:rPr/>
      </w:pPr>
      <w:r>
        <w:rPr/>
        <w:t>iso7185prt0054</w:t>
        <w:tab/>
        <w:t>Reverse order between var and procedure</w:t>
      </w:r>
    </w:p>
    <w:p>
      <w:pPr>
        <w:pStyle w:val="Normal"/>
        <w:spacing w:before="0" w:after="0"/>
        <w:ind w:hanging="1620" w:left="1620"/>
        <w:rPr/>
      </w:pPr>
      <w:r>
        <w:rPr/>
        <w:t>iso7185prt0055</w:t>
        <w:tab/>
        <w:t>Reverse order between var and function</w:t>
      </w:r>
    </w:p>
    <w:p>
      <w:pPr>
        <w:pStyle w:val="Normal"/>
        <w:spacing w:before="0" w:after="0"/>
        <w:ind w:hanging="1620" w:left="1620"/>
        <w:rPr/>
      </w:pPr>
      <w:r>
        <w:rPr/>
        <w:t>iso7185prt0056</w:t>
        <w:tab/>
        <w:t>missing begin word-symbol</w:t>
      </w:r>
    </w:p>
    <w:p>
      <w:pPr>
        <w:pStyle w:val="Normal"/>
        <w:ind w:hanging="1620" w:left="1620"/>
        <w:rPr/>
      </w:pPr>
      <w:r>
        <w:rPr/>
        <w:t>iso7185prt0057</w:t>
        <w:tab/>
        <w:t>missing end word-symbol</w:t>
      </w:r>
    </w:p>
    <w:p>
      <w:pPr>
        <w:pStyle w:val="Normal"/>
        <w:ind w:hanging="1620" w:left="1620"/>
        <w:rPr>
          <w:u w:val="single"/>
        </w:rPr>
      </w:pPr>
      <w:r>
        <w:rPr>
          <w:u w:val="single"/>
        </w:rPr>
        <w:t>Statement</w:t>
      </w:r>
    </w:p>
    <w:p>
      <w:pPr>
        <w:pStyle w:val="Normal"/>
        <w:spacing w:before="0" w:after="0"/>
        <w:ind w:hanging="1620" w:left="1620"/>
        <w:rPr/>
      </w:pPr>
      <w:r>
        <w:rPr/>
        <w:t>iso7185prt0100</w:t>
        <w:tab/>
        <w:t>Missing label ident</w:t>
      </w:r>
    </w:p>
    <w:p>
      <w:pPr>
        <w:pStyle w:val="Normal"/>
        <w:spacing w:before="0" w:after="0"/>
        <w:ind w:hanging="1620" w:left="1620"/>
        <w:rPr/>
      </w:pPr>
      <w:r>
        <w:rPr/>
        <w:t>iso7185prt0101</w:t>
        <w:tab/>
        <w:t>Missing label ":"</w:t>
      </w:r>
    </w:p>
    <w:p>
      <w:pPr>
        <w:pStyle w:val="Normal"/>
        <w:spacing w:before="0" w:after="0"/>
        <w:ind w:hanging="1620" w:left="1620"/>
        <w:rPr/>
      </w:pPr>
      <w:r>
        <w:rPr/>
        <w:t>iso7185prt0102</w:t>
        <w:tab/>
        <w:t>Missing assignment left side</w:t>
      </w:r>
    </w:p>
    <w:p>
      <w:pPr>
        <w:pStyle w:val="Normal"/>
        <w:spacing w:before="0" w:after="0"/>
        <w:ind w:hanging="1620" w:left="1620"/>
        <w:rPr/>
      </w:pPr>
      <w:r>
        <w:rPr/>
        <w:t>iso7185prt0103</w:t>
        <w:tab/>
        <w:t>Missing assignment ":="</w:t>
      </w:r>
    </w:p>
    <w:p>
      <w:pPr>
        <w:pStyle w:val="Normal"/>
        <w:spacing w:before="0" w:after="0"/>
        <w:ind w:hanging="1620" w:left="1620"/>
        <w:rPr/>
      </w:pPr>
      <w:r>
        <w:rPr/>
        <w:t>iso7185prt0104</w:t>
        <w:tab/>
        <w:t>Missing procedure identifier</w:t>
      </w:r>
    </w:p>
    <w:p>
      <w:pPr>
        <w:pStyle w:val="Normal"/>
        <w:spacing w:before="0" w:after="0"/>
        <w:ind w:hanging="1620" w:left="1620"/>
        <w:rPr/>
      </w:pPr>
      <w:r>
        <w:rPr/>
        <w:t>iso7185prt0105</w:t>
        <w:tab/>
        <w:t>Missing "begin" on statement block</w:t>
      </w:r>
    </w:p>
    <w:p>
      <w:pPr>
        <w:pStyle w:val="Normal"/>
        <w:spacing w:before="0" w:after="0"/>
        <w:ind w:hanging="1620" w:left="1620"/>
        <w:rPr/>
      </w:pPr>
      <w:r>
        <w:rPr/>
        <w:t>iso7185prt0106</w:t>
        <w:tab/>
        <w:t>Misspelled "begin" on statement block</w:t>
      </w:r>
    </w:p>
    <w:p>
      <w:pPr>
        <w:pStyle w:val="Normal"/>
        <w:spacing w:before="0" w:after="0"/>
        <w:ind w:hanging="1620" w:left="1620"/>
        <w:rPr/>
      </w:pPr>
      <w:r>
        <w:rPr/>
        <w:t>iso7185prt0107</w:t>
        <w:tab/>
        <w:t>Missing "end" on statement block</w:t>
      </w:r>
    </w:p>
    <w:p>
      <w:pPr>
        <w:pStyle w:val="Normal"/>
        <w:spacing w:before="0" w:after="0"/>
        <w:ind w:hanging="1620" w:left="1620"/>
        <w:rPr/>
      </w:pPr>
      <w:r>
        <w:rPr/>
        <w:t>iso7185prt0108</w:t>
        <w:tab/>
        <w:t>Mispelled "end" on statement block</w:t>
      </w:r>
    </w:p>
    <w:p>
      <w:pPr>
        <w:pStyle w:val="Normal"/>
        <w:spacing w:before="0" w:after="0"/>
        <w:ind w:hanging="1620" w:left="1620"/>
        <w:rPr/>
      </w:pPr>
      <w:r>
        <w:rPr/>
        <w:t>iso7185prt0109</w:t>
        <w:tab/>
        <w:t>Missing "if" on conditional</w:t>
      </w:r>
    </w:p>
    <w:p>
      <w:pPr>
        <w:pStyle w:val="Normal"/>
        <w:spacing w:before="0" w:after="0"/>
        <w:ind w:hanging="1620" w:left="1620"/>
        <w:rPr/>
      </w:pPr>
      <w:r>
        <w:rPr/>
        <w:t>iso7185prt0110</w:t>
        <w:tab/>
        <w:t>Misspelled "if" on conditional</w:t>
      </w:r>
    </w:p>
    <w:p>
      <w:pPr>
        <w:pStyle w:val="Normal"/>
        <w:spacing w:before="0" w:after="0"/>
        <w:ind w:hanging="1620" w:left="1620"/>
        <w:rPr/>
      </w:pPr>
      <w:r>
        <w:rPr/>
        <w:t>iso7185prt0111</w:t>
        <w:tab/>
        <w:t>Missing expression on conditional</w:t>
      </w:r>
    </w:p>
    <w:p>
      <w:pPr>
        <w:pStyle w:val="Normal"/>
        <w:spacing w:before="0" w:after="0"/>
        <w:ind w:hanging="1620" w:left="1620"/>
        <w:rPr/>
      </w:pPr>
      <w:r>
        <w:rPr/>
        <w:t>iso7185prt0112</w:t>
        <w:tab/>
        <w:t>Missing "then" on conditional</w:t>
      </w:r>
    </w:p>
    <w:p>
      <w:pPr>
        <w:pStyle w:val="Normal"/>
        <w:spacing w:before="0" w:after="0"/>
        <w:ind w:hanging="1620" w:left="1620"/>
        <w:rPr/>
      </w:pPr>
      <w:r>
        <w:rPr/>
        <w:t>iso7185prt0113</w:t>
        <w:tab/>
        <w:t>Misspelled "then" on conditional</w:t>
      </w:r>
    </w:p>
    <w:p>
      <w:pPr>
        <w:pStyle w:val="Normal"/>
        <w:spacing w:before="0" w:after="0"/>
        <w:ind w:hanging="1620" w:left="1620"/>
        <w:rPr/>
      </w:pPr>
      <w:r>
        <w:rPr/>
        <w:t>iso7185prt0114</w:t>
        <w:tab/>
        <w:t>Misspelled "else" on conditional</w:t>
      </w:r>
    </w:p>
    <w:p>
      <w:pPr>
        <w:pStyle w:val="Normal"/>
        <w:spacing w:before="0" w:after="0"/>
        <w:ind w:hanging="1620" w:left="1620"/>
        <w:rPr/>
      </w:pPr>
      <w:r>
        <w:rPr/>
        <w:t>iso7185prt0115</w:t>
        <w:tab/>
        <w:t>Missing "case" on case statement</w:t>
      </w:r>
    </w:p>
    <w:p>
      <w:pPr>
        <w:pStyle w:val="Normal"/>
        <w:spacing w:before="0" w:after="0"/>
        <w:ind w:hanging="1620" w:left="1620"/>
        <w:rPr/>
      </w:pPr>
      <w:r>
        <w:rPr/>
        <w:t>iso7185prt0116</w:t>
        <w:tab/>
        <w:t>Misspelled "case" on case statement</w:t>
      </w:r>
    </w:p>
    <w:p>
      <w:pPr>
        <w:pStyle w:val="Normal"/>
        <w:spacing w:before="0" w:after="0"/>
        <w:ind w:hanging="1620" w:left="1620"/>
        <w:rPr/>
      </w:pPr>
      <w:r>
        <w:rPr/>
        <w:t>iso7185prt0117</w:t>
        <w:tab/>
        <w:t>Missing expression on case statement</w:t>
      </w:r>
    </w:p>
    <w:p>
      <w:pPr>
        <w:pStyle w:val="Normal"/>
        <w:spacing w:before="0" w:after="0"/>
        <w:ind w:hanging="1620" w:left="1620"/>
        <w:rPr/>
      </w:pPr>
      <w:r>
        <w:rPr/>
        <w:t>iso7185prt0118</w:t>
        <w:tab/>
        <w:t>Missing "of" on case statement</w:t>
      </w:r>
    </w:p>
    <w:p>
      <w:pPr>
        <w:pStyle w:val="Normal"/>
        <w:spacing w:before="0" w:after="0"/>
        <w:ind w:hanging="1620" w:left="1620"/>
        <w:rPr/>
      </w:pPr>
      <w:r>
        <w:rPr/>
        <w:t>iso7185prt0119</w:t>
        <w:tab/>
        <w:t>Misspelled "of" on case statement</w:t>
      </w:r>
    </w:p>
    <w:p>
      <w:pPr>
        <w:pStyle w:val="Normal"/>
        <w:spacing w:before="0" w:after="0"/>
        <w:ind w:hanging="1620" w:left="1620"/>
        <w:rPr/>
      </w:pPr>
      <w:r>
        <w:rPr/>
        <w:t>iso7185prt0120</w:t>
        <w:tab/>
        <w:t>Missing constant on case stament list</w:t>
      </w:r>
    </w:p>
    <w:p>
      <w:pPr>
        <w:pStyle w:val="Normal"/>
        <w:spacing w:before="0" w:after="0"/>
        <w:ind w:hanging="1620" w:left="1620"/>
        <w:rPr/>
      </w:pPr>
      <w:r>
        <w:rPr/>
        <w:t>iso7185prt0121</w:t>
        <w:tab/>
        <w:t>Missing 2nd constant on case statement list</w:t>
      </w:r>
    </w:p>
    <w:p>
      <w:pPr>
        <w:pStyle w:val="Normal"/>
        <w:spacing w:before="0" w:after="0"/>
        <w:ind w:hanging="1620" w:left="1620"/>
        <w:rPr/>
      </w:pPr>
      <w:r>
        <w:rPr/>
        <w:t>iso7185prt0122</w:t>
        <w:tab/>
        <w:t>Missing ":" before statement on case statement</w:t>
      </w:r>
    </w:p>
    <w:p>
      <w:pPr>
        <w:pStyle w:val="Normal"/>
        <w:spacing w:before="0" w:after="0"/>
        <w:ind w:hanging="1620" w:left="1620"/>
        <w:rPr/>
      </w:pPr>
      <w:r>
        <w:rPr/>
        <w:t>iso7185prt0123</w:t>
        <w:tab/>
        <w:t xml:space="preserve">Missing ";" between statements on case statement </w:t>
      </w:r>
    </w:p>
    <w:p>
      <w:pPr>
        <w:pStyle w:val="Normal"/>
        <w:spacing w:before="0" w:after="0"/>
        <w:ind w:hanging="1620" w:left="1620"/>
        <w:rPr/>
      </w:pPr>
      <w:r>
        <w:rPr/>
        <w:t>iso7185prt0124</w:t>
        <w:tab/>
        <w:t>Missing "end" on case statement</w:t>
      </w:r>
    </w:p>
    <w:p>
      <w:pPr>
        <w:pStyle w:val="Normal"/>
        <w:spacing w:before="0" w:after="0"/>
        <w:ind w:hanging="1620" w:left="1620"/>
        <w:rPr/>
      </w:pPr>
      <w:r>
        <w:rPr/>
        <w:t>iso7185prt0125</w:t>
        <w:tab/>
        <w:t>Misspelled "end" on case statement</w:t>
      </w:r>
    </w:p>
    <w:p>
      <w:pPr>
        <w:pStyle w:val="Normal"/>
        <w:spacing w:before="0" w:after="0"/>
        <w:ind w:hanging="1620" w:left="1620"/>
        <w:rPr/>
      </w:pPr>
      <w:r>
        <w:rPr/>
        <w:t>iso7185prt0126</w:t>
        <w:tab/>
        <w:t>Missing "while" on while statement</w:t>
      </w:r>
    </w:p>
    <w:p>
      <w:pPr>
        <w:pStyle w:val="Normal"/>
        <w:spacing w:before="0" w:after="0"/>
        <w:ind w:hanging="1620" w:left="1620"/>
        <w:rPr/>
      </w:pPr>
      <w:r>
        <w:rPr/>
        <w:t>iso7185prt0127</w:t>
        <w:tab/>
        <w:t>Mispelled "while" on while statement</w:t>
      </w:r>
    </w:p>
    <w:p>
      <w:pPr>
        <w:pStyle w:val="Normal"/>
        <w:spacing w:before="0" w:after="0"/>
        <w:ind w:hanging="1620" w:left="1620"/>
        <w:rPr/>
      </w:pPr>
      <w:r>
        <w:rPr/>
        <w:t>iso7185prt0128</w:t>
        <w:tab/>
        <w:t>Missing expression on while statement</w:t>
      </w:r>
    </w:p>
    <w:p>
      <w:pPr>
        <w:pStyle w:val="Normal"/>
        <w:spacing w:before="0" w:after="0"/>
        <w:ind w:hanging="1620" w:left="1620"/>
        <w:rPr/>
      </w:pPr>
      <w:r>
        <w:rPr/>
        <w:t>iso7185prt0129</w:t>
        <w:tab/>
        <w:t>Missing "do" on while statement</w:t>
      </w:r>
    </w:p>
    <w:p>
      <w:pPr>
        <w:pStyle w:val="Normal"/>
        <w:spacing w:before="0" w:after="0"/>
        <w:ind w:hanging="1620" w:left="1620"/>
        <w:rPr/>
      </w:pPr>
      <w:r>
        <w:rPr/>
        <w:t>iso7185prt0130</w:t>
        <w:tab/>
        <w:t>Missing "repeat" on repeat statement</w:t>
      </w:r>
    </w:p>
    <w:p>
      <w:pPr>
        <w:pStyle w:val="Normal"/>
        <w:spacing w:before="0" w:after="0"/>
        <w:ind w:hanging="1620" w:left="1620"/>
        <w:rPr/>
      </w:pPr>
      <w:r>
        <w:rPr/>
        <w:t>iso7185prt0131</w:t>
        <w:tab/>
        <w:t>Misspelled "repeat" on repeat statement</w:t>
      </w:r>
    </w:p>
    <w:p>
      <w:pPr>
        <w:pStyle w:val="Normal"/>
        <w:spacing w:before="0" w:after="0"/>
        <w:ind w:hanging="1620" w:left="1620"/>
        <w:rPr/>
      </w:pPr>
      <w:r>
        <w:rPr/>
        <w:t>iso7185prt0132</w:t>
        <w:tab/>
        <w:t>Missing "until" on repeat statement</w:t>
      </w:r>
    </w:p>
    <w:p>
      <w:pPr>
        <w:pStyle w:val="Normal"/>
        <w:spacing w:before="0" w:after="0"/>
        <w:ind w:hanging="1620" w:left="1620"/>
        <w:rPr/>
      </w:pPr>
      <w:r>
        <w:rPr/>
        <w:t>iso7185prt0133</w:t>
        <w:tab/>
        <w:t>Misspelled "until" on repeat statement</w:t>
      </w:r>
    </w:p>
    <w:p>
      <w:pPr>
        <w:pStyle w:val="Normal"/>
        <w:spacing w:before="0" w:after="0"/>
        <w:ind w:hanging="1620" w:left="1620"/>
        <w:rPr/>
      </w:pPr>
      <w:r>
        <w:rPr/>
        <w:t>iso7185prt0134</w:t>
        <w:tab/>
        <w:t>Missing expression on repeat statement</w:t>
      </w:r>
    </w:p>
    <w:p>
      <w:pPr>
        <w:pStyle w:val="Normal"/>
        <w:spacing w:before="0" w:after="0"/>
        <w:ind w:hanging="1620" w:left="1620"/>
        <w:rPr/>
      </w:pPr>
      <w:r>
        <w:rPr/>
        <w:t>iso7185prt0135</w:t>
        <w:tab/>
        <w:t>Missing "for" on for statement</w:t>
      </w:r>
    </w:p>
    <w:p>
      <w:pPr>
        <w:pStyle w:val="Normal"/>
        <w:spacing w:before="0" w:after="0"/>
        <w:ind w:hanging="1620" w:left="1620"/>
        <w:rPr/>
      </w:pPr>
      <w:r>
        <w:rPr/>
        <w:t>iso7185prt0136</w:t>
        <w:tab/>
        <w:t>Misspelled "for" on for statement</w:t>
      </w:r>
    </w:p>
    <w:p>
      <w:pPr>
        <w:pStyle w:val="Normal"/>
        <w:spacing w:before="0" w:after="0"/>
        <w:ind w:hanging="1620" w:left="1620"/>
        <w:rPr/>
      </w:pPr>
      <w:r>
        <w:rPr/>
        <w:t>iso7185prt0137</w:t>
        <w:tab/>
        <w:t>Missing variable ident on for statement</w:t>
      </w:r>
    </w:p>
    <w:p>
      <w:pPr>
        <w:pStyle w:val="Normal"/>
        <w:spacing w:before="0" w:after="0"/>
        <w:ind w:hanging="1620" w:left="1620"/>
        <w:rPr/>
      </w:pPr>
      <w:r>
        <w:rPr/>
        <w:t>iso7185prt0138</w:t>
        <w:tab/>
        <w:t>Misspelled variable ident on for statement</w:t>
      </w:r>
    </w:p>
    <w:p>
      <w:pPr>
        <w:pStyle w:val="Normal"/>
        <w:spacing w:before="0" w:after="0"/>
        <w:ind w:hanging="1620" w:left="1620"/>
        <w:rPr/>
      </w:pPr>
      <w:r>
        <w:rPr/>
        <w:t>iso7185prt0139</w:t>
        <w:tab/>
        <w:t>Missing ":=" on for statement</w:t>
      </w:r>
    </w:p>
    <w:p>
      <w:pPr>
        <w:pStyle w:val="Normal"/>
        <w:spacing w:before="0" w:after="0"/>
        <w:ind w:hanging="1620" w:left="1620"/>
        <w:rPr/>
      </w:pPr>
      <w:r>
        <w:rPr/>
        <w:t>iso7185prt0140</w:t>
        <w:tab/>
        <w:t>Missing start expression on for statement</w:t>
      </w:r>
    </w:p>
    <w:p>
      <w:pPr>
        <w:pStyle w:val="Normal"/>
        <w:spacing w:before="0" w:after="0"/>
        <w:ind w:hanging="1620" w:left="1620"/>
        <w:rPr/>
      </w:pPr>
      <w:r>
        <w:rPr/>
        <w:t>iso7185prt0141</w:t>
        <w:tab/>
        <w:t>Missing "to"/"downto" on for statement</w:t>
      </w:r>
    </w:p>
    <w:p>
      <w:pPr>
        <w:pStyle w:val="Normal"/>
        <w:spacing w:before="0" w:after="0"/>
        <w:ind w:hanging="1620" w:left="1620"/>
        <w:rPr/>
      </w:pPr>
      <w:r>
        <w:rPr/>
        <w:t>iso7185prt0142</w:t>
        <w:tab/>
        <w:t>Misspelled "to" on for statement</w:t>
      </w:r>
    </w:p>
    <w:p>
      <w:pPr>
        <w:pStyle w:val="Normal"/>
        <w:spacing w:before="0" w:after="0"/>
        <w:ind w:hanging="1620" w:left="1620"/>
        <w:rPr/>
      </w:pPr>
      <w:r>
        <w:rPr/>
        <w:t>iso7185prt0143</w:t>
        <w:tab/>
        <w:t>Misspelled "downto" on for statement</w:t>
      </w:r>
    </w:p>
    <w:p>
      <w:pPr>
        <w:pStyle w:val="Normal"/>
        <w:spacing w:before="0" w:after="0"/>
        <w:ind w:hanging="1620" w:left="1620"/>
        <w:rPr/>
      </w:pPr>
      <w:r>
        <w:rPr/>
        <w:t>iso7185prt0144</w:t>
        <w:tab/>
        <w:t>Missing end expression on for statement</w:t>
      </w:r>
    </w:p>
    <w:p>
      <w:pPr>
        <w:pStyle w:val="Normal"/>
        <w:spacing w:before="0" w:after="0"/>
        <w:ind w:hanging="1620" w:left="1620"/>
        <w:rPr/>
      </w:pPr>
      <w:r>
        <w:rPr/>
        <w:t>iso7185prt0145</w:t>
        <w:tab/>
        <w:t>Missing "do" on for statement</w:t>
      </w:r>
    </w:p>
    <w:p>
      <w:pPr>
        <w:pStyle w:val="Normal"/>
        <w:spacing w:before="0" w:after="0"/>
        <w:ind w:hanging="1620" w:left="1620"/>
        <w:rPr/>
      </w:pPr>
      <w:r>
        <w:rPr/>
        <w:t>iso7185prt0146</w:t>
        <w:tab/>
        <w:t>Misspelled "do" on for statement</w:t>
      </w:r>
    </w:p>
    <w:p>
      <w:pPr>
        <w:pStyle w:val="Normal"/>
        <w:spacing w:before="0" w:after="0"/>
        <w:ind w:hanging="1620" w:left="1620"/>
        <w:rPr/>
      </w:pPr>
      <w:r>
        <w:rPr/>
        <w:t>iso7185prt0147</w:t>
        <w:tab/>
        <w:t>Missing "with" on with statement</w:t>
      </w:r>
    </w:p>
    <w:p>
      <w:pPr>
        <w:pStyle w:val="Normal"/>
        <w:spacing w:before="0" w:after="0"/>
        <w:ind w:hanging="1620" w:left="1620"/>
        <w:rPr/>
      </w:pPr>
      <w:r>
        <w:rPr/>
        <w:t>iso7185prt0148</w:t>
        <w:tab/>
        <w:t>Misspelled "with" on with statement</w:t>
      </w:r>
    </w:p>
    <w:p>
      <w:pPr>
        <w:pStyle w:val="Normal"/>
        <w:spacing w:before="0" w:after="0"/>
        <w:ind w:hanging="1620" w:left="1620"/>
        <w:rPr/>
      </w:pPr>
      <w:r>
        <w:rPr/>
        <w:t>iso7185prt0149</w:t>
        <w:tab/>
        <w:t>Missing first variable in with statement list</w:t>
      </w:r>
    </w:p>
    <w:p>
      <w:pPr>
        <w:pStyle w:val="Normal"/>
        <w:spacing w:before="0" w:after="0"/>
        <w:ind w:hanging="1620" w:left="1620"/>
        <w:rPr/>
      </w:pPr>
      <w:r>
        <w:rPr/>
        <w:t>iso7185prt0150</w:t>
        <w:tab/>
        <w:t>Missing second variable in with statement list</w:t>
      </w:r>
    </w:p>
    <w:p>
      <w:pPr>
        <w:pStyle w:val="Normal"/>
        <w:spacing w:before="0" w:after="0"/>
        <w:ind w:hanging="1620" w:left="1620"/>
        <w:rPr/>
      </w:pPr>
      <w:r>
        <w:rPr/>
        <w:t>iso7185prt0151</w:t>
        <w:tab/>
        <w:t>Missing "goto" in goto statement</w:t>
      </w:r>
    </w:p>
    <w:p>
      <w:pPr>
        <w:pStyle w:val="Normal"/>
        <w:spacing w:before="0" w:after="0"/>
        <w:ind w:hanging="1620" w:left="1620"/>
        <w:rPr/>
      </w:pPr>
      <w:r>
        <w:rPr/>
        <w:t>iso7185prt0152</w:t>
        <w:tab/>
        <w:t>Misspelled "goto" in goto statement</w:t>
      </w:r>
    </w:p>
    <w:p>
      <w:pPr>
        <w:pStyle w:val="Normal"/>
        <w:spacing w:before="0" w:after="0"/>
        <w:ind w:hanging="1620" w:left="1620"/>
        <w:rPr/>
      </w:pPr>
      <w:r>
        <w:rPr/>
        <w:t>iso7185prt0153</w:t>
        <w:tab/>
        <w:t>Missing unsigned integer in goto statement</w:t>
      </w:r>
    </w:p>
    <w:p>
      <w:pPr>
        <w:pStyle w:val="Normal"/>
        <w:spacing w:before="0" w:after="0"/>
        <w:ind w:hanging="1620" w:left="1620"/>
        <w:rPr/>
      </w:pPr>
      <w:r>
        <w:rPr/>
        <w:t>iso7185prt0154</w:t>
        <w:tab/>
        <w:t>Missing 1st constant on case statement list</w:t>
      </w:r>
    </w:p>
    <w:p>
      <w:pPr>
        <w:pStyle w:val="Normal"/>
        <w:spacing w:before="0" w:after="0"/>
        <w:ind w:hanging="1620" w:left="1620"/>
        <w:rPr/>
      </w:pPr>
      <w:r>
        <w:rPr/>
        <w:t>iso7185prt0155</w:t>
        <w:tab/>
        <w:t>Missing only variable in with statement list</w:t>
      </w:r>
    </w:p>
    <w:p>
      <w:pPr>
        <w:pStyle w:val="Normal"/>
        <w:spacing w:before="0" w:after="0"/>
        <w:ind w:hanging="1620" w:left="1620"/>
        <w:rPr/>
      </w:pPr>
      <w:r>
        <w:rPr/>
        <w:t>iso7185prt0156</w:t>
        <w:tab/>
        <w:t>Missing ',' between case constants</w:t>
      </w:r>
    </w:p>
    <w:p>
      <w:pPr>
        <w:pStyle w:val="Normal"/>
        <w:ind w:hanging="1620" w:left="1620"/>
        <w:rPr/>
      </w:pPr>
      <w:r>
        <w:rPr/>
        <w:t>iso7185prt0157</w:t>
        <w:tab/>
        <w:t>Missing ',' between variables in with statement</w:t>
      </w:r>
    </w:p>
    <w:p>
      <w:pPr>
        <w:pStyle w:val="Normal"/>
        <w:ind w:hanging="1620" w:left="1620"/>
        <w:rPr>
          <w:u w:val="single"/>
        </w:rPr>
      </w:pPr>
      <w:r>
        <w:rPr>
          <w:u w:val="single"/>
        </w:rPr>
        <w:t>Field list</w:t>
      </w:r>
    </w:p>
    <w:p>
      <w:pPr>
        <w:pStyle w:val="Normal"/>
        <w:spacing w:before="0" w:after="0"/>
        <w:ind w:hanging="1620" w:left="1620"/>
        <w:rPr/>
      </w:pPr>
      <w:r>
        <w:rPr/>
        <w:t>iso7185prt0200</w:t>
        <w:tab/>
        <w:t>Missing field ident</w:t>
      </w:r>
    </w:p>
    <w:p>
      <w:pPr>
        <w:pStyle w:val="Normal"/>
        <w:spacing w:before="0" w:after="0"/>
        <w:ind w:hanging="1620" w:left="1620"/>
        <w:rPr/>
      </w:pPr>
      <w:r>
        <w:rPr/>
        <w:t>iso7185prt0201</w:t>
        <w:tab/>
        <w:t>Missing first field ident</w:t>
      </w:r>
    </w:p>
    <w:p>
      <w:pPr>
        <w:pStyle w:val="Normal"/>
        <w:spacing w:before="0" w:after="0"/>
        <w:ind w:hanging="1620" w:left="1620"/>
        <w:rPr/>
      </w:pPr>
      <w:r>
        <w:rPr/>
        <w:t>iso7185prt0202</w:t>
        <w:tab/>
        <w:t>Missing second field ident</w:t>
      </w:r>
    </w:p>
    <w:p>
      <w:pPr>
        <w:pStyle w:val="Normal"/>
        <w:spacing w:before="0" w:after="0"/>
        <w:ind w:hanging="1620" w:left="1620"/>
        <w:rPr/>
      </w:pPr>
      <w:r>
        <w:rPr/>
        <w:t>iso7185prt0203</w:t>
        <w:tab/>
        <w:t>Missing ':' between ident and type</w:t>
      </w:r>
    </w:p>
    <w:p>
      <w:pPr>
        <w:pStyle w:val="Normal"/>
        <w:spacing w:before="0" w:after="0"/>
        <w:ind w:hanging="1620" w:left="1620"/>
        <w:rPr/>
      </w:pPr>
      <w:r>
        <w:rPr/>
        <w:t>iso7185prt0204</w:t>
        <w:tab/>
        <w:t>Missing type</w:t>
      </w:r>
    </w:p>
    <w:p>
      <w:pPr>
        <w:pStyle w:val="Normal"/>
        <w:spacing w:before="0" w:after="0"/>
        <w:ind w:hanging="1620" w:left="1620"/>
        <w:rPr/>
      </w:pPr>
      <w:r>
        <w:rPr/>
        <w:t>iso7185prt0205</w:t>
        <w:tab/>
        <w:t>Missing ';' between successive fields</w:t>
      </w:r>
    </w:p>
    <w:p>
      <w:pPr>
        <w:pStyle w:val="Normal"/>
        <w:spacing w:before="0" w:after="0"/>
        <w:ind w:hanging="1620" w:left="1620"/>
        <w:rPr/>
      </w:pPr>
      <w:r>
        <w:rPr/>
        <w:t>iso7185prt0206</w:t>
        <w:tab/>
        <w:t>Misspelled 'case' to variant</w:t>
      </w:r>
    </w:p>
    <w:p>
      <w:pPr>
        <w:pStyle w:val="Normal"/>
        <w:spacing w:before="0" w:after="0"/>
        <w:ind w:hanging="1620" w:left="1620"/>
        <w:rPr/>
      </w:pPr>
      <w:r>
        <w:rPr/>
        <w:t>iso7185prt0207</w:t>
        <w:tab/>
        <w:t>Missing identifier for variant</w:t>
      </w:r>
    </w:p>
    <w:p>
      <w:pPr>
        <w:pStyle w:val="Normal"/>
        <w:spacing w:before="0" w:after="0"/>
        <w:ind w:hanging="1620" w:left="1620"/>
        <w:rPr/>
      </w:pPr>
      <w:r>
        <w:rPr/>
        <w:t>iso7185prt0208</w:t>
        <w:tab/>
        <w:t>Missing type identifier with field identifier</w:t>
      </w:r>
    </w:p>
    <w:p>
      <w:pPr>
        <w:pStyle w:val="Normal"/>
        <w:spacing w:before="0" w:after="0"/>
        <w:ind w:hanging="1620" w:left="1620"/>
        <w:rPr/>
      </w:pPr>
      <w:r>
        <w:rPr/>
        <w:t>iso7185prt0209</w:t>
        <w:tab/>
        <w:t>Missing type identifier without field identifier</w:t>
      </w:r>
    </w:p>
    <w:p>
      <w:pPr>
        <w:pStyle w:val="Normal"/>
        <w:spacing w:before="0" w:after="0"/>
        <w:ind w:hanging="1620" w:left="1620"/>
        <w:rPr/>
      </w:pPr>
      <w:r>
        <w:rPr/>
        <w:t>iso7185prt0210</w:t>
        <w:tab/>
        <w:t>Missing 'of' on variant</w:t>
      </w:r>
    </w:p>
    <w:p>
      <w:pPr>
        <w:pStyle w:val="Normal"/>
        <w:spacing w:before="0" w:after="0"/>
        <w:ind w:hanging="1620" w:left="1620"/>
        <w:rPr/>
      </w:pPr>
      <w:r>
        <w:rPr/>
        <w:t>iso7185prt0211</w:t>
        <w:tab/>
        <w:t>Misspelled 'of' on variant</w:t>
      </w:r>
    </w:p>
    <w:p>
      <w:pPr>
        <w:pStyle w:val="Normal"/>
        <w:spacing w:before="0" w:after="0"/>
        <w:ind w:hanging="1620" w:left="1620"/>
        <w:rPr/>
      </w:pPr>
      <w:r>
        <w:rPr/>
        <w:t>iso7185prt0212</w:t>
        <w:tab/>
        <w:t>Missing case constant on variant</w:t>
      </w:r>
    </w:p>
    <w:p>
      <w:pPr>
        <w:pStyle w:val="Normal"/>
        <w:spacing w:before="0" w:after="0"/>
        <w:ind w:hanging="1620" w:left="1620"/>
        <w:rPr/>
      </w:pPr>
      <w:r>
        <w:rPr/>
        <w:t>iso7185prt0213</w:t>
        <w:tab/>
        <w:t>Missing first constant on variant</w:t>
      </w:r>
    </w:p>
    <w:p>
      <w:pPr>
        <w:pStyle w:val="Normal"/>
        <w:spacing w:before="0" w:after="0"/>
        <w:ind w:hanging="1620" w:left="1620"/>
        <w:rPr/>
      </w:pPr>
      <w:r>
        <w:rPr/>
        <w:t>iso7185prt0214</w:t>
        <w:tab/>
        <w:t>Missing second constant on variant</w:t>
      </w:r>
    </w:p>
    <w:p>
      <w:pPr>
        <w:pStyle w:val="Normal"/>
        <w:spacing w:before="0" w:after="0"/>
        <w:ind w:hanging="1620" w:left="1620"/>
        <w:rPr/>
      </w:pPr>
      <w:r>
        <w:rPr/>
        <w:t>iso7185prt0215</w:t>
        <w:tab/>
        <w:t>Missing ':' on variant case</w:t>
      </w:r>
    </w:p>
    <w:p>
      <w:pPr>
        <w:pStyle w:val="Normal"/>
        <w:spacing w:before="0" w:after="0"/>
        <w:ind w:hanging="1620" w:left="1620"/>
        <w:rPr/>
      </w:pPr>
      <w:r>
        <w:rPr/>
        <w:t>iso7185prt0216</w:t>
        <w:tab/>
        <w:t>Missing '(' on field list for variant</w:t>
      </w:r>
    </w:p>
    <w:p>
      <w:pPr>
        <w:pStyle w:val="Normal"/>
        <w:spacing w:before="0" w:after="0"/>
        <w:ind w:hanging="1620" w:left="1620"/>
        <w:rPr/>
      </w:pPr>
      <w:r>
        <w:rPr/>
        <w:t>iso7185prt0217</w:t>
        <w:tab/>
        <w:t>Missing ')' on field list for variant</w:t>
      </w:r>
    </w:p>
    <w:p>
      <w:pPr>
        <w:pStyle w:val="Normal"/>
        <w:spacing w:before="0" w:after="0"/>
        <w:ind w:hanging="1620" w:left="1620"/>
        <w:rPr/>
      </w:pPr>
      <w:r>
        <w:rPr/>
        <w:t>iso7185prt0218</w:t>
        <w:tab/>
        <w:t>Missing ';' between successive variant cases</w:t>
      </w:r>
    </w:p>
    <w:p>
      <w:pPr>
        <w:pStyle w:val="Normal"/>
        <w:spacing w:before="0" w:after="0"/>
        <w:ind w:hanging="1620" w:left="1620"/>
        <w:rPr/>
      </w:pPr>
      <w:r>
        <w:rPr/>
        <w:t>iso7185prt0219</w:t>
        <w:tab/>
        <w:t>Attempt to define multiple variant sections</w:t>
      </w:r>
    </w:p>
    <w:p>
      <w:pPr>
        <w:pStyle w:val="Normal"/>
        <w:spacing w:before="0" w:after="0"/>
        <w:ind w:hanging="1620" w:left="1620"/>
        <w:rPr/>
      </w:pPr>
      <w:r>
        <w:rPr/>
        <w:t>iso7185prt0220</w:t>
        <w:tab/>
        <w:t>Standard field specification in variant</w:t>
      </w:r>
    </w:p>
    <w:p>
      <w:pPr>
        <w:pStyle w:val="Normal"/>
        <w:spacing w:before="0" w:after="0"/>
        <w:ind w:hanging="1620" w:left="1620"/>
        <w:rPr/>
      </w:pPr>
      <w:r>
        <w:rPr/>
        <w:t>iso7185prt0221</w:t>
        <w:tab/>
        <w:t>Missing ',' between first and second field idents</w:t>
      </w:r>
    </w:p>
    <w:p>
      <w:pPr>
        <w:pStyle w:val="Normal"/>
        <w:ind w:hanging="1620" w:left="1620"/>
        <w:rPr/>
      </w:pPr>
      <w:r>
        <w:rPr/>
        <w:t>iso7185prt0222</w:t>
        <w:tab/>
        <w:t>Missing ',' between first and second field idents in variant</w:t>
      </w:r>
    </w:p>
    <w:p>
      <w:pPr>
        <w:pStyle w:val="Normal"/>
        <w:ind w:hanging="1620" w:left="1620"/>
        <w:rPr>
          <w:u w:val="single"/>
        </w:rPr>
      </w:pPr>
      <w:r>
        <w:rPr>
          <w:u w:val="single"/>
        </w:rPr>
        <w:t>Procedure or Function Heading</w:t>
      </w:r>
    </w:p>
    <w:p>
      <w:pPr>
        <w:pStyle w:val="Normal"/>
        <w:spacing w:before="0" w:after="0"/>
        <w:ind w:hanging="1620" w:left="1620"/>
        <w:rPr/>
      </w:pPr>
      <w:r>
        <w:rPr/>
        <w:t>iso7185prt0300</w:t>
        <w:tab/>
        <w:t>Missing 'procedure'</w:t>
      </w:r>
    </w:p>
    <w:p>
      <w:pPr>
        <w:pStyle w:val="Normal"/>
        <w:spacing w:before="0" w:after="0"/>
        <w:ind w:hanging="1620" w:left="1620"/>
        <w:rPr/>
      </w:pPr>
      <w:r>
        <w:rPr/>
        <w:t>iso7185prt0301</w:t>
        <w:tab/>
        <w:t>Misspelled 'procedure'</w:t>
      </w:r>
    </w:p>
    <w:p>
      <w:pPr>
        <w:pStyle w:val="Normal"/>
        <w:spacing w:before="0" w:after="0"/>
        <w:ind w:hanging="1620" w:left="1620"/>
        <w:rPr/>
      </w:pPr>
      <w:r>
        <w:rPr/>
        <w:t>iso7185prt0302</w:t>
        <w:tab/>
        <w:t>Missing procedure identifier</w:t>
      </w:r>
    </w:p>
    <w:p>
      <w:pPr>
        <w:pStyle w:val="Normal"/>
        <w:spacing w:before="0" w:after="0"/>
        <w:ind w:hanging="1620" w:left="1620"/>
        <w:rPr/>
      </w:pPr>
      <w:r>
        <w:rPr/>
        <w:t>iso7185prt0303</w:t>
        <w:tab/>
        <w:t>Missing 'function'</w:t>
      </w:r>
    </w:p>
    <w:p>
      <w:pPr>
        <w:pStyle w:val="Normal"/>
        <w:spacing w:before="0" w:after="0"/>
        <w:ind w:hanging="1620" w:left="1620"/>
        <w:rPr/>
      </w:pPr>
      <w:r>
        <w:rPr/>
        <w:t>iso7185prt0304</w:t>
        <w:tab/>
        <w:t>Misspelled 'function'</w:t>
      </w:r>
    </w:p>
    <w:p>
      <w:pPr>
        <w:pStyle w:val="Normal"/>
        <w:spacing w:before="0" w:after="0"/>
        <w:ind w:hanging="1620" w:left="1620"/>
        <w:rPr/>
      </w:pPr>
      <w:r>
        <w:rPr/>
        <w:t>iso7185prt0305</w:t>
        <w:tab/>
        <w:t>Missing function identifier</w:t>
      </w:r>
    </w:p>
    <w:p>
      <w:pPr>
        <w:pStyle w:val="Normal"/>
        <w:ind w:hanging="1620" w:left="1620"/>
        <w:rPr/>
      </w:pPr>
      <w:r>
        <w:rPr/>
        <w:t>iso7185prt0306</w:t>
        <w:tab/>
        <w:t>Missing type ident after ':' for function</w:t>
      </w:r>
    </w:p>
    <w:p>
      <w:pPr>
        <w:pStyle w:val="Normal"/>
        <w:ind w:hanging="1620" w:left="1620"/>
        <w:rPr>
          <w:u w:val="single"/>
        </w:rPr>
      </w:pPr>
      <w:r>
        <w:rPr>
          <w:u w:val="single"/>
        </w:rPr>
        <w:t>Ordinal Type</w:t>
      </w:r>
    </w:p>
    <w:p>
      <w:pPr>
        <w:pStyle w:val="Normal"/>
        <w:spacing w:before="0" w:after="0"/>
        <w:ind w:hanging="1620" w:left="1620"/>
        <w:rPr/>
      </w:pPr>
      <w:r>
        <w:rPr/>
        <w:t>iso7185prt0400</w:t>
        <w:tab/>
        <w:t>Missing '(' on enumeration</w:t>
      </w:r>
    </w:p>
    <w:p>
      <w:pPr>
        <w:pStyle w:val="Normal"/>
        <w:spacing w:before="0" w:after="0"/>
        <w:ind w:hanging="1620" w:left="1620"/>
        <w:rPr/>
      </w:pPr>
      <w:r>
        <w:rPr/>
        <w:t>iso7185prt0401</w:t>
        <w:tab/>
        <w:t>Missing identifier on enumeration</w:t>
      </w:r>
    </w:p>
    <w:p>
      <w:pPr>
        <w:pStyle w:val="Normal"/>
        <w:spacing w:before="0" w:after="0"/>
        <w:ind w:hanging="1620" w:left="1620"/>
        <w:rPr/>
      </w:pPr>
      <w:r>
        <w:rPr/>
        <w:t>iso7185prt0402</w:t>
        <w:tab/>
        <w:t>Missing 1st identifier on enumeration</w:t>
      </w:r>
    </w:p>
    <w:p>
      <w:pPr>
        <w:pStyle w:val="Normal"/>
        <w:spacing w:before="0" w:after="0"/>
        <w:ind w:hanging="1620" w:left="1620"/>
        <w:rPr/>
      </w:pPr>
      <w:r>
        <w:rPr/>
        <w:t>iso7185prt0403</w:t>
        <w:tab/>
        <w:t>Missing 2nd identifier on enumeration</w:t>
      </w:r>
    </w:p>
    <w:p>
      <w:pPr>
        <w:pStyle w:val="Normal"/>
        <w:spacing w:before="0" w:after="0"/>
        <w:ind w:hanging="1620" w:left="1620"/>
        <w:rPr/>
      </w:pPr>
      <w:r>
        <w:rPr/>
        <w:t>iso7185prt0404</w:t>
        <w:tab/>
        <w:t>Missing ')' on enumeration</w:t>
      </w:r>
    </w:p>
    <w:p>
      <w:pPr>
        <w:pStyle w:val="Normal"/>
        <w:spacing w:before="0" w:after="0"/>
        <w:ind w:hanging="1620" w:left="1620"/>
        <w:rPr/>
      </w:pPr>
      <w:r>
        <w:rPr/>
        <w:t>iso7185prt0405</w:t>
        <w:tab/>
        <w:t>Missing 1st constant on subrange</w:t>
      </w:r>
    </w:p>
    <w:p>
      <w:pPr>
        <w:pStyle w:val="Normal"/>
        <w:spacing w:before="0" w:after="0"/>
        <w:ind w:hanging="1620" w:left="1620"/>
        <w:rPr/>
      </w:pPr>
      <w:r>
        <w:rPr/>
        <w:t>iso7185prt0406</w:t>
        <w:tab/>
        <w:t>Missing '..' on subrange</w:t>
      </w:r>
    </w:p>
    <w:p>
      <w:pPr>
        <w:pStyle w:val="Normal"/>
        <w:spacing w:before="0" w:after="0"/>
        <w:ind w:hanging="1620" w:left="1620"/>
        <w:rPr/>
      </w:pPr>
      <w:r>
        <w:rPr/>
        <w:t>iso7185prt0407</w:t>
        <w:tab/>
        <w:t>Missing 2nd constant on subrange</w:t>
      </w:r>
    </w:p>
    <w:p>
      <w:pPr>
        <w:pStyle w:val="Normal"/>
        <w:ind w:hanging="1620" w:left="1620"/>
        <w:rPr/>
      </w:pPr>
      <w:r>
        <w:rPr/>
        <w:t>iso7185prt0408</w:t>
        <w:tab/>
        <w:t>Missing ',' between identifiers on enumeration</w:t>
      </w:r>
    </w:p>
    <w:p>
      <w:pPr>
        <w:pStyle w:val="Normal"/>
        <w:ind w:hanging="1620" w:left="1620"/>
        <w:rPr>
          <w:u w:val="single"/>
        </w:rPr>
      </w:pPr>
      <w:r>
        <w:rPr>
          <w:u w:val="single"/>
        </w:rPr>
        <w:t>Type</w:t>
      </w:r>
    </w:p>
    <w:p>
      <w:pPr>
        <w:pStyle w:val="Normal"/>
        <w:spacing w:before="0" w:after="0"/>
        <w:ind w:hanging="1620" w:left="1620"/>
        <w:rPr/>
      </w:pPr>
      <w:r>
        <w:rPr/>
        <w:t>iso7185prt0500</w:t>
        <w:tab/>
        <w:t>Missing type identifer after '^'</w:t>
      </w:r>
    </w:p>
    <w:p>
      <w:pPr>
        <w:pStyle w:val="Normal"/>
        <w:spacing w:before="0" w:after="0"/>
        <w:ind w:hanging="1620" w:left="1620"/>
        <w:rPr/>
      </w:pPr>
      <w:r>
        <w:rPr/>
        <w:t>iso7185prt0501</w:t>
        <w:tab/>
        <w:t>Misspelled 'packed'</w:t>
      </w:r>
    </w:p>
    <w:p>
      <w:pPr>
        <w:pStyle w:val="Normal"/>
        <w:spacing w:before="0" w:after="0"/>
        <w:ind w:hanging="1620" w:left="1620"/>
        <w:rPr/>
      </w:pPr>
      <w:r>
        <w:rPr/>
        <w:t>iso7185prt0502</w:t>
        <w:tab/>
        <w:t>Missing 'array'</w:t>
      </w:r>
    </w:p>
    <w:p>
      <w:pPr>
        <w:pStyle w:val="Normal"/>
        <w:spacing w:before="0" w:after="0"/>
        <w:ind w:hanging="1620" w:left="1620"/>
        <w:rPr/>
      </w:pPr>
      <w:r>
        <w:rPr/>
        <w:t>iso7185prt0503</w:t>
        <w:tab/>
        <w:t>Missing '[' on array</w:t>
      </w:r>
    </w:p>
    <w:p>
      <w:pPr>
        <w:pStyle w:val="Normal"/>
        <w:spacing w:before="0" w:after="0"/>
        <w:ind w:hanging="1620" w:left="1620"/>
        <w:rPr/>
      </w:pPr>
      <w:r>
        <w:rPr/>
        <w:t>iso7185prt0504</w:t>
        <w:tab/>
        <w:t>Missing index in array</w:t>
      </w:r>
    </w:p>
    <w:p>
      <w:pPr>
        <w:pStyle w:val="Normal"/>
        <w:spacing w:before="0" w:after="0"/>
        <w:ind w:hanging="1620" w:left="1620"/>
        <w:rPr/>
      </w:pPr>
      <w:r>
        <w:rPr/>
        <w:t>iso7185prt0505</w:t>
        <w:tab/>
        <w:t>Missing first index in array</w:t>
      </w:r>
    </w:p>
    <w:p>
      <w:pPr>
        <w:pStyle w:val="Normal"/>
        <w:spacing w:before="0" w:after="0"/>
        <w:ind w:hanging="1620" w:left="1620"/>
        <w:rPr/>
      </w:pPr>
      <w:r>
        <w:rPr/>
        <w:t>iso7185prt0506</w:t>
        <w:tab/>
        <w:t>Missing second index in array</w:t>
      </w:r>
    </w:p>
    <w:p>
      <w:pPr>
        <w:pStyle w:val="Normal"/>
        <w:spacing w:before="0" w:after="0"/>
        <w:ind w:hanging="1620" w:left="1620"/>
        <w:rPr/>
      </w:pPr>
      <w:r>
        <w:rPr/>
        <w:t>iso7185prt0507</w:t>
        <w:tab/>
        <w:t>Missing ']' on array</w:t>
      </w:r>
    </w:p>
    <w:p>
      <w:pPr>
        <w:pStyle w:val="Normal"/>
        <w:spacing w:before="0" w:after="0"/>
        <w:ind w:hanging="1620" w:left="1620"/>
        <w:rPr/>
      </w:pPr>
      <w:r>
        <w:rPr/>
        <w:t>iso7185prt0508</w:t>
        <w:tab/>
        <w:t>Missing index specification in array</w:t>
      </w:r>
    </w:p>
    <w:p>
      <w:pPr>
        <w:pStyle w:val="Normal"/>
        <w:spacing w:before="0" w:after="0"/>
        <w:ind w:hanging="1620" w:left="1620"/>
        <w:rPr/>
      </w:pPr>
      <w:r>
        <w:rPr/>
        <w:t>iso7185prt0509</w:t>
        <w:tab/>
        <w:t>Missing 'of' on array</w:t>
      </w:r>
    </w:p>
    <w:p>
      <w:pPr>
        <w:pStyle w:val="Normal"/>
        <w:spacing w:before="0" w:after="0"/>
        <w:ind w:hanging="1620" w:left="1620"/>
        <w:rPr/>
      </w:pPr>
      <w:r>
        <w:rPr/>
        <w:t>iso7185prt0510</w:t>
        <w:tab/>
        <w:t>Misspelled 'of' on array</w:t>
      </w:r>
    </w:p>
    <w:p>
      <w:pPr>
        <w:pStyle w:val="Normal"/>
        <w:spacing w:before="0" w:after="0"/>
        <w:ind w:hanging="1620" w:left="1620"/>
        <w:rPr/>
      </w:pPr>
      <w:r>
        <w:rPr/>
        <w:t>iso7185prt0511</w:t>
        <w:tab/>
        <w:t>Missing type on array</w:t>
      </w:r>
    </w:p>
    <w:p>
      <w:pPr>
        <w:pStyle w:val="Normal"/>
        <w:spacing w:before="0" w:after="0"/>
        <w:ind w:hanging="1620" w:left="1620"/>
        <w:rPr/>
      </w:pPr>
      <w:r>
        <w:rPr/>
        <w:t>iso7185prt0512</w:t>
        <w:tab/>
        <w:t>Missing 'file' or 'set' on file or set type</w:t>
      </w:r>
    </w:p>
    <w:p>
      <w:pPr>
        <w:pStyle w:val="Normal"/>
        <w:spacing w:before="0" w:after="0"/>
        <w:ind w:hanging="1620" w:left="1620"/>
        <w:rPr/>
      </w:pPr>
      <w:r>
        <w:rPr/>
        <w:t>iso7185prt0513</w:t>
        <w:tab/>
        <w:t>Misspelled 'file' on file type</w:t>
      </w:r>
    </w:p>
    <w:p>
      <w:pPr>
        <w:pStyle w:val="Normal"/>
        <w:spacing w:before="0" w:after="0"/>
        <w:ind w:hanging="1620" w:left="1620"/>
        <w:rPr/>
      </w:pPr>
      <w:r>
        <w:rPr/>
        <w:t>iso7185prt0514</w:t>
        <w:tab/>
        <w:t>Missing 'of' on file type</w:t>
      </w:r>
    </w:p>
    <w:p>
      <w:pPr>
        <w:pStyle w:val="Normal"/>
        <w:spacing w:before="0" w:after="0"/>
        <w:ind w:hanging="1620" w:left="1620"/>
        <w:rPr/>
      </w:pPr>
      <w:r>
        <w:rPr/>
        <w:t>iso7185prt0515</w:t>
        <w:tab/>
        <w:t>Missing type on file type</w:t>
      </w:r>
    </w:p>
    <w:p>
      <w:pPr>
        <w:pStyle w:val="Normal"/>
        <w:spacing w:before="0" w:after="0"/>
        <w:ind w:hanging="1620" w:left="1620"/>
        <w:rPr/>
      </w:pPr>
      <w:r>
        <w:rPr/>
        <w:t>iso7185prt0516</w:t>
        <w:tab/>
        <w:t>Misspelled 'set' on set type</w:t>
      </w:r>
    </w:p>
    <w:p>
      <w:pPr>
        <w:pStyle w:val="Normal"/>
        <w:spacing w:before="0" w:after="0"/>
        <w:ind w:hanging="1620" w:left="1620"/>
        <w:rPr/>
      </w:pPr>
      <w:r>
        <w:rPr/>
        <w:t>iso7185prt0517</w:t>
        <w:tab/>
        <w:t>Missing 'of' on set type</w:t>
      </w:r>
    </w:p>
    <w:p>
      <w:pPr>
        <w:pStyle w:val="Normal"/>
        <w:spacing w:before="0" w:after="0"/>
        <w:ind w:hanging="1620" w:left="1620"/>
        <w:rPr/>
      </w:pPr>
      <w:r>
        <w:rPr/>
        <w:t>iso7185prt0518</w:t>
        <w:tab/>
        <w:t>Missing type on set type</w:t>
      </w:r>
    </w:p>
    <w:p>
      <w:pPr>
        <w:pStyle w:val="Normal"/>
        <w:spacing w:before="0" w:after="0"/>
        <w:ind w:hanging="1620" w:left="1620"/>
        <w:rPr/>
      </w:pPr>
      <w:r>
        <w:rPr/>
        <w:t>iso7185prt0519</w:t>
        <w:tab/>
        <w:t>Missing 'record' on field list</w:t>
      </w:r>
    </w:p>
    <w:p>
      <w:pPr>
        <w:pStyle w:val="Normal"/>
        <w:spacing w:before="0" w:after="0"/>
        <w:ind w:hanging="1620" w:left="1620"/>
        <w:rPr/>
      </w:pPr>
      <w:r>
        <w:rPr/>
        <w:t>iso7185prt0520</w:t>
        <w:tab/>
        <w:t>Misspelled 'record' on field list</w:t>
      </w:r>
    </w:p>
    <w:p>
      <w:pPr>
        <w:pStyle w:val="Normal"/>
        <w:spacing w:before="0" w:after="0"/>
        <w:ind w:hanging="1620" w:left="1620"/>
        <w:rPr/>
      </w:pPr>
      <w:r>
        <w:rPr/>
        <w:t>iso7185prt0521</w:t>
        <w:tab/>
        <w:t>Missing 'end' on field list</w:t>
      </w:r>
    </w:p>
    <w:p>
      <w:pPr>
        <w:pStyle w:val="Normal"/>
        <w:ind w:hanging="1620" w:left="1620"/>
        <w:rPr/>
      </w:pPr>
      <w:r>
        <w:rPr/>
        <w:t>iso7185prt0522</w:t>
        <w:tab/>
        <w:t>Misspelled 'end' on field list</w:t>
      </w:r>
    </w:p>
    <w:p>
      <w:pPr>
        <w:pStyle w:val="Normal"/>
        <w:ind w:hanging="1620" w:left="1620"/>
        <w:rPr>
          <w:u w:val="single"/>
        </w:rPr>
      </w:pPr>
      <w:r>
        <w:rPr>
          <w:u w:val="single"/>
        </w:rPr>
        <w:t>Formal Parameter List</w:t>
      </w:r>
    </w:p>
    <w:p>
      <w:pPr>
        <w:pStyle w:val="Normal"/>
        <w:spacing w:before="0" w:after="0"/>
        <w:ind w:hanging="1620" w:left="1620"/>
        <w:rPr/>
      </w:pPr>
      <w:r>
        <w:rPr/>
        <w:t>iso7185prt0600</w:t>
        <w:tab/>
        <w:t>Missing parameter identifier</w:t>
      </w:r>
    </w:p>
    <w:p>
      <w:pPr>
        <w:pStyle w:val="Normal"/>
        <w:spacing w:before="0" w:after="0"/>
        <w:ind w:hanging="1620" w:left="1620"/>
        <w:rPr/>
      </w:pPr>
      <w:r>
        <w:rPr/>
        <w:t>iso7185prt0601</w:t>
        <w:tab/>
        <w:t>Missing first parameter identifier</w:t>
      </w:r>
    </w:p>
    <w:p>
      <w:pPr>
        <w:pStyle w:val="Normal"/>
        <w:spacing w:before="0" w:after="0"/>
        <w:ind w:hanging="1620" w:left="1620"/>
        <w:rPr/>
      </w:pPr>
      <w:r>
        <w:rPr/>
        <w:t>iso7185prt0602</w:t>
        <w:tab/>
        <w:t>Missing second parameter identifier</w:t>
      </w:r>
    </w:p>
    <w:p>
      <w:pPr>
        <w:pStyle w:val="Normal"/>
        <w:spacing w:before="0" w:after="0"/>
        <w:ind w:hanging="1620" w:left="1620"/>
        <w:rPr/>
      </w:pPr>
      <w:r>
        <w:rPr/>
        <w:t>iso7185prt0603</w:t>
        <w:tab/>
        <w:t>Missing ',' between parameter identifiers</w:t>
      </w:r>
    </w:p>
    <w:p>
      <w:pPr>
        <w:pStyle w:val="Normal"/>
        <w:spacing w:before="0" w:after="0"/>
        <w:ind w:hanging="1620" w:left="1620"/>
        <w:rPr/>
      </w:pPr>
      <w:r>
        <w:rPr/>
        <w:t>iso7185prt0604</w:t>
        <w:tab/>
        <w:t>Missing ':' on parameter specification</w:t>
      </w:r>
    </w:p>
    <w:p>
      <w:pPr>
        <w:pStyle w:val="Normal"/>
        <w:spacing w:before="0" w:after="0"/>
        <w:ind w:hanging="1620" w:left="1620"/>
        <w:rPr/>
      </w:pPr>
      <w:r>
        <w:rPr/>
        <w:t>iso7185prt0605</w:t>
        <w:tab/>
        <w:t>Missing type identifier on parameter specification</w:t>
      </w:r>
    </w:p>
    <w:p>
      <w:pPr>
        <w:pStyle w:val="Normal"/>
        <w:spacing w:before="0" w:after="0"/>
        <w:ind w:hanging="1620" w:left="1620"/>
        <w:rPr/>
      </w:pPr>
      <w:r>
        <w:rPr/>
        <w:t>iso7185prt0606</w:t>
        <w:tab/>
        <w:t>Missing parameter specification after 'var'</w:t>
      </w:r>
    </w:p>
    <w:p>
      <w:pPr>
        <w:pStyle w:val="Normal"/>
        <w:spacing w:before="0" w:after="0"/>
        <w:ind w:hanging="1620" w:left="1620"/>
        <w:rPr/>
      </w:pPr>
      <w:r>
        <w:rPr/>
        <w:t>iso7185prt0607</w:t>
        <w:tab/>
        <w:t>Misspelled 'var'</w:t>
      </w:r>
    </w:p>
    <w:p>
      <w:pPr>
        <w:pStyle w:val="Normal"/>
        <w:ind w:hanging="1620" w:left="1620"/>
        <w:rPr/>
      </w:pPr>
      <w:r>
        <w:rPr/>
        <w:t>iso7185prt0608</w:t>
        <w:tab/>
        <w:t>Missing ';' between parameter specifications</w:t>
      </w:r>
    </w:p>
    <w:p>
      <w:pPr>
        <w:pStyle w:val="Normal"/>
        <w:ind w:hanging="1620" w:left="1620"/>
        <w:rPr>
          <w:u w:val="single"/>
        </w:rPr>
      </w:pPr>
      <w:r>
        <w:rPr>
          <w:u w:val="single"/>
        </w:rPr>
        <w:t>Expression</w:t>
      </w:r>
    </w:p>
    <w:p>
      <w:pPr>
        <w:pStyle w:val="Normal"/>
        <w:spacing w:before="0" w:after="0"/>
        <w:ind w:hanging="1620" w:left="1620"/>
        <w:rPr/>
      </w:pPr>
      <w:r>
        <w:rPr/>
        <w:t>iso7185prt0700</w:t>
        <w:tab/>
        <w:t>Missing operator</w:t>
      </w:r>
    </w:p>
    <w:p>
      <w:pPr>
        <w:pStyle w:val="Normal"/>
        <w:spacing w:before="0" w:after="0"/>
        <w:ind w:hanging="1620" w:left="1620"/>
        <w:rPr/>
      </w:pPr>
      <w:r>
        <w:rPr/>
        <w:t>iso7185prt0701</w:t>
        <w:tab/>
        <w:t>Missing first operand to '='</w:t>
      </w:r>
    </w:p>
    <w:p>
      <w:pPr>
        <w:pStyle w:val="Normal"/>
        <w:spacing w:before="0" w:after="0"/>
        <w:ind w:hanging="1620" w:left="1620"/>
        <w:rPr/>
      </w:pPr>
      <w:r>
        <w:rPr/>
        <w:t>iso7185prt0702</w:t>
        <w:tab/>
        <w:t>Missing second operand to '='</w:t>
      </w:r>
    </w:p>
    <w:p>
      <w:pPr>
        <w:pStyle w:val="Normal"/>
        <w:spacing w:before="0" w:after="0"/>
        <w:ind w:hanging="1620" w:left="1620"/>
        <w:rPr/>
      </w:pPr>
      <w:r>
        <w:rPr/>
        <w:t>iso7185prt0703</w:t>
        <w:tab/>
        <w:t xml:space="preserve">Missing first operand to '&gt;' </w:t>
      </w:r>
    </w:p>
    <w:p>
      <w:pPr>
        <w:pStyle w:val="Normal"/>
        <w:spacing w:before="0" w:after="0"/>
        <w:ind w:hanging="1620" w:left="1620"/>
        <w:rPr/>
      </w:pPr>
      <w:r>
        <w:rPr/>
        <w:t>iso7185prt0704</w:t>
        <w:tab/>
        <w:t>Missing second operand to '&gt;'</w:t>
      </w:r>
    </w:p>
    <w:p>
      <w:pPr>
        <w:pStyle w:val="Normal"/>
        <w:spacing w:before="0" w:after="0"/>
        <w:ind w:hanging="1620" w:left="1620"/>
        <w:rPr/>
      </w:pPr>
      <w:r>
        <w:rPr/>
        <w:t>iso7185prt0705</w:t>
        <w:tab/>
        <w:t xml:space="preserve">Missing first operand to '&lt;' </w:t>
      </w:r>
    </w:p>
    <w:p>
      <w:pPr>
        <w:pStyle w:val="Normal"/>
        <w:spacing w:before="0" w:after="0"/>
        <w:ind w:hanging="1620" w:left="1620"/>
        <w:rPr/>
      </w:pPr>
      <w:r>
        <w:rPr/>
        <w:t>iso7185prt0706</w:t>
        <w:tab/>
        <w:t>Missing second operand to '&lt;'</w:t>
      </w:r>
    </w:p>
    <w:p>
      <w:pPr>
        <w:pStyle w:val="Normal"/>
        <w:spacing w:before="0" w:after="0"/>
        <w:ind w:hanging="1620" w:left="1620"/>
        <w:rPr/>
      </w:pPr>
      <w:r>
        <w:rPr/>
        <w:t>iso7185prt0707</w:t>
        <w:tab/>
        <w:t xml:space="preserve">Missing first operand to '&lt;&gt;' </w:t>
      </w:r>
    </w:p>
    <w:p>
      <w:pPr>
        <w:pStyle w:val="Normal"/>
        <w:spacing w:before="0" w:after="0"/>
        <w:ind w:hanging="1620" w:left="1620"/>
        <w:rPr/>
      </w:pPr>
      <w:r>
        <w:rPr/>
        <w:t>iso7185prt0708</w:t>
        <w:tab/>
        <w:t>Missing second operand to '&lt;&gt;'</w:t>
      </w:r>
    </w:p>
    <w:p>
      <w:pPr>
        <w:pStyle w:val="Normal"/>
        <w:spacing w:before="0" w:after="0"/>
        <w:ind w:hanging="1620" w:left="1620"/>
        <w:rPr/>
      </w:pPr>
      <w:r>
        <w:rPr/>
        <w:t>iso7185prt0709</w:t>
        <w:tab/>
        <w:t xml:space="preserve">Missing first operand to '&lt;=' </w:t>
      </w:r>
    </w:p>
    <w:p>
      <w:pPr>
        <w:pStyle w:val="Normal"/>
        <w:spacing w:before="0" w:after="0"/>
        <w:ind w:hanging="1620" w:left="1620"/>
        <w:rPr/>
      </w:pPr>
      <w:r>
        <w:rPr/>
        <w:t>iso7185prt0710</w:t>
        <w:tab/>
        <w:t>Missing second operand to '&lt;='</w:t>
      </w:r>
    </w:p>
    <w:p>
      <w:pPr>
        <w:pStyle w:val="Normal"/>
        <w:spacing w:before="0" w:after="0"/>
        <w:ind w:hanging="1620" w:left="1620"/>
        <w:rPr/>
      </w:pPr>
      <w:r>
        <w:rPr/>
        <w:t>iso7185prt0711</w:t>
        <w:tab/>
        <w:t xml:space="preserve">Missing first operand to '&gt;=' </w:t>
      </w:r>
    </w:p>
    <w:p>
      <w:pPr>
        <w:pStyle w:val="Normal"/>
        <w:spacing w:before="0" w:after="0"/>
        <w:ind w:hanging="1620" w:left="1620"/>
        <w:rPr/>
      </w:pPr>
      <w:r>
        <w:rPr/>
        <w:t>iso7185prt0712</w:t>
        <w:tab/>
        <w:t>Missing second operand to '&gt;='</w:t>
      </w:r>
    </w:p>
    <w:p>
      <w:pPr>
        <w:pStyle w:val="Normal"/>
        <w:spacing w:before="0" w:after="0"/>
        <w:ind w:hanging="1620" w:left="1620"/>
        <w:rPr/>
      </w:pPr>
      <w:r>
        <w:rPr/>
        <w:t>iso7185prt0713</w:t>
        <w:tab/>
        <w:t>Missing second operand to 'in'</w:t>
      </w:r>
    </w:p>
    <w:p>
      <w:pPr>
        <w:pStyle w:val="Normal"/>
        <w:spacing w:before="0" w:after="0"/>
        <w:ind w:hanging="1620" w:left="1620"/>
        <w:rPr/>
      </w:pPr>
      <w:r>
        <w:rPr/>
        <w:t>iso7185prt0714</w:t>
        <w:tab/>
        <w:t>Alternate '&gt;&lt;'</w:t>
      </w:r>
    </w:p>
    <w:p>
      <w:pPr>
        <w:pStyle w:val="Normal"/>
        <w:spacing w:before="0" w:after="0"/>
        <w:ind w:hanging="1620" w:left="1620"/>
        <w:rPr/>
      </w:pPr>
      <w:r>
        <w:rPr/>
        <w:t>iso7185prt0715</w:t>
        <w:tab/>
        <w:t>Alternate '=&lt;'</w:t>
      </w:r>
    </w:p>
    <w:p>
      <w:pPr>
        <w:pStyle w:val="Normal"/>
        <w:spacing w:before="0" w:after="0"/>
        <w:ind w:hanging="1620" w:left="1620"/>
        <w:rPr/>
      </w:pPr>
      <w:r>
        <w:rPr/>
        <w:t>iso7185prt0716</w:t>
        <w:tab/>
        <w:t>Alternate '=&gt;'</w:t>
      </w:r>
    </w:p>
    <w:p>
      <w:pPr>
        <w:pStyle w:val="Normal"/>
        <w:ind w:hanging="1620" w:left="1620"/>
        <w:rPr/>
      </w:pPr>
      <w:r>
        <w:rPr/>
        <w:t>iso7185prt0717</w:t>
        <w:tab/>
        <w:t>Missing first operand to 'in'</w:t>
      </w:r>
    </w:p>
    <w:p>
      <w:pPr>
        <w:pStyle w:val="Normal"/>
        <w:ind w:hanging="1620" w:left="1620"/>
        <w:rPr>
          <w:u w:val="single"/>
        </w:rPr>
      </w:pPr>
      <w:r>
        <w:rPr>
          <w:u w:val="single"/>
        </w:rPr>
        <w:t>Actual Parameter List</w:t>
      </w:r>
    </w:p>
    <w:p>
      <w:pPr>
        <w:pStyle w:val="Normal"/>
        <w:spacing w:before="0" w:after="0"/>
        <w:ind w:hanging="1620" w:left="1620"/>
        <w:rPr/>
      </w:pPr>
      <w:r>
        <w:rPr/>
        <w:t>iso7185prt0800</w:t>
        <w:tab/>
        <w:t>Empty list (parens only)</w:t>
      </w:r>
    </w:p>
    <w:p>
      <w:pPr>
        <w:pStyle w:val="Normal"/>
        <w:spacing w:before="0" w:after="0"/>
        <w:ind w:hanging="1620" w:left="1620"/>
        <w:rPr/>
      </w:pPr>
      <w:r>
        <w:rPr/>
        <w:t>iso7185prt0801</w:t>
        <w:tab/>
        <w:t>Missing leading '(' in list</w:t>
      </w:r>
    </w:p>
    <w:p>
      <w:pPr>
        <w:pStyle w:val="Normal"/>
        <w:spacing w:before="0" w:after="0"/>
        <w:ind w:hanging="1620" w:left="1620"/>
        <w:rPr/>
      </w:pPr>
      <w:r>
        <w:rPr/>
        <w:t>iso7185prt0802</w:t>
        <w:tab/>
        <w:t>Missing ',' in parameter list</w:t>
      </w:r>
    </w:p>
    <w:p>
      <w:pPr>
        <w:pStyle w:val="Normal"/>
        <w:spacing w:before="0" w:after="0"/>
        <w:ind w:hanging="1620" w:left="1620"/>
        <w:rPr/>
      </w:pPr>
      <w:r>
        <w:rPr/>
        <w:t>iso7185prt0803</w:t>
        <w:tab/>
        <w:t>Missing first parameter in parameter list</w:t>
      </w:r>
    </w:p>
    <w:p>
      <w:pPr>
        <w:pStyle w:val="Normal"/>
        <w:spacing w:before="0" w:after="0"/>
        <w:ind w:hanging="1620" w:left="1620"/>
        <w:rPr/>
      </w:pPr>
      <w:r>
        <w:rPr/>
        <w:t>iso7185prt0804</w:t>
        <w:tab/>
        <w:t>Missing second parameter in parameter list</w:t>
      </w:r>
    </w:p>
    <w:p>
      <w:pPr>
        <w:pStyle w:val="Normal"/>
        <w:ind w:hanging="1620" w:left="1620"/>
        <w:rPr/>
      </w:pPr>
      <w:r>
        <w:rPr/>
        <w:t>iso7185prt0805</w:t>
        <w:tab/>
        <w:t>Missing ')' in list</w:t>
      </w:r>
    </w:p>
    <w:p>
      <w:pPr>
        <w:pStyle w:val="Normal"/>
        <w:ind w:hanging="1620" w:left="1620"/>
        <w:rPr>
          <w:u w:val="single"/>
        </w:rPr>
      </w:pPr>
      <w:r>
        <w:rPr>
          <w:u w:val="single"/>
        </w:rPr>
        <w:t>Write Parameter List</w:t>
      </w:r>
    </w:p>
    <w:p>
      <w:pPr>
        <w:pStyle w:val="Normal"/>
        <w:spacing w:before="0" w:after="0"/>
        <w:ind w:hanging="1620" w:left="1620"/>
        <w:rPr/>
      </w:pPr>
      <w:r>
        <w:rPr/>
        <w:t>iso7185prt0900</w:t>
        <w:tab/>
        <w:t>Empty list (parens only)</w:t>
      </w:r>
    </w:p>
    <w:p>
      <w:pPr>
        <w:pStyle w:val="Normal"/>
        <w:spacing w:before="0" w:after="0"/>
        <w:ind w:hanging="1620" w:left="1620"/>
        <w:rPr/>
      </w:pPr>
      <w:r>
        <w:rPr/>
        <w:t>iso7185prt0901</w:t>
        <w:tab/>
        <w:t>Missing leading '(' in list</w:t>
      </w:r>
    </w:p>
    <w:p>
      <w:pPr>
        <w:pStyle w:val="Normal"/>
        <w:spacing w:before="0" w:after="0"/>
        <w:ind w:hanging="1620" w:left="1620"/>
        <w:rPr/>
      </w:pPr>
      <w:r>
        <w:rPr/>
        <w:t>iso7185prt0902</w:t>
        <w:tab/>
        <w:t xml:space="preserve">Missing ',' in parameter list               </w:t>
      </w:r>
    </w:p>
    <w:p>
      <w:pPr>
        <w:pStyle w:val="Normal"/>
        <w:spacing w:before="0" w:after="0"/>
        <w:ind w:hanging="1620" w:left="1620"/>
        <w:rPr/>
      </w:pPr>
      <w:r>
        <w:rPr/>
        <w:t>iso7185prt0903</w:t>
        <w:tab/>
        <w:t xml:space="preserve">Missing first parameter in parameter list   </w:t>
      </w:r>
    </w:p>
    <w:p>
      <w:pPr>
        <w:pStyle w:val="Normal"/>
        <w:spacing w:before="0" w:after="0"/>
        <w:ind w:hanging="1620" w:left="1620"/>
        <w:rPr/>
      </w:pPr>
      <w:r>
        <w:rPr/>
        <w:t>iso7185prt0904</w:t>
        <w:tab/>
        <w:t xml:space="preserve">Missing second parameter in parameter list  </w:t>
      </w:r>
    </w:p>
    <w:p>
      <w:pPr>
        <w:pStyle w:val="Normal"/>
        <w:spacing w:before="0" w:after="0"/>
        <w:ind w:hanging="1620" w:left="1620"/>
        <w:rPr/>
      </w:pPr>
      <w:r>
        <w:rPr/>
        <w:t>iso7185prt0905</w:t>
        <w:tab/>
        <w:t>Field with missing value</w:t>
      </w:r>
    </w:p>
    <w:p>
      <w:pPr>
        <w:pStyle w:val="Normal"/>
        <w:spacing w:before="0" w:after="0"/>
        <w:ind w:hanging="1620" w:left="1620"/>
        <w:rPr/>
      </w:pPr>
      <w:r>
        <w:rPr/>
        <w:t>iso7185prt0906</w:t>
        <w:tab/>
        <w:t>Fraction with missing value</w:t>
      </w:r>
    </w:p>
    <w:p>
      <w:pPr>
        <w:pStyle w:val="Normal"/>
        <w:spacing w:before="0" w:after="0"/>
        <w:ind w:hanging="1620" w:left="1620"/>
        <w:rPr/>
      </w:pPr>
      <w:r>
        <w:rPr/>
        <w:t>iso7185prt0907</w:t>
        <w:tab/>
        <w:t>Field and fraction with missing field</w:t>
      </w:r>
    </w:p>
    <w:p>
      <w:pPr>
        <w:pStyle w:val="Normal"/>
        <w:ind w:hanging="1620" w:left="1620"/>
        <w:rPr/>
      </w:pPr>
      <w:r>
        <w:rPr/>
        <w:t>iso7185prt0908</w:t>
        <w:tab/>
        <w:t xml:space="preserve">Missing ')' in list                         </w:t>
      </w:r>
    </w:p>
    <w:p>
      <w:pPr>
        <w:pStyle w:val="Normal"/>
        <w:ind w:hanging="1620" w:left="1620"/>
        <w:rPr>
          <w:u w:val="single"/>
        </w:rPr>
      </w:pPr>
      <w:r>
        <w:rPr>
          <w:u w:val="single"/>
        </w:rPr>
        <w:t>Factor</w:t>
      </w:r>
    </w:p>
    <w:p>
      <w:pPr>
        <w:pStyle w:val="Normal"/>
        <w:spacing w:before="0" w:after="0"/>
        <w:ind w:hanging="1620" w:left="1620"/>
        <w:rPr/>
      </w:pPr>
      <w:r>
        <w:rPr/>
        <w:t>iso7185prt1000</w:t>
        <w:tab/>
        <w:t>Missing leading '(' for subexpression</w:t>
      </w:r>
    </w:p>
    <w:p>
      <w:pPr>
        <w:pStyle w:val="Normal"/>
        <w:spacing w:before="0" w:after="0"/>
        <w:ind w:hanging="1620" w:left="1620"/>
        <w:rPr/>
      </w:pPr>
      <w:r>
        <w:rPr/>
        <w:t>iso7185prt1001</w:t>
        <w:tab/>
        <w:t>Missing subexpression in '()'</w:t>
      </w:r>
    </w:p>
    <w:p>
      <w:pPr>
        <w:pStyle w:val="Normal"/>
        <w:spacing w:before="0" w:after="0"/>
        <w:ind w:hanging="1620" w:left="1620"/>
        <w:rPr/>
      </w:pPr>
      <w:r>
        <w:rPr/>
        <w:t>iso7185prt1002</w:t>
        <w:tab/>
        <w:t>Misspelled 'not'</w:t>
      </w:r>
    </w:p>
    <w:p>
      <w:pPr>
        <w:pStyle w:val="Normal"/>
        <w:spacing w:before="0" w:after="0"/>
        <w:ind w:hanging="1620" w:left="1620"/>
        <w:rPr/>
      </w:pPr>
      <w:r>
        <w:rPr/>
        <w:t>iso7185prt1003</w:t>
        <w:tab/>
        <w:t>'not' missing expression</w:t>
      </w:r>
    </w:p>
    <w:p>
      <w:pPr>
        <w:pStyle w:val="Normal"/>
        <w:spacing w:before="0" w:after="0"/>
        <w:ind w:hanging="1620" w:left="1620"/>
        <w:rPr/>
      </w:pPr>
      <w:r>
        <w:rPr/>
        <w:t>iso7185prt1004</w:t>
        <w:tab/>
        <w:t>Missing '[' on set constant</w:t>
      </w:r>
    </w:p>
    <w:p>
      <w:pPr>
        <w:pStyle w:val="Normal"/>
        <w:spacing w:before="0" w:after="0"/>
        <w:ind w:hanging="1620" w:left="1620"/>
        <w:rPr/>
      </w:pPr>
      <w:r>
        <w:rPr/>
        <w:t>iso7185prt1006</w:t>
        <w:tab/>
        <w:t>Missing first expression in range</w:t>
      </w:r>
    </w:p>
    <w:p>
      <w:pPr>
        <w:pStyle w:val="Normal"/>
        <w:spacing w:before="0" w:after="0"/>
        <w:ind w:hanging="1620" w:left="1620"/>
        <w:rPr/>
      </w:pPr>
      <w:r>
        <w:rPr/>
        <w:t>iso7185prt1007</w:t>
        <w:tab/>
        <w:t>Missing second expression in range</w:t>
      </w:r>
    </w:p>
    <w:p>
      <w:pPr>
        <w:pStyle w:val="Normal"/>
        <w:spacing w:before="0" w:after="0"/>
        <w:ind w:hanging="1620" w:left="1620"/>
        <w:rPr/>
      </w:pPr>
      <w:r>
        <w:rPr/>
        <w:t>iso7185prt1008</w:t>
        <w:tab/>
        <w:t>Missing '..' or ',' in set constant list</w:t>
      </w:r>
    </w:p>
    <w:p>
      <w:pPr>
        <w:pStyle w:val="Normal"/>
        <w:spacing w:before="0" w:after="0"/>
        <w:ind w:hanging="1620" w:left="1620"/>
        <w:rPr/>
      </w:pPr>
      <w:r>
        <w:rPr/>
        <w:t>iso7185prt1009</w:t>
        <w:tab/>
        <w:t>Missing first expression in ',' delimited set constant list</w:t>
      </w:r>
    </w:p>
    <w:p>
      <w:pPr>
        <w:pStyle w:val="Normal"/>
        <w:ind w:hanging="1620" w:left="1620"/>
        <w:rPr/>
      </w:pPr>
      <w:r>
        <w:rPr/>
        <w:t>iso7185prt1010</w:t>
        <w:tab/>
        <w:t>Missing second expression in ',' delimited set constant list</w:t>
      </w:r>
    </w:p>
    <w:p>
      <w:pPr>
        <w:pStyle w:val="Normal"/>
        <w:ind w:hanging="1620" w:left="1620"/>
        <w:rPr>
          <w:u w:val="single"/>
        </w:rPr>
      </w:pPr>
      <w:r>
        <w:rPr>
          <w:u w:val="single"/>
        </w:rPr>
        <w:t>Term</w:t>
      </w:r>
    </w:p>
    <w:p>
      <w:pPr>
        <w:pStyle w:val="Normal"/>
        <w:spacing w:before="0" w:after="0"/>
        <w:ind w:hanging="1620" w:left="1620"/>
        <w:rPr/>
      </w:pPr>
      <w:r>
        <w:rPr/>
        <w:t>iso7185prt1100</w:t>
        <w:tab/>
        <w:t xml:space="preserve">Missing first operand to '*'   </w:t>
      </w:r>
    </w:p>
    <w:p>
      <w:pPr>
        <w:pStyle w:val="Normal"/>
        <w:spacing w:before="0" w:after="0"/>
        <w:ind w:hanging="1620" w:left="1620"/>
        <w:rPr/>
      </w:pPr>
      <w:r>
        <w:rPr/>
        <w:t>iso7185prt1101</w:t>
        <w:tab/>
        <w:t xml:space="preserve">Missing second operand to '*'  </w:t>
      </w:r>
    </w:p>
    <w:p>
      <w:pPr>
        <w:pStyle w:val="Normal"/>
        <w:spacing w:before="0" w:after="0"/>
        <w:ind w:hanging="1620" w:left="1620"/>
        <w:rPr/>
      </w:pPr>
      <w:r>
        <w:rPr/>
        <w:t>iso7185prt1102</w:t>
        <w:tab/>
        <w:t xml:space="preserve">Missing first operand to '/'   </w:t>
      </w:r>
    </w:p>
    <w:p>
      <w:pPr>
        <w:pStyle w:val="Normal"/>
        <w:spacing w:before="0" w:after="0"/>
        <w:ind w:hanging="1620" w:left="1620"/>
        <w:rPr/>
      </w:pPr>
      <w:r>
        <w:rPr/>
        <w:t>iso7185prt1103</w:t>
        <w:tab/>
        <w:t xml:space="preserve">Missing second operand to '/'  </w:t>
      </w:r>
    </w:p>
    <w:p>
      <w:pPr>
        <w:pStyle w:val="Normal"/>
        <w:spacing w:before="0" w:after="0"/>
        <w:ind w:hanging="1620" w:left="1620"/>
        <w:rPr/>
      </w:pPr>
      <w:r>
        <w:rPr/>
        <w:t>iso7185prt1104</w:t>
        <w:tab/>
        <w:t xml:space="preserve">Missing first operand to 'div'   </w:t>
      </w:r>
    </w:p>
    <w:p>
      <w:pPr>
        <w:pStyle w:val="Normal"/>
        <w:spacing w:before="0" w:after="0"/>
        <w:ind w:hanging="1620" w:left="1620"/>
        <w:rPr/>
      </w:pPr>
      <w:r>
        <w:rPr/>
        <w:t>iso7185prt1105</w:t>
        <w:tab/>
        <w:t xml:space="preserve">Missing second operand to 'div'  </w:t>
      </w:r>
    </w:p>
    <w:p>
      <w:pPr>
        <w:pStyle w:val="Normal"/>
        <w:spacing w:before="0" w:after="0"/>
        <w:ind w:hanging="1620" w:left="1620"/>
        <w:rPr/>
      </w:pPr>
      <w:r>
        <w:rPr/>
        <w:t>iso7185prt1106</w:t>
        <w:tab/>
        <w:t xml:space="preserve">Missing first operand to 'mod'  </w:t>
      </w:r>
    </w:p>
    <w:p>
      <w:pPr>
        <w:pStyle w:val="Normal"/>
        <w:spacing w:before="0" w:after="0"/>
        <w:ind w:hanging="1620" w:left="1620"/>
        <w:rPr/>
      </w:pPr>
      <w:r>
        <w:rPr/>
        <w:t>iso7185prt1107</w:t>
        <w:tab/>
        <w:t xml:space="preserve">Missing second operand to 'mod' </w:t>
      </w:r>
    </w:p>
    <w:p>
      <w:pPr>
        <w:pStyle w:val="Normal"/>
        <w:spacing w:before="0" w:after="0"/>
        <w:ind w:hanging="1620" w:left="1620"/>
        <w:rPr/>
      </w:pPr>
      <w:r>
        <w:rPr/>
        <w:t>iso7185prt1108</w:t>
        <w:tab/>
        <w:t xml:space="preserve">Missing first operand to 'and'  </w:t>
      </w:r>
    </w:p>
    <w:p>
      <w:pPr>
        <w:pStyle w:val="Normal"/>
        <w:ind w:hanging="1620" w:left="1620"/>
        <w:rPr/>
      </w:pPr>
      <w:r>
        <w:rPr/>
        <w:t>iso7185prt1109</w:t>
        <w:tab/>
        <w:t xml:space="preserve">Missing second operand to 'and' </w:t>
      </w:r>
    </w:p>
    <w:p>
      <w:pPr>
        <w:pStyle w:val="Normal"/>
        <w:ind w:hanging="1620" w:left="1620"/>
        <w:rPr>
          <w:u w:val="single"/>
        </w:rPr>
      </w:pPr>
      <w:r>
        <w:rPr>
          <w:u w:val="single"/>
        </w:rPr>
        <w:t>Simple Expression</w:t>
      </w:r>
    </w:p>
    <w:p>
      <w:pPr>
        <w:pStyle w:val="Normal"/>
        <w:spacing w:before="0" w:after="0"/>
        <w:ind w:hanging="1620" w:left="1620"/>
        <w:rPr/>
      </w:pPr>
      <w:r>
        <w:rPr/>
        <w:t>iso7185prt1200</w:t>
        <w:tab/>
        <w:t>'+' with missing term</w:t>
      </w:r>
    </w:p>
    <w:p>
      <w:pPr>
        <w:pStyle w:val="Normal"/>
        <w:spacing w:before="0" w:after="0"/>
        <w:ind w:hanging="1620" w:left="1620"/>
        <w:rPr/>
      </w:pPr>
      <w:r>
        <w:rPr/>
        <w:t>iso7185prt1201</w:t>
        <w:tab/>
        <w:t>'-' with missing term</w:t>
      </w:r>
    </w:p>
    <w:p>
      <w:pPr>
        <w:pStyle w:val="Normal"/>
        <w:spacing w:before="0" w:after="0"/>
        <w:ind w:hanging="1620" w:left="1620"/>
        <w:rPr/>
      </w:pPr>
      <w:r>
        <w:rPr/>
        <w:t>iso7185prt1203</w:t>
        <w:tab/>
        <w:t xml:space="preserve">Missing second operand to '+'  </w:t>
      </w:r>
    </w:p>
    <w:p>
      <w:pPr>
        <w:pStyle w:val="Normal"/>
        <w:spacing w:before="0" w:after="0"/>
        <w:ind w:hanging="1620" w:left="1620"/>
        <w:rPr/>
      </w:pPr>
      <w:r>
        <w:rPr/>
        <w:t>iso7185prt1205</w:t>
        <w:tab/>
        <w:t xml:space="preserve">Missing second operand to '-'  </w:t>
      </w:r>
    </w:p>
    <w:p>
      <w:pPr>
        <w:pStyle w:val="Normal"/>
        <w:spacing w:before="0" w:after="0"/>
        <w:ind w:hanging="1620" w:left="1620"/>
        <w:rPr/>
      </w:pPr>
      <w:r>
        <w:rPr/>
        <w:t>iso7185prt1206</w:t>
        <w:tab/>
        <w:t xml:space="preserve">Missing first operand to 'or' </w:t>
      </w:r>
    </w:p>
    <w:p>
      <w:pPr>
        <w:pStyle w:val="Normal"/>
        <w:ind w:hanging="1620" w:left="1620"/>
        <w:rPr/>
      </w:pPr>
      <w:r>
        <w:rPr/>
        <w:t>iso7185prt1207</w:t>
        <w:tab/>
        <w:t>Missing second operand to 'or'</w:t>
      </w:r>
    </w:p>
    <w:p>
      <w:pPr>
        <w:pStyle w:val="Normal"/>
        <w:ind w:hanging="1620" w:left="1620"/>
        <w:rPr>
          <w:u w:val="single"/>
        </w:rPr>
      </w:pPr>
      <w:r>
        <w:rPr>
          <w:u w:val="single"/>
        </w:rPr>
        <w:t>Unsigned Constant</w:t>
      </w:r>
    </w:p>
    <w:p>
      <w:pPr>
        <w:pStyle w:val="Normal"/>
        <w:ind w:hanging="1620" w:left="1620"/>
        <w:rPr/>
      </w:pPr>
      <w:r>
        <w:rPr/>
        <w:t>iso7185prt1300</w:t>
        <w:tab/>
        <w:t>Misspelled 'nil'</w:t>
      </w:r>
    </w:p>
    <w:p>
      <w:pPr>
        <w:pStyle w:val="Normal"/>
        <w:ind w:hanging="1620" w:left="1620"/>
        <w:rPr>
          <w:u w:val="single"/>
        </w:rPr>
      </w:pPr>
      <w:r>
        <w:rPr>
          <w:u w:val="single"/>
        </w:rPr>
        <w:t>Variable</w:t>
      </w:r>
    </w:p>
    <w:p>
      <w:pPr>
        <w:pStyle w:val="Normal"/>
        <w:spacing w:before="0" w:after="0"/>
        <w:ind w:hanging="1620" w:left="1620"/>
        <w:rPr/>
      </w:pPr>
      <w:r>
        <w:rPr/>
        <w:t>iso7185prt1400</w:t>
        <w:tab/>
        <w:t>Missing variable or field identifier</w:t>
      </w:r>
    </w:p>
    <w:p>
      <w:pPr>
        <w:pStyle w:val="Normal"/>
        <w:spacing w:before="0" w:after="0"/>
        <w:ind w:hanging="1620" w:left="1620"/>
        <w:rPr/>
      </w:pPr>
      <w:r>
        <w:rPr/>
        <w:t>iso7185prt1401</w:t>
        <w:tab/>
        <w:t>Missing '[' in index list</w:t>
      </w:r>
    </w:p>
    <w:p>
      <w:pPr>
        <w:pStyle w:val="Normal"/>
        <w:spacing w:before="0" w:after="0"/>
        <w:ind w:hanging="1620" w:left="1620"/>
        <w:rPr/>
      </w:pPr>
      <w:r>
        <w:rPr/>
        <w:t>iso7185prt1402</w:t>
        <w:tab/>
        <w:t>Missing expression in index list</w:t>
      </w:r>
    </w:p>
    <w:p>
      <w:pPr>
        <w:pStyle w:val="Normal"/>
        <w:spacing w:before="0" w:after="0"/>
        <w:ind w:hanging="1620" w:left="1620"/>
        <w:rPr/>
      </w:pPr>
      <w:r>
        <w:rPr/>
        <w:t>iso7185prt1403</w:t>
        <w:tab/>
        <w:t>Missing first expression in index list</w:t>
      </w:r>
    </w:p>
    <w:p>
      <w:pPr>
        <w:pStyle w:val="Normal"/>
        <w:spacing w:before="0" w:after="0"/>
        <w:ind w:hanging="1620" w:left="1620"/>
        <w:rPr/>
      </w:pPr>
      <w:r>
        <w:rPr/>
        <w:t>iso7185prt1404</w:t>
        <w:tab/>
        <w:t>Missing second expression in index list</w:t>
      </w:r>
    </w:p>
    <w:p>
      <w:pPr>
        <w:pStyle w:val="Normal"/>
        <w:spacing w:before="0" w:after="0"/>
        <w:ind w:hanging="1620" w:left="1620"/>
        <w:rPr/>
      </w:pPr>
      <w:r>
        <w:rPr/>
        <w:t>iso7185prt1405</w:t>
        <w:tab/>
        <w:t>Missing ',' in index list</w:t>
      </w:r>
    </w:p>
    <w:p>
      <w:pPr>
        <w:pStyle w:val="Normal"/>
        <w:spacing w:before="0" w:after="0"/>
        <w:ind w:hanging="1620" w:left="1620"/>
        <w:rPr/>
      </w:pPr>
      <w:r>
        <w:rPr/>
        <w:t>iso7185prt1406</w:t>
        <w:tab/>
        <w:t>Missing ']' in index list</w:t>
      </w:r>
    </w:p>
    <w:p>
      <w:pPr>
        <w:pStyle w:val="Normal"/>
        <w:ind w:hanging="1620" w:left="1620"/>
        <w:rPr/>
      </w:pPr>
      <w:r>
        <w:rPr/>
        <w:t>iso7185prt1407</w:t>
        <w:tab/>
        <w:t>Missing field identifier after '.'</w:t>
      </w:r>
    </w:p>
    <w:p>
      <w:pPr>
        <w:pStyle w:val="Normal"/>
        <w:ind w:hanging="1620" w:left="1620"/>
        <w:rPr>
          <w:u w:val="single"/>
        </w:rPr>
      </w:pPr>
      <w:r>
        <w:rPr>
          <w:u w:val="single"/>
        </w:rPr>
        <w:t>Unsigned number</w:t>
      </w:r>
    </w:p>
    <w:p>
      <w:pPr>
        <w:pStyle w:val="Normal"/>
        <w:spacing w:before="0" w:after="0"/>
        <w:ind w:hanging="1620" w:left="1620"/>
        <w:rPr/>
      </w:pPr>
      <w:r>
        <w:rPr/>
        <w:t>iso7185prt1500</w:t>
        <w:tab/>
        <w:t>Missing leading digit before '.'</w:t>
      </w:r>
    </w:p>
    <w:p>
      <w:pPr>
        <w:pStyle w:val="Normal"/>
        <w:spacing w:before="0" w:after="0"/>
        <w:ind w:hanging="1620" w:left="1620"/>
        <w:rPr/>
      </w:pPr>
      <w:r>
        <w:rPr/>
        <w:t>iso7185prt1501</w:t>
        <w:tab/>
        <w:t>Missing digit after '.'</w:t>
      </w:r>
    </w:p>
    <w:p>
      <w:pPr>
        <w:pStyle w:val="Normal"/>
        <w:spacing w:before="0" w:after="0"/>
        <w:ind w:hanging="1620" w:left="1620"/>
        <w:rPr/>
      </w:pPr>
      <w:r>
        <w:rPr/>
        <w:t>iso7185prt1502</w:t>
        <w:tab/>
        <w:t>Missing digit before and after '.'</w:t>
      </w:r>
    </w:p>
    <w:p>
      <w:pPr>
        <w:pStyle w:val="Normal"/>
        <w:spacing w:before="0" w:after="0"/>
        <w:ind w:hanging="1620" w:left="1620"/>
        <w:rPr/>
      </w:pPr>
      <w:r>
        <w:rPr/>
        <w:t>iso7185prt1503</w:t>
        <w:tab/>
        <w:t>Mispelled 'e' in exponent</w:t>
      </w:r>
    </w:p>
    <w:p>
      <w:pPr>
        <w:pStyle w:val="Normal"/>
        <w:spacing w:before="0" w:after="0"/>
        <w:ind w:hanging="1620" w:left="1620"/>
        <w:rPr/>
      </w:pPr>
      <w:r>
        <w:rPr/>
        <w:t>iso7185prt1504</w:t>
        <w:tab/>
        <w:t>Missing 'e' in exponent</w:t>
      </w:r>
    </w:p>
    <w:p>
      <w:pPr>
        <w:pStyle w:val="Normal"/>
        <w:spacing w:before="0" w:after="0"/>
        <w:ind w:hanging="1620" w:left="1620"/>
        <w:rPr/>
      </w:pPr>
      <w:r>
        <w:rPr/>
        <w:t>iso7185prt1505</w:t>
        <w:tab/>
        <w:t>Missing digits in exponent</w:t>
      </w:r>
    </w:p>
    <w:p>
      <w:pPr>
        <w:pStyle w:val="Normal"/>
        <w:spacing w:before="0" w:after="0"/>
        <w:ind w:hanging="1620" w:left="1620"/>
        <w:rPr/>
      </w:pPr>
      <w:r>
        <w:rPr/>
        <w:t>iso7185prt1506</w:t>
        <w:tab/>
        <w:t>Missing digits in exponent after '+'</w:t>
      </w:r>
    </w:p>
    <w:p>
      <w:pPr>
        <w:pStyle w:val="Normal"/>
        <w:spacing w:before="0" w:after="0"/>
        <w:ind w:hanging="1620" w:left="1620"/>
        <w:rPr/>
      </w:pPr>
      <w:r>
        <w:rPr/>
        <w:t>iso7185prt1507</w:t>
        <w:tab/>
        <w:t>Missing digits in exponent after '-'</w:t>
      </w:r>
    </w:p>
    <w:p>
      <w:pPr>
        <w:pStyle w:val="Normal"/>
        <w:ind w:hanging="1620" w:left="1620"/>
        <w:rPr/>
      </w:pPr>
      <w:r>
        <w:rPr/>
        <w:t>iso7185prt1508</w:t>
        <w:tab/>
        <w:t>Missing number before exponent</w:t>
      </w:r>
    </w:p>
    <w:p>
      <w:pPr>
        <w:pStyle w:val="Normal"/>
        <w:ind w:hanging="1620" w:left="1620"/>
        <w:rPr>
          <w:u w:val="single"/>
        </w:rPr>
      </w:pPr>
      <w:r>
        <w:rPr>
          <w:u w:val="single"/>
        </w:rPr>
        <w:t>Character String</w:t>
      </w:r>
    </w:p>
    <w:p>
      <w:pPr>
        <w:pStyle w:val="Normal"/>
        <w:ind w:hanging="1620" w:left="1620"/>
        <w:rPr/>
      </w:pPr>
      <w:r>
        <w:rPr/>
        <w:t>iso7185prt1600</w:t>
        <w:tab/>
        <w:t>String extends beyond eol (no end quote)</w:t>
      </w:r>
    </w:p>
    <w:p>
      <w:pPr>
        <w:pStyle w:val="Heading4"/>
        <w:rPr/>
      </w:pPr>
      <w:bookmarkStart w:id="483" w:name="__RefHeading___Toc15972_2478585429"/>
      <w:bookmarkStart w:id="484" w:name="_Toc528309222"/>
      <w:bookmarkEnd w:id="483"/>
      <w:r>
        <w:rPr/>
        <w:t>Class 2: Semantic errors</w:t>
      </w:r>
      <w:bookmarkEnd w:id="484"/>
    </w:p>
    <w:p>
      <w:pPr>
        <w:pStyle w:val="Normal"/>
        <w:ind w:hanging="1620" w:left="1620"/>
        <w:rPr/>
      </w:pPr>
      <w:r>
        <w:rPr/>
        <w:t>iso7185prt1701</w:t>
        <w:tab/>
        <w:t>For an indexed-variable closest-containing a single index-expression, it is an error if the value of the index-expression is not assignment-compatible with the index-type of the array-type.</w:t>
      </w:r>
    </w:p>
    <w:p>
      <w:pPr>
        <w:pStyle w:val="Normal"/>
        <w:ind w:hanging="1620" w:left="1620"/>
        <w:rPr/>
      </w:pPr>
      <w:r>
        <w:rPr/>
        <w:t>iso7185prt1702</w:t>
        <w:tab/>
        <w:t>It is an error unless a variant is active for the entirety of each reference and access to each component of the variant.</w:t>
      </w:r>
    </w:p>
    <w:p>
      <w:pPr>
        <w:pStyle w:val="Normal"/>
        <w:ind w:hanging="1620" w:left="1620"/>
        <w:rPr/>
      </w:pPr>
      <w:r>
        <w:rPr/>
        <w:t>iso7185prt1703</w:t>
        <w:tab/>
        <w:t>It is an error if the pointer-variable of an identified-variable denotes a nil-value.</w:t>
      </w:r>
    </w:p>
    <w:p>
      <w:pPr>
        <w:pStyle w:val="Normal"/>
        <w:ind w:hanging="1620" w:left="1620"/>
        <w:rPr/>
      </w:pPr>
      <w:r>
        <w:rPr/>
        <w:t>iso7185prt1704</w:t>
        <w:tab/>
        <w:t>It is an error if the pointer-variable of an identified-variable is undefined.</w:t>
      </w:r>
    </w:p>
    <w:p>
      <w:pPr>
        <w:pStyle w:val="Normal"/>
        <w:ind w:hanging="1620" w:left="1620"/>
        <w:rPr/>
      </w:pPr>
      <w:r>
        <w:rPr/>
        <w:t>iso7185prt1705</w:t>
        <w:tab/>
        <w:t>It is an error to remove from its pointer-type the identifying-value of an identified-variable when a reference to the identified-variable exists.</w:t>
      </w:r>
    </w:p>
    <w:p>
      <w:pPr>
        <w:pStyle w:val="Normal"/>
        <w:ind w:hanging="1620" w:left="1620"/>
        <w:rPr/>
      </w:pPr>
      <w:r>
        <w:rPr/>
        <w:t>iso7185prt1706</w:t>
        <w:tab/>
        <w:t>It is an error to alter the value of a file-variable f when a reference to the buffer-variable f^ exists.</w:t>
      </w:r>
    </w:p>
    <w:p>
      <w:pPr>
        <w:pStyle w:val="Normal"/>
        <w:ind w:hanging="1620" w:left="1620"/>
        <w:rPr/>
      </w:pPr>
      <w:r>
        <w:rPr/>
        <w:t>iso7185prt1707</w:t>
        <w:tab/>
        <w:t>It is an error if the value of each corresponding actual value parameter is not assignment compatible with the type possessed by the formal-parameter.</w:t>
      </w:r>
    </w:p>
    <w:p>
      <w:pPr>
        <w:pStyle w:val="Normal"/>
        <w:ind w:hanging="1620" w:left="1620"/>
        <w:rPr/>
      </w:pPr>
      <w:r>
        <w:rPr/>
        <w:t>iso7185prt1708</w:t>
        <w:tab/>
        <w:t>For a value parameter, it is an error if the actual-parameter is an expression of a set-type whose value is not assignment-compatible with the type possessed by the formal-parameter.</w:t>
      </w:r>
    </w:p>
    <w:p>
      <w:pPr>
        <w:pStyle w:val="Normal"/>
        <w:ind w:hanging="1620" w:left="1620"/>
        <w:rPr/>
      </w:pPr>
      <w:r>
        <w:rPr/>
        <w:t>iso7185prt1709</w:t>
        <w:tab/>
        <w:t>It is an error if the file mode is not Generation immediately prior to any use of put, write, writeln or page.</w:t>
      </w:r>
    </w:p>
    <w:p>
      <w:pPr>
        <w:pStyle w:val="Normal"/>
        <w:ind w:hanging="1620" w:left="1620"/>
        <w:rPr/>
      </w:pPr>
      <w:r>
        <w:rPr/>
        <w:t>iso7185prt1710</w:t>
        <w:tab/>
        <w:t>It is an error if the file is undefined immediately prior to any use of put, write, writeln or page.</w:t>
      </w:r>
    </w:p>
    <w:p>
      <w:pPr>
        <w:pStyle w:val="Normal"/>
        <w:ind w:hanging="1620" w:left="1620"/>
        <w:rPr/>
      </w:pPr>
      <w:r>
        <w:rPr/>
        <w:t>iso7185prt1711</w:t>
        <w:tab/>
        <w:t>It is an error if end-of-file is not true immediately prior to any use of put, write, writeln or page.</w:t>
      </w:r>
    </w:p>
    <w:p>
      <w:pPr>
        <w:pStyle w:val="Normal"/>
        <w:ind w:hanging="1620" w:left="1620"/>
        <w:rPr/>
      </w:pPr>
      <w:r>
        <w:rPr/>
        <w:t>iso7185prt1712</w:t>
        <w:tab/>
        <w:t>It is an error if the buffer-variable is undefined immediately prior to any use of put.</w:t>
      </w:r>
    </w:p>
    <w:p>
      <w:pPr>
        <w:pStyle w:val="Normal"/>
        <w:ind w:hanging="1620" w:left="1620"/>
        <w:rPr/>
      </w:pPr>
      <w:r>
        <w:rPr/>
        <w:t>iso7185prt1713</w:t>
        <w:tab/>
        <w:t>It is an error if the file is undefined immediately prior to any use of reset.</w:t>
      </w:r>
    </w:p>
    <w:p>
      <w:pPr>
        <w:pStyle w:val="Normal"/>
        <w:ind w:hanging="1620" w:left="1620"/>
        <w:rPr/>
      </w:pPr>
      <w:r>
        <w:rPr/>
        <w:t>iso7185prt1714</w:t>
        <w:tab/>
        <w:t>It is an error if the file mode is not Inspection immediately prior to any use of get or read.</w:t>
      </w:r>
    </w:p>
    <w:p>
      <w:pPr>
        <w:pStyle w:val="Normal"/>
        <w:ind w:hanging="1620" w:left="1620"/>
        <w:rPr/>
      </w:pPr>
      <w:r>
        <w:rPr/>
        <w:t>iso7185prt1715</w:t>
        <w:tab/>
        <w:t>It is an error if the file is undefined immediately prior to any use of get or read.</w:t>
      </w:r>
    </w:p>
    <w:p>
      <w:pPr>
        <w:pStyle w:val="Normal"/>
        <w:ind w:hanging="1620" w:left="1620"/>
        <w:rPr/>
      </w:pPr>
      <w:r>
        <w:rPr/>
        <w:t xml:space="preserve">iso7185prt1716 </w:t>
        <w:tab/>
        <w:t>It is an error if end-of-file is true immediately prior to any use of get or read.</w:t>
      </w:r>
    </w:p>
    <w:p>
      <w:pPr>
        <w:pStyle w:val="Normal"/>
        <w:ind w:hanging="1620" w:left="1620"/>
        <w:rPr/>
      </w:pPr>
      <w:r>
        <w:rPr/>
        <w:t>iso7185prt1717</w:t>
        <w:tab/>
        <w:t>For read, it is an error if the value possessed by the buffer-variable is not assignmentcompatible with the variable-access.</w:t>
      </w:r>
    </w:p>
    <w:p>
      <w:pPr>
        <w:pStyle w:val="Normal"/>
        <w:ind w:hanging="1620" w:left="1620"/>
        <w:rPr/>
      </w:pPr>
      <w:r>
        <w:rPr/>
        <w:t>iso7185prt1718</w:t>
        <w:tab/>
        <w:t>For write, it is an error if the value possessed by the expression is not assignment-compatible with the buffer-variable.</w:t>
      </w:r>
    </w:p>
    <w:p>
      <w:pPr>
        <w:pStyle w:val="Normal"/>
        <w:ind w:hanging="1620" w:left="1620"/>
        <w:rPr/>
      </w:pPr>
      <w:r>
        <w:rPr/>
        <w:t>iso7185prt1719</w:t>
        <w:tab/>
        <w:t>For new(p,c l ,...,c n,), it is an error if a variant of a variant-part within the new variable becomes active and a different variant of the variant-part is one of the specified variants.</w:t>
      </w:r>
    </w:p>
    <w:p>
      <w:pPr>
        <w:pStyle w:val="Normal"/>
        <w:ind w:hanging="1620" w:left="1620"/>
        <w:rPr/>
      </w:pPr>
      <w:r>
        <w:rPr/>
        <w:t>iso7185prt1720</w:t>
        <w:tab/>
        <w:t>For dispose(p), it is an error if the identifying-value had been created using the form new(p,c l ,...,c n ).</w:t>
      </w:r>
    </w:p>
    <w:p>
      <w:pPr>
        <w:pStyle w:val="Normal"/>
        <w:ind w:hanging="1620" w:left="1620"/>
        <w:rPr/>
      </w:pPr>
      <w:r>
        <w:rPr/>
        <w:t>iso7185prt1721</w:t>
        <w:tab/>
        <w:t>For dispose(p,k l ,...,k, ), it is an error unless the variable had been created using the form new(p,c l ,...,c,,,) and m is equal to n.</w:t>
      </w:r>
    </w:p>
    <w:p>
      <w:pPr>
        <w:pStyle w:val="Normal"/>
        <w:ind w:hanging="1620" w:left="1620"/>
        <w:rPr/>
      </w:pPr>
      <w:r>
        <w:rPr/>
        <w:t>iso7185prt1722</w:t>
        <w:tab/>
        <w:t>For dispose(p,k l ,...,k, ), it is an error if the variants in the variable identified by the pointer value of p are different from those specified by the case-constants k l ,...,k,,,,.</w:t>
      </w:r>
    </w:p>
    <w:p>
      <w:pPr>
        <w:pStyle w:val="Normal"/>
        <w:ind w:hanging="1620" w:left="1620"/>
        <w:rPr/>
      </w:pPr>
      <w:r>
        <w:rPr/>
        <w:t>iso7185prt1723</w:t>
        <w:tab/>
        <w:t>For dispose, it is an error if the parameter of a pointer-type has a nil-value.</w:t>
      </w:r>
    </w:p>
    <w:p>
      <w:pPr>
        <w:pStyle w:val="Normal"/>
        <w:ind w:hanging="1620" w:left="1620"/>
        <w:rPr/>
      </w:pPr>
      <w:r>
        <w:rPr/>
        <w:t>iso7185prt1724</w:t>
        <w:tab/>
        <w:t>For dispose, it is an error if the parameter of a pointer-type is undefined.</w:t>
      </w:r>
    </w:p>
    <w:p>
      <w:pPr>
        <w:pStyle w:val="Normal"/>
        <w:ind w:hanging="1620" w:left="1620"/>
        <w:rPr/>
      </w:pPr>
      <w:r>
        <w:rPr/>
        <w:t>iso7185prt1725</w:t>
        <w:tab/>
        <w:t>It is an error if a variable created using the second form of new is accessed by the identified variable of the variable-access of a factor, of an assignment-statement, or of an actual-parameter.</w:t>
      </w:r>
    </w:p>
    <w:p>
      <w:pPr>
        <w:pStyle w:val="Normal"/>
        <w:ind w:hanging="1620" w:left="1620"/>
        <w:rPr/>
      </w:pPr>
      <w:r>
        <w:rPr/>
        <w:t>iso7185prt1726</w:t>
        <w:tab/>
        <w:t>For pack, it is an error if the parameter of ordinal-type is not assignment-compatible with the index-type of the unpacked array parameter.</w:t>
      </w:r>
    </w:p>
    <w:p>
      <w:pPr>
        <w:pStyle w:val="Normal"/>
        <w:ind w:hanging="1620" w:left="1620"/>
        <w:rPr/>
      </w:pPr>
      <w:r>
        <w:rPr/>
        <w:t>iso7185prt1727</w:t>
        <w:tab/>
        <w:t>For pack, it is an error if any of the components of the unpacked array are both undefined and accessed.</w:t>
      </w:r>
    </w:p>
    <w:p>
      <w:pPr>
        <w:pStyle w:val="Normal"/>
        <w:ind w:hanging="1620" w:left="1620"/>
        <w:rPr/>
      </w:pPr>
      <w:r>
        <w:rPr/>
        <w:t>iso7185prt1728</w:t>
        <w:tab/>
        <w:t>For pack, it is an error if the index-type of the unpacked array is exceeded.</w:t>
      </w:r>
    </w:p>
    <w:p>
      <w:pPr>
        <w:pStyle w:val="Normal"/>
        <w:ind w:hanging="1620" w:left="1620"/>
        <w:rPr/>
      </w:pPr>
      <w:r>
        <w:rPr/>
        <w:t>iso7185prt1729</w:t>
        <w:tab/>
        <w:t>For unpack, it is an error if the parameter of ordinal-type is not assignment-compatible with the index-type of the unpacked array parameter.</w:t>
      </w:r>
    </w:p>
    <w:p>
      <w:pPr>
        <w:pStyle w:val="Normal"/>
        <w:ind w:hanging="1620" w:left="1620"/>
        <w:rPr/>
      </w:pPr>
      <w:r>
        <w:rPr/>
        <w:t>iso7185prt1730</w:t>
        <w:tab/>
        <w:t>For unpack, it is an error if any of the components of the packed array are undefined.</w:t>
      </w:r>
    </w:p>
    <w:p>
      <w:pPr>
        <w:pStyle w:val="Normal"/>
        <w:ind w:hanging="1620" w:left="1620"/>
        <w:rPr/>
      </w:pPr>
      <w:r>
        <w:rPr/>
        <w:t>iso7185prt1731</w:t>
        <w:tab/>
        <w:t>For unpack, it is an error if the index-type of the unpacked array is exceeded.</w:t>
      </w:r>
    </w:p>
    <w:p>
      <w:pPr>
        <w:pStyle w:val="Normal"/>
        <w:ind w:hanging="1620" w:left="1620"/>
        <w:rPr/>
      </w:pPr>
      <w:r>
        <w:rPr/>
        <w:t>iso7185prt1732</w:t>
        <w:tab/>
        <w:t>Sqr(x) computes the square of x. It is an error if such a value does not exist.</w:t>
      </w:r>
    </w:p>
    <w:p>
      <w:pPr>
        <w:pStyle w:val="Normal"/>
        <w:ind w:hanging="1620" w:left="1620"/>
        <w:rPr/>
      </w:pPr>
      <w:r>
        <w:rPr/>
        <w:t>iso7185prt1733</w:t>
        <w:tab/>
        <w:t>For ln(x), it is an error if x is not greater than zero.</w:t>
      </w:r>
    </w:p>
    <w:p>
      <w:pPr>
        <w:pStyle w:val="Normal"/>
        <w:ind w:hanging="1620" w:left="1620"/>
        <w:rPr/>
      </w:pPr>
      <w:r>
        <w:rPr/>
        <w:t>iso7185prt1734</w:t>
        <w:tab/>
        <w:t>For sqrt(x), it is an error if x is negative.</w:t>
      </w:r>
    </w:p>
    <w:p>
      <w:pPr>
        <w:pStyle w:val="Normal"/>
        <w:ind w:hanging="1620" w:left="1620"/>
        <w:rPr/>
      </w:pPr>
      <w:r>
        <w:rPr/>
        <w:t>iso7185prt1735</w:t>
        <w:tab/>
        <w:t>For trunc(x), the value of trunc(x) is such that if x is positive or zero then 0 &lt; x-trunc(x) &lt; 1; otherwise 1 &lt;x-trunc(x) &lt; 0. It is an error if such a value does not exist.</w:t>
      </w:r>
    </w:p>
    <w:p>
      <w:pPr>
        <w:pStyle w:val="Normal"/>
        <w:ind w:hanging="1620" w:left="1620"/>
        <w:rPr/>
      </w:pPr>
      <w:r>
        <w:rPr/>
        <w:t>iso7185prt1736</w:t>
        <w:tab/>
        <w:t xml:space="preserve">For round(x), if x is positive or zero then round(x) is equivalent to trunc(x+0.5), otherwise round(x) is equivalent to trunc(x- 0.5). It is an error if such a value does not exist. </w:t>
      </w:r>
    </w:p>
    <w:p>
      <w:pPr>
        <w:pStyle w:val="Normal"/>
        <w:ind w:hanging="1620" w:left="1620"/>
        <w:rPr/>
      </w:pPr>
      <w:r>
        <w:rPr/>
        <w:t>iso7185prt1737</w:t>
        <w:tab/>
        <w:t>For chr(x), the function returns a result of char-type that is the value whose ordinal number is equal to the value of the expression x if such a character value exists. It is an error if such a character value does not exist.</w:t>
      </w:r>
    </w:p>
    <w:p>
      <w:pPr>
        <w:pStyle w:val="Normal"/>
        <w:ind w:hanging="1620" w:left="1620"/>
        <w:rPr/>
      </w:pPr>
      <w:r>
        <w:rPr/>
        <w:t>iso7185prt1738</w:t>
        <w:tab/>
        <w:t>For succ(x), the function yields a value whose ordinal number is one greater than that of x, if such a value exists. It is an error if such a value does not exist.</w:t>
      </w:r>
    </w:p>
    <w:p>
      <w:pPr>
        <w:pStyle w:val="Normal"/>
        <w:ind w:hanging="1620" w:left="1620"/>
        <w:rPr/>
      </w:pPr>
      <w:r>
        <w:rPr/>
        <w:t>iso7185prt1739</w:t>
        <w:tab/>
        <w:t>For pred(x), the function yields a value whose ordinal number is one less than that of x, if such a value exists. It is an error if such a value does not exist.</w:t>
      </w:r>
    </w:p>
    <w:p>
      <w:pPr>
        <w:pStyle w:val="Normal"/>
        <w:ind w:hanging="1620" w:left="1620"/>
        <w:rPr/>
      </w:pPr>
      <w:r>
        <w:rPr/>
        <w:t>iso7185prt1740</w:t>
        <w:tab/>
        <w:t>When eof(f) is activated, it is an error if f is undefined.</w:t>
      </w:r>
    </w:p>
    <w:p>
      <w:pPr>
        <w:pStyle w:val="Normal"/>
        <w:ind w:hanging="1620" w:left="1620"/>
        <w:rPr/>
      </w:pPr>
      <w:r>
        <w:rPr/>
        <w:t>iso7185prt1741</w:t>
        <w:tab/>
        <w:t>When eoln(f) is activated, it is an error if f is undefined.</w:t>
      </w:r>
    </w:p>
    <w:p>
      <w:pPr>
        <w:pStyle w:val="Normal"/>
        <w:ind w:hanging="1620" w:left="1620"/>
        <w:rPr/>
      </w:pPr>
      <w:r>
        <w:rPr/>
        <w:t>iso7185prt1742</w:t>
        <w:tab/>
        <w:t>When eoln(f) is activated, it is an error if eof(f) is true.</w:t>
      </w:r>
    </w:p>
    <w:p>
      <w:pPr>
        <w:pStyle w:val="Normal"/>
        <w:ind w:hanging="1620" w:left="1620"/>
        <w:rPr/>
      </w:pPr>
      <w:r>
        <w:rPr/>
        <w:t>iso7185prt1743</w:t>
        <w:tab/>
        <w:t>An expression denotes a value unless a variable denoted by a variable-access contained by the expression is undefined at the time of its use, in which case that use is an error.</w:t>
      </w:r>
    </w:p>
    <w:p>
      <w:pPr>
        <w:pStyle w:val="Normal"/>
        <w:ind w:hanging="1620" w:left="1620"/>
        <w:rPr/>
      </w:pPr>
      <w:r>
        <w:rPr/>
        <w:t>iso7185prt1744</w:t>
        <w:tab/>
        <w:t>A term of the form x/y is an error if y is zero.</w:t>
      </w:r>
    </w:p>
    <w:p>
      <w:pPr>
        <w:pStyle w:val="Normal"/>
        <w:ind w:hanging="1620" w:left="1620"/>
        <w:rPr/>
      </w:pPr>
      <w:r>
        <w:rPr/>
        <w:t>iso7185prt1745</w:t>
        <w:tab/>
        <w:t>A term of the form i div j is an error if j is zero.</w:t>
      </w:r>
    </w:p>
    <w:p>
      <w:pPr>
        <w:pStyle w:val="Normal"/>
        <w:ind w:hanging="1620" w:left="1620"/>
        <w:rPr/>
      </w:pPr>
      <w:r>
        <w:rPr/>
        <w:t>iso7185prt1746</w:t>
        <w:tab/>
        <w:t>A term of the form i mod j is an error if j is zero or negative.</w:t>
      </w:r>
    </w:p>
    <w:p>
      <w:pPr>
        <w:pStyle w:val="Normal"/>
        <w:ind w:hanging="1620" w:left="1620"/>
        <w:rPr/>
      </w:pPr>
      <w:r>
        <w:rPr/>
        <w:t>iso7185prt1747</w:t>
        <w:tab/>
        <w:t>It is an error if an integer operation or function is not performed according to the mathematical rules for integer arithmetic.</w:t>
      </w:r>
    </w:p>
    <w:p>
      <w:pPr>
        <w:pStyle w:val="Normal"/>
        <w:ind w:hanging="1620" w:left="1620"/>
        <w:rPr/>
      </w:pPr>
      <w:r>
        <w:rPr/>
        <w:t>iso7185prt1748</w:t>
        <w:tab/>
        <w:t>It is an error if the result of an activation of a function is undefined upon completion of the algorithm of the activation.</w:t>
      </w:r>
    </w:p>
    <w:p>
      <w:pPr>
        <w:pStyle w:val="Normal"/>
        <w:ind w:hanging="1620" w:left="1620"/>
        <w:rPr/>
      </w:pPr>
      <w:r>
        <w:rPr/>
        <w:t>iso7185prt1749</w:t>
        <w:tab/>
        <w:t>For an assignment-statement, it is an error if the expression is of an ordinal-type whose value is not assignment-compatible with the type possessed by the variable or function-identifier.</w:t>
      </w:r>
    </w:p>
    <w:p>
      <w:pPr>
        <w:pStyle w:val="Normal"/>
        <w:ind w:hanging="1620" w:left="1620"/>
        <w:rPr/>
      </w:pPr>
      <w:r>
        <w:rPr/>
        <w:t>iso7185prt1750</w:t>
        <w:tab/>
        <w:t>For an assignment-statement, it is an error if the expression is of a set-type whose value is not assignment-compatible with the type possessed by the variable.</w:t>
      </w:r>
    </w:p>
    <w:p>
      <w:pPr>
        <w:pStyle w:val="Normal"/>
        <w:ind w:hanging="1620" w:left="1620"/>
        <w:rPr/>
      </w:pPr>
      <w:r>
        <w:rPr/>
        <w:t>iso7185prt1751</w:t>
        <w:tab/>
        <w:t>For a case-statement, it is an error if none of the case-constants is equal to the value of the case-index upon entry to the case-statement.</w:t>
      </w:r>
    </w:p>
    <w:p>
      <w:pPr>
        <w:pStyle w:val="Normal"/>
        <w:ind w:hanging="1620" w:left="1620"/>
        <w:rPr/>
      </w:pPr>
      <w:r>
        <w:rPr/>
        <w:t>iso7185prt1752</w:t>
        <w:tab/>
        <w:t>For a for-statement, it is an error if the value of the initial-value is not assignment-compatible with the type possessed by the control-variable if the statement of the for-statement is executed.</w:t>
      </w:r>
    </w:p>
    <w:p>
      <w:pPr>
        <w:pStyle w:val="Normal"/>
        <w:ind w:hanging="1620" w:left="1620"/>
        <w:rPr/>
      </w:pPr>
      <w:r>
        <w:rPr/>
        <w:t>iso7185prt1753</w:t>
        <w:tab/>
        <w:t>For a for-statement, it is an error if the value of the final-value is not assignment-compatible with the type possessed by the control-variable if the statement of the for-statement is executed.</w:t>
      </w:r>
    </w:p>
    <w:p>
      <w:pPr>
        <w:pStyle w:val="Normal"/>
        <w:ind w:hanging="1620" w:left="1620"/>
        <w:rPr/>
      </w:pPr>
      <w:r>
        <w:rPr/>
        <w:t>iso7185prt1754</w:t>
        <w:tab/>
        <w:t>On reading an integer from a textfile, after skipping preceding spaces and end-of-lines, it is an error if the rest of the sequence does not form a signed-integer.</w:t>
      </w:r>
    </w:p>
    <w:p>
      <w:pPr>
        <w:pStyle w:val="Normal"/>
        <w:ind w:hanging="1620" w:left="1620"/>
        <w:rPr/>
      </w:pPr>
      <w:r>
        <w:rPr/>
        <w:t>iso7185prt1755</w:t>
        <w:tab/>
        <w:t>On reading an integer from a textfile, it is an error if the value of the signed-integer read is not assignment-compatible with the type possessed by variable-access.</w:t>
      </w:r>
    </w:p>
    <w:p>
      <w:pPr>
        <w:pStyle w:val="Normal"/>
        <w:ind w:hanging="1620" w:left="1620"/>
        <w:rPr/>
      </w:pPr>
      <w:r>
        <w:rPr/>
        <w:t>iso7185prt1756</w:t>
        <w:tab/>
        <w:t>On reading a number from a textfile, after skipping preceding spaces and end-of-lines, it is an error if the rest of the sequence does not form a signed-number.</w:t>
      </w:r>
    </w:p>
    <w:p>
      <w:pPr>
        <w:pStyle w:val="Normal"/>
        <w:ind w:hanging="1620" w:left="1620"/>
        <w:rPr/>
      </w:pPr>
      <w:r>
        <w:rPr/>
        <w:t>iso7185prt1757</w:t>
        <w:tab/>
        <w:t>It is an error if the buffer-variable is undefined immediately prior to any use of read.</w:t>
      </w:r>
    </w:p>
    <w:p>
      <w:pPr>
        <w:pStyle w:val="Normal"/>
        <w:ind w:hanging="1620" w:left="1620"/>
        <w:rPr/>
      </w:pPr>
      <w:r>
        <w:rPr/>
        <w:t>iso7185prt1758</w:t>
        <w:tab/>
        <w:t>On writing to a textfile, the values of TotalWidth and FracDigits are greater than or equal to one ; it is an error if either value is less than one.</w:t>
      </w:r>
    </w:p>
    <w:p>
      <w:pPr>
        <w:pStyle w:val="Normal"/>
        <w:ind w:hanging="1620" w:left="1620"/>
        <w:rPr/>
      </w:pPr>
      <w:r>
        <w:rPr/>
        <w:t>iso7185prt1759</w:t>
        <w:tab/>
        <w:t>The execution of any action, operation, or function, defined to operate on a variable, is an error if the variable is a program-parameter and, as a result of the binding of the program-parameter, the execution cannot be completed as defined.</w:t>
      </w:r>
    </w:p>
    <w:p>
      <w:pPr>
        <w:pStyle w:val="Heading4"/>
        <w:rPr/>
      </w:pPr>
      <w:bookmarkStart w:id="485" w:name="__RefHeading___Toc15974_2478585429"/>
      <w:bookmarkStart w:id="486" w:name="_Toc528309223"/>
      <w:bookmarkEnd w:id="485"/>
      <w:r>
        <w:rPr/>
        <w:t>Class 3: Advanced error checking</w:t>
      </w:r>
      <w:bookmarkEnd w:id="486"/>
    </w:p>
    <w:p>
      <w:pPr>
        <w:pStyle w:val="Normal"/>
        <w:rPr/>
      </w:pPr>
      <w:r>
        <w:rPr/>
        <w:t>These are advanced error checks that the compiler may or may not check for.</w:t>
      </w:r>
    </w:p>
    <w:p>
      <w:pPr>
        <w:pStyle w:val="Normal"/>
        <w:ind w:hanging="1620" w:left="1620"/>
        <w:rPr/>
      </w:pPr>
      <w:r>
        <w:rPr/>
        <w:t>iso7185prt1800</w:t>
        <w:tab/>
        <w:t>Access to dynamic variable after dispose.</w:t>
      </w:r>
    </w:p>
    <w:p>
      <w:pPr>
        <w:pStyle w:val="Heading4"/>
        <w:rPr/>
      </w:pPr>
      <w:bookmarkStart w:id="487" w:name="__RefHeading___Toc15976_2478585429"/>
      <w:bookmarkStart w:id="488" w:name="_Toc528309224"/>
      <w:bookmarkEnd w:id="487"/>
      <w:r>
        <w:rPr/>
        <w:t>Class 4: Field checks</w:t>
      </w:r>
      <w:bookmarkEnd w:id="488"/>
    </w:p>
    <w:p>
      <w:pPr>
        <w:pStyle w:val="Normal"/>
        <w:rPr/>
      </w:pPr>
      <w:r>
        <w:rPr/>
        <w:t>These tests are a collection of issues found while running the compiler.</w:t>
      </w:r>
    </w:p>
    <w:p>
      <w:pPr>
        <w:pStyle w:val="Normal"/>
        <w:ind w:hanging="1620" w:left="1620"/>
        <w:rPr/>
      </w:pPr>
      <w:r>
        <w:rPr/>
        <w:t>iso7185prt1900</w:t>
        <w:tab/>
        <w:t>Access to dynamic variable after dispose.</w:t>
      </w:r>
    </w:p>
    <w:p>
      <w:pPr>
        <w:pStyle w:val="Heading3"/>
        <w:rPr/>
      </w:pPr>
      <w:bookmarkStart w:id="489" w:name="__RefHeading___Toc15978_2478585429"/>
      <w:bookmarkStart w:id="490" w:name="_Toc528309225"/>
      <w:bookmarkEnd w:id="489"/>
      <w:r>
        <w:rPr/>
        <w:t>Running the PRT and interpreting the results</w:t>
      </w:r>
      <w:bookmarkEnd w:id="490"/>
    </w:p>
    <w:p>
      <w:pPr>
        <w:pStyle w:val="Normal"/>
        <w:ind w:hanging="1620" w:left="1620"/>
        <w:rPr/>
      </w:pPr>
      <w:r>
        <w:rPr/>
        <w:t>There is a single script that runs the prt:</w:t>
      </w:r>
    </w:p>
    <w:p>
      <w:pPr>
        <w:pStyle w:val="Normal"/>
        <w:ind w:hanging="1620" w:left="1620"/>
        <w:rPr/>
      </w:pPr>
      <w:r>
        <w:rPr/>
        <w:t>$ runprt</w:t>
      </w:r>
    </w:p>
    <w:p>
      <w:pPr>
        <w:pStyle w:val="Normal"/>
        <w:ind w:hanging="1620" w:left="1620"/>
        <w:rPr/>
      </w:pPr>
      <w:r>
        <w:rPr/>
        <w:t>The results of all of the tests are gathered and formatted into the file:</w:t>
      </w:r>
    </w:p>
    <w:p>
      <w:pPr>
        <w:pStyle w:val="Normal"/>
        <w:ind w:hanging="1620" w:left="1620"/>
        <w:rPr/>
      </w:pPr>
      <w:r>
        <w:rPr/>
        <w:t>iso7185prt.lst</w:t>
      </w:r>
    </w:p>
    <w:p>
      <w:pPr>
        <w:pStyle w:val="Normal"/>
        <w:ind w:hanging="1620" w:left="1620"/>
        <w:rPr/>
      </w:pPr>
      <w:r>
        <w:rPr/>
        <w:t>This file has several sections:</w:t>
      </w:r>
    </w:p>
    <w:p>
      <w:pPr>
        <w:pStyle w:val="ListParagraph"/>
        <w:keepNext w:val="true"/>
        <w:numPr>
          <w:ilvl w:val="0"/>
          <w:numId w:val="7"/>
        </w:numPr>
        <w:rPr/>
      </w:pPr>
      <w:r>
        <w:rPr/>
        <w:t>List of tests with no compile or runtime error.</w:t>
      </w:r>
    </w:p>
    <w:p>
      <w:pPr>
        <w:pStyle w:val="ListParagraph"/>
        <w:keepNext w:val="true"/>
        <w:numPr>
          <w:ilvl w:val="0"/>
          <w:numId w:val="7"/>
        </w:numPr>
        <w:rPr/>
      </w:pPr>
      <w:r>
        <w:rPr/>
        <w:t>List of differences between compiler output and “gold” standard outputs.</w:t>
      </w:r>
    </w:p>
    <w:p>
      <w:pPr>
        <w:pStyle w:val="ListParagraph"/>
        <w:keepNext w:val="true"/>
        <w:numPr>
          <w:ilvl w:val="0"/>
          <w:numId w:val="7"/>
        </w:numPr>
        <w:rPr/>
      </w:pPr>
      <w:r>
        <w:rPr/>
        <w:t>List of differences between runtime output and “gold” standard outputs.</w:t>
      </w:r>
    </w:p>
    <w:p>
      <w:pPr>
        <w:pStyle w:val="ListParagraph"/>
        <w:keepLines/>
        <w:numPr>
          <w:ilvl w:val="0"/>
          <w:numId w:val="7"/>
        </w:numPr>
        <w:rPr/>
      </w:pPr>
      <w:r>
        <w:rPr/>
        <w:t>Collected compiler listings and runtime output of all tests.</w:t>
      </w:r>
    </w:p>
    <w:p>
      <w:pPr>
        <w:pStyle w:val="Normal"/>
        <w:keepLines/>
        <w:rPr/>
      </w:pPr>
      <w:r>
        <w:rPr/>
        <w:t>Each of these will be examined in turn.</w:t>
      </w:r>
    </w:p>
    <w:p>
      <w:pPr>
        <w:pStyle w:val="Heading4"/>
        <w:rPr/>
      </w:pPr>
      <w:bookmarkStart w:id="491" w:name="__RefHeading___Toc15980_2478585429"/>
      <w:bookmarkStart w:id="492" w:name="_Toc528309226"/>
      <w:bookmarkEnd w:id="491"/>
      <w:r>
        <w:rPr/>
        <w:t>List of tests with no compile or runtime error.</w:t>
      </w:r>
      <w:bookmarkEnd w:id="492"/>
    </w:p>
    <w:p>
      <w:pPr>
        <w:pStyle w:val="Normal"/>
        <w:rPr/>
      </w:pPr>
      <w:r>
        <w:rP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pPr>
        <w:pStyle w:val="Heading4"/>
        <w:rPr/>
      </w:pPr>
      <w:bookmarkStart w:id="493" w:name="__RefHeading___Toc15982_2478585429"/>
      <w:bookmarkStart w:id="494" w:name="_Toc528309227"/>
      <w:bookmarkEnd w:id="493"/>
      <w:r>
        <w:rPr/>
        <w:t>List of differences between compiler output and “gold” standard outputs.</w:t>
      </w:r>
      <w:bookmarkEnd w:id="494"/>
    </w:p>
    <w:p>
      <w:pPr>
        <w:pStyle w:val="Normal"/>
        <w:rPr/>
      </w:pPr>
      <w:r>
        <w:rPr/>
        <w:t>Shows the number of lines difference between the output test.err or compiler output listing, and test.ecp or “gold standard” compiler output listing, for each test program. A difference of 0 means that nothing has changed in the run.</w:t>
      </w:r>
    </w:p>
    <w:p>
      <w:pPr>
        <w:pStyle w:val="Normal"/>
        <w:rPr/>
      </w:pPr>
      <w:r>
        <w:rP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pPr>
        <w:pStyle w:val="Normal"/>
        <w:rPr/>
      </w:pPr>
      <w:r>
        <w:rPr/>
        <w:t>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perhaps copied as the new gold standard file.</w:t>
      </w:r>
    </w:p>
    <w:p>
      <w:pPr>
        <w:pStyle w:val="Heading4"/>
        <w:rPr/>
      </w:pPr>
      <w:bookmarkStart w:id="495" w:name="__RefHeading___Toc15984_2478585429"/>
      <w:bookmarkStart w:id="496" w:name="_Toc528309228"/>
      <w:bookmarkEnd w:id="495"/>
      <w:r>
        <w:rPr/>
        <w:t>List of differences between runtime output and “gold” standard outputs.</w:t>
      </w:r>
      <w:bookmarkEnd w:id="496"/>
    </w:p>
    <w:p>
      <w:pPr>
        <w:pStyle w:val="Normal"/>
        <w:rPr/>
      </w:pPr>
      <w:r>
        <w:rPr/>
        <w:t>If the test file is successfully compiled, it is run and the output collected as test.lst. This is compared to the “gold” run output file test.cmp.</w:t>
      </w:r>
    </w:p>
    <w:p>
      <w:pPr>
        <w:pStyle w:val="Normal"/>
        <w:rPr/>
      </w:pPr>
      <w:r>
        <w:rP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pPr>
        <w:pStyle w:val="Normal"/>
        <w:rPr/>
      </w:pPr>
      <w:r>
        <w:rP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pPr>
        <w:pStyle w:val="Heading4"/>
        <w:rPr/>
      </w:pPr>
      <w:bookmarkStart w:id="497" w:name="__RefHeading___Toc15986_2478585429"/>
      <w:bookmarkStart w:id="498" w:name="_Toc528309229"/>
      <w:bookmarkEnd w:id="497"/>
      <w:r>
        <w:rPr/>
        <w:t>Collected compiler listings and runtime output of all tests.</w:t>
      </w:r>
      <w:bookmarkEnd w:id="498"/>
    </w:p>
    <w:p>
      <w:pPr>
        <w:pStyle w:val="Normal"/>
        <w:rPr/>
      </w:pPr>
      <w:r>
        <w:rP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pPr>
        <w:pStyle w:val="Heading3"/>
        <w:rPr/>
      </w:pPr>
      <w:bookmarkStart w:id="499" w:name="__RefHeading___Toc15988_2478585429"/>
      <w:bookmarkStart w:id="500" w:name="_Toc528309230"/>
      <w:bookmarkEnd w:id="499"/>
      <w:r>
        <w:rPr/>
        <w:t>Overall interpretation of PRT results</w:t>
      </w:r>
      <w:bookmarkEnd w:id="500"/>
    </w:p>
    <w:p>
      <w:pPr>
        <w:pStyle w:val="Normal"/>
        <w:rPr/>
      </w:pPr>
      <w:r>
        <w:rPr/>
        <w:t>The rejection test is a “quality” test. There is no absolute right and wrong. The clearest indication of failure is failure to find any error. Past that are issues that indicate the quality of the error handling in the compiler:</w:t>
      </w:r>
    </w:p>
    <w:p>
      <w:pPr>
        <w:pStyle w:val="ListParagraph"/>
        <w:numPr>
          <w:ilvl w:val="0"/>
          <w:numId w:val="8"/>
        </w:numPr>
        <w:rPr/>
      </w:pPr>
      <w:r>
        <w:rPr/>
        <w:t>If the error is indicative of what the failure was.</w:t>
      </w:r>
    </w:p>
    <w:p>
      <w:pPr>
        <w:pStyle w:val="ListParagraph"/>
        <w:numPr>
          <w:ilvl w:val="0"/>
          <w:numId w:val="8"/>
        </w:numPr>
        <w:rPr/>
      </w:pPr>
      <w:r>
        <w:rPr/>
        <w:t>No or few further errors resulted after the failure.</w:t>
      </w:r>
    </w:p>
    <w:p>
      <w:pPr>
        <w:pStyle w:val="ListParagraph"/>
        <w:numPr>
          <w:ilvl w:val="0"/>
          <w:numId w:val="8"/>
        </w:numPr>
        <w:rPr/>
      </w:pPr>
      <w:r>
        <w:rPr/>
        <w:t>The compiler was able to resyncronise with the source.</w:t>
      </w:r>
    </w:p>
    <w:p>
      <w:pPr>
        <w:pStyle w:val="ListParagraph"/>
        <w:numPr>
          <w:ilvl w:val="0"/>
          <w:numId w:val="8"/>
        </w:numPr>
        <w:rPr/>
      </w:pPr>
      <w:r>
        <w:rPr/>
        <w:t>No data was corrupted as a result of the run (dynamic space imbalance, null pointer errors or similar).</w:t>
      </w:r>
    </w:p>
    <w:p>
      <w:pPr>
        <w:pStyle w:val="Normal"/>
        <w:rPr/>
      </w:pPr>
      <w:r>
        <w:rPr/>
        <w:t>You can say that failure to achieve the above marks a poor quality compiler, but not a failing test.</w:t>
      </w:r>
    </w:p>
    <w:p>
      <w:pPr>
        <w:pStyle w:val="Heading2"/>
        <w:rPr/>
      </w:pPr>
      <w:bookmarkStart w:id="501" w:name="__RefHeading___Toc15990_2478585429_Copy_"/>
      <w:bookmarkEnd w:id="501"/>
      <w:r>
        <w:rPr/>
        <w:t>The Pascaline Acceptance Test</w:t>
      </w:r>
      <w:bookmarkStart w:id="502" w:name="_Toc528309231_Copy_1"/>
      <w:bookmarkStart w:id="503" w:name="_Toc320481289_Copy_1"/>
      <w:bookmarkEnd w:id="502"/>
      <w:bookmarkEnd w:id="503"/>
    </w:p>
    <w:p>
      <w:pPr>
        <w:pStyle w:val="Normal"/>
        <w:rPr/>
      </w:pPr>
      <w:r>
        <w:rPr/>
        <w:t>Because the Pascaline language can specify language constructs across multiple source files, it consists of three different files:</w:t>
      </w:r>
    </w:p>
    <w:p>
      <w:pPr>
        <w:pStyle w:val="Normal"/>
        <w:rPr/>
      </w:pPr>
      <w:r>
        <w:rPr/>
        <w:t>pascaline.pas</w:t>
        <w:tab/>
        <w:t>Tests Pascaline extended language constructs.</w:t>
      </w:r>
    </w:p>
    <w:p>
      <w:pPr>
        <w:pStyle w:val="Normal"/>
        <w:rPr/>
      </w:pPr>
      <w:r>
        <w:rPr/>
        <w:t>pascaline1.pas</w:t>
        <w:tab/>
        <w:t xml:space="preserve">Tests a uses module. </w:t>
      </w:r>
    </w:p>
    <w:p>
      <w:pPr>
        <w:pStyle w:val="Normal"/>
        <w:rPr/>
      </w:pPr>
      <w:r>
        <w:rPr/>
        <w:t>pascaline2.pas</w:t>
        <w:tab/>
        <w:t>Tests a joins module.</w:t>
      </w:r>
    </w:p>
    <w:p>
      <w:pPr>
        <w:pStyle w:val="Normal"/>
        <w:rPr/>
      </w:pPr>
      <w:r>
        <w:rPr/>
        <w:t>Thus pascaline.pas uses pascaline1.pas and joins pascaline2.pas to form a complete test program.</w:t>
      </w:r>
    </w:p>
    <w:p>
      <w:pPr>
        <w:pStyle w:val="Normal"/>
        <w:rPr/>
      </w:pPr>
      <w:r>
        <w:rPr/>
        <w:t>The pascaline test uses both a special command line as well as input from the standard input file (input), which is the file:</w:t>
      </w:r>
    </w:p>
    <w:p>
      <w:pPr>
        <w:pStyle w:val="Normal"/>
        <w:rPr/>
      </w:pPr>
      <w:r>
        <w:rPr/>
        <w:t>pascaline.inp</w:t>
      </w:r>
    </w:p>
    <w:p>
      <w:pPr>
        <w:pStyle w:val="Normal"/>
        <w:rPr/>
      </w:pPr>
      <w:r>
        <w:rPr/>
        <w:t>[Note the pascaline.inp file is empty at this time]</w:t>
      </w:r>
    </w:p>
    <w:p>
      <w:pPr>
        <w:pStyle w:val="Normal"/>
        <w:rPr/>
      </w:pPr>
      <w:r>
        <w:rPr/>
        <w:t>The Pascaline acceptance test is normally run via the testpascaline script.</w:t>
      </w:r>
    </w:p>
    <w:p>
      <w:pPr>
        <w:pStyle w:val="Heading2"/>
        <w:rPr/>
      </w:pPr>
      <w:bookmarkStart w:id="504" w:name="__RefHeading___Toc15990_2478585429_Copy1"/>
      <w:bookmarkEnd w:id="504"/>
      <w:r>
        <w:rPr/>
        <w:t>The Pascaline Rejection Test</w:t>
      </w:r>
      <w:bookmarkStart w:id="505" w:name="_Toc320481289_Copy_2"/>
      <w:bookmarkStart w:id="506" w:name="_Toc528309231_Copy_2"/>
      <w:bookmarkEnd w:id="505"/>
      <w:bookmarkEnd w:id="506"/>
    </w:p>
    <w:p>
      <w:pPr>
        <w:pStyle w:val="Normal"/>
        <w:rPr/>
      </w:pPr>
      <w:r>
        <w:rPr/>
        <w:t>There is no Pascaline rejection test defined at this time.</w:t>
      </w:r>
    </w:p>
    <w:p>
      <w:pPr>
        <w:pStyle w:val="Heading2"/>
        <w:rPr/>
      </w:pPr>
      <w:bookmarkStart w:id="507" w:name="__RefHeading___Toc15990_2478585429"/>
      <w:bookmarkStart w:id="508" w:name="_Toc320481289"/>
      <w:bookmarkStart w:id="509" w:name="_Toc528309231"/>
      <w:bookmarkEnd w:id="507"/>
      <w:r>
        <w:rPr/>
        <w:t>Sample program tests</w:t>
      </w:r>
      <w:bookmarkEnd w:id="508"/>
      <w:bookmarkEnd w:id="509"/>
    </w:p>
    <w:p>
      <w:pPr>
        <w:pStyle w:val="Normal"/>
        <w:rPr/>
      </w:pPr>
      <w:r>
        <w:rPr/>
        <w:t xml:space="preserve">The sample program tests give a series of sample programs in Pascal. The idea of the sample programs tests is to prove out operation on common programs, and also to give a newly modified version of </w:t>
      </w:r>
      <w:r>
        <w:rPr/>
        <w:t>Pascal-</w:t>
      </w:r>
      <w:r>
        <w:rPr/>
        <w:t>P6 a series if tests progressing from the most simple (“hello world”) to more complex tests. If the new version of the compiler has serious problems, it is better to find out with simple tests rather than have it fail on a more complex, and difficult to debug, test.</w:t>
      </w:r>
    </w:p>
    <w:p>
      <w:pPr>
        <w:pStyle w:val="Normal"/>
        <w:ind w:hanging="1440" w:left="1440"/>
        <w:rPr/>
      </w:pPr>
      <w:r>
        <w:rPr/>
        <w:t>Hello</w:t>
        <w:tab/>
        <w:t>Gives the standard “hello, world” minimum test.</w:t>
      </w:r>
    </w:p>
    <w:p>
      <w:pPr>
        <w:pStyle w:val="Normal"/>
        <w:ind w:hanging="1440" w:left="1440"/>
        <w:rPr/>
      </w:pPr>
      <w:r>
        <w:rPr/>
        <w:t>Roman</w:t>
        <w:tab/>
        <w:t>Prints a series of roman numerals. From Jensen and Wirth’s “User Manual and report”.</w:t>
      </w:r>
    </w:p>
    <w:p>
      <w:pPr>
        <w:pStyle w:val="Normal"/>
        <w:ind w:hanging="1440" w:left="1440"/>
        <w:rPr/>
      </w:pPr>
      <w:r>
        <w:rPr/>
        <w:t>Match</w:t>
        <w:tab/>
        <w:t>A number match game, this version from Conway, Gries and Zimmerman “A primer on Pascal”.</w:t>
      </w:r>
    </w:p>
    <w:p>
      <w:pPr>
        <w:pStyle w:val="Normal"/>
        <w:ind w:hanging="1440" w:left="1440"/>
        <w:rPr/>
      </w:pPr>
      <w:r>
        <w:rPr/>
        <w:t>Startrek</w:t>
        <w:tab/>
        <w:t>Plays text mode startrek. From the internet.</w:t>
      </w:r>
    </w:p>
    <w:p>
      <w:pPr>
        <w:pStyle w:val="Normal"/>
        <w:ind w:hanging="1440" w:left="1440"/>
        <w:rPr/>
      </w:pPr>
      <w:r>
        <w:rPr/>
        <w:t>Basics</w:t>
        <w:tab/>
        <w:t>Runs a subset Basic interpreter. It is tested by running a recoded version of “match” above.</w:t>
      </w:r>
    </w:p>
    <w:p>
      <w:pPr>
        <w:pStyle w:val="Normal"/>
        <w:ind w:hanging="1440" w:left="1440"/>
        <w:rPr/>
      </w:pPr>
      <w:r>
        <w:rPr/>
        <w:t>Pascal-S</w:t>
        <w:tab/>
        <w:t>Runs a subset of ISO 7185 Pascal. From Niklaus Wirth’s work at ETH. It is tested by running the “Roman” program above.</w:t>
      </w:r>
    </w:p>
    <w:p>
      <w:pPr>
        <w:pStyle w:val="Normal"/>
        <w:ind w:hanging="1440" w:left="1440"/>
        <w:rPr/>
      </w:pPr>
      <w:r>
        <w:rPr/>
        <w:t>All of these except for Pascal-S are run using testprog. Pascal-s is run via the script testpascals.</w:t>
      </w:r>
    </w:p>
    <w:p>
      <w:pPr>
        <w:pStyle w:val="Heading2"/>
        <w:rPr/>
      </w:pPr>
      <w:bookmarkStart w:id="510" w:name="__RefHeading___Toc15992_2478585429"/>
      <w:bookmarkStart w:id="511" w:name="_Toc528309232"/>
      <w:bookmarkEnd w:id="510"/>
      <w:r>
        <w:rPr/>
        <w:t>Previous Pascal-P versions test</w:t>
      </w:r>
      <w:bookmarkEnd w:id="511"/>
    </w:p>
    <w:p>
      <w:pPr>
        <w:pStyle w:val="Normal"/>
        <w:rPr/>
      </w:pPr>
      <w:r>
        <w:rPr/>
        <w:t>As part of the regression tests, Pascal-P6 runs the older versions of itself, namely Pascal-P2 and Pascal-P4. These are the only versions of the compiler available. See the section “</w:t>
      </w:r>
      <w:r>
        <w:rPr/>
        <w:fldChar w:fldCharType="begin"/>
      </w:r>
      <w:r>
        <w:rPr/>
        <w:instrText xml:space="preserve"> REF __RefHeading___Toc15538_2478585429 \n \h </w:instrText>
      </w:r>
      <w:r>
        <w:rPr/>
        <w:fldChar w:fldCharType="separate"/>
      </w:r>
      <w:r>
        <w:rPr/>
        <w:t>2</w:t>
      </w:r>
      <w:r>
        <w:rPr/>
        <w:fldChar w:fldCharType="end"/>
      </w:r>
      <w:r>
        <w:rPr/>
        <w:t xml:space="preserve"> </w:t>
      </w:r>
      <w:r>
        <w:rPr/>
        <w:fldChar w:fldCharType="begin"/>
      </w:r>
      <w:r>
        <w:rPr/>
        <w:instrText xml:space="preserve"> REF __RefHeading___Toc15538_2478585429 \h </w:instrText>
      </w:r>
      <w:r>
        <w:rPr/>
        <w:fldChar w:fldCharType="separate"/>
      </w:r>
      <w:r>
        <w:rPr/>
        <w:t>History of Pascal-P6</w:t>
      </w:r>
      <w:r>
        <w:rPr/>
        <w:fldChar w:fldCharType="end"/>
      </w:r>
      <w:r>
        <w:rPr/>
        <w:t>”, and also the historical material  on Pascal-P on the Standard Pascal website.</w:t>
      </w:r>
    </w:p>
    <w:p>
      <w:pPr>
        <w:pStyle w:val="Normal"/>
        <w:rPr/>
      </w:pPr>
      <w:r>
        <w:rPr/>
        <w:t>The run of previous versions of Pascal-P perhaps constitutes the purest form of regression test. It not only insures that Pascal-P6 is compatible with previous versions, but that it can actually compile and run all of the previous code. Of course, this is possible in main because these 1970’s versions were adapted to the ISO 7185 standard, but that, fortunately, was a small change.</w:t>
      </w:r>
    </w:p>
    <w:p>
      <w:pPr>
        <w:pStyle w:val="Heading3"/>
        <w:rPr/>
      </w:pPr>
      <w:bookmarkStart w:id="512" w:name="__RefHeading___Toc15994_2478585429"/>
      <w:bookmarkStart w:id="513" w:name="_Toc528309233"/>
      <w:bookmarkEnd w:id="512"/>
      <w:r>
        <w:rPr/>
        <w:t>Compile and run Pascal-P2</w:t>
      </w:r>
      <w:bookmarkEnd w:id="513"/>
    </w:p>
    <w:p>
      <w:pPr>
        <w:pStyle w:val="Normal"/>
        <w:rPr/>
      </w:pPr>
      <w:r>
        <w:rPr/>
        <w:t xml:space="preserve">Pascal-P2 runs on Pascal-P6 virtually unmodified. It needed only the declarations of the </w:t>
      </w:r>
      <w:r>
        <w:rPr>
          <w:rStyle w:val="ReferenceChar"/>
        </w:rPr>
        <w:t>prd</w:t>
      </w:r>
      <w:r>
        <w:rPr/>
        <w:t xml:space="preserve"> and </w:t>
      </w:r>
      <w:r>
        <w:rPr>
          <w:rStyle w:val="ReferenceChar"/>
        </w:rPr>
        <w:t>prr</w:t>
      </w:r>
      <w:r>
        <w:rPr/>
        <w:t xml:space="preserve"> files removed. This is required because they are predefined in Pascal-P6. In a stand-alone use of Pascal-P2, those files are real external files and have to be declared.</w:t>
      </w:r>
    </w:p>
    <w:p>
      <w:pPr>
        <w:pStyle w:val="Normal"/>
        <w:rPr/>
      </w:pPr>
      <w:r>
        <w:rPr/>
        <w:t xml:space="preserve">Pascal-P2 runs as a test a modified version of </w:t>
      </w:r>
      <w:r>
        <w:rPr>
          <w:rStyle w:val="ReferenceChar"/>
        </w:rPr>
        <w:t>roman.pas</w:t>
      </w:r>
      <w:r>
        <w:rPr/>
        <w:t>. It has to be modified because of:</w:t>
      </w:r>
    </w:p>
    <w:p>
      <w:pPr>
        <w:pStyle w:val="ListParagraph"/>
        <w:numPr>
          <w:ilvl w:val="0"/>
          <w:numId w:val="6"/>
        </w:numPr>
        <w:rPr/>
      </w:pPr>
      <w:r>
        <w:rPr/>
        <w:t>Pascal-P2 only supports upper case.</w:t>
      </w:r>
    </w:p>
    <w:p>
      <w:pPr>
        <w:pStyle w:val="ListParagraph"/>
        <w:numPr>
          <w:ilvl w:val="0"/>
          <w:numId w:val="6"/>
        </w:numPr>
        <w:rPr/>
      </w:pPr>
      <w:r>
        <w:rPr/>
        <w:t xml:space="preserve">Pascal-P2 does not support the output file as a default parameter to </w:t>
      </w:r>
      <w:r>
        <w:rPr>
          <w:rStyle w:val="ReferenceChar"/>
        </w:rPr>
        <w:t>writeln</w:t>
      </w:r>
      <w:r>
        <w:rPr/>
        <w:t>.</w:t>
      </w:r>
    </w:p>
    <w:p>
      <w:pPr>
        <w:pStyle w:val="Normal"/>
        <w:rPr/>
      </w:pPr>
      <w:r>
        <w:rPr/>
        <w:t xml:space="preserve">These changes are documented in the Pascal-P2 archive on </w:t>
      </w:r>
      <w:hyperlink r:id="rId15">
        <w:r>
          <w:rPr>
            <w:rStyle w:val="Hyperlink"/>
            <w:rFonts w:ascii="Arial" w:hAnsi="Arial"/>
          </w:rPr>
          <w:t>http://www.standardpascal.org</w:t>
        </w:r>
      </w:hyperlink>
      <w:r>
        <w:rPr/>
        <w:t>.</w:t>
      </w:r>
    </w:p>
    <w:p>
      <w:pPr>
        <w:pStyle w:val="Normal"/>
        <w:rPr/>
      </w:pPr>
      <w:r>
        <w:rPr/>
        <w:t>Pascal-P2 does not have a full regression test of its own because I didn’t do the work of cutting down the ISO 7185 test to the subset that Pascal-P2 implements, as I did for Pascal-P4. This is perhaps a future project.</w:t>
      </w:r>
    </w:p>
    <w:p>
      <w:pPr>
        <w:pStyle w:val="Normal"/>
        <w:rPr/>
      </w:pPr>
      <w:r>
        <w:rPr/>
        <w:t>Pascal-P2 is run via script file testp2.</w:t>
      </w:r>
    </w:p>
    <w:p>
      <w:pPr>
        <w:pStyle w:val="Heading3"/>
        <w:rPr/>
      </w:pPr>
      <w:bookmarkStart w:id="514" w:name="__RefHeading___Toc15996_2478585429"/>
      <w:bookmarkStart w:id="515" w:name="_Toc528309234"/>
      <w:bookmarkEnd w:id="514"/>
      <w:r>
        <w:rPr/>
        <w:t>Compile and run Pascal-P4</w:t>
      </w:r>
      <w:bookmarkEnd w:id="515"/>
    </w:p>
    <w:p>
      <w:pPr>
        <w:pStyle w:val="Normal"/>
        <w:rPr/>
      </w:pPr>
      <w:r>
        <w:rPr/>
        <w:t xml:space="preserve">Pascal-P4 has the same modification of the </w:t>
      </w:r>
      <w:r>
        <w:rPr>
          <w:rStyle w:val="ReferenceChar"/>
        </w:rPr>
        <w:t>prd</w:t>
      </w:r>
      <w:r>
        <w:rPr/>
        <w:t xml:space="preserve"> and </w:t>
      </w:r>
      <w:r>
        <w:rPr>
          <w:rStyle w:val="ReferenceChar"/>
        </w:rPr>
        <w:t>prr</w:t>
      </w:r>
      <w:r>
        <w:rPr/>
        <w:t xml:space="preserve"> files as Pascal-P2, but otherwise runs unmodified. P4 runs as its target standardp.pas, which was a version of  iso7185pat.pas that was stripped so as to fit the subset of ISO 7185 that Pascal-P4 runs. Recall that Pascal-P4 does not run any standard of Pascal at all, it is intentionally a subset.</w:t>
      </w:r>
    </w:p>
    <w:p>
      <w:pPr>
        <w:pStyle w:val="Normal"/>
        <w:rPr/>
      </w:pPr>
      <w:r>
        <w:rPr/>
        <w:t>standard.pas was modified only in that Pascal-P4 running under Pascal-P6 cannot execute a for loop of the form:</w:t>
      </w:r>
    </w:p>
    <w:p>
      <w:pPr>
        <w:pStyle w:val="Code"/>
        <w:rPr/>
      </w:pPr>
      <w:r>
        <w:rPr/>
        <w:t>for b := false to true do ...</w:t>
      </w:r>
    </w:p>
    <w:p>
      <w:pPr>
        <w:pStyle w:val="Code"/>
        <w:rPr/>
      </w:pPr>
      <w:r>
        <w:rPr/>
      </w:r>
    </w:p>
    <w:p>
      <w:pPr>
        <w:pStyle w:val="Normal"/>
        <w:rPr/>
      </w:pPr>
      <w:r>
        <w:rPr/>
        <w:t>The reason for this is non-trival. The way that Pascal-P4 executes such a loop is to check that b lies in the range of boolean 0..1, and terminate if it lies outside that range. This actually makes it an illegal program if variable b is treated as boolean, since b will be incremented to 2 and thus be an out of range value.</w:t>
      </w:r>
    </w:p>
    <w:p>
      <w:pPr>
        <w:pStyle w:val="Normal"/>
        <w:rPr/>
      </w:pPr>
      <w:r>
        <w:rPr/>
        <w:t>This is actually a standard issue with Pascal in general, and the ISO 7185 standard took pains to show an equivalent form of the for loop that does not involve creating an out of range boolean. Pascal-P6 also uses a form internally that fixes this, it has to in order to fully comply with the ISO 1785 standard.</w:t>
      </w:r>
    </w:p>
    <w:p>
      <w:pPr>
        <w:pStyle w:val="Normal"/>
        <w:rPr/>
      </w:pPr>
      <w:r>
        <w:rPr/>
        <w:t>So why does that work with a standalone Pascal-P4 and not with a Pascal-P4 running under Pascal-P6? Pascal-P4, as well as Pascal-P6, treat the internal data store as typeless and use type escapes in the form of undiscriminated variants in order to differentiate the different data forms. This means that the result of assigning 2 to b (or incrementing it from 1) are system and compiler dependent. Thus, the direct code generating compilers tolerate this, and Pascal-P6 simply does not.</w:t>
      </w:r>
    </w:p>
    <w:p>
      <w:pPr>
        <w:pStyle w:val="Normal"/>
        <w:rPr/>
      </w:pPr>
      <w:r>
        <w:rPr/>
        <w:t>Pascal-P4 is run via the script file testp4.</w:t>
      </w:r>
    </w:p>
    <w:p>
      <w:pPr>
        <w:pStyle w:val="Heading2"/>
        <w:rPr/>
      </w:pPr>
      <w:bookmarkStart w:id="516" w:name="__RefHeading___Toc15998_2478585429_Copy_"/>
      <w:bookmarkEnd w:id="516"/>
      <w:r>
        <w:rPr/>
        <w:t>Compile and Run Pascal-P5</w:t>
      </w:r>
      <w:bookmarkStart w:id="517" w:name="_Toc528309235_Copy_1"/>
      <w:bookmarkStart w:id="518" w:name="_Toc320481290_Copy_1"/>
      <w:bookmarkEnd w:id="517"/>
      <w:bookmarkEnd w:id="518"/>
    </w:p>
    <w:p>
      <w:pPr>
        <w:pStyle w:val="Normal"/>
        <w:rPr/>
      </w:pPr>
      <w:r>
        <w:rPr/>
        <w:t>Pascal-P5 has the usual correction for prd and prr. One difference with Pascal-P5 is that it can be run unmodified on Pascal-P6. For this reason the Pascal-P5 directory is a clone of the Pascal-P5 repo on github.</w:t>
      </w:r>
    </w:p>
    <w:p>
      <w:pPr>
        <w:pStyle w:val="Normal"/>
        <w:rPr/>
      </w:pPr>
      <w:r>
        <w:rPr/>
        <w:t>Pascal-P5 is run via the script file testp5.</w:t>
      </w:r>
    </w:p>
    <w:p>
      <w:pPr>
        <w:pStyle w:val="Heading2"/>
        <w:rPr/>
      </w:pPr>
      <w:bookmarkStart w:id="519" w:name="__RefHeading___Toc15998_2478585429"/>
      <w:bookmarkStart w:id="520" w:name="_Toc320481290"/>
      <w:bookmarkStart w:id="521" w:name="_Toc528309235"/>
      <w:bookmarkEnd w:id="519"/>
      <w:r>
        <w:rPr/>
        <w:t>Self compile</w:t>
      </w:r>
      <w:bookmarkEnd w:id="520"/>
      <w:bookmarkEnd w:id="521"/>
    </w:p>
    <w:p>
      <w:pPr>
        <w:pStyle w:val="Normal"/>
        <w:rPr/>
      </w:pPr>
      <w:r>
        <w:rPr/>
        <w:t>One of the more difficult tests for Pascal-P6 (and the most time consuming) is to have Pascal-P6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compiling a version of itself, having the interpreter run another instance of itself on itself is like looking into a series of mirrors. The interpreter will be interpreting itself while that interpreter interprets another program, etc.</w:t>
      </w:r>
    </w:p>
    <w:p>
      <w:pPr>
        <w:pStyle w:val="Normal"/>
        <w:rPr/>
      </w:pPr>
      <w:r>
        <w:rP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pPr>
        <w:pStyle w:val="Normal"/>
        <w:rPr/>
      </w:pPr>
      <w:r>
        <w:rPr/>
        <w:t>The reason to put work into a self compile of Pascal-P6 is that it is a difficult test that goes a long way to prove out the stability and capacity of the compiler, and also because it proves out a very important function of Pascal-P, that of bootstrapping itself.</w:t>
      </w:r>
    </w:p>
    <w:p>
      <w:pPr>
        <w:pStyle w:val="Normal"/>
        <w:rPr/>
      </w:pPr>
      <w:r>
        <w:rPr/>
        <w:t xml:space="preserve">The self compile requires minor changes to the input program. </w:t>
      </w:r>
      <w:r>
        <w:rPr>
          <w:rFonts w:cs="Times New Roman"/>
        </w:rPr>
        <w:t>The changes required to get pcom and pint to self compile are implemented by the macro switch SELF_COMPILE. What this does for each program will be listed below. The changes are implemented as part of the macro processor, pascpp. See “</w:t>
      </w:r>
      <w:r>
        <w:rPr>
          <w:rFonts w:cs="Times New Roman"/>
        </w:rPr>
        <w:fldChar w:fldCharType="begin"/>
      </w:r>
      <w:r>
        <w:rPr>
          <w:rFonts w:cs="Times New Roman"/>
        </w:rPr>
        <w:instrText xml:space="preserve"> REF __RefHeading___Toc15710_2478585429 \n \h </w:instrText>
      </w:r>
      <w:r>
        <w:rPr>
          <w:rFonts w:cs="Times New Roman"/>
        </w:rPr>
        <w:fldChar w:fldCharType="separate"/>
      </w:r>
      <w:r>
        <w:rPr>
          <w:rFonts w:cs="Times New Roman"/>
        </w:rPr>
        <w:t>13</w:t>
      </w:r>
      <w:r>
        <w:rPr>
          <w:rFonts w:cs="Times New Roman"/>
        </w:rPr>
        <w:fldChar w:fldCharType="end"/>
      </w:r>
      <w:r>
        <w:rPr>
          <w:rFonts w:cs="Times New Roman"/>
        </w:rPr>
        <w:t xml:space="preserve"> </w:t>
      </w:r>
      <w:r>
        <w:rPr>
          <w:rFonts w:cs="Times New Roman"/>
        </w:rPr>
        <w:fldChar w:fldCharType="begin"/>
      </w:r>
      <w:r>
        <w:rPr>
          <w:rFonts w:cs="Times New Roman"/>
        </w:rPr>
        <w:instrText xml:space="preserve"> REF __RefHeading___Toc15710_2478585429 \h </w:instrText>
      </w:r>
      <w:r>
        <w:rPr>
          <w:rFonts w:cs="Times New Roman"/>
        </w:rPr>
        <w:fldChar w:fldCharType="separate"/>
      </w:r>
      <w:r>
        <w:rPr>
          <w:rFonts w:cs="Times New Roman"/>
        </w:rPr>
        <w:t>Pascal-P6 implementation language</w:t>
      </w:r>
      <w:r>
        <w:rPr>
          <w:rFonts w:cs="Times New Roman"/>
        </w:rPr>
        <w:fldChar w:fldCharType="end"/>
      </w:r>
      <w:r>
        <w:rPr>
          <w:rFonts w:cs="Times New Roman"/>
        </w:rPr>
        <w:t>”.</w:t>
      </w:r>
    </w:p>
    <w:p>
      <w:pPr>
        <w:pStyle w:val="Heading3"/>
        <w:rPr/>
      </w:pPr>
      <w:bookmarkStart w:id="522" w:name="__RefHeading___Toc16000_2478585429"/>
      <w:bookmarkStart w:id="523" w:name="_Toc320481291"/>
      <w:bookmarkStart w:id="524" w:name="_Toc528309236"/>
      <w:bookmarkEnd w:id="522"/>
      <w:r>
        <w:rPr/>
        <w:t>pcom</w:t>
      </w:r>
      <w:bookmarkEnd w:id="523"/>
      <w:bookmarkEnd w:id="524"/>
    </w:p>
    <w:p>
      <w:pPr>
        <w:pStyle w:val="Normal"/>
        <w:rPr>
          <w:rFonts w:cs="Times New Roman"/>
        </w:rPr>
      </w:pPr>
      <w:r>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pPr>
        <w:pStyle w:val="Normal"/>
        <w:rPr>
          <w:rFonts w:cs="Times New Roman"/>
        </w:rPr>
      </w:pPr>
      <w:r>
        <w:rPr>
          <w:rFonts w:cs="Times New Roman"/>
        </w:rPr>
        <w:t>The batch file to control a self compile and check is:</w:t>
      </w:r>
    </w:p>
    <w:p>
      <w:pPr>
        <w:pStyle w:val="Normal"/>
        <w:rPr>
          <w:rFonts w:cs="Times New Roman"/>
        </w:rPr>
      </w:pPr>
      <w:r>
        <w:rPr>
          <w:rFonts w:cs="Times New Roman"/>
        </w:rPr>
        <w:t>cpcoms</w:t>
      </w:r>
    </w:p>
    <w:p>
      <w:pPr>
        <w:pStyle w:val="Normal"/>
        <w:rPr>
          <w:rFonts w:cs="Times New Roman"/>
        </w:rPr>
      </w:pPr>
      <w:r>
        <w:rPr>
          <w:rFonts w:cs="Times New Roman"/>
        </w:rPr>
        <w:t>What does it mean to self compile? For pcom, not much. Since it does not execute itself (pint does that), it is simply operating on the interpreter, and happens to be compiling a copy of itself.</w:t>
      </w:r>
    </w:p>
    <w:p>
      <w:pPr>
        <w:pStyle w:val="Heading4"/>
        <w:rPr/>
      </w:pPr>
      <w:bookmarkStart w:id="525" w:name="__RefHeading___Toc16002_2478585429"/>
      <w:bookmarkStart w:id="526" w:name="_Toc528309237"/>
      <w:bookmarkEnd w:id="525"/>
      <w:r>
        <w:rPr/>
        <w:t>Changes required</w:t>
      </w:r>
      <w:bookmarkEnd w:id="526"/>
    </w:p>
    <w:p>
      <w:pPr>
        <w:pStyle w:val="Normal"/>
        <w:rPr>
          <w:rFonts w:cs="Times New Roman"/>
        </w:rPr>
      </w:pPr>
      <w:r>
        <w:rPr>
          <w:rFonts w:cs="Times New Roman"/>
        </w:rPr>
        <w:t>pcom won't directly compile itself the way it is written. The reason is that the "prr" file, the predefined file it uses to represent it's output file is only predefined to Pascal-P6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pPr>
        <w:pStyle w:val="Normal"/>
        <w:rPr>
          <w:rFonts w:cs="Times New Roman"/>
        </w:rPr>
      </w:pPr>
      <w:r>
        <w:rPr>
          <w:rFonts w:cs="Times New Roman"/>
        </w:rPr>
        <w:t>Because the requirements are different from a predefined special compiler file to a file that is simply external, the source code must be different for a Pascal-P6 file vs. another compiler. A regular ISO 7185 Pascal compiler isn't going to have a predefined prr file. Thus the SELF_COMPILE macro switch being true removes the type definitions for prd and prr, and removes the reset() and rewrite() calls for those.</w:t>
      </w:r>
    </w:p>
    <w:p>
      <w:pPr>
        <w:pStyle w:val="Heading3"/>
        <w:rPr/>
      </w:pPr>
      <w:bookmarkStart w:id="527" w:name="__RefHeading___Toc16004_2478585429"/>
      <w:bookmarkStart w:id="528" w:name="_Toc320481292"/>
      <w:bookmarkStart w:id="529" w:name="_Toc528309238"/>
      <w:bookmarkEnd w:id="527"/>
      <w:r>
        <w:rPr/>
        <w:t>pint</w:t>
      </w:r>
      <w:bookmarkEnd w:id="528"/>
      <w:bookmarkEnd w:id="529"/>
    </w:p>
    <w:p>
      <w:pPr>
        <w:pStyle w:val="Normal"/>
        <w:rPr>
          <w:rFonts w:cs="Times New Roman"/>
        </w:rPr>
      </w:pPr>
      <w:r>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pPr>
        <w:pStyle w:val="Normal"/>
        <w:rPr>
          <w:rFonts w:cs="Times New Roman"/>
        </w:rPr>
      </w:pPr>
      <w:r>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pPr>
        <w:pStyle w:val="Normal"/>
        <w:rPr>
          <w:rFonts w:cs="Times New Roman"/>
        </w:rPr>
      </w:pPr>
      <w:r>
        <w:rPr>
          <w:rFonts w:cs="Times New Roman"/>
        </w:rPr>
        <w:t>The SELF_COMPILE macro switch removes the prr and prd definitions, and the reset() and rewrite() calls for same, as in pcom. It also changes the size of the program storage array to be smaller so that it will fit into the enclosing pint machine.</w:t>
      </w:r>
    </w:p>
    <w:p>
      <w:pPr>
        <w:pStyle w:val="Normal"/>
        <w:rPr>
          <w:rFonts w:cs="Times New Roman"/>
        </w:rPr>
      </w:pPr>
      <w:r>
        <w:rPr>
          <w:rFonts w:cs="Times New Roman"/>
        </w:rPr>
        <w:t>The batch file required to self compile pint is:</w:t>
      </w:r>
    </w:p>
    <w:p>
      <w:pPr>
        <w:pStyle w:val="Normal"/>
        <w:rPr>
          <w:rFonts w:cs="Times New Roman"/>
        </w:rPr>
      </w:pPr>
      <w:r>
        <w:rPr>
          <w:rFonts w:cs="Times New Roman"/>
        </w:rPr>
        <w:t>cpints</w:t>
      </w:r>
    </w:p>
    <w:p>
      <w:pPr>
        <w:pStyle w:val="Normal"/>
        <w:rPr>
          <w:rFonts w:cs="Times New Roman"/>
        </w:rPr>
      </w:pPr>
      <w:r>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pPr>
        <w:pStyle w:val="Normal"/>
        <w:rPr>
          <w:rFonts w:cs="Times New Roman"/>
        </w:rPr>
      </w:pPr>
      <w:r>
        <w:rPr>
          <w:rFonts w:cs="Times New Roman"/>
        </w:rPr>
        <w:t>Self compiled files and sizes</w:t>
      </w:r>
    </w:p>
    <w:p>
      <w:pPr>
        <w:pStyle w:val="Normal"/>
        <w:rPr>
          <w:rFonts w:cs="Times New Roman"/>
        </w:rPr>
      </w:pPr>
      <w:r>
        <w:rPr>
          <w:rFonts w:cs="Times New Roman"/>
        </w:rPr>
        <w:t>The resulting sizes of the self compiled files are:</w:t>
      </w:r>
    </w:p>
    <w:p>
      <w:pPr>
        <w:pStyle w:val="Normal"/>
        <w:rPr>
          <w:rFonts w:cs="Times New Roman"/>
        </w:rPr>
      </w:pPr>
      <w:r>
        <w:rPr>
          <w:rFonts w:cs="Times New Roman"/>
        </w:rPr>
        <w:t>pcomm.P6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0-114657</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(114658)</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114658-1987994</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(1873337)</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1987995-2000000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  12005)</w:t>
            </w:r>
          </w:p>
        </w:tc>
      </w:tr>
    </w:tbl>
    <w:p>
      <w:pPr>
        <w:pStyle w:val="Normal"/>
        <w:rPr>
          <w:rFonts w:cs="Times New Roman"/>
        </w:rPr>
      </w:pPr>
      <w:r>
        <w:rPr>
          <w:rFonts w:cs="Times New Roman"/>
        </w:rPr>
      </w:r>
    </w:p>
    <w:p>
      <w:pPr>
        <w:pStyle w:val="Normal"/>
        <w:rPr>
          <w:rFonts w:cs="Times New Roman"/>
        </w:rPr>
      </w:pPr>
      <w:r>
        <w:rPr>
          <w:rFonts w:cs="Times New Roman"/>
        </w:rPr>
        <w:t>pintm.P6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0- 56194</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(56195)</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56195-1993985</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(1937791)</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1993986-2000000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(6014)</w:t>
            </w:r>
          </w:p>
        </w:tc>
      </w:tr>
    </w:tbl>
    <w:p>
      <w:pPr>
        <w:pStyle w:val="Heading2"/>
        <w:rPr/>
      </w:pPr>
      <w:bookmarkStart w:id="530" w:name="__RefHeading___Toc15990_2478585429_Copy2"/>
      <w:bookmarkEnd w:id="530"/>
      <w:r>
        <w:rPr/>
        <w:t>The Debug Mode Test</w:t>
      </w:r>
      <w:bookmarkStart w:id="531" w:name="_Toc320481289_Copy_3"/>
      <w:bookmarkStart w:id="532" w:name="_Toc528309231_Copy_3"/>
      <w:bookmarkEnd w:id="531"/>
      <w:bookmarkEnd w:id="532"/>
    </w:p>
    <w:p>
      <w:pPr>
        <w:pStyle w:val="Normal"/>
        <w:rPr/>
      </w:pPr>
      <w:r>
        <w:rPr/>
        <w:t>Because the debug CLI mode is a complex language in and of itself, there is an extensive test for debug mode that runs through all of the available commands and options on a sample program. The sample program is in two parts, because debug mode can debug programs with external routines. The two parts are:</w:t>
      </w:r>
    </w:p>
    <w:p>
      <w:pPr>
        <w:pStyle w:val="Normal"/>
        <w:rPr/>
      </w:pPr>
      <w:r>
        <w:rPr/>
        <w:t>debug_test.pas</w:t>
        <w:tab/>
        <w:tab/>
        <w:t>The main debug test program.</w:t>
      </w:r>
    </w:p>
    <w:p>
      <w:pPr>
        <w:pStyle w:val="Normal"/>
        <w:rPr/>
      </w:pPr>
      <w:r>
        <w:rPr/>
        <w:t>debug_test1.pas</w:t>
        <w:tab/>
        <w:tab/>
        <w:t>Joined routines for testing.</w:t>
      </w:r>
    </w:p>
    <w:p>
      <w:pPr>
        <w:pStyle w:val="Normal"/>
        <w:rPr/>
      </w:pPr>
      <w:r>
        <w:rPr/>
        <w:t>An important part of the debug mode test is the commands that are input. These are contained in:</w:t>
      </w:r>
    </w:p>
    <w:p>
      <w:pPr>
        <w:pStyle w:val="Normal"/>
        <w:rPr/>
      </w:pPr>
      <w:r>
        <w:rPr/>
        <w:t>debug_test.inp</w:t>
      </w:r>
    </w:p>
    <w:p>
      <w:pPr>
        <w:pStyle w:val="Normal"/>
        <w:rPr/>
      </w:pPr>
      <w:r>
        <w:rPr/>
        <w:t>Normally the debug test is run via the testdebug script.</w:t>
      </w:r>
    </w:p>
    <w:p>
      <w:pPr>
        <w:pStyle w:val="Normal"/>
        <w:rPr/>
      </w:pPr>
      <w:r>
        <w:rPr/>
      </w:r>
    </w:p>
    <w:p>
      <w:pPr>
        <w:pStyle w:val="Normal"/>
        <w:rPr/>
      </w:pPr>
      <w:r>
        <w:rPr/>
      </w:r>
      <w:r>
        <w:br w:type="page"/>
      </w:r>
    </w:p>
    <w:p>
      <w:pPr>
        <w:pStyle w:val="Normal"/>
        <w:rPr/>
      </w:pPr>
      <w:r>
        <w:rPr/>
      </w:r>
      <w:r>
        <w:br w:type="page"/>
      </w:r>
    </w:p>
    <w:p>
      <w:pPr>
        <w:pStyle w:val="Heading1"/>
        <w:spacing w:before="0" w:after="120"/>
        <w:rPr/>
      </w:pPr>
      <w:bookmarkStart w:id="533" w:name="__RefHeading___Toc15534_2478585429"/>
      <w:bookmarkStart w:id="534" w:name="_Toc528309083"/>
      <w:bookmarkEnd w:id="533"/>
      <w:r>
        <w:rPr/>
        <w:t>Licensing information</w:t>
      </w:r>
      <w:bookmarkEnd w:id="534"/>
    </w:p>
    <w:p>
      <w:pPr>
        <w:pStyle w:val="Normal"/>
        <w:rPr/>
      </w:pPr>
      <w:r>
        <w:rPr/>
        <w:t>Pascal-P6 is covered by the BSD license:</w:t>
      </w:r>
    </w:p>
    <w:p>
      <w:pPr>
        <w:pStyle w:val="Normal"/>
        <w:rPr>
          <w:rFonts w:ascii="Consolas" w:hAnsi="Consolas" w:cs="Consolas"/>
          <w:sz w:val="16"/>
          <w:szCs w:val="16"/>
        </w:rPr>
      </w:pPr>
      <w:r>
        <w:rPr>
          <w:rFonts w:cs="Consolas" w:ascii="Consolas" w:hAnsi="Consolas"/>
          <w:color w:val="000000"/>
          <w:sz w:val="16"/>
          <w:szCs w:val="16"/>
        </w:rPr>
        <w:t>Copyright (c) 1996, 2018, Scott A. Franco</w:t>
      </w:r>
    </w:p>
    <w:p>
      <w:pPr>
        <w:pStyle w:val="Normal"/>
        <w:rPr>
          <w:rFonts w:ascii="Consolas" w:hAnsi="Consolas" w:cs="Consolas"/>
          <w:sz w:val="16"/>
          <w:szCs w:val="16"/>
        </w:rPr>
      </w:pPr>
      <w:r>
        <w:rPr>
          <w:rFonts w:cs="Consolas" w:ascii="Consolas" w:hAnsi="Consolas"/>
          <w:color w:val="000000"/>
          <w:sz w:val="16"/>
          <w:szCs w:val="16"/>
        </w:rPr>
        <w:t>All rights reserved.</w:t>
      </w:r>
    </w:p>
    <w:p>
      <w:pPr>
        <w:pStyle w:val="Normal"/>
        <w:rPr>
          <w:rFonts w:ascii="Consolas" w:hAnsi="Consolas" w:cs="Consolas"/>
          <w:sz w:val="16"/>
          <w:szCs w:val="16"/>
        </w:rPr>
      </w:pPr>
      <w:r>
        <w:rPr>
          <w:rFonts w:cs="Consolas" w:ascii="Consolas" w:hAnsi="Consolas"/>
          <w:color w:val="000000"/>
          <w:sz w:val="16"/>
          <w:szCs w:val="16"/>
        </w:rPr>
        <w:t xml:space="preserve">Redistribution </w:t>
      </w:r>
      <w:r>
        <w:rPr>
          <w:rFonts w:cs="Consolas" w:ascii="Consolas" w:hAnsi="Consolas"/>
          <w:b/>
          <w:bCs/>
          <w:color w:val="7F0055"/>
          <w:sz w:val="16"/>
          <w:szCs w:val="16"/>
        </w:rPr>
        <w:t>and</w:t>
      </w:r>
      <w:r>
        <w:rPr>
          <w:rFonts w:cs="Consolas" w:ascii="Consolas" w:hAnsi="Consolas"/>
          <w:color w:val="000000"/>
          <w:sz w:val="16"/>
          <w:szCs w:val="16"/>
        </w:rPr>
        <w:t xml:space="preserve"> use in source </w:t>
      </w:r>
      <w:r>
        <w:rPr>
          <w:rFonts w:cs="Consolas" w:ascii="Consolas" w:hAnsi="Consolas"/>
          <w:b/>
          <w:bCs/>
          <w:color w:val="7F0055"/>
          <w:sz w:val="16"/>
          <w:szCs w:val="16"/>
        </w:rPr>
        <w:t>and</w:t>
      </w:r>
      <w:r>
        <w:rPr>
          <w:rFonts w:cs="Consolas" w:ascii="Consolas" w:hAnsi="Consolas"/>
          <w:color w:val="000000"/>
          <w:sz w:val="16"/>
          <w:szCs w:val="16"/>
        </w:rPr>
        <w:t xml:space="preserve"> binary forms, with </w:t>
      </w:r>
      <w:r>
        <w:rPr>
          <w:rFonts w:cs="Consolas" w:ascii="Consolas" w:hAnsi="Consolas"/>
          <w:b/>
          <w:bCs/>
          <w:color w:val="7F0055"/>
          <w:sz w:val="16"/>
          <w:szCs w:val="16"/>
        </w:rPr>
        <w:t>or</w:t>
      </w:r>
      <w:r>
        <w:rPr>
          <w:rFonts w:cs="Consolas" w:ascii="Consolas" w:hAnsi="Consolas"/>
          <w:color w:val="000000"/>
          <w:sz w:val="16"/>
          <w:szCs w:val="16"/>
        </w:rPr>
        <w:t xml:space="preserve"> without</w:t>
      </w:r>
      <w:r>
        <w:rPr>
          <w:rFonts w:cs="Consolas" w:ascii="Consolas" w:hAnsi="Consolas"/>
          <w:sz w:val="16"/>
          <w:szCs w:val="16"/>
        </w:rPr>
        <w:t xml:space="preserve"> </w:t>
      </w:r>
      <w:r>
        <w:rPr>
          <w:rFonts w:cs="Consolas" w:ascii="Consolas" w:hAnsi="Consolas"/>
          <w:color w:val="000000"/>
          <w:sz w:val="16"/>
          <w:szCs w:val="16"/>
        </w:rPr>
        <w:t>modification, are permitted provided that the following conditions are met:</w:t>
      </w:r>
    </w:p>
    <w:p>
      <w:pPr>
        <w:pStyle w:val="Normal"/>
        <w:rPr>
          <w:rFonts w:ascii="Consolas" w:hAnsi="Consolas" w:cs="Consolas"/>
          <w:sz w:val="16"/>
          <w:szCs w:val="16"/>
        </w:rPr>
      </w:pPr>
      <w:r>
        <w:rPr>
          <w:rFonts w:cs="Consolas" w:ascii="Consolas" w:hAnsi="Consolas"/>
          <w:color w:val="000000"/>
          <w:sz w:val="16"/>
          <w:szCs w:val="16"/>
        </w:rPr>
        <w:t xml:space="preserve">1. Redistributions of source code must retain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w:t>
      </w:r>
    </w:p>
    <w:p>
      <w:pPr>
        <w:pStyle w:val="Normal"/>
        <w:rPr>
          <w:rFonts w:ascii="Consolas" w:hAnsi="Consolas" w:cs="Consolas"/>
          <w:sz w:val="16"/>
          <w:szCs w:val="16"/>
        </w:rPr>
      </w:pPr>
      <w:r>
        <w:rPr>
          <w:rFonts w:cs="Consolas" w:ascii="Consolas" w:hAnsi="Consolas"/>
          <w:color w:val="000000"/>
          <w:sz w:val="16"/>
          <w:szCs w:val="16"/>
        </w:rPr>
        <w:t xml:space="preserve">2. Redistributions in binary form must reproduce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in the documentation </w:t>
      </w:r>
      <w:r>
        <w:rPr>
          <w:rFonts w:cs="Consolas" w:ascii="Consolas" w:hAnsi="Consolas"/>
          <w:b/>
          <w:bCs/>
          <w:color w:val="7F0055"/>
          <w:sz w:val="16"/>
          <w:szCs w:val="16"/>
        </w:rPr>
        <w:t>and</w:t>
      </w:r>
      <w:r>
        <w:rPr>
          <w:rFonts w:cs="Consolas" w:ascii="Consolas" w:hAnsi="Consolas"/>
          <w:color w:val="000000"/>
          <w:sz w:val="16"/>
          <w:szCs w:val="16"/>
        </w:rPr>
        <w:t>/</w:t>
      </w:r>
      <w:r>
        <w:rPr>
          <w:rFonts w:cs="Consolas" w:ascii="Consolas" w:hAnsi="Consolas"/>
          <w:b/>
          <w:bCs/>
          <w:color w:val="7F0055"/>
          <w:sz w:val="16"/>
          <w:szCs w:val="16"/>
        </w:rPr>
        <w:t>or</w:t>
      </w:r>
      <w:r>
        <w:rPr>
          <w:rFonts w:cs="Consolas" w:ascii="Consolas" w:hAnsi="Consolas"/>
          <w:color w:val="000000"/>
          <w:sz w:val="16"/>
          <w:szCs w:val="16"/>
        </w:rPr>
        <w:t xml:space="preserve"> other materials provided with the distribution.</w:t>
      </w:r>
    </w:p>
    <w:p>
      <w:pPr>
        <w:pStyle w:val="Normal"/>
        <w:rPr>
          <w:rFonts w:ascii="Consolas" w:hAnsi="Consolas" w:cs="Consolas"/>
          <w:sz w:val="16"/>
          <w:szCs w:val="16"/>
        </w:rPr>
      </w:pPr>
      <w:r>
        <w:rPr>
          <w:rFonts w:cs="Consolas" w:ascii="Consolas" w:hAnsi="Consolas"/>
          <w:color w:val="000000"/>
          <w:sz w:val="16"/>
          <w:szCs w:val="16"/>
        </w:rPr>
        <w:t xml:space="preserve">THIS SOFTWARE IS PROVIDED BY THE COPYRIGHT HOLDERS AND CONTRIBUTORS </w:t>
      </w:r>
      <w:r>
        <w:rPr>
          <w:rFonts w:cs="Consolas" w:ascii="Consolas" w:hAnsi="Consolas"/>
          <w:color w:val="2A00FF"/>
          <w:sz w:val="16"/>
          <w:szCs w:val="16"/>
        </w:rPr>
        <w:t xml:space="preserve">"AS IS" </w:t>
      </w:r>
      <w:r>
        <w:rPr>
          <w:rFonts w:cs="Consolas" w:ascii="Consolas" w:hAnsi="Consolas"/>
          <w:color w:val="000000"/>
          <w:sz w:val="16"/>
          <w:szCs w:val="16"/>
        </w:rPr>
        <w:t>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w:t>
      </w:r>
    </w:p>
    <w:p>
      <w:pPr>
        <w:pStyle w:val="Normal"/>
        <w:rPr>
          <w:rFonts w:ascii="Consolas" w:hAnsi="Consolas" w:cs="Consolas"/>
          <w:sz w:val="16"/>
          <w:szCs w:val="16"/>
        </w:rPr>
      </w:pPr>
      <w:r>
        <w:rPr>
          <w:rFonts w:cs="Consolas" w:ascii="Consolas" w:hAnsi="Consolas"/>
          <w:color w:val="000000"/>
          <w:sz w:val="16"/>
          <w:szCs w:val="16"/>
        </w:rPr>
        <w:t>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rFonts w:ascii="Consolas" w:hAnsi="Consolas" w:cs="Consolas"/>
          <w:color w:val="000000"/>
          <w:sz w:val="16"/>
          <w:szCs w:val="16"/>
        </w:rPr>
      </w:pPr>
      <w:r>
        <w:rPr>
          <w:rFonts w:cs="Consolas" w:ascii="Consolas" w:hAnsi="Consolas"/>
          <w:color w:val="000000"/>
          <w:sz w:val="16"/>
          <w:szCs w:val="16"/>
        </w:rPr>
        <w:t xml:space="preserve">The views </w:t>
      </w:r>
      <w:r>
        <w:rPr>
          <w:rFonts w:cs="Consolas" w:ascii="Consolas" w:hAnsi="Consolas"/>
          <w:b/>
          <w:bCs/>
          <w:color w:val="7F0055"/>
          <w:sz w:val="16"/>
          <w:szCs w:val="16"/>
        </w:rPr>
        <w:t>and</w:t>
      </w:r>
      <w:r>
        <w:rPr>
          <w:rFonts w:cs="Consolas" w:ascii="Consolas" w:hAnsi="Consolas"/>
          <w:color w:val="000000"/>
          <w:sz w:val="16"/>
          <w:szCs w:val="16"/>
        </w:rPr>
        <w:t xml:space="preserve"> conclusions contained in the software </w:t>
      </w:r>
      <w:r>
        <w:rPr>
          <w:rFonts w:cs="Consolas" w:ascii="Consolas" w:hAnsi="Consolas"/>
          <w:b/>
          <w:bCs/>
          <w:color w:val="7F0055"/>
          <w:sz w:val="16"/>
          <w:szCs w:val="16"/>
        </w:rPr>
        <w:t>and</w:t>
      </w:r>
      <w:r>
        <w:rPr>
          <w:rFonts w:cs="Consolas" w:ascii="Consolas" w:hAnsi="Consolas"/>
          <w:color w:val="000000"/>
          <w:sz w:val="16"/>
          <w:szCs w:val="16"/>
        </w:rPr>
        <w:t xml:space="preserve"> documentation are those of the authors </w:t>
      </w:r>
      <w:r>
        <w:rPr>
          <w:rFonts w:cs="Consolas" w:ascii="Consolas" w:hAnsi="Consolas"/>
          <w:b/>
          <w:bCs/>
          <w:color w:val="7F0055"/>
          <w:sz w:val="16"/>
          <w:szCs w:val="16"/>
        </w:rPr>
        <w:t>and</w:t>
      </w:r>
      <w:r>
        <w:rPr>
          <w:rFonts w:cs="Consolas" w:ascii="Consolas" w:hAnsi="Consolas"/>
          <w:color w:val="000000"/>
          <w:sz w:val="16"/>
          <w:szCs w:val="16"/>
        </w:rPr>
        <w:t xml:space="preserve"> should </w:t>
      </w:r>
      <w:r>
        <w:rPr>
          <w:rFonts w:cs="Consolas" w:ascii="Consolas" w:hAnsi="Consolas"/>
          <w:b/>
          <w:bCs/>
          <w:color w:val="7F0055"/>
          <w:sz w:val="16"/>
          <w:szCs w:val="16"/>
        </w:rPr>
        <w:t>not</w:t>
      </w:r>
      <w:r>
        <w:rPr>
          <w:rFonts w:cs="Consolas" w:ascii="Consolas" w:hAnsi="Consolas"/>
          <w:color w:val="000000"/>
          <w:sz w:val="16"/>
          <w:szCs w:val="16"/>
        </w:rPr>
        <w:t xml:space="preserve"> be interpreted as representing official policies, either expressed </w:t>
      </w:r>
      <w:r>
        <w:rPr>
          <w:rFonts w:cs="Consolas" w:ascii="Consolas" w:hAnsi="Consolas"/>
          <w:b/>
          <w:bCs/>
          <w:color w:val="7F0055"/>
          <w:sz w:val="16"/>
          <w:szCs w:val="16"/>
        </w:rPr>
        <w:t>or</w:t>
      </w:r>
      <w:r>
        <w:rPr>
          <w:rFonts w:cs="Consolas" w:ascii="Consolas" w:hAnsi="Consolas"/>
          <w:color w:val="000000"/>
          <w:sz w:val="16"/>
          <w:szCs w:val="16"/>
        </w:rPr>
        <w:t xml:space="preserve"> implied, of the Pascal-P6 project.</w:t>
      </w:r>
    </w:p>
    <w:p>
      <w:pPr>
        <w:pStyle w:val="Normal"/>
        <w:rPr>
          <w:rFonts w:ascii="Consolas" w:hAnsi="Consolas" w:cs="Consolas"/>
          <w:color w:val="000000"/>
          <w:sz w:val="16"/>
          <w:szCs w:val="16"/>
        </w:rPr>
      </w:pPr>
      <w:r>
        <w:rPr>
          <w:rFonts w:cs="Consolas" w:ascii="Consolas" w:hAnsi="Consolas"/>
          <w:color w:val="000000"/>
          <w:sz w:val="16"/>
          <w:szCs w:val="16"/>
        </w:rPr>
        <w:t>Note that the original project from which this code is based, Pascal-p4, was public domain. The BSD license covers only the changes/and or additions made to the original source code. To determine what is and what is not covered by public domain vs. the BSD license, compare the original Pascal-P4 sources to Pascal-P6.</w:t>
      </w:r>
    </w:p>
    <w:p>
      <w:pPr>
        <w:pStyle w:val="Normal"/>
        <w:spacing w:before="0" w:after="200"/>
        <w:rPr>
          <w:rFonts w:ascii="Consolas" w:hAnsi="Consolas" w:cs="Consolas"/>
          <w:color w:val="000000"/>
          <w:sz w:val="16"/>
          <w:szCs w:val="16"/>
        </w:rPr>
      </w:pPr>
      <w:r>
        <w:rPr>
          <w:rFonts w:cs="Consolas" w:ascii="Consolas" w:hAnsi="Consolas"/>
          <w:color w:val="000000"/>
          <w:sz w:val="16"/>
          <w:szCs w:val="16"/>
        </w:rPr>
        <w:t>The easiest way to obtain the public domain portion of Pascal-P6 is to simply obtain the Pascal-P4 source code, which is freely available online.</w:t>
      </w:r>
    </w:p>
    <w:sectPr>
      <w:headerReference w:type="even" r:id="rId16"/>
      <w:headerReference w:type="default" r:id="rId17"/>
      <w:headerReference w:type="first" r:id="rId18"/>
      <w:footerReference w:type="even" r:id="rId19"/>
      <w:footerReference w:type="default" r:id="rId20"/>
      <w:footerReference w:type="first" r:id="rId21"/>
      <w:footnotePr>
        <w:numFmt w:val="decimal"/>
      </w:footnotePr>
      <w:type w:val="nextPage"/>
      <w:pgSz w:w="12240" w:h="15840"/>
      <w:pgMar w:left="1440" w:right="1440" w:gutter="142"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Black">
    <w:charset w:val="01"/>
    <w:family w:val="roman"/>
    <w:pitch w:val="variable"/>
  </w:font>
  <w:font w:name="Verdana">
    <w:charset w:val="01"/>
    <w:family w:val="roman"/>
    <w:pitch w:val="variable"/>
  </w:font>
  <w:font w:name="Nunito">
    <w:altName w:val="sans-serif"/>
    <w:charset w:val="01"/>
    <w:family w:val="roman"/>
    <w:pitch w:val="variable"/>
  </w:font>
  <w:font w:name="Droid Sans Mono">
    <w:altName w:val="monospac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06"/>
      <w:gridCol w:w="6553"/>
    </w:tblGrid>
    <w:tr>
      <w:trPr>
        <w:trHeight w:val="360" w:hRule="atLeast"/>
      </w:trPr>
      <w:tc>
        <w:tcPr>
          <w:tcW w:w="2806" w:type="dxa"/>
          <w:tcBorders>
            <w:top w:val="single" w:sz="4" w:space="0" w:color="00ADDC"/>
          </w:tcBorders>
          <w:shd w:color="auto" w:fill="00ADDC" w:themeFill="accent4" w:val="clear"/>
        </w:tcPr>
        <w:p>
          <w:pPr>
            <w:pStyle w:val="Footer"/>
            <w:widowControl w:val="false"/>
            <w:rPr>
              <w:color w:val="FFFFFF"/>
            </w:rPr>
          </w:pPr>
          <w:r>
            <w:rPr/>
            <w:fldChar w:fldCharType="begin"/>
          </w:r>
          <w:r>
            <w:rPr/>
            <w:instrText xml:space="preserve"> PAGE </w:instrText>
          </w:r>
          <w:r>
            <w:rPr/>
            <w:fldChar w:fldCharType="separate"/>
          </w:r>
          <w:r>
            <w:rPr/>
            <w:t>0</w:t>
          </w:r>
          <w:r>
            <w:rPr/>
            <w:fldChar w:fldCharType="end"/>
          </w:r>
        </w:p>
      </w:tc>
      <w:tc>
        <w:tcPr>
          <w:tcW w:w="6553" w:type="dxa"/>
          <w:tcBorders>
            <w:top w:val="single" w:sz="4" w:space="0" w:color="00ADDC"/>
          </w:tcBorders>
        </w:tcPr>
        <w:p>
          <w:pPr>
            <w:pStyle w:val="Footer"/>
            <w:widowControl w:val="false"/>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rPr>
          </w:pPr>
          <w:r>
            <w:rPr>
              <w:color w:val="FFFFFF"/>
            </w:rPr>
            <w:fldChar w:fldCharType="begin"/>
          </w:r>
          <w:r>
            <w:rPr>
              <w:color w:val="FFFFFF"/>
            </w:rPr>
            <w:instrText xml:space="preserve"> PAGE </w:instrText>
          </w:r>
          <w:r>
            <w:rPr>
              <w:color w:val="FFFFFF"/>
            </w:rPr>
            <w:fldChar w:fldCharType="separate"/>
          </w:r>
          <w:r>
            <w:rPr>
              <w:color w:val="FFFFFF"/>
            </w:rPr>
            <w:t>1</w:t>
          </w:r>
          <w:r>
            <w:rPr>
              <w:color w:val="FFFFFF"/>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widowControl w:val="false"/>
            <w:rPr>
              <w:color w:val="FFFFFF"/>
            </w:rPr>
          </w:pPr>
          <w:r>
            <w:rPr>
              <w:color w:val="FFFFFF"/>
            </w:rPr>
            <w:fldChar w:fldCharType="begin"/>
          </w:r>
          <w:r>
            <w:rPr>
              <w:color w:val="FFFFFF"/>
            </w:rPr>
            <w:instrText xml:space="preserve"> PAGE </w:instrText>
          </w:r>
          <w:r>
            <w:rPr>
              <w:color w:val="FFFFFF"/>
            </w:rPr>
            <w:fldChar w:fldCharType="separate"/>
          </w:r>
          <w:r>
            <w:rPr>
              <w:color w:val="FFFFFF"/>
            </w:rPr>
            <w:t>94</w:t>
          </w:r>
          <w:r>
            <w:rPr>
              <w:color w:val="FFFFFF"/>
            </w:rPr>
            <w:fldChar w:fldCharType="end"/>
          </w:r>
        </w:p>
      </w:tc>
      <w:tc>
        <w:tcPr>
          <w:tcW w:w="6452" w:type="dxa"/>
          <w:tcBorders>
            <w:top w:val="single" w:sz="4" w:space="0" w:color="00ADDC"/>
          </w:tcBorders>
        </w:tcPr>
        <w:p>
          <w:pPr>
            <w:pStyle w:val="Footer"/>
            <w:widowControl w:val="false"/>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rPr>
          </w:pPr>
          <w:r>
            <w:rPr>
              <w:color w:val="FFFFFF"/>
            </w:rPr>
            <w:fldChar w:fldCharType="begin"/>
          </w:r>
          <w:r>
            <w:rPr>
              <w:color w:val="FFFFFF"/>
            </w:rPr>
            <w:instrText xml:space="preserve"> PAGE </w:instrText>
          </w:r>
          <w:r>
            <w:rPr>
              <w:color w:val="FFFFFF"/>
            </w:rPr>
            <w:fldChar w:fldCharType="separate"/>
          </w:r>
          <w:r>
            <w:rPr>
              <w:color w:val="FFFFFF"/>
            </w:rPr>
            <w:t>95</w:t>
          </w:r>
          <w:r>
            <w:rPr>
              <w:color w:val="FFFFFF"/>
            </w:rPr>
            <w:fldChar w:fldCharType="end"/>
          </w:r>
        </w:p>
      </w:tc>
    </w:tr>
  </w:tbl>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pPr>
      <w:r>
        <w:rPr>
          <w:rStyle w:val="FootnoteCharacters"/>
        </w:rPr>
        <w:footnoteRef/>
      </w:r>
      <w:r>
        <mc:AlternateContent>
          <mc:Choice Requires="wps">
            <w:drawing>
              <wp:anchor behindDoc="0" distT="0" distB="0" distL="635" distR="0" simplePos="0" locked="0" layoutInCell="0" allowOverlap="1" relativeHeight="2">
                <wp:simplePos x="0" y="0"/>
                <wp:positionH relativeFrom="rightMargin">
                  <wp:posOffset>61595</wp:posOffset>
                </wp:positionH>
                <wp:positionV relativeFrom="margin">
                  <wp:posOffset>5394960</wp:posOffset>
                </wp:positionV>
                <wp:extent cx="721995" cy="1082040"/>
                <wp:effectExtent l="635" t="0" r="0" b="0"/>
                <wp:wrapNone/>
                <wp:docPr id="1" name="Rectangle 1"/>
                <a:graphic xmlns:a="http://schemas.openxmlformats.org/drawingml/2006/main">
                  <a:graphicData uri="http://schemas.microsoft.com/office/word/2010/wordprocessingShape">
                    <wps:wsp>
                      <wps:cNvSpPr/>
                      <wps:spPr>
                        <a:xfrm>
                          <a:off x="0" y="0"/>
                          <a:ext cx="722160" cy="1082160"/>
                        </a:xfrm>
                        <a:prstGeom prst="rect">
                          <a:avLst/>
                        </a:prstGeom>
                        <a:solidFill>
                          <a:srgbClr val="00b0f0"/>
                        </a:solidFill>
                        <a:ln w="0">
                          <a:noFill/>
                        </a:ln>
                      </wps:spPr>
                      <wps:style>
                        <a:lnRef idx="0"/>
                        <a:fillRef idx="0"/>
                        <a:effectRef idx="0"/>
                        <a:fontRef idx="minor"/>
                      </wps:style>
                      <wps:txbx>
                        <w:txbxContent>
                          <w:p>
                            <w:pPr>
                              <w:pStyle w:val="FrameContents"/>
                              <w:spacing w:before="0" w:after="200"/>
                              <w:rPr>
                                <w:color w:val="000000"/>
                              </w:rPr>
                            </w:pPr>
                            <w:r>
                              <w:rPr>
                                <w:color w:val="000000"/>
                              </w:rPr>
                            </w:r>
                          </w:p>
                        </w:txbxContent>
                      </wps:txbx>
                      <wps:bodyPr lIns="0" rIns="0" anchor="t" vert="vert270" upright="1">
                        <a:noAutofit/>
                      </wps:bodyPr>
                    </wps:wsp>
                  </a:graphicData>
                </a:graphic>
              </wp:anchor>
            </w:drawing>
          </mc:Choice>
          <mc:Fallback>
            <w:pict>
              <v:rect id="shape_0" ID="Rectangle 1" path="m0,0l-2147483645,0l-2147483645,-2147483646l0,-2147483646xe" fillcolor="#00b0f0" stroked="f" o:allowincell="f" style="position:absolute;margin-left:4.85pt;margin-top:424.8pt;width:56.8pt;height:85.15pt;mso-wrap-style:none;v-text-anchor:middle;mso-position-horizontal-relative:page;mso-position-vertical-relative:margin">
                <v:fill o:detectmouseclick="t" type="solid" color2="#ff4f0f"/>
                <v:stroke color="#3465a4" joinstyle="round" endcap="flat"/>
                <v:textbox style="mso-layout-flow-alt:bottom-to-top">
                  <w:txbxContent>
                    <w:p>
                      <w:pPr>
                        <w:pStyle w:val="FrameContents"/>
                        <w:spacing w:before="0" w:after="200"/>
                        <w:rPr>
                          <w:color w:val="000000"/>
                        </w:rPr>
                      </w:pPr>
                      <w:r>
                        <w:rPr>
                          <w:color w:val="000000"/>
                        </w:rPr>
                      </w:r>
                    </w:p>
                  </w:txbxContent>
                </v:textbox>
                <w10:wrap type="none"/>
              </v:rect>
            </w:pict>
          </mc:Fallback>
        </mc:AlternateContent>
      </w:r>
      <w:r>
        <w:rPr/>
        <w:t xml:space="preserve"> </w:t>
      </w:r>
      <w:r>
        <w:rPr/>
        <w:t>Many Pascal compilers that feature an ISO 7185 standards compliance flag in fact change the source language to be incompatible with ISO 7185 if the flag is off. Pascal-P6 does not do this.</w:t>
      </w:r>
    </w:p>
  </w:footnote>
  <w:footnote w:id="3">
    <w:p>
      <w:pPr>
        <w:pStyle w:val="FootnoteText"/>
        <w:rPr/>
      </w:pPr>
      <w:r>
        <w:rPr>
          <w:rStyle w:val="FootnoteCharacters"/>
        </w:rPr>
        <w:footnoteRef/>
      </w:r>
      <w:r>
        <w:rPr/>
        <w:t xml:space="preserve"> </w:t>
      </w:r>
      <w:r>
        <w:rPr/>
        <w:t>The term “dialect” is the correct term for a variant of a language that is not close enough to be mutually understood between different speaking peoples or computer language implementations.</w:t>
      </w:r>
    </w:p>
  </w:footnote>
  <w:footnote w:id="4">
    <w:p>
      <w:pPr>
        <w:pStyle w:val="FootnoteText"/>
        <w:rPr/>
      </w:pPr>
      <w:r>
        <w:rPr>
          <w:rStyle w:val="FootnoteCharacters"/>
        </w:rPr>
        <w:footnoteRef/>
      </w:r>
      <w:r>
        <w:rPr/>
        <w:t xml:space="preserve"> </w:t>
      </w:r>
      <w:r>
        <w:rPr/>
        <w:t>Although UCSD Pascal is no longer in wide use, that language had much of its constructs copied into other dialects, including Borland, Apple Pascal and many others.</w:t>
      </w:r>
    </w:p>
  </w:footnote>
  <w:footnote w:id="5">
    <w:p>
      <w:pPr>
        <w:pStyle w:val="FootnoteText"/>
        <w:rPr/>
      </w:pPr>
      <w:r>
        <w:rPr>
          <w:rStyle w:val="FootnoteCharacters"/>
        </w:rPr>
        <w:footnoteRef/>
      </w:r>
      <w:r>
        <w:rPr/>
        <w:t>Note that breakpoints and tracepoints set at the machine level show on the source line that contains them.</w:t>
      </w:r>
    </w:p>
  </w:footnote>
  <w:footnote w:id="6">
    <w:p>
      <w:pPr>
        <w:pStyle w:val="FootnoteText"/>
        <w:rPr/>
      </w:pPr>
      <w:r>
        <w:rPr>
          <w:rStyle w:val="FootnoteCharacters"/>
        </w:rPr>
        <w:footnoteRef/>
      </w:r>
      <w:r>
        <w:rPr/>
        <w:t xml:space="preserve"> </w:t>
      </w:r>
      <w:r>
        <w:rPr/>
        <w:t>Typically 8 bit microprocessors and 16 bit microprocessors use the same word length, because the word length goes by address capability, not register length.</w:t>
      </w:r>
    </w:p>
  </w:footnote>
  <w:footnote w:id="7">
    <w:p>
      <w:pPr>
        <w:pStyle w:val="FootnoteText"/>
        <w:rPr/>
      </w:pPr>
      <w:r>
        <w:rPr>
          <w:rStyle w:val="FootnoteCharacters"/>
        </w:rPr>
        <w:footnoteRef/>
      </w:r>
      <w:r>
        <w:rPr/>
        <w:t xml:space="preserve"> </w:t>
      </w:r>
      <w:r>
        <w:rPr/>
        <w:t>Although it is certainly fair to say that this is not a requirement for a compiler. IP Pascal and I am sure others have an intermediate code that does not rely on machine level characteristics.</w:t>
      </w:r>
    </w:p>
  </w:footnote>
  <w:footnote w:id="8">
    <w:p>
      <w:pPr>
        <w:pStyle w:val="FootnoteText"/>
        <w:rPr/>
      </w:pPr>
      <w:r>
        <w:rPr>
          <w:rStyle w:val="FootnoteCharacters"/>
        </w:rPr>
        <w:footnoteRef/>
      </w:r>
      <w:r>
        <w:rPr/>
        <w:t xml:space="preserve"> </w:t>
      </w:r>
      <w:r>
        <w:rPr/>
        <w:t>As indeed, original Pascal does not have by design. This may come as a shock to C programmers.</w:t>
      </w:r>
    </w:p>
  </w:footnote>
  <w:footnote w:id="9">
    <w:p>
      <w:pPr>
        <w:pStyle w:val="FootnoteText"/>
        <w:rPr/>
      </w:pPr>
      <w:r>
        <w:rPr>
          <w:rStyle w:val="FootnoteCharacters"/>
        </w:rPr>
        <w:footnoteRef/>
      </w:r>
      <w:r>
        <w:rPr/>
        <w:t>With the exception of GPC, which can parse line macros.</w:t>
      </w:r>
    </w:p>
  </w:footnote>
  <w:footnote w:id="10">
    <w:p>
      <w:pPr>
        <w:pStyle w:val="FootnoteText"/>
        <w:rPr/>
      </w:pPr>
      <w:r>
        <w:rPr>
          <w:rStyle w:val="FootnoteCharacters"/>
        </w:rPr>
        <w:footnoteRef/>
      </w:r>
      <w:r>
        <w:rPr/>
        <w:t>You may also use LLVM compiler/assembler, which is compatible.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7957"/>
    </w:tblGrid>
    <w:tr>
      <w:trPr>
        <w:trHeight w:val="475" w:hRule="atLeast"/>
      </w:trPr>
      <w:tc>
        <w:tcPr>
          <w:tcW w:w="1402" w:type="dxa"/>
          <w:tcBorders/>
          <w:shd w:color="auto" w:fill="000000" w:themeFill="text1" w:val="clear"/>
        </w:tcPr>
        <w:p>
          <w:pPr>
            <w:pStyle w:val="Header"/>
            <w:widowControl w:val="false"/>
            <w:rPr>
              <w:color w:val="FFFFFF"/>
            </w:rPr>
          </w:pPr>
          <w:r>
            <w:rPr>
              <w:color w:themeColor="background1" w:val="FFFFFF"/>
            </w:rPr>
            <w:t>A</w:t>
          </w:r>
          <w:sdt>
            <w:sdtPr/>
            <w:sdtContent>
              <w:r>
                <w:rPr>
                  <w:color w:themeColor="background1" w:val="FFFFFF"/>
                </w:rPr>
              </w:r>
              <w:r>
                <w:rPr>
                  <w:color w:themeColor="background1" w:val="FFFFFF"/>
                </w:rPr>
                <w:t>ugust 29, 2014</w:t>
              </w:r>
            </w:sdtContent>
          </w:sdt>
        </w:p>
      </w:tc>
      <w:tc>
        <w:tcPr>
          <w:tcW w:w="7957" w:type="dxa"/>
          <w:tcBorders/>
          <w:shd w:color="auto" w:fill="00ADDC" w:themeFill="accent4" w:val="clear"/>
          <w:vAlign w:val="center"/>
        </w:tcPr>
        <w:p>
          <w:pPr>
            <w:pStyle w:val="Header"/>
            <w:widowControl w:val="false"/>
            <w:rPr>
              <w:rFonts w:ascii="Arial" w:hAnsi="Arial" w:cs="Arial"/>
              <w:caps/>
              <w:color w:val="FFFFFF"/>
            </w:rPr>
          </w:pPr>
          <w:r>
            <w:rPr>
              <w:rFonts w:cs="Arial" w:ascii="Arial" w:hAnsi="Arial"/>
              <w:caps/>
              <w:color w:themeColor="background1" w:val="FFFFFF"/>
            </w:rPr>
            <w:t>Pascal implementation: the P6 compiler</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rPr>
          </w:pPr>
          <w:r>
            <w:rPr>
              <w:rFonts w:cs="Arial" w:ascii="Arial" w:hAnsi="Arial"/>
              <w:caps/>
              <w:color w:themeColor="background1" w:val="FFFFFF"/>
            </w:rPr>
            <w:t xml:space="preserve">Pascal implementation: the </w:t>
          </w:r>
          <w:r>
            <w:rPr>
              <w:rFonts w:cs="Arial" w:ascii="Arial" w:hAnsi="Arial"/>
              <w:caps/>
              <w:color w:themeColor="background1" w:val="FFFFFF"/>
            </w:rPr>
            <w:t>Pascal-</w:t>
          </w:r>
          <w:r>
            <w:rPr>
              <w:rFonts w:cs="Arial" w:ascii="Arial" w:hAnsi="Arial"/>
              <w:caps/>
              <w:color w:themeColor="background1" w:val="FFFFFF"/>
            </w:rPr>
            <w:t>P6 compiler</w:t>
          </w:r>
        </w:p>
      </w:tc>
      <w:tc>
        <w:tcPr>
          <w:tcW w:w="1379" w:type="dxa"/>
          <w:tcBorders/>
          <w:shd w:color="auto" w:fill="000000" w:themeFill="text1" w:val="clear"/>
          <w:vAlign w:val="center"/>
        </w:tcPr>
        <w:p>
          <w:pPr>
            <w:pStyle w:val="Header"/>
            <w:widowControl w:val="false"/>
            <w:jc w:val="right"/>
            <w:rPr>
              <w:color w:val="FFFFFF"/>
            </w:rPr>
          </w:pPr>
          <w:r>
            <w:rPr>
              <w:color w:themeColor="background1" w:val="FFFFFF"/>
            </w:rPr>
            <w:t>October 1, 2023</w:t>
          </w:r>
          <w:sdt>
            <w:sdtPr/>
            <w:sdtContent>
              <w:r>
                <w:rPr>
                  <w:color w:themeColor="background1" w:val="FFFFFF"/>
                </w:rPr>
              </w:r>
              <w:r>
                <w:rPr>
                  <w:color w:themeColor="background1" w:val="FFFFFF"/>
                </w:rPr>
              </w:r>
            </w:sdtContent>
          </w:sdt>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79"/>
      <w:gridCol w:w="7838"/>
    </w:tblGrid>
    <w:tr>
      <w:trPr>
        <w:trHeight w:val="475" w:hRule="atLeast"/>
      </w:trPr>
      <w:tc>
        <w:tcPr>
          <w:tcW w:w="1379" w:type="dxa"/>
          <w:tcBorders/>
          <w:shd w:color="auto" w:fill="000000" w:themeFill="text1" w:val="clear"/>
        </w:tcPr>
        <w:p>
          <w:pPr>
            <w:pStyle w:val="Header"/>
            <w:widowControl w:val="false"/>
            <w:rPr>
              <w:color w:val="FFFFFF"/>
            </w:rPr>
          </w:pPr>
          <w:sdt>
            <w:sdtPr>
              <w:dataBinding w:prefixMappings="xmlns:ns0='http://schemas.microsoft.com/office/2006/coverPageProps'" w:xpath="/ns0:CoverPageProperties[1]/ns0:PublishDate[1]" w:storeItemID="{55AF091B-3C7A-41E3-B477-F2FDAA23CFDA}"/>
              <w:date w:fullDate="2023-10-01T00:00:00Z">
                <w:dateFormat w:val="MMMM d, yyyy"/>
                <w:lid w:val="en-US"/>
              </w:date>
            </w:sdtPr>
            <w:sdtContent>
              <w:r>
                <w:rPr>
                  <w:color w:themeColor="background1" w:val="FFFFFF"/>
                </w:rPr>
              </w:r>
              <w:r>
                <w:rPr>
                  <w:color w:themeColor="background1" w:val="FFFFFF"/>
                </w:rPr>
                <w:t>October 1, 2023</w:t>
              </w:r>
            </w:sdtContent>
          </w:sdt>
        </w:p>
      </w:tc>
      <w:tc>
        <w:tcPr>
          <w:tcW w:w="7838" w:type="dxa"/>
          <w:tcBorders/>
          <w:shd w:color="auto" w:fill="00ADDC" w:themeFill="accent4" w:val="clear"/>
          <w:vAlign w:val="center"/>
        </w:tcPr>
        <w:p>
          <w:pPr>
            <w:pStyle w:val="Header"/>
            <w:widowControl w:val="false"/>
            <w:rPr>
              <w:rFonts w:ascii="Arial" w:hAnsi="Arial" w:cs="Arial"/>
              <w:caps/>
              <w:color w:val="FFFFFF"/>
            </w:rPr>
          </w:pPr>
          <w:r>
            <w:rPr>
              <w:rFonts w:cs="Arial" w:ascii="Arial" w:hAnsi="Arial"/>
              <w:caps/>
              <w:color w:themeColor="background1" w:val="FFFFFF"/>
            </w:rPr>
            <w:t xml:space="preserve">Pascal implementation: the </w:t>
          </w:r>
          <w:r>
            <w:rPr>
              <w:rFonts w:cs="Arial" w:ascii="Arial" w:hAnsi="Arial"/>
              <w:caps/>
              <w:color w:themeColor="background1" w:val="FFFFFF"/>
            </w:rPr>
            <w:t>Pascal-</w:t>
          </w:r>
          <w:r>
            <w:rPr>
              <w:rFonts w:cs="Arial" w:ascii="Arial" w:hAnsi="Arial"/>
              <w:caps/>
              <w:color w:themeColor="background1" w:val="FFFFFF"/>
            </w:rPr>
            <w:t>P6 compiler</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rPr>
          </w:pPr>
          <w:r>
            <w:rPr>
              <w:rFonts w:cs="Arial" w:ascii="Arial" w:hAnsi="Arial"/>
              <w:caps/>
              <w:color w:themeColor="background1" w:val="FFFFFF"/>
            </w:rPr>
            <w:t xml:space="preserve">Pascal implementation: the </w:t>
          </w:r>
          <w:r>
            <w:rPr>
              <w:rFonts w:cs="Arial" w:ascii="Arial" w:hAnsi="Arial"/>
              <w:caps/>
              <w:color w:themeColor="background1" w:val="FFFFFF"/>
            </w:rPr>
            <w:t>Pascal-</w:t>
          </w:r>
          <w:r>
            <w:rPr>
              <w:rFonts w:cs="Arial" w:ascii="Arial" w:hAnsi="Arial"/>
              <w:caps/>
              <w:color w:themeColor="background1" w:val="FFFFFF"/>
            </w:rPr>
            <w:t>P6 compiler</w:t>
          </w:r>
        </w:p>
      </w:tc>
      <w:tc>
        <w:tcPr>
          <w:tcW w:w="1379" w:type="dxa"/>
          <w:tcBorders/>
          <w:shd w:color="auto" w:fill="000000" w:themeFill="text1" w:val="clear"/>
          <w:vAlign w:val="center"/>
        </w:tcPr>
        <w:p>
          <w:pPr>
            <w:pStyle w:val="Header"/>
            <w:widowControl w:val="false"/>
            <w:jc w:val="right"/>
            <w:rPr>
              <w:color w:val="FFFFFF"/>
            </w:rPr>
          </w:pPr>
          <w:sdt>
            <w:sdtPr>
              <w:dataBinding w:prefixMappings="xmlns:ns0='http://schemas.microsoft.com/office/2006/coverPageProps'" w:xpath="/ns0:CoverPageProperties[1]/ns0:PublishDate[1]" w:storeItemID="{55AF091B-3C7A-41E3-B477-F2FDAA23CFDA}"/>
              <w:date w:fullDate="2023-10-01T00:00:00Z">
                <w:dateFormat w:val="MMMM d, yyyy"/>
                <w:lid w:val="en-US"/>
              </w:date>
            </w:sdtPr>
            <w:sdtContent>
              <w:r>
                <w:rPr>
                  <w:color w:themeColor="background1" w:val="FFFFFF"/>
                </w:rPr>
              </w:r>
              <w:r>
                <w:rPr>
                  <w:color w:themeColor="background1" w:val="FFFFFF"/>
                </w:rPr>
                <w:t>October 1, 2023</w:t>
              </w:r>
            </w:sdtContent>
          </w:sdt>
        </w:p>
      </w:tc>
    </w:tr>
  </w:tbl>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numFmt w:val="decimal"/>
      <w:lvlText w:val="%1"/>
      <w:lvlJc w:val="left"/>
      <w:pPr>
        <w:tabs>
          <w:tab w:val="num" w:pos="0"/>
        </w:tabs>
        <w:ind w:left="1380" w:hanging="1380"/>
      </w:pPr>
      <w:rPr/>
    </w:lvl>
    <w:lvl w:ilvl="1">
      <w:start w:val="1"/>
      <w:numFmt w:val="decimal"/>
      <w:lvlText w:val="%1.%2"/>
      <w:lvlJc w:val="left"/>
      <w:pPr>
        <w:tabs>
          <w:tab w:val="num" w:pos="0"/>
        </w:tabs>
        <w:ind w:left="1440" w:hanging="1380"/>
      </w:pPr>
      <w:rPr/>
    </w:lvl>
    <w:lvl w:ilvl="2">
      <w:start w:val="1"/>
      <w:numFmt w:val="decimal"/>
      <w:lvlText w:val="%1.%2.%3"/>
      <w:lvlJc w:val="left"/>
      <w:pPr>
        <w:tabs>
          <w:tab w:val="num" w:pos="0"/>
        </w:tabs>
        <w:ind w:left="1500" w:hanging="1380"/>
      </w:pPr>
      <w:rPr/>
    </w:lvl>
    <w:lvl w:ilvl="3">
      <w:start w:val="1"/>
      <w:numFmt w:val="decimal"/>
      <w:lvlText w:val="%1.%2.%3.%4"/>
      <w:lvlJc w:val="left"/>
      <w:pPr>
        <w:tabs>
          <w:tab w:val="num" w:pos="0"/>
        </w:tabs>
        <w:ind w:left="1560" w:hanging="1380"/>
      </w:pPr>
      <w:rPr/>
    </w:lvl>
    <w:lvl w:ilvl="4">
      <w:start w:val="1"/>
      <w:numFmt w:val="decimal"/>
      <w:lvlText w:val="%1.%2.%3.%4.%5"/>
      <w:lvlJc w:val="left"/>
      <w:pPr>
        <w:tabs>
          <w:tab w:val="num" w:pos="0"/>
        </w:tabs>
        <w:ind w:left="1620" w:hanging="1380"/>
      </w:pPr>
      <w:rPr/>
    </w:lvl>
    <w:lvl w:ilvl="5">
      <w:start w:val="1"/>
      <w:numFmt w:val="decimal"/>
      <w:lvlText w:val="%1.%2.%3.%4.%5.%6"/>
      <w:lvlJc w:val="left"/>
      <w:pPr>
        <w:tabs>
          <w:tab w:val="num" w:pos="0"/>
        </w:tabs>
        <w:ind w:left="1680" w:hanging="13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60" w:hanging="1440"/>
      </w:pPr>
      <w:rPr/>
    </w:lvl>
    <w:lvl w:ilvl="8">
      <w:start w:val="1"/>
      <w:numFmt w:val="decimal"/>
      <w:lvlText w:val="%1.%2.%3.%4.%5.%6.%7.%8.%9"/>
      <w:lvlJc w:val="left"/>
      <w:pPr>
        <w:tabs>
          <w:tab w:val="num" w:pos="0"/>
        </w:tabs>
        <w:ind w:left="1920" w:hanging="1440"/>
      </w:pPr>
      <w:rPr/>
    </w:lvl>
  </w:abstractNum>
  <w:abstractNum w:abstractNumId="1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7"/>
  <w:defaultTabStop w:val="720"/>
  <w:autoHyphenation w:val="true"/>
  <w:evenAndOddHeaders/>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91e"/>
    <w:pPr>
      <w:widowControl/>
      <w:suppressAutoHyphens w:val="true"/>
      <w:bidi w:val="0"/>
      <w:spacing w:lineRule="auto" w:line="240" w:before="0" w:after="200"/>
      <w:jc w:val="left"/>
    </w:pPr>
    <w:rPr>
      <w:rFonts w:ascii="Times New Roman" w:hAnsi="Times New Roman" w:eastAsia="Corbel"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f5138f"/>
    <w:pPr>
      <w:keepNext w:val="true"/>
      <w:keepLines/>
      <w:numPr>
        <w:ilvl w:val="0"/>
        <w:numId w:val="1"/>
      </w:numPr>
      <w:spacing w:before="480" w:after="120"/>
      <w:outlineLvl w:val="0"/>
    </w:pPr>
    <w:rPr>
      <w:rFonts w:ascii="Arial" w:hAnsi="Arial" w:eastAsia="" w:cs="" w:cstheme="majorBidi" w:eastAsiaTheme="majorEastAsia"/>
      <w:b/>
      <w:bCs/>
      <w:color w:themeColor="accent1" w:themeShade="bf" w:val="5EA226"/>
      <w:sz w:val="28"/>
      <w:szCs w:val="28"/>
    </w:rPr>
  </w:style>
  <w:style w:type="paragraph" w:styleId="Heading2">
    <w:name w:val="Heading 2"/>
    <w:basedOn w:val="Normal"/>
    <w:next w:val="Normal"/>
    <w:link w:val="Heading2Char"/>
    <w:uiPriority w:val="9"/>
    <w:unhideWhenUsed/>
    <w:qFormat/>
    <w:rsid w:val="003b05d9"/>
    <w:pPr>
      <w:keepNext w:val="true"/>
      <w:keepLines/>
      <w:numPr>
        <w:ilvl w:val="1"/>
        <w:numId w:val="1"/>
      </w:numPr>
      <w:spacing w:before="120" w:after="120"/>
      <w:outlineLvl w:val="1"/>
    </w:pPr>
    <w:rPr>
      <w:rFonts w:ascii="Arial" w:hAnsi="Arial" w:eastAsia="" w:cs="" w:cstheme="majorBidi" w:eastAsiaTheme="majorEastAsia"/>
      <w:b/>
      <w:bCs/>
      <w:color w:themeColor="accent1" w:val="7FD13B"/>
      <w:sz w:val="26"/>
      <w:szCs w:val="26"/>
    </w:rPr>
  </w:style>
  <w:style w:type="paragraph" w:styleId="Heading3">
    <w:name w:val="Heading 3"/>
    <w:basedOn w:val="Normal"/>
    <w:next w:val="Normal"/>
    <w:link w:val="Heading3Char"/>
    <w:uiPriority w:val="9"/>
    <w:unhideWhenUsed/>
    <w:qFormat/>
    <w:rsid w:val="008e2c42"/>
    <w:pPr>
      <w:keepNext w:val="true"/>
      <w:keepLines/>
      <w:numPr>
        <w:ilvl w:val="2"/>
        <w:numId w:val="1"/>
      </w:numPr>
      <w:spacing w:before="120" w:after="120"/>
      <w:outlineLvl w:val="2"/>
    </w:pPr>
    <w:rPr>
      <w:rFonts w:ascii="Arial" w:hAnsi="Arial" w:eastAsia="" w:cs="" w:cstheme="majorBidi" w:eastAsiaTheme="majorEastAsia"/>
      <w:b/>
      <w:bCs/>
      <w:color w:themeColor="accent1" w:val="7FD13B"/>
    </w:rPr>
  </w:style>
  <w:style w:type="paragraph" w:styleId="Heading4">
    <w:name w:val="Heading 4"/>
    <w:basedOn w:val="Normal"/>
    <w:next w:val="Normal"/>
    <w:link w:val="Heading4Char"/>
    <w:uiPriority w:val="9"/>
    <w:unhideWhenUsed/>
    <w:qFormat/>
    <w:rsid w:val="00f66047"/>
    <w:pPr>
      <w:keepNext w:val="true"/>
      <w:keepLines/>
      <w:numPr>
        <w:ilvl w:val="3"/>
        <w:numId w:val="1"/>
      </w:numPr>
      <w:spacing w:before="200" w:after="0"/>
      <w:outlineLvl w:val="3"/>
    </w:pPr>
    <w:rPr>
      <w:rFonts w:ascii="Arial" w:hAnsi="Arial" w:eastAsia="" w:cs="" w:cstheme="majorBidi" w:eastAsiaTheme="majorEastAsia"/>
      <w:b/>
      <w:bCs/>
      <w:i/>
      <w:iCs/>
      <w:color w:themeColor="accent1" w:val="7FD13B"/>
    </w:rPr>
  </w:style>
  <w:style w:type="paragraph" w:styleId="Heading5">
    <w:name w:val="Heading 5"/>
    <w:basedOn w:val="Normal"/>
    <w:next w:val="Normal"/>
    <w:link w:val="Heading5Char"/>
    <w:uiPriority w:val="9"/>
    <w:unhideWhenUsed/>
    <w:qFormat/>
    <w:rsid w:val="00f66047"/>
    <w:pPr>
      <w:keepNext w:val="true"/>
      <w:keepLines/>
      <w:numPr>
        <w:ilvl w:val="4"/>
        <w:numId w:val="1"/>
      </w:numPr>
      <w:spacing w:before="200" w:after="0"/>
      <w:outlineLvl w:val="4"/>
    </w:pPr>
    <w:rPr>
      <w:rFonts w:ascii="Arial" w:hAnsi="Arial" w:eastAsia="" w:cs="" w:cstheme="majorBidi" w:eastAsiaTheme="majorEastAsia"/>
      <w:color w:themeColor="accent1" w:themeShade="7f" w:val="3E6B19"/>
    </w:rPr>
  </w:style>
  <w:style w:type="paragraph" w:styleId="Heading6">
    <w:name w:val="Heading 6"/>
    <w:basedOn w:val="Normal"/>
    <w:next w:val="Normal"/>
    <w:link w:val="Heading6Char"/>
    <w:uiPriority w:val="9"/>
    <w:unhideWhenUsed/>
    <w:qFormat/>
    <w:rsid w:val="00f66047"/>
    <w:pPr>
      <w:keepNext w:val="true"/>
      <w:keepLines/>
      <w:numPr>
        <w:ilvl w:val="5"/>
        <w:numId w:val="1"/>
      </w:numPr>
      <w:spacing w:before="200" w:after="0"/>
      <w:outlineLvl w:val="5"/>
    </w:pPr>
    <w:rPr>
      <w:rFonts w:ascii="Arial" w:hAnsi="Arial" w:eastAsia="" w:cs="" w:cstheme="majorBidi" w:eastAsiaTheme="majorEastAsia"/>
      <w:i/>
      <w:iCs/>
      <w:color w:themeColor="accent1" w:themeShade="7f" w:val="3E6B19"/>
    </w:rPr>
  </w:style>
  <w:style w:type="paragraph" w:styleId="Heading7">
    <w:name w:val="Heading 7"/>
    <w:basedOn w:val="Normal"/>
    <w:next w:val="Normal"/>
    <w:link w:val="Heading7Char"/>
    <w:uiPriority w:val="9"/>
    <w:unhideWhenUsed/>
    <w:qFormat/>
    <w:rsid w:val="008a369a"/>
    <w:pPr>
      <w:keepNext w:val="true"/>
      <w:keepLines/>
      <w:numPr>
        <w:ilvl w:val="6"/>
        <w:numId w:val="1"/>
      </w:numPr>
      <w:spacing w:before="480" w:after="120"/>
      <w:ind w:hanging="431" w:left="431"/>
      <w:outlineLvl w:val="6"/>
    </w:pPr>
    <w:rPr>
      <w:rFonts w:ascii="Arial" w:hAnsi="Arial" w:eastAsia="" w:cs="" w:cstheme="majorBidi" w:eastAsiaTheme="majorEastAsia"/>
      <w:b/>
      <w:i/>
      <w:iCs/>
      <w:color w:themeColor="accent1" w:val="7FD13B"/>
      <w:sz w:val="28"/>
    </w:rPr>
  </w:style>
  <w:style w:type="paragraph" w:styleId="Heading8">
    <w:name w:val="Heading 8"/>
    <w:basedOn w:val="Normal"/>
    <w:next w:val="Normal"/>
    <w:link w:val="Heading8Char"/>
    <w:uiPriority w:val="9"/>
    <w:unhideWhenUsed/>
    <w:qFormat/>
    <w:rsid w:val="008a369a"/>
    <w:pPr>
      <w:keepNext w:val="true"/>
      <w:keepLines/>
      <w:numPr>
        <w:ilvl w:val="7"/>
        <w:numId w:val="1"/>
      </w:numPr>
      <w:spacing w:before="120" w:after="120"/>
      <w:ind w:hanging="578" w:left="578"/>
      <w:outlineLvl w:val="7"/>
    </w:pPr>
    <w:rPr>
      <w:rFonts w:ascii="Arial" w:hAnsi="Arial" w:eastAsia="" w:cs="" w:cstheme="majorBidi" w:eastAsiaTheme="majorEastAsia"/>
      <w:b/>
      <w:color w:themeColor="accent1" w:val="7FD13B"/>
      <w:sz w:val="26"/>
      <w:szCs w:val="20"/>
    </w:rPr>
  </w:style>
  <w:style w:type="paragraph" w:styleId="Heading9">
    <w:name w:val="Heading 9"/>
    <w:basedOn w:val="Normal"/>
    <w:next w:val="Normal"/>
    <w:link w:val="Heading9Char"/>
    <w:uiPriority w:val="9"/>
    <w:unhideWhenUsed/>
    <w:qFormat/>
    <w:rsid w:val="00e85618"/>
    <w:pPr>
      <w:keepNext w:val="true"/>
      <w:keepLines/>
      <w:numPr>
        <w:ilvl w:val="8"/>
        <w:numId w:val="1"/>
      </w:numPr>
      <w:spacing w:before="120" w:after="120"/>
      <w:ind w:hanging="720" w:left="720"/>
      <w:outlineLvl w:val="8"/>
    </w:pPr>
    <w:rPr>
      <w:rFonts w:ascii="Arial" w:hAnsi="Arial" w:eastAsia="" w:cs="" w:cstheme="majorBidi" w:eastAsiaTheme="majorEastAsia"/>
      <w:b/>
      <w:i/>
      <w:iCs/>
      <w:color w:themeColor="accent1" w:val="7FD13B"/>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38f"/>
    <w:rPr>
      <w:rFonts w:ascii="Arial" w:hAnsi="Arial" w:eastAsia="" w:cs="" w:cstheme="majorBidi" w:eastAsiaTheme="majorEastAsia"/>
      <w:b/>
      <w:bCs/>
      <w:color w:themeColor="accent1" w:themeShade="bf" w:val="5EA226"/>
      <w:sz w:val="28"/>
      <w:szCs w:val="28"/>
    </w:rPr>
  </w:style>
  <w:style w:type="character" w:styleId="Heading2Char" w:customStyle="1">
    <w:name w:val="Heading 2 Char"/>
    <w:basedOn w:val="DefaultParagraphFont"/>
    <w:link w:val="Heading2"/>
    <w:uiPriority w:val="9"/>
    <w:qFormat/>
    <w:rsid w:val="003b05d9"/>
    <w:rPr>
      <w:rFonts w:ascii="Arial" w:hAnsi="Arial" w:eastAsia="" w:cs="" w:cstheme="majorBidi" w:eastAsiaTheme="majorEastAsia"/>
      <w:b/>
      <w:bCs/>
      <w:color w:themeColor="accent1" w:val="7FD13B"/>
      <w:sz w:val="26"/>
      <w:szCs w:val="26"/>
    </w:rPr>
  </w:style>
  <w:style w:type="character" w:styleId="Heading3Char" w:customStyle="1">
    <w:name w:val="Heading 3 Char"/>
    <w:basedOn w:val="DefaultParagraphFont"/>
    <w:link w:val="Heading3"/>
    <w:uiPriority w:val="9"/>
    <w:qFormat/>
    <w:rsid w:val="008e2c42"/>
    <w:rPr>
      <w:rFonts w:ascii="Arial" w:hAnsi="Arial" w:eastAsia="" w:cs="" w:cstheme="majorBidi" w:eastAsiaTheme="majorEastAsia"/>
      <w:b/>
      <w:bCs/>
      <w:color w:themeColor="accent1" w:val="7FD13B"/>
    </w:rPr>
  </w:style>
  <w:style w:type="character" w:styleId="Heading4Char" w:customStyle="1">
    <w:name w:val="Heading 4 Char"/>
    <w:basedOn w:val="DefaultParagraphFont"/>
    <w:link w:val="Heading4"/>
    <w:uiPriority w:val="9"/>
    <w:qFormat/>
    <w:rsid w:val="00f66047"/>
    <w:rPr>
      <w:rFonts w:ascii="Arial" w:hAnsi="Arial" w:eastAsia="" w:cs="" w:cstheme="majorBidi" w:eastAsiaTheme="majorEastAsia"/>
      <w:b/>
      <w:bCs/>
      <w:i/>
      <w:iCs/>
      <w:color w:themeColor="accent1" w:val="7FD13B"/>
    </w:rPr>
  </w:style>
  <w:style w:type="character" w:styleId="Heading5Char" w:customStyle="1">
    <w:name w:val="Heading 5 Char"/>
    <w:basedOn w:val="DefaultParagraphFont"/>
    <w:link w:val="Heading5"/>
    <w:uiPriority w:val="9"/>
    <w:qFormat/>
    <w:rsid w:val="00f66047"/>
    <w:rPr>
      <w:rFonts w:ascii="Arial" w:hAnsi="Arial" w:eastAsia="" w:cs="" w:cstheme="majorBidi" w:eastAsiaTheme="majorEastAsia"/>
      <w:color w:themeColor="accent1" w:themeShade="7f" w:val="3E6B19"/>
    </w:rPr>
  </w:style>
  <w:style w:type="character" w:styleId="Heading6Char" w:customStyle="1">
    <w:name w:val="Heading 6 Char"/>
    <w:basedOn w:val="DefaultParagraphFont"/>
    <w:link w:val="Heading6"/>
    <w:uiPriority w:val="9"/>
    <w:qFormat/>
    <w:rsid w:val="00f66047"/>
    <w:rPr>
      <w:rFonts w:ascii="Arial" w:hAnsi="Arial" w:eastAsia="" w:cs="" w:cstheme="majorBidi" w:eastAsiaTheme="majorEastAsia"/>
      <w:i/>
      <w:iCs/>
      <w:color w:themeColor="accent1" w:themeShade="7f" w:val="3E6B19"/>
    </w:rPr>
  </w:style>
  <w:style w:type="character" w:styleId="Heading7Char" w:customStyle="1">
    <w:name w:val="Heading 7 Char"/>
    <w:basedOn w:val="DefaultParagraphFont"/>
    <w:link w:val="Heading7"/>
    <w:uiPriority w:val="9"/>
    <w:qFormat/>
    <w:rsid w:val="008a369a"/>
    <w:rPr>
      <w:rFonts w:ascii="Arial" w:hAnsi="Arial" w:eastAsia="" w:cs="" w:cstheme="majorBidi" w:eastAsiaTheme="majorEastAsia"/>
      <w:b/>
      <w:i/>
      <w:iCs/>
      <w:color w:themeColor="accent1" w:val="7FD13B"/>
      <w:sz w:val="28"/>
    </w:rPr>
  </w:style>
  <w:style w:type="character" w:styleId="Heading8Char" w:customStyle="1">
    <w:name w:val="Heading 8 Char"/>
    <w:basedOn w:val="DefaultParagraphFont"/>
    <w:link w:val="Heading8"/>
    <w:uiPriority w:val="9"/>
    <w:qFormat/>
    <w:rsid w:val="008a369a"/>
    <w:rPr>
      <w:rFonts w:ascii="Arial" w:hAnsi="Arial" w:eastAsia="" w:cs="" w:cstheme="majorBidi" w:eastAsiaTheme="majorEastAsia"/>
      <w:b/>
      <w:color w:themeColor="accent1" w:val="7FD13B"/>
      <w:sz w:val="26"/>
      <w:szCs w:val="20"/>
    </w:rPr>
  </w:style>
  <w:style w:type="character" w:styleId="Heading9Char" w:customStyle="1">
    <w:name w:val="Heading 9 Char"/>
    <w:basedOn w:val="DefaultParagraphFont"/>
    <w:link w:val="Heading9"/>
    <w:uiPriority w:val="9"/>
    <w:qFormat/>
    <w:rsid w:val="00e85618"/>
    <w:rPr>
      <w:rFonts w:ascii="Arial" w:hAnsi="Arial" w:eastAsia="" w:cs="" w:cstheme="majorBidi" w:eastAsiaTheme="majorEastAsia"/>
      <w:b/>
      <w:i/>
      <w:iCs/>
      <w:color w:themeColor="accent1" w:val="7FD13B"/>
      <w:szCs w:val="20"/>
    </w:rPr>
  </w:style>
  <w:style w:type="character" w:styleId="BalloonTextChar" w:customStyle="1">
    <w:name w:val="Balloon Text Char"/>
    <w:basedOn w:val="DefaultParagraphFont"/>
    <w:link w:val="BalloonText"/>
    <w:uiPriority w:val="99"/>
    <w:semiHidden/>
    <w:qFormat/>
    <w:rsid w:val="00a50efa"/>
    <w:rPr>
      <w:rFonts w:ascii="Tahoma" w:hAnsi="Tahoma" w:cs="Tahoma"/>
      <w:sz w:val="16"/>
      <w:szCs w:val="16"/>
    </w:rPr>
  </w:style>
  <w:style w:type="character" w:styleId="Strong">
    <w:name w:val="Strong"/>
    <w:basedOn w:val="DefaultParagraphFont"/>
    <w:uiPriority w:val="22"/>
    <w:qFormat/>
    <w:rsid w:val="00f3395c"/>
    <w:rPr>
      <w:b/>
      <w:bCs/>
    </w:rPr>
  </w:style>
  <w:style w:type="character" w:styleId="HeaderChar" w:customStyle="1">
    <w:name w:val="Header Char"/>
    <w:basedOn w:val="DefaultParagraphFont"/>
    <w:link w:val="Header"/>
    <w:uiPriority w:val="99"/>
    <w:qFormat/>
    <w:rsid w:val="00ea27ab"/>
    <w:rPr>
      <w:rFonts w:ascii="Times New Roman" w:hAnsi="Times New Roman"/>
    </w:rPr>
  </w:style>
  <w:style w:type="character" w:styleId="FooterChar" w:customStyle="1">
    <w:name w:val="Footer Char"/>
    <w:basedOn w:val="DefaultParagraphFont"/>
    <w:link w:val="Footer"/>
    <w:uiPriority w:val="99"/>
    <w:qFormat/>
    <w:rsid w:val="00ea27ab"/>
    <w:rPr>
      <w:rFonts w:ascii="Times New Roman" w:hAnsi="Times New Roman"/>
    </w:rPr>
  </w:style>
  <w:style w:type="character" w:styleId="NoSpacingChar" w:customStyle="1">
    <w:name w:val="No Spacing Char"/>
    <w:basedOn w:val="DefaultParagraphFont"/>
    <w:link w:val="NoSpacing"/>
    <w:uiPriority w:val="1"/>
    <w:qFormat/>
    <w:rsid w:val="00704a68"/>
    <w:rPr>
      <w:rFonts w:ascii="Times New Roman" w:hAnsi="Times New Roman" w:eastAsia="" w:eastAsiaTheme="minorEastAsia"/>
    </w:rPr>
  </w:style>
  <w:style w:type="character" w:styleId="TitleChar" w:customStyle="1">
    <w:name w:val="Title Char"/>
    <w:basedOn w:val="DefaultParagraphFont"/>
    <w:link w:val="Title"/>
    <w:uiPriority w:val="10"/>
    <w:qFormat/>
    <w:rsid w:val="00a02f9c"/>
    <w:rPr>
      <w:rFonts w:ascii="Consolas" w:hAnsi="Consolas" w:eastAsia="" w:cs="" w:asciiTheme="majorHAnsi" w:cstheme="majorBidi" w:eastAsiaTheme="majorEastAsia" w:hAnsiTheme="majorHAnsi"/>
      <w:color w:themeColor="text2" w:themeShade="bf" w:val="3A4452"/>
      <w:spacing w:val="5"/>
      <w:kern w:val="2"/>
      <w:sz w:val="52"/>
      <w:szCs w:val="52"/>
    </w:rPr>
  </w:style>
  <w:style w:type="character" w:styleId="IntenseReference">
    <w:name w:val="Intense Reference"/>
    <w:basedOn w:val="DefaultParagraphFont"/>
    <w:uiPriority w:val="32"/>
    <w:qFormat/>
    <w:rsid w:val="00120036"/>
    <w:rPr>
      <w:rFonts w:ascii="Arial" w:hAnsi="Arial"/>
      <w:b/>
      <w:bCs/>
      <w:smallCaps/>
      <w:color w:themeColor="accent2" w:val="EA157A"/>
      <w:spacing w:val="5"/>
      <w:u w:val="single"/>
    </w:rPr>
  </w:style>
  <w:style w:type="character" w:styleId="ReferenceChar" w:customStyle="1">
    <w:name w:val="reference Char"/>
    <w:basedOn w:val="DefaultParagraphFont"/>
    <w:link w:val="Reference"/>
    <w:qFormat/>
    <w:rsid w:val="00725e4a"/>
    <w:rPr>
      <w:rFonts w:ascii="Arial" w:hAnsi="Arial"/>
      <w:b/>
    </w:rPr>
  </w:style>
  <w:style w:type="character" w:styleId="LineheaderChar" w:customStyle="1">
    <w:name w:val="Line header Char"/>
    <w:basedOn w:val="DefaultParagraphFont"/>
    <w:link w:val="Lineheader"/>
    <w:qFormat/>
    <w:rsid w:val="00ef4c3a"/>
    <w:rPr>
      <w:rFonts w:ascii="Times New Roman" w:hAnsi="Times New Roman"/>
    </w:rPr>
  </w:style>
  <w:style w:type="character" w:styleId="TableheaderChar" w:customStyle="1">
    <w:name w:val="Table header Char"/>
    <w:basedOn w:val="DefaultParagraphFont"/>
    <w:link w:val="Tableheader"/>
    <w:qFormat/>
    <w:rsid w:val="003b05d9"/>
    <w:rPr>
      <w:rFonts w:ascii="Times New Roman" w:hAnsi="Times New Roman"/>
    </w:rPr>
  </w:style>
  <w:style w:type="character" w:styleId="TableheaderChar1" w:customStyle="1">
    <w:name w:val="table header Char1"/>
    <w:basedOn w:val="DefaultParagraphFont"/>
    <w:link w:val="Tableheader1"/>
    <w:qFormat/>
    <w:rsid w:val="000b4c6b"/>
    <w:rPr>
      <w:rFonts w:ascii="Arial" w:hAnsi="Arial"/>
      <w:b/>
      <w:color w:themeColor="text1" w:val="000000"/>
    </w:rPr>
  </w:style>
  <w:style w:type="character" w:styleId="CodeChar" w:customStyle="1">
    <w:name w:val="Code Char"/>
    <w:basedOn w:val="DefaultParagraphFont"/>
    <w:link w:val="Code"/>
    <w:qFormat/>
    <w:rsid w:val="00725e4a"/>
    <w:rPr>
      <w:rFonts w:ascii="Courier New" w:hAnsi="Courier New" w:cs="Courier New"/>
    </w:rPr>
  </w:style>
  <w:style w:type="character" w:styleId="Hyperlink">
    <w:name w:val="Hyperlink"/>
    <w:basedOn w:val="DefaultParagraphFont"/>
    <w:uiPriority w:val="99"/>
    <w:unhideWhenUsed/>
    <w:rsid w:val="00fd2787"/>
    <w:rPr>
      <w:color w:themeColor="hyperlink" w:val="EB8803"/>
      <w:u w:val="single"/>
    </w:rPr>
  </w:style>
  <w:style w:type="character" w:styleId="DocumentMapChar" w:customStyle="1">
    <w:name w:val="Document Map Char"/>
    <w:basedOn w:val="DefaultParagraphFont"/>
    <w:link w:val="DocumentMap"/>
    <w:uiPriority w:val="99"/>
    <w:semiHidden/>
    <w:qFormat/>
    <w:rsid w:val="002b5896"/>
    <w:rPr>
      <w:rFonts w:ascii="Tahoma" w:hAnsi="Tahoma" w:cs="Tahoma"/>
      <w:sz w:val="16"/>
      <w:szCs w:val="16"/>
    </w:rPr>
  </w:style>
  <w:style w:type="character" w:styleId="PlaceholderText">
    <w:name w:val="Placeholder Text"/>
    <w:basedOn w:val="DefaultParagraphFont"/>
    <w:uiPriority w:val="99"/>
    <w:semiHidden/>
    <w:qFormat/>
    <w:rsid w:val="00dd4f6b"/>
    <w:rPr>
      <w:color w:val="808080"/>
    </w:rPr>
  </w:style>
  <w:style w:type="character" w:styleId="Routineheading3Char" w:customStyle="1">
    <w:name w:val="Routine heading 3 Char"/>
    <w:basedOn w:val="Heading3Char"/>
    <w:link w:val="Routineheading3"/>
    <w:qFormat/>
    <w:rsid w:val="00544bff"/>
    <w:rPr>
      <w:rFonts w:ascii="Arial" w:hAnsi="Arial" w:eastAsia="" w:cs="" w:cstheme="majorBidi" w:eastAsiaTheme="majorEastAsia"/>
      <w:b/>
      <w:bCs/>
      <w:color w:themeColor="accent1" w:val="C00000"/>
    </w:rPr>
  </w:style>
  <w:style w:type="character" w:styleId="FootnoteTextChar" w:customStyle="1">
    <w:name w:val="Footnote Text Char"/>
    <w:basedOn w:val="DefaultParagraphFont"/>
    <w:link w:val="FootnoteText"/>
    <w:uiPriority w:val="99"/>
    <w:semiHidden/>
    <w:qFormat/>
    <w:rsid w:val="00832ba5"/>
    <w:rPr>
      <w:rFonts w:ascii="Times New Roman" w:hAnsi="Times New Roman"/>
      <w:sz w:val="20"/>
      <w:szCs w:val="20"/>
    </w:rPr>
  </w:style>
  <w:style w:type="character" w:styleId="FootnoteCharacters">
    <w:name w:val="Footnote Characters"/>
    <w:uiPriority w:val="99"/>
    <w:semiHidden/>
    <w:unhideWhenUsed/>
    <w:qFormat/>
    <w:rsid w:val="00832ba5"/>
    <w:rPr>
      <w:vertAlign w:val="superscript"/>
    </w:rPr>
  </w:style>
  <w:style w:type="character" w:styleId="FootnoteReference">
    <w:name w:val="Footnote Reference"/>
    <w:rPr>
      <w:vertAlign w:val="superscript"/>
    </w:rPr>
  </w:style>
  <w:style w:type="character" w:styleId="EndnoteTextChar" w:customStyle="1">
    <w:name w:val="Endnote Text Char"/>
    <w:basedOn w:val="DefaultParagraphFont"/>
    <w:link w:val="EndnoteText"/>
    <w:uiPriority w:val="99"/>
    <w:semiHidden/>
    <w:qFormat/>
    <w:rsid w:val="00e3159a"/>
    <w:rPr>
      <w:rFonts w:ascii="Times New Roman" w:hAnsi="Times New Roman"/>
      <w:sz w:val="20"/>
      <w:szCs w:val="20"/>
    </w:rPr>
  </w:style>
  <w:style w:type="character" w:styleId="EndnoteCharacters">
    <w:name w:val="Endnote Characters"/>
    <w:uiPriority w:val="99"/>
    <w:semiHidden/>
    <w:unhideWhenUsed/>
    <w:qFormat/>
    <w:rsid w:val="00e3159a"/>
    <w:rPr>
      <w:vertAlign w:val="superscript"/>
    </w:rPr>
  </w:style>
  <w:style w:type="character" w:styleId="EndnoteReference">
    <w:name w:val="Endnote Reference"/>
    <w:rPr>
      <w:vertAlign w:val="superscript"/>
    </w:rPr>
  </w:style>
  <w:style w:type="character" w:styleId="FollowedHyperlink">
    <w:name w:val="FollowedHyperlink"/>
    <w:basedOn w:val="DefaultParagraphFont"/>
    <w:uiPriority w:val="99"/>
    <w:semiHidden/>
    <w:unhideWhenUsed/>
    <w:rsid w:val="00761ae4"/>
    <w:rPr>
      <w:color w:themeColor="followedHyperlink" w:val="5F7791"/>
      <w:u w:val="single"/>
    </w:rPr>
  </w:style>
  <w:style w:type="character" w:styleId="Apple-converted-space" w:customStyle="1">
    <w:name w:val="apple-converted-space"/>
    <w:basedOn w:val="DefaultParagraphFont"/>
    <w:qFormat/>
    <w:rsid w:val="00bb5f3a"/>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a50efa"/>
    <w:pPr>
      <w:spacing w:before="0" w:after="0"/>
    </w:pPr>
    <w:rPr>
      <w:rFonts w:ascii="Tahoma" w:hAnsi="Tahoma" w:cs="Tahoma"/>
      <w:sz w:val="16"/>
      <w:szCs w:val="16"/>
    </w:rPr>
  </w:style>
  <w:style w:type="paragraph" w:styleId="ListParagraph">
    <w:name w:val="List Paragraph"/>
    <w:basedOn w:val="Normal"/>
    <w:uiPriority w:val="34"/>
    <w:qFormat/>
    <w:rsid w:val="00e92934"/>
    <w:pPr>
      <w:spacing w:before="0" w:after="200"/>
      <w:ind w:hanging="0"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27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a27ab"/>
    <w:pPr>
      <w:tabs>
        <w:tab w:val="clear" w:pos="720"/>
        <w:tab w:val="center" w:pos="4680" w:leader="none"/>
        <w:tab w:val="right" w:pos="9360" w:leader="none"/>
      </w:tabs>
      <w:spacing w:before="0" w:after="0"/>
    </w:pPr>
    <w:rPr/>
  </w:style>
  <w:style w:type="paragraph" w:styleId="NoSpacing">
    <w:name w:val="No Spacing"/>
    <w:link w:val="NoSpacingChar"/>
    <w:uiPriority w:val="1"/>
    <w:qFormat/>
    <w:rsid w:val="00704a68"/>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a02f9c"/>
    <w:pPr>
      <w:pBdr>
        <w:bottom w:val="single" w:sz="8" w:space="4" w:color="7FD13B"/>
      </w:pBdr>
      <w:spacing w:before="0" w:after="300"/>
      <w:contextualSpacing/>
    </w:pPr>
    <w:rPr>
      <w:rFonts w:ascii="Consolas" w:hAnsi="Consolas" w:eastAsia="" w:cs="" w:asciiTheme="majorHAnsi" w:cstheme="majorBidi" w:eastAsiaTheme="majorEastAsia" w:hAnsiTheme="majorHAnsi"/>
      <w:color w:themeColor="text2" w:themeShade="bf" w:val="3A4452"/>
      <w:spacing w:val="5"/>
      <w:kern w:val="2"/>
      <w:sz w:val="52"/>
      <w:szCs w:val="52"/>
    </w:rPr>
  </w:style>
  <w:style w:type="paragraph" w:styleId="Reference" w:customStyle="1">
    <w:name w:val="reference"/>
    <w:basedOn w:val="Normal"/>
    <w:link w:val="ReferenceChar"/>
    <w:qFormat/>
    <w:rsid w:val="00725e4a"/>
    <w:pPr/>
    <w:rPr>
      <w:rFonts w:ascii="Arial" w:hAnsi="Arial"/>
      <w:b/>
    </w:rPr>
  </w:style>
  <w:style w:type="paragraph" w:styleId="Lineheader" w:customStyle="1">
    <w:name w:val="Line header"/>
    <w:basedOn w:val="Normal"/>
    <w:link w:val="LineheaderChar"/>
    <w:qFormat/>
    <w:rsid w:val="00ef4c3a"/>
    <w:pPr>
      <w:spacing w:before="0" w:after="0"/>
      <w:ind w:hanging="2268" w:left="2835"/>
    </w:pPr>
    <w:rPr/>
  </w:style>
  <w:style w:type="paragraph" w:styleId="Tableheader" w:customStyle="1">
    <w:name w:val="Table header"/>
    <w:basedOn w:val="Normal"/>
    <w:link w:val="TableheaderChar"/>
    <w:qFormat/>
    <w:rsid w:val="003b05d9"/>
    <w:pPr/>
    <w:rPr/>
  </w:style>
  <w:style w:type="paragraph" w:styleId="Tableheader1" w:customStyle="1">
    <w:name w:val="table header1"/>
    <w:basedOn w:val="Normal"/>
    <w:link w:val="TableheaderChar1"/>
    <w:qFormat/>
    <w:rsid w:val="000b4c6b"/>
    <w:pPr>
      <w:keepNext w:val="true"/>
      <w:pBdr>
        <w:bottom w:val="single" w:sz="12" w:space="1" w:color="000000"/>
      </w:pBdr>
      <w:spacing w:before="240" w:after="0"/>
    </w:pPr>
    <w:rPr>
      <w:rFonts w:ascii="Arial" w:hAnsi="Arial"/>
      <w:b/>
      <w:color w:themeColor="text1" w:val="000000"/>
    </w:rPr>
  </w:style>
  <w:style w:type="paragraph" w:styleId="Code" w:customStyle="1">
    <w:name w:val="Code"/>
    <w:basedOn w:val="Normal"/>
    <w:link w:val="CodeChar"/>
    <w:qFormat/>
    <w:rsid w:val="00725e4a"/>
    <w:pPr>
      <w:spacing w:before="0" w:after="0"/>
    </w:pPr>
    <w:rPr>
      <w:rFonts w:ascii="Courier New" w:hAnsi="Courier New" w:cs="Courier New"/>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d2787"/>
    <w:pPr>
      <w:numPr>
        <w:ilvl w:val="0"/>
        <w:numId w:val="0"/>
      </w:numPr>
      <w:spacing w:before="480" w:after="0"/>
      <w:outlineLvl w:val="9"/>
    </w:pPr>
    <w:rPr>
      <w:rFonts w:ascii="Consolas" w:hAnsi="Consolas" w:asciiTheme="majorHAnsi" w:hAnsiTheme="majorHAnsi"/>
    </w:rPr>
  </w:style>
  <w:style w:type="paragraph" w:styleId="TOC1">
    <w:name w:val="TOC 1"/>
    <w:basedOn w:val="Normal"/>
    <w:next w:val="Normal"/>
    <w:autoRedefine/>
    <w:uiPriority w:val="39"/>
    <w:unhideWhenUsed/>
    <w:qFormat/>
    <w:rsid w:val="00ef48ec"/>
    <w:pPr>
      <w:spacing w:before="240" w:after="240"/>
    </w:pPr>
    <w:rPr/>
  </w:style>
  <w:style w:type="paragraph" w:styleId="TOC2">
    <w:name w:val="TOC 2"/>
    <w:basedOn w:val="Normal"/>
    <w:next w:val="Normal"/>
    <w:autoRedefine/>
    <w:uiPriority w:val="39"/>
    <w:unhideWhenUsed/>
    <w:qFormat/>
    <w:rsid w:val="00e55c53"/>
    <w:pPr>
      <w:spacing w:before="0" w:after="0"/>
      <w:ind w:hanging="0" w:left="221"/>
    </w:pPr>
    <w:rPr/>
  </w:style>
  <w:style w:type="paragraph" w:styleId="TOC3">
    <w:name w:val="TOC 3"/>
    <w:basedOn w:val="Normal"/>
    <w:next w:val="Normal"/>
    <w:autoRedefine/>
    <w:uiPriority w:val="39"/>
    <w:unhideWhenUsed/>
    <w:qFormat/>
    <w:rsid w:val="00ef48ec"/>
    <w:pPr>
      <w:spacing w:before="0" w:after="0"/>
      <w:ind w:hanging="0" w:left="442"/>
    </w:pPr>
    <w:rPr/>
  </w:style>
  <w:style w:type="paragraph" w:styleId="DocumentMap">
    <w:name w:val="Document Map"/>
    <w:basedOn w:val="Normal"/>
    <w:link w:val="DocumentMapChar"/>
    <w:uiPriority w:val="99"/>
    <w:semiHidden/>
    <w:unhideWhenUsed/>
    <w:qFormat/>
    <w:rsid w:val="002b5896"/>
    <w:pPr>
      <w:spacing w:before="0" w:after="0"/>
    </w:pPr>
    <w:rPr>
      <w:rFonts w:ascii="Tahoma" w:hAnsi="Tahoma" w:cs="Tahoma"/>
      <w:sz w:val="16"/>
      <w:szCs w:val="16"/>
    </w:rPr>
  </w:style>
  <w:style w:type="paragraph" w:styleId="Routineheading3" w:customStyle="1">
    <w:name w:val="Routine heading 3"/>
    <w:basedOn w:val="Heading3"/>
    <w:link w:val="Routineheading3Char"/>
    <w:qFormat/>
    <w:rsid w:val="00544bff"/>
    <w:pPr>
      <w:numPr>
        <w:ilvl w:val="0"/>
        <w:numId w:val="0"/>
      </w:numPr>
      <w:pBdr>
        <w:bottom w:val="single" w:sz="12" w:space="1" w:color="C00000"/>
      </w:pBdr>
    </w:pPr>
    <w:rPr>
      <w:color w:themeColor="accent1" w:val="C00000"/>
    </w:rPr>
  </w:style>
  <w:style w:type="paragraph" w:styleId="FootnoteText">
    <w:name w:val="Footnote Text"/>
    <w:basedOn w:val="Normal"/>
    <w:link w:val="FootnoteTextChar"/>
    <w:uiPriority w:val="99"/>
    <w:semiHidden/>
    <w:unhideWhenUsed/>
    <w:rsid w:val="00832ba5"/>
    <w:pPr>
      <w:spacing w:before="0" w:after="0"/>
    </w:pPr>
    <w:rPr>
      <w:sz w:val="20"/>
      <w:szCs w:val="20"/>
    </w:rPr>
  </w:style>
  <w:style w:type="paragraph" w:styleId="TOC4">
    <w:name w:val="TOC 4"/>
    <w:basedOn w:val="Normal"/>
    <w:next w:val="Normal"/>
    <w:autoRedefine/>
    <w:uiPriority w:val="39"/>
    <w:unhideWhenUsed/>
    <w:rsid w:val="00985b87"/>
    <w:pPr>
      <w:tabs>
        <w:tab w:val="clear" w:pos="720"/>
        <w:tab w:val="left" w:pos="1604" w:leader="none"/>
        <w:tab w:val="right" w:pos="8212" w:leader="dot"/>
      </w:tabs>
      <w:spacing w:before="0" w:after="0"/>
      <w:ind w:hanging="0" w:left="658"/>
    </w:pPr>
    <w:rPr>
      <w:rFonts w:eastAsia="" w:eastAsiaTheme="minorEastAsia"/>
    </w:rPr>
  </w:style>
  <w:style w:type="paragraph" w:styleId="TOC5">
    <w:name w:val="TOC 5"/>
    <w:basedOn w:val="Normal"/>
    <w:next w:val="Normal"/>
    <w:autoRedefine/>
    <w:uiPriority w:val="39"/>
    <w:unhideWhenUsed/>
    <w:rsid w:val="00985b87"/>
    <w:pPr>
      <w:spacing w:before="0" w:after="0"/>
      <w:ind w:hanging="0" w:left="879"/>
    </w:pPr>
    <w:rPr>
      <w:rFonts w:eastAsia="" w:eastAsiaTheme="minorEastAsia"/>
    </w:rPr>
  </w:style>
  <w:style w:type="paragraph" w:styleId="TOC6">
    <w:name w:val="TOC 6"/>
    <w:basedOn w:val="Normal"/>
    <w:next w:val="Normal"/>
    <w:autoRedefine/>
    <w:uiPriority w:val="39"/>
    <w:unhideWhenUsed/>
    <w:rsid w:val="00985b87"/>
    <w:pPr>
      <w:spacing w:before="0" w:after="0"/>
      <w:ind w:hanging="0" w:left="1100"/>
    </w:pPr>
    <w:rPr>
      <w:rFonts w:eastAsia="" w:eastAsiaTheme="minorEastAsia"/>
    </w:rPr>
  </w:style>
  <w:style w:type="paragraph" w:styleId="TOC7">
    <w:name w:val="TOC 7"/>
    <w:basedOn w:val="Normal"/>
    <w:next w:val="Normal"/>
    <w:autoRedefine/>
    <w:uiPriority w:val="39"/>
    <w:unhideWhenUsed/>
    <w:rsid w:val="00985b87"/>
    <w:pPr>
      <w:spacing w:before="240" w:after="240"/>
    </w:pPr>
    <w:rPr>
      <w:rFonts w:eastAsia="" w:eastAsiaTheme="minorEastAsia"/>
    </w:rPr>
  </w:style>
  <w:style w:type="paragraph" w:styleId="TOC8">
    <w:name w:val="TOC 8"/>
    <w:basedOn w:val="Normal"/>
    <w:next w:val="Normal"/>
    <w:autoRedefine/>
    <w:uiPriority w:val="39"/>
    <w:unhideWhenUsed/>
    <w:rsid w:val="00985b87"/>
    <w:pPr>
      <w:spacing w:before="0" w:after="0"/>
      <w:ind w:hanging="0" w:left="227"/>
    </w:pPr>
    <w:rPr>
      <w:rFonts w:eastAsia="" w:eastAsiaTheme="minorEastAsia"/>
    </w:rPr>
  </w:style>
  <w:style w:type="paragraph" w:styleId="TOC9">
    <w:name w:val="TOC 9"/>
    <w:basedOn w:val="Normal"/>
    <w:next w:val="Normal"/>
    <w:autoRedefine/>
    <w:uiPriority w:val="39"/>
    <w:unhideWhenUsed/>
    <w:rsid w:val="00985b87"/>
    <w:pPr>
      <w:spacing w:before="0" w:after="0"/>
      <w:ind w:hanging="0" w:left="454"/>
    </w:pPr>
    <w:rPr>
      <w:rFonts w:eastAsia="" w:eastAsiaTheme="minorEastAsia"/>
    </w:rPr>
  </w:style>
  <w:style w:type="paragraph" w:styleId="EndnoteText">
    <w:name w:val="Endnote Text"/>
    <w:basedOn w:val="Normal"/>
    <w:link w:val="EndnoteTextChar"/>
    <w:uiPriority w:val="99"/>
    <w:semiHidden/>
    <w:unhideWhenUsed/>
    <w:rsid w:val="00e3159a"/>
    <w:pPr>
      <w:spacing w:before="0" w:after="0"/>
    </w:pPr>
    <w:rPr>
      <w:sz w:val="20"/>
      <w:szCs w:val="20"/>
    </w:rPr>
  </w:style>
  <w:style w:type="paragraph" w:styleId="Caption1">
    <w:name w:val="caption1"/>
    <w:basedOn w:val="Normal"/>
    <w:next w:val="Normal"/>
    <w:uiPriority w:val="35"/>
    <w:unhideWhenUsed/>
    <w:qFormat/>
    <w:rsid w:val="003b384c"/>
    <w:pPr/>
    <w:rPr>
      <w:b/>
      <w:bCs/>
      <w:color w:themeColor="accent1" w:val="7FD13B"/>
      <w:sz w:val="18"/>
      <w:szCs w:val="18"/>
    </w:rPr>
  </w:style>
  <w:style w:type="paragraph" w:styleId="NormalWeb">
    <w:name w:val="Normal (Web)"/>
    <w:basedOn w:val="Normal"/>
    <w:uiPriority w:val="99"/>
    <w:semiHidden/>
    <w:unhideWhenUsed/>
    <w:qFormat/>
    <w:rsid w:val="00c847d9"/>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HeaderLeft">
    <w:name w:val="Header Left"/>
    <w:basedOn w:val="Header"/>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01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7FD13B" w:themeFill="accent1"/>
      </w:tcPr>
    </w:tblStylePr>
    <w:tblStylePr w:type="lastRow">
      <w:pPr>
        <w:spacing w:before="0" w:after="0" w:line="240" w:lineRule="auto"/>
      </w:pPr>
      <w:rPr>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tcBorders>
      </w:tcPr>
    </w:tblStylePr>
    <w:tblStylePr w:type="firstCol">
      <w:rPr>
        <w:b/>
        <w:bCs/>
      </w:rPr>
      <w:tblPr/>
    </w:tblStylePr>
    <w:tblStylePr w:type="lastCol">
      <w:rPr>
        <w:b/>
        <w:bCs/>
      </w:rPr>
      <w:tbl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EB80A" w:themeFill="accent3"/>
      </w:tcPr>
    </w:tblStylePr>
    <w:tblStylePr w:type="lastRow">
      <w:pPr>
        <w:spacing w:before="0" w:after="0" w:line="240" w:lineRule="auto"/>
      </w:pPr>
      <w:rPr>
        <w:b/>
        <w:bCs/>
      </w:rPr>
      <w:tblPr/>
      <w:tcPr>
        <w:tcBorders>
          <w:top w:val="double" w:color="FEB80A" w:themeColor="accent3" w:sz="6" w:space="0"/>
          <w:left w:val="single" w:color="FEB80A" w:themeColor="accent3" w:sz="8" w:space="0"/>
          <w:bottom w:val="single" w:color="FEB80A" w:themeColor="accent3" w:sz="8" w:space="0"/>
          <w:right w:val="single" w:color="FEB80A" w:themeColor="accent3" w:sz="8" w:space="0"/>
        </w:tcBorders>
      </w:tcPr>
    </w:tblStylePr>
    <w:tblStylePr w:type="firstCol">
      <w:rPr>
        <w:b/>
        <w:bCs/>
      </w:rPr>
      <w:tblPr/>
    </w:tblStylePr>
    <w:tblStylePr w:type="lastCol">
      <w:rPr>
        <w:b/>
        <w:bCs/>
      </w:rPr>
      <w:tblPr/>
    </w:tblStylePr>
    <w:tblStylePr w:type="band1Vert">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tblStylePr w:type="band1Horz">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color="EA157A" w:themeColor="accent2" w:sz="8" w:space="0"/>
        <w:left w:val="single" w:color="EA157A" w:themeColor="accent2" w:sz="8" w:space="0"/>
        <w:bottom w:val="single" w:color="EA157A" w:themeColor="accent2" w:sz="8" w:space="0"/>
        <w:right w:val="single" w:color="EA157A"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EA157A" w:themeFill="accent2"/>
      </w:tcPr>
    </w:tblStylePr>
    <w:tblStylePr w:type="lastRow">
      <w:pPr>
        <w:spacing w:before="0" w:after="0" w:line="240" w:lineRule="auto"/>
      </w:pPr>
      <w:rPr>
        <w:b/>
        <w:bCs/>
      </w:rPr>
      <w:tblPr/>
      <w:tcPr>
        <w:tcBorders>
          <w:top w:val="double" w:color="EA157A" w:themeColor="accent2" w:sz="6" w:space="0"/>
          <w:left w:val="single" w:color="EA157A" w:themeColor="accent2" w:sz="8" w:space="0"/>
          <w:bottom w:val="single" w:color="EA157A" w:themeColor="accent2" w:sz="8" w:space="0"/>
          <w:right w:val="single" w:color="EA157A" w:themeColor="accent2" w:sz="8" w:space="0"/>
        </w:tcBorders>
      </w:tcPr>
    </w:tblStylePr>
    <w:tblStylePr w:type="firstCol">
      <w:rPr>
        <w:b/>
        <w:bCs/>
      </w:rPr>
      <w:tblPr/>
    </w:tblStylePr>
    <w:tblStylePr w:type="lastCol">
      <w:rPr>
        <w:b/>
        <w:bCs/>
      </w:rPr>
      <w:tblPr/>
    </w:tblStylePr>
    <w:tblStylePr w:type="band1Vert">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tblStylePr w:type="band1Horz">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EB80A"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EB80A" w:themeFill="accent3"/>
      </w:tcPr>
    </w:tblStylePr>
    <w:tblStylePr w:type="lastCol">
      <w:rPr>
        <w:b/>
        <w:bCs/>
        <w:color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C48B0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5EA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hAnsiTheme="majorHAnsi" w:eastAsiaTheme="majorEastAsia" w:cstheme="majorBidi"/>
      <w:color w:themeColor="text1"/>
    </w:r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FEB80A" w:themeColor="accent3" w:sz="24" w:space="0"/>
          <w:right w:val="nil"/>
          <w:insideH w:val="nil"/>
          <w:insideV w:val="nil"/>
        </w:tcBorders>
        <w:shd w:val="clear" w:color="auto" w:fill="FFFFFF" w:themeFill="background1"/>
      </w:tcPr>
    </w:tblStylePr>
    <w:tblStylePr w:type="lastRow">
      <w:tblPr/>
      <w:tcPr>
        <w:tcBorders>
          <w:top w:val="single" w:color="FEB80A"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EB80A" w:themeColor="accent3" w:sz="8" w:space="0"/>
          <w:insideH w:val="nil"/>
          <w:insideV w:val="nil"/>
        </w:tcBorders>
        <w:shd w:val="clear" w:color="auto" w:fill="FFFFFF" w:themeFill="background1"/>
      </w:tcPr>
    </w:tblStylePr>
    <w:tblStylePr w:type="lastCol">
      <w:tblPr/>
      <w:tcPr>
        <w:tcBorders>
          <w:top w:val="nil"/>
          <w:left w:val="single" w:color="FEB80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EEDC2"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EB80A"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EB80A"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EB80A"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EB80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DB8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DB84" w:themeFill="accent3" w:themeFillTint="7f"/>
      </w:tcPr>
    </w:tblStylePr>
  </w:style>
  <w:style w:type="table" w:styleId="LightShading-Accent3">
    <w:name w:val="Light Shading Accent 3"/>
    <w:basedOn w:val="TableNormal"/>
    <w:uiPriority w:val="60"/>
    <w:rsid w:val="00ce1892"/>
    <w:pPr>
      <w:spacing w:after="0" w:line="240" w:lineRule="auto"/>
    </w:pPr>
    <w:rPr>
      <w:color w:themeColor="accent3" w:themeShade="bf"/>
    </w:rPr>
    <w:tblPr>
      <w:tblStyleRowBandSize w:val="1"/>
      <w:tblStyleColBandSize w:val="1"/>
      <w:tblBorders>
        <w:top w:val="single" w:color="FEB80A" w:themeColor="accent3" w:sz="8" w:space="0"/>
        <w:bottom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la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insideV w:val="single" w:color="FEC947" w:themeColor="accent3" w:themeTint="bf" w:sz="8" w:space="0"/>
      </w:tblBorders>
      <w:tblCellMar>
        <w:top w:w="0" w:type="dxa"/>
        <w:left w:w="108" w:type="dxa"/>
        <w:bottom w:w="0" w:type="dxa"/>
        <w:right w:w="108" w:type="dxa"/>
      </w:tblCellMar>
    </w:tblPr>
    <w:tcPr>
      <w:shd w:val="clear" w:color="auto" w:fill="FEEDC2" w:themeFill="accent3" w:themeFillTint="3f"/>
    </w:tcPr>
    <w:tblStylePr w:type="firstRow">
      <w:rPr>
        <w:b/>
        <w:bCs/>
      </w:rPr>
      <w:tblPr/>
    </w:tblStylePr>
    <w:tblStylePr w:type="lastRow">
      <w:rPr>
        <w:b/>
        <w:bCs/>
      </w:rPr>
      <w:tblPr/>
      <w:tcPr>
        <w:tcBorders>
          <w:top w:val="single" w:color="FEC947" w:themeColor="accent3" w:sz="18" w:space="0"/>
        </w:tcBorders>
      </w:tcPr>
    </w:tblStylePr>
    <w:tblStylePr w:type="firstCol">
      <w:rPr>
        <w:b/>
        <w:bCs/>
      </w:rPr>
      <w:tblPr/>
    </w:tblStylePr>
    <w:tblStylePr w:type="lastCol">
      <w:rPr>
        <w:b/>
        <w:bCs/>
      </w:rPr>
      <w:tbl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ADDC"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ADDC" w:themeFill="accent4"/>
      </w:tcPr>
    </w:tblStylePr>
    <w:tblStylePr w:type="lastCol">
      <w:rPr>
        <w:b/>
        <w:bCs/>
        <w:color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7EFFF"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DDC"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DDC"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ADDC"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ADD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EDF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EDFFF" w:themeFill="accent4" w:themeFillTint="7f"/>
      </w:tcPr>
    </w:tblStylePr>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color="25D0FF" w:themeColor="accent4" w:themeTint="bf" w:sz="8" w:space="0"/>
        <w:left w:val="single" w:color="25D0FF" w:themeColor="accent4" w:themeTint="bf" w:sz="8" w:space="0"/>
        <w:bottom w:val="single" w:color="25D0FF" w:themeColor="accent4" w:themeTint="bf" w:sz="8" w:space="0"/>
        <w:right w:val="single" w:color="25D0FF" w:themeColor="accent4" w:themeTint="bf" w:sz="8" w:space="0"/>
        <w:insideH w:val="single" w:color="25D0FF"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25D0FF" w:themeColor="accent4" w:sz="8" w:space="0"/>
          <w:left w:val="single" w:color="25D0FF" w:themeColor="accent4" w:sz="8" w:space="0"/>
          <w:bottom w:val="single" w:color="25D0FF" w:themeColor="accent4" w:sz="8" w:space="0"/>
          <w:right w:val="single" w:color="25D0FF" w:themeColor="accent4" w:sz="8" w:space="0"/>
          <w:insideH w:val="nil"/>
          <w:insideV w:val="nil"/>
        </w:tcBorders>
        <w:shd w:val="clear" w:color="auto" w:fill="00ADDC" w:themeFill="accent4"/>
      </w:tcPr>
    </w:tblStylePr>
    <w:tblStylePr w:type="lastRow">
      <w:pPr>
        <w:spacing w:before="0" w:after="0" w:line="240" w:lineRule="auto"/>
      </w:pPr>
      <w:rPr>
        <w:b/>
        <w:bCs/>
      </w:rPr>
      <w:tblPr/>
      <w:tcPr>
        <w:tcBorders>
          <w:top w:val="double" w:color="25D0FF" w:themeColor="accent4" w:sz="6" w:space="0"/>
          <w:left w:val="single" w:color="25D0FF" w:themeColor="accent4" w:sz="8" w:space="0"/>
          <w:bottom w:val="single" w:color="25D0FF" w:themeColor="accent4" w:sz="8" w:space="0"/>
          <w:right w:val="single" w:color="25D0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insideH w:val="single" w:color="00ADDC" w:themeColor="accent4" w:sz="8" w:space="0"/>
        <w:insideV w:val="single" w:color="00ADDC"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18" w:space="0"/>
          <w:right w:val="single" w:color="00ADDC" w:themeColor="accent4" w:sz="8" w:space="0"/>
          <w:insideH w:val="nil"/>
          <w:insideV w:val="single" w:color="00ADD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insideH w:val="nil"/>
          <w:insideV w:val="single" w:color="00ADD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shd w:val="clear" w:color="auto" w:fill="B7EFFF" w:themeFill="accent4" w:themeFillTint="3f"/>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shd w:val="clear" w:color="auto" w:fill="B7EFFF" w:themeFill="accent4" w:themeFillTint="3f"/>
      </w:tcPr>
    </w:tblStylePr>
    <w:tblStylePr w:type="band2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insideH w:val="single" w:color="7FD13B" w:themeColor="accent1" w:sz="8" w:space="0"/>
        <w:insideV w:val="single" w:color="7FD13B"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18" w:space="0"/>
          <w:right w:val="single" w:color="7FD13B" w:themeColor="accent1" w:sz="8" w:space="0"/>
          <w:insideH w:val="nil"/>
          <w:insideV w:val="single" w:color="7FD13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insideH w:val="nil"/>
          <w:insideV w:val="single" w:color="7FD13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shd w:val="clear" w:color="auto" w:fill="DFF3CE" w:themeFill="accent1" w:themeFillTint="3f"/>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shd w:val="clear" w:color="auto" w:fill="DFF3CE" w:themeFill="accent1" w:themeFillTint="3f"/>
      </w:tcPr>
    </w:tblStylePr>
    <w:tblStylePr w:type="band2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Borders>
        <w:top w:val="single" w:color="95A7D5" w:themeColor="accent5" w:themeTint="bf" w:sz="8" w:space="0"/>
        <w:left w:val="single" w:color="95A7D5" w:themeColor="accent5" w:themeTint="bf" w:sz="8" w:space="0"/>
        <w:bottom w:val="single" w:color="95A7D5" w:themeColor="accent5" w:themeTint="bf" w:sz="8" w:space="0"/>
        <w:right w:val="single" w:color="95A7D5" w:themeColor="accent5" w:themeTint="bf" w:sz="8" w:space="0"/>
        <w:insideH w:val="single" w:color="95A7D5"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5A7D5" w:themeColor="accent5" w:sz="8" w:space="0"/>
          <w:left w:val="single" w:color="95A7D5" w:themeColor="accent5" w:sz="8" w:space="0"/>
          <w:bottom w:val="single" w:color="95A7D5" w:themeColor="accent5" w:sz="8" w:space="0"/>
          <w:right w:val="single" w:color="95A7D5" w:themeColor="accent5" w:sz="8" w:space="0"/>
          <w:insideH w:val="nil"/>
          <w:insideV w:val="nil"/>
        </w:tcBorders>
        <w:shd w:val="clear" w:color="auto" w:fill="738AC8" w:themeFill="accent5"/>
      </w:tcPr>
    </w:tblStylePr>
    <w:tblStylePr w:type="lastRow">
      <w:pPr>
        <w:spacing w:before="0" w:after="0" w:line="240" w:lineRule="auto"/>
      </w:pPr>
      <w:rPr>
        <w:b/>
        <w:bCs/>
      </w:rPr>
      <w:tblPr/>
      <w:tcPr>
        <w:tcBorders>
          <w:top w:val="double" w:color="95A7D5" w:themeColor="accent5" w:sz="6" w:space="0"/>
          <w:left w:val="single" w:color="95A7D5" w:themeColor="accent5" w:sz="8" w:space="0"/>
          <w:bottom w:val="single" w:color="95A7D5" w:themeColor="accent5" w:sz="8" w:space="0"/>
          <w:right w:val="single" w:color="95A7D5"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themeColor="text1"/>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ADDC" w:themeColor="accent4" w:sz="8" w:space="0"/>
        </w:tcBorders>
      </w:tcPr>
    </w:tblStylePr>
    <w:tblStylePr w:type="lastRow">
      <w:rPr>
        <w:b/>
        <w:bCs/>
        <w:color w:themeColor="text2"/>
      </w:rPr>
      <w:tblPr/>
      <w:tcPr>
        <w:tcBorders>
          <w:top w:val="single" w:color="00ADDC" w:themeColor="accent4" w:sz="8" w:space="0"/>
          <w:bottom w:val="single" w:color="00ADDC" w:themeColor="accent4" w:sz="8" w:space="0"/>
        </w:tcBorders>
      </w:tcPr>
    </w:tblStylePr>
    <w:tblStylePr w:type="firstCol">
      <w:rPr>
        <w:b/>
        <w:bCs/>
      </w:rPr>
      <w:tblPr/>
    </w:tblStylePr>
    <w:tblStylePr w:type="lastCol">
      <w:rPr>
        <w:b/>
        <w:bCs/>
      </w:rPr>
      <w:tblPr/>
      <w:tcPr>
        <w:tcBorders>
          <w:top w:val="single" w:color="00ADDC" w:themeColor="accent4" w:sz="8" w:space="0"/>
          <w:bottom w:val="single" w:color="00ADDC" w:themeColor="accent4" w:sz="8" w:space="0"/>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themeColor="accent6" w:themeShade="bf"/>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la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themeColor="accent4" w:themeShade="bf"/>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la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ADDC" w:themeFill="accent4"/>
      </w:tcPr>
    </w:tblStylePr>
    <w:tblStylePr w:type="lastRow">
      <w:pPr>
        <w:spacing w:before="0" w:after="0" w:line="240" w:lineRule="auto"/>
      </w:pPr>
      <w:rPr>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tcBorders>
      </w:tcPr>
    </w:tblStylePr>
    <w:tblStylePr w:type="firstCol">
      <w:rPr>
        <w:b/>
        <w:bCs/>
      </w:rPr>
      <w:tblPr/>
    </w:tblStylePr>
    <w:tblStylePr w:type="lastCol">
      <w:rPr>
        <w:b/>
        <w:bCs/>
      </w:rPr>
      <w:tbl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EC947" w:themeColor="accent3" w:sz="8" w:space="0"/>
          <w:left w:val="single" w:color="FEC947" w:themeColor="accent3" w:sz="8" w:space="0"/>
          <w:bottom w:val="single" w:color="FEC947" w:themeColor="accent3" w:sz="8" w:space="0"/>
          <w:right w:val="single" w:color="FEC947" w:themeColor="accent3" w:sz="8" w:space="0"/>
          <w:insideH w:val="nil"/>
          <w:insideV w:val="nil"/>
        </w:tcBorders>
        <w:shd w:val="clear" w:color="auto" w:fill="FEB80A" w:themeFill="accent3"/>
      </w:tcPr>
    </w:tblStylePr>
    <w:tblStylePr w:type="lastRow">
      <w:pPr>
        <w:spacing w:before="0" w:after="0" w:line="240" w:lineRule="auto"/>
      </w:pPr>
      <w:rPr>
        <w:b/>
        <w:bCs/>
      </w:rPr>
      <w:tblPr/>
      <w:tcPr>
        <w:tcBorders>
          <w:top w:val="double" w:color="FEC947" w:themeColor="accent3" w:sz="6" w:space="0"/>
          <w:left w:val="single" w:color="FEC947" w:themeColor="accent3" w:sz="8" w:space="0"/>
          <w:bottom w:val="single" w:color="FEC947" w:themeColor="accent3" w:sz="8" w:space="0"/>
          <w:right w:val="single" w:color="FEC947"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Borders>
        <w:top w:val="single" w:color="EF4F9A" w:themeColor="accent2" w:themeTint="bf" w:sz="8" w:space="0"/>
        <w:left w:val="single" w:color="EF4F9A" w:themeColor="accent2" w:themeTint="bf" w:sz="8" w:space="0"/>
        <w:bottom w:val="single" w:color="EF4F9A" w:themeColor="accent2" w:themeTint="bf" w:sz="8" w:space="0"/>
        <w:right w:val="single" w:color="EF4F9A" w:themeColor="accent2" w:themeTint="bf" w:sz="8" w:space="0"/>
        <w:insideH w:val="single" w:color="EF4F9A"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EF4F9A" w:themeColor="accent2" w:sz="8" w:space="0"/>
          <w:left w:val="single" w:color="EF4F9A" w:themeColor="accent2" w:sz="8" w:space="0"/>
          <w:bottom w:val="single" w:color="EF4F9A" w:themeColor="accent2" w:sz="8" w:space="0"/>
          <w:right w:val="single" w:color="EF4F9A" w:themeColor="accent2" w:sz="8" w:space="0"/>
          <w:insideH w:val="nil"/>
          <w:insideV w:val="nil"/>
        </w:tcBorders>
        <w:shd w:val="clear" w:color="auto" w:fill="EA157A" w:themeFill="accent2"/>
      </w:tcPr>
    </w:tblStylePr>
    <w:tblStylePr w:type="lastRow">
      <w:pPr>
        <w:spacing w:before="0" w:after="0" w:line="240" w:lineRule="auto"/>
      </w:pPr>
      <w:rPr>
        <w:b/>
        <w:bCs/>
      </w:rPr>
      <w:tblPr/>
      <w:tcPr>
        <w:tcBorders>
          <w:top w:val="double" w:color="EF4F9A" w:themeColor="accent2" w:sz="6" w:space="0"/>
          <w:left w:val="single" w:color="EF4F9A" w:themeColor="accent2" w:sz="8" w:space="0"/>
          <w:bottom w:val="single" w:color="EF4F9A" w:themeColor="accent2" w:sz="8" w:space="0"/>
          <w:right w:val="single" w:color="EF4F9A"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hAnsiTheme="majorHAnsi" w:eastAsiaTheme="majorEastAsia" w:cstheme="majorBidi"/>
      <w:color w:themeColor="text1"/>
    </w:rPr>
    <w:tblPr>
      <w:tblStyleRowBandSize w:val="1"/>
      <w:tblStyleColBandSize w:val="1"/>
      <w:tblBorders>
        <w:top w:val="single" w:color="1AB39F" w:themeColor="accent6" w:sz="8" w:space="0"/>
        <w:left w:val="single" w:color="1AB39F" w:themeColor="accent6" w:sz="8" w:space="0"/>
        <w:bottom w:val="single" w:color="1AB39F" w:themeColor="accent6" w:sz="8" w:space="0"/>
        <w:right w:val="single" w:color="1AB39F"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1AB39F" w:themeColor="accent6" w:sz="24" w:space="0"/>
          <w:right w:val="nil"/>
          <w:insideH w:val="nil"/>
          <w:insideV w:val="nil"/>
        </w:tcBorders>
        <w:shd w:val="clear" w:color="auto" w:fill="FFFFFF" w:themeFill="background1"/>
      </w:tcPr>
    </w:tblStylePr>
    <w:tblStylePr w:type="lastRow">
      <w:tblPr/>
      <w:tcPr>
        <w:tcBorders>
          <w:top w:val="single" w:color="1AB39F"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AB39F" w:themeColor="accent6" w:sz="8" w:space="0"/>
          <w:insideH w:val="nil"/>
          <w:insideV w:val="nil"/>
        </w:tcBorders>
        <w:shd w:val="clear" w:color="auto" w:fill="FFFFFF" w:themeFill="background1"/>
      </w:tcPr>
    </w:tblStylePr>
    <w:tblStylePr w:type="lastCol">
      <w:tblPr/>
      <w:tcPr>
        <w:tcBorders>
          <w:top w:val="nil"/>
          <w:left w:val="single" w:color="1AB39F"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themeColor="text1"/>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1AB39F" w:themeColor="accent6" w:sz="8" w:space="0"/>
        </w:tcBorders>
      </w:tcPr>
    </w:tblStylePr>
    <w:tblStylePr w:type="lastRow">
      <w:rPr>
        <w:b/>
        <w:bCs/>
        <w:color w:themeColor="text2"/>
      </w:rPr>
      <w:tblPr/>
      <w:tcPr>
        <w:tcBorders>
          <w:top w:val="single" w:color="1AB39F" w:themeColor="accent6" w:sz="8" w:space="0"/>
          <w:bottom w:val="single" w:color="1AB39F" w:themeColor="accent6" w:sz="8" w:space="0"/>
        </w:tcBorders>
      </w:tcPr>
    </w:tblStylePr>
    <w:tblStylePr w:type="firstCol">
      <w:rPr>
        <w:b/>
        <w:bCs/>
      </w:rPr>
      <w:tblPr/>
    </w:tblStylePr>
    <w:tblStylePr w:type="lastCol">
      <w:rPr>
        <w:b/>
        <w:bCs/>
      </w:rPr>
      <w:tblPr/>
      <w:tcPr>
        <w:tcBorders>
          <w:top w:val="single" w:color="1AB39F" w:themeColor="accent6" w:sz="8" w:space="0"/>
          <w:bottom w:val="single" w:color="1AB39F" w:themeColor="accent6" w:sz="8" w:space="0"/>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www.amazon.com/Pascal-User-Manual-Report-Standard/dp/0387960481/ref=sr_1_3?crid=MJI9YDL7FFG5&amp;keywords=pascal+user+manual+and+report&amp;qid=1671226529&amp;sprefix=pascal+user+manual+and+report%2Caps%2C129&amp;sr=8-3" TargetMode="External"/><Relationship Id="rId7" Type="http://schemas.openxmlformats.org/officeDocument/2006/relationships/hyperlink" Target="https://www.amazon.com/Pascal-User-Manual-Report-Standard/dp/0387960481/ref=sr_1_3?crid=MJI9YDL7FFG5&amp;keywords=pascal+user+manual+and+report&amp;qid=1671226529&amp;sprefix=pascal+user+manual+and+report%2Caps%2C129&amp;sr=8-3" TargetMode="External"/><Relationship Id="rId8" Type="http://schemas.openxmlformats.org/officeDocument/2006/relationships/hyperlink" Target="https://sourceforge.net/projects/pascal-p6/" TargetMode="External"/><Relationship Id="rId9" Type="http://schemas.openxmlformats.org/officeDocument/2006/relationships/hyperlink" Target="https://github.com/samiam95124/Pascal-P6" TargetMode="External"/><Relationship Id="rId10" Type="http://schemas.openxmlformats.org/officeDocument/2006/relationships/hyperlink" Target="https://en.wikipedia.org/wiki/Intel_HEX" TargetMode="External"/><Relationship Id="rId11" Type="http://schemas.openxmlformats.org/officeDocument/2006/relationships/hyperlink" Target="http://www.gnu-pascal.de/" TargetMode="External"/><Relationship Id="rId12" Type="http://schemas.openxmlformats.org/officeDocument/2006/relationships/hyperlink" Target="http://www.gnu-pascal.de/binary/mingw32/" TargetMode="External"/><Relationship Id="rId13" Type="http://schemas.openxmlformats.org/officeDocument/2006/relationships/hyperlink" Target="http://gnu-pascal.de/contrib/chief/win32/cygwin/gpc-20070904-with-gcc.i686-pc-cygwin.tar.gz" TargetMode="External"/><Relationship Id="rId14" Type="http://schemas.openxmlformats.org/officeDocument/2006/relationships/hyperlink" Target="http://rpm.pbone.net/index.php3/stat/4/idpl/33822565/dir/scientific_linux_other/com/gpc-20070904-185.1.x86_64.rpm.html" TargetMode="External"/><Relationship Id="rId15" Type="http://schemas.openxmlformats.org/officeDocument/2006/relationships/hyperlink" Target="http://www.standardpascal.org/" TargetMode="Externa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header" Target="header5.xml"/><Relationship Id="rId19" Type="http://schemas.openxmlformats.org/officeDocument/2006/relationships/footer" Target="footer3.xml"/><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footnotes" Target="footnote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Metro">
  <a:themeElements>
    <a:clrScheme name="Metro">
      <a:dk1>
        <a:srgbClr val="000000"/>
      </a:dk1>
      <a:lt1>
        <a:srgbClr val="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pitchFamily="0" charset="1"/>
        <a:ea typeface=""/>
        <a:cs typeface=""/>
      </a:majorFont>
      <a:minorFont>
        <a:latin typeface="Corbel" pitchFamily="0" charset="1"/>
        <a:ea typeface=""/>
        <a:cs typeface=""/>
      </a:minorFont>
    </a:fontScheme>
    <a:fmtScheme>
      <a:fillStyleLst>
        <a:solidFill>
          <a:schemeClr val="phClr"/>
        </a:solidFill>
        <a:gradFill>
          <a:gsLst>
            <a:gs pos="0">
              <a:schemeClr val="phClr">
                <a:tint val="25000"/>
              </a:schemeClr>
            </a:gs>
            <a:gs pos="40000">
              <a:schemeClr val="phClr">
                <a:tint val="55000"/>
              </a:schemeClr>
            </a:gs>
            <a:gs pos="50000">
              <a:schemeClr val="phClr">
                <a:tint val="59000"/>
              </a:schemeClr>
            </a:gs>
            <a:gs pos="65000">
              <a:schemeClr val="phClr">
                <a:tint val="55000"/>
              </a:schemeClr>
            </a:gs>
            <a:gs pos="100000">
              <a:schemeClr val="phClr">
                <a:tint val="20000"/>
              </a:schemeClr>
            </a:gs>
          </a:gsLst>
          <a:lin ang="5400000" scaled="0"/>
          <a:tileRect l="0" t="0" r="0" b="0"/>
        </a:gradFill>
        <a:gradFill>
          <a:gsLst>
            <a:gs pos="0">
              <a:schemeClr val="phClr">
                <a:tint val="4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chemeClr>
            </a:gs>
            <a:gs pos="100000">
              <a:schemeClr val="phClr">
                <a:tint val="48000"/>
              </a:schemeClr>
            </a:gs>
          </a:gsLst>
          <a:lin ang="5400000" scaled="0"/>
          <a:tileRect l="0" t="0" r="0" b="0"/>
        </a:gradFill>
      </a:fillStyleLst>
      <a:lnStyleLst>
        <a:ln w="12000" cap="flat" cmpd="sng" algn="ctr">
          <a:prstDash val="solid"/>
        </a:ln>
        <a:ln w="1905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lt1">
                <a:shade val="100000"/>
              </a:schemeClr>
            </a:gs>
            <a:gs pos="65000">
              <a:schemeClr val="lt1">
                <a:shade val="90000"/>
              </a:schemeClr>
            </a:gs>
            <a:gs pos="100000">
              <a:schemeClr val="phClr">
                <a:tint val="88000"/>
              </a:schemeClr>
            </a:gs>
          </a:gsLst>
          <a:lin ang="5400000" scaled="0"/>
          <a:tileRect l="0" t="0" r="0" b="0"/>
        </a:gradFill>
        <a:blipFill rotWithShape="0">
          <a:srcRect l="0" t="0" r="0" b="0"/>
          <a:tile tx="0" ty="0" sx="80000" sy="80000" flip="none" algn="tl"/>
        </a:blip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41833</TotalTime>
  <Application>LibreOffice/7.6.2.1$Linux_X86_64 LibreOffice_project/9d0b4c0791fc17bc4181a67fd90c5aaed576d1c0</Application>
  <AppVersion>15.0000</AppVersion>
  <Pages>177</Pages>
  <Words>49647</Words>
  <Characters>243913</Characters>
  <CharactersWithSpaces>299459</CharactersWithSpaces>
  <Paragraphs>4960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2018-10-24T17:01:00Z</dcterms:created>
  <dc:creator>samiam</dc:creator>
  <dc:description/>
  <dc:language>en-US</dc:language>
  <cp:lastModifiedBy/>
  <cp:lastPrinted>2023-10-01T16:11:24Z</cp:lastPrinted>
  <dcterms:modified xsi:type="dcterms:W3CDTF">2023-11-26T00:13:58Z</dcterms:modified>
  <cp:revision>400</cp:revision>
  <dc:subject/>
  <dc:title>IP Pascal User Manual</dc:title>
</cp:coreProperties>
</file>

<file path=docProps/custom.xml><?xml version="1.0" encoding="utf-8"?>
<Properties xmlns="http://schemas.openxmlformats.org/officeDocument/2006/custom-properties" xmlns:vt="http://schemas.openxmlformats.org/officeDocument/2006/docPropsVTypes"/>
</file>