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7</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7</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7</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8</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10</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10</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10</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11</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12</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12</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12</w:t>
            </w:r>
          </w:hyperlink>
        </w:p>
        <w:p>
          <w:pPr>
            <w:pStyle w:val="Contents3"/>
            <w:tabs>
              <w:tab w:val="clear" w:pos="720"/>
              <w:tab w:val="right" w:pos="9360" w:leader="dot"/>
            </w:tabs>
            <w:rPr/>
          </w:pPr>
          <w:hyperlink w:anchor="__RefHeading___Toc15554_2478585429">
            <w:r>
              <w:rPr>
                <w:webHidden/>
                <w:rStyle w:val="IndexLink"/>
                <w:vanish w:val="false"/>
              </w:rPr>
              <w:t>6.2.1 Header files</w:t>
              <w:tab/>
              <w:t>13</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13</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14</w:t>
            </w:r>
          </w:hyperlink>
        </w:p>
        <w:p>
          <w:pPr>
            <w:pStyle w:val="Contents3"/>
            <w:tabs>
              <w:tab w:val="clear" w:pos="720"/>
              <w:tab w:val="right" w:pos="9360" w:leader="dot"/>
            </w:tabs>
            <w:rPr/>
          </w:pPr>
          <w:hyperlink w:anchor="__RefHeading___Toc15560_2478585429">
            <w:r>
              <w:rPr>
                <w:webHidden/>
                <w:rStyle w:val="IndexLink"/>
                <w:vanish w:val="false"/>
              </w:rPr>
              <w:t>6.2.4 Character sets</w:t>
              <w:tab/>
              <w:t>14</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14</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14</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15</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15</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17</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20</w:t>
            </w:r>
          </w:hyperlink>
        </w:p>
        <w:p>
          <w:pPr>
            <w:pStyle w:val="Contents2"/>
            <w:tabs>
              <w:tab w:val="clear" w:pos="720"/>
              <w:tab w:val="right" w:pos="9360" w:leader="dot"/>
            </w:tabs>
            <w:rPr/>
          </w:pPr>
          <w:hyperlink w:anchor="__RefHeading___Toc16093_623728502">
            <w:r>
              <w:rPr>
                <w:webHidden/>
                <w:rStyle w:val="IndexLink"/>
                <w:vanish w:val="false"/>
              </w:rPr>
              <w:t>7.4 Errors</w:t>
              <w:tab/>
              <w:t>22</w:t>
            </w:r>
          </w:hyperlink>
        </w:p>
        <w:p>
          <w:pPr>
            <w:pStyle w:val="Contents3"/>
            <w:tabs>
              <w:tab w:val="clear" w:pos="720"/>
              <w:tab w:val="right" w:pos="9360" w:leader="dot"/>
            </w:tabs>
            <w:rPr/>
          </w:pPr>
          <w:hyperlink w:anchor="__RefHeading___Toc16095_623728502">
            <w:r>
              <w:rPr>
                <w:webHidden/>
                <w:rStyle w:val="IndexLink"/>
                <w:vanish w:val="false"/>
              </w:rPr>
              <w:t>7.4.1 Source errors</w:t>
              <w:tab/>
              <w:t>22</w:t>
            </w:r>
          </w:hyperlink>
        </w:p>
        <w:p>
          <w:pPr>
            <w:pStyle w:val="Contents3"/>
            <w:tabs>
              <w:tab w:val="clear" w:pos="720"/>
              <w:tab w:val="right" w:pos="9360" w:leader="dot"/>
            </w:tabs>
            <w:rPr/>
          </w:pPr>
          <w:hyperlink w:anchor="__RefHeading___Toc16097_623728502">
            <w:r>
              <w:rPr>
                <w:webHidden/>
                <w:rStyle w:val="IndexLink"/>
                <w:vanish w:val="false"/>
              </w:rPr>
              <w:t>7.4.2 Interpreter errors</w:t>
              <w:tab/>
              <w:t>22</w:t>
            </w:r>
          </w:hyperlink>
        </w:p>
        <w:p>
          <w:pPr>
            <w:pStyle w:val="Contents2"/>
            <w:tabs>
              <w:tab w:val="clear" w:pos="720"/>
              <w:tab w:val="right" w:pos="9360" w:leader="dot"/>
            </w:tabs>
            <w:rPr/>
          </w:pPr>
          <w:hyperlink w:anchor="__RefHeading___Toc15582_2478585429">
            <w:r>
              <w:rPr>
                <w:webHidden/>
                <w:rStyle w:val="IndexLink"/>
                <w:vanish w:val="false"/>
              </w:rPr>
              <w:t>7.5 Other operations</w:t>
              <w:tab/>
              <w:t>23</w:t>
            </w:r>
          </w:hyperlink>
        </w:p>
        <w:p>
          <w:pPr>
            <w:pStyle w:val="Contents2"/>
            <w:tabs>
              <w:tab w:val="clear" w:pos="720"/>
              <w:tab w:val="right" w:pos="9360" w:leader="dot"/>
            </w:tabs>
            <w:rPr/>
          </w:pPr>
          <w:hyperlink w:anchor="__RefHeading___Toc15584_2478585429">
            <w:r>
              <w:rPr>
                <w:webHidden/>
                <w:rStyle w:val="IndexLink"/>
                <w:vanish w:val="false"/>
              </w:rPr>
              <w:t>7.6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7.7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25</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36</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40</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42</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48</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57</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57</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57</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58</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58</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60</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61</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61</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62</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62</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62</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62</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62</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62</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63</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63</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63</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63</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63</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63</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63</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63</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63</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63</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64</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64</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65</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66</w:t>
            </w:r>
          </w:hyperlink>
        </w:p>
        <w:p>
          <w:pPr>
            <w:pStyle w:val="Contents3"/>
            <w:tabs>
              <w:tab w:val="clear" w:pos="720"/>
              <w:tab w:val="right" w:pos="9360" w:leader="dot"/>
            </w:tabs>
            <w:rPr/>
          </w:pPr>
          <w:hyperlink w:anchor="__RefHeading___Toc15750_2478585429">
            <w:r>
              <w:rPr>
                <w:webHidden/>
                <w:rStyle w:val="IndexLink"/>
                <w:vanish w:val="false"/>
              </w:rPr>
              <w:t>13.3.1 GPC</w:t>
              <w:tab/>
              <w:t>66</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66</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67</w:t>
            </w:r>
          </w:hyperlink>
        </w:p>
        <w:p>
          <w:pPr>
            <w:pStyle w:val="Contents1"/>
            <w:tabs>
              <w:tab w:val="clear" w:pos="720"/>
              <w:tab w:val="right" w:pos="9360" w:leader="dot"/>
            </w:tabs>
            <w:rPr/>
          </w:pPr>
          <w:hyperlink w:anchor="__RefHeading___Toc15756_2478585429">
            <w:r>
              <w:rPr>
                <w:webHidden/>
                <w:rStyle w:val="IndexLink"/>
                <w:vanish w:val="false"/>
              </w:rPr>
              <w:t>14 pgen – AMD64 code generator</w:t>
              <w:tab/>
              <w:t>68</w:t>
            </w:r>
          </w:hyperlink>
        </w:p>
        <w:p>
          <w:pPr>
            <w:pStyle w:val="Contents2"/>
            <w:tabs>
              <w:tab w:val="clear" w:pos="720"/>
              <w:tab w:val="right" w:pos="9360" w:leader="dot"/>
            </w:tabs>
            <w:rPr/>
          </w:pPr>
          <w:hyperlink w:anchor="__RefHeading___Toc15788_2478585429">
            <w:r>
              <w:rPr>
                <w:webHidden/>
                <w:rStyle w:val="IndexLink"/>
                <w:vanish w:val="false"/>
              </w:rPr>
              <w:t>14.1 Calling convention</w:t>
              <w:tab/>
              <w:t>68</w:t>
            </w:r>
          </w:hyperlink>
        </w:p>
        <w:p>
          <w:pPr>
            <w:pStyle w:val="Contents2"/>
            <w:tabs>
              <w:tab w:val="clear" w:pos="720"/>
              <w:tab w:val="right" w:pos="9360" w:leader="dot"/>
            </w:tabs>
            <w:rPr/>
          </w:pPr>
          <w:hyperlink w:anchor="__RefHeading___Toc15816_2478585429">
            <w:r>
              <w:rPr>
                <w:webHidden/>
                <w:rStyle w:val="IndexLink"/>
                <w:vanish w:val="false"/>
              </w:rPr>
              <w:t>14.2 Calling C from Pascaline</w:t>
              <w:tab/>
              <w:t>69</w:t>
            </w:r>
          </w:hyperlink>
        </w:p>
        <w:p>
          <w:pPr>
            <w:pStyle w:val="Contents3"/>
            <w:tabs>
              <w:tab w:val="clear" w:pos="720"/>
              <w:tab w:val="right" w:pos="9360" w:leader="dot"/>
            </w:tabs>
            <w:rPr/>
          </w:pPr>
          <w:hyperlink w:anchor="__RefHeading___Toc15860_2478585429">
            <w:r>
              <w:rPr>
                <w:webHidden/>
                <w:rStyle w:val="IndexLink"/>
                <w:vanish w:val="false"/>
              </w:rPr>
              <w:t>14.2.1 No value parameters for structured parameters</w:t>
              <w:tab/>
              <w:t>70</w:t>
            </w:r>
          </w:hyperlink>
        </w:p>
        <w:p>
          <w:pPr>
            <w:pStyle w:val="Contents3"/>
            <w:tabs>
              <w:tab w:val="clear" w:pos="720"/>
              <w:tab w:val="right" w:pos="9360" w:leader="dot"/>
            </w:tabs>
            <w:rPr/>
          </w:pPr>
          <w:hyperlink w:anchor="__RefHeading___Toc15876_2478585429">
            <w:r>
              <w:rPr>
                <w:webHidden/>
                <w:rStyle w:val="IndexLink"/>
                <w:vanish w:val="false"/>
              </w:rPr>
              <w:t>14.2.2 Stack inversion</w:t>
              <w:tab/>
              <w:t>70</w:t>
            </w:r>
          </w:hyperlink>
        </w:p>
        <w:p>
          <w:pPr>
            <w:pStyle w:val="Contents3"/>
            <w:tabs>
              <w:tab w:val="clear" w:pos="720"/>
              <w:tab w:val="right" w:pos="9360" w:leader="dot"/>
            </w:tabs>
            <w:rPr/>
          </w:pPr>
          <w:hyperlink w:anchor="__RefHeading___Toc15878_2478585429">
            <w:r>
              <w:rPr>
                <w:webHidden/>
                <w:rStyle w:val="IndexLink"/>
                <w:vanish w:val="false"/>
              </w:rPr>
              <w:t>14.2.3 Translation of strings</w:t>
              <w:tab/>
              <w:t>70</w:t>
            </w:r>
          </w:hyperlink>
        </w:p>
        <w:p>
          <w:pPr>
            <w:pStyle w:val="Contents3"/>
            <w:tabs>
              <w:tab w:val="clear" w:pos="720"/>
              <w:tab w:val="right" w:pos="9360" w:leader="dot"/>
            </w:tabs>
            <w:rPr/>
          </w:pPr>
          <w:hyperlink w:anchor="__RefHeading___Toc15880_2478585429">
            <w:r>
              <w:rPr>
                <w:webHidden/>
                <w:rStyle w:val="IndexLink"/>
                <w:vanish w:val="false"/>
              </w:rPr>
              <w:t>14.2.4 Pointers an VAR parameters</w:t>
              <w:tab/>
              <w:t>71</w:t>
            </w:r>
          </w:hyperlink>
        </w:p>
        <w:p>
          <w:pPr>
            <w:pStyle w:val="Contents3"/>
            <w:tabs>
              <w:tab w:val="clear" w:pos="720"/>
              <w:tab w:val="right" w:pos="9360" w:leader="dot"/>
            </w:tabs>
            <w:rPr/>
          </w:pPr>
          <w:hyperlink w:anchor="__RefHeading___Toc16099_623728502">
            <w:r>
              <w:rPr>
                <w:webHidden/>
                <w:rStyle w:val="IndexLink"/>
                <w:vanish w:val="false"/>
              </w:rPr>
              <w:t>14.2.5 Module name coining</w:t>
              <w:tab/>
              <w:t>71</w:t>
            </w:r>
          </w:hyperlink>
        </w:p>
        <w:p>
          <w:pPr>
            <w:pStyle w:val="Contents2"/>
            <w:tabs>
              <w:tab w:val="clear" w:pos="720"/>
              <w:tab w:val="right" w:pos="9360" w:leader="dot"/>
            </w:tabs>
            <w:rPr/>
          </w:pPr>
          <w:hyperlink w:anchor="__RefHeading___Toc16101_623728502">
            <w:r>
              <w:rPr>
                <w:webHidden/>
                <w:rStyle w:val="IndexLink"/>
                <w:vanish w:val="false"/>
              </w:rPr>
              <w:t>14.3 Calling Pascaline from C</w:t>
              <w:tab/>
              <w:t>71</w:t>
            </w:r>
          </w:hyperlink>
        </w:p>
        <w:p>
          <w:pPr>
            <w:pStyle w:val="Contents2"/>
            <w:tabs>
              <w:tab w:val="clear" w:pos="720"/>
              <w:tab w:val="right" w:pos="9360" w:leader="dot"/>
            </w:tabs>
            <w:rPr/>
          </w:pPr>
          <w:hyperlink w:anchor="__RefHeading___Toc15882_2478585429">
            <w:r>
              <w:rPr>
                <w:webHidden/>
                <w:rStyle w:val="IndexLink"/>
                <w:vanish w:val="false"/>
              </w:rPr>
              <w:t>14.4 Pascal-P6 module stacking sequence</w:t>
              <w:tab/>
              <w:t>71</w:t>
            </w:r>
          </w:hyperlink>
        </w:p>
        <w:p>
          <w:pPr>
            <w:pStyle w:val="Contents1"/>
            <w:tabs>
              <w:tab w:val="clear" w:pos="720"/>
              <w:tab w:val="right" w:pos="9360" w:leader="dot"/>
            </w:tabs>
            <w:rPr/>
          </w:pPr>
          <w:hyperlink w:anchor="__RefHeading___Toc15884_2478585429">
            <w:r>
              <w:rPr>
                <w:webHidden/>
                <w:rStyle w:val="IndexLink"/>
                <w:vanish w:val="false"/>
              </w:rPr>
              <w:t>15 Files in the Pascal-P6 package</w:t>
              <w:tab/>
              <w:t>73</w:t>
            </w:r>
          </w:hyperlink>
        </w:p>
        <w:p>
          <w:pPr>
            <w:pStyle w:val="Contents2"/>
            <w:tabs>
              <w:tab w:val="clear" w:pos="720"/>
              <w:tab w:val="right" w:pos="9360" w:leader="dot"/>
            </w:tabs>
            <w:rPr/>
          </w:pPr>
          <w:hyperlink w:anchor="__RefHeading___Toc15886_2478585429">
            <w:r>
              <w:rPr>
                <w:webHidden/>
                <w:rStyle w:val="IndexLink"/>
                <w:vanish w:val="false"/>
              </w:rPr>
              <w:t>15.1 Directory: bin</w:t>
              <w:tab/>
              <w:t>73</w:t>
            </w:r>
          </w:hyperlink>
        </w:p>
        <w:p>
          <w:pPr>
            <w:pStyle w:val="Contents2"/>
            <w:tabs>
              <w:tab w:val="clear" w:pos="720"/>
              <w:tab w:val="right" w:pos="9360" w:leader="dot"/>
            </w:tabs>
            <w:rPr/>
          </w:pPr>
          <w:hyperlink w:anchor="__RefHeading___Toc15888_2478585429">
            <w:r>
              <w:rPr>
                <w:webHidden/>
                <w:rStyle w:val="IndexLink"/>
                <w:vanish w:val="false"/>
              </w:rPr>
              <w:t>15.2 Directory: doc</w:t>
              <w:tab/>
              <w:t>75</w:t>
            </w:r>
          </w:hyperlink>
        </w:p>
        <w:p>
          <w:pPr>
            <w:pStyle w:val="Contents2"/>
            <w:tabs>
              <w:tab w:val="clear" w:pos="720"/>
              <w:tab w:val="right" w:pos="9360" w:leader="dot"/>
            </w:tabs>
            <w:rPr/>
          </w:pPr>
          <w:hyperlink w:anchor="__RefHeading___Toc15890_2478585429">
            <w:r>
              <w:rPr>
                <w:webHidden/>
                <w:rStyle w:val="IndexLink"/>
                <w:vanish w:val="false"/>
              </w:rPr>
              <w:t>15.3 Directory: gpc</w:t>
              <w:tab/>
              <w:t>75</w:t>
            </w:r>
          </w:hyperlink>
        </w:p>
        <w:p>
          <w:pPr>
            <w:pStyle w:val="Contents2"/>
            <w:tabs>
              <w:tab w:val="clear" w:pos="720"/>
              <w:tab w:val="right" w:pos="9360" w:leader="dot"/>
            </w:tabs>
            <w:rPr/>
          </w:pPr>
          <w:hyperlink w:anchor="__RefHeading___Toc15892_2478585429">
            <w:r>
              <w:rPr>
                <w:webHidden/>
                <w:rStyle w:val="IndexLink"/>
                <w:vanish w:val="false"/>
              </w:rPr>
              <w:t>15.4 Directory: gpc/linux_X86</w:t>
              <w:tab/>
              <w:t>76</w:t>
            </w:r>
          </w:hyperlink>
        </w:p>
        <w:p>
          <w:pPr>
            <w:pStyle w:val="Contents2"/>
            <w:tabs>
              <w:tab w:val="clear" w:pos="720"/>
              <w:tab w:val="right" w:pos="9360" w:leader="dot"/>
            </w:tabs>
            <w:rPr/>
          </w:pPr>
          <w:hyperlink w:anchor="__RefHeading___Toc15894_2478585429">
            <w:r>
              <w:rPr>
                <w:webHidden/>
                <w:rStyle w:val="IndexLink"/>
                <w:vanish w:val="false"/>
              </w:rPr>
              <w:t>15.5 Directory: mac_X86</w:t>
              <w:tab/>
              <w:t>76</w:t>
            </w:r>
          </w:hyperlink>
        </w:p>
        <w:p>
          <w:pPr>
            <w:pStyle w:val="Contents2"/>
            <w:tabs>
              <w:tab w:val="clear" w:pos="720"/>
              <w:tab w:val="right" w:pos="9360" w:leader="dot"/>
            </w:tabs>
            <w:rPr/>
          </w:pPr>
          <w:hyperlink w:anchor="__RefHeading___Toc15896_2478585429">
            <w:r>
              <w:rPr>
                <w:webHidden/>
                <w:rStyle w:val="IndexLink"/>
                <w:vanish w:val="false"/>
              </w:rPr>
              <w:t>15.6 Directory: gpc/standard_tests</w:t>
              <w:tab/>
              <w:t>76</w:t>
            </w:r>
          </w:hyperlink>
        </w:p>
        <w:p>
          <w:pPr>
            <w:pStyle w:val="Contents2"/>
            <w:tabs>
              <w:tab w:val="clear" w:pos="720"/>
              <w:tab w:val="right" w:pos="9360" w:leader="dot"/>
            </w:tabs>
            <w:rPr/>
          </w:pPr>
          <w:hyperlink w:anchor="__RefHeading___Toc15898_2478585429">
            <w:r>
              <w:rPr>
                <w:webHidden/>
                <w:rStyle w:val="IndexLink"/>
                <w:vanish w:val="false"/>
              </w:rPr>
              <w:t>15.7 Directory: gpc/windows_X86</w:t>
              <w:tab/>
              <w:t>76</w:t>
            </w:r>
          </w:hyperlink>
        </w:p>
        <w:p>
          <w:pPr>
            <w:pStyle w:val="Contents2"/>
            <w:tabs>
              <w:tab w:val="clear" w:pos="720"/>
              <w:tab w:val="right" w:pos="9360" w:leader="dot"/>
            </w:tabs>
            <w:rPr/>
          </w:pPr>
          <w:hyperlink w:anchor="__RefHeading___Toc15900_2478585429">
            <w:r>
              <w:rPr>
                <w:webHidden/>
                <w:rStyle w:val="IndexLink"/>
                <w:vanish w:val="false"/>
              </w:rPr>
              <w:t>15.8 Directory: ip_pascal</w:t>
              <w:tab/>
              <w:t>76</w:t>
            </w:r>
          </w:hyperlink>
        </w:p>
        <w:p>
          <w:pPr>
            <w:pStyle w:val="Contents2"/>
            <w:tabs>
              <w:tab w:val="clear" w:pos="720"/>
              <w:tab w:val="right" w:pos="9360" w:leader="dot"/>
            </w:tabs>
            <w:rPr/>
          </w:pPr>
          <w:hyperlink w:anchor="__RefHeading___Toc15902_2478585429">
            <w:r>
              <w:rPr>
                <w:webHidden/>
                <w:rStyle w:val="IndexLink"/>
                <w:vanish w:val="false"/>
              </w:rPr>
              <w:t>15.9 Directory: ip_pascal/standard_tests</w:t>
              <w:tab/>
              <w:t>76</w:t>
            </w:r>
          </w:hyperlink>
        </w:p>
        <w:p>
          <w:pPr>
            <w:pStyle w:val="Contents2"/>
            <w:tabs>
              <w:tab w:val="clear" w:pos="720"/>
              <w:tab w:val="right" w:pos="9360" w:leader="dot"/>
            </w:tabs>
            <w:rPr/>
          </w:pPr>
          <w:hyperlink w:anchor="__RefHeading___Toc15904_2478585429">
            <w:r>
              <w:rPr>
                <w:webHidden/>
                <w:rStyle w:val="IndexLink"/>
                <w:vanish w:val="false"/>
              </w:rPr>
              <w:t>15.10 Directory: ip_pascal/windows_X86</w:t>
              <w:tab/>
              <w:t>76</w:t>
            </w:r>
          </w:hyperlink>
        </w:p>
        <w:p>
          <w:pPr>
            <w:pStyle w:val="Contents2"/>
            <w:tabs>
              <w:tab w:val="clear" w:pos="720"/>
              <w:tab w:val="right" w:pos="9360" w:leader="dot"/>
            </w:tabs>
            <w:rPr/>
          </w:pPr>
          <w:hyperlink w:anchor="__RefHeading___Toc15906_2478585429">
            <w:r>
              <w:rPr>
                <w:webHidden/>
                <w:rStyle w:val="IndexLink"/>
                <w:vanish w:val="false"/>
              </w:rPr>
              <w:t>15.11 Subdirectory: sample_programs</w:t>
              <w:tab/>
              <w:t>77</w:t>
            </w:r>
          </w:hyperlink>
        </w:p>
        <w:p>
          <w:pPr>
            <w:pStyle w:val="Contents2"/>
            <w:tabs>
              <w:tab w:val="clear" w:pos="720"/>
              <w:tab w:val="right" w:pos="9360" w:leader="dot"/>
            </w:tabs>
            <w:rPr/>
          </w:pPr>
          <w:hyperlink w:anchor="__RefHeading___Toc15908_2478585429">
            <w:r>
              <w:rPr>
                <w:webHidden/>
                <w:rStyle w:val="IndexLink"/>
                <w:vanish w:val="false"/>
              </w:rPr>
              <w:t>15.12 Directory: standard_tests</w:t>
              <w:tab/>
              <w:t>77</w:t>
            </w:r>
          </w:hyperlink>
        </w:p>
        <w:p>
          <w:pPr>
            <w:pStyle w:val="Contents1"/>
            <w:tabs>
              <w:tab w:val="clear" w:pos="720"/>
              <w:tab w:val="right" w:pos="9360" w:leader="dot"/>
            </w:tabs>
            <w:rPr/>
          </w:pPr>
          <w:hyperlink w:anchor="__RefHeading___Toc15910_2478585429">
            <w:r>
              <w:rPr>
                <w:webHidden/>
                <w:rStyle w:val="IndexLink"/>
                <w:vanish w:val="false"/>
              </w:rPr>
              <w:t>16 The intermediate language</w:t>
              <w:tab/>
              <w:t>79</w:t>
            </w:r>
          </w:hyperlink>
        </w:p>
        <w:p>
          <w:pPr>
            <w:pStyle w:val="Contents2"/>
            <w:tabs>
              <w:tab w:val="clear" w:pos="720"/>
              <w:tab w:val="right" w:pos="9360" w:leader="dot"/>
            </w:tabs>
            <w:rPr/>
          </w:pPr>
          <w:hyperlink w:anchor="__RefHeading___Toc15912_2478585429">
            <w:r>
              <w:rPr>
                <w:webHidden/>
                <w:rStyle w:val="IndexLink"/>
                <w:vanish w:val="false"/>
              </w:rPr>
              <w:t>16.1 Format of intermediate</w:t>
              <w:tab/>
              <w:t>79</w:t>
            </w:r>
          </w:hyperlink>
        </w:p>
        <w:p>
          <w:pPr>
            <w:pStyle w:val="Contents2"/>
            <w:tabs>
              <w:tab w:val="clear" w:pos="720"/>
              <w:tab w:val="right" w:pos="9360" w:leader="dot"/>
            </w:tabs>
            <w:rPr/>
          </w:pPr>
          <w:hyperlink w:anchor="__RefHeading___Toc16103_623728502">
            <w:r>
              <w:rPr>
                <w:webHidden/>
                <w:rStyle w:val="IndexLink"/>
                <w:vanish w:val="false"/>
              </w:rPr>
              <w:t>16.2 Intermediate line format</w:t>
              <w:tab/>
              <w:t>80</w:t>
            </w:r>
          </w:hyperlink>
        </w:p>
        <w:p>
          <w:pPr>
            <w:pStyle w:val="Contents3"/>
            <w:tabs>
              <w:tab w:val="clear" w:pos="720"/>
              <w:tab w:val="right" w:pos="9360" w:leader="dot"/>
            </w:tabs>
            <w:rPr/>
          </w:pPr>
          <w:hyperlink w:anchor="__RefHeading___Toc15914_2478585429">
            <w:r>
              <w:rPr>
                <w:webHidden/>
                <w:rStyle w:val="IndexLink"/>
                <w:vanish w:val="false"/>
              </w:rPr>
              <w:t>16.2.1 Comments</w:t>
              <w:tab/>
              <w:t>80</w:t>
            </w:r>
          </w:hyperlink>
        </w:p>
        <w:p>
          <w:pPr>
            <w:pStyle w:val="Contents3"/>
            <w:tabs>
              <w:tab w:val="clear" w:pos="720"/>
              <w:tab w:val="right" w:pos="9360" w:leader="dot"/>
            </w:tabs>
            <w:rPr/>
          </w:pPr>
          <w:hyperlink w:anchor="__RefHeading___Toc15918_2478585429">
            <w:r>
              <w:rPr>
                <w:webHidden/>
                <w:rStyle w:val="IndexLink"/>
                <w:vanish w:val="false"/>
              </w:rPr>
              <w:t>16.2.2 Label</w:t>
              <w:tab/>
              <w:t>81</w:t>
            </w:r>
          </w:hyperlink>
        </w:p>
        <w:p>
          <w:pPr>
            <w:pStyle w:val="Contents3"/>
            <w:tabs>
              <w:tab w:val="clear" w:pos="720"/>
              <w:tab w:val="right" w:pos="9360" w:leader="dot"/>
            </w:tabs>
            <w:rPr/>
          </w:pPr>
          <w:hyperlink w:anchor="__RefHeading___Toc16105_623728502">
            <w:r>
              <w:rPr>
                <w:webHidden/>
                <w:rStyle w:val="IndexLink"/>
                <w:vanish w:val="false"/>
              </w:rPr>
              <w:t>16.2.3 End of section</w:t>
              <w:tab/>
              <w:t>81</w:t>
            </w:r>
          </w:hyperlink>
        </w:p>
        <w:p>
          <w:pPr>
            <w:pStyle w:val="Contents3"/>
            <w:tabs>
              <w:tab w:val="clear" w:pos="720"/>
              <w:tab w:val="right" w:pos="9360" w:leader="dot"/>
            </w:tabs>
            <w:rPr/>
          </w:pPr>
          <w:hyperlink w:anchor="__RefHeading___Toc16107_623728502">
            <w:r>
              <w:rPr>
                <w:webHidden/>
                <w:rStyle w:val="IndexLink"/>
                <w:vanish w:val="false"/>
              </w:rPr>
              <w:t>16.2.4 Intermediate code</w:t>
              <w:tab/>
              <w:t>81</w:t>
            </w:r>
          </w:hyperlink>
        </w:p>
        <w:p>
          <w:pPr>
            <w:pStyle w:val="Contents3"/>
            <w:tabs>
              <w:tab w:val="clear" w:pos="720"/>
              <w:tab w:val="right" w:pos="9360" w:leader="dot"/>
            </w:tabs>
            <w:rPr/>
          </w:pPr>
          <w:hyperlink w:anchor="__RefHeading___Toc15916_2478585429">
            <w:r>
              <w:rPr>
                <w:webHidden/>
                <w:rStyle w:val="IndexLink"/>
                <w:vanish w:val="false"/>
              </w:rPr>
              <w:t>16.2.5 Source lines</w:t>
              <w:tab/>
              <w:t>81</w:t>
            </w:r>
          </w:hyperlink>
        </w:p>
        <w:p>
          <w:pPr>
            <w:pStyle w:val="Contents3"/>
            <w:tabs>
              <w:tab w:val="clear" w:pos="720"/>
              <w:tab w:val="right" w:pos="9360" w:leader="dot"/>
            </w:tabs>
            <w:rPr/>
          </w:pPr>
          <w:hyperlink w:anchor="__RefHeading___Toc15922_2478585429">
            <w:r>
              <w:rPr>
                <w:webHidden/>
                <w:rStyle w:val="IndexLink"/>
                <w:vanish w:val="false"/>
              </w:rPr>
              <w:t>16.2.6 Options</w:t>
              <w:tab/>
              <w:t>81</w:t>
            </w:r>
          </w:hyperlink>
        </w:p>
        <w:p>
          <w:pPr>
            <w:pStyle w:val="Contents3"/>
            <w:tabs>
              <w:tab w:val="clear" w:pos="720"/>
              <w:tab w:val="right" w:pos="9360" w:leader="dot"/>
            </w:tabs>
            <w:rPr/>
          </w:pPr>
          <w:hyperlink w:anchor="__RefHeading___Toc15924_2478585429">
            <w:r>
              <w:rPr>
                <w:webHidden/>
                <w:rStyle w:val="IndexLink"/>
                <w:vanish w:val="false"/>
              </w:rPr>
              <w:t>16.2.7 Global space count</w:t>
              <w:tab/>
              <w:t>81</w:t>
            </w:r>
          </w:hyperlink>
        </w:p>
        <w:p>
          <w:pPr>
            <w:pStyle w:val="Contents3"/>
            <w:tabs>
              <w:tab w:val="clear" w:pos="720"/>
              <w:tab w:val="right" w:pos="9360" w:leader="dot"/>
            </w:tabs>
            <w:rPr/>
          </w:pPr>
          <w:hyperlink w:anchor="__RefHeading___Toc15932_2478585429">
            <w:r>
              <w:rPr>
                <w:webHidden/>
                <w:rStyle w:val="IndexLink"/>
                <w:vanish w:val="false"/>
              </w:rPr>
              <w:t>16.2.8 Logical variant table</w:t>
              <w:tab/>
              <w:t>82</w:t>
            </w:r>
          </w:hyperlink>
        </w:p>
        <w:p>
          <w:pPr>
            <w:pStyle w:val="Contents3"/>
            <w:tabs>
              <w:tab w:val="clear" w:pos="720"/>
              <w:tab w:val="right" w:pos="9360" w:leader="dot"/>
            </w:tabs>
            <w:rPr/>
          </w:pPr>
          <w:hyperlink w:anchor="__RefHeading___Toc16109_623728502">
            <w:r>
              <w:rPr>
                <w:webHidden/>
                <w:rStyle w:val="IndexLink"/>
                <w:vanish w:val="false"/>
              </w:rPr>
              <w:t>16.2.9 Source errors</w:t>
              <w:tab/>
              <w:t>82</w:t>
            </w:r>
          </w:hyperlink>
        </w:p>
        <w:p>
          <w:pPr>
            <w:pStyle w:val="Contents3"/>
            <w:tabs>
              <w:tab w:val="clear" w:pos="720"/>
              <w:tab w:val="right" w:pos="9360" w:leader="dot"/>
            </w:tabs>
            <w:rPr/>
          </w:pPr>
          <w:hyperlink w:anchor="__RefHeading___Toc15926_2478585429">
            <w:r>
              <w:rPr>
                <w:webHidden/>
                <w:rStyle w:val="IndexLink"/>
                <w:vanish w:val="false"/>
              </w:rPr>
              <w:t>16.2.10 Block start and end</w:t>
              <w:tab/>
              <w:t>82</w:t>
            </w:r>
          </w:hyperlink>
        </w:p>
        <w:p>
          <w:pPr>
            <w:pStyle w:val="Contents3"/>
            <w:tabs>
              <w:tab w:val="clear" w:pos="720"/>
              <w:tab w:val="right" w:pos="9360" w:leader="dot"/>
            </w:tabs>
            <w:rPr/>
          </w:pPr>
          <w:hyperlink w:anchor="__RefHeading___Toc15928_2478585429">
            <w:r>
              <w:rPr>
                <w:webHidden/>
                <w:rStyle w:val="IndexLink"/>
                <w:vanish w:val="false"/>
              </w:rPr>
              <w:t>16.2.11 Symbols</w:t>
              <w:tab/>
              <w:t>83</w:t>
            </w:r>
          </w:hyperlink>
        </w:p>
        <w:p>
          <w:pPr>
            <w:pStyle w:val="Contents3"/>
            <w:tabs>
              <w:tab w:val="clear" w:pos="720"/>
              <w:tab w:val="right" w:pos="9360" w:leader="dot"/>
            </w:tabs>
            <w:rPr/>
          </w:pPr>
          <w:hyperlink w:anchor="__RefHeading___Toc15934_2478585429">
            <w:r>
              <w:rPr>
                <w:webHidden/>
                <w:rStyle w:val="IndexLink"/>
                <w:vanish w:val="false"/>
              </w:rPr>
              <w:t>16.2.12 Template tables</w:t>
              <w:tab/>
              <w:t>86</w:t>
            </w:r>
          </w:hyperlink>
        </w:p>
        <w:p>
          <w:pPr>
            <w:pStyle w:val="Contents3"/>
            <w:tabs>
              <w:tab w:val="clear" w:pos="720"/>
              <w:tab w:val="right" w:pos="9360" w:leader="dot"/>
            </w:tabs>
            <w:rPr/>
          </w:pPr>
          <w:hyperlink w:anchor="__RefHeading___Toc15936_2478585429">
            <w:r>
              <w:rPr>
                <w:webHidden/>
                <w:rStyle w:val="IndexLink"/>
                <w:vanish w:val="false"/>
              </w:rPr>
              <w:t>16.2.13 Constant tables</w:t>
              <w:tab/>
              <w:t>86</w:t>
            </w:r>
          </w:hyperlink>
        </w:p>
        <w:p>
          <w:pPr>
            <w:pStyle w:val="Contents2"/>
            <w:tabs>
              <w:tab w:val="clear" w:pos="720"/>
              <w:tab w:val="right" w:pos="9360" w:leader="dot"/>
            </w:tabs>
            <w:rPr/>
          </w:pPr>
          <w:hyperlink w:anchor="__RefHeading___Toc12854_1780621904">
            <w:r>
              <w:rPr>
                <w:webHidden/>
                <w:rStyle w:val="IndexLink"/>
                <w:vanish w:val="false"/>
              </w:rPr>
              <w:t>16.3 Templates</w:t>
              <w:tab/>
              <w:t>87</w:t>
            </w:r>
          </w:hyperlink>
        </w:p>
        <w:p>
          <w:pPr>
            <w:pStyle w:val="Contents2"/>
            <w:tabs>
              <w:tab w:val="clear" w:pos="720"/>
              <w:tab w:val="right" w:pos="9360" w:leader="dot"/>
            </w:tabs>
            <w:rPr/>
          </w:pPr>
          <w:hyperlink w:anchor="__RefHeading___Toc15938_2478585429">
            <w:r>
              <w:rPr>
                <w:webHidden/>
                <w:rStyle w:val="IndexLink"/>
                <w:vanish w:val="false"/>
              </w:rPr>
              <w:t>16.4 Variant record tables</w:t>
              <w:tab/>
              <w:t>88</w:t>
            </w:r>
          </w:hyperlink>
        </w:p>
        <w:p>
          <w:pPr>
            <w:pStyle w:val="Contents2"/>
            <w:tabs>
              <w:tab w:val="clear" w:pos="720"/>
              <w:tab w:val="right" w:pos="9360" w:leader="dot"/>
            </w:tabs>
            <w:rPr/>
          </w:pPr>
          <w:hyperlink w:anchor="__RefHeading___Toc15940_2478585429">
            <w:r>
              <w:rPr>
                <w:webHidden/>
                <w:rStyle w:val="IndexLink"/>
                <w:vanish w:val="false"/>
              </w:rPr>
              <w:t>16.5 Undefined accesses</w:t>
              <w:tab/>
              <w:t>88</w:t>
            </w:r>
          </w:hyperlink>
        </w:p>
        <w:p>
          <w:pPr>
            <w:pStyle w:val="Contents2"/>
            <w:tabs>
              <w:tab w:val="clear" w:pos="720"/>
              <w:tab w:val="right" w:pos="9360" w:leader="dot"/>
            </w:tabs>
            <w:rPr/>
          </w:pPr>
          <w:hyperlink w:anchor="__RefHeading___Toc15942_2478585429">
            <w:r>
              <w:rPr>
                <w:webHidden/>
                <w:rStyle w:val="IndexLink"/>
                <w:vanish w:val="false"/>
              </w:rPr>
              <w:t>16.6 Code strips</w:t>
              <w:tab/>
              <w:t>89</w:t>
            </w:r>
          </w:hyperlink>
        </w:p>
        <w:p>
          <w:pPr>
            <w:pStyle w:val="Contents2"/>
            <w:tabs>
              <w:tab w:val="clear" w:pos="720"/>
              <w:tab w:val="right" w:pos="9360" w:leader="dot"/>
            </w:tabs>
            <w:rPr/>
          </w:pPr>
          <w:hyperlink w:anchor="__RefHeading___Toc15944_2478585429">
            <w:r>
              <w:rPr>
                <w:webHidden/>
                <w:rStyle w:val="IndexLink"/>
                <w:vanish w:val="false"/>
              </w:rPr>
              <w:t>16.7 Exception frames</w:t>
              <w:tab/>
              <w:t>89</w:t>
            </w:r>
          </w:hyperlink>
        </w:p>
        <w:p>
          <w:pPr>
            <w:pStyle w:val="Contents2"/>
            <w:tabs>
              <w:tab w:val="clear" w:pos="720"/>
              <w:tab w:val="right" w:pos="9360" w:leader="dot"/>
            </w:tabs>
            <w:rPr/>
          </w:pPr>
          <w:hyperlink w:anchor="__RefHeading___Toc15946_2478585429">
            <w:r>
              <w:rPr>
                <w:webHidden/>
                <w:rStyle w:val="IndexLink"/>
                <w:vanish w:val="false"/>
              </w:rPr>
              <w:t>16.8 Operator overload calling frames</w:t>
              <w:tab/>
              <w:t>89</w:t>
            </w:r>
          </w:hyperlink>
        </w:p>
        <w:p>
          <w:pPr>
            <w:pStyle w:val="Contents2"/>
            <w:tabs>
              <w:tab w:val="clear" w:pos="720"/>
              <w:tab w:val="right" w:pos="9360" w:leader="dot"/>
            </w:tabs>
            <w:rPr/>
          </w:pPr>
          <w:hyperlink w:anchor="__RefHeading___Toc15948_2478585429">
            <w:r>
              <w:rPr>
                <w:webHidden/>
                <w:rStyle w:val="IndexLink"/>
                <w:vanish w:val="false"/>
              </w:rPr>
              <w:t>16.9 Intermediate instruction set</w:t>
              <w:tab/>
              <w:t>90</w:t>
            </w:r>
          </w:hyperlink>
        </w:p>
        <w:p>
          <w:pPr>
            <w:pStyle w:val="Contents2"/>
            <w:tabs>
              <w:tab w:val="clear" w:pos="720"/>
              <w:tab w:val="right" w:pos="9360" w:leader="dot"/>
            </w:tabs>
            <w:rPr/>
          </w:pPr>
          <w:hyperlink w:anchor="__RefHeading___Toc15950_2478585429">
            <w:r>
              <w:rPr>
                <w:webHidden/>
                <w:rStyle w:val="IndexLink"/>
                <w:vanish w:val="false"/>
              </w:rPr>
              <w:t>16.10 System calls</w:t>
              <w:tab/>
              <w:t>114</w:t>
            </w:r>
          </w:hyperlink>
        </w:p>
        <w:p>
          <w:pPr>
            <w:pStyle w:val="Contents1"/>
            <w:tabs>
              <w:tab w:val="clear" w:pos="720"/>
              <w:tab w:val="right" w:pos="9360" w:leader="dot"/>
            </w:tabs>
            <w:rPr/>
          </w:pPr>
          <w:hyperlink w:anchor="__RefHeading___Toc15952_2478585429">
            <w:r>
              <w:rPr>
                <w:webHidden/>
                <w:rStyle w:val="IndexLink"/>
                <w:vanish w:val="false"/>
              </w:rPr>
              <w:t>17 Testing P6</w:t>
              <w:tab/>
              <w:t>129</w:t>
            </w:r>
          </w:hyperlink>
        </w:p>
        <w:p>
          <w:pPr>
            <w:pStyle w:val="Contents2"/>
            <w:tabs>
              <w:tab w:val="clear" w:pos="720"/>
              <w:tab w:val="right" w:pos="9360" w:leader="dot"/>
            </w:tabs>
            <w:rPr/>
          </w:pPr>
          <w:hyperlink w:anchor="__RefHeading___Toc15954_2478585429">
            <w:r>
              <w:rPr>
                <w:webHidden/>
                <w:rStyle w:val="IndexLink"/>
                <w:vanish w:val="false"/>
              </w:rPr>
              <w:t>17.1 Running tests</w:t>
              <w:tab/>
              <w:t>129</w:t>
            </w:r>
          </w:hyperlink>
        </w:p>
        <w:p>
          <w:pPr>
            <w:pStyle w:val="Contents3"/>
            <w:tabs>
              <w:tab w:val="clear" w:pos="720"/>
              <w:tab w:val="right" w:pos="9360" w:leader="dot"/>
            </w:tabs>
            <w:rPr/>
          </w:pPr>
          <w:hyperlink w:anchor="__RefHeading___Toc15956_2478585429">
            <w:r>
              <w:rPr>
                <w:webHidden/>
                <w:rStyle w:val="IndexLink"/>
                <w:vanish w:val="false"/>
              </w:rPr>
              <w:t>17.1.1 testprog</w:t>
              <w:tab/>
              <w:t>129</w:t>
            </w:r>
          </w:hyperlink>
        </w:p>
        <w:p>
          <w:pPr>
            <w:pStyle w:val="Contents3"/>
            <w:tabs>
              <w:tab w:val="clear" w:pos="720"/>
              <w:tab w:val="right" w:pos="9360" w:leader="dot"/>
            </w:tabs>
            <w:rPr/>
          </w:pPr>
          <w:hyperlink w:anchor="__RefHeading___Toc15958_2478585429">
            <w:r>
              <w:rPr>
                <w:webHidden/>
                <w:rStyle w:val="IndexLink"/>
                <w:vanish w:val="false"/>
              </w:rPr>
              <w:t>17.1.2 Other tests</w:t>
              <w:tab/>
              <w:t>130</w:t>
            </w:r>
          </w:hyperlink>
        </w:p>
        <w:p>
          <w:pPr>
            <w:pStyle w:val="Contents3"/>
            <w:tabs>
              <w:tab w:val="clear" w:pos="720"/>
              <w:tab w:val="right" w:pos="9360" w:leader="dot"/>
            </w:tabs>
            <w:rPr/>
          </w:pPr>
          <w:hyperlink w:anchor="__RefHeading___Toc15960_2478585429">
            <w:r>
              <w:rPr>
                <w:webHidden/>
                <w:rStyle w:val="IndexLink"/>
                <w:vanish w:val="false"/>
              </w:rPr>
              <w:t>17.1.3 Regression test</w:t>
              <w:tab/>
              <w:t>130</w:t>
            </w:r>
          </w:hyperlink>
        </w:p>
        <w:p>
          <w:pPr>
            <w:pStyle w:val="Contents2"/>
            <w:tabs>
              <w:tab w:val="clear" w:pos="720"/>
              <w:tab w:val="right" w:pos="9360" w:leader="dot"/>
            </w:tabs>
            <w:rPr/>
          </w:pPr>
          <w:hyperlink w:anchor="__RefHeading___Toc15962_2478585429">
            <w:r>
              <w:rPr>
                <w:webHidden/>
                <w:rStyle w:val="IndexLink"/>
                <w:vanish w:val="false"/>
              </w:rPr>
              <w:t>17.2 Test types</w:t>
              <w:tab/>
              <w:t>130</w:t>
            </w:r>
          </w:hyperlink>
        </w:p>
        <w:p>
          <w:pPr>
            <w:pStyle w:val="Contents2"/>
            <w:tabs>
              <w:tab w:val="clear" w:pos="720"/>
              <w:tab w:val="right" w:pos="9360" w:leader="dot"/>
            </w:tabs>
            <w:rPr/>
          </w:pPr>
          <w:hyperlink w:anchor="__RefHeading___Toc15964_2478585429">
            <w:r>
              <w:rPr>
                <w:webHidden/>
                <w:rStyle w:val="IndexLink"/>
                <w:vanish w:val="false"/>
              </w:rPr>
              <w:t>17.3 The Pascal acceptance test</w:t>
              <w:tab/>
              <w:t>131</w:t>
            </w:r>
          </w:hyperlink>
        </w:p>
        <w:p>
          <w:pPr>
            <w:pStyle w:val="Contents2"/>
            <w:tabs>
              <w:tab w:val="clear" w:pos="720"/>
              <w:tab w:val="right" w:pos="9360" w:leader="dot"/>
            </w:tabs>
            <w:rPr/>
          </w:pPr>
          <w:hyperlink w:anchor="__RefHeading___Toc15966_2478585429">
            <w:r>
              <w:rPr>
                <w:webHidden/>
                <w:rStyle w:val="IndexLink"/>
                <w:vanish w:val="false"/>
              </w:rPr>
              <w:t>17.4 The Pascal rejection test</w:t>
              <w:tab/>
              <w:t>131</w:t>
            </w:r>
          </w:hyperlink>
        </w:p>
        <w:p>
          <w:pPr>
            <w:pStyle w:val="Contents3"/>
            <w:tabs>
              <w:tab w:val="clear" w:pos="720"/>
              <w:tab w:val="right" w:pos="9360" w:leader="dot"/>
            </w:tabs>
            <w:rPr/>
          </w:pPr>
          <w:hyperlink w:anchor="__RefHeading___Toc15968_2478585429">
            <w:r>
              <w:rPr>
                <w:webHidden/>
                <w:rStyle w:val="IndexLink"/>
                <w:vanish w:val="false"/>
              </w:rPr>
              <w:t>17.4.1 List of tests</w:t>
              <w:tab/>
              <w:t>132</w:t>
            </w:r>
          </w:hyperlink>
        </w:p>
        <w:p>
          <w:pPr>
            <w:pStyle w:val="Contents4"/>
            <w:tabs>
              <w:tab w:val="clear" w:pos="1604"/>
              <w:tab w:val="clear" w:pos="8212"/>
              <w:tab w:val="right" w:pos="9360" w:leader="dot"/>
            </w:tabs>
            <w:rPr/>
          </w:pPr>
          <w:hyperlink w:anchor="__RefHeading___Toc15970_2478585429">
            <w:r>
              <w:rPr>
                <w:webHidden/>
                <w:rStyle w:val="IndexLink"/>
                <w:vanish w:val="false"/>
              </w:rPr>
              <w:t>17.4.1.1 Class 1: Syntatic errors</w:t>
              <w:tab/>
              <w:t>132</w:t>
            </w:r>
          </w:hyperlink>
        </w:p>
        <w:p>
          <w:pPr>
            <w:pStyle w:val="Contents4"/>
            <w:tabs>
              <w:tab w:val="clear" w:pos="1604"/>
              <w:tab w:val="clear" w:pos="8212"/>
              <w:tab w:val="right" w:pos="9360" w:leader="dot"/>
            </w:tabs>
            <w:rPr/>
          </w:pPr>
          <w:hyperlink w:anchor="__RefHeading___Toc15972_2478585429">
            <w:r>
              <w:rPr>
                <w:webHidden/>
                <w:rStyle w:val="IndexLink"/>
                <w:vanish w:val="false"/>
              </w:rPr>
              <w:t>17.4.1.2 Class 2: Semantic errors</w:t>
              <w:tab/>
              <w:t>138</w:t>
            </w:r>
          </w:hyperlink>
        </w:p>
        <w:p>
          <w:pPr>
            <w:pStyle w:val="Contents4"/>
            <w:tabs>
              <w:tab w:val="clear" w:pos="1604"/>
              <w:tab w:val="clear" w:pos="8212"/>
              <w:tab w:val="right" w:pos="9360" w:leader="dot"/>
            </w:tabs>
            <w:rPr/>
          </w:pPr>
          <w:hyperlink w:anchor="__RefHeading___Toc15974_2478585429">
            <w:r>
              <w:rPr>
                <w:webHidden/>
                <w:rStyle w:val="IndexLink"/>
                <w:vanish w:val="false"/>
              </w:rPr>
              <w:t>17.4.1.3 Class 3: Advanced error checking</w:t>
              <w:tab/>
              <w:t>141</w:t>
            </w:r>
          </w:hyperlink>
        </w:p>
        <w:p>
          <w:pPr>
            <w:pStyle w:val="Contents4"/>
            <w:tabs>
              <w:tab w:val="clear" w:pos="1604"/>
              <w:tab w:val="clear" w:pos="8212"/>
              <w:tab w:val="right" w:pos="9360" w:leader="dot"/>
            </w:tabs>
            <w:rPr/>
          </w:pPr>
          <w:hyperlink w:anchor="__RefHeading___Toc15976_2478585429">
            <w:r>
              <w:rPr>
                <w:webHidden/>
                <w:rStyle w:val="IndexLink"/>
                <w:vanish w:val="false"/>
              </w:rPr>
              <w:t>17.4.1.4 Class 4: Field checks</w:t>
              <w:tab/>
              <w:t>141</w:t>
            </w:r>
          </w:hyperlink>
        </w:p>
        <w:p>
          <w:pPr>
            <w:pStyle w:val="Contents3"/>
            <w:tabs>
              <w:tab w:val="clear" w:pos="720"/>
              <w:tab w:val="right" w:pos="9360" w:leader="dot"/>
            </w:tabs>
            <w:rPr/>
          </w:pPr>
          <w:hyperlink w:anchor="__RefHeading___Toc15978_2478585429">
            <w:r>
              <w:rPr>
                <w:webHidden/>
                <w:rStyle w:val="IndexLink"/>
                <w:vanish w:val="false"/>
              </w:rPr>
              <w:t>17.4.2 Running the PRT and interpreting the results</w:t>
              <w:tab/>
              <w:t>141</w:t>
            </w:r>
          </w:hyperlink>
        </w:p>
        <w:p>
          <w:pPr>
            <w:pStyle w:val="Contents4"/>
            <w:tabs>
              <w:tab w:val="clear" w:pos="1604"/>
              <w:tab w:val="clear" w:pos="8212"/>
              <w:tab w:val="right" w:pos="9360" w:leader="dot"/>
            </w:tabs>
            <w:rPr/>
          </w:pPr>
          <w:hyperlink w:anchor="__RefHeading___Toc15980_2478585429">
            <w:r>
              <w:rPr>
                <w:webHidden/>
                <w:rStyle w:val="IndexLink"/>
                <w:vanish w:val="false"/>
              </w:rPr>
              <w:t>17.4.2.1 List of tests with no compile or runtime error.</w:t>
              <w:tab/>
              <w:t>142</w:t>
            </w:r>
          </w:hyperlink>
        </w:p>
        <w:p>
          <w:pPr>
            <w:pStyle w:val="Contents4"/>
            <w:tabs>
              <w:tab w:val="clear" w:pos="1604"/>
              <w:tab w:val="clear" w:pos="8212"/>
              <w:tab w:val="right" w:pos="9360" w:leader="dot"/>
            </w:tabs>
            <w:rPr/>
          </w:pPr>
          <w:hyperlink w:anchor="__RefHeading___Toc15982_2478585429">
            <w:r>
              <w:rPr>
                <w:webHidden/>
                <w:rStyle w:val="IndexLink"/>
                <w:vanish w:val="false"/>
              </w:rPr>
              <w:t>17.4.2.2 List of differences between compiler output and “gold” standard outputs.</w:t>
              <w:tab/>
              <w:t>142</w:t>
            </w:r>
          </w:hyperlink>
        </w:p>
        <w:p>
          <w:pPr>
            <w:pStyle w:val="Contents4"/>
            <w:tabs>
              <w:tab w:val="clear" w:pos="1604"/>
              <w:tab w:val="clear" w:pos="8212"/>
              <w:tab w:val="right" w:pos="9360" w:leader="dot"/>
            </w:tabs>
            <w:rPr/>
          </w:pPr>
          <w:hyperlink w:anchor="__RefHeading___Toc15984_2478585429">
            <w:r>
              <w:rPr>
                <w:webHidden/>
                <w:rStyle w:val="IndexLink"/>
                <w:vanish w:val="false"/>
              </w:rPr>
              <w:t>17.4.2.3 List of differences between runtime output and “gold” standard outputs.</w:t>
              <w:tab/>
              <w:t>142</w:t>
            </w:r>
          </w:hyperlink>
        </w:p>
        <w:p>
          <w:pPr>
            <w:pStyle w:val="Contents4"/>
            <w:tabs>
              <w:tab w:val="clear" w:pos="1604"/>
              <w:tab w:val="clear" w:pos="8212"/>
              <w:tab w:val="right" w:pos="9360" w:leader="dot"/>
            </w:tabs>
            <w:rPr/>
          </w:pPr>
          <w:hyperlink w:anchor="__RefHeading___Toc15986_2478585429">
            <w:r>
              <w:rPr>
                <w:webHidden/>
                <w:rStyle w:val="IndexLink"/>
                <w:vanish w:val="false"/>
              </w:rPr>
              <w:t>17.4.2.4 Collected compiler listings and runtime output of all tests.</w:t>
              <w:tab/>
              <w:t>142</w:t>
            </w:r>
          </w:hyperlink>
        </w:p>
        <w:p>
          <w:pPr>
            <w:pStyle w:val="Contents3"/>
            <w:tabs>
              <w:tab w:val="clear" w:pos="720"/>
              <w:tab w:val="right" w:pos="9360" w:leader="dot"/>
            </w:tabs>
            <w:rPr/>
          </w:pPr>
          <w:hyperlink w:anchor="__RefHeading___Toc15988_2478585429">
            <w:r>
              <w:rPr>
                <w:webHidden/>
                <w:rStyle w:val="IndexLink"/>
                <w:vanish w:val="false"/>
              </w:rPr>
              <w:t>17.4.3 Overall interpretation of PRT results</w:t>
              <w:tab/>
              <w:t>142</w:t>
            </w:r>
          </w:hyperlink>
        </w:p>
        <w:p>
          <w:pPr>
            <w:pStyle w:val="Contents2"/>
            <w:tabs>
              <w:tab w:val="clear" w:pos="720"/>
              <w:tab w:val="right" w:pos="9360" w:leader="dot"/>
            </w:tabs>
            <w:rPr/>
          </w:pPr>
          <w:hyperlink w:anchor="__RefHeading___Toc15990_2478585429">
            <w:r>
              <w:rPr>
                <w:webHidden/>
                <w:rStyle w:val="IndexLink"/>
                <w:vanish w:val="false"/>
              </w:rPr>
              <w:t>17.5 Sample program tests</w:t>
              <w:tab/>
              <w:t>143</w:t>
            </w:r>
          </w:hyperlink>
        </w:p>
        <w:p>
          <w:pPr>
            <w:pStyle w:val="Contents2"/>
            <w:tabs>
              <w:tab w:val="clear" w:pos="720"/>
              <w:tab w:val="right" w:pos="9360" w:leader="dot"/>
            </w:tabs>
            <w:rPr/>
          </w:pPr>
          <w:hyperlink w:anchor="__RefHeading___Toc15992_2478585429">
            <w:r>
              <w:rPr>
                <w:webHidden/>
                <w:rStyle w:val="IndexLink"/>
                <w:vanish w:val="false"/>
              </w:rPr>
              <w:t>17.6 Previous Pascal-P versions test</w:t>
              <w:tab/>
              <w:t>143</w:t>
            </w:r>
          </w:hyperlink>
        </w:p>
        <w:p>
          <w:pPr>
            <w:pStyle w:val="Contents3"/>
            <w:tabs>
              <w:tab w:val="clear" w:pos="720"/>
              <w:tab w:val="right" w:pos="9360" w:leader="dot"/>
            </w:tabs>
            <w:rPr/>
          </w:pPr>
          <w:hyperlink w:anchor="__RefHeading___Toc15994_2478585429">
            <w:r>
              <w:rPr>
                <w:webHidden/>
                <w:rStyle w:val="IndexLink"/>
                <w:vanish w:val="false"/>
              </w:rPr>
              <w:t>17.6.1 Compile and run Pascal-P2</w:t>
              <w:tab/>
              <w:t>143</w:t>
            </w:r>
          </w:hyperlink>
        </w:p>
        <w:p>
          <w:pPr>
            <w:pStyle w:val="Contents3"/>
            <w:tabs>
              <w:tab w:val="clear" w:pos="720"/>
              <w:tab w:val="right" w:pos="9360" w:leader="dot"/>
            </w:tabs>
            <w:rPr/>
          </w:pPr>
          <w:hyperlink w:anchor="__RefHeading___Toc15996_2478585429">
            <w:r>
              <w:rPr>
                <w:webHidden/>
                <w:rStyle w:val="IndexLink"/>
                <w:vanish w:val="false"/>
              </w:rPr>
              <w:t>17.6.2 Compile and run Pascal-P4</w:t>
              <w:tab/>
              <w:t>144</w:t>
            </w:r>
          </w:hyperlink>
        </w:p>
        <w:p>
          <w:pPr>
            <w:pStyle w:val="Contents2"/>
            <w:tabs>
              <w:tab w:val="clear" w:pos="720"/>
              <w:tab w:val="right" w:pos="9360" w:leader="dot"/>
            </w:tabs>
            <w:rPr/>
          </w:pPr>
          <w:hyperlink w:anchor="__RefHeading___Toc15998_2478585429">
            <w:r>
              <w:rPr>
                <w:webHidden/>
                <w:rStyle w:val="IndexLink"/>
                <w:vanish w:val="false"/>
              </w:rPr>
              <w:t>17.7 Self compile</w:t>
              <w:tab/>
              <w:t>144</w:t>
            </w:r>
          </w:hyperlink>
        </w:p>
        <w:p>
          <w:pPr>
            <w:pStyle w:val="Contents3"/>
            <w:tabs>
              <w:tab w:val="clear" w:pos="720"/>
              <w:tab w:val="right" w:pos="9360" w:leader="dot"/>
            </w:tabs>
            <w:rPr/>
          </w:pPr>
          <w:hyperlink w:anchor="__RefHeading___Toc16000_2478585429">
            <w:r>
              <w:rPr>
                <w:webHidden/>
                <w:rStyle w:val="IndexLink"/>
                <w:vanish w:val="false"/>
              </w:rPr>
              <w:t>17.7.1 pcom</w:t>
              <w:tab/>
              <w:t>144</w:t>
            </w:r>
          </w:hyperlink>
        </w:p>
        <w:p>
          <w:pPr>
            <w:pStyle w:val="Contents4"/>
            <w:tabs>
              <w:tab w:val="clear" w:pos="1604"/>
              <w:tab w:val="clear" w:pos="8212"/>
              <w:tab w:val="right" w:pos="9360" w:leader="dot"/>
            </w:tabs>
            <w:rPr/>
          </w:pPr>
          <w:hyperlink w:anchor="__RefHeading___Toc16002_2478585429">
            <w:r>
              <w:rPr>
                <w:webHidden/>
                <w:rStyle w:val="IndexLink"/>
                <w:vanish w:val="false"/>
              </w:rPr>
              <w:t>17.7.1.1 Changes required</w:t>
              <w:tab/>
              <w:t>145</w:t>
            </w:r>
          </w:hyperlink>
        </w:p>
        <w:p>
          <w:pPr>
            <w:pStyle w:val="Contents3"/>
            <w:tabs>
              <w:tab w:val="clear" w:pos="720"/>
              <w:tab w:val="right" w:pos="9360" w:leader="dot"/>
            </w:tabs>
            <w:rPr/>
          </w:pPr>
          <w:hyperlink w:anchor="__RefHeading___Toc16004_2478585429">
            <w:r>
              <w:rPr>
                <w:webHidden/>
                <w:rStyle w:val="IndexLink"/>
                <w:vanish w:val="false"/>
              </w:rPr>
              <w:t>17.7.2 pint</w:t>
              <w:tab/>
              <w:t>145</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b/>
          <w:bCs/>
          <w:color w:val="5EA226"/>
          <w:sz w:val="28"/>
          <w:szCs w:val="28"/>
        </w:rPr>
      </w:pPr>
      <w:r>
        <w:rPr>
          <w:rFonts w:eastAsia="" w:cs="" w:ascii="Arial" w:hAnsi="Arial"/>
          <w:b/>
          <w:bCs/>
          <w:color w:val="5EA226"/>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rPr>
                <w:rFonts w:eastAsia="Corbel" w:cs=""/>
                <w:b w:val="false"/>
                <w:bCs w:val="false"/>
                <w:i w:val="false"/>
                <w:i w:val="false"/>
                <w:iCs w:val="false"/>
                <w:caps w:val="false"/>
                <w:smallCaps w:val="false"/>
                <w:color w:val="auto"/>
                <w:spacing w:val="0"/>
                <w:kern w:val="0"/>
                <w:sz w:val="22"/>
                <w:szCs w:val="24"/>
                <w:lang w:val="en-US" w:eastAsia="en-US" w:bidi="ar-SA"/>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iso7185.html</w:t>
            </w:r>
          </w:p>
        </w:tc>
        <w:tc>
          <w:tcPr>
            <w:tcW w:w="464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Pascaline.docx</w:t>
            </w:r>
          </w:p>
        </w:tc>
        <w:tc>
          <w:tcPr>
            <w:tcW w:w="464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The technical details of Pascaline.</w:t>
            </w:r>
          </w:p>
        </w:tc>
      </w:tr>
    </w:tbl>
    <w:p>
      <w:pPr>
        <w:pStyle w:val="Normal"/>
        <w:rPr>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0"/>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7"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Internet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bottom w:val="nil"/>
              <w:right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details of the ISO 7185 standard.</w:t>
            </w:r>
          </w:p>
        </w:tc>
        <w:tc>
          <w:tcPr>
            <w:tcW w:w="311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A good basic introduction to Pascal.</w:t>
            </w:r>
          </w:p>
        </w:tc>
        <w:tc>
          <w:tcPr>
            <w:tcW w:w="311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right w:val="nil"/>
            </w:tcBorders>
          </w:tcPr>
          <w:p>
            <w:pPr>
              <w:pStyle w:val="Normal"/>
              <w:widowControl w:val="false"/>
              <w:spacing w:before="0" w:after="200"/>
              <w:rPr>
                <w:b/>
                <w:bCs/>
                <w:i w:val="false"/>
                <w:i w:val="false"/>
                <w:iCs w:val="false"/>
                <w:sz w:val="24"/>
                <w:szCs w:val="24"/>
              </w:rPr>
            </w:pPr>
            <w:r>
              <w:rPr>
                <w:bCs/>
                <w:iCs w:val="false"/>
                <w:szCs w:val="24"/>
              </w:rPr>
              <w:t>An in-depth introduction to Pascal.</w:t>
            </w:r>
          </w:p>
        </w:tc>
        <w:tc>
          <w:tcPr>
            <w:tcW w:w="311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10</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w:t>
      </w:r>
      <w:r>
        <w:rPr/>
        <w:fldChar w:fldCharType="end"/>
      </w:r>
      <w:r>
        <w:rPr/>
        <w:t>”.</w:t>
      </w:r>
    </w:p>
    <w:p>
      <w:pPr>
        <w:pStyle w:val="Heading1"/>
        <w:rPr/>
      </w:pPr>
      <w:bookmarkStart w:id="2" w:name="__RefHeading___Toc15538_2478585429"/>
      <w:bookmarkStart w:id="3" w:name="_Ref371924699"/>
      <w:bookmarkStart w:id="4" w:name="_Ref371924702"/>
      <w:bookmarkStart w:id="5" w:name="_Ref371924773"/>
      <w:bookmarkStart w:id="6" w:name="_Toc320481114"/>
      <w:bookmarkStart w:id="7" w:name="_Ref371924703"/>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9" w:name="__RefHeading___Toc15540_2478585429"/>
      <w:bookmarkStart w:id="10" w:name="_Toc528309085"/>
      <w:bookmarkEnd w:id="9"/>
      <w:r>
        <w:rPr/>
        <w:t>Terminology used in this document</w:t>
      </w:r>
      <w:bookmarkEnd w:id="10"/>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1" w:name="__RefHeading___Toc15542_2478585429"/>
      <w:bookmarkStart w:id="12" w:name="_Toc528309086"/>
      <w:bookmarkEnd w:id="11"/>
      <w:r>
        <w:rPr/>
        <w:t>Pascal-P6 vs. Pascal-P5</w:t>
      </w:r>
      <w:bookmarkEnd w:id="12"/>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Toc528309098"/>
      <w:bookmarkStart w:id="34" w:name="_Ref527945403"/>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39" w:name="__RefHeading___Toc15570_2478585429"/>
      <w:bookmarkStart w:id="40" w:name="_Ref528308190"/>
      <w:bookmarkStart w:id="41" w:name="_Ref528308208"/>
      <w:bookmarkStart w:id="42" w:name="_Toc528309099"/>
      <w:bookmarkStart w:id="43" w:name="_Ref397024453"/>
      <w:bookmarkStart w:id="44" w:name="_Ref397024435"/>
      <w:bookmarkStart w:id="45" w:name="_Ref397024475"/>
      <w:bookmarkEnd w:id="39"/>
      <w:r>
        <w:rPr/>
        <w:t>Using Pascal-P</w:t>
      </w:r>
      <w:bookmarkEnd w:id="43"/>
      <w:bookmarkEnd w:id="44"/>
      <w:bookmarkEnd w:id="45"/>
      <w:r>
        <w:rPr/>
        <w:t>6</w:t>
      </w:r>
      <w:bookmarkEnd w:id="40"/>
      <w:bookmarkEnd w:id="41"/>
      <w:bookmarkEnd w:id="42"/>
    </w:p>
    <w:p>
      <w:pPr>
        <w:pStyle w:val="Heading2"/>
        <w:rPr/>
      </w:pPr>
      <w:bookmarkStart w:id="46" w:name="__RefHeading___Toc15536_2478585429"/>
      <w:bookmarkEnd w:id="46"/>
      <w:r>
        <w:rPr/>
        <w:t>Repositories for Pascal-P6</w:t>
      </w:r>
    </w:p>
    <w:p>
      <w:pPr>
        <w:pStyle w:val="Normal"/>
        <w:rPr/>
      </w:pPr>
      <w:r>
        <w:rPr/>
        <w:t>Pascal-P6 is managed using git version control system. It is stored at the following repositories:</w:t>
      </w:r>
    </w:p>
    <w:p>
      <w:pPr>
        <w:pStyle w:val="Normal"/>
        <w:rPr/>
      </w:pPr>
      <w:hyperlink r:id="rId8">
        <w:r>
          <w:rPr>
            <w:rStyle w:val="InternetLink"/>
          </w:rPr>
          <w:t>https://sourceforge.net/projects/pascal-p6/</w:t>
        </w:r>
      </w:hyperlink>
    </w:p>
    <w:p>
      <w:pPr>
        <w:pStyle w:val="Normal"/>
        <w:rPr/>
      </w:pPr>
      <w:hyperlink r:id="rId9">
        <w:r>
          <w:rPr>
            <w:rStyle w:val="Internet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7" w:name="__RefHeading___Toc15572_2478585429"/>
      <w:bookmarkStart w:id="48" w:name="_Toc528309100"/>
      <w:bookmarkStart w:id="49" w:name="_Toc320481273"/>
      <w:bookmarkEnd w:id="47"/>
      <w:r>
        <w:rPr/>
        <w:t>Configuring P</w:t>
      </w:r>
      <w:bookmarkEnd w:id="49"/>
      <w:r>
        <w:rPr/>
        <w:t>6</w:t>
      </w:r>
      <w:bookmarkEnd w:id="48"/>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0" w:name="__RefHeading___Toc15574_2478585429"/>
      <w:bookmarkStart w:id="51" w:name="_Toc528309101"/>
      <w:bookmarkStart w:id="52" w:name="_Toc320481274"/>
      <w:bookmarkStart w:id="53" w:name="_Ref320508793"/>
      <w:bookmarkStart w:id="54" w:name="_Ref320508786"/>
      <w:bookmarkStart w:id="55" w:name="_Ref320508875"/>
      <w:bookmarkStart w:id="56" w:name="_Ref320508880"/>
      <w:bookmarkEnd w:id="50"/>
      <w:r>
        <w:rPr/>
        <w:t>Compiling and running Pascal programs with P</w:t>
      </w:r>
      <w:bookmarkEnd w:id="52"/>
      <w:bookmarkEnd w:id="53"/>
      <w:bookmarkEnd w:id="54"/>
      <w:bookmarkEnd w:id="55"/>
      <w:bookmarkEnd w:id="56"/>
      <w:r>
        <w:rPr/>
        <w:t>6</w:t>
      </w:r>
      <w:bookmarkEnd w:id="5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7" w:name="__RefHeading___Toc15576_2478585429"/>
      <w:bookmarkStart w:id="58" w:name="_Toc528309102"/>
      <w:bookmarkEnd w:id="57"/>
      <w:r>
        <w:rPr/>
        <w:t>Compiling with multiple modules</w:t>
      </w:r>
      <w:bookmarkEnd w:id="58"/>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59" w:name="__RefHeading___Toc15578_2478585429"/>
      <w:bookmarkStart w:id="60" w:name="_Toc528309103"/>
      <w:bookmarkEnd w:id="59"/>
      <w:r>
        <w:rPr/>
        <w:t>Compiling on different run configurations</w:t>
      </w:r>
      <w:bookmarkEnd w:id="60"/>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1" w:name="__RefHeading___Toc1840015_3010434754"/>
      <w:bookmarkStart w:id="62" w:name="_Ref528132800"/>
      <w:bookmarkStart w:id="63" w:name="_Toc320481276"/>
      <w:bookmarkStart w:id="64" w:name="_Toc528309104"/>
      <w:bookmarkStart w:id="65" w:name="_Ref528135318"/>
      <w:bookmarkStart w:id="66" w:name="_Ref528132821"/>
      <w:bookmarkEnd w:id="61"/>
      <w:r>
        <w:rPr/>
        <w:t>Compiler options</w:t>
      </w:r>
      <w:bookmarkEnd w:id="62"/>
      <w:bookmarkEnd w:id="63"/>
      <w:bookmarkEnd w:id="64"/>
      <w:bookmarkEnd w:id="65"/>
      <w:bookmarkEnd w:id="66"/>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3802"/>
        <w:gridCol w:w="3767"/>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3802"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3767"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debugrun</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802"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3767"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3767"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3767"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7" w:name="__RefHeading___Toc15580_2478585429"/>
      <w:bookmarkStart w:id="68" w:name="_Toc528309105"/>
      <w:bookmarkEnd w:id="67"/>
      <w:r>
        <w:rPr/>
        <w:t>Option descriptions</w:t>
      </w:r>
      <w:bookmarkEnd w:id="68"/>
    </w:p>
    <w:p>
      <w:pPr>
        <w:pStyle w:val="Normal"/>
        <w:rPr/>
      </w:pPr>
      <w:r>
        <w:rPr/>
        <w:t>List format is: short form, long form, description.</w:t>
      </w:r>
    </w:p>
    <w:p>
      <w:pPr>
        <w:pStyle w:val="Normal"/>
        <w:pBdr>
          <w:bottom w:val="single" w:sz="4" w:space="1" w:color="000000"/>
        </w:pBdr>
        <w:spacing w:before="0" w:after="0"/>
        <w:rPr/>
      </w:pPr>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spacing w:before="0" w:after="0"/>
        <w:rPr/>
      </w:pPr>
      <w:r>
        <w:rPr/>
        <w:t>l+/-</w:t>
        <w:tab/>
        <w:t>list+/-</w:t>
        <w:tab/>
        <w:tab/>
        <w:t>List/don't list the source program during compilation.</w:t>
      </w:r>
    </w:p>
    <w:p>
      <w:pPr>
        <w:pStyle w:val="Normal"/>
        <w:rPr/>
      </w:pPr>
      <w:r>
        <w:rPr/>
        <w:t>Enables the compiler to output a source listing.</w:t>
      </w:r>
    </w:p>
    <w:p>
      <w:pPr>
        <w:pStyle w:val="Normal"/>
        <w:pBdr>
          <w:bottom w:val="single" w:sz="4" w:space="1" w:color="000000"/>
        </w:pBdr>
        <w:spacing w:before="0" w:after="0"/>
        <w:rPr/>
      </w:pPr>
      <w:r>
        <w:rPr/>
        <w:t>d+/-</w:t>
        <w:tab/>
        <w:t>chk+/-</w:t>
        <w:tab/>
        <w:tab/>
        <w:t>Add extra code to check array bounds, subranges, etc.</w:t>
      </w:r>
    </w:p>
    <w:p>
      <w:pPr>
        <w:pStyle w:val="Normal"/>
        <w:rPr/>
      </w:pPr>
      <w:r>
        <w:rPr/>
        <w:t>Enables several debug checks in the code.</w:t>
      </w:r>
    </w:p>
    <w:p>
      <w:pPr>
        <w:pStyle w:val="Normal"/>
        <w:pBdr>
          <w:bottom w:val="single" w:sz="4" w:space="1" w:color="000000"/>
        </w:pBdr>
        <w:spacing w:before="0" w:after="0"/>
        <w:rPr/>
      </w:pPr>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pBdr>
          <w:bottom w:val="single" w:sz="4" w:space="1" w:color="000000"/>
        </w:pBdr>
        <w:spacing w:before="0" w:after="0"/>
        <w:rPr/>
      </w:pPr>
      <w:r>
        <w:rPr/>
        <w:t>v+/-</w:t>
        <w:tab/>
        <w:t>chkvar+/-</w:t>
        <w:tab/>
        <w:t>Check variant records.</w:t>
      </w:r>
    </w:p>
    <w:p>
      <w:pPr>
        <w:pStyle w:val="Normal"/>
        <w:rPr/>
      </w:pPr>
      <w:r>
        <w:rPr/>
        <w:t>Perform active variant checks. Checks if the variant in a variant record is active when accessed.</w:t>
      </w:r>
    </w:p>
    <w:p>
      <w:pPr>
        <w:pStyle w:val="Normal"/>
        <w:pBdr>
          <w:bottom w:val="single" w:sz="4" w:space="1" w:color="000000"/>
        </w:pBdr>
        <w:spacing w:before="0" w:after="0"/>
        <w:rPr/>
      </w:pPr>
      <w:r>
        <w:rPr/>
        <w:t>r+/+</w:t>
        <w:tab/>
        <w:t>reference+/-</w:t>
        <w:tab/>
        <w:t>Perform reference checking.</w:t>
      </w:r>
    </w:p>
    <w:p>
      <w:pPr>
        <w:pStyle w:val="Normal"/>
        <w:rPr/>
      </w:pPr>
      <w:r>
        <w:rPr/>
        <w:t>Checks if identifiers used in the program have been referenced by the code.</w:t>
      </w:r>
    </w:p>
    <w:p>
      <w:pPr>
        <w:pStyle w:val="Normal"/>
        <w:pBdr>
          <w:bottom w:val="single" w:sz="4" w:space="1" w:color="000000"/>
        </w:pBdr>
        <w:spacing w:before="0" w:after="0"/>
        <w:rPr/>
      </w:pPr>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spacing w:before="0" w:after="0"/>
        <w:rPr/>
      </w:pPr>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spacing w:before="0" w:after="0"/>
        <w:rPr/>
      </w:pPr>
      <w:r>
        <w:rPr/>
        <w:t>x+/-</w:t>
        <w:tab/>
        <w:t>prtlex+/-</w:t>
        <w:tab/>
        <w:t>Dump lexical information during the run.</w:t>
      </w:r>
    </w:p>
    <w:p>
      <w:pPr>
        <w:pStyle w:val="Normal"/>
        <w:rPr/>
      </w:pPr>
      <w:r>
        <w:rPr/>
        <w:t>Outputs the lexical tolkens scanned from the input source.</w:t>
      </w:r>
    </w:p>
    <w:p>
      <w:pPr>
        <w:pStyle w:val="Normal"/>
        <w:pBdr>
          <w:bottom w:val="single" w:sz="4" w:space="1" w:color="000000"/>
        </w:pBdr>
        <w:spacing w:before="0" w:after="0"/>
        <w:rPr/>
      </w:pPr>
      <w:r>
        <w:rPr/>
        <w:t>b+/-</w:t>
        <w:tab/>
        <w:t>prtlab+/-</w:t>
        <w:tab/>
        <w:t>Print goto labels used at the end of the compile.</w:t>
      </w:r>
    </w:p>
    <w:p>
      <w:pPr>
        <w:pStyle w:val="Normal"/>
        <w:rPr/>
      </w:pPr>
      <w:r>
        <w:rPr/>
        <w:t>Prints all goto labels used in the compile. For debugging purposes.</w:t>
      </w:r>
    </w:p>
    <w:p>
      <w:pPr>
        <w:pStyle w:val="Normal"/>
        <w:pBdr>
          <w:bottom w:val="single" w:sz="4" w:space="1" w:color="000000"/>
        </w:pBdr>
        <w:spacing w:before="0" w:after="0"/>
        <w:rPr/>
      </w:pPr>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spacing w:before="0" w:after="0"/>
        <w:rPr/>
      </w:pPr>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prtlabdef+/-</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pBdr>
          <w:bottom w:val="single" w:sz="2" w:space="1" w:color="000000"/>
        </w:pBdr>
        <w:spacing w:before="0" w:after="0"/>
        <w:rPr/>
      </w:pPr>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spacing w:before="0" w:after="0"/>
        <w:rPr/>
      </w:pPr>
      <w:r>
        <w:rPr/>
        <w:t>o+/-</w:t>
        <w:tab/>
        <w:t>chkoverflo+/-</w:t>
        <w:tab/>
        <w:t>Check for arithmetic overflow.</w:t>
      </w:r>
    </w:p>
    <w:p>
      <w:pPr>
        <w:pStyle w:val="Normal"/>
        <w:rPr/>
      </w:pPr>
      <w:r>
        <w:rPr/>
        <w:t>Enables checking for various overflow conditions.</w:t>
      </w:r>
    </w:p>
    <w:p>
      <w:pPr>
        <w:pStyle w:val="Normal"/>
        <w:pBdr>
          <w:bottom w:val="single" w:sz="4" w:space="1" w:color="000000"/>
        </w:pBdr>
        <w:spacing w:before="0" w:after="0"/>
        <w:rPr/>
      </w:pPr>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spacing w:before="0" w:after="0"/>
        <w:rPr/>
      </w:pPr>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a+/-</w:t>
        <w:tab/>
        <w:t>debugflt+/-</w:t>
        <w:tab/>
        <w:t>Enter debugger on fault</w:t>
      </w:r>
    </w:p>
    <w:p>
      <w:pPr>
        <w:pStyle w:val="Normal"/>
        <w:rPr/>
      </w:pPr>
      <w:r>
        <w:rPr/>
        <w:t>Enters debug mode if any fault occurs. See also the w option.</w:t>
      </w:r>
    </w:p>
    <w:p>
      <w:pPr>
        <w:pStyle w:val="Normal"/>
        <w:pBdr>
          <w:bottom w:val="single" w:sz="4" w:space="1" w:color="000000"/>
        </w:pBdr>
        <w:spacing w:before="0" w:after="0"/>
        <w:rPr/>
      </w:pPr>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spacing w:before="0" w:after="0"/>
        <w:rPr/>
      </w:pPr>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69" w:name="__RefHeading___Toc16093_623728502"/>
      <w:bookmarkEnd w:id="69"/>
      <w:r>
        <w:rPr/>
        <w:t>Errors</w:t>
      </w:r>
    </w:p>
    <w:p>
      <w:pPr>
        <w:pStyle w:val="Heading3"/>
        <w:rPr/>
      </w:pPr>
      <w:bookmarkStart w:id="70" w:name="__RefHeading___Toc16095_623728502"/>
      <w:bookmarkEnd w:id="70"/>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71" w:name="__RefHeading___Toc16097_623728502"/>
      <w:bookmarkEnd w:id="71"/>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2" w:name="__RefHeading___Toc15582_2478585429"/>
      <w:bookmarkStart w:id="73" w:name="_Toc320481275"/>
      <w:bookmarkStart w:id="74" w:name="_Toc528309106"/>
      <w:bookmarkEnd w:id="72"/>
      <w:r>
        <w:rPr/>
        <w:t>Other operations</w:t>
      </w:r>
      <w:bookmarkEnd w:id="73"/>
      <w:bookmarkEnd w:id="74"/>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5" w:name="__RefHeading___Toc15584_2478585429"/>
      <w:bookmarkStart w:id="76" w:name="_Toc528309107"/>
      <w:bookmarkStart w:id="77" w:name="_Toc320481277"/>
      <w:bookmarkStart w:id="78" w:name="_Ref320531634"/>
      <w:bookmarkStart w:id="79" w:name="_Ref320531638"/>
      <w:bookmarkEnd w:id="75"/>
      <w:r>
        <w:rPr/>
        <w:t>Reliance on Unix commands in the P6 toolset</w:t>
      </w:r>
      <w:bookmarkEnd w:id="76"/>
      <w:bookmarkEnd w:id="77"/>
      <w:bookmarkEnd w:id="78"/>
      <w:bookmarkEnd w:id="79"/>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80" w:name="__RefHeading___Toc15586_2478585429"/>
      <w:bookmarkStart w:id="81" w:name="_Toc320481278"/>
      <w:bookmarkStart w:id="82" w:name="_Toc528309108"/>
      <w:bookmarkEnd w:id="80"/>
      <w:r>
        <w:rPr/>
        <w:t>The “flip” command and line endings</w:t>
      </w:r>
      <w:bookmarkEnd w:id="81"/>
      <w:bookmarkEnd w:id="82"/>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3" w:name="__RefHeading___Toc15588_2478585429"/>
      <w:bookmarkStart w:id="84" w:name="_Ref527967812"/>
      <w:bookmarkStart w:id="85" w:name="_Ref527967513"/>
      <w:bookmarkStart w:id="86" w:name="_Toc528309109"/>
      <w:bookmarkStart w:id="87" w:name="_Ref527962450"/>
      <w:bookmarkEnd w:id="83"/>
      <w:r>
        <w:rPr/>
        <w:t>Pascal-P6 debugger mode</w:t>
      </w:r>
      <w:bookmarkEnd w:id="84"/>
      <w:bookmarkEnd w:id="85"/>
      <w:bookmarkEnd w:id="86"/>
      <w:bookmarkEnd w:id="8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w:t>
      </w:r>
      <w:r>
        <w:rPr/>
        <w:t>$debug</w:t>
      </w:r>
      <w:r>
        <w:rPr/>
        <w:t xml:space="preserve"> option, or you can enter debug mode only after a fault occurs with the $a/</w:t>
      </w:r>
      <w:r>
        <w:rPr/>
        <w:t>debugflt</w:t>
      </w:r>
      <w:r>
        <w:rPr/>
        <w:t xml:space="preserve">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8" w:name="__RefHeading___Toc15590_2478585429"/>
      <w:bookmarkStart w:id="89" w:name="_Toc528309110"/>
      <w:bookmarkEnd w:id="88"/>
      <w:r>
        <w:rPr/>
        <w:t>Sample program for debug</w:t>
      </w:r>
      <w:bookmarkEnd w:id="89"/>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90" w:name="__RefHeading___Toc15592_2478585429"/>
      <w:bookmarkStart w:id="91" w:name="_Toc528309111"/>
      <w:bookmarkEnd w:id="90"/>
      <w:r>
        <w:rPr/>
        <w:t>Debug mode invocation</w:t>
      </w:r>
      <w:bookmarkEnd w:id="91"/>
    </w:p>
    <w:p>
      <w:pPr>
        <w:pStyle w:val="Normal"/>
        <w:rPr/>
      </w:pPr>
      <w:r>
        <w:rPr/>
        <w:t>You invoke debug mode with a $w/$debug (debug always) or $a/$debugflt (debug on fault) option specified in the source.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Or by specifying:</w:t>
      </w:r>
    </w:p>
    <w:p>
      <w:pPr>
        <w:pStyle w:val="Normal"/>
        <w:rPr/>
      </w:pPr>
      <w:r>
        <w:rPr/>
        <w:t>&gt; pint test –debug –debugsrc</w:t>
      </w:r>
    </w:p>
    <w:p>
      <w:pPr>
        <w:pStyle w:val="Normal"/>
        <w:rPr/>
      </w:pPr>
      <w:r>
        <w:rPr/>
        <w:t>As the command line.</w:t>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92" w:name="__RefHeading___Toc15594_2478585429"/>
      <w:bookmarkStart w:id="93" w:name="_Toc528309112"/>
      <w:bookmarkStart w:id="94" w:name="_Ref528273764"/>
      <w:bookmarkEnd w:id="92"/>
      <w:r>
        <w:rPr/>
        <w:t>Debug mode expressions</w:t>
      </w:r>
      <w:bookmarkEnd w:id="93"/>
      <w:bookmarkEnd w:id="94"/>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5" w:name="__RefHeading___Toc15596_2478585429"/>
      <w:bookmarkStart w:id="96" w:name="_Toc528309113"/>
      <w:bookmarkEnd w:id="95"/>
      <w:r>
        <w:rPr/>
        <w:t>Executing multiple commands</w:t>
      </w:r>
      <w:bookmarkEnd w:id="96"/>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7" w:name="__RefHeading___Toc15596_2478585429_Copy_"/>
      <w:bookmarkEnd w:id="97"/>
      <w:r>
        <w:rPr/>
        <w:t>Breaking runs</w:t>
      </w:r>
      <w:bookmarkStart w:id="98" w:name="_Toc528309113_Copy_1"/>
      <w:bookmarkEnd w:id="98"/>
    </w:p>
    <w:p>
      <w:pPr>
        <w:pStyle w:val="Normal"/>
        <w:rPr/>
      </w:pPr>
      <w:r>
        <w:rPr/>
        <w:t>The break key, usually Control-C, can be used to break out of any code run, listing run, or other continuous print in debug mode. If the running program is broken out of, the printout is:</w:t>
      </w:r>
    </w:p>
    <w:p>
      <w:pPr>
        <w:pStyle w:val="Code"/>
        <w:rPr/>
      </w:pPr>
      <w:r>
        <w:rPr/>
        <w:t>*** Program stopped by user break</w:t>
      </w:r>
    </w:p>
    <w:p>
      <w:pPr>
        <w:pStyle w:val="Code"/>
        <w:rPr/>
      </w:pPr>
      <w:r>
        <w:rPr/>
      </w:r>
    </w:p>
    <w:p>
      <w:pPr>
        <w:pStyle w:val="Normal"/>
        <w:rPr/>
      </w:pPr>
      <w:r>
        <w:rPr/>
        <w:t>Note that Control-C also qualifies as a fault, so specifying the option $debugflt will cause debug mode to be entered after the program is broken. If no debug mode is active, the program run will simply halt and pint will exit.</w:t>
      </w:r>
    </w:p>
    <w:p>
      <w:pPr>
        <w:pStyle w:val="Heading2"/>
        <w:rPr/>
      </w:pPr>
      <w:bookmarkStart w:id="99" w:name="__RefHeading___Toc15598_2478585429"/>
      <w:bookmarkStart w:id="100" w:name="_Toc528309114"/>
      <w:bookmarkEnd w:id="99"/>
      <w:r>
        <w:rPr/>
        <w:t>Debug mode Command descriptions</w:t>
      </w:r>
      <w:bookmarkEnd w:id="100"/>
    </w:p>
    <w:p>
      <w:pPr>
        <w:pStyle w:val="Routineheading3"/>
        <w:numPr>
          <w:ilvl w:val="2"/>
          <w:numId w:val="1"/>
        </w:numPr>
        <w:rPr/>
      </w:pPr>
      <w:bookmarkStart w:id="101" w:name="__RefHeading___Toc15600_2478585429"/>
      <w:bookmarkStart w:id="102" w:name="_Toc528309115"/>
      <w:bookmarkEnd w:id="101"/>
      <w:r>
        <w:rPr/>
        <w:t>h or help</w:t>
        <w:tab/>
        <w:t>Print help menu</w:t>
      </w:r>
      <w:bookmarkEnd w:id="102"/>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3" w:name="__RefHeading___Toc15602_2478585429"/>
      <w:bookmarkStart w:id="104" w:name="_Toc528309116"/>
      <w:bookmarkEnd w:id="103"/>
      <w:r>
        <w:rPr/>
        <w:t>l [m] [s[ e|:l]</w:t>
        <w:tab/>
        <w:t>List source lines</w:t>
      </w:r>
      <w:bookmarkEnd w:id="104"/>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r>
    </w:p>
    <w:p>
      <w:pPr>
        <w:pStyle w:val="Normal"/>
        <w:rPr/>
      </w:pPr>
      <w:r>
        <w:rPr/>
        <w:t>Note that the default number of lines to list, if not specified, is 10.</w:t>
      </w:r>
    </w:p>
    <w:p>
      <w:pPr>
        <w:pStyle w:val="Routineheading3"/>
        <w:numPr>
          <w:ilvl w:val="2"/>
          <w:numId w:val="1"/>
        </w:numPr>
        <w:rPr/>
      </w:pPr>
      <w:bookmarkStart w:id="105" w:name="__RefHeading___Toc15604_2478585429"/>
      <w:bookmarkStart w:id="106" w:name="_Toc528309117"/>
      <w:bookmarkEnd w:id="105"/>
      <w:r>
        <w:rPr/>
        <w:t>li  [s[ e|:l]      List machine instructions</w:t>
      </w:r>
      <w:bookmarkEnd w:id="10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 xml:space="preserve">The numbers used for the command are the addresses in program store. </w:t>
      </w:r>
      <w:r>
        <w:rPr/>
        <w:t>The length, if specified, is the number of instructions to list after the starting address.</w:t>
      </w:r>
    </w:p>
    <w:p>
      <w:pPr>
        <w:pStyle w:val="Normal"/>
        <w:rPr/>
      </w:pPr>
      <w:r>
        <w:rPr/>
        <w:t>Note the length is not “number of instructions” but rather a swath of addresses. When specifying a length, the net end address is e-1, so:</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107" w:name="__RefHeading___Toc15606_2478585429"/>
      <w:bookmarkStart w:id="108" w:name="_Toc528309118"/>
      <w:bookmarkEnd w:id="107"/>
      <w:r>
        <w:rPr/>
        <w:t>lc  [s[ e|:l]      List source and machine lines coordinated</w:t>
      </w:r>
      <w:bookmarkEnd w:id="108"/>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109" w:name="__RefHeading___Toc15608_2478585429"/>
      <w:bookmarkStart w:id="110" w:name="_Toc528309119"/>
      <w:bookmarkEnd w:id="109"/>
      <w:r>
        <w:rPr/>
        <w:t>p   v              Print expression</w:t>
      </w:r>
      <w:bookmarkEnd w:id="110"/>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11" w:name="__RefHeading___Toc15610_2478585429"/>
      <w:bookmarkStart w:id="112" w:name="_Toc528309120"/>
      <w:bookmarkEnd w:id="111"/>
      <w:r>
        <w:rPr/>
        <w:t>d   [s[ e|:l]      Dump memory</w:t>
      </w:r>
      <w:bookmarkEnd w:id="112"/>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113" w:name="__RefHeading___Toc15612_2478585429"/>
      <w:bookmarkStart w:id="114" w:name="_Toc528309121"/>
      <w:bookmarkEnd w:id="113"/>
      <w:r>
        <w:rPr/>
        <w:t>e   a v[ v]...     Enter byte values to memory address</w:t>
      </w:r>
      <w:bookmarkEnd w:id="114"/>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5" w:name="__RefHeading___Toc15614_2478585429"/>
      <w:bookmarkStart w:id="116" w:name="_Toc528309122"/>
      <w:bookmarkEnd w:id="115"/>
      <w:r>
        <w:rPr/>
        <w:t>st  d v            Set program variable</w:t>
      </w:r>
      <w:bookmarkEnd w:id="116"/>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7" w:name="__RefHeading___Toc15616_2478585429"/>
      <w:bookmarkStart w:id="118" w:name="_Toc528309123"/>
      <w:bookmarkEnd w:id="117"/>
      <w:r>
        <w:rPr/>
        <w:t>pg                 Print all globals</w:t>
      </w:r>
      <w:bookmarkEnd w:id="118"/>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19" w:name="__RefHeading___Toc15618_2478585429"/>
      <w:bookmarkStart w:id="120" w:name="_Toc528309124"/>
      <w:bookmarkEnd w:id="119"/>
      <w:r>
        <w:rPr/>
        <w:t>pl  [n]            print locals for current/number of enclosing blocks</w:t>
      </w:r>
      <w:bookmarkEnd w:id="120"/>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21" w:name="__RefHeading___Toc15620_2478585429"/>
      <w:bookmarkStart w:id="122" w:name="_Toc528309125"/>
      <w:bookmarkEnd w:id="121"/>
      <w:r>
        <w:rPr/>
        <w:t>pp  [n]            print parameters for current/number of enclosing blocks</w:t>
      </w:r>
      <w:bookmarkEnd w:id="122"/>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3" w:name="__RefHeading___Toc15622_2478585429"/>
      <w:bookmarkStart w:id="124" w:name="_Toc528309126"/>
      <w:bookmarkEnd w:id="123"/>
      <w:r>
        <w:rPr/>
        <w:t>ds                 Dump storage parameters</w:t>
      </w:r>
      <w:bookmarkEnd w:id="124"/>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5" w:name="__RefHeading___Toc15624_2478585429"/>
      <w:bookmarkStart w:id="126" w:name="_Toc528309127"/>
      <w:bookmarkEnd w:id="125"/>
      <w:r>
        <w:rPr/>
        <w:t>dd  [n]            Dump display frames</w:t>
      </w:r>
      <w:bookmarkEnd w:id="12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7" w:name="__RefHeading___Toc15626_2478585429"/>
      <w:bookmarkStart w:id="128" w:name="_Toc528309128"/>
      <w:bookmarkEnd w:id="127"/>
      <w:r>
        <w:rPr/>
        <w:t>df  [n]            Dump frames formatted (call trace)</w:t>
      </w:r>
      <w:bookmarkEnd w:id="128"/>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9" w:name="__RefHeading___Toc15628_2478585429"/>
      <w:bookmarkStart w:id="130" w:name="_Toc528309129"/>
      <w:bookmarkEnd w:id="129"/>
      <w:r>
        <w:rPr/>
        <w:t>b   [m] a          Place breakpoint at source line number/routine</w:t>
      </w:r>
      <w:bookmarkEnd w:id="130"/>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131" w:name="__RefHeading___Toc15630_2478585429"/>
      <w:bookmarkStart w:id="132" w:name="_Toc528309130"/>
      <w:bookmarkEnd w:id="131"/>
      <w:r>
        <w:rPr/>
        <w:t>tp  [m] a          Place tracepoint at source line number/routine</w:t>
      </w:r>
      <w:bookmarkEnd w:id="132"/>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133" w:name="__RefHeading___Toc15632_2478585429"/>
      <w:bookmarkStart w:id="134" w:name="_Toc528309131"/>
      <w:bookmarkEnd w:id="133"/>
      <w:r>
        <w:rPr/>
        <w:t>bi  a              Place breakpoint at instruction</w:t>
      </w:r>
      <w:bookmarkEnd w:id="134"/>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00001E: AE mrkl*          00000003</w:t>
      </w:r>
    </w:p>
    <w:p>
      <w:pPr>
        <w:pStyle w:val="Code"/>
        <w:rPr/>
      </w:pPr>
      <w:r>
        <w:rPr/>
        <w:t xml:space="preserve">    </w:t>
      </w:r>
      <w:r>
        <w:rPr/>
        <w:t>000023: AE mrkl*          00000004</w:t>
      </w:r>
    </w:p>
    <w:p>
      <w:pPr>
        <w:pStyle w:val="Code"/>
        <w:rPr/>
      </w:pPr>
      <w:r>
        <w:rPr/>
        <w:t xml:space="preserve">   </w:t>
      </w:r>
      <w:r>
        <w:rPr/>
        <w:t>4:      0:    var a: array 10 of integer;</w:t>
      </w:r>
    </w:p>
    <w:p>
      <w:pPr>
        <w:pStyle w:val="Code"/>
        <w:rPr/>
      </w:pPr>
      <w:r>
        <w:rPr/>
        <w:t xml:space="preserve">    </w:t>
      </w:r>
      <w:r>
        <w:rPr/>
        <w:t>000023: AE mrkl*          00000004</w:t>
      </w:r>
    </w:p>
    <w:p>
      <w:pPr>
        <w:pStyle w:val="Code"/>
        <w:rPr/>
      </w:pPr>
      <w:r>
        <w:rPr/>
        <w:t xml:space="preserve">    </w:t>
      </w:r>
      <w:r>
        <w:rPr/>
        <w:t>000028: AE mrkl*          00000005</w:t>
      </w:r>
    </w:p>
    <w:p>
      <w:pPr>
        <w:pStyle w:val="Code"/>
        <w:rPr/>
      </w:pPr>
      <w:r>
        <w:rPr/>
        <w:t xml:space="preserve">   </w:t>
      </w:r>
      <w:r>
        <w:rPr/>
        <w:t>5:      0:        i: integer;</w:t>
      </w:r>
    </w:p>
    <w:p>
      <w:pPr>
        <w:pStyle w:val="Code"/>
        <w:rPr/>
      </w:pPr>
      <w:r>
        <w:rPr/>
        <w:t>...</w:t>
      </w:r>
    </w:p>
    <w:p>
      <w:pPr>
        <w:pStyle w:val="Code"/>
        <w:rPr/>
      </w:pPr>
      <w:r>
        <w:rPr/>
      </w:r>
    </w:p>
    <w:p>
      <w:pPr>
        <w:pStyle w:val="Code"/>
        <w:rPr/>
      </w:pPr>
      <w:r>
        <w:rPr/>
        <w:t xml:space="preserve">    </w:t>
      </w:r>
      <w:r>
        <w:rPr/>
        <w:t>000138: 05 lao            00000298</w:t>
      </w:r>
    </w:p>
    <w:p>
      <w:pPr>
        <w:pStyle w:val="Code"/>
        <w:rPr/>
      </w:pPr>
      <w:r>
        <w:rPr/>
        <w:t xml:space="preserve">    </w:t>
      </w:r>
      <w:r>
        <w:rPr/>
        <w:t>00013D: BD inv</w:t>
      </w:r>
    </w:p>
    <w:p>
      <w:pPr>
        <w:pStyle w:val="Code"/>
        <w:rPr/>
      </w:pPr>
      <w:r>
        <w:rPr/>
        <w:t xml:space="preserve">    </w:t>
      </w:r>
      <w:r>
        <w:rPr/>
        <w:t>00013E: AE mrkl*          00000018</w:t>
      </w:r>
    </w:p>
    <w:p>
      <w:pPr>
        <w:pStyle w:val="Code"/>
        <w:rPr/>
      </w:pPr>
      <w:r>
        <w:rPr/>
        <w:t xml:space="preserve">  </w:t>
      </w:r>
      <w:r>
        <w:rPr/>
        <w:t>24:      0:       for i := 10 downto 1 do writeln('Value: ', a[i]);</w:t>
      </w:r>
    </w:p>
    <w:p>
      <w:pPr>
        <w:pStyle w:val="Code"/>
        <w:rPr/>
      </w:pPr>
      <w:r>
        <w:rPr/>
        <w:t xml:space="preserve">    </w:t>
      </w:r>
      <w:r>
        <w:rPr/>
        <w:t>00013E: AE mrkl*          00000018</w:t>
      </w:r>
    </w:p>
    <w:p>
      <w:pPr>
        <w:pStyle w:val="Code"/>
        <w:rPr/>
      </w:pPr>
      <w:r>
        <w:rPr/>
        <w:t xml:space="preserve">    </w:t>
      </w:r>
      <w:r>
        <w:rPr/>
        <w:t>000143: 7B ldci           0000000A</w:t>
      </w:r>
    </w:p>
    <w:p>
      <w:pPr>
        <w:pStyle w:val="Code"/>
        <w:rPr/>
      </w:pPr>
      <w:r>
        <w:rPr/>
        <w:t>...</w:t>
      </w:r>
    </w:p>
    <w:p>
      <w:pPr>
        <w:pStyle w:val="Code"/>
        <w:rPr/>
      </w:pPr>
      <w:r>
        <w:rPr/>
      </w:r>
    </w:p>
    <w:p>
      <w:pPr>
        <w:pStyle w:val="Code"/>
        <w:rPr/>
      </w:pPr>
      <w:r>
        <w:rPr/>
        <w:t xml:space="preserve">  </w:t>
      </w:r>
      <w:r>
        <w:rPr/>
        <w:t>25:      0:</w:t>
      </w:r>
    </w:p>
    <w:p>
      <w:pPr>
        <w:pStyle w:val="Code"/>
        <w:rPr/>
      </w:pPr>
      <w:r>
        <w:rPr/>
        <w:t xml:space="preserve">    </w:t>
      </w:r>
      <w:r>
        <w:rPr/>
        <w:t>0001EC: AE mrkl*          00000019</w:t>
      </w:r>
    </w:p>
    <w:p>
      <w:pPr>
        <w:pStyle w:val="Code"/>
        <w:rPr/>
      </w:pPr>
      <w:r>
        <w:rPr/>
        <w:t xml:space="preserve">    </w:t>
      </w:r>
      <w:r>
        <w:rPr/>
        <w:t>0001F1: AE mrkl*          0000001A</w:t>
      </w:r>
    </w:p>
    <w:p>
      <w:pPr>
        <w:pStyle w:val="Code"/>
        <w:rPr/>
      </w:pPr>
      <w:r>
        <w:rPr/>
        <w:t xml:space="preserve">  </w:t>
      </w:r>
      <w:r>
        <w:rPr/>
        <w:t>26:      0:    end.</w:t>
      </w:r>
    </w:p>
    <w:p>
      <w:pPr>
        <w:pStyle w:val="Code"/>
        <w:rPr/>
      </w:pPr>
      <w:r>
        <w:rPr/>
        <w:t xml:space="preserve">    </w:t>
      </w:r>
      <w:r>
        <w:rPr/>
        <w:t>0001F1: AE mrkl*          0000001A</w:t>
      </w:r>
    </w:p>
    <w:p>
      <w:pPr>
        <w:pStyle w:val="Code"/>
        <w:rPr/>
      </w:pPr>
      <w:r>
        <w:rPr/>
        <w:t xml:space="preserve">    </w:t>
      </w:r>
      <w:r>
        <w:rPr/>
        <w:t>0001F6: 0E retp</w:t>
      </w:r>
    </w:p>
    <w:p>
      <w:pPr>
        <w:pStyle w:val="Code"/>
        <w:rPr/>
      </w:pPr>
      <w:r>
        <w:rPr/>
        <w:t>debug&gt; bi $13e</w:t>
      </w:r>
    </w:p>
    <w:p>
      <w:pPr>
        <w:pStyle w:val="Code"/>
        <w:rPr/>
      </w:pPr>
      <w:r>
        <w:rPr/>
        <w:t>debug&gt; r</w:t>
      </w:r>
    </w:p>
    <w:p>
      <w:pPr>
        <w:pStyle w:val="Code"/>
        <w:rPr/>
      </w:pPr>
      <w:r>
        <w:rPr/>
        <w:t>=== break ===</w:t>
      </w:r>
    </w:p>
    <w:p>
      <w:pPr>
        <w:pStyle w:val="Code"/>
        <w:rPr/>
      </w:pPr>
      <w:r>
        <w:rPr/>
        <w:t xml:space="preserve">  </w:t>
      </w:r>
      <w:r>
        <w:rPr/>
        <w:t>23:     10:           a[i] := y(i);</w:t>
      </w:r>
    </w:p>
    <w:p>
      <w:pPr>
        <w:pStyle w:val="Code"/>
        <w:rPr/>
      </w:pPr>
      <w:r>
        <w:rPr/>
        <w:t xml:space="preserve">  </w:t>
      </w:r>
      <w:r>
        <w:rPr/>
        <w:t>24:      1:  *    for i := 10 downto 1 do writeln('Value: ', a[i]);</w:t>
      </w:r>
    </w:p>
    <w:p>
      <w:pPr>
        <w:pStyle w:val="Code"/>
        <w:rPr/>
      </w:pPr>
      <w:r>
        <w:rPr/>
        <w:t xml:space="preserve">  </w:t>
      </w:r>
      <w:r>
        <w:rPr/>
        <w:t>25:      0:</w:t>
      </w:r>
    </w:p>
    <w:p>
      <w:pPr>
        <w:pStyle w:val="Code"/>
        <w:rPr/>
      </w:pPr>
      <w:r>
        <w:rPr/>
        <w:t>debug&gt;</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135" w:name="__RefHeading___Toc15634_2478585429"/>
      <w:bookmarkStart w:id="136" w:name="_Toc528309132"/>
      <w:bookmarkEnd w:id="135"/>
      <w:r>
        <w:rPr/>
        <w:t>tpi a              Place tracepoint at instruction</w:t>
      </w:r>
      <w:bookmarkEnd w:id="136"/>
    </w:p>
    <w:p>
      <w:pPr>
        <w:pStyle w:val="Normal"/>
        <w:rPr/>
      </w:pPr>
      <w:r>
        <w:rPr/>
        <w:t>Places an instruction level tracepoint.</w:t>
      </w:r>
    </w:p>
    <w:p>
      <w:pPr>
        <w:pStyle w:val="Routineheading3"/>
        <w:numPr>
          <w:ilvl w:val="2"/>
          <w:numId w:val="1"/>
        </w:numPr>
        <w:rPr/>
      </w:pPr>
      <w:bookmarkStart w:id="137" w:name="__RefHeading___Toc15636_2478585429"/>
      <w:bookmarkStart w:id="138" w:name="_Toc528309133"/>
      <w:bookmarkEnd w:id="137"/>
      <w:r>
        <w:rPr/>
        <w:t>c   [a]            Clear breakpoint/all breakpoints</w:t>
      </w:r>
      <w:bookmarkEnd w:id="138"/>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9" w:name="__RefHeading___Toc15638_2478585429"/>
      <w:bookmarkStart w:id="140" w:name="_Toc528309134"/>
      <w:bookmarkEnd w:id="139"/>
      <w:r>
        <w:rPr/>
        <w:t>lb                 List active breakpoints</w:t>
      </w:r>
      <w:bookmarkEnd w:id="140"/>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41" w:name="__RefHeading___Toc15640_2478585429"/>
      <w:bookmarkStart w:id="142" w:name="_Toc528309135"/>
      <w:bookmarkEnd w:id="141"/>
      <w:r>
        <w:rPr/>
        <w:t>w   a              Watch variable</w:t>
      </w:r>
      <w:bookmarkEnd w:id="142"/>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3" w:name="__RefHeading___Toc15642_2478585429"/>
      <w:bookmarkStart w:id="144" w:name="_Toc528309136"/>
      <w:bookmarkEnd w:id="143"/>
      <w:r>
        <w:rPr/>
        <w:t>lw                 List watch table</w:t>
      </w:r>
      <w:bookmarkEnd w:id="144"/>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5" w:name="__RefHeading___Toc15644_2478585429"/>
      <w:bookmarkStart w:id="146" w:name="_Toc528309137"/>
      <w:bookmarkEnd w:id="145"/>
      <w:r>
        <w:rPr/>
        <w:t>cw  [n]            Clear watch table entry/all watch entries</w:t>
      </w:r>
      <w:bookmarkEnd w:id="146"/>
    </w:p>
    <w:p>
      <w:pPr>
        <w:pStyle w:val="Normal"/>
        <w:rPr/>
      </w:pPr>
      <w:r>
        <w:rPr/>
        <w:t>Clears either a specific watch entry by logical number, or clears the entire watch table.</w:t>
      </w:r>
    </w:p>
    <w:p>
      <w:pPr>
        <w:pStyle w:val="Routineheading3"/>
        <w:numPr>
          <w:ilvl w:val="2"/>
          <w:numId w:val="1"/>
        </w:numPr>
        <w:rPr/>
      </w:pPr>
      <w:bookmarkStart w:id="147" w:name="__RefHeading___Toc15646_2478585429"/>
      <w:bookmarkStart w:id="148" w:name="_Toc528309138"/>
      <w:bookmarkEnd w:id="147"/>
      <w:r>
        <w:rPr/>
        <w:t>lia                List instruction analyzer buffer</w:t>
      </w:r>
      <w:bookmarkEnd w:id="148"/>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9" w:name="__RefHeading___Toc15648_2478585429"/>
      <w:bookmarkStart w:id="150" w:name="_Toc528309139"/>
      <w:bookmarkEnd w:id="149"/>
      <w:r>
        <w:rPr/>
        <w:t>lsa                List source analyzer buffer</w:t>
      </w:r>
      <w:bookmarkEnd w:id="150"/>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51" w:name="__RefHeading___Toc15650_2478585429"/>
      <w:bookmarkStart w:id="152" w:name="_Toc528309140"/>
      <w:bookmarkEnd w:id="151"/>
      <w:r>
        <w:rPr/>
        <w:t>s   [n]            Step next source line execution</w:t>
      </w:r>
      <w:bookmarkEnd w:id="152"/>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3" w:name="__RefHeading___Toc15652_2478585429"/>
      <w:bookmarkStart w:id="154" w:name="_Toc528309141"/>
      <w:bookmarkEnd w:id="153"/>
      <w:r>
        <w:rPr/>
        <w:t>ss  [n]            Step next source line execution silently</w:t>
      </w:r>
      <w:bookmarkEnd w:id="154"/>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5" w:name="__RefHeading___Toc15654_2478585429"/>
      <w:bookmarkStart w:id="156" w:name="_Toc528309142"/>
      <w:bookmarkEnd w:id="155"/>
      <w:r>
        <w:rPr/>
        <w:t>si  [n]            Step instructions</w:t>
      </w:r>
      <w:bookmarkEnd w:id="156"/>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7" w:name="__RefHeading___Toc15656_2478585429"/>
      <w:bookmarkStart w:id="158" w:name="_Toc528309143"/>
      <w:bookmarkEnd w:id="157"/>
      <w:r>
        <w:rPr/>
        <w:t>sis [n]            Step instructions silently</w:t>
      </w:r>
      <w:bookmarkEnd w:id="158"/>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9" w:name="__RefHeading___Toc15658_2478585429"/>
      <w:bookmarkStart w:id="160" w:name="_Toc528309144"/>
      <w:bookmarkEnd w:id="159"/>
      <w:r>
        <w:rPr/>
        <w:t>hs                 Report heap space</w:t>
      </w:r>
      <w:bookmarkEnd w:id="160"/>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61" w:name="__RefHeading___Toc15660_2478585429"/>
      <w:bookmarkStart w:id="162" w:name="_Toc528309145"/>
      <w:bookmarkEnd w:id="161"/>
      <w:r>
        <w:rPr/>
        <w:t>pc  [a]            Set/print pc contents</w:t>
      </w:r>
      <w:bookmarkEnd w:id="162"/>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3" w:name="__RefHeading___Toc15662_2478585429"/>
      <w:bookmarkStart w:id="164" w:name="_Toc528309146"/>
      <w:bookmarkEnd w:id="163"/>
      <w:r>
        <w:rPr/>
        <w:t>sp  [a]            Set/print sp contents</w:t>
      </w:r>
      <w:bookmarkEnd w:id="164"/>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5" w:name="__RefHeading___Toc15664_2478585429"/>
      <w:bookmarkStart w:id="166" w:name="_Toc528309147"/>
      <w:bookmarkEnd w:id="165"/>
      <w:r>
        <w:rPr/>
        <w:t>mp  [a]            Set/print mp contents</w:t>
      </w:r>
      <w:bookmarkEnd w:id="16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7" w:name="__RefHeading___Toc15666_2478585429"/>
      <w:bookmarkStart w:id="168" w:name="_Toc528309148"/>
      <w:bookmarkEnd w:id="167"/>
      <w:r>
        <w:rPr/>
        <w:t>np  [a]            Set/print np contents</w:t>
      </w:r>
      <w:bookmarkEnd w:id="168"/>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9" w:name="__RefHeading___Toc15668_2478585429"/>
      <w:bookmarkStart w:id="170" w:name="_Toc528309149"/>
      <w:bookmarkEnd w:id="169"/>
      <w:r>
        <w:rPr/>
        <w:t>ti                 Turn instruction tracing on</w:t>
      </w:r>
      <w:bookmarkEnd w:id="170"/>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71" w:name="__RefHeading___Toc15670_2478585429"/>
      <w:bookmarkStart w:id="172" w:name="_Toc528309150"/>
      <w:bookmarkEnd w:id="171"/>
      <w:r>
        <w:rPr/>
        <w:t>nti                Turn instruction tracing off</w:t>
      </w:r>
      <w:bookmarkEnd w:id="172"/>
    </w:p>
    <w:p>
      <w:pPr>
        <w:pStyle w:val="Normal"/>
        <w:rPr/>
      </w:pPr>
      <w:r>
        <w:rPr/>
        <w:t>Turns off instruction tracing.</w:t>
      </w:r>
    </w:p>
    <w:p>
      <w:pPr>
        <w:pStyle w:val="Routineheading3"/>
        <w:numPr>
          <w:ilvl w:val="2"/>
          <w:numId w:val="1"/>
        </w:numPr>
        <w:rPr/>
      </w:pPr>
      <w:bookmarkStart w:id="173" w:name="__RefHeading___Toc15672_2478585429"/>
      <w:bookmarkStart w:id="174" w:name="_Toc528309151"/>
      <w:bookmarkEnd w:id="173"/>
      <w:r>
        <w:rPr/>
        <w:t>tr                 Turn system routine tracing on</w:t>
      </w:r>
      <w:bookmarkEnd w:id="174"/>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5" w:name="__RefHeading___Toc15674_2478585429"/>
      <w:bookmarkStart w:id="176" w:name="_Toc528309152"/>
      <w:bookmarkEnd w:id="175"/>
      <w:r>
        <w:rPr/>
        <w:t>ntr                Turn system routine tracing off</w:t>
      </w:r>
      <w:bookmarkEnd w:id="176"/>
    </w:p>
    <w:p>
      <w:pPr>
        <w:pStyle w:val="Normal"/>
        <w:rPr/>
      </w:pPr>
      <w:r>
        <w:rPr/>
        <w:t>Turns system routine tracing off.</w:t>
      </w:r>
    </w:p>
    <w:p>
      <w:pPr>
        <w:pStyle w:val="Routineheading3"/>
        <w:numPr>
          <w:ilvl w:val="2"/>
          <w:numId w:val="1"/>
        </w:numPr>
        <w:rPr/>
      </w:pPr>
      <w:bookmarkStart w:id="177" w:name="__RefHeading___Toc15676_2478585429"/>
      <w:bookmarkStart w:id="178" w:name="_Toc528309153"/>
      <w:bookmarkEnd w:id="177"/>
      <w:r>
        <w:rPr/>
        <w:t>ts                 Turn source line tracing on</w:t>
      </w:r>
      <w:bookmarkEnd w:id="178"/>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9" w:name="__RefHeading___Toc15678_2478585429"/>
      <w:bookmarkStart w:id="180" w:name="_Toc528309154"/>
      <w:bookmarkEnd w:id="179"/>
      <w:r>
        <w:rPr/>
        <w:t>nts                Turn source line tracing off</w:t>
      </w:r>
      <w:bookmarkEnd w:id="180"/>
    </w:p>
    <w:p>
      <w:pPr>
        <w:pStyle w:val="Normal"/>
        <w:rPr/>
      </w:pPr>
      <w:r>
        <w:rPr/>
        <w:t>Turns off source line tracing.</w:t>
      </w:r>
    </w:p>
    <w:p>
      <w:pPr>
        <w:pStyle w:val="Routineheading3"/>
        <w:numPr>
          <w:ilvl w:val="2"/>
          <w:numId w:val="1"/>
        </w:numPr>
        <w:rPr/>
      </w:pPr>
      <w:bookmarkStart w:id="181" w:name="__RefHeading___Toc15680_2478585429"/>
      <w:bookmarkStart w:id="182" w:name="_Toc528309155"/>
      <w:bookmarkEnd w:id="181"/>
      <w:r>
        <w:rPr/>
        <w:t>spf                Turn on source level profiling</w:t>
      </w:r>
      <w:bookmarkEnd w:id="182"/>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3" w:name="__RefHeading___Toc15682_2478585429"/>
      <w:bookmarkStart w:id="184" w:name="_Toc528309156"/>
      <w:bookmarkEnd w:id="183"/>
      <w:r>
        <w:rPr/>
        <w:t>nspf               Turn off source level profiling</w:t>
      </w:r>
      <w:bookmarkEnd w:id="184"/>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5" w:name="__RefHeading___Toc15684_2478585429"/>
      <w:bookmarkStart w:id="186" w:name="_Toc528309157"/>
      <w:bookmarkEnd w:id="185"/>
      <w:r>
        <w:rPr/>
        <w:t>an                 Turn on analyzer mode</w:t>
      </w:r>
      <w:bookmarkEnd w:id="18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7" w:name="__RefHeading___Toc15686_2478585429"/>
      <w:bookmarkStart w:id="188" w:name="_Toc528309158"/>
      <w:bookmarkEnd w:id="187"/>
      <w:r>
        <w:rPr/>
        <w:t>nan                Turn off analyzer mode</w:t>
      </w:r>
      <w:bookmarkEnd w:id="188"/>
    </w:p>
    <w:p>
      <w:pPr>
        <w:pStyle w:val="Normal"/>
        <w:rPr/>
      </w:pPr>
      <w:r>
        <w:rPr/>
        <w:t>Turns off analyzer mode.</w:t>
      </w:r>
    </w:p>
    <w:p>
      <w:pPr>
        <w:pStyle w:val="Routineheading3"/>
        <w:numPr>
          <w:ilvl w:val="2"/>
          <w:numId w:val="1"/>
        </w:numPr>
        <w:rPr/>
      </w:pPr>
      <w:bookmarkStart w:id="189" w:name="__RefHeading___Toc15688_2478585429"/>
      <w:bookmarkStart w:id="190" w:name="_Toc528309159"/>
      <w:bookmarkEnd w:id="189"/>
      <w:r>
        <w:rPr/>
        <w:t>r                  Run program from current pc</w:t>
      </w:r>
      <w:bookmarkEnd w:id="190"/>
    </w:p>
    <w:p>
      <w:pPr>
        <w:pStyle w:val="Normal"/>
        <w:rPr/>
      </w:pPr>
      <w:r>
        <w:rPr/>
        <w:t>The byte code interpreter runs from the current pc until a stop or breakpoint is hit.</w:t>
      </w:r>
    </w:p>
    <w:p>
      <w:pPr>
        <w:pStyle w:val="Routineheading3"/>
        <w:numPr>
          <w:ilvl w:val="2"/>
          <w:numId w:val="1"/>
        </w:numPr>
        <w:rPr/>
      </w:pPr>
      <w:bookmarkStart w:id="191" w:name="__RefHeading___Toc15690_2478585429"/>
      <w:bookmarkStart w:id="192" w:name="_Toc528309160"/>
      <w:bookmarkEnd w:id="191"/>
      <w:r>
        <w:rPr/>
        <w:t>ps                 Print current registers and instruction</w:t>
      </w:r>
      <w:bookmarkEnd w:id="192"/>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3" w:name="__RefHeading___Toc15692_2478585429"/>
      <w:bookmarkStart w:id="194" w:name="_Toc528309161"/>
      <w:bookmarkEnd w:id="193"/>
      <w:r>
        <w:rPr/>
        <w:t>q                  Quit interpreter</w:t>
      </w:r>
      <w:bookmarkEnd w:id="194"/>
    </w:p>
    <w:p>
      <w:pPr>
        <w:pStyle w:val="Normal"/>
        <w:rPr/>
      </w:pPr>
      <w:r>
        <w:rPr/>
        <w:t>Exits the pint interpreter.</w:t>
      </w:r>
    </w:p>
    <w:p>
      <w:pPr>
        <w:pStyle w:val="Normal"/>
        <w:rPr/>
      </w:pPr>
      <w:r>
        <w:rPr/>
      </w:r>
      <w:r>
        <w:br w:type="page"/>
      </w:r>
    </w:p>
    <w:p>
      <w:pPr>
        <w:pStyle w:val="Normal"/>
        <w:rPr/>
      </w:pPr>
      <w:r>
        <w:rPr/>
      </w:r>
      <w:r>
        <w:br w:type="page"/>
      </w:r>
    </w:p>
    <w:p>
      <w:pPr>
        <w:pStyle w:val="Heading1"/>
        <w:rPr/>
      </w:pPr>
      <w:bookmarkStart w:id="195" w:name="__RefHeading___Toc15694_2478585429"/>
      <w:bookmarkStart w:id="196" w:name="_Toc528309162"/>
      <w:bookmarkEnd w:id="195"/>
      <w:r>
        <w:rPr/>
        <w:t>Different generation and run options: pint, pmach and cmach</w:t>
      </w:r>
      <w:bookmarkEnd w:id="196"/>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7" w:name="__RefHeading___Toc15696_2478585429"/>
      <w:bookmarkStart w:id="198" w:name="_Toc528309163"/>
      <w:bookmarkEnd w:id="197"/>
      <w:r>
        <w:rPr/>
        <w:t>Running the different machines</w:t>
      </w:r>
      <w:bookmarkEnd w:id="198"/>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9" w:name="__RefHeading___Toc15698_2478585429"/>
      <w:bookmarkStart w:id="200" w:name="_Toc528309164"/>
      <w:bookmarkEnd w:id="199"/>
      <w:r>
        <w:rPr/>
        <w:t>Difference between different byte machines</w:t>
      </w:r>
      <w:bookmarkEnd w:id="200"/>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201" w:name="__RefHeading___Toc15700_2478585429"/>
      <w:bookmarkStart w:id="202" w:name="_Toc528309165"/>
      <w:bookmarkEnd w:id="201"/>
      <w:r>
        <w:rPr/>
        <w:t>Setting machine options on pmach and cmach</w:t>
      </w:r>
      <w:bookmarkEnd w:id="202"/>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3" w:name="__RefHeading___Toc15702_2478585429"/>
      <w:bookmarkStart w:id="204" w:name="_Toc528309166"/>
      <w:bookmarkEnd w:id="203"/>
      <w:r>
        <w:rPr/>
        <w:t>Packaged application mode</w:t>
      </w:r>
      <w:bookmarkEnd w:id="204"/>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5" w:name="__RefHeading___Toc15704_2478585429"/>
      <w:bookmarkStart w:id="206" w:name="_Toc528309167"/>
      <w:bookmarkEnd w:id="205"/>
      <w:r>
        <w:rPr/>
        <w:t>Using packaged mode to port to a machine not supported by a Pascal compiler</w:t>
      </w:r>
      <w:bookmarkEnd w:id="20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07" w:name="__RefHeading___Toc15706_2478585429"/>
      <w:bookmarkStart w:id="208" w:name="_Toc528309168"/>
      <w:bookmarkEnd w:id="207"/>
      <w:r>
        <w:rPr/>
        <w:t>Portability of intermediate decks</w:t>
      </w:r>
      <w:bookmarkEnd w:id="208"/>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9" w:name="__RefHeading___Toc15708_2478585429"/>
      <w:bookmarkStart w:id="210" w:name="_Toc528309169"/>
      <w:bookmarkEnd w:id="209"/>
      <w:r>
        <w:rPr/>
        <w:t>Portability of hex/binary decks</w:t>
      </w:r>
      <w:bookmarkEnd w:id="210"/>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11" w:name="__RefHeading___Toc15710_2478585429"/>
      <w:bookmarkStart w:id="212" w:name="_Toc528309170"/>
      <w:bookmarkEnd w:id="211"/>
      <w:r>
        <w:rPr/>
        <w:t>Pascal-P6 implementation language</w:t>
      </w:r>
      <w:bookmarkEnd w:id="212"/>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3" w:name="__RefHeading___Toc15712_2478585429"/>
      <w:bookmarkStart w:id="214" w:name="_Toc528309171"/>
      <w:bookmarkEnd w:id="213"/>
      <w:r>
        <w:rPr>
          <w:shd w:fill="E8F2FE" w:val="clear"/>
        </w:rPr>
        <w:t>Language extension routines</w:t>
      </w:r>
      <w:bookmarkEnd w:id="214"/>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15" w:name="__RefHeading___Toc15714_2478585429"/>
      <w:bookmarkStart w:id="216" w:name="_Toc528309172"/>
      <w:bookmarkEnd w:id="215"/>
      <w:r>
        <w:rPr/>
        <w:t>procedure assigntext(var f: text; var fn: filnam);</w:t>
      </w:r>
      <w:bookmarkEnd w:id="216"/>
      <w:r>
        <w:rPr/>
        <w:t xml:space="preserve"> </w:t>
      </w:r>
    </w:p>
    <w:p>
      <w:pPr>
        <w:pStyle w:val="Normal"/>
        <w:rPr/>
      </w:pPr>
      <w:r>
        <w:rPr/>
        <w:t>Assign name to text file.</w:t>
      </w:r>
    </w:p>
    <w:p>
      <w:pPr>
        <w:pStyle w:val="Routineheading3"/>
        <w:numPr>
          <w:ilvl w:val="2"/>
          <w:numId w:val="1"/>
        </w:numPr>
        <w:rPr/>
      </w:pPr>
      <w:bookmarkStart w:id="217" w:name="__RefHeading___Toc15716_2478585429"/>
      <w:bookmarkStart w:id="218" w:name="_Toc528309173"/>
      <w:bookmarkEnd w:id="217"/>
      <w:r>
        <w:rPr/>
        <w:t>procedure assignbin(var f: bytfil; var fn: filnam);</w:t>
      </w:r>
      <w:bookmarkEnd w:id="218"/>
    </w:p>
    <w:p>
      <w:pPr>
        <w:pStyle w:val="Normal"/>
        <w:rPr/>
      </w:pPr>
      <w:r>
        <w:rPr/>
        <w:t>Assign name to binary file.</w:t>
      </w:r>
    </w:p>
    <w:p>
      <w:pPr>
        <w:pStyle w:val="Routineheading3"/>
        <w:numPr>
          <w:ilvl w:val="2"/>
          <w:numId w:val="1"/>
        </w:numPr>
        <w:rPr/>
      </w:pPr>
      <w:bookmarkStart w:id="219" w:name="__RefHeading___Toc15718_2478585429"/>
      <w:bookmarkStart w:id="220" w:name="_Toc528309174"/>
      <w:bookmarkEnd w:id="219"/>
      <w:r>
        <w:rPr/>
        <w:t>procedure closetext(var f: text);</w:t>
      </w:r>
      <w:bookmarkEnd w:id="220"/>
    </w:p>
    <w:p>
      <w:pPr>
        <w:pStyle w:val="Normal"/>
        <w:rPr/>
      </w:pPr>
      <w:r>
        <w:rPr/>
        <w:t>Close text file.</w:t>
      </w:r>
    </w:p>
    <w:p>
      <w:pPr>
        <w:pStyle w:val="Routineheading3"/>
        <w:numPr>
          <w:ilvl w:val="2"/>
          <w:numId w:val="1"/>
        </w:numPr>
        <w:rPr/>
      </w:pPr>
      <w:bookmarkStart w:id="221" w:name="__RefHeading___Toc15720_2478585429"/>
      <w:bookmarkStart w:id="222" w:name="_Toc528309175"/>
      <w:bookmarkEnd w:id="221"/>
      <w:r>
        <w:rPr/>
        <w:t>procedure closebin(var f: bytfil);</w:t>
      </w:r>
      <w:bookmarkEnd w:id="222"/>
    </w:p>
    <w:p>
      <w:pPr>
        <w:pStyle w:val="Normal"/>
        <w:rPr/>
      </w:pPr>
      <w:r>
        <w:rPr/>
        <w:t>Close binary file.</w:t>
      </w:r>
    </w:p>
    <w:p>
      <w:pPr>
        <w:pStyle w:val="Routineheading3"/>
        <w:numPr>
          <w:ilvl w:val="2"/>
          <w:numId w:val="1"/>
        </w:numPr>
        <w:rPr/>
      </w:pPr>
      <w:bookmarkStart w:id="223" w:name="__RefHeading___Toc15722_2478585429"/>
      <w:bookmarkStart w:id="224" w:name="_Toc528309176"/>
      <w:bookmarkEnd w:id="223"/>
      <w:r>
        <w:rPr/>
        <w:t>function lengthbin(var f: bytfil): integer;</w:t>
      </w:r>
      <w:bookmarkEnd w:id="224"/>
    </w:p>
    <w:p>
      <w:pPr>
        <w:pStyle w:val="Normal"/>
        <w:rPr/>
      </w:pPr>
      <w:r>
        <w:rPr/>
        <w:t>Find length binary file.</w:t>
      </w:r>
    </w:p>
    <w:p>
      <w:pPr>
        <w:pStyle w:val="Routineheading3"/>
        <w:numPr>
          <w:ilvl w:val="2"/>
          <w:numId w:val="1"/>
        </w:numPr>
        <w:rPr/>
      </w:pPr>
      <w:bookmarkStart w:id="225" w:name="__RefHeading___Toc15724_2478585429"/>
      <w:bookmarkStart w:id="226" w:name="_Toc528309177"/>
      <w:bookmarkEnd w:id="225"/>
      <w:r>
        <w:rPr/>
        <w:t>function locationbin(var f: bytfil): integer;</w:t>
      </w:r>
      <w:bookmarkEnd w:id="226"/>
    </w:p>
    <w:p>
      <w:pPr>
        <w:pStyle w:val="Normal"/>
        <w:rPr/>
      </w:pPr>
      <w:r>
        <w:rPr/>
        <w:t>Find location binary file.</w:t>
      </w:r>
    </w:p>
    <w:p>
      <w:pPr>
        <w:pStyle w:val="Routineheading3"/>
        <w:numPr>
          <w:ilvl w:val="2"/>
          <w:numId w:val="1"/>
        </w:numPr>
        <w:rPr/>
      </w:pPr>
      <w:bookmarkStart w:id="227" w:name="__RefHeading___Toc15726_2478585429"/>
      <w:bookmarkStart w:id="228" w:name="_Toc528309178"/>
      <w:bookmarkEnd w:id="227"/>
      <w:r>
        <w:rPr/>
        <w:t>procedure positionbin(var f: bytfil; p: integer);</w:t>
      </w:r>
      <w:bookmarkEnd w:id="228"/>
    </w:p>
    <w:p>
      <w:pPr>
        <w:pStyle w:val="Normal"/>
        <w:rPr/>
      </w:pPr>
      <w:r>
        <w:rPr/>
        <w:t>Position binary file.</w:t>
      </w:r>
    </w:p>
    <w:p>
      <w:pPr>
        <w:pStyle w:val="Routineheading3"/>
        <w:numPr>
          <w:ilvl w:val="2"/>
          <w:numId w:val="1"/>
        </w:numPr>
        <w:rPr/>
      </w:pPr>
      <w:bookmarkStart w:id="229" w:name="__RefHeading___Toc15728_2478585429"/>
      <w:bookmarkStart w:id="230" w:name="_Toc528309179"/>
      <w:bookmarkEnd w:id="229"/>
      <w:r>
        <w:rPr/>
        <w:t>procedure updatebin(var f: bytfil);</w:t>
      </w:r>
      <w:bookmarkEnd w:id="230"/>
    </w:p>
    <w:p>
      <w:pPr>
        <w:pStyle w:val="Normal"/>
        <w:rPr/>
      </w:pPr>
      <w:r>
        <w:rPr/>
        <w:t>Update binary file.</w:t>
      </w:r>
    </w:p>
    <w:p>
      <w:pPr>
        <w:pStyle w:val="Routineheading3"/>
        <w:numPr>
          <w:ilvl w:val="2"/>
          <w:numId w:val="1"/>
        </w:numPr>
        <w:rPr/>
      </w:pPr>
      <w:bookmarkStart w:id="231" w:name="__RefHeading___Toc15730_2478585429"/>
      <w:bookmarkStart w:id="232" w:name="_Toc528309180"/>
      <w:bookmarkEnd w:id="231"/>
      <w:r>
        <w:rPr/>
        <w:t>procedure appendtext(var f: text);</w:t>
      </w:r>
      <w:bookmarkEnd w:id="232"/>
    </w:p>
    <w:p>
      <w:pPr>
        <w:pStyle w:val="Normal"/>
        <w:rPr/>
      </w:pPr>
      <w:r>
        <w:rPr/>
        <w:t>Append text file.</w:t>
      </w:r>
    </w:p>
    <w:p>
      <w:pPr>
        <w:pStyle w:val="Routineheading3"/>
        <w:numPr>
          <w:ilvl w:val="2"/>
          <w:numId w:val="1"/>
        </w:numPr>
        <w:rPr/>
      </w:pPr>
      <w:bookmarkStart w:id="233" w:name="__RefHeading___Toc15732_2478585429"/>
      <w:bookmarkStart w:id="234" w:name="_Toc528309181"/>
      <w:bookmarkEnd w:id="233"/>
      <w:r>
        <w:rPr/>
        <w:t>procedure appendbin(var f: bytfil);</w:t>
      </w:r>
      <w:bookmarkEnd w:id="234"/>
    </w:p>
    <w:p>
      <w:pPr>
        <w:pStyle w:val="Normal"/>
        <w:rPr/>
      </w:pPr>
      <w:r>
        <w:rPr/>
        <w:t>Append binary file.</w:t>
      </w:r>
    </w:p>
    <w:p>
      <w:pPr>
        <w:pStyle w:val="Routineheading3"/>
        <w:numPr>
          <w:ilvl w:val="2"/>
          <w:numId w:val="1"/>
        </w:numPr>
        <w:rPr/>
      </w:pPr>
      <w:bookmarkStart w:id="235" w:name="__RefHeading___Toc15734_2478585429"/>
      <w:bookmarkStart w:id="236" w:name="_Toc528309182"/>
      <w:bookmarkEnd w:id="235"/>
      <w:r>
        <w:rPr/>
        <w:t>function existsfile(var fn: filnam): boolean;</w:t>
      </w:r>
      <w:bookmarkEnd w:id="236"/>
    </w:p>
    <w:p>
      <w:pPr>
        <w:pStyle w:val="Normal"/>
        <w:rPr/>
      </w:pPr>
      <w:r>
        <w:rPr/>
        <w:t>Find file exists by name.</w:t>
      </w:r>
    </w:p>
    <w:p>
      <w:pPr>
        <w:pStyle w:val="Routineheading3"/>
        <w:numPr>
          <w:ilvl w:val="2"/>
          <w:numId w:val="1"/>
        </w:numPr>
        <w:rPr/>
      </w:pPr>
      <w:bookmarkStart w:id="237" w:name="__RefHeading___Toc15736_2478585429"/>
      <w:bookmarkStart w:id="238" w:name="_Toc528309183"/>
      <w:bookmarkEnd w:id="237"/>
      <w:r>
        <w:rPr/>
        <w:t>procedure deletefile(var fn: filnam);</w:t>
      </w:r>
      <w:bookmarkEnd w:id="238"/>
    </w:p>
    <w:p>
      <w:pPr>
        <w:pStyle w:val="Normal"/>
        <w:rPr/>
      </w:pPr>
      <w:r>
        <w:rPr/>
        <w:t>Delete file by name.</w:t>
      </w:r>
    </w:p>
    <w:p>
      <w:pPr>
        <w:pStyle w:val="Routineheading3"/>
        <w:numPr>
          <w:ilvl w:val="2"/>
          <w:numId w:val="1"/>
        </w:numPr>
        <w:rPr/>
      </w:pPr>
      <w:bookmarkStart w:id="239" w:name="__RefHeading___Toc15738_2478585429"/>
      <w:bookmarkStart w:id="240" w:name="_Toc528309184"/>
      <w:bookmarkEnd w:id="239"/>
      <w:r>
        <w:rPr/>
        <w:t>procedure changefile(var fnd, fns: filnam);</w:t>
      </w:r>
      <w:bookmarkEnd w:id="240"/>
    </w:p>
    <w:p>
      <w:pPr>
        <w:pStyle w:val="Normal"/>
        <w:rPr/>
      </w:pPr>
      <w:r>
        <w:rPr/>
        <w:t>Change filename.</w:t>
      </w:r>
    </w:p>
    <w:p>
      <w:pPr>
        <w:pStyle w:val="Routineheading3"/>
        <w:numPr>
          <w:ilvl w:val="2"/>
          <w:numId w:val="1"/>
        </w:numPr>
        <w:rPr/>
      </w:pPr>
      <w:bookmarkStart w:id="241" w:name="__RefHeading___Toc15740_2478585429"/>
      <w:bookmarkStart w:id="242" w:name="_Toc528309185"/>
      <w:bookmarkEnd w:id="241"/>
      <w:r>
        <w:rPr/>
        <w:t>procedure getcommandline(var cb: cmdbuf; var l: cmdnum);</w:t>
      </w:r>
      <w:bookmarkEnd w:id="242"/>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3" w:name="__RefHeading___Toc15742_2478585429"/>
      <w:bookmarkStart w:id="244" w:name="_Toc528309186"/>
      <w:bookmarkEnd w:id="243"/>
      <w:r>
        <w:rPr/>
        <w:t>Building the Pascal-P6 system</w:t>
      </w:r>
      <w:bookmarkEnd w:id="244"/>
    </w:p>
    <w:p>
      <w:pPr>
        <w:pStyle w:val="Heading2"/>
        <w:rPr/>
      </w:pPr>
      <w:bookmarkStart w:id="245" w:name="__RefHeading___Toc15744_2478585429"/>
      <w:bookmarkStart w:id="246" w:name="_Toc528309187"/>
      <w:bookmarkStart w:id="247" w:name="_Toc320481279"/>
      <w:bookmarkStart w:id="248" w:name="_Toc320481119"/>
      <w:bookmarkEnd w:id="245"/>
      <w:bookmarkEnd w:id="248"/>
      <w:r>
        <w:rPr/>
        <w:t>Compiling and running P6 with an existing ISO 7185 compiler</w:t>
      </w:r>
      <w:bookmarkEnd w:id="246"/>
      <w:bookmarkEnd w:id="24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18</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9" w:name="__RefHeading___Toc15746_2478585429"/>
      <w:bookmarkStart w:id="250" w:name="_Toc528309188"/>
      <w:bookmarkStart w:id="251" w:name="_Toc320481293"/>
      <w:bookmarkEnd w:id="249"/>
      <w:r>
        <w:rPr/>
        <w:t>Evaluating an existing Pascal compiler using P</w:t>
      </w:r>
      <w:bookmarkEnd w:id="251"/>
      <w:r>
        <w:rPr/>
        <w:t>6</w:t>
      </w:r>
      <w:bookmarkEnd w:id="250"/>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52" w:name="__RefHeading___Toc15748_2478585429"/>
      <w:bookmarkStart w:id="253" w:name="_Toc528309189"/>
      <w:bookmarkEnd w:id="252"/>
      <w:r>
        <w:rPr/>
        <w:t>Notes on using existing compilers</w:t>
      </w:r>
      <w:bookmarkEnd w:id="253"/>
    </w:p>
    <w:p>
      <w:pPr>
        <w:pStyle w:val="Heading3"/>
        <w:rPr/>
      </w:pPr>
      <w:bookmarkStart w:id="254" w:name="__RefHeading___Toc15750_2478585429"/>
      <w:bookmarkStart w:id="255" w:name="_Toc528309190"/>
      <w:bookmarkEnd w:id="254"/>
      <w:r>
        <w:rPr/>
        <w:t>GPC</w:t>
      </w:r>
      <w:bookmarkEnd w:id="255"/>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6" w:name="__RefHeading___Toc15752_2478585429"/>
      <w:bookmarkStart w:id="257" w:name="_Toc528309191"/>
      <w:bookmarkEnd w:id="256"/>
      <w:r>
        <w:rPr>
          <w:shd w:fill="FFFFFF" w:val="clear"/>
        </w:rPr>
        <w:t>GPC for mingw and Windows</w:t>
      </w:r>
      <w:bookmarkEnd w:id="257"/>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2">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8" w:name="__RefHeading___Toc15754_2478585429"/>
      <w:bookmarkStart w:id="259" w:name="_Toc528309192"/>
      <w:bookmarkEnd w:id="258"/>
      <w:r>
        <w:rPr>
          <w:shd w:fill="FFFFFF" w:val="clear"/>
        </w:rPr>
        <w:t>GPC for Linux</w:t>
      </w:r>
      <w:bookmarkEnd w:id="259"/>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60" w:name="__RefHeading___Toc15756_2478585429"/>
      <w:bookmarkEnd w:id="260"/>
      <w:r>
        <w:rPr/>
        <w:t>pgen – AMD64 code generator</w:t>
      </w:r>
    </w:p>
    <w:p>
      <w:pPr>
        <w:pStyle w:val="Normal"/>
        <w:rPr/>
      </w:pPr>
      <w:bookmarkStart w:id="261" w:name="__RefHeading___Toc15758_2478585429"/>
      <w:bookmarkEnd w:id="261"/>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62" w:name="__RefHeading___Toc15760_2478585429"/>
      <w:bookmarkEnd w:id="262"/>
      <w:r>
        <w:rPr/>
        <w:t>&gt; pgen &lt;input file&gt; &lt;output file&gt;</w:t>
      </w:r>
    </w:p>
    <w:p>
      <w:pPr>
        <w:pStyle w:val="Normal"/>
        <w:rPr/>
      </w:pPr>
      <w:bookmarkStart w:id="263" w:name="__RefHeading___Toc15762_2478585429"/>
      <w:bookmarkEnd w:id="263"/>
      <w:r>
        <w:rPr/>
        <w:t>Pgen translates Pascal-P6 intermediate files to gas assembly files, which are then assembled, along with C language support files, into target programs. An example run is:</w:t>
      </w:r>
    </w:p>
    <w:p>
      <w:pPr>
        <w:pStyle w:val="Normal"/>
        <w:rPr/>
      </w:pPr>
      <w:bookmarkStart w:id="264" w:name="__RefHeading___Toc15764_2478585429"/>
      <w:bookmarkEnd w:id="264"/>
      <w:r>
        <w:rPr/>
        <w:t>&gt; pcom hello.pas hello.p6</w:t>
      </w:r>
    </w:p>
    <w:p>
      <w:pPr>
        <w:pStyle w:val="Normal"/>
        <w:rPr/>
      </w:pPr>
      <w:bookmarkStart w:id="265" w:name="__RefHeading___Toc15766_2478585429"/>
      <w:bookmarkEnd w:id="265"/>
      <w:r>
        <w:rPr/>
        <w:t>&gt; pgen hello.p6 hello.s</w:t>
      </w:r>
    </w:p>
    <w:p>
      <w:pPr>
        <w:pStyle w:val="Normal"/>
        <w:rPr/>
      </w:pPr>
      <w:bookmarkStart w:id="266" w:name="__RefHeading___Toc15768_2478585429"/>
      <w:bookmarkEnd w:id="266"/>
      <w:r>
        <w:rPr/>
        <w:t>&gt; gcc source/psystem.c source/psystem_asm.s main.s hello.s -o hello -lm</w:t>
      </w:r>
    </w:p>
    <w:p>
      <w:pPr>
        <w:pStyle w:val="Normal"/>
        <w:rPr/>
      </w:pPr>
      <w:bookmarkStart w:id="267" w:name="__RefHeading___Toc15770_2478585429"/>
      <w:bookmarkEnd w:id="267"/>
      <w:r>
        <w:rPr/>
        <w:t>This sequence is given in the script file p6_pgen, which has the form:</w:t>
      </w:r>
    </w:p>
    <w:p>
      <w:pPr>
        <w:pStyle w:val="Normal"/>
        <w:rPr/>
      </w:pPr>
      <w:bookmarkStart w:id="268" w:name="__RefHeading___Toc15772_2478585429"/>
      <w:bookmarkEnd w:id="268"/>
      <w:r>
        <w:rPr/>
        <w:t>&gt; p6_pgen &lt;input file&gt; [&lt;input file&gt;]…</w:t>
      </w:r>
    </w:p>
    <w:p>
      <w:pPr>
        <w:pStyle w:val="Normal"/>
        <w:rPr/>
      </w:pPr>
      <w:bookmarkStart w:id="269" w:name="__RefHeading___Toc15774_2478585429"/>
      <w:bookmarkEnd w:id="269"/>
      <w:r>
        <w:rPr/>
        <w:t>The components of a pgen deck are:</w:t>
      </w:r>
    </w:p>
    <w:p>
      <w:pPr>
        <w:pStyle w:val="Normal"/>
        <w:rPr/>
      </w:pPr>
      <w:bookmarkStart w:id="270" w:name="__RefHeading___Toc15776_2478585429"/>
      <w:bookmarkEnd w:id="270"/>
      <w:r>
        <w:rPr/>
        <w:t>psystem.c</w:t>
        <w:tab/>
        <w:t>The C runtime support library for Pascal-P6</w:t>
      </w:r>
    </w:p>
    <w:p>
      <w:pPr>
        <w:pStyle w:val="Normal"/>
        <w:rPr/>
      </w:pPr>
      <w:bookmarkStart w:id="271" w:name="__RefHeading___Toc15778_2478585429"/>
      <w:bookmarkEnd w:id="271"/>
      <w:r>
        <w:rPr/>
        <w:t>psystem_asm.s</w:t>
        <w:tab/>
        <w:t>The assembly language runtime support library for Pascal-P6</w:t>
      </w:r>
    </w:p>
    <w:p>
      <w:pPr>
        <w:pStyle w:val="Normal"/>
        <w:rPr/>
      </w:pPr>
      <w:bookmarkStart w:id="272" w:name="__RefHeading___Toc15780_2478585429"/>
      <w:bookmarkEnd w:id="272"/>
      <w:r>
        <w:rPr/>
        <w:t>main.s</w:t>
        <w:tab/>
        <w:tab/>
        <w:t>The startup card for Pascal-P6, defines the location of “main”.</w:t>
      </w:r>
    </w:p>
    <w:p>
      <w:pPr>
        <w:pStyle w:val="Normal"/>
        <w:rPr/>
      </w:pPr>
      <w:bookmarkStart w:id="273" w:name="__RefHeading___Toc15782_2478585429"/>
      <w:bookmarkEnd w:id="273"/>
      <w:r>
        <w:rPr/>
        <w:t>hello.s</w:t>
        <w:tab/>
        <w:tab/>
        <w:t>The assembly code generated by pgen.</w:t>
      </w:r>
    </w:p>
    <w:p>
      <w:pPr>
        <w:pStyle w:val="Normal"/>
        <w:rPr/>
      </w:pPr>
      <w:bookmarkStart w:id="274" w:name="__RefHeading___Toc15784_2478585429"/>
      <w:bookmarkEnd w:id="274"/>
      <w:r>
        <w:rPr/>
        <w:t>hello</w:t>
        <w:tab/>
        <w:tab/>
        <w:t>The output executable file.</w:t>
      </w:r>
    </w:p>
    <w:p>
      <w:pPr>
        <w:pStyle w:val="Normal"/>
        <w:rPr/>
      </w:pPr>
      <w:bookmarkStart w:id="275" w:name="__RefHeading___Toc15786_2478585429"/>
      <w:bookmarkEnd w:id="275"/>
      <w:r>
        <w:rPr/>
        <w:t>-lm</w:t>
        <w:tab/>
        <w:tab/>
        <w:t>Links the C math library.</w:t>
      </w:r>
    </w:p>
    <w:p>
      <w:pPr>
        <w:pStyle w:val="Heading2"/>
        <w:rPr/>
      </w:pPr>
      <w:bookmarkStart w:id="276" w:name="__RefHeading___Toc15788_2478585429"/>
      <w:bookmarkEnd w:id="276"/>
      <w:r>
        <w:rPr/>
        <w:t>Calling convention</w:t>
      </w:r>
    </w:p>
    <w:p>
      <w:pPr>
        <w:pStyle w:val="Normal"/>
        <w:rPr/>
      </w:pPr>
      <w:bookmarkStart w:id="277" w:name="__RefHeading___Toc15790_2478585429"/>
      <w:bookmarkEnd w:id="277"/>
      <w:r>
        <w:rPr/>
        <w:t>Pascal-P6 uses a modified version of the System V AMD64 ABI register based calling convention. In this convention the following register assignments are used:</w:t>
      </w:r>
    </w:p>
    <w:p>
      <w:pPr>
        <w:pStyle w:val="Normal"/>
        <w:rPr/>
      </w:pPr>
      <w:bookmarkStart w:id="278" w:name="__RefHeading___Toc15792_2478585429"/>
      <w:bookmarkEnd w:id="278"/>
      <w:r>
        <w:rPr/>
        <w:t>Integer/pointer arguments 1-6</w:t>
        <w:tab/>
        <w:t>RDI, RSI, RDX, RCX, R8, R9</w:t>
      </w:r>
    </w:p>
    <w:p>
      <w:pPr>
        <w:pStyle w:val="Normal"/>
        <w:rPr/>
      </w:pPr>
      <w:bookmarkStart w:id="279" w:name="__RefHeading___Toc15794_2478585429"/>
      <w:bookmarkEnd w:id="279"/>
      <w:r>
        <w:rPr/>
        <w:t>Floating point arguments 1-16</w:t>
        <w:tab/>
        <w:t>XMM0-XMM7</w:t>
      </w:r>
    </w:p>
    <w:p>
      <w:pPr>
        <w:pStyle w:val="Normal"/>
        <w:rPr/>
      </w:pPr>
      <w:bookmarkStart w:id="280" w:name="__RefHeading___Toc15796_2478585429"/>
      <w:bookmarkEnd w:id="280"/>
      <w:r>
        <w:rPr/>
        <w:t>Return value</w:t>
        <w:tab/>
        <w:tab/>
        <w:tab/>
        <w:t>RAX,RDX</w:t>
      </w:r>
    </w:p>
    <w:p>
      <w:pPr>
        <w:pStyle w:val="Normal"/>
        <w:rPr/>
      </w:pPr>
      <w:bookmarkStart w:id="281" w:name="__RefHeading___Toc15798_2478585429"/>
      <w:bookmarkEnd w:id="281"/>
      <w:r>
        <w:rPr/>
        <w:t>All parameters are also passed on the stack. The register arguments are copies of the stacked arguments. The caller is responsible for cleanup.</w:t>
      </w:r>
    </w:p>
    <w:p>
      <w:pPr>
        <w:pStyle w:val="Normal"/>
        <w:rPr/>
      </w:pPr>
      <w:bookmarkStart w:id="282" w:name="__RefHeading___Toc15800_2478585429"/>
      <w:bookmarkEnd w:id="282"/>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3" w:name="__RefHeading___Toc15802_2478585429"/>
      <w:bookmarkEnd w:id="283"/>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4" w:name="__RefHeading___Toc15804_2478585429"/>
      <w:bookmarkEnd w:id="284"/>
      <w:r>
        <w:rPr/>
        <w:t>Would take regsisters:</w:t>
      </w:r>
    </w:p>
    <w:p>
      <w:pPr>
        <w:pStyle w:val="Normal"/>
        <w:rPr/>
      </w:pPr>
      <w:bookmarkStart w:id="285" w:name="__RefHeading___Toc15806_2478585429"/>
      <w:bookmarkEnd w:id="285"/>
      <w:r>
        <w:rPr/>
        <w:t>rdi</w:t>
        <w:tab/>
        <w:t>Address of array y.</w:t>
      </w:r>
    </w:p>
    <w:p>
      <w:pPr>
        <w:pStyle w:val="Normal"/>
        <w:rPr/>
      </w:pPr>
      <w:bookmarkStart w:id="286" w:name="__RefHeading___Toc15808_2478585429"/>
      <w:bookmarkEnd w:id="286"/>
      <w:r>
        <w:rPr/>
        <w:t>rsi</w:t>
        <w:tab/>
        <w:t>Length of array y.</w:t>
      </w:r>
    </w:p>
    <w:p>
      <w:pPr>
        <w:pStyle w:val="Normal"/>
        <w:rPr/>
      </w:pPr>
      <w:bookmarkStart w:id="287" w:name="__RefHeading___Toc15810_2478585429"/>
      <w:bookmarkEnd w:id="287"/>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8" w:name="__RefHeading___Toc15812_2478585429"/>
      <w:bookmarkEnd w:id="288"/>
      <w:r>
        <w:rPr/>
        <w:t>rax</w:t>
        <w:tab/>
        <w:t>Address of array returned.</w:t>
      </w:r>
    </w:p>
    <w:p>
      <w:pPr>
        <w:pStyle w:val="Normal"/>
        <w:rPr/>
      </w:pPr>
      <w:bookmarkStart w:id="289" w:name="__RefHeading___Toc15814_2478585429"/>
      <w:bookmarkEnd w:id="289"/>
      <w:r>
        <w:rPr/>
        <w:t>rdx</w:t>
        <w:tab/>
        <w:t>Length of array returned.</w:t>
      </w:r>
    </w:p>
    <w:p>
      <w:pPr>
        <w:pStyle w:val="Normal"/>
        <w:rPr/>
      </w:pPr>
      <w:r>
        <w:rPr/>
        <w:t>Pascal-P6 aligns the stack to 64 bits/16 bytes.</w:t>
      </w:r>
    </w:p>
    <w:p>
      <w:pPr>
        <w:pStyle w:val="Heading2"/>
        <w:rPr/>
      </w:pPr>
      <w:bookmarkStart w:id="290" w:name="__RefHeading___Toc15816_2478585429"/>
      <w:bookmarkEnd w:id="290"/>
      <w:r>
        <w:rPr/>
        <w:t>Calling C from Pascaline</w:t>
      </w:r>
    </w:p>
    <w:p>
      <w:pPr>
        <w:pStyle w:val="Normal"/>
        <w:rPr/>
      </w:pPr>
      <w:bookmarkStart w:id="291" w:name="__RefHeading___Toc15818_2478585429"/>
      <w:bookmarkEnd w:id="291"/>
      <w:r>
        <w:rPr/>
        <w:t>When using from 1 to 6 parameters, the calling conventions of C and Pascaline are compatible. The parameters and return values will line up correctly:</w:t>
      </w:r>
    </w:p>
    <w:p>
      <w:pPr>
        <w:pStyle w:val="Normal"/>
        <w:rPr/>
      </w:pPr>
      <w:bookmarkStart w:id="292" w:name="__RefHeading___Toc15820_2478585429"/>
      <w:bookmarkEnd w:id="292"/>
      <w:r>
        <w:rPr/>
        <w:t>Pascal</w:t>
      </w:r>
    </w:p>
    <w:p>
      <w:pPr>
        <w:pStyle w:val="Code"/>
        <w:rPr/>
      </w:pPr>
      <w:bookmarkStart w:id="293" w:name="__RefHeading___Toc15822_2478585429"/>
      <w:bookmarkEnd w:id="293"/>
      <w:r>
        <w:rPr/>
        <w:t>procedure x(a, b: integer; r: real);</w:t>
      </w:r>
    </w:p>
    <w:p>
      <w:pPr>
        <w:pStyle w:val="Code"/>
        <w:rPr/>
      </w:pPr>
      <w:r>
        <w:rPr/>
      </w:r>
    </w:p>
    <w:p>
      <w:pPr>
        <w:pStyle w:val="Normal"/>
        <w:rPr/>
      </w:pPr>
      <w:bookmarkStart w:id="294" w:name="__RefHeading___Toc15824_2478585429"/>
      <w:bookmarkEnd w:id="294"/>
      <w:r>
        <w:rPr/>
        <w:t>C</w:t>
      </w:r>
    </w:p>
    <w:p>
      <w:pPr>
        <w:pStyle w:val="Normal"/>
        <w:rPr/>
      </w:pPr>
      <w:bookmarkStart w:id="295" w:name="__RefHeading___Toc15826_2478585429"/>
      <w:bookmarkEnd w:id="295"/>
      <w:r>
        <w:rPr/>
        <w:t>void x(int a, int b, double r);</w:t>
      </w:r>
    </w:p>
    <w:p>
      <w:pPr>
        <w:pStyle w:val="Normal"/>
        <w:rPr/>
      </w:pPr>
      <w:bookmarkStart w:id="296" w:name="__RefHeading___Toc15828_2478585429"/>
      <w:bookmarkEnd w:id="296"/>
      <w:r>
        <w:rPr/>
        <w:t>Pascal-P6 always treats arrays as if they were passed as containers. That is:</w:t>
      </w:r>
    </w:p>
    <w:p>
      <w:pPr>
        <w:pStyle w:val="Code"/>
        <w:rPr/>
      </w:pPr>
      <w:bookmarkStart w:id="297" w:name="__RefHeading___Toc15830_2478585429"/>
      <w:bookmarkEnd w:id="297"/>
      <w:r>
        <w:rPr/>
        <w:t>type s = array [1..10] of char;</w:t>
      </w:r>
    </w:p>
    <w:p>
      <w:pPr>
        <w:pStyle w:val="Code"/>
        <w:rPr/>
      </w:pPr>
      <w:bookmarkStart w:id="298" w:name="__RefHeading___Toc15832_2478585429"/>
      <w:bookmarkEnd w:id="298"/>
      <w:r>
        <w:rPr/>
        <w:t>procedure x(a: s);</w:t>
      </w:r>
    </w:p>
    <w:p>
      <w:pPr>
        <w:pStyle w:val="Code"/>
        <w:rPr/>
      </w:pPr>
      <w:r>
        <w:rPr/>
      </w:r>
    </w:p>
    <w:p>
      <w:pPr>
        <w:pStyle w:val="Normal"/>
        <w:rPr/>
      </w:pPr>
      <w:bookmarkStart w:id="299" w:name="__RefHeading___Toc15834_2478585429"/>
      <w:bookmarkEnd w:id="299"/>
      <w:r>
        <w:rPr/>
        <w:t>Is caller equivalent to:</w:t>
      </w:r>
    </w:p>
    <w:p>
      <w:pPr>
        <w:pStyle w:val="Code"/>
        <w:rPr/>
      </w:pPr>
      <w:bookmarkStart w:id="300" w:name="__RefHeading___Toc15836_2478585429"/>
      <w:bookmarkEnd w:id="300"/>
      <w:r>
        <w:rPr/>
        <w:t>procedure x(a: string);</w:t>
      </w:r>
    </w:p>
    <w:p>
      <w:pPr>
        <w:pStyle w:val="Code"/>
        <w:rPr/>
      </w:pPr>
      <w:r>
        <w:rPr/>
      </w:r>
    </w:p>
    <w:p>
      <w:pPr>
        <w:pStyle w:val="Normal"/>
        <w:rPr/>
      </w:pPr>
      <w:bookmarkStart w:id="301" w:name="__RefHeading___Toc15838_2478585429"/>
      <w:bookmarkEnd w:id="301"/>
      <w:r>
        <w:rPr/>
        <w:t>Meaning that the C external function must be ready for a length argument:</w:t>
      </w:r>
    </w:p>
    <w:p>
      <w:pPr>
        <w:pStyle w:val="Code"/>
        <w:rPr/>
      </w:pPr>
      <w:bookmarkStart w:id="302" w:name="__RefHeading___Toc15840_2478585429"/>
      <w:bookmarkEnd w:id="302"/>
      <w:r>
        <w:rPr/>
        <w:t>void x(char a[], int l);</w:t>
      </w:r>
    </w:p>
    <w:p>
      <w:pPr>
        <w:pStyle w:val="Code"/>
        <w:rPr/>
      </w:pPr>
      <w:r>
        <w:rPr/>
      </w:r>
    </w:p>
    <w:p>
      <w:pPr>
        <w:pStyle w:val="Normal"/>
        <w:rPr/>
      </w:pPr>
      <w:bookmarkStart w:id="303" w:name="__RefHeading___Toc15842_2478585429"/>
      <w:bookmarkEnd w:id="303"/>
      <w:r>
        <w:rPr/>
        <w:t>This means the C external function always knows what the length of the array parameter is. This can aid greatly in forming calls from Pascaline to C.</w:t>
      </w:r>
    </w:p>
    <w:p>
      <w:pPr>
        <w:pStyle w:val="Normal"/>
        <w:rPr/>
      </w:pPr>
      <w:bookmarkStart w:id="304" w:name="__RefHeading___Toc15844_2478585429"/>
      <w:bookmarkEnd w:id="304"/>
      <w:r>
        <w:rPr/>
        <w:t>Pascal-P6 does this for any container argument. If the container array has more than one dimension, it will be passed with a template:</w:t>
      </w:r>
    </w:p>
    <w:p>
      <w:pPr>
        <w:pStyle w:val="Normal"/>
        <w:rPr/>
      </w:pPr>
      <w:bookmarkStart w:id="305" w:name="__RefHeading___Toc15846_2478585429"/>
      <w:bookmarkEnd w:id="305"/>
      <w:r>
        <w:rPr/>
        <w:t>Pascal</w:t>
      </w:r>
    </w:p>
    <w:p>
      <w:pPr>
        <w:pStyle w:val="Normal"/>
        <w:rPr/>
      </w:pPr>
      <w:bookmarkStart w:id="306" w:name="__RefHeading___Toc15848_2478585429"/>
      <w:bookmarkEnd w:id="306"/>
      <w:r>
        <w:rPr/>
        <w:t>Type a = array of array of integer;</w:t>
      </w:r>
    </w:p>
    <w:p>
      <w:pPr>
        <w:pStyle w:val="Normal"/>
        <w:rPr/>
      </w:pPr>
      <w:bookmarkStart w:id="307" w:name="__RefHeading___Toc15850_2478585429"/>
      <w:bookmarkEnd w:id="307"/>
      <w:r>
        <w:rPr/>
        <w:t>Procedure x(b: a);</w:t>
      </w:r>
    </w:p>
    <w:p>
      <w:pPr>
        <w:pStyle w:val="Normal"/>
        <w:rPr/>
      </w:pPr>
      <w:bookmarkStart w:id="308" w:name="__RefHeading___Toc15852_2478585429"/>
      <w:bookmarkEnd w:id="308"/>
      <w:r>
        <w:rPr/>
        <w:t>C</w:t>
      </w:r>
    </w:p>
    <w:p>
      <w:pPr>
        <w:pStyle w:val="Normal"/>
        <w:rPr/>
      </w:pPr>
      <w:bookmarkStart w:id="309" w:name="__RefHeading___Toc15854_2478585429"/>
      <w:bookmarkEnd w:id="309"/>
      <w:r>
        <w:rPr/>
        <w:t>int template = { 10, 20 };</w:t>
      </w:r>
    </w:p>
    <w:p>
      <w:pPr>
        <w:pStyle w:val="Normal"/>
        <w:rPr/>
      </w:pPr>
      <w:bookmarkStart w:id="310" w:name="__RefHeading___Toc15856_2478585429"/>
      <w:bookmarkEnd w:id="310"/>
      <w:r>
        <w:rPr/>
        <w:t>Void x(integer b[][], int t[]);</w:t>
      </w:r>
    </w:p>
    <w:p>
      <w:pPr>
        <w:pStyle w:val="Normal"/>
        <w:rPr/>
      </w:pPr>
      <w:bookmarkStart w:id="311" w:name="__RefHeading___Toc15858_2478585429"/>
      <w:bookmarkEnd w:id="311"/>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12" w:name="__RefHeading___Toc15860_2478585429"/>
      <w:bookmarkEnd w:id="312"/>
      <w:r>
        <w:rPr/>
        <w:t>No value parameters for structured parameters</w:t>
      </w:r>
    </w:p>
    <w:p>
      <w:pPr>
        <w:pStyle w:val="Normal"/>
        <w:rPr/>
      </w:pPr>
      <w:bookmarkStart w:id="313" w:name="__RefHeading___Toc15862_2478585429"/>
      <w:bookmarkEnd w:id="313"/>
      <w:r>
        <w:rPr/>
        <w:t>Pascal-P6 does not pass value or copy parameters for structured parameters. In the procedure</w:t>
      </w:r>
    </w:p>
    <w:p>
      <w:pPr>
        <w:pStyle w:val="Normal"/>
        <w:rPr/>
      </w:pPr>
      <w:bookmarkStart w:id="314" w:name="__RefHeading___Toc15864_2478585429"/>
      <w:bookmarkEnd w:id="314"/>
      <w:r>
        <w:rPr/>
        <w:t>Pascal</w:t>
      </w:r>
    </w:p>
    <w:p>
      <w:pPr>
        <w:pStyle w:val="Normal"/>
        <w:rPr/>
      </w:pPr>
      <w:bookmarkStart w:id="315" w:name="__RefHeading___Toc15866_2478585429"/>
      <w:bookmarkEnd w:id="315"/>
      <w:r>
        <w:rPr/>
        <w:t>type a = array [1..10] of char;</w:t>
      </w:r>
    </w:p>
    <w:p>
      <w:pPr>
        <w:pStyle w:val="Normal"/>
        <w:rPr/>
      </w:pPr>
      <w:bookmarkStart w:id="316" w:name="__RefHeading___Toc15868_2478585429"/>
      <w:bookmarkEnd w:id="316"/>
      <w:r>
        <w:rPr/>
        <w:t>Procedure x(b: a);</w:t>
      </w:r>
    </w:p>
    <w:p>
      <w:pPr>
        <w:pStyle w:val="Normal"/>
        <w:rPr/>
      </w:pPr>
      <w:bookmarkStart w:id="317" w:name="__RefHeading___Toc15870_2478585429"/>
      <w:bookmarkEnd w:id="317"/>
      <w:r>
        <w:rPr/>
        <w:t>C</w:t>
      </w:r>
    </w:p>
    <w:p>
      <w:pPr>
        <w:pStyle w:val="Normal"/>
        <w:rPr/>
      </w:pPr>
      <w:bookmarkStart w:id="318" w:name="__RefHeading___Toc15872_2478585429"/>
      <w:bookmarkEnd w:id="318"/>
      <w:r>
        <w:rPr/>
        <w:t>void x(char* b);</w:t>
      </w:r>
    </w:p>
    <w:p>
      <w:pPr>
        <w:pStyle w:val="Normal"/>
        <w:rPr/>
      </w:pPr>
      <w:bookmarkStart w:id="319" w:name="__RefHeading___Toc15874_2478585429"/>
      <w:bookmarkEnd w:id="319"/>
      <w:r>
        <w:rPr/>
        <w:t>In Pascal-P6 procedures/functions, this value parameter is done by having the callee make a local copy of the parameter. Thus it is up to the C routine to perform this function.</w:t>
      </w:r>
    </w:p>
    <w:p>
      <w:pPr>
        <w:pStyle w:val="Heading3"/>
        <w:rPr/>
      </w:pPr>
      <w:bookmarkStart w:id="320" w:name="__RefHeading___Toc15876_2478585429"/>
      <w:bookmarkEnd w:id="320"/>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21" w:name="__RefHeading___Toc15878_2478585429"/>
      <w:bookmarkEnd w:id="321"/>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22" w:name="__RefHeading___Toc15880_2478585429"/>
      <w:bookmarkEnd w:id="322"/>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23" w:name="__RefHeading___Toc16099_623728502"/>
      <w:bookmarkEnd w:id="323"/>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24" w:name="__RefHeading___Toc16101_623728502"/>
      <w:bookmarkEnd w:id="324"/>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5" w:name="__RefHeading___Toc15882_2478585429"/>
      <w:bookmarkEnd w:id="325"/>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6" w:name="__RefHeading___Toc15884_2478585429"/>
      <w:bookmarkStart w:id="327" w:name="_Toc528309193"/>
      <w:bookmarkStart w:id="328" w:name="_Toc320481294"/>
      <w:bookmarkEnd w:id="326"/>
      <w:r>
        <w:rPr/>
        <w:t>Files in the Pascal-P6 package</w:t>
      </w:r>
      <w:bookmarkEnd w:id="327"/>
      <w:bookmarkEnd w:id="328"/>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left="2160" w:hanging="2160"/>
        <w:rPr/>
      </w:pPr>
      <w:r>
        <w:rPr/>
        <w:t>configure.bat</w:t>
      </w:r>
    </w:p>
    <w:p>
      <w:pPr>
        <w:pStyle w:val="Normal"/>
        <w:ind w:left="2160" w:hanging="2160"/>
        <w:rPr/>
      </w:pPr>
      <w:r>
        <w:rPr/>
        <w:t>configure</w:t>
        <w:tab/>
        <w:t>Sets the current compiler to use to create Pascal-P6 binaries.</w:t>
      </w:r>
    </w:p>
    <w:p>
      <w:pPr>
        <w:pStyle w:val="Normal"/>
        <w:ind w:left="2160" w:hanging="2160"/>
        <w:rPr/>
      </w:pPr>
      <w:r>
        <w:rPr/>
        <w:t>INSTALL</w:t>
        <w:tab/>
        <w:t>Contains instructions for installation of Pascal-P6.</w:t>
      </w:r>
    </w:p>
    <w:p>
      <w:pPr>
        <w:pStyle w:val="Normal"/>
        <w:ind w:left="2160" w:hanging="2160"/>
        <w:rPr/>
      </w:pPr>
      <w:r>
        <w:rPr/>
        <w:t>LICENSE</w:t>
        <w:tab/>
        <w:t>The software distribution license for Pascal-P6.</w:t>
      </w:r>
    </w:p>
    <w:p>
      <w:pPr>
        <w:pStyle w:val="Normal"/>
        <w:ind w:left="2160" w:hanging="2160"/>
        <w:rPr/>
      </w:pPr>
      <w:r>
        <w:rPr/>
        <w:t>Makefile</w:t>
        <w:tab/>
        <w:t>This is the central makefile for the system, and contains all the instructions needed to build system components. Note that this file is copied from one of the individual host directories.</w:t>
      </w:r>
    </w:p>
    <w:p>
      <w:pPr>
        <w:pStyle w:val="Normal"/>
        <w:ind w:left="2160" w:hanging="2160"/>
        <w:rPr/>
      </w:pPr>
      <w:r>
        <w:rPr/>
        <w:t>NEWS</w:t>
        <w:tab/>
        <w:t>Contains any news concerning the current release.</w:t>
      </w:r>
    </w:p>
    <w:p>
      <w:pPr>
        <w:pStyle w:val="Normal"/>
        <w:ind w:left="2160" w:hanging="2160"/>
        <w:rPr/>
      </w:pPr>
      <w:r>
        <w:rPr/>
        <w:t>README</w:t>
        <w:tab/>
        <w:t>The starting reference for Pascal-P6 documentation. Note that this file is what the repositories (github and sourceforge) will display.</w:t>
      </w:r>
    </w:p>
    <w:p>
      <w:pPr>
        <w:pStyle w:val="Normal"/>
        <w:ind w:left="2160" w:hanging="2160"/>
        <w:rPr/>
      </w:pPr>
      <w:r>
        <w:rPr/>
        <w:t>regress_report.txt</w:t>
        <w:tab/>
        <w:t>The output of the regression report. This is updated, usually with each push to the repo.</w:t>
      </w:r>
    </w:p>
    <w:p>
      <w:pPr>
        <w:pStyle w:val="Normal"/>
        <w:spacing w:before="0" w:after="0"/>
        <w:ind w:left="2160" w:hanging="2160"/>
        <w:rPr/>
      </w:pPr>
      <w:r>
        <w:rPr/>
        <w:t>setpath</w:t>
      </w:r>
    </w:p>
    <w:p>
      <w:pPr>
        <w:pStyle w:val="Normal"/>
        <w:ind w:left="2160" w:hanging="2160"/>
        <w:rPr/>
      </w:pPr>
      <w:r>
        <w:rPr/>
        <w:t>setpath.bat</w:t>
        <w:tab/>
        <w:t>Script files that add ./bin to the current path of execution.</w:t>
      </w:r>
    </w:p>
    <w:p>
      <w:pPr>
        <w:pStyle w:val="Normal"/>
        <w:ind w:left="2160" w:hanging="2160"/>
        <w:rPr/>
      </w:pPr>
      <w:r>
        <w:rPr/>
        <w:t>TODO</w:t>
        <w:tab/>
        <w:t>Remaining project bugs and goals to be completed.</w:t>
      </w:r>
    </w:p>
    <w:p>
      <w:pPr>
        <w:pStyle w:val="Heading2"/>
        <w:rPr/>
      </w:pPr>
      <w:bookmarkStart w:id="329" w:name="__RefHeading___Toc15886_2478585429"/>
      <w:bookmarkStart w:id="330" w:name="_Toc528309194"/>
      <w:bookmarkEnd w:id="329"/>
      <w:r>
        <w:rPr/>
        <w:t>Directory: bin</w:t>
      </w:r>
      <w:bookmarkEnd w:id="330"/>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8.3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8.3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31" w:name="__RefHeading___Toc15888_2478585429"/>
      <w:bookmarkStart w:id="332" w:name="_Toc528309195"/>
      <w:bookmarkEnd w:id="331"/>
      <w:r>
        <w:rPr/>
        <w:t>Directory: doc</w:t>
      </w:r>
      <w:bookmarkEnd w:id="332"/>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33" w:name="__RefHeading___Toc15890_2478585429"/>
      <w:bookmarkStart w:id="334" w:name="_Toc528309196"/>
      <w:bookmarkStart w:id="335" w:name="_Toc320481295"/>
      <w:bookmarkEnd w:id="333"/>
      <w:r>
        <w:rPr/>
        <w:t>Directory: gpc</w:t>
      </w:r>
      <w:bookmarkEnd w:id="334"/>
      <w:bookmarkEnd w:id="335"/>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6" w:name="__RefHeading___Toc15892_2478585429"/>
      <w:bookmarkStart w:id="337" w:name="_Toc320481296"/>
      <w:bookmarkStart w:id="338" w:name="_Toc528309197"/>
      <w:bookmarkEnd w:id="336"/>
      <w:r>
        <w:rPr/>
        <w:t>Directory: gpc/linux_X86</w:t>
      </w:r>
      <w:bookmarkEnd w:id="337"/>
      <w:bookmarkEnd w:id="338"/>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9" w:name="__RefHeading___Toc15894_2478585429"/>
      <w:bookmarkStart w:id="340" w:name="_Toc528309198"/>
      <w:bookmarkStart w:id="341" w:name="_Toc320481297"/>
      <w:bookmarkEnd w:id="339"/>
      <w:r>
        <w:rPr/>
        <w:t>Directory: mac_X86</w:t>
      </w:r>
      <w:bookmarkEnd w:id="340"/>
      <w:bookmarkEnd w:id="341"/>
    </w:p>
    <w:p>
      <w:pPr>
        <w:pStyle w:val="Normal"/>
        <w:ind w:left="2160" w:hanging="2160"/>
        <w:rPr/>
      </w:pPr>
      <w:r>
        <w:rPr/>
        <w:t>A placeholder for Mac OS X binaries.</w:t>
      </w:r>
    </w:p>
    <w:p>
      <w:pPr>
        <w:pStyle w:val="Heading2"/>
        <w:rPr/>
      </w:pPr>
      <w:bookmarkStart w:id="342" w:name="__RefHeading___Toc15896_2478585429"/>
      <w:bookmarkStart w:id="343" w:name="_Toc320481298"/>
      <w:bookmarkStart w:id="344" w:name="_Toc528309199"/>
      <w:bookmarkEnd w:id="342"/>
      <w:r>
        <w:rPr/>
        <w:t>Directory: gpc/standard_tests</w:t>
      </w:r>
      <w:bookmarkEnd w:id="343"/>
      <w:bookmarkEnd w:id="344"/>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5" w:name="__RefHeading___Toc15898_2478585429"/>
      <w:bookmarkStart w:id="346" w:name="_Toc320481299"/>
      <w:bookmarkStart w:id="347" w:name="_Toc528309200"/>
      <w:bookmarkEnd w:id="345"/>
      <w:r>
        <w:rPr/>
        <w:t>Directory: gpc/windows_X86</w:t>
      </w:r>
      <w:bookmarkEnd w:id="346"/>
      <w:bookmarkEnd w:id="347"/>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8" w:name="__RefHeading___Toc15900_2478585429"/>
      <w:bookmarkStart w:id="349" w:name="_Toc528309201"/>
      <w:bookmarkStart w:id="350" w:name="_Toc320481300"/>
      <w:bookmarkEnd w:id="348"/>
      <w:r>
        <w:rPr/>
        <w:t>Directory: ip_pascal</w:t>
      </w:r>
      <w:bookmarkEnd w:id="349"/>
      <w:bookmarkEnd w:id="35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51" w:name="__RefHeading___Toc15902_2478585429"/>
      <w:bookmarkStart w:id="352" w:name="_Toc528309202"/>
      <w:bookmarkStart w:id="353" w:name="_Toc320481301"/>
      <w:bookmarkEnd w:id="351"/>
      <w:r>
        <w:rPr/>
        <w:t>Directory: ip_pascal/standard_tests</w:t>
      </w:r>
      <w:bookmarkEnd w:id="352"/>
      <w:bookmarkEnd w:id="353"/>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54" w:name="__RefHeading___Toc15904_2478585429"/>
      <w:bookmarkStart w:id="355" w:name="_Toc320481302"/>
      <w:bookmarkStart w:id="356" w:name="_Toc528309203"/>
      <w:bookmarkEnd w:id="354"/>
      <w:r>
        <w:rPr/>
        <w:t>Directory: ip_pascal/windows_X86</w:t>
      </w:r>
      <w:bookmarkEnd w:id="355"/>
      <w:bookmarkEnd w:id="356"/>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r>
        <w:rPr/>
        <w:t>libs</w:t>
      </w:r>
    </w:p>
    <w:p>
      <w:pPr>
        <w:pStyle w:val="Heading2"/>
        <w:rPr/>
      </w:pPr>
      <w:r>
        <w:rPr/>
        <w:t>Pascalne Tests</w:t>
      </w:r>
    </w:p>
    <w:p>
      <w:pPr>
        <w:pStyle w:val="Heading2"/>
        <w:rPr/>
      </w:pPr>
      <w:r>
        <w:rPr/>
        <w:t>Petit_ami</w:t>
      </w:r>
    </w:p>
    <w:p>
      <w:pPr>
        <w:pStyle w:val="Heading2"/>
        <w:rPr/>
      </w:pPr>
      <w:bookmarkStart w:id="357" w:name="__RefHeading___Toc15906_2478585429"/>
      <w:bookmarkStart w:id="358" w:name="_Toc320481303"/>
      <w:bookmarkStart w:id="359" w:name="_Toc528309204"/>
      <w:bookmarkEnd w:id="357"/>
      <w:r>
        <w:rPr/>
        <w:t>Subdirectory: sample_programs</w:t>
      </w:r>
      <w:bookmarkEnd w:id="358"/>
      <w:bookmarkEnd w:id="359"/>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r>
        <w:rPr/>
        <w:t>Source</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left="2127" w:hanging="2127"/>
        <w:rPr/>
      </w:pPr>
      <w:r>
        <w:rPr/>
        <w:t>pcom.pas</w:t>
        <w:tab/>
        <w:t>The compiler source in Pascal.</w:t>
      </w:r>
    </w:p>
    <w:p>
      <w:pPr>
        <w:pStyle w:val="Normal"/>
        <w:ind w:left="2127" w:hanging="2127"/>
        <w:rPr/>
      </w:pPr>
      <w:r>
        <w:rPr/>
        <w:t>pint.pas</w:t>
        <w:tab/>
        <w:t>The interpreter source in Pascal</w:t>
      </w:r>
    </w:p>
    <w:p>
      <w:pPr>
        <w:pStyle w:val="Heading2"/>
        <w:rPr/>
      </w:pPr>
      <w:bookmarkStart w:id="360" w:name="__RefHeading___Toc15908_2478585429"/>
      <w:bookmarkStart w:id="361" w:name="_Toc528309205"/>
      <w:bookmarkStart w:id="362" w:name="_Toc320481304"/>
      <w:bookmarkEnd w:id="360"/>
      <w:r>
        <w:rPr/>
        <w:t>Directory: standard_tests</w:t>
      </w:r>
      <w:bookmarkEnd w:id="361"/>
      <w:bookmarkEnd w:id="362"/>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63" w:name="__RefHeading___Toc15910_2478585429"/>
      <w:bookmarkStart w:id="364" w:name="_Toc528309206"/>
      <w:bookmarkStart w:id="365" w:name="_Toc3204811191"/>
      <w:bookmarkEnd w:id="363"/>
      <w:bookmarkEnd w:id="365"/>
      <w:r>
        <w:rPr/>
        <w:t>The intermediate language</w:t>
      </w:r>
      <w:bookmarkEnd w:id="364"/>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6" w:name="__RefHeading___Toc15912_2478585429"/>
      <w:bookmarkStart w:id="367" w:name="_Toc528309207"/>
      <w:bookmarkEnd w:id="366"/>
      <w:r>
        <w:rPr/>
        <w:t>Format of intermediate</w:t>
      </w:r>
      <w:bookmarkEnd w:id="367"/>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368" w:name="__RefHeading___Toc16103_623728502"/>
      <w:bookmarkEnd w:id="368"/>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69" w:name="__RefHeading___Toc15914_2478585429"/>
      <w:bookmarkEnd w:id="369"/>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70" w:name="__RefHeading___Toc15918_2478585429"/>
      <w:bookmarkStart w:id="371" w:name="_Toc528309208"/>
      <w:bookmarkEnd w:id="370"/>
      <w:r>
        <w:rPr/>
        <w:t>Label</w:t>
      </w:r>
      <w:bookmarkEnd w:id="371"/>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372" w:name="__RefHeading___Toc16105_623728502"/>
      <w:bookmarkEnd w:id="372"/>
      <w:r>
        <w:rPr/>
        <w:t>End of section</w:t>
      </w:r>
    </w:p>
    <w:p>
      <w:pPr>
        <w:pStyle w:val="Normal"/>
        <w:rPr/>
      </w:pPr>
      <w:r>
        <w:rPr/>
        <w:t>Marks the end of a startup or main code section:</w:t>
      </w:r>
    </w:p>
    <w:p>
      <w:pPr>
        <w:pStyle w:val="Normal"/>
        <w:rPr/>
      </w:pPr>
      <w:r>
        <w:rPr/>
        <w:tab/>
        <w:t>q</w:t>
      </w:r>
    </w:p>
    <w:p>
      <w:pPr>
        <w:pStyle w:val="Heading3"/>
        <w:rPr/>
      </w:pPr>
      <w:bookmarkStart w:id="373" w:name="__RefHeading___Toc16107_623728502"/>
      <w:bookmarkEnd w:id="373"/>
      <w:r>
        <w:rPr/>
        <w:t>Intermediate code</w:t>
      </w:r>
    </w:p>
    <w:p>
      <w:pPr>
        <w:pStyle w:val="Normal"/>
        <w:rPr/>
      </w:pPr>
      <w:r>
        <w:rPr/>
        <w:t>Intermediate code lines are introduced by a blank character in the first collumn</w:t>
      </w:r>
      <w:bookmarkStart w:id="374" w:name="_Toc528309209"/>
      <w:r>
        <w:rPr/>
        <w:t>.</w:t>
      </w:r>
      <w:bookmarkEnd w:id="374"/>
    </w:p>
    <w:p>
      <w:pPr>
        <w:pStyle w:val="Heading3"/>
        <w:rPr/>
      </w:pPr>
      <w:bookmarkStart w:id="375" w:name="__RefHeading___Toc15916_2478585429"/>
      <w:bookmarkEnd w:id="375"/>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76" w:name="__RefHeading___Toc15922_2478585429"/>
      <w:bookmarkEnd w:id="376"/>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8.4</w:t>
      </w:r>
      <w:r>
        <w:rPr/>
        <w:fldChar w:fldCharType="end"/>
      </w:r>
      <w:r>
        <w:rPr/>
        <w:t>.</w:t>
      </w:r>
    </w:p>
    <w:p>
      <w:pPr>
        <w:pStyle w:val="Heading3"/>
        <w:rPr/>
      </w:pPr>
      <w:bookmarkStart w:id="377" w:name="__RefHeading___Toc15924_2478585429"/>
      <w:bookmarkEnd w:id="377"/>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8" w:name="__RefHeading___Toc15932_2478585429"/>
      <w:bookmarkEnd w:id="378"/>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379" w:name="__RefHeading___Toc16109_623728502"/>
      <w:bookmarkEnd w:id="379"/>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80" w:name="__RefHeading___Toc15926_2478585429"/>
      <w:bookmarkEnd w:id="380"/>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81" w:name="__RefHeading___Toc15928_2478585429"/>
      <w:bookmarkEnd w:id="381"/>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82" w:name="__RefHeading___Toc15934_2478585429"/>
      <w:bookmarkEnd w:id="382"/>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17.3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83" w:name="__RefHeading___Toc15936_2478585429"/>
      <w:bookmarkEnd w:id="383"/>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84" w:name="__RefHeading___Toc12854_1780621904"/>
      <w:bookmarkEnd w:id="38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85" w:name="__RefHeading___Toc15938_2478585429"/>
      <w:bookmarkEnd w:id="385"/>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Code"/>
        <w:rPr/>
      </w:pPr>
      <w:r>
        <w:rPr/>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86" w:name="__RefHeading___Toc15940_2478585429"/>
      <w:bookmarkEnd w:id="386"/>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87" w:name="__RefHeading___Toc15942_2478585429"/>
      <w:bookmarkEnd w:id="387"/>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88" w:name="__RefHeading___Toc15944_2478585429"/>
      <w:bookmarkEnd w:id="388"/>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9" w:name="__RefHeading___Toc15946_2478585429"/>
      <w:bookmarkEnd w:id="389"/>
      <w:r>
        <w:rPr/>
        <w:t>Operator overload calling frames</w:t>
      </w:r>
    </w:p>
    <w:p>
      <w:pPr>
        <w:pStyle w:val="Normal"/>
        <w:rPr/>
      </w:pPr>
      <w:r>
        <w:rPr/>
        <w:t>When Pascal-P6 performs an operator overload, it does not know until the expression is parsed what type of call is going to be performed,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rPr/>
      </w:pPr>
      <w:bookmarkStart w:id="390" w:name="__RefHeading___Toc15946_2478585429_Copy_"/>
      <w:bookmarkEnd w:id="390"/>
      <w:r>
        <w:rPr/>
        <w:t>Calling frame format</w:t>
      </w:r>
    </w:p>
    <w:p>
      <w:pPr>
        <w:pStyle w:val="Normal"/>
        <w:rPr/>
      </w:pPr>
      <w:r>
        <w:rPr/>
        <w:t>The calling frame format is the information the P-machine uses to keep track of the locals in the current procedure or function, how to find the locals of the procedures or functions it may be nested in, where the function result is kept, and other information.</w:t>
      </w:r>
    </w:p>
    <w:p>
      <w:pPr>
        <w:pStyle w:val="Normal"/>
        <w:rPr/>
      </w:pPr>
      <w:r>
        <w:rPr/>
        <w:t>The stack frame is “thrown”, or placed on the stack at the start of the procedure or function called by the mst (mark stack) instruction. After the routine starts, it appears as:</w:t>
      </w:r>
    </w:p>
    <w:p>
      <w:pPr>
        <w:pStyle w:val="Normal"/>
        <w:rPr/>
      </w:pPr>
      <w:r>
        <w:rPr/>
      </w:r>
      <w:r>
        <w:br w:type="page"/>
      </w:r>
    </w:p>
    <w:p>
      <w:pPr>
        <w:pStyle w:val="Code"/>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Dummy function result  | This varies in size by the size of the function</w:t>
      </w:r>
    </w:p>
    <w:p>
      <w:pPr>
        <w:pStyle w:val="Code"/>
        <w:rPr>
          <w:sz w:val="18"/>
          <w:szCs w:val="18"/>
        </w:rPr>
      </w:pPr>
      <w:r>
        <w:rPr>
          <w:sz w:val="18"/>
          <w:szCs w:val="18"/>
        </w:rPr>
        <w:t xml:space="preserve">     </w:t>
      </w:r>
      <w:r>
        <w:rPr>
          <w:sz w:val="18"/>
          <w:szCs w:val="18"/>
        </w:rPr>
        <w:t>|                        | result, but is aligned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Parameters             | Each parameter is evaluated and left on stack in</w:t>
      </w:r>
    </w:p>
    <w:p>
      <w:pPr>
        <w:pStyle w:val="Code"/>
        <w:rPr>
          <w:sz w:val="18"/>
          <w:szCs w:val="18"/>
        </w:rPr>
      </w:pPr>
      <w:r>
        <w:rPr>
          <w:sz w:val="18"/>
          <w:szCs w:val="18"/>
        </w:rPr>
        <w:t xml:space="preserve">     </w:t>
      </w:r>
      <w:r>
        <w:rPr>
          <w:sz w:val="18"/>
          <w:szCs w:val="18"/>
        </w:rPr>
        <w:t>|                        | turn.</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Return address         | The return address is pushed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Saved MP               | The caller MP is saved.</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Mark                   | Mark bookkeeping information</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Display                | Level number of MPs are copied.</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Locals                 | Local variables</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SP-&gt; +------------------------+</w:t>
      </w:r>
    </w:p>
    <w:p>
      <w:pPr>
        <w:pStyle w:val="Code"/>
        <w:rPr>
          <w:sz w:val="18"/>
          <w:szCs w:val="18"/>
        </w:rPr>
      </w:pPr>
      <w:r>
        <w:rPr>
          <w:sz w:val="18"/>
          <w:szCs w:val="18"/>
        </w:rPr>
      </w:r>
    </w:p>
    <w:p>
      <w:pPr>
        <w:pStyle w:val="Normal"/>
        <w:rPr/>
      </w:pPr>
      <w:r>
        <w:rPr/>
        <w:t>Each of these fields will be described in turn.</w:t>
      </w:r>
    </w:p>
    <w:p>
      <w:pPr>
        <w:pStyle w:val="Heading3"/>
        <w:rPr/>
      </w:pPr>
      <w:r>
        <w:rPr/>
        <w:t>Dummy function result</w:t>
      </w:r>
    </w:p>
    <w:p>
      <w:pPr>
        <w:pStyle w:val="Normal"/>
        <w:rPr/>
      </w:pPr>
      <w:r>
        <w:rPr/>
        <w:t>This is created on stack with dummy data (usually 0) with the size of the function result aligned to the stack. When the function result is assigned, it will be overwritten. On a procedure, the size allocated for the function result is 0.</w:t>
      </w:r>
    </w:p>
    <w:p>
      <w:pPr>
        <w:pStyle w:val="Heading3"/>
        <w:rPr/>
      </w:pPr>
      <w:r>
        <w:rPr/>
        <w:t>Parameters</w:t>
      </w:r>
    </w:p>
    <w:p>
      <w:pPr>
        <w:pStyle w:val="Normal"/>
        <w:rPr/>
      </w:pPr>
      <w:r>
        <w:rPr/>
        <w:t>Space for each of the parameters of the routine, in left to right order. Each parameter is stack aligned. If the routine has no parameters, the space allocated is 0.</w:t>
      </w:r>
    </w:p>
    <w:p>
      <w:pPr>
        <w:pStyle w:val="Heading3"/>
        <w:rPr/>
      </w:pPr>
      <w:r>
        <w:rPr/>
        <w:t>Return address</w:t>
      </w:r>
    </w:p>
    <w:p>
      <w:pPr>
        <w:pStyle w:val="Normal"/>
        <w:rPr/>
      </w:pPr>
      <w:r>
        <w:rPr/>
        <w:t>The address to return to after the routine completes.</w:t>
      </w:r>
    </w:p>
    <w:p>
      <w:pPr>
        <w:pStyle w:val="Heading3"/>
        <w:rPr/>
      </w:pPr>
      <w:r>
        <w:rPr/>
        <w:t>Saved MP</w:t>
      </w:r>
    </w:p>
    <w:p>
      <w:pPr>
        <w:pStyle w:val="Normal"/>
        <w:rPr/>
      </w:pPr>
      <w:r>
        <w:rPr/>
        <w:t>The caller’s MP is saved. This will also appear in the display, but this a fixed and easily restored version of of it.</w:t>
      </w:r>
    </w:p>
    <w:p>
      <w:pPr>
        <w:pStyle w:val="Heading3"/>
        <w:rPr/>
      </w:pPr>
      <w:r>
        <w:rPr/>
        <w:t>Mark</w:t>
      </w:r>
    </w:p>
    <w:p>
      <w:pPr>
        <w:pStyle w:val="Normal"/>
        <w:rPr/>
      </w:pPr>
      <w:r>
        <w:rPr/>
        <w:t>Contains bookkeeping information for the P-Machine. This is of the format:</w:t>
      </w:r>
    </w:p>
    <w:p>
      <w:pPr>
        <w:pStyle w:val="Normal"/>
        <w:numPr>
          <w:ilvl w:val="0"/>
          <w:numId w:val="20"/>
        </w:numPr>
        <w:rPr/>
      </w:pPr>
      <w:r>
        <w:rPr/>
        <w:t>Maximum frame size (ep)</w:t>
      </w:r>
    </w:p>
    <w:p>
      <w:pPr>
        <w:pStyle w:val="Normal"/>
        <w:numPr>
          <w:ilvl w:val="0"/>
          <w:numId w:val="20"/>
        </w:numPr>
        <w:rPr/>
      </w:pPr>
      <w:r>
        <w:rPr/>
        <w:t>Stack bottom</w:t>
      </w:r>
    </w:p>
    <w:p>
      <w:pPr>
        <w:pStyle w:val="Normal"/>
        <w:numPr>
          <w:ilvl w:val="0"/>
          <w:numId w:val="20"/>
        </w:numPr>
        <w:rPr/>
      </w:pPr>
      <w:r>
        <w:rPr/>
        <w:t>Current ep</w:t>
      </w:r>
    </w:p>
    <w:p>
      <w:pPr>
        <w:pStyle w:val="Normal"/>
        <w:rPr/>
      </w:pPr>
      <w:r>
        <w:rPr/>
        <w:t>For these fields, it helps to reference “Pascal implementation, the P4 system” by S. Pemberton and M.C.Daniels.</w:t>
      </w:r>
    </w:p>
    <w:p>
      <w:pPr>
        <w:pStyle w:val="Heading4"/>
        <w:rPr/>
      </w:pPr>
      <w:r>
        <w:rPr/>
        <w:t>Maximum frame size (ep)</w:t>
      </w:r>
    </w:p>
    <w:p>
      <w:pPr>
        <w:pStyle w:val="Normal"/>
        <w:rPr/>
      </w:pPr>
      <w:r>
        <w:rPr/>
        <w:t>The ep pointer indicates the maximum extent of the stack, as determined by compile time, and is used to determine if the stack (which grows downward) has overlapped the heap, which grows up, as determined by the np pointer. It is saved into the mark during and mst instruction, and restored during a retx instruction (where x is the type of return).</w:t>
      </w:r>
    </w:p>
    <w:p>
      <w:pPr>
        <w:pStyle w:val="Heading4"/>
        <w:rPr/>
      </w:pPr>
      <w:r>
        <w:rPr/>
        <w:t>Stack bottom</w:t>
      </w:r>
    </w:p>
    <w:p>
      <w:pPr>
        <w:pStyle w:val="Normal"/>
        <w:rPr/>
      </w:pPr>
      <w:r>
        <w:rPr/>
        <w:t>The stack bottom holds a copy of the sp (stack pointer) after a new frame is thrown onto the stack. The purpose of it is to set the location of the stack on an ipj or interprocedural jump instruction. Recall that gotos between procedures are limited to jump to the outer level of the target procedure/function, so that is where the sp points to after the goto.</w:t>
      </w:r>
    </w:p>
    <w:p>
      <w:pPr>
        <w:pStyle w:val="Heading4"/>
        <w:rPr/>
      </w:pPr>
      <w:r>
        <w:rPr/>
        <w:t>Current ep</w:t>
      </w:r>
    </w:p>
    <w:p>
      <w:pPr>
        <w:pStyle w:val="Normal"/>
        <w:rPr/>
      </w:pPr>
      <w:r>
        <w:rPr/>
        <w:t xml:space="preserve">The current ep field contains the ep of the currently running procedure/function (as opposed to the saved callers ep). It is used to restore the ep after either an interprocedure jump or ipj instruction, and also when an exception frame is restored from the stack (see </w:t>
      </w:r>
      <w:r>
        <w:rPr/>
        <w:fldChar w:fldCharType="begin"/>
      </w:r>
      <w:r>
        <w:rPr/>
        <w:instrText xml:space="preserve"> REF __RefHeading___Toc15944_2478585429 \r \h </w:instrText>
      </w:r>
      <w:r>
        <w:rPr/>
        <w:fldChar w:fldCharType="separate"/>
      </w:r>
      <w:r>
        <w:rPr/>
        <w:t>17.7</w:t>
      </w:r>
      <w:r>
        <w:rPr/>
        <w:fldChar w:fldCharType="end"/>
      </w:r>
      <w:r>
        <w:rPr/>
        <w:t xml:space="preserve"> “</w:t>
      </w:r>
      <w:r>
        <w:rPr/>
        <w:fldChar w:fldCharType="begin"/>
      </w:r>
      <w:r>
        <w:rPr/>
        <w:instrText xml:space="preserve"> REF __RefHeading___Toc15944_2478585429 \h </w:instrText>
      </w:r>
      <w:r>
        <w:rPr/>
        <w:fldChar w:fldCharType="separate"/>
      </w:r>
      <w:r>
        <w:rPr/>
        <w:t>Exception frames</w:t>
      </w:r>
      <w:r>
        <w:rPr/>
        <w:fldChar w:fldCharType="end"/>
      </w:r>
      <w:r>
        <w:rPr/>
        <w:t>”).</w:t>
      </w:r>
    </w:p>
    <w:p>
      <w:pPr>
        <w:pStyle w:val="Heading3"/>
        <w:rPr/>
      </w:pPr>
      <w:r>
        <w:rPr/>
        <w:t>Display</w:t>
      </w:r>
    </w:p>
    <w:p>
      <w:pPr>
        <w:pStyle w:val="Normal"/>
        <w:rPr/>
      </w:pPr>
      <w:r>
        <w:rPr/>
        <w:t>The display contains a frame or mp pointer for each level of procedure or function that is currently active. This starts with the program (or other module type) block, and proceeds with each nested procedure or function. In the program:</w:t>
      </w:r>
    </w:p>
    <w:p>
      <w:pPr>
        <w:pStyle w:val="Normal"/>
        <w:rPr/>
      </w:pPr>
      <w:r>
        <w:rPr/>
        <w:t>program test;</w:t>
      </w:r>
    </w:p>
    <w:p>
      <w:pPr>
        <w:pStyle w:val="Normal"/>
        <w:rPr/>
      </w:pPr>
      <w:r>
        <w:rPr/>
        <w:t>procedure a;</w:t>
      </w:r>
    </w:p>
    <w:p>
      <w:pPr>
        <w:pStyle w:val="Normal"/>
        <w:rPr/>
      </w:pPr>
      <w:r>
        <w:rPr/>
        <w:t>procedure b;</w:t>
      </w:r>
    </w:p>
    <w:p>
      <w:pPr>
        <w:pStyle w:val="Normal"/>
        <w:rPr/>
      </w:pPr>
      <w:r>
        <w:rPr/>
        <w:t>begin</w:t>
      </w:r>
    </w:p>
    <w:p>
      <w:pPr>
        <w:pStyle w:val="Normal"/>
        <w:rPr/>
      </w:pPr>
      <w:r>
        <w:rPr/>
        <w:t>end;</w:t>
      </w:r>
    </w:p>
    <w:p>
      <w:pPr>
        <w:pStyle w:val="Normal"/>
        <w:rPr/>
      </w:pPr>
      <w:r>
        <w:rPr/>
        <w:t>begin { a }</w:t>
      </w:r>
    </w:p>
    <w:p>
      <w:pPr>
        <w:pStyle w:val="Normal"/>
        <w:rPr/>
      </w:pPr>
      <w:r>
        <w:rPr/>
        <w:t>end;</w:t>
      </w:r>
    </w:p>
    <w:p>
      <w:pPr>
        <w:pStyle w:val="Normal"/>
        <w:rPr/>
      </w:pPr>
      <w:r>
        <w:rPr/>
        <w:t>begin { test }</w:t>
      </w:r>
    </w:p>
    <w:p>
      <w:pPr>
        <w:pStyle w:val="Normal"/>
        <w:rPr/>
      </w:pPr>
      <w:r>
        <w:rPr/>
        <w:t>end.</w:t>
      </w:r>
    </w:p>
    <w:p>
      <w:pPr>
        <w:pStyle w:val="Normal"/>
        <w:rPr/>
      </w:pPr>
      <w:r>
        <w:rPr/>
        <w:t>The program is level 1, procedure a is level 2, and procedure b is level 3. Thus when the program block is activated, there is 1 display pointer. When procedure a is activated, there are 2 display pointers, and when procedure b is activated, there are 3 display pointers. Because each mst (start of frame) instruction copies down the display pointers from the procedure or function that called it, the display represents the actual dynamic set of framing pointers for the nested procedures or functions, even if they are recursive.</w:t>
      </w:r>
    </w:p>
    <w:p>
      <w:pPr>
        <w:pStyle w:val="Normal"/>
        <w:rPr/>
      </w:pPr>
      <w:r>
        <w:rPr/>
        <w:t>The ordering of the display pointers is from top level to current level. Thus, in the above example, when procedure a is called, the display looks like:</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Test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a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b mp                   |</w:t>
      </w:r>
    </w:p>
    <w:p>
      <w:pPr>
        <w:pStyle w:val="Code"/>
        <w:rPr>
          <w:sz w:val="18"/>
          <w:szCs w:val="18"/>
        </w:rPr>
      </w:pPr>
      <w:r>
        <w:rPr>
          <w:sz w:val="18"/>
          <w:szCs w:val="18"/>
        </w:rPr>
        <w:t xml:space="preserve">     </w:t>
      </w:r>
      <w:r>
        <w:rPr>
          <w:sz w:val="18"/>
          <w:szCs w:val="18"/>
        </w:rPr>
        <w:t>+------------------------+</w:t>
      </w:r>
    </w:p>
    <w:p>
      <w:pPr>
        <w:pStyle w:val="Normal"/>
        <w:rPr/>
      </w:pPr>
      <w:r>
        <w:rPr/>
      </w:r>
    </w:p>
    <w:p>
      <w:pPr>
        <w:pStyle w:val="Normal"/>
        <w:rPr/>
      </w:pPr>
      <w:r>
        <w:rPr/>
        <w:t>When the program wants to fetch the frame pointer for a given block level, it finds mp+level-(level-vlevel), or the current level minus the target frame level offset negative to the current mp.</w:t>
      </w:r>
    </w:p>
    <w:p>
      <w:pPr>
        <w:pStyle w:val="Heading3"/>
        <w:rPr/>
      </w:pPr>
      <w:r>
        <w:rPr/>
        <w:t>Locals</w:t>
      </w:r>
    </w:p>
    <w:p>
      <w:pPr>
        <w:pStyle w:val="Normal"/>
        <w:rPr/>
      </w:pPr>
      <w:r>
        <w:rPr/>
        <w:t>The locals are the space occupied by the variables local to that procedure or function.</w:t>
      </w:r>
    </w:p>
    <w:p>
      <w:pPr>
        <w:pStyle w:val="Normal"/>
        <w:rPr/>
      </w:pPr>
      <w:r>
        <w:rPr/>
      </w:r>
      <w:r>
        <w:br w:type="page"/>
      </w:r>
    </w:p>
    <w:p>
      <w:pPr>
        <w:pStyle w:val="Heading2"/>
        <w:rPr/>
      </w:pPr>
      <w:bookmarkStart w:id="391" w:name="__RefHeading___Toc15948_2478585429"/>
      <w:bookmarkStart w:id="392" w:name="_Toc528309210"/>
      <w:bookmarkStart w:id="393" w:name="_Toc320481272"/>
      <w:bookmarkEnd w:id="391"/>
      <w:r>
        <w:rPr/>
        <w:t>I</w:t>
      </w:r>
      <w:bookmarkEnd w:id="392"/>
      <w:bookmarkEnd w:id="393"/>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color w:val="000000"/>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color w:val="000000"/>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color w:val="000000"/>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cal adr</w:t>
        <w:tab/>
        <w:tab/>
        <w:tab/>
        <w:t>21 qn</w:t>
        <w:tab/>
        <w:tab/>
        <w:tab/>
        <w:tab/>
        <w:tab/>
        <w:t>raddr</w:t>
      </w:r>
    </w:p>
    <w:p>
      <w:pPr>
        <w:pStyle w:val="NoSpacing"/>
        <w:rPr>
          <w:color w:val="000000"/>
        </w:rPr>
      </w:pPr>
      <w:r>
        <w:rPr>
          <w:color w:val="000000"/>
        </w:rPr>
      </w:r>
    </w:p>
    <w:p>
      <w:pPr>
        <w:pStyle w:val="NoSpacing"/>
        <w:rPr>
          <w:color w:val="000000"/>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color w:val="000000"/>
        </w:rPr>
      </w:pPr>
      <w:r>
        <w:rPr>
          <w:color w:val="000000"/>
        </w:rPr>
        <w:t>ccs lvl siz</w:t>
        <w:tab/>
        <w:tab/>
        <w:t>223</w:t>
        <w:tab/>
        <w:tab/>
        <w:t>dadr tadr</w:t>
        <w:tab/>
        <w:tab/>
        <w:t>dadr tadr</w:t>
      </w:r>
    </w:p>
    <w:p>
      <w:pPr>
        <w:pStyle w:val="NoSpacing"/>
        <w:rPr>
          <w:color w:val="000000"/>
        </w:rPr>
      </w:pPr>
      <w:r>
        <w:rPr>
          <w:color w:val="000000"/>
        </w:rPr>
      </w:r>
    </w:p>
    <w:p>
      <w:pPr>
        <w:pStyle w:val="NoSpacing"/>
        <w:rPr>
          <w:color w:val="000000"/>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current mp is replaced by the new mp, the current address is saved on stack, and the address in the pair is jumped to. The </w:t>
      </w:r>
      <w:r>
        <w:rPr>
          <w:color w:val="000000"/>
        </w:rPr>
        <w:t>mp</w:t>
      </w:r>
      <w:r>
        <w:rPr/>
        <w:t>/ad address is removed from stack. Note that since this instruction destroys the current mp, it must be restored after the call by a rip instruction.</w:t>
      </w:r>
    </w:p>
    <w:p>
      <w:pPr>
        <w:pStyle w:val="Tableheader1"/>
        <w:rPr/>
      </w:pPr>
      <w:r>
        <w:rPr/>
        <w:t>Instruction</w:t>
        <w:tab/>
        <w:tab/>
        <w:t>Opcode</w:t>
        <w:tab/>
        <w:t>Stack in</w:t>
        <w:tab/>
        <w:tab/>
        <w:t>Stack out</w:t>
      </w:r>
    </w:p>
    <w:p>
      <w:pPr>
        <w:pStyle w:val="NoSpacing"/>
        <w:rPr>
          <w:color w:val="000000"/>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color w:val="00000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color w:val="000000"/>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and copied down into the stack. The offset is from the stack pointer.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color w:val="000000"/>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ctb len off  </w:t>
        <w:tab/>
        <w:tab/>
        <w:t>12 qn qn</w:t>
        <w:tab/>
        <w:t>badr data</w:t>
      </w:r>
    </w:p>
    <w:p>
      <w:pPr>
        <w:pStyle w:val="Normal"/>
        <w:rPr/>
      </w:pPr>
      <w:r>
        <w:rPr/>
        <w:t>Copy to buffer. The instruction contains the length of data on stack, and the actual allocation on stack after alignment. The address of a buffer is expected at stack top, followed by the data on stack. The data on stack is copied from the stack to the addressed buffer, then both are removed from stack. This instruction is used to copy structured function results off the stack.</w:t>
      </w:r>
    </w:p>
    <w:p>
      <w:pPr>
        <w:pStyle w:val="Tableheader1"/>
        <w:rPr/>
      </w:pPr>
      <w:r>
        <w:rPr/>
        <w:t>Instruction</w:t>
        <w:tab/>
        <w:tab/>
        <w:t xml:space="preserve">Opcode </w:t>
        <w:tab/>
        <w:t>Stack in</w:t>
        <w:tab/>
        <w:tab/>
        <w:t>Stack out</w:t>
      </w:r>
    </w:p>
    <w:p>
      <w:pPr>
        <w:pStyle w:val="Normal"/>
        <w:rPr/>
      </w:pPr>
      <w:r>
        <w:rPr/>
        <w:t xml:space="preserve">cup l addr  </w:t>
        <w:tab/>
        <w:tab/>
        <w:t>12 qn</w:t>
      </w:r>
    </w:p>
    <w:p>
      <w:pPr>
        <w:pStyle w:val="Normal"/>
        <w:rPr/>
      </w:pPr>
      <w:r>
        <w:rPr/>
        <w:t>Call user procedure. The instruction contains the address of the procedure to call. The current pc is saved on stack, and the provided address is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l addr  </w:t>
        <w:tab/>
        <w:tab/>
        <w:t>27 qn</w:t>
      </w:r>
    </w:p>
    <w:p>
      <w:pPr>
        <w:pStyle w:val="Normal"/>
        <w:rPr/>
      </w:pPr>
      <w:r>
        <w:rPr/>
        <w:t>Call user virtual procedure/function vector. The instruction contains the address of the vector to the procedure to call. The current pc is saved on stack, and the address at the given address is jumped to (vectored).</w:t>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cvbi off size lvn</w:t>
        <w:tab/>
        <w:tab/>
        <w:t>100 qn qn qn</w:t>
        <w:tab/>
        <w:t>tagval tagaddr</w:t>
        <w:tab/>
        <w:tab/>
        <w:t>tagval tagaddr</w:t>
      </w:r>
    </w:p>
    <w:p>
      <w:pPr>
        <w:pStyle w:val="Normal"/>
        <w:spacing w:before="0" w:after="0"/>
        <w:rPr>
          <w:color w:val="000000"/>
        </w:rPr>
      </w:pPr>
      <w:r>
        <w:rPr>
          <w:color w:val="000000"/>
        </w:rPr>
        <w:t>cvbx off size lvn</w:t>
        <w:tab/>
        <w:t>100 qn qn qn</w:t>
        <w:tab/>
        <w:t>tagval tagaddr</w:t>
        <w:tab/>
        <w:tab/>
        <w:t>tagval tagaddr</w:t>
      </w:r>
    </w:p>
    <w:p>
      <w:pPr>
        <w:pStyle w:val="Normal"/>
        <w:spacing w:before="0" w:after="0"/>
        <w:rPr>
          <w:color w:val="00000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color w:val="000000"/>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equv</w:t>
        <w:tab/>
        <w:tab/>
        <w:tab/>
        <w:t>215</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geqv</w:t>
        <w:tab/>
        <w:tab/>
        <w:tab/>
        <w:t>220</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gtrv</w:t>
        <w:tab/>
        <w:tab/>
        <w:tab/>
        <w:t>218</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display offset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ivti off size lvt</w:t>
        <w:tab/>
        <w:tab/>
        <w:t>192 qn qn</w:t>
        <w:tab/>
        <w:t>newtagval tagaddr</w:t>
        <w:tab/>
        <w:t>newtagval tagaddr</w:t>
      </w:r>
    </w:p>
    <w:p>
      <w:pPr>
        <w:pStyle w:val="Normal"/>
        <w:spacing w:before="0" w:after="0"/>
        <w:rPr>
          <w:color w:val="000000"/>
        </w:rPr>
      </w:pPr>
      <w:r>
        <w:rPr>
          <w:color w:val="000000"/>
        </w:rPr>
        <w:t>ivtx off size lvt</w:t>
        <w:tab/>
        <w:tab/>
        <w:t>101 qn qn</w:t>
        <w:tab/>
        <w:t>newtagval tagaddr</w:t>
        <w:tab/>
        <w:t>newtagval tagaddr</w:t>
      </w:r>
    </w:p>
    <w:p>
      <w:pPr>
        <w:pStyle w:val="Normal"/>
        <w:spacing w:before="0" w:after="0"/>
        <w:rPr>
          <w:color w:val="00000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display offset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leqv</w:t>
        <w:tab/>
        <w:tab/>
        <w:tab/>
        <w:t>219</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lesv</w:t>
        <w:tab/>
        <w:tab/>
        <w:tab/>
        <w:t>217</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offset of the display in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color w:val="000000"/>
        </w:rPr>
      </w:pPr>
      <w:r>
        <w:rPr>
          <w:color w:val="000000"/>
        </w:rPr>
        <w:t>lnp gadr</w:t>
        <w:tab/>
        <w:tab/>
        <w:t>20</w:t>
      </w:r>
    </w:p>
    <w:p>
      <w:pPr>
        <w:pStyle w:val="NoSpacing"/>
        <w:rPr>
          <w:color w:val="000000"/>
        </w:rPr>
      </w:pPr>
      <w:r>
        <w:rPr>
          <w:color w:val="000000"/>
        </w:rPr>
      </w:r>
    </w:p>
    <w:p>
      <w:pPr>
        <w:pStyle w:val="NoSpacing"/>
        <w:rPr>
          <w:color w:val="000000"/>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The p parameter gives the display offset of the current procedure.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lsa off</w:t>
        <w:tab/>
        <w:tab/>
        <w:tab/>
        <w:t>241</w:t>
        <w:tab/>
        <w:tab/>
        <w:tab/>
        <w:tab/>
        <w:tab/>
        <w:t>adr</w:t>
      </w:r>
    </w:p>
    <w:p>
      <w:pPr>
        <w:pStyle w:val="NoSpacing"/>
        <w:rPr>
          <w:color w:val="000000"/>
        </w:rPr>
      </w:pPr>
      <w:r>
        <w:rPr>
          <w:color w:val="000000"/>
        </w:rPr>
      </w:r>
    </w:p>
    <w:p>
      <w:pPr>
        <w:pStyle w:val="NoSpacing"/>
        <w:rPr>
          <w:color w:val="000000"/>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color w:val="000000"/>
        </w:rPr>
      </w:pPr>
      <w:r>
        <w:rPr>
          <w:color w:val="000000"/>
        </w:rPr>
        <w:t>ltcb off</w:t>
        <w:tab/>
        <w:tab/>
        <w:tab/>
        <w:t>231 qn</w:t>
        <w:tab/>
        <w:tab/>
        <w:tab/>
        <w:tab/>
        <w:tab/>
        <w:t>boolean</w:t>
      </w:r>
    </w:p>
    <w:p>
      <w:pPr>
        <w:pStyle w:val="NoSpacing"/>
        <w:rPr>
          <w:color w:val="000000"/>
        </w:rPr>
      </w:pPr>
      <w:r>
        <w:rPr>
          <w:color w:val="000000"/>
        </w:rPr>
        <w:t>ltcc off</w:t>
        <w:tab/>
        <w:tab/>
        <w:tab/>
        <w:t>232 qn</w:t>
        <w:tab/>
        <w:tab/>
        <w:tab/>
        <w:tab/>
        <w:tab/>
        <w:t>char</w:t>
      </w:r>
    </w:p>
    <w:p>
      <w:pPr>
        <w:pStyle w:val="NoSpacing"/>
        <w:rPr>
          <w:color w:val="000000"/>
        </w:rPr>
      </w:pPr>
      <w:r>
        <w:rPr>
          <w:color w:val="000000"/>
        </w:rPr>
        <w:t>ltci off</w:t>
        <w:tab/>
        <w:tab/>
        <w:tab/>
        <w:t>228 qn</w:t>
        <w:tab/>
        <w:tab/>
        <w:tab/>
        <w:tab/>
        <w:tab/>
        <w:t>integer</w:t>
      </w:r>
    </w:p>
    <w:p>
      <w:pPr>
        <w:pStyle w:val="NoSpacing"/>
        <w:rPr>
          <w:color w:val="000000"/>
        </w:rPr>
      </w:pPr>
      <w:r>
        <w:rPr>
          <w:color w:val="000000"/>
        </w:rPr>
        <w:t>ltcr off</w:t>
        <w:tab/>
        <w:tab/>
        <w:tab/>
        <w:t>229 qn</w:t>
        <w:tab/>
        <w:tab/>
        <w:tab/>
        <w:tab/>
        <w:tab/>
        <w:t>real</w:t>
      </w:r>
    </w:p>
    <w:p>
      <w:pPr>
        <w:pStyle w:val="NoSpacing"/>
        <w:rPr>
          <w:color w:val="000000"/>
        </w:rPr>
      </w:pPr>
      <w:r>
        <w:rPr>
          <w:color w:val="000000"/>
        </w:rPr>
        <w:t>ltcs off</w:t>
        <w:tab/>
        <w:tab/>
        <w:tab/>
        <w:t>230 qn</w:t>
        <w:tab/>
        <w:tab/>
        <w:tab/>
        <w:tab/>
        <w:tab/>
        <w:t>sadr</w:t>
      </w:r>
    </w:p>
    <w:p>
      <w:pPr>
        <w:pStyle w:val="NoSpacing"/>
        <w:rPr>
          <w:color w:val="000000"/>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color w:val="000000"/>
        </w:rPr>
      </w:pPr>
      <w:r>
        <w:rPr>
          <w:color w:val="000000"/>
        </w:rPr>
        <w:t>lto off</w:t>
        <w:tab/>
        <w:tab/>
        <w:tab/>
        <w:t>234 qn</w:t>
        <w:tab/>
        <w:tab/>
        <w:tab/>
        <w:tab/>
        <w:tab/>
        <w:t>adr</w:t>
      </w:r>
    </w:p>
    <w:p>
      <w:pPr>
        <w:pStyle w:val="NoSpacing"/>
        <w:rPr>
          <w:color w:val="000000"/>
        </w:rPr>
      </w:pPr>
      <w:r>
        <w:rPr>
          <w:color w:val="000000"/>
        </w:rPr>
      </w:r>
    </w:p>
    <w:p>
      <w:pPr>
        <w:pStyle w:val="NoSpacing"/>
        <w:rPr>
          <w:color w:val="000000"/>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color w:val="000000"/>
        </w:rPr>
      </w:pPr>
      <w:r>
        <w:rPr>
          <w:color w:val="000000"/>
        </w:rPr>
        <w:t>max lvl</w:t>
        <w:tab/>
        <w:tab/>
        <w:tab/>
        <w:t>214</w:t>
        <w:tab/>
        <w:tab/>
        <w:t>lvl dadr tadr</w:t>
        <w:tab/>
        <w:tab/>
        <w:t>integer</w:t>
      </w:r>
    </w:p>
    <w:p>
      <w:pPr>
        <w:pStyle w:val="NoSpacing"/>
        <w:rPr>
          <w:color w:val="000000"/>
        </w:rPr>
      </w:pPr>
      <w:r>
        <w:rPr>
          <w:color w:val="000000"/>
        </w:rPr>
      </w:r>
    </w:p>
    <w:p>
      <w:pPr>
        <w:pStyle w:val="NoSpacing"/>
        <w:rPr>
          <w:color w:val="000000"/>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color w:val="000000"/>
        </w:rPr>
      </w:pPr>
      <w:r>
        <w:rPr>
          <w:color w:val="000000"/>
        </w:rPr>
        <w:t>mse</w:t>
        <w:tab/>
        <w:tab/>
        <w:tab/>
        <w:t>209</w:t>
        <w:tab/>
        <w:tab/>
        <w:t>vec madr, sadr, eadr</w:t>
      </w:r>
    </w:p>
    <w:p>
      <w:pPr>
        <w:pStyle w:val="NoSpacing"/>
        <w:rPr>
          <w:color w:val="000000"/>
        </w:rPr>
      </w:pPr>
      <w:r>
        <w:rPr>
          <w:color w:val="000000"/>
        </w:rPr>
      </w:r>
    </w:p>
    <w:p>
      <w:pPr>
        <w:pStyle w:val="NoSpacing"/>
        <w:rPr>
          <w:color w:val="000000"/>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sequence,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mst lvl lcl sb</w:t>
        <w:tab/>
        <w:tab/>
        <w:t>11 p8 qn qn</w:t>
      </w:r>
    </w:p>
    <w:p>
      <w:pPr>
        <w:pStyle w:val="Normal"/>
        <w:rPr/>
      </w:pPr>
      <w:r>
        <w:rPr/>
        <w:t>Start new frame. This instruction is used at the start of a routine. The lvl parameter indicates the nesting depth of the procedure being activated. The callers frame pointer is saved on stack, then the mark record is placed on stack, consisting of the current ep, then the stack bottom, then the previous ep. Then lvl number display pointers are fetched from the previous frame pointer, and the new display pointer added below that. Then the locals space indicated by lcl is allocated to the stack, then the bottom of the stack is set.</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neqv</w:t>
        <w:tab/>
        <w:tab/>
        <w:tab/>
        <w:t>216</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ret</w:t>
        <w:tab/>
        <w:tab/>
        <w:tab/>
        <w:t>22</w:t>
        <w:tab/>
        <w:tab/>
        <w:t>adr</w:t>
      </w:r>
    </w:p>
    <w:p>
      <w:pPr>
        <w:pStyle w:val="NoSpacing"/>
        <w:rPr>
          <w:color w:val="000000"/>
        </w:rPr>
      </w:pPr>
      <w:r>
        <w:rPr>
          <w:color w:val="000000"/>
        </w:rPr>
      </w:r>
    </w:p>
    <w:p>
      <w:pPr>
        <w:pStyle w:val="NoSpacing"/>
        <w:rPr>
          <w:color w:val="000000"/>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retm size</w:t>
        <w:tab/>
        <w:tab/>
        <w:t>237 qn</w:t>
        <w:tab/>
        <w:tab/>
        <w:tab/>
        <w:tab/>
        <w:tab/>
        <w:t>structure</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ep and mp pointers are restored from the saved data in the stack. For retp or return from procedure, this is all that is done. For the others, a return value is processed according to type. The value of the result is loaded from its place in the stack mark record, and expanded to 32 bits if Boolean or character. If the instruction is retm, a structure (record or array) is returned on stack. The size is indicated in the instruction.</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rip off </w:t>
        <w:tab/>
        <w:tab/>
        <w:tab/>
        <w:t>13 qn</w:t>
      </w:r>
    </w:p>
    <w:p>
      <w:pPr>
        <w:pStyle w:val="Normal"/>
        <w:rPr/>
      </w:pPr>
      <w:r>
        <w:rPr/>
        <w:t>Restore from indirect procedure call. The instruction contains the offset to the stack location of the current mark. The mp is fetched from the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color w:val="000000"/>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stom size skip</w:t>
        <w:tab/>
        <w:tab/>
        <w:t>235 qn qn</w:t>
        <w:tab/>
        <w:t>structure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 If the instruction is stom, the value on stack is a structure (record or array) of arbitrary length. The first value in the instruction is the length of the structure, and the second is span of the allocated space on stack. This second value is required because the structure allocated is rounded up to the stack alignment.</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offset of the display pointer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the word size of the machine.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color w:val="000000"/>
        </w:rPr>
      </w:pPr>
      <w:r>
        <w:rPr>
          <w:color w:val="000000"/>
        </w:rPr>
        <w:t>vdd</w:t>
        <w:tab/>
        <w:tab/>
        <w:tab/>
        <w:t>227</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color w:val="000000"/>
        </w:rPr>
      </w:pPr>
      <w:r>
        <w:rPr>
          <w:color w:val="000000"/>
        </w:rPr>
        <w:t>vdp</w:t>
        <w:tab/>
        <w:tab/>
        <w:tab/>
        <w:t>221</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 raddr</w:t>
        <w:tab/>
        <w:t>raddr</w:t>
      </w:r>
    </w:p>
    <w:p>
      <w:pPr>
        <w:pStyle w:val="Normal"/>
        <w:rPr/>
      </w:pPr>
      <w:r>
        <w:rPr/>
        <w:t>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Because vis allocates on the stack, and assumes that it was called as a code strip, it moves the return address on top of the stack to the top of the new allocation on stack.</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color w:val="000000"/>
        </w:rPr>
      </w:pPr>
      <w:r>
        <w:rPr>
          <w:color w:val="000000"/>
        </w:rPr>
        <w:t>xor</w:t>
        <w:tab/>
        <w:tab/>
        <w:tab/>
        <w:t>206</w:t>
        <w:tab/>
        <w:tab/>
        <w:t>int int</w:t>
        <w:tab/>
        <w:tab/>
        <w:tab/>
        <w:t>int</w:t>
      </w:r>
    </w:p>
    <w:p>
      <w:pPr>
        <w:pStyle w:val="NoSpacing"/>
        <w:rPr>
          <w:color w:val="000000"/>
        </w:rPr>
      </w:pPr>
      <w:r>
        <w:rPr>
          <w:color w:val="000000"/>
        </w:rPr>
      </w:r>
    </w:p>
    <w:p>
      <w:pPr>
        <w:pStyle w:val="NoSpacing"/>
        <w:rPr>
          <w:color w:val="000000"/>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3"/>
        <w:rPr/>
      </w:pPr>
      <w:bookmarkStart w:id="394" w:name="__RefHeading___Toc15950_2478585429_Copy_"/>
      <w:bookmarkEnd w:id="394"/>
      <w:r>
        <w:rPr/>
        <w:t>Instructions by number</w:t>
      </w:r>
      <w:bookmarkStart w:id="395" w:name="_Toc528309211_Copy_1"/>
      <w:bookmarkStart w:id="396" w:name="_Toc528309211_Copy_2"/>
      <w:bookmarkEnd w:id="395"/>
      <w:bookmarkEnd w:id="396"/>
    </w:p>
    <w:tbl>
      <w:tblPr>
        <w:tblW w:w="5000" w:type="pct"/>
        <w:jc w:val="left"/>
        <w:tblInd w:w="0" w:type="dxa"/>
        <w:tblLayout w:type="fixed"/>
        <w:tblCellMar>
          <w:top w:w="0" w:type="dxa"/>
          <w:left w:w="0" w:type="dxa"/>
          <w:bottom w:w="0" w:type="dxa"/>
          <w:right w:w="0" w:type="dxa"/>
        </w:tblCellMar>
      </w:tblPr>
      <w:tblGrid>
        <w:gridCol w:w="4608"/>
        <w:gridCol w:w="4609"/>
      </w:tblGrid>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lao</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mst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cup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ents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csp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ixa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brk</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lnp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cal</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xjp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cuv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adr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sbi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sbr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sgs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flt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flo</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trc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ngi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ngr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abi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abr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notb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and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dif</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uni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inn</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mod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odd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mpi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mpr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dvi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dvr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mov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lca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ujc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rnd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pck</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upk</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suv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vbs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vbe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rgs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ipj</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cip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lpa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dmp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swp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tjp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lip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ldcn</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lcp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ente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mrkl</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aps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ckla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cta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noti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xor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bge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ede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mse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cxs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cxc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lft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max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vdp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ccs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scp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vin</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vdd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lto</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lsa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eext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wbs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wbe</w:t>
            </w:r>
          </w:p>
        </w:tc>
      </w:tr>
    </w:tbl>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rPr/>
      </w:pPr>
      <w:r>
        <w:rPr/>
      </w:r>
      <w:r>
        <w:br w:type="page"/>
      </w:r>
    </w:p>
    <w:p>
      <w:pPr>
        <w:pStyle w:val="Heading2"/>
        <w:rPr/>
      </w:pPr>
      <w:bookmarkStart w:id="397" w:name="__RefHeading___Toc15950_2478585429"/>
      <w:bookmarkStart w:id="398" w:name="_Toc528309211"/>
      <w:bookmarkEnd w:id="397"/>
      <w:r>
        <w:rPr/>
        <w:t>System calls</w:t>
      </w:r>
      <w:bookmarkEnd w:id="398"/>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r>
        <w:br w:type="page"/>
      </w:r>
    </w:p>
    <w:p>
      <w:pPr>
        <w:pStyle w:val="Heading3"/>
        <w:rPr/>
      </w:pPr>
      <w:bookmarkStart w:id="399" w:name="__RefHeading___Toc15952_2478585429_Copy_"/>
      <w:bookmarkEnd w:id="399"/>
      <w:r>
        <w:rPr/>
        <w:t>System calls by number</w:t>
      </w:r>
      <w:bookmarkStart w:id="400" w:name="_Toc320481280_Copy_1"/>
      <w:bookmarkStart w:id="401" w:name="_Toc528309212_Copy_1"/>
      <w:bookmarkStart w:id="402" w:name="_Ref320433003_Copy_1"/>
      <w:bookmarkStart w:id="403" w:name="_Ref320433002_Copy_1"/>
      <w:bookmarkEnd w:id="400"/>
      <w:bookmarkEnd w:id="401"/>
      <w:bookmarkEnd w:id="402"/>
      <w:bookmarkEnd w:id="403"/>
    </w:p>
    <w:tbl>
      <w:tblPr>
        <w:tblW w:w="5000" w:type="pct"/>
        <w:jc w:val="left"/>
        <w:tblInd w:w="0" w:type="dxa"/>
        <w:tblLayout w:type="fixed"/>
        <w:tblCellMar>
          <w:top w:w="0" w:type="dxa"/>
          <w:left w:w="0" w:type="dxa"/>
          <w:bottom w:w="0" w:type="dxa"/>
          <w:right w:w="0" w:type="dxa"/>
        </w:tblCellMar>
      </w:tblPr>
      <w:tblGrid>
        <w:gridCol w:w="1840"/>
        <w:gridCol w:w="1847"/>
        <w:gridCol w:w="1842"/>
        <w:gridCol w:w="3688"/>
      </w:tblGrid>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0</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get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put</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thw</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rln</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new</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wln</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eln</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wrr</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10</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wrc</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12</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rdc</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14</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sin</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cos</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16</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exp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log</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18</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sqt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atn</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20</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pag</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22</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rsf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rwf</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24</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wrf</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26</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dsp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wbf</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28</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wbr</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30</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wbc</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wbb</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32</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rbf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rsb</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34</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rwb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gbf</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36</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pbf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rib</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38</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nwl</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40</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dsl</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eof</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42</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efb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fbv</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44</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fvb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wbx</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46</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clst</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48</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pos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upd</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50</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del</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52</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chg</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len</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54</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loc</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exs</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56</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clsb</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58</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hlt</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60</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asts</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62</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wrio</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64</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wrsp</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66</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wizh</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68</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wizb</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70</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ribf</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72</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rdrf</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74</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rdcf</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76</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rdsp</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78</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aef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aefb</w:t>
            </w:r>
          </w:p>
        </w:tc>
      </w:tr>
      <w:tr>
        <w:trPr/>
        <w:tc>
          <w:tcPr>
            <w:tcW w:w="1840"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80</w:t>
            </w:r>
          </w:p>
        </w:tc>
        <w:tc>
          <w:tcPr>
            <w:tcW w:w="1847"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rdre</w:t>
            </w:r>
          </w:p>
        </w:tc>
      </w:tr>
    </w:tbl>
    <w:p>
      <w:pPr>
        <w:pStyle w:val="Normal"/>
        <w:rPr/>
      </w:pPr>
      <w:r>
        <w:rPr/>
      </w:r>
    </w:p>
    <w:p>
      <w:pPr>
        <w:pStyle w:val="Normal"/>
        <w:rPr/>
      </w:pPr>
      <w:r>
        <w:rPr/>
        <w:t>Note: “---” indicates “unused”.</w:t>
      </w:r>
      <w:r>
        <w:br w:type="page"/>
      </w:r>
    </w:p>
    <w:p>
      <w:pPr>
        <w:pStyle w:val="Heading1"/>
        <w:rPr/>
      </w:pPr>
      <w:bookmarkStart w:id="404" w:name="__RefHeading___Toc15952_2478585429"/>
      <w:bookmarkStart w:id="405" w:name="_Ref320433003"/>
      <w:bookmarkStart w:id="406" w:name="_Ref320433002"/>
      <w:bookmarkStart w:id="407" w:name="_Toc320481280"/>
      <w:bookmarkStart w:id="408" w:name="_Toc528309212"/>
      <w:bookmarkEnd w:id="404"/>
      <w:r>
        <w:rPr/>
        <w:t>Testing P6</w:t>
      </w:r>
      <w:bookmarkEnd w:id="405"/>
      <w:bookmarkEnd w:id="406"/>
      <w:bookmarkEnd w:id="407"/>
      <w:bookmarkEnd w:id="408"/>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409" w:name="__RefHeading___Toc15954_2478585429"/>
      <w:bookmarkStart w:id="410" w:name="_Toc528309213"/>
      <w:bookmarkStart w:id="411" w:name="_Toc320481281"/>
      <w:bookmarkEnd w:id="409"/>
      <w:r>
        <w:rPr/>
        <w:t>Running tests</w:t>
      </w:r>
      <w:bookmarkEnd w:id="410"/>
      <w:bookmarkEnd w:id="411"/>
    </w:p>
    <w:p>
      <w:pPr>
        <w:pStyle w:val="Heading3"/>
        <w:rPr/>
      </w:pPr>
      <w:bookmarkStart w:id="412" w:name="__RefHeading___Toc15956_2478585429"/>
      <w:bookmarkStart w:id="413" w:name="_Toc528309214"/>
      <w:bookmarkStart w:id="414" w:name="_Toc320481282"/>
      <w:bookmarkEnd w:id="412"/>
      <w:r>
        <w:rPr/>
        <w:t>testprog</w:t>
      </w:r>
      <w:bookmarkEnd w:id="413"/>
      <w:bookmarkEnd w:id="414"/>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15" w:name="__RefHeading___Toc15958_2478585429"/>
      <w:bookmarkStart w:id="416" w:name="_Toc320481283"/>
      <w:bookmarkStart w:id="417" w:name="_Toc528309215"/>
      <w:bookmarkEnd w:id="415"/>
      <w:r>
        <w:rPr/>
        <w:t>Other tests</w:t>
      </w:r>
      <w:bookmarkEnd w:id="416"/>
      <w:bookmarkEnd w:id="417"/>
    </w:p>
    <w:p>
      <w:pPr>
        <w:pStyle w:val="Normal"/>
        <w:rPr/>
      </w:pPr>
      <w:r>
        <w:rPr/>
        <w:t>Not all test programs work well with the testprog script. Examples are “pascals”, and the self compile. For these programs a special test script is provided.</w:t>
      </w:r>
    </w:p>
    <w:p>
      <w:pPr>
        <w:pStyle w:val="Heading3"/>
        <w:rPr/>
      </w:pPr>
      <w:bookmarkStart w:id="418" w:name="__RefHeading___Toc15960_2478585429"/>
      <w:bookmarkStart w:id="419" w:name="_Toc320481284"/>
      <w:bookmarkStart w:id="420" w:name="_Toc528309216"/>
      <w:bookmarkEnd w:id="418"/>
      <w:r>
        <w:rPr/>
        <w:t>Regression test</w:t>
      </w:r>
      <w:bookmarkEnd w:id="419"/>
      <w:bookmarkEnd w:id="420"/>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21" w:name="__RefHeading___Toc15962_2478585429"/>
      <w:bookmarkStart w:id="422" w:name="_Toc528309217"/>
      <w:bookmarkStart w:id="423" w:name="_Toc320481285"/>
      <w:bookmarkEnd w:id="421"/>
      <w:r>
        <w:rPr/>
        <w:t>Test types</w:t>
      </w:r>
      <w:bookmarkEnd w:id="422"/>
      <w:bookmarkEnd w:id="423"/>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24" w:name="__RefHeading___Toc15964_2478585429"/>
      <w:bookmarkStart w:id="425" w:name="_Toc528309218"/>
      <w:bookmarkStart w:id="426" w:name="_Toc320481286"/>
      <w:bookmarkEnd w:id="424"/>
      <w:r>
        <w:rPr/>
        <w:t>The Pascal acceptance test</w:t>
      </w:r>
      <w:bookmarkEnd w:id="425"/>
      <w:bookmarkEnd w:id="426"/>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27" w:name="__RefHeading___Toc15966_2478585429"/>
      <w:bookmarkStart w:id="428" w:name="_Toc528309219"/>
      <w:bookmarkStart w:id="429" w:name="_Toc320481287"/>
      <w:bookmarkEnd w:id="427"/>
      <w:r>
        <w:rPr/>
        <w:t>The Pascal rejection test</w:t>
      </w:r>
      <w:bookmarkEnd w:id="428"/>
      <w:bookmarkEnd w:id="429"/>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30" w:name="__RefHeading___Toc15968_2478585429"/>
      <w:bookmarkStart w:id="431" w:name="_Toc320481288"/>
      <w:bookmarkStart w:id="432" w:name="_Toc528309220"/>
      <w:bookmarkEnd w:id="430"/>
      <w:r>
        <w:rPr/>
        <w:t>List of tests</w:t>
      </w:r>
      <w:bookmarkEnd w:id="431"/>
      <w:bookmarkEnd w:id="432"/>
    </w:p>
    <w:p>
      <w:pPr>
        <w:pStyle w:val="Heading4"/>
        <w:rPr/>
      </w:pPr>
      <w:bookmarkStart w:id="433" w:name="__RefHeading___Toc15970_2478585429"/>
      <w:bookmarkStart w:id="434" w:name="_Toc528309221"/>
      <w:bookmarkEnd w:id="433"/>
      <w:r>
        <w:rPr/>
        <w:t>Class 1: Syntatic errors</w:t>
      </w:r>
      <w:bookmarkEnd w:id="434"/>
    </w:p>
    <w:p>
      <w:pPr>
        <w:pStyle w:val="Normal"/>
        <w:ind w:left="1620" w:hanging="1620"/>
        <w:rPr>
          <w:u w:val="single"/>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u w:val="single"/>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u w:val="single"/>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35" w:name="__RefHeading___Toc15972_2478585429"/>
      <w:bookmarkStart w:id="436" w:name="_Toc528309222"/>
      <w:bookmarkEnd w:id="435"/>
      <w:r>
        <w:rPr/>
        <w:t>Class 2: Semantic errors</w:t>
      </w:r>
      <w:bookmarkEnd w:id="436"/>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37" w:name="__RefHeading___Toc15974_2478585429"/>
      <w:bookmarkStart w:id="438" w:name="_Toc528309223"/>
      <w:bookmarkEnd w:id="437"/>
      <w:r>
        <w:rPr/>
        <w:t>Class 3: Advanced error checking</w:t>
      </w:r>
      <w:bookmarkEnd w:id="438"/>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39" w:name="__RefHeading___Toc15976_2478585429"/>
      <w:bookmarkStart w:id="440" w:name="_Toc528309224"/>
      <w:bookmarkEnd w:id="439"/>
      <w:r>
        <w:rPr/>
        <w:t>Class 4: Field checks</w:t>
      </w:r>
      <w:bookmarkEnd w:id="440"/>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41" w:name="__RefHeading___Toc15978_2478585429"/>
      <w:bookmarkStart w:id="442" w:name="_Toc528309225"/>
      <w:bookmarkEnd w:id="441"/>
      <w:r>
        <w:rPr/>
        <w:t>Running the PRT and interpreting the results</w:t>
      </w:r>
      <w:bookmarkEnd w:id="44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43" w:name="__RefHeading___Toc15980_2478585429"/>
      <w:bookmarkStart w:id="444" w:name="_Toc528309226"/>
      <w:bookmarkEnd w:id="443"/>
      <w:r>
        <w:rPr/>
        <w:t>List of tests with no compile or runtime error.</w:t>
      </w:r>
      <w:bookmarkEnd w:id="444"/>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45" w:name="__RefHeading___Toc15982_2478585429"/>
      <w:bookmarkStart w:id="446" w:name="_Toc528309227"/>
      <w:bookmarkEnd w:id="445"/>
      <w:r>
        <w:rPr/>
        <w:t>List of differences between compiler output and “gold” standard outputs.</w:t>
      </w:r>
      <w:bookmarkEnd w:id="446"/>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47" w:name="__RefHeading___Toc15984_2478585429"/>
      <w:bookmarkStart w:id="448" w:name="_Toc528309228"/>
      <w:bookmarkEnd w:id="447"/>
      <w:r>
        <w:rPr/>
        <w:t>List of differences between runtime output and “gold” standard outputs.</w:t>
      </w:r>
      <w:bookmarkEnd w:id="448"/>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49" w:name="__RefHeading___Toc15986_2478585429"/>
      <w:bookmarkStart w:id="450" w:name="_Toc528309229"/>
      <w:bookmarkEnd w:id="449"/>
      <w:r>
        <w:rPr/>
        <w:t>Collected compiler listings and runtime output of all tests.</w:t>
      </w:r>
      <w:bookmarkEnd w:id="450"/>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51" w:name="__RefHeading___Toc15988_2478585429"/>
      <w:bookmarkStart w:id="452" w:name="_Toc528309230"/>
      <w:bookmarkEnd w:id="451"/>
      <w:r>
        <w:rPr/>
        <w:t>Overall interpretation of PRT results</w:t>
      </w:r>
      <w:bookmarkEnd w:id="452"/>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53" w:name="__RefHeading___Toc15990_2478585429"/>
      <w:bookmarkStart w:id="454" w:name="_Toc528309231"/>
      <w:bookmarkStart w:id="455" w:name="_Toc320481289"/>
      <w:bookmarkEnd w:id="453"/>
      <w:r>
        <w:rPr/>
        <w:t>Sample program tests</w:t>
      </w:r>
      <w:bookmarkEnd w:id="454"/>
      <w:bookmarkEnd w:id="455"/>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56" w:name="__RefHeading___Toc15992_2478585429"/>
      <w:bookmarkStart w:id="457" w:name="_Toc528309232"/>
      <w:bookmarkEnd w:id="456"/>
      <w:r>
        <w:rPr/>
        <w:t>Previous Pascal-P versions test</w:t>
      </w:r>
      <w:bookmarkEnd w:id="457"/>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8</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58" w:name="__RefHeading___Toc15994_2478585429"/>
      <w:bookmarkStart w:id="459" w:name="_Toc528309233"/>
      <w:bookmarkEnd w:id="458"/>
      <w:r>
        <w:rPr/>
        <w:t>Compile and run Pascal-P2</w:t>
      </w:r>
      <w:bookmarkEnd w:id="459"/>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5">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60" w:name="__RefHeading___Toc15996_2478585429"/>
      <w:bookmarkStart w:id="461" w:name="_Toc528309234"/>
      <w:bookmarkEnd w:id="460"/>
      <w:r>
        <w:rPr/>
        <w:t>Compile and run Pascal-P4</w:t>
      </w:r>
      <w:bookmarkEnd w:id="461"/>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62" w:name="__RefHeading___Toc15998_2478585429"/>
      <w:bookmarkStart w:id="463" w:name="_Toc528309235"/>
      <w:bookmarkStart w:id="464" w:name="_Toc320481290"/>
      <w:bookmarkEnd w:id="462"/>
      <w:r>
        <w:rPr/>
        <w:t>Self compile</w:t>
      </w:r>
      <w:bookmarkEnd w:id="463"/>
      <w:bookmarkEnd w:id="46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65" w:name="__RefHeading___Toc16000_2478585429"/>
      <w:bookmarkStart w:id="466" w:name="_Toc528309236"/>
      <w:bookmarkStart w:id="467" w:name="_Toc320481291"/>
      <w:bookmarkEnd w:id="465"/>
      <w:r>
        <w:rPr/>
        <w:t>pcom</w:t>
      </w:r>
      <w:bookmarkEnd w:id="466"/>
      <w:bookmarkEnd w:id="467"/>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68" w:name="__RefHeading___Toc16002_2478585429"/>
      <w:bookmarkStart w:id="469" w:name="_Toc528309237"/>
      <w:bookmarkEnd w:id="468"/>
      <w:r>
        <w:rPr/>
        <w:t>Changes required</w:t>
      </w:r>
      <w:bookmarkEnd w:id="469"/>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70" w:name="__RefHeading___Toc16004_2478585429"/>
      <w:bookmarkStart w:id="471" w:name="_Toc528309238"/>
      <w:bookmarkStart w:id="472" w:name="_Toc320481292"/>
      <w:bookmarkEnd w:id="470"/>
      <w:r>
        <w:rPr/>
        <w:t>pint</w:t>
      </w:r>
      <w:bookmarkEnd w:id="471"/>
      <w:bookmarkEnd w:id="472"/>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keepLines/>
        <w:widowControl/>
        <w:numPr>
          <w:ilvl w:val="0"/>
          <w:numId w:val="0"/>
        </w:numPr>
        <w:suppressAutoHyphens w:val="true"/>
        <w:spacing w:lineRule="auto" w:line="240"/>
        <w:ind w:left="0" w:hanging="0"/>
        <w:jc w:val="left"/>
        <w:rPr/>
      </w:pPr>
      <w:r>
        <w:rPr/>
      </w:r>
      <w:r>
        <w:br w:type="page"/>
      </w:r>
    </w:p>
    <w:p>
      <w:pPr>
        <w:pStyle w:val="Heading1"/>
        <w:keepLines/>
        <w:widowControl/>
        <w:numPr>
          <w:ilvl w:val="0"/>
          <w:numId w:val="0"/>
        </w:numPr>
        <w:suppressAutoHyphens w:val="true"/>
        <w:spacing w:lineRule="auto" w:line="240"/>
        <w:ind w:left="0" w:hanging="0"/>
        <w:jc w:val="left"/>
        <w:rPr/>
      </w:pPr>
      <w:r>
        <w:rPr/>
      </w:r>
      <w:r>
        <w:br w:type="page"/>
      </w:r>
    </w:p>
    <w:p>
      <w:pPr>
        <w:pStyle w:val="Heading1"/>
        <w:rPr/>
      </w:pPr>
      <w:bookmarkStart w:id="473" w:name="__RefHeading___Toc15534_2478585429"/>
      <w:bookmarkStart w:id="474" w:name="_Toc528309083"/>
      <w:bookmarkEnd w:id="473"/>
      <w:r>
        <w:rPr/>
        <w:t>Licensing information</w:t>
      </w:r>
      <w:bookmarkEnd w:id="474"/>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160</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161</w:t>
          </w:r>
          <w:r>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45720" rIns="45720" tIns="0" b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20813</TotalTime>
  <Application>LibreOffice/7.5.1.2$Linux_X86_64 LibreOffice_project/81bce3cd17f5e01886721863a4fa0d99f91033a6</Application>
  <AppVersion>15.0000</AppVersion>
  <Pages>161</Pages>
  <Words>47101</Words>
  <Characters>229959</Characters>
  <CharactersWithSpaces>280866</CharactersWithSpaces>
  <Paragraphs>4698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2023-01-11T00:07:15Z</cp:lastPrinted>
  <dcterms:modified xsi:type="dcterms:W3CDTF">2023-03-30T22:43:27Z</dcterms:modified>
  <cp:revision>311</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