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val="fr-FR"/>
        </w:rPr>
        <w:id w:val="17228311"/>
        <w:docPartObj>
          <w:docPartGallery w:val="Cover Pages"/>
          <w:docPartUnique/>
        </w:docPartObj>
      </w:sdtPr>
      <w:sdtEndPr>
        <w:rPr>
          <w:rFonts w:ascii="Segoe UI Light" w:eastAsiaTheme="minorHAnsi" w:hAnsi="Segoe UI Light" w:cstheme="minorBidi"/>
          <w:b/>
          <w:bCs/>
          <w:color w:val="000000" w:themeColor="text1"/>
          <w:sz w:val="24"/>
          <w:szCs w:val="24"/>
        </w:rPr>
      </w:sdtEndPr>
      <w:sdtContent>
        <w:p w:rsidR="005F1A61" w:rsidRDefault="009D03A4" w:rsidP="00BA340A">
          <w:pPr>
            <w:pStyle w:val="NoSpacing"/>
            <w:jc w:val="both"/>
            <w:rPr>
              <w:rFonts w:asciiTheme="majorHAnsi" w:eastAsiaTheme="majorEastAsia" w:hAnsiTheme="majorHAnsi" w:cstheme="majorBidi"/>
              <w:sz w:val="72"/>
              <w:szCs w:val="72"/>
            </w:rPr>
          </w:pPr>
          <w:r>
            <w:rPr>
              <w:b/>
              <w:bCs/>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4201160</wp:posOffset>
                    </wp:positionH>
                    <wp:positionV relativeFrom="paragraph">
                      <wp:posOffset>-449580</wp:posOffset>
                    </wp:positionV>
                    <wp:extent cx="1554480" cy="273685"/>
                    <wp:effectExtent l="635"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3989" w:rsidRPr="0078374A" w:rsidRDefault="00353989" w:rsidP="00FF0B35">
                                <w:pPr>
                                  <w:jc w:val="center"/>
                                  <w:rPr>
                                    <w:lang w:val="fr-LU"/>
                                  </w:rPr>
                                </w:pPr>
                                <w:r>
                                  <w:t>REF : SENT-TEC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330.8pt;margin-top:-35.4pt;width:122.4pt;height:2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" stroked="f">
                    <v:textbox>
                      <w:txbxContent>
                        <w:p w:rsidR="00353989" w:rsidRPr="0078374A" w:rsidRDefault="00353989" w:rsidP="00FF0B35">
                          <w:pPr>
                            <w:jc w:val="center"/>
                            <w:rPr>
                              <w:lang w:val="fr-LU"/>
                            </w:rPr>
                          </w:pPr>
                          <w:r>
                            <w:t>REF : SENT-TEC</w:t>
                          </w:r>
                        </w:p>
                      </w:txbxContent>
                    </v:textbox>
                  </v:shape>
                </w:pict>
              </mc:Fallback>
            </mc:AlternateContent>
          </w: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rightMargin">
                      <wp:posOffset>-135255</wp:posOffset>
                    </wp:positionH>
                    <wp:positionV relativeFrom="page">
                      <wp:posOffset>-256540</wp:posOffset>
                    </wp:positionV>
                    <wp:extent cx="90805" cy="11203305"/>
                    <wp:effectExtent l="7620" t="10795" r="6350" b="6350"/>
                    <wp:wrapNone/>
                    <wp:docPr id="1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30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4B9C37F" id="Rectangle 22" o:spid="_x0000_s1026" style="position:absolute;margin-left:-10.65pt;margin-top:-20.2pt;width:7.15pt;height:882.15pt;z-index:251660288;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58240" behindDoc="0" locked="0" layoutInCell="0" allowOverlap="1">
                    <wp:simplePos x="0" y="0"/>
                    <wp:positionH relativeFrom="page">
                      <wp:align>center</wp:align>
                    </wp:positionH>
                    <wp:positionV relativeFrom="page">
                      <wp:align>bottom</wp:align>
                    </wp:positionV>
                    <wp:extent cx="7915910" cy="794385"/>
                    <wp:effectExtent l="10795" t="13970" r="7620" b="1079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794385"/>
                            </a:xfrm>
                            <a:prstGeom prst="rect">
                              <a:avLst/>
                            </a:prstGeom>
                            <a:solidFill>
                              <a:schemeClr val="accent1">
                                <a:lumMod val="60000"/>
                                <a:lumOff val="4000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E84B374" id="Rectangle 20" o:spid="_x0000_s1026" style="position:absolute;margin-left:0;margin-top:0;width:623.3pt;height:62.55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" o:allowincell="f" fillcolor="#95b3d7 [1940]"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leftMargin">
                      <wp:align>center</wp:align>
                    </wp:positionH>
                    <wp:positionV relativeFrom="page">
                      <wp:align>center</wp:align>
                    </wp:positionV>
                    <wp:extent cx="90805" cy="11204575"/>
                    <wp:effectExtent l="9525" t="8890" r="13970" b="6985"/>
                    <wp:wrapNone/>
                    <wp:docPr id="1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457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95200D8" id="Rectangle 23" o:spid="_x0000_s1026" style="position:absolute;margin-left:0;margin-top:0;width:7.15pt;height:882.25pt;z-index:25166131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59264" behindDoc="0" locked="0" layoutInCell="0" allowOverlap="1">
                    <wp:simplePos x="0" y="0"/>
                    <wp:positionH relativeFrom="page">
                      <wp:align>center</wp:align>
                    </wp:positionH>
                    <wp:positionV relativeFrom="topMargin">
                      <wp:align>top</wp:align>
                    </wp:positionV>
                    <wp:extent cx="7915910" cy="775335"/>
                    <wp:effectExtent l="10795" t="9525" r="17145" b="24765"/>
                    <wp:wrapNone/>
                    <wp:docPr id="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775335"/>
                            </a:xfrm>
                            <a:prstGeom prst="rect">
                              <a:avLst/>
                            </a:prstGeom>
                            <a:solidFill>
                              <a:schemeClr val="accent1">
                                <a:lumMod val="60000"/>
                                <a:lumOff val="40000"/>
                              </a:schemeClr>
                            </a:soli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12A04CE" id="Rectangle 21" o:spid="_x0000_s1026" style="position:absolute;margin-left:0;margin-top:0;width:623.3pt;height:61.05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" o:allowincell="f" fillcolor="#95b3d7 [1940]" strokecolor="#95b3d7 [1940]" strokeweight="1pt">
                    <v:shadow on="t" color="#243f60 [1604]" opacity=".5" offset="1pt"/>
                    <w10:wrap anchorx="page" anchory="margin"/>
                  </v:rect>
                </w:pict>
              </mc:Fallback>
            </mc:AlternateContent>
          </w:r>
        </w:p>
        <w:sdt>
          <w:sdtPr>
            <w:rPr>
              <w:rFonts w:ascii="Segoe UI" w:eastAsiaTheme="majorEastAsia" w:hAnsi="Segoe UI" w:cs="Segoe U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F1A61" w:rsidRPr="005F1A61" w:rsidRDefault="005F1A61" w:rsidP="00BA340A">
              <w:pPr>
                <w:pStyle w:val="NoSpacing"/>
                <w:jc w:val="both"/>
                <w:rPr>
                  <w:rFonts w:asciiTheme="majorHAnsi" w:eastAsiaTheme="majorEastAsia" w:hAnsiTheme="majorHAnsi" w:cstheme="majorBidi"/>
                  <w:sz w:val="72"/>
                  <w:szCs w:val="72"/>
                  <w:lang w:val="fr-LU"/>
                </w:rPr>
              </w:pPr>
              <w:r w:rsidRPr="005F1A61">
                <w:rPr>
                  <w:rFonts w:ascii="Segoe UI" w:eastAsiaTheme="majorEastAsia" w:hAnsi="Segoe UI" w:cs="Segoe UI"/>
                  <w:sz w:val="72"/>
                  <w:szCs w:val="72"/>
                  <w:lang w:val="fr-LU"/>
                </w:rPr>
                <w:t>BDO Sentinel</w:t>
              </w:r>
            </w:p>
          </w:sdtContent>
        </w:sdt>
        <w:sdt>
          <w:sdtPr>
            <w:rPr>
              <w:rFonts w:ascii="Segoe UI" w:eastAsiaTheme="majorEastAsia" w:hAnsi="Segoe UI" w:cs="Segoe UI"/>
              <w:sz w:val="36"/>
              <w:szCs w:val="36"/>
              <w:lang w:val="fr-LU"/>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5F1A61" w:rsidRPr="005F1A61" w:rsidRDefault="00ED0801" w:rsidP="00BA340A">
              <w:pPr>
                <w:pStyle w:val="NoSpacing"/>
                <w:jc w:val="both"/>
                <w:rPr>
                  <w:rFonts w:ascii="Segoe UI" w:eastAsiaTheme="majorEastAsia" w:hAnsi="Segoe UI" w:cs="Segoe UI"/>
                  <w:sz w:val="36"/>
                  <w:szCs w:val="36"/>
                  <w:lang w:val="fr-LU"/>
                </w:rPr>
              </w:pPr>
              <w:r>
                <w:rPr>
                  <w:rFonts w:ascii="Segoe UI" w:eastAsiaTheme="majorEastAsia" w:hAnsi="Segoe UI" w:cs="Segoe UI"/>
                  <w:sz w:val="36"/>
                  <w:szCs w:val="36"/>
                  <w:lang w:val="fr-LU"/>
                </w:rPr>
                <w:t xml:space="preserve">Documentation </w:t>
              </w:r>
              <w:r w:rsidR="002F1B56">
                <w:rPr>
                  <w:rFonts w:ascii="Segoe UI" w:eastAsiaTheme="majorEastAsia" w:hAnsi="Segoe UI" w:cs="Segoe UI"/>
                  <w:sz w:val="36"/>
                  <w:szCs w:val="36"/>
                  <w:lang w:val="fr-LU"/>
                </w:rPr>
                <w:t>Technique</w:t>
              </w:r>
              <w:r>
                <w:rPr>
                  <w:rFonts w:ascii="Segoe UI" w:eastAsiaTheme="majorEastAsia" w:hAnsi="Segoe UI" w:cs="Segoe UI"/>
                  <w:sz w:val="36"/>
                  <w:szCs w:val="36"/>
                  <w:lang w:val="fr-LU"/>
                </w:rPr>
                <w:t xml:space="preserve"> Générale</w:t>
              </w:r>
            </w:p>
          </w:sdtContent>
        </w:sdt>
        <w:p w:rsidR="005F1A61" w:rsidRPr="005F1A61" w:rsidRDefault="005F1A61" w:rsidP="00BA340A">
          <w:pPr>
            <w:pStyle w:val="NoSpacing"/>
            <w:jc w:val="both"/>
            <w:rPr>
              <w:rFonts w:asciiTheme="majorHAnsi" w:eastAsiaTheme="majorEastAsia" w:hAnsiTheme="majorHAnsi" w:cstheme="majorBidi"/>
              <w:sz w:val="36"/>
              <w:szCs w:val="36"/>
              <w:lang w:val="fr-LU"/>
            </w:rPr>
          </w:pPr>
        </w:p>
        <w:p w:rsidR="001C2A0D" w:rsidRPr="001D78BB" w:rsidRDefault="001C2A0D" w:rsidP="00BA340A">
          <w:pPr>
            <w:pStyle w:val="NoSpacing"/>
            <w:jc w:val="both"/>
            <w:rPr>
              <w:lang w:val="fr-LU"/>
            </w:rPr>
          </w:pPr>
        </w:p>
        <w:p w:rsidR="001C2A0D" w:rsidRPr="001D78BB" w:rsidRDefault="001C2A0D" w:rsidP="00BA340A">
          <w:pPr>
            <w:pStyle w:val="NoSpacing"/>
            <w:jc w:val="both"/>
            <w:rPr>
              <w:lang w:val="fr-LU"/>
            </w:rPr>
          </w:pPr>
        </w:p>
        <w:p w:rsidR="001C2A0D" w:rsidRPr="001D78BB" w:rsidRDefault="001C2A0D" w:rsidP="00BA340A">
          <w:pPr>
            <w:pStyle w:val="NoSpacing"/>
            <w:jc w:val="both"/>
            <w:rPr>
              <w:lang w:val="fr-LU"/>
            </w:rPr>
          </w:pPr>
        </w:p>
        <w:p w:rsidR="00BD5496" w:rsidRPr="001C2A0D" w:rsidRDefault="00ED0801" w:rsidP="00484B2C">
          <w:pPr>
            <w:pStyle w:val="NoSpacing"/>
            <w:rPr>
              <w:rFonts w:ascii="Segoe UI Light" w:eastAsiaTheme="majorEastAsia" w:hAnsi="Segoe UI Light" w:cstheme="majorBidi"/>
              <w:sz w:val="72"/>
              <w:szCs w:val="72"/>
              <w:lang w:val="fr-LU"/>
            </w:rPr>
          </w:pPr>
          <w:r>
            <w:rPr>
              <w:rFonts w:ascii="Segoe UI Light" w:eastAsiaTheme="majorEastAsia" w:hAnsi="Segoe UI Light" w:cstheme="majorBidi"/>
              <w:sz w:val="72"/>
              <w:szCs w:val="72"/>
              <w:lang w:val="fr-LU"/>
            </w:rPr>
            <w:t>Documentation technique</w:t>
          </w:r>
        </w:p>
        <w:p w:rsidR="005F1A61" w:rsidRDefault="009D03A4" w:rsidP="00BA340A">
          <w:pPr>
            <w:jc w:val="both"/>
            <w:rPr>
              <w:rFonts w:eastAsiaTheme="majorEastAsia" w:cstheme="majorBidi"/>
              <w:color w:val="000000" w:themeColor="text1"/>
              <w:sz w:val="24"/>
              <w:szCs w:val="24"/>
            </w:rPr>
          </w:pPr>
          <w:r>
            <w:rPr>
              <w:b/>
              <w:bCs/>
              <w:noProof/>
              <w:color w:val="000000" w:themeColor="text1"/>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-42545</wp:posOffset>
                    </wp:positionH>
                    <wp:positionV relativeFrom="paragraph">
                      <wp:posOffset>3687445</wp:posOffset>
                    </wp:positionV>
                    <wp:extent cx="4390390" cy="1215390"/>
                    <wp:effectExtent l="0" t="2540" r="0" b="127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1215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3989" w:rsidRPr="00ED0801" w:rsidRDefault="00353989" w:rsidP="001C2A0D">
                                <w:pPr>
                                  <w:jc w:val="both"/>
                                  <w:rPr>
                                    <w:lang w:val="fr-CH"/>
                                  </w:rPr>
                                </w:pPr>
                                <w:r>
                                  <w:rPr>
                                    <w:lang w:val="fr-CH"/>
                                  </w:rPr>
                                  <w:t>Introduction technique au projet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left:0;text-align:left;margin-left:-3.35pt;margin-top:290.35pt;width:345.7pt;height:9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" stroked="f">
                    <v:textbox>
                      <w:txbxContent>
                        <w:p w:rsidR="00353989" w:rsidRPr="00ED0801" w:rsidRDefault="00353989" w:rsidP="001C2A0D">
                          <w:pPr>
                            <w:jc w:val="both"/>
                            <w:rPr>
                              <w:lang w:val="fr-CH"/>
                            </w:rPr>
                          </w:pPr>
                          <w:r>
                            <w:rPr>
                              <w:lang w:val="fr-CH"/>
                            </w:rPr>
                            <w:t>Introduction technique au projet</w:t>
                          </w:r>
                        </w:p>
                      </w:txbxContent>
                    </v:textbox>
                  </v:shape>
                </w:pict>
              </mc:Fallback>
            </mc:AlternateContent>
          </w:r>
          <w:r w:rsidR="001C2A0D">
            <w:rPr>
              <w:b/>
              <w:bCs/>
              <w:noProof/>
              <w:color w:val="000000" w:themeColor="text1"/>
              <w:sz w:val="24"/>
              <w:szCs w:val="24"/>
              <w:lang w:val="en-US"/>
            </w:rPr>
            <w:drawing>
              <wp:anchor distT="0" distB="0" distL="114300" distR="114300" simplePos="0" relativeHeight="251662336" behindDoc="0" locked="0" layoutInCell="1" allowOverlap="1">
                <wp:simplePos x="0" y="0"/>
                <wp:positionH relativeFrom="column">
                  <wp:posOffset>5186273</wp:posOffset>
                </wp:positionH>
                <wp:positionV relativeFrom="paragraph">
                  <wp:posOffset>5541201</wp:posOffset>
                </wp:positionV>
                <wp:extent cx="1111010" cy="526212"/>
                <wp:effectExtent l="19050" t="0" r="0" b="0"/>
                <wp:wrapNone/>
                <wp:docPr id="193" name="Picture 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cstate="print"/>
                        <a:srcRect/>
                        <a:stretch>
                          <a:fillRect/>
                        </a:stretch>
                      </pic:blipFill>
                      <pic:spPr bwMode="auto">
                        <a:xfrm>
                          <a:off x="0" y="0"/>
                          <a:ext cx="1111010" cy="526212"/>
                        </a:xfrm>
                        <a:prstGeom prst="rect">
                          <a:avLst/>
                        </a:prstGeom>
                        <a:noFill/>
                        <a:ln w="9525">
                          <a:noFill/>
                          <a:miter lim="800000"/>
                          <a:headEnd/>
                          <a:tailEnd/>
                        </a:ln>
                      </pic:spPr>
                    </pic:pic>
                  </a:graphicData>
                </a:graphic>
              </wp:anchor>
            </w:drawing>
          </w:r>
          <w:r>
            <w:rPr>
              <w:b/>
              <w:bCs/>
              <w:noProof/>
              <w:color w:val="000000" w:themeColor="text1"/>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4347845</wp:posOffset>
                    </wp:positionH>
                    <wp:positionV relativeFrom="paragraph">
                      <wp:posOffset>5168265</wp:posOffset>
                    </wp:positionV>
                    <wp:extent cx="1407795" cy="307975"/>
                    <wp:effectExtent l="4445" t="0" r="0" b="0"/>
                    <wp:wrapNone/>
                    <wp:docPr id="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3989" w:rsidRPr="0078374A" w:rsidRDefault="00353989" w:rsidP="00D86DC7">
                                <w:pPr>
                                  <w:jc w:val="right"/>
                                  <w:rPr>
                                    <w:lang w:val="fr-LU"/>
                                  </w:rPr>
                                </w:pPr>
                                <w:r>
                                  <w:t>Version – 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left:0;text-align:left;margin-left:342.35pt;margin-top:406.95pt;width:110.85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" stroked="f">
                    <v:textbox>
                      <w:txbxContent>
                        <w:p w:rsidR="00353989" w:rsidRPr="0078374A" w:rsidRDefault="00353989" w:rsidP="00D86DC7">
                          <w:pPr>
                            <w:jc w:val="right"/>
                            <w:rPr>
                              <w:lang w:val="fr-LU"/>
                            </w:rPr>
                          </w:pPr>
                          <w:r>
                            <w:t>Version – 2.0</w:t>
                          </w:r>
                        </w:p>
                      </w:txbxContent>
                    </v:textbox>
                  </v:shape>
                </w:pict>
              </mc:Fallback>
            </mc:AlternateContent>
          </w:r>
          <w:r w:rsidR="005F1A61">
            <w:rPr>
              <w:b/>
              <w:bCs/>
              <w:color w:val="000000" w:themeColor="text1"/>
              <w:sz w:val="24"/>
              <w:szCs w:val="24"/>
            </w:rPr>
            <w:br w:type="page"/>
          </w:r>
        </w:p>
      </w:sdtContent>
    </w:sdt>
    <w:sdt>
      <w:sdtPr>
        <w:rPr>
          <w:rFonts w:eastAsiaTheme="minorHAnsi" w:cstheme="minorBidi"/>
          <w:b w:val="0"/>
          <w:bCs w:val="0"/>
          <w:color w:val="auto"/>
          <w:sz w:val="20"/>
          <w:szCs w:val="22"/>
          <w:lang w:val="fr-FR"/>
        </w:rPr>
        <w:id w:val="32256951"/>
        <w:docPartObj>
          <w:docPartGallery w:val="Table of Contents"/>
          <w:docPartUnique/>
        </w:docPartObj>
      </w:sdtPr>
      <w:sdtContent>
        <w:p w:rsidR="0010135C" w:rsidRDefault="0010135C" w:rsidP="00BA340A">
          <w:pPr>
            <w:pStyle w:val="TOCHeading"/>
            <w:jc w:val="both"/>
            <w:rPr>
              <w:rFonts w:eastAsiaTheme="minorHAnsi" w:cstheme="minorBidi"/>
              <w:b w:val="0"/>
              <w:bCs w:val="0"/>
              <w:color w:val="4F81BD" w:themeColor="accent1"/>
              <w:lang w:val="fr-FR"/>
            </w:rPr>
          </w:pPr>
          <w:r w:rsidRPr="0010135C">
            <w:rPr>
              <w:rFonts w:eastAsiaTheme="minorHAnsi" w:cstheme="minorBidi"/>
              <w:b w:val="0"/>
              <w:bCs w:val="0"/>
              <w:color w:val="4F81BD" w:themeColor="accent1"/>
              <w:lang w:val="fr-FR"/>
            </w:rPr>
            <w:t>Table des matières</w:t>
          </w:r>
        </w:p>
        <w:p w:rsidR="0010135C" w:rsidRPr="0010135C" w:rsidRDefault="0010135C" w:rsidP="00BA340A">
          <w:pPr>
            <w:jc w:val="both"/>
          </w:pPr>
        </w:p>
        <w:p w:rsidR="00FD0735" w:rsidRDefault="003D3BFF">
          <w:pPr>
            <w:pStyle w:val="TOC1"/>
            <w:tabs>
              <w:tab w:val="left" w:pos="400"/>
              <w:tab w:val="right" w:leader="dot" w:pos="9323"/>
            </w:tabs>
            <w:rPr>
              <w:rFonts w:asciiTheme="minorHAnsi" w:eastAsiaTheme="minorEastAsia" w:hAnsiTheme="minorHAnsi"/>
              <w:noProof/>
              <w:sz w:val="22"/>
              <w:lang w:val="en-US"/>
            </w:rPr>
          </w:pPr>
          <w:r>
            <w:fldChar w:fldCharType="begin"/>
          </w:r>
          <w:r w:rsidR="0010135C">
            <w:instrText xml:space="preserve"> TOC \o "1-3" \h \z \u </w:instrText>
          </w:r>
          <w:r>
            <w:fldChar w:fldCharType="separate"/>
          </w:r>
          <w:hyperlink w:anchor="_Toc476571181" w:history="1">
            <w:r w:rsidR="00FD0735" w:rsidRPr="00385095">
              <w:rPr>
                <w:rStyle w:val="Hyperlink"/>
                <w:noProof/>
              </w:rPr>
              <w:t>A.</w:t>
            </w:r>
            <w:r w:rsidR="00FD0735">
              <w:rPr>
                <w:rFonts w:asciiTheme="minorHAnsi" w:eastAsiaTheme="minorEastAsia" w:hAnsiTheme="minorHAnsi"/>
                <w:noProof/>
                <w:sz w:val="22"/>
                <w:lang w:val="en-US"/>
              </w:rPr>
              <w:tab/>
            </w:r>
            <w:r w:rsidR="00FD0735" w:rsidRPr="00385095">
              <w:rPr>
                <w:rStyle w:val="Hyperlink"/>
                <w:noProof/>
              </w:rPr>
              <w:t>Présentation</w:t>
            </w:r>
            <w:r w:rsidR="00FD0735">
              <w:rPr>
                <w:noProof/>
                <w:webHidden/>
              </w:rPr>
              <w:tab/>
            </w:r>
            <w:r w:rsidR="00FD0735">
              <w:rPr>
                <w:noProof/>
                <w:webHidden/>
              </w:rPr>
              <w:fldChar w:fldCharType="begin"/>
            </w:r>
            <w:r w:rsidR="00FD0735">
              <w:rPr>
                <w:noProof/>
                <w:webHidden/>
              </w:rPr>
              <w:instrText xml:space="preserve"> PAGEREF _Toc476571181 \h </w:instrText>
            </w:r>
            <w:r w:rsidR="00FD0735">
              <w:rPr>
                <w:noProof/>
                <w:webHidden/>
              </w:rPr>
            </w:r>
            <w:r w:rsidR="00FD0735">
              <w:rPr>
                <w:noProof/>
                <w:webHidden/>
              </w:rPr>
              <w:fldChar w:fldCharType="separate"/>
            </w:r>
            <w:r w:rsidR="00FD0735">
              <w:rPr>
                <w:noProof/>
                <w:webHidden/>
              </w:rPr>
              <w:t>4</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82" w:history="1">
            <w:r w:rsidR="00FD0735" w:rsidRPr="00385095">
              <w:rPr>
                <w:rStyle w:val="Hyperlink"/>
                <w:noProof/>
              </w:rPr>
              <w:t>A.1.</w:t>
            </w:r>
            <w:r w:rsidR="00FD0735">
              <w:rPr>
                <w:rFonts w:asciiTheme="minorHAnsi" w:eastAsiaTheme="minorEastAsia" w:hAnsiTheme="minorHAnsi"/>
                <w:noProof/>
                <w:sz w:val="22"/>
                <w:lang w:val="en-US"/>
              </w:rPr>
              <w:tab/>
            </w:r>
            <w:r w:rsidR="00FD0735" w:rsidRPr="00385095">
              <w:rPr>
                <w:rStyle w:val="Hyperlink"/>
                <w:noProof/>
              </w:rPr>
              <w:t>But du document</w:t>
            </w:r>
            <w:r w:rsidR="00FD0735">
              <w:rPr>
                <w:noProof/>
                <w:webHidden/>
              </w:rPr>
              <w:tab/>
            </w:r>
            <w:r w:rsidR="00FD0735">
              <w:rPr>
                <w:noProof/>
                <w:webHidden/>
              </w:rPr>
              <w:fldChar w:fldCharType="begin"/>
            </w:r>
            <w:r w:rsidR="00FD0735">
              <w:rPr>
                <w:noProof/>
                <w:webHidden/>
              </w:rPr>
              <w:instrText xml:space="preserve"> PAGEREF _Toc476571182 \h </w:instrText>
            </w:r>
            <w:r w:rsidR="00FD0735">
              <w:rPr>
                <w:noProof/>
                <w:webHidden/>
              </w:rPr>
            </w:r>
            <w:r w:rsidR="00FD0735">
              <w:rPr>
                <w:noProof/>
                <w:webHidden/>
              </w:rPr>
              <w:fldChar w:fldCharType="separate"/>
            </w:r>
            <w:r w:rsidR="00FD0735">
              <w:rPr>
                <w:noProof/>
                <w:webHidden/>
              </w:rPr>
              <w:t>4</w:t>
            </w:r>
            <w:r w:rsidR="00FD0735">
              <w:rPr>
                <w:noProof/>
                <w:webHidden/>
              </w:rPr>
              <w:fldChar w:fldCharType="end"/>
            </w:r>
          </w:hyperlink>
        </w:p>
        <w:p w:rsidR="00FD0735" w:rsidRDefault="00353989">
          <w:pPr>
            <w:pStyle w:val="TOC1"/>
            <w:tabs>
              <w:tab w:val="left" w:pos="400"/>
              <w:tab w:val="right" w:leader="dot" w:pos="9323"/>
            </w:tabs>
            <w:rPr>
              <w:rFonts w:asciiTheme="minorHAnsi" w:eastAsiaTheme="minorEastAsia" w:hAnsiTheme="minorHAnsi"/>
              <w:noProof/>
              <w:sz w:val="22"/>
              <w:lang w:val="en-US"/>
            </w:rPr>
          </w:pPr>
          <w:hyperlink w:anchor="_Toc476571183" w:history="1">
            <w:r w:rsidR="00FD0735" w:rsidRPr="00385095">
              <w:rPr>
                <w:rStyle w:val="Hyperlink"/>
                <w:noProof/>
              </w:rPr>
              <w:t>B.</w:t>
            </w:r>
            <w:r w:rsidR="00FD0735">
              <w:rPr>
                <w:rFonts w:asciiTheme="minorHAnsi" w:eastAsiaTheme="minorEastAsia" w:hAnsiTheme="minorHAnsi"/>
                <w:noProof/>
                <w:sz w:val="22"/>
                <w:lang w:val="en-US"/>
              </w:rPr>
              <w:tab/>
            </w:r>
            <w:r w:rsidR="00FD0735" w:rsidRPr="00385095">
              <w:rPr>
                <w:rStyle w:val="Hyperlink"/>
                <w:noProof/>
              </w:rPr>
              <w:t>Environnement de développement</w:t>
            </w:r>
            <w:r w:rsidR="00FD0735">
              <w:rPr>
                <w:noProof/>
                <w:webHidden/>
              </w:rPr>
              <w:tab/>
            </w:r>
            <w:r w:rsidR="00FD0735">
              <w:rPr>
                <w:noProof/>
                <w:webHidden/>
              </w:rPr>
              <w:fldChar w:fldCharType="begin"/>
            </w:r>
            <w:r w:rsidR="00FD0735">
              <w:rPr>
                <w:noProof/>
                <w:webHidden/>
              </w:rPr>
              <w:instrText xml:space="preserve"> PAGEREF _Toc476571183 \h </w:instrText>
            </w:r>
            <w:r w:rsidR="00FD0735">
              <w:rPr>
                <w:noProof/>
                <w:webHidden/>
              </w:rPr>
            </w:r>
            <w:r w:rsidR="00FD0735">
              <w:rPr>
                <w:noProof/>
                <w:webHidden/>
              </w:rPr>
              <w:fldChar w:fldCharType="separate"/>
            </w:r>
            <w:r w:rsidR="00FD0735">
              <w:rPr>
                <w:noProof/>
                <w:webHidden/>
              </w:rPr>
              <w:t>5</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84" w:history="1">
            <w:r w:rsidR="00FD0735" w:rsidRPr="00385095">
              <w:rPr>
                <w:rStyle w:val="Hyperlink"/>
                <w:noProof/>
              </w:rPr>
              <w:t>B.1.</w:t>
            </w:r>
            <w:r w:rsidR="00FD0735">
              <w:rPr>
                <w:rFonts w:asciiTheme="minorHAnsi" w:eastAsiaTheme="minorEastAsia" w:hAnsiTheme="minorHAnsi"/>
                <w:noProof/>
                <w:sz w:val="22"/>
                <w:lang w:val="en-US"/>
              </w:rPr>
              <w:tab/>
            </w:r>
            <w:r w:rsidR="00FD0735" w:rsidRPr="00385095">
              <w:rPr>
                <w:rStyle w:val="Hyperlink"/>
                <w:noProof/>
              </w:rPr>
              <w:t>Visual studio 2015</w:t>
            </w:r>
            <w:r w:rsidR="00FD0735">
              <w:rPr>
                <w:noProof/>
                <w:webHidden/>
              </w:rPr>
              <w:tab/>
            </w:r>
            <w:r w:rsidR="00FD0735">
              <w:rPr>
                <w:noProof/>
                <w:webHidden/>
              </w:rPr>
              <w:fldChar w:fldCharType="begin"/>
            </w:r>
            <w:r w:rsidR="00FD0735">
              <w:rPr>
                <w:noProof/>
                <w:webHidden/>
              </w:rPr>
              <w:instrText xml:space="preserve"> PAGEREF _Toc476571184 \h </w:instrText>
            </w:r>
            <w:r w:rsidR="00FD0735">
              <w:rPr>
                <w:noProof/>
                <w:webHidden/>
              </w:rPr>
            </w:r>
            <w:r w:rsidR="00FD0735">
              <w:rPr>
                <w:noProof/>
                <w:webHidden/>
              </w:rPr>
              <w:fldChar w:fldCharType="separate"/>
            </w:r>
            <w:r w:rsidR="00FD0735">
              <w:rPr>
                <w:noProof/>
                <w:webHidden/>
              </w:rPr>
              <w:t>5</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85" w:history="1">
            <w:r w:rsidR="00FD0735" w:rsidRPr="00385095">
              <w:rPr>
                <w:rStyle w:val="Hyperlink"/>
                <w:noProof/>
              </w:rPr>
              <w:t>B.1.a.</w:t>
            </w:r>
            <w:r w:rsidR="00FD0735">
              <w:rPr>
                <w:rFonts w:asciiTheme="minorHAnsi" w:eastAsiaTheme="minorEastAsia" w:hAnsiTheme="minorHAnsi"/>
                <w:noProof/>
                <w:sz w:val="22"/>
                <w:lang w:val="en-US"/>
              </w:rPr>
              <w:tab/>
            </w:r>
            <w:r w:rsidR="00FD0735" w:rsidRPr="00385095">
              <w:rPr>
                <w:rStyle w:val="Hyperlink"/>
                <w:noProof/>
              </w:rPr>
              <w:t>Install</w:t>
            </w:r>
            <w:r w:rsidR="00FD0735">
              <w:rPr>
                <w:noProof/>
                <w:webHidden/>
              </w:rPr>
              <w:tab/>
            </w:r>
            <w:r w:rsidR="00FD0735">
              <w:rPr>
                <w:noProof/>
                <w:webHidden/>
              </w:rPr>
              <w:fldChar w:fldCharType="begin"/>
            </w:r>
            <w:r w:rsidR="00FD0735">
              <w:rPr>
                <w:noProof/>
                <w:webHidden/>
              </w:rPr>
              <w:instrText xml:space="preserve"> PAGEREF _Toc476571185 \h </w:instrText>
            </w:r>
            <w:r w:rsidR="00FD0735">
              <w:rPr>
                <w:noProof/>
                <w:webHidden/>
              </w:rPr>
            </w:r>
            <w:r w:rsidR="00FD0735">
              <w:rPr>
                <w:noProof/>
                <w:webHidden/>
              </w:rPr>
              <w:fldChar w:fldCharType="separate"/>
            </w:r>
            <w:r w:rsidR="00FD0735">
              <w:rPr>
                <w:noProof/>
                <w:webHidden/>
              </w:rPr>
              <w:t>5</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86" w:history="1">
            <w:r w:rsidR="00FD0735" w:rsidRPr="00385095">
              <w:rPr>
                <w:rStyle w:val="Hyperlink"/>
                <w:noProof/>
              </w:rPr>
              <w:t>B.1.b.</w:t>
            </w:r>
            <w:r w:rsidR="00FD0735">
              <w:rPr>
                <w:rFonts w:asciiTheme="minorHAnsi" w:eastAsiaTheme="minorEastAsia" w:hAnsiTheme="minorHAnsi"/>
                <w:noProof/>
                <w:sz w:val="22"/>
                <w:lang w:val="en-US"/>
              </w:rPr>
              <w:tab/>
            </w:r>
            <w:r w:rsidR="00FD0735" w:rsidRPr="00385095">
              <w:rPr>
                <w:rStyle w:val="Hyperlink"/>
                <w:noProof/>
              </w:rPr>
              <w:t>Outils complémentaires pour Visual Studio</w:t>
            </w:r>
            <w:r w:rsidR="00FD0735">
              <w:rPr>
                <w:noProof/>
                <w:webHidden/>
              </w:rPr>
              <w:tab/>
            </w:r>
            <w:r w:rsidR="00FD0735">
              <w:rPr>
                <w:noProof/>
                <w:webHidden/>
              </w:rPr>
              <w:fldChar w:fldCharType="begin"/>
            </w:r>
            <w:r w:rsidR="00FD0735">
              <w:rPr>
                <w:noProof/>
                <w:webHidden/>
              </w:rPr>
              <w:instrText xml:space="preserve"> PAGEREF _Toc476571186 \h </w:instrText>
            </w:r>
            <w:r w:rsidR="00FD0735">
              <w:rPr>
                <w:noProof/>
                <w:webHidden/>
              </w:rPr>
            </w:r>
            <w:r w:rsidR="00FD0735">
              <w:rPr>
                <w:noProof/>
                <w:webHidden/>
              </w:rPr>
              <w:fldChar w:fldCharType="separate"/>
            </w:r>
            <w:r w:rsidR="00FD0735">
              <w:rPr>
                <w:noProof/>
                <w:webHidden/>
              </w:rPr>
              <w:t>5</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87" w:history="1">
            <w:r w:rsidR="00FD0735" w:rsidRPr="00385095">
              <w:rPr>
                <w:rStyle w:val="Hyperlink"/>
                <w:noProof/>
              </w:rPr>
              <w:t>B.1.c.</w:t>
            </w:r>
            <w:r w:rsidR="00FD0735">
              <w:rPr>
                <w:rFonts w:asciiTheme="minorHAnsi" w:eastAsiaTheme="minorEastAsia" w:hAnsiTheme="minorHAnsi"/>
                <w:noProof/>
                <w:sz w:val="22"/>
                <w:lang w:val="en-US"/>
              </w:rPr>
              <w:tab/>
            </w:r>
            <w:r w:rsidR="00FD0735" w:rsidRPr="00385095">
              <w:rPr>
                <w:rStyle w:val="Hyperlink"/>
                <w:noProof/>
              </w:rPr>
              <w:t>Options diverses</w:t>
            </w:r>
            <w:r w:rsidR="00FD0735">
              <w:rPr>
                <w:noProof/>
                <w:webHidden/>
              </w:rPr>
              <w:tab/>
            </w:r>
            <w:r w:rsidR="00FD0735">
              <w:rPr>
                <w:noProof/>
                <w:webHidden/>
              </w:rPr>
              <w:fldChar w:fldCharType="begin"/>
            </w:r>
            <w:r w:rsidR="00FD0735">
              <w:rPr>
                <w:noProof/>
                <w:webHidden/>
              </w:rPr>
              <w:instrText xml:space="preserve"> PAGEREF _Toc476571187 \h </w:instrText>
            </w:r>
            <w:r w:rsidR="00FD0735">
              <w:rPr>
                <w:noProof/>
                <w:webHidden/>
              </w:rPr>
            </w:r>
            <w:r w:rsidR="00FD0735">
              <w:rPr>
                <w:noProof/>
                <w:webHidden/>
              </w:rPr>
              <w:fldChar w:fldCharType="separate"/>
            </w:r>
            <w:r w:rsidR="00FD0735">
              <w:rPr>
                <w:noProof/>
                <w:webHidden/>
              </w:rPr>
              <w:t>6</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88" w:history="1">
            <w:r w:rsidR="00FD0735" w:rsidRPr="00385095">
              <w:rPr>
                <w:rStyle w:val="Hyperlink"/>
                <w:noProof/>
              </w:rPr>
              <w:t>B.2.</w:t>
            </w:r>
            <w:r w:rsidR="00FD0735">
              <w:rPr>
                <w:rFonts w:asciiTheme="minorHAnsi" w:eastAsiaTheme="minorEastAsia" w:hAnsiTheme="minorHAnsi"/>
                <w:noProof/>
                <w:sz w:val="22"/>
                <w:lang w:val="en-US"/>
              </w:rPr>
              <w:tab/>
            </w:r>
            <w:r w:rsidR="00FD0735" w:rsidRPr="00385095">
              <w:rPr>
                <w:rStyle w:val="Hyperlink"/>
                <w:noProof/>
              </w:rPr>
              <w:t>Team Foundation server</w:t>
            </w:r>
            <w:r w:rsidR="00FD0735">
              <w:rPr>
                <w:noProof/>
                <w:webHidden/>
              </w:rPr>
              <w:tab/>
            </w:r>
            <w:r w:rsidR="00FD0735">
              <w:rPr>
                <w:noProof/>
                <w:webHidden/>
              </w:rPr>
              <w:fldChar w:fldCharType="begin"/>
            </w:r>
            <w:r w:rsidR="00FD0735">
              <w:rPr>
                <w:noProof/>
                <w:webHidden/>
              </w:rPr>
              <w:instrText xml:space="preserve"> PAGEREF _Toc476571188 \h </w:instrText>
            </w:r>
            <w:r w:rsidR="00FD0735">
              <w:rPr>
                <w:noProof/>
                <w:webHidden/>
              </w:rPr>
            </w:r>
            <w:r w:rsidR="00FD0735">
              <w:rPr>
                <w:noProof/>
                <w:webHidden/>
              </w:rPr>
              <w:fldChar w:fldCharType="separate"/>
            </w:r>
            <w:r w:rsidR="00FD0735">
              <w:rPr>
                <w:noProof/>
                <w:webHidden/>
              </w:rPr>
              <w:t>8</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89" w:history="1">
            <w:r w:rsidR="00FD0735" w:rsidRPr="00385095">
              <w:rPr>
                <w:rStyle w:val="Hyperlink"/>
                <w:noProof/>
              </w:rPr>
              <w:t>B.2.a.</w:t>
            </w:r>
            <w:r w:rsidR="00FD0735">
              <w:rPr>
                <w:rFonts w:asciiTheme="minorHAnsi" w:eastAsiaTheme="minorEastAsia" w:hAnsiTheme="minorHAnsi"/>
                <w:noProof/>
                <w:sz w:val="22"/>
                <w:lang w:val="en-US"/>
              </w:rPr>
              <w:tab/>
            </w:r>
            <w:r w:rsidR="00FD0735" w:rsidRPr="00385095">
              <w:rPr>
                <w:rStyle w:val="Hyperlink"/>
                <w:noProof/>
              </w:rPr>
              <w:t>Connexion au serveur de sources</w:t>
            </w:r>
            <w:r w:rsidR="00FD0735">
              <w:rPr>
                <w:noProof/>
                <w:webHidden/>
              </w:rPr>
              <w:tab/>
            </w:r>
            <w:r w:rsidR="00FD0735">
              <w:rPr>
                <w:noProof/>
                <w:webHidden/>
              </w:rPr>
              <w:fldChar w:fldCharType="begin"/>
            </w:r>
            <w:r w:rsidR="00FD0735">
              <w:rPr>
                <w:noProof/>
                <w:webHidden/>
              </w:rPr>
              <w:instrText xml:space="preserve"> PAGEREF _Toc476571189 \h </w:instrText>
            </w:r>
            <w:r w:rsidR="00FD0735">
              <w:rPr>
                <w:noProof/>
                <w:webHidden/>
              </w:rPr>
            </w:r>
            <w:r w:rsidR="00FD0735">
              <w:rPr>
                <w:noProof/>
                <w:webHidden/>
              </w:rPr>
              <w:fldChar w:fldCharType="separate"/>
            </w:r>
            <w:r w:rsidR="00FD0735">
              <w:rPr>
                <w:noProof/>
                <w:webHidden/>
              </w:rPr>
              <w:t>8</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90" w:history="1">
            <w:r w:rsidR="00FD0735" w:rsidRPr="00385095">
              <w:rPr>
                <w:rStyle w:val="Hyperlink"/>
                <w:noProof/>
                <w:lang w:val="en-US"/>
              </w:rPr>
              <w:t>B.3.</w:t>
            </w:r>
            <w:r w:rsidR="00FD0735">
              <w:rPr>
                <w:rFonts w:asciiTheme="minorHAnsi" w:eastAsiaTheme="minorEastAsia" w:hAnsiTheme="minorHAnsi"/>
                <w:noProof/>
                <w:sz w:val="22"/>
                <w:lang w:val="en-US"/>
              </w:rPr>
              <w:tab/>
            </w:r>
            <w:r w:rsidR="00FD0735" w:rsidRPr="00385095">
              <w:rPr>
                <w:rStyle w:val="Hyperlink"/>
                <w:noProof/>
                <w:lang w:val="en-US"/>
              </w:rPr>
              <w:t>SQL</w:t>
            </w:r>
            <w:r w:rsidR="00FD0735">
              <w:rPr>
                <w:noProof/>
                <w:webHidden/>
              </w:rPr>
              <w:tab/>
            </w:r>
            <w:r w:rsidR="00FD0735">
              <w:rPr>
                <w:noProof/>
                <w:webHidden/>
              </w:rPr>
              <w:fldChar w:fldCharType="begin"/>
            </w:r>
            <w:r w:rsidR="00FD0735">
              <w:rPr>
                <w:noProof/>
                <w:webHidden/>
              </w:rPr>
              <w:instrText xml:space="preserve"> PAGEREF _Toc476571190 \h </w:instrText>
            </w:r>
            <w:r w:rsidR="00FD0735">
              <w:rPr>
                <w:noProof/>
                <w:webHidden/>
              </w:rPr>
            </w:r>
            <w:r w:rsidR="00FD0735">
              <w:rPr>
                <w:noProof/>
                <w:webHidden/>
              </w:rPr>
              <w:fldChar w:fldCharType="separate"/>
            </w:r>
            <w:r w:rsidR="00FD0735">
              <w:rPr>
                <w:noProof/>
                <w:webHidden/>
              </w:rPr>
              <w:t>9</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91" w:history="1">
            <w:r w:rsidR="00FD0735" w:rsidRPr="00385095">
              <w:rPr>
                <w:rStyle w:val="Hyperlink"/>
                <w:noProof/>
                <w:lang w:val="fr-CH"/>
              </w:rPr>
              <w:t>B.4.</w:t>
            </w:r>
            <w:r w:rsidR="00FD0735">
              <w:rPr>
                <w:rFonts w:asciiTheme="minorHAnsi" w:eastAsiaTheme="minorEastAsia" w:hAnsiTheme="minorHAnsi"/>
                <w:noProof/>
                <w:sz w:val="22"/>
                <w:lang w:val="en-US"/>
              </w:rPr>
              <w:tab/>
            </w:r>
            <w:r w:rsidR="00FD0735" w:rsidRPr="00385095">
              <w:rPr>
                <w:rStyle w:val="Hyperlink"/>
                <w:noProof/>
                <w:lang w:val="fr-CH"/>
              </w:rPr>
              <w:t>Frameworks et librairies</w:t>
            </w:r>
            <w:r w:rsidR="00FD0735">
              <w:rPr>
                <w:noProof/>
                <w:webHidden/>
              </w:rPr>
              <w:tab/>
            </w:r>
            <w:r w:rsidR="00FD0735">
              <w:rPr>
                <w:noProof/>
                <w:webHidden/>
              </w:rPr>
              <w:fldChar w:fldCharType="begin"/>
            </w:r>
            <w:r w:rsidR="00FD0735">
              <w:rPr>
                <w:noProof/>
                <w:webHidden/>
              </w:rPr>
              <w:instrText xml:space="preserve"> PAGEREF _Toc476571191 \h </w:instrText>
            </w:r>
            <w:r w:rsidR="00FD0735">
              <w:rPr>
                <w:noProof/>
                <w:webHidden/>
              </w:rPr>
            </w:r>
            <w:r w:rsidR="00FD0735">
              <w:rPr>
                <w:noProof/>
                <w:webHidden/>
              </w:rPr>
              <w:fldChar w:fldCharType="separate"/>
            </w:r>
            <w:r w:rsidR="00FD0735">
              <w:rPr>
                <w:noProof/>
                <w:webHidden/>
              </w:rPr>
              <w:t>10</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92" w:history="1">
            <w:r w:rsidR="00FD0735" w:rsidRPr="00385095">
              <w:rPr>
                <w:rStyle w:val="Hyperlink"/>
                <w:noProof/>
                <w:lang w:val="en-US"/>
              </w:rPr>
              <w:t>B.4.a.</w:t>
            </w:r>
            <w:r w:rsidR="00FD0735">
              <w:rPr>
                <w:rFonts w:asciiTheme="minorHAnsi" w:eastAsiaTheme="minorEastAsia" w:hAnsiTheme="minorHAnsi"/>
                <w:noProof/>
                <w:sz w:val="22"/>
                <w:lang w:val="en-US"/>
              </w:rPr>
              <w:tab/>
            </w:r>
            <w:r w:rsidR="00FD0735" w:rsidRPr="00385095">
              <w:rPr>
                <w:rStyle w:val="Hyperlink"/>
                <w:noProof/>
                <w:lang w:val="en-US"/>
              </w:rPr>
              <w:t>Gestion NUGET packages</w:t>
            </w:r>
            <w:r w:rsidR="00FD0735">
              <w:rPr>
                <w:noProof/>
                <w:webHidden/>
              </w:rPr>
              <w:tab/>
            </w:r>
            <w:r w:rsidR="00FD0735">
              <w:rPr>
                <w:noProof/>
                <w:webHidden/>
              </w:rPr>
              <w:fldChar w:fldCharType="begin"/>
            </w:r>
            <w:r w:rsidR="00FD0735">
              <w:rPr>
                <w:noProof/>
                <w:webHidden/>
              </w:rPr>
              <w:instrText xml:space="preserve"> PAGEREF _Toc476571192 \h </w:instrText>
            </w:r>
            <w:r w:rsidR="00FD0735">
              <w:rPr>
                <w:noProof/>
                <w:webHidden/>
              </w:rPr>
            </w:r>
            <w:r w:rsidR="00FD0735">
              <w:rPr>
                <w:noProof/>
                <w:webHidden/>
              </w:rPr>
              <w:fldChar w:fldCharType="separate"/>
            </w:r>
            <w:r w:rsidR="00FD0735">
              <w:rPr>
                <w:noProof/>
                <w:webHidden/>
              </w:rPr>
              <w:t>10</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93" w:history="1">
            <w:r w:rsidR="00FD0735" w:rsidRPr="00385095">
              <w:rPr>
                <w:rStyle w:val="Hyperlink"/>
                <w:noProof/>
                <w:lang w:val="fr-CH"/>
              </w:rPr>
              <w:t>B.4.b.</w:t>
            </w:r>
            <w:r w:rsidR="00FD0735">
              <w:rPr>
                <w:rFonts w:asciiTheme="minorHAnsi" w:eastAsiaTheme="minorEastAsia" w:hAnsiTheme="minorHAnsi"/>
                <w:noProof/>
                <w:sz w:val="22"/>
                <w:lang w:val="en-US"/>
              </w:rPr>
              <w:tab/>
            </w:r>
            <w:r w:rsidR="00FD0735" w:rsidRPr="00385095">
              <w:rPr>
                <w:rStyle w:val="Hyperlink"/>
                <w:noProof/>
                <w:lang w:val="fr-CH"/>
              </w:rPr>
              <w:t>Divers</w:t>
            </w:r>
            <w:r w:rsidR="00FD0735">
              <w:rPr>
                <w:noProof/>
                <w:webHidden/>
              </w:rPr>
              <w:tab/>
            </w:r>
            <w:r w:rsidR="00FD0735">
              <w:rPr>
                <w:noProof/>
                <w:webHidden/>
              </w:rPr>
              <w:fldChar w:fldCharType="begin"/>
            </w:r>
            <w:r w:rsidR="00FD0735">
              <w:rPr>
                <w:noProof/>
                <w:webHidden/>
              </w:rPr>
              <w:instrText xml:space="preserve"> PAGEREF _Toc476571193 \h </w:instrText>
            </w:r>
            <w:r w:rsidR="00FD0735">
              <w:rPr>
                <w:noProof/>
                <w:webHidden/>
              </w:rPr>
            </w:r>
            <w:r w:rsidR="00FD0735">
              <w:rPr>
                <w:noProof/>
                <w:webHidden/>
              </w:rPr>
              <w:fldChar w:fldCharType="separate"/>
            </w:r>
            <w:r w:rsidR="00FD0735">
              <w:rPr>
                <w:noProof/>
                <w:webHidden/>
              </w:rPr>
              <w:t>10</w:t>
            </w:r>
            <w:r w:rsidR="00FD0735">
              <w:rPr>
                <w:noProof/>
                <w:webHidden/>
              </w:rPr>
              <w:fldChar w:fldCharType="end"/>
            </w:r>
          </w:hyperlink>
        </w:p>
        <w:p w:rsidR="00FD0735" w:rsidRDefault="00353989">
          <w:pPr>
            <w:pStyle w:val="TOC1"/>
            <w:tabs>
              <w:tab w:val="left" w:pos="400"/>
              <w:tab w:val="right" w:leader="dot" w:pos="9323"/>
            </w:tabs>
            <w:rPr>
              <w:rFonts w:asciiTheme="minorHAnsi" w:eastAsiaTheme="minorEastAsia" w:hAnsiTheme="minorHAnsi"/>
              <w:noProof/>
              <w:sz w:val="22"/>
              <w:lang w:val="en-US"/>
            </w:rPr>
          </w:pPr>
          <w:hyperlink w:anchor="_Toc476571194" w:history="1">
            <w:r w:rsidR="00FD0735" w:rsidRPr="00385095">
              <w:rPr>
                <w:rStyle w:val="Hyperlink"/>
                <w:noProof/>
              </w:rPr>
              <w:t>C.</w:t>
            </w:r>
            <w:r w:rsidR="00FD0735">
              <w:rPr>
                <w:rFonts w:asciiTheme="minorHAnsi" w:eastAsiaTheme="minorEastAsia" w:hAnsiTheme="minorHAnsi"/>
                <w:noProof/>
                <w:sz w:val="22"/>
                <w:lang w:val="en-US"/>
              </w:rPr>
              <w:tab/>
            </w:r>
            <w:r w:rsidR="00FD0735" w:rsidRPr="00385095">
              <w:rPr>
                <w:rStyle w:val="Hyperlink"/>
                <w:noProof/>
              </w:rPr>
              <w:t>SOLUTION TECHNIQUE</w:t>
            </w:r>
            <w:r w:rsidR="00FD0735">
              <w:rPr>
                <w:noProof/>
                <w:webHidden/>
              </w:rPr>
              <w:tab/>
            </w:r>
            <w:r w:rsidR="00FD0735">
              <w:rPr>
                <w:noProof/>
                <w:webHidden/>
              </w:rPr>
              <w:fldChar w:fldCharType="begin"/>
            </w:r>
            <w:r w:rsidR="00FD0735">
              <w:rPr>
                <w:noProof/>
                <w:webHidden/>
              </w:rPr>
              <w:instrText xml:space="preserve"> PAGEREF _Toc476571194 \h </w:instrText>
            </w:r>
            <w:r w:rsidR="00FD0735">
              <w:rPr>
                <w:noProof/>
                <w:webHidden/>
              </w:rPr>
            </w:r>
            <w:r w:rsidR="00FD0735">
              <w:rPr>
                <w:noProof/>
                <w:webHidden/>
              </w:rPr>
              <w:fldChar w:fldCharType="separate"/>
            </w:r>
            <w:r w:rsidR="00FD0735">
              <w:rPr>
                <w:noProof/>
                <w:webHidden/>
              </w:rPr>
              <w:t>30</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95" w:history="1">
            <w:r w:rsidR="00FD0735" w:rsidRPr="00385095">
              <w:rPr>
                <w:rStyle w:val="Hyperlink"/>
                <w:noProof/>
              </w:rPr>
              <w:t>C.1.</w:t>
            </w:r>
            <w:r w:rsidR="00FD0735">
              <w:rPr>
                <w:rFonts w:asciiTheme="minorHAnsi" w:eastAsiaTheme="minorEastAsia" w:hAnsiTheme="minorHAnsi"/>
                <w:noProof/>
                <w:sz w:val="22"/>
                <w:lang w:val="en-US"/>
              </w:rPr>
              <w:tab/>
            </w:r>
            <w:r w:rsidR="00FD0735" w:rsidRPr="00385095">
              <w:rPr>
                <w:rStyle w:val="Hyperlink"/>
                <w:noProof/>
              </w:rPr>
              <w:t>Choix effectués</w:t>
            </w:r>
            <w:r w:rsidR="00FD0735">
              <w:rPr>
                <w:noProof/>
                <w:webHidden/>
              </w:rPr>
              <w:tab/>
            </w:r>
            <w:r w:rsidR="00FD0735">
              <w:rPr>
                <w:noProof/>
                <w:webHidden/>
              </w:rPr>
              <w:fldChar w:fldCharType="begin"/>
            </w:r>
            <w:r w:rsidR="00FD0735">
              <w:rPr>
                <w:noProof/>
                <w:webHidden/>
              </w:rPr>
              <w:instrText xml:space="preserve"> PAGEREF _Toc476571195 \h </w:instrText>
            </w:r>
            <w:r w:rsidR="00FD0735">
              <w:rPr>
                <w:noProof/>
                <w:webHidden/>
              </w:rPr>
            </w:r>
            <w:r w:rsidR="00FD0735">
              <w:rPr>
                <w:noProof/>
                <w:webHidden/>
              </w:rPr>
              <w:fldChar w:fldCharType="separate"/>
            </w:r>
            <w:r w:rsidR="00FD0735">
              <w:rPr>
                <w:noProof/>
                <w:webHidden/>
              </w:rPr>
              <w:t>30</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196" w:history="1">
            <w:r w:rsidR="00FD0735" w:rsidRPr="00385095">
              <w:rPr>
                <w:rStyle w:val="Hyperlink"/>
                <w:noProof/>
              </w:rPr>
              <w:t>C.2.</w:t>
            </w:r>
            <w:r w:rsidR="00FD0735">
              <w:rPr>
                <w:rFonts w:asciiTheme="minorHAnsi" w:eastAsiaTheme="minorEastAsia" w:hAnsiTheme="minorHAnsi"/>
                <w:noProof/>
                <w:sz w:val="22"/>
                <w:lang w:val="en-US"/>
              </w:rPr>
              <w:tab/>
            </w:r>
            <w:r w:rsidR="00FD0735" w:rsidRPr="00385095">
              <w:rPr>
                <w:rStyle w:val="Hyperlink"/>
                <w:noProof/>
              </w:rPr>
              <w:t>Organisation du code</w:t>
            </w:r>
            <w:r w:rsidR="00FD0735">
              <w:rPr>
                <w:noProof/>
                <w:webHidden/>
              </w:rPr>
              <w:tab/>
            </w:r>
            <w:r w:rsidR="00FD0735">
              <w:rPr>
                <w:noProof/>
                <w:webHidden/>
              </w:rPr>
              <w:fldChar w:fldCharType="begin"/>
            </w:r>
            <w:r w:rsidR="00FD0735">
              <w:rPr>
                <w:noProof/>
                <w:webHidden/>
              </w:rPr>
              <w:instrText xml:space="preserve"> PAGEREF _Toc476571196 \h </w:instrText>
            </w:r>
            <w:r w:rsidR="00FD0735">
              <w:rPr>
                <w:noProof/>
                <w:webHidden/>
              </w:rPr>
            </w:r>
            <w:r w:rsidR="00FD0735">
              <w:rPr>
                <w:noProof/>
                <w:webHidden/>
              </w:rPr>
              <w:fldChar w:fldCharType="separate"/>
            </w:r>
            <w:r w:rsidR="00FD0735">
              <w:rPr>
                <w:noProof/>
                <w:webHidden/>
              </w:rPr>
              <w:t>32</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97" w:history="1">
            <w:r w:rsidR="00FD0735" w:rsidRPr="00385095">
              <w:rPr>
                <w:rStyle w:val="Hyperlink"/>
                <w:noProof/>
              </w:rPr>
              <w:t>C.2.a.</w:t>
            </w:r>
            <w:r w:rsidR="00FD0735">
              <w:rPr>
                <w:rFonts w:asciiTheme="minorHAnsi" w:eastAsiaTheme="minorEastAsia" w:hAnsiTheme="minorHAnsi"/>
                <w:noProof/>
                <w:sz w:val="22"/>
                <w:lang w:val="en-US"/>
              </w:rPr>
              <w:tab/>
            </w:r>
            <w:r w:rsidR="00FD0735" w:rsidRPr="00385095">
              <w:rPr>
                <w:rStyle w:val="Hyperlink"/>
                <w:noProof/>
              </w:rPr>
              <w:t>SHELL</w:t>
            </w:r>
            <w:r w:rsidR="00FD0735">
              <w:rPr>
                <w:noProof/>
                <w:webHidden/>
              </w:rPr>
              <w:tab/>
            </w:r>
            <w:r w:rsidR="00FD0735">
              <w:rPr>
                <w:noProof/>
                <w:webHidden/>
              </w:rPr>
              <w:fldChar w:fldCharType="begin"/>
            </w:r>
            <w:r w:rsidR="00FD0735">
              <w:rPr>
                <w:noProof/>
                <w:webHidden/>
              </w:rPr>
              <w:instrText xml:space="preserve"> PAGEREF _Toc476571197 \h </w:instrText>
            </w:r>
            <w:r w:rsidR="00FD0735">
              <w:rPr>
                <w:noProof/>
                <w:webHidden/>
              </w:rPr>
            </w:r>
            <w:r w:rsidR="00FD0735">
              <w:rPr>
                <w:noProof/>
                <w:webHidden/>
              </w:rPr>
              <w:fldChar w:fldCharType="separate"/>
            </w:r>
            <w:r w:rsidR="00FD0735">
              <w:rPr>
                <w:noProof/>
                <w:webHidden/>
              </w:rPr>
              <w:t>33</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98" w:history="1">
            <w:r w:rsidR="00FD0735" w:rsidRPr="00385095">
              <w:rPr>
                <w:rStyle w:val="Hyperlink"/>
                <w:noProof/>
              </w:rPr>
              <w:t>C.2.b.</w:t>
            </w:r>
            <w:r w:rsidR="00FD0735">
              <w:rPr>
                <w:rFonts w:asciiTheme="minorHAnsi" w:eastAsiaTheme="minorEastAsia" w:hAnsiTheme="minorHAnsi"/>
                <w:noProof/>
                <w:sz w:val="22"/>
                <w:lang w:val="en-US"/>
              </w:rPr>
              <w:tab/>
            </w:r>
            <w:r w:rsidR="00FD0735" w:rsidRPr="00385095">
              <w:rPr>
                <w:rStyle w:val="Hyperlink"/>
                <w:noProof/>
              </w:rPr>
              <w:t>MODULES</w:t>
            </w:r>
            <w:r w:rsidR="00FD0735">
              <w:rPr>
                <w:noProof/>
                <w:webHidden/>
              </w:rPr>
              <w:tab/>
            </w:r>
            <w:r w:rsidR="00FD0735">
              <w:rPr>
                <w:noProof/>
                <w:webHidden/>
              </w:rPr>
              <w:fldChar w:fldCharType="begin"/>
            </w:r>
            <w:r w:rsidR="00FD0735">
              <w:rPr>
                <w:noProof/>
                <w:webHidden/>
              </w:rPr>
              <w:instrText xml:space="preserve"> PAGEREF _Toc476571198 \h </w:instrText>
            </w:r>
            <w:r w:rsidR="00FD0735">
              <w:rPr>
                <w:noProof/>
                <w:webHidden/>
              </w:rPr>
            </w:r>
            <w:r w:rsidR="00FD0735">
              <w:rPr>
                <w:noProof/>
                <w:webHidden/>
              </w:rPr>
              <w:fldChar w:fldCharType="separate"/>
            </w:r>
            <w:r w:rsidR="00FD0735">
              <w:rPr>
                <w:noProof/>
                <w:webHidden/>
              </w:rPr>
              <w:t>33</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199" w:history="1">
            <w:r w:rsidR="00FD0735" w:rsidRPr="00385095">
              <w:rPr>
                <w:rStyle w:val="Hyperlink"/>
                <w:noProof/>
              </w:rPr>
              <w:t>C.2.c.</w:t>
            </w:r>
            <w:r w:rsidR="00FD0735">
              <w:rPr>
                <w:rFonts w:asciiTheme="minorHAnsi" w:eastAsiaTheme="minorEastAsia" w:hAnsiTheme="minorHAnsi"/>
                <w:noProof/>
                <w:sz w:val="22"/>
                <w:lang w:val="en-US"/>
              </w:rPr>
              <w:tab/>
            </w:r>
            <w:r w:rsidR="00FD0735" w:rsidRPr="00385095">
              <w:rPr>
                <w:rStyle w:val="Hyperlink"/>
                <w:noProof/>
              </w:rPr>
              <w:t>INFRASTRUCTURE</w:t>
            </w:r>
            <w:r w:rsidR="00FD0735">
              <w:rPr>
                <w:noProof/>
                <w:webHidden/>
              </w:rPr>
              <w:tab/>
            </w:r>
            <w:r w:rsidR="00FD0735">
              <w:rPr>
                <w:noProof/>
                <w:webHidden/>
              </w:rPr>
              <w:fldChar w:fldCharType="begin"/>
            </w:r>
            <w:r w:rsidR="00FD0735">
              <w:rPr>
                <w:noProof/>
                <w:webHidden/>
              </w:rPr>
              <w:instrText xml:space="preserve"> PAGEREF _Toc476571199 \h </w:instrText>
            </w:r>
            <w:r w:rsidR="00FD0735">
              <w:rPr>
                <w:noProof/>
                <w:webHidden/>
              </w:rPr>
            </w:r>
            <w:r w:rsidR="00FD0735">
              <w:rPr>
                <w:noProof/>
                <w:webHidden/>
              </w:rPr>
              <w:fldChar w:fldCharType="separate"/>
            </w:r>
            <w:r w:rsidR="00FD0735">
              <w:rPr>
                <w:noProof/>
                <w:webHidden/>
              </w:rPr>
              <w:t>33</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0" w:history="1">
            <w:r w:rsidR="00FD0735" w:rsidRPr="00385095">
              <w:rPr>
                <w:rStyle w:val="Hyperlink"/>
                <w:noProof/>
              </w:rPr>
              <w:t>C.2.d.</w:t>
            </w:r>
            <w:r w:rsidR="00FD0735">
              <w:rPr>
                <w:rFonts w:asciiTheme="minorHAnsi" w:eastAsiaTheme="minorEastAsia" w:hAnsiTheme="minorHAnsi"/>
                <w:noProof/>
                <w:sz w:val="22"/>
                <w:lang w:val="en-US"/>
              </w:rPr>
              <w:tab/>
            </w:r>
            <w:r w:rsidR="00FD0735" w:rsidRPr="00385095">
              <w:rPr>
                <w:rStyle w:val="Hyperlink"/>
                <w:noProof/>
              </w:rPr>
              <w:t>SERVICES</w:t>
            </w:r>
            <w:r w:rsidR="00FD0735">
              <w:rPr>
                <w:noProof/>
                <w:webHidden/>
              </w:rPr>
              <w:tab/>
            </w:r>
            <w:r w:rsidR="00FD0735">
              <w:rPr>
                <w:noProof/>
                <w:webHidden/>
              </w:rPr>
              <w:fldChar w:fldCharType="begin"/>
            </w:r>
            <w:r w:rsidR="00FD0735">
              <w:rPr>
                <w:noProof/>
                <w:webHidden/>
              </w:rPr>
              <w:instrText xml:space="preserve"> PAGEREF _Toc476571200 \h </w:instrText>
            </w:r>
            <w:r w:rsidR="00FD0735">
              <w:rPr>
                <w:noProof/>
                <w:webHidden/>
              </w:rPr>
            </w:r>
            <w:r w:rsidR="00FD0735">
              <w:rPr>
                <w:noProof/>
                <w:webHidden/>
              </w:rPr>
              <w:fldChar w:fldCharType="separate"/>
            </w:r>
            <w:r w:rsidR="00FD0735">
              <w:rPr>
                <w:noProof/>
                <w:webHidden/>
              </w:rPr>
              <w:t>34</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1" w:history="1">
            <w:r w:rsidR="00FD0735" w:rsidRPr="00385095">
              <w:rPr>
                <w:rStyle w:val="Hyperlink"/>
                <w:noProof/>
              </w:rPr>
              <w:t>C.2.e.</w:t>
            </w:r>
            <w:r w:rsidR="00FD0735">
              <w:rPr>
                <w:rFonts w:asciiTheme="minorHAnsi" w:eastAsiaTheme="minorEastAsia" w:hAnsiTheme="minorHAnsi"/>
                <w:noProof/>
                <w:sz w:val="22"/>
                <w:lang w:val="en-US"/>
              </w:rPr>
              <w:tab/>
            </w:r>
            <w:r w:rsidR="00FD0735" w:rsidRPr="00385095">
              <w:rPr>
                <w:rStyle w:val="Hyperlink"/>
                <w:noProof/>
              </w:rPr>
              <w:t>Référencement entre projets</w:t>
            </w:r>
            <w:r w:rsidR="00FD0735">
              <w:rPr>
                <w:noProof/>
                <w:webHidden/>
              </w:rPr>
              <w:tab/>
            </w:r>
            <w:r w:rsidR="00FD0735">
              <w:rPr>
                <w:noProof/>
                <w:webHidden/>
              </w:rPr>
              <w:fldChar w:fldCharType="begin"/>
            </w:r>
            <w:r w:rsidR="00FD0735">
              <w:rPr>
                <w:noProof/>
                <w:webHidden/>
              </w:rPr>
              <w:instrText xml:space="preserve"> PAGEREF _Toc476571201 \h </w:instrText>
            </w:r>
            <w:r w:rsidR="00FD0735">
              <w:rPr>
                <w:noProof/>
                <w:webHidden/>
              </w:rPr>
            </w:r>
            <w:r w:rsidR="00FD0735">
              <w:rPr>
                <w:noProof/>
                <w:webHidden/>
              </w:rPr>
              <w:fldChar w:fldCharType="separate"/>
            </w:r>
            <w:r w:rsidR="00FD0735">
              <w:rPr>
                <w:noProof/>
                <w:webHidden/>
              </w:rPr>
              <w:t>35</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202" w:history="1">
            <w:r w:rsidR="00FD0735" w:rsidRPr="00385095">
              <w:rPr>
                <w:rStyle w:val="Hyperlink"/>
                <w:noProof/>
              </w:rPr>
              <w:t>C.3.</w:t>
            </w:r>
            <w:r w:rsidR="00FD0735">
              <w:rPr>
                <w:rFonts w:asciiTheme="minorHAnsi" w:eastAsiaTheme="minorEastAsia" w:hAnsiTheme="minorHAnsi"/>
                <w:noProof/>
                <w:sz w:val="22"/>
                <w:lang w:val="en-US"/>
              </w:rPr>
              <w:tab/>
            </w:r>
            <w:r w:rsidR="00FD0735" w:rsidRPr="00385095">
              <w:rPr>
                <w:rStyle w:val="Hyperlink"/>
                <w:noProof/>
              </w:rPr>
              <w:t>PRISM</w:t>
            </w:r>
            <w:r w:rsidR="00FD0735">
              <w:rPr>
                <w:noProof/>
                <w:webHidden/>
              </w:rPr>
              <w:tab/>
            </w:r>
            <w:r w:rsidR="00FD0735">
              <w:rPr>
                <w:noProof/>
                <w:webHidden/>
              </w:rPr>
              <w:fldChar w:fldCharType="begin"/>
            </w:r>
            <w:r w:rsidR="00FD0735">
              <w:rPr>
                <w:noProof/>
                <w:webHidden/>
              </w:rPr>
              <w:instrText xml:space="preserve"> PAGEREF _Toc476571202 \h </w:instrText>
            </w:r>
            <w:r w:rsidR="00FD0735">
              <w:rPr>
                <w:noProof/>
                <w:webHidden/>
              </w:rPr>
            </w:r>
            <w:r w:rsidR="00FD0735">
              <w:rPr>
                <w:noProof/>
                <w:webHidden/>
              </w:rPr>
              <w:fldChar w:fldCharType="separate"/>
            </w:r>
            <w:r w:rsidR="00FD0735">
              <w:rPr>
                <w:noProof/>
                <w:webHidden/>
              </w:rPr>
              <w:t>36</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3" w:history="1">
            <w:r w:rsidR="00FD0735" w:rsidRPr="00385095">
              <w:rPr>
                <w:rStyle w:val="Hyperlink"/>
                <w:noProof/>
              </w:rPr>
              <w:t>C.3.a.</w:t>
            </w:r>
            <w:r w:rsidR="00FD0735">
              <w:rPr>
                <w:rFonts w:asciiTheme="minorHAnsi" w:eastAsiaTheme="minorEastAsia" w:hAnsiTheme="minorHAnsi"/>
                <w:noProof/>
                <w:sz w:val="22"/>
                <w:lang w:val="en-US"/>
              </w:rPr>
              <w:tab/>
            </w:r>
            <w:r w:rsidR="00FD0735" w:rsidRPr="00385095">
              <w:rPr>
                <w:rStyle w:val="Hyperlink"/>
                <w:noProof/>
              </w:rPr>
              <w:t>Initialisation</w:t>
            </w:r>
            <w:r w:rsidR="00FD0735">
              <w:rPr>
                <w:noProof/>
                <w:webHidden/>
              </w:rPr>
              <w:tab/>
            </w:r>
            <w:r w:rsidR="00FD0735">
              <w:rPr>
                <w:noProof/>
                <w:webHidden/>
              </w:rPr>
              <w:fldChar w:fldCharType="begin"/>
            </w:r>
            <w:r w:rsidR="00FD0735">
              <w:rPr>
                <w:noProof/>
                <w:webHidden/>
              </w:rPr>
              <w:instrText xml:space="preserve"> PAGEREF _Toc476571203 \h </w:instrText>
            </w:r>
            <w:r w:rsidR="00FD0735">
              <w:rPr>
                <w:noProof/>
                <w:webHidden/>
              </w:rPr>
            </w:r>
            <w:r w:rsidR="00FD0735">
              <w:rPr>
                <w:noProof/>
                <w:webHidden/>
              </w:rPr>
              <w:fldChar w:fldCharType="separate"/>
            </w:r>
            <w:r w:rsidR="00FD0735">
              <w:rPr>
                <w:noProof/>
                <w:webHidden/>
              </w:rPr>
              <w:t>36</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4" w:history="1">
            <w:r w:rsidR="00FD0735" w:rsidRPr="00385095">
              <w:rPr>
                <w:rStyle w:val="Hyperlink"/>
                <w:noProof/>
              </w:rPr>
              <w:t>C.3.b.</w:t>
            </w:r>
            <w:r w:rsidR="00FD0735">
              <w:rPr>
                <w:rFonts w:asciiTheme="minorHAnsi" w:eastAsiaTheme="minorEastAsia" w:hAnsiTheme="minorHAnsi"/>
                <w:noProof/>
                <w:sz w:val="22"/>
                <w:lang w:val="en-US"/>
              </w:rPr>
              <w:tab/>
            </w:r>
            <w:r w:rsidR="00FD0735" w:rsidRPr="00385095">
              <w:rPr>
                <w:rStyle w:val="Hyperlink"/>
                <w:noProof/>
              </w:rPr>
              <w:t>Modularité</w:t>
            </w:r>
            <w:r w:rsidR="00FD0735">
              <w:rPr>
                <w:noProof/>
                <w:webHidden/>
              </w:rPr>
              <w:tab/>
            </w:r>
            <w:r w:rsidR="00FD0735">
              <w:rPr>
                <w:noProof/>
                <w:webHidden/>
              </w:rPr>
              <w:fldChar w:fldCharType="begin"/>
            </w:r>
            <w:r w:rsidR="00FD0735">
              <w:rPr>
                <w:noProof/>
                <w:webHidden/>
              </w:rPr>
              <w:instrText xml:space="preserve"> PAGEREF _Toc476571204 \h </w:instrText>
            </w:r>
            <w:r w:rsidR="00FD0735">
              <w:rPr>
                <w:noProof/>
                <w:webHidden/>
              </w:rPr>
            </w:r>
            <w:r w:rsidR="00FD0735">
              <w:rPr>
                <w:noProof/>
                <w:webHidden/>
              </w:rPr>
              <w:fldChar w:fldCharType="separate"/>
            </w:r>
            <w:r w:rsidR="00FD0735">
              <w:rPr>
                <w:noProof/>
                <w:webHidden/>
              </w:rPr>
              <w:t>37</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5" w:history="1">
            <w:r w:rsidR="00FD0735" w:rsidRPr="00385095">
              <w:rPr>
                <w:rStyle w:val="Hyperlink"/>
                <w:noProof/>
              </w:rPr>
              <w:t>C.3.c.</w:t>
            </w:r>
            <w:r w:rsidR="00FD0735">
              <w:rPr>
                <w:rFonts w:asciiTheme="minorHAnsi" w:eastAsiaTheme="minorEastAsia" w:hAnsiTheme="minorHAnsi"/>
                <w:noProof/>
                <w:sz w:val="22"/>
                <w:lang w:val="en-US"/>
              </w:rPr>
              <w:tab/>
            </w:r>
            <w:r w:rsidR="00FD0735" w:rsidRPr="00385095">
              <w:rPr>
                <w:rStyle w:val="Hyperlink"/>
                <w:noProof/>
              </w:rPr>
              <w:t>MVVM</w:t>
            </w:r>
            <w:r w:rsidR="00FD0735">
              <w:rPr>
                <w:noProof/>
                <w:webHidden/>
              </w:rPr>
              <w:tab/>
            </w:r>
            <w:r w:rsidR="00FD0735">
              <w:rPr>
                <w:noProof/>
                <w:webHidden/>
              </w:rPr>
              <w:fldChar w:fldCharType="begin"/>
            </w:r>
            <w:r w:rsidR="00FD0735">
              <w:rPr>
                <w:noProof/>
                <w:webHidden/>
              </w:rPr>
              <w:instrText xml:space="preserve"> PAGEREF _Toc476571205 \h </w:instrText>
            </w:r>
            <w:r w:rsidR="00FD0735">
              <w:rPr>
                <w:noProof/>
                <w:webHidden/>
              </w:rPr>
            </w:r>
            <w:r w:rsidR="00FD0735">
              <w:rPr>
                <w:noProof/>
                <w:webHidden/>
              </w:rPr>
              <w:fldChar w:fldCharType="separate"/>
            </w:r>
            <w:r w:rsidR="00FD0735">
              <w:rPr>
                <w:noProof/>
                <w:webHidden/>
              </w:rPr>
              <w:t>37</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6" w:history="1">
            <w:r w:rsidR="00FD0735" w:rsidRPr="00385095">
              <w:rPr>
                <w:rStyle w:val="Hyperlink"/>
                <w:noProof/>
              </w:rPr>
              <w:t>C.3.d.</w:t>
            </w:r>
            <w:r w:rsidR="00FD0735">
              <w:rPr>
                <w:rFonts w:asciiTheme="minorHAnsi" w:eastAsiaTheme="minorEastAsia" w:hAnsiTheme="minorHAnsi"/>
                <w:noProof/>
                <w:sz w:val="22"/>
                <w:lang w:val="en-US"/>
              </w:rPr>
              <w:tab/>
            </w:r>
            <w:r w:rsidR="00FD0735" w:rsidRPr="00385095">
              <w:rPr>
                <w:rStyle w:val="Hyperlink"/>
                <w:noProof/>
              </w:rPr>
              <w:t>Interface utilisateur et navigation</w:t>
            </w:r>
            <w:r w:rsidR="00FD0735">
              <w:rPr>
                <w:noProof/>
                <w:webHidden/>
              </w:rPr>
              <w:tab/>
            </w:r>
            <w:r w:rsidR="00FD0735">
              <w:rPr>
                <w:noProof/>
                <w:webHidden/>
              </w:rPr>
              <w:fldChar w:fldCharType="begin"/>
            </w:r>
            <w:r w:rsidR="00FD0735">
              <w:rPr>
                <w:noProof/>
                <w:webHidden/>
              </w:rPr>
              <w:instrText xml:space="preserve"> PAGEREF _Toc476571206 \h </w:instrText>
            </w:r>
            <w:r w:rsidR="00FD0735">
              <w:rPr>
                <w:noProof/>
                <w:webHidden/>
              </w:rPr>
            </w:r>
            <w:r w:rsidR="00FD0735">
              <w:rPr>
                <w:noProof/>
                <w:webHidden/>
              </w:rPr>
              <w:fldChar w:fldCharType="separate"/>
            </w:r>
            <w:r w:rsidR="00FD0735">
              <w:rPr>
                <w:noProof/>
                <w:webHidden/>
              </w:rPr>
              <w:t>39</w:t>
            </w:r>
            <w:r w:rsidR="00FD0735">
              <w:rPr>
                <w:noProof/>
                <w:webHidden/>
              </w:rPr>
              <w:fldChar w:fldCharType="end"/>
            </w:r>
          </w:hyperlink>
        </w:p>
        <w:p w:rsidR="00FD0735" w:rsidRDefault="00353989">
          <w:pPr>
            <w:pStyle w:val="TOC3"/>
            <w:tabs>
              <w:tab w:val="left" w:pos="1100"/>
              <w:tab w:val="right" w:leader="dot" w:pos="9323"/>
            </w:tabs>
            <w:rPr>
              <w:rFonts w:asciiTheme="minorHAnsi" w:eastAsiaTheme="minorEastAsia" w:hAnsiTheme="minorHAnsi"/>
              <w:noProof/>
              <w:sz w:val="22"/>
              <w:lang w:val="en-US"/>
            </w:rPr>
          </w:pPr>
          <w:hyperlink w:anchor="_Toc476571207" w:history="1">
            <w:r w:rsidR="00FD0735" w:rsidRPr="00385095">
              <w:rPr>
                <w:rStyle w:val="Hyperlink"/>
                <w:noProof/>
              </w:rPr>
              <w:t>C.3.e.</w:t>
            </w:r>
            <w:r w:rsidR="00FD0735">
              <w:rPr>
                <w:rFonts w:asciiTheme="minorHAnsi" w:eastAsiaTheme="minorEastAsia" w:hAnsiTheme="minorHAnsi"/>
                <w:noProof/>
                <w:sz w:val="22"/>
                <w:lang w:val="en-US"/>
              </w:rPr>
              <w:tab/>
            </w:r>
            <w:r w:rsidR="00FD0735" w:rsidRPr="00385095">
              <w:rPr>
                <w:rStyle w:val="Hyperlink"/>
                <w:noProof/>
              </w:rPr>
              <w:t>Communication</w:t>
            </w:r>
            <w:r w:rsidR="00FD0735">
              <w:rPr>
                <w:noProof/>
                <w:webHidden/>
              </w:rPr>
              <w:tab/>
            </w:r>
            <w:r w:rsidR="00FD0735">
              <w:rPr>
                <w:noProof/>
                <w:webHidden/>
              </w:rPr>
              <w:fldChar w:fldCharType="begin"/>
            </w:r>
            <w:r w:rsidR="00FD0735">
              <w:rPr>
                <w:noProof/>
                <w:webHidden/>
              </w:rPr>
              <w:instrText xml:space="preserve"> PAGEREF _Toc476571207 \h </w:instrText>
            </w:r>
            <w:r w:rsidR="00FD0735">
              <w:rPr>
                <w:noProof/>
                <w:webHidden/>
              </w:rPr>
            </w:r>
            <w:r w:rsidR="00FD0735">
              <w:rPr>
                <w:noProof/>
                <w:webHidden/>
              </w:rPr>
              <w:fldChar w:fldCharType="separate"/>
            </w:r>
            <w:r w:rsidR="00FD0735">
              <w:rPr>
                <w:noProof/>
                <w:webHidden/>
              </w:rPr>
              <w:t>40</w:t>
            </w:r>
            <w:r w:rsidR="00FD0735">
              <w:rPr>
                <w:noProof/>
                <w:webHidden/>
              </w:rPr>
              <w:fldChar w:fldCharType="end"/>
            </w:r>
          </w:hyperlink>
        </w:p>
        <w:p w:rsidR="00FD0735" w:rsidRDefault="00353989">
          <w:pPr>
            <w:pStyle w:val="TOC2"/>
            <w:tabs>
              <w:tab w:val="left" w:pos="880"/>
              <w:tab w:val="right" w:leader="dot" w:pos="9323"/>
            </w:tabs>
            <w:rPr>
              <w:rFonts w:asciiTheme="minorHAnsi" w:eastAsiaTheme="minorEastAsia" w:hAnsiTheme="minorHAnsi"/>
              <w:noProof/>
              <w:sz w:val="22"/>
              <w:lang w:val="en-US"/>
            </w:rPr>
          </w:pPr>
          <w:hyperlink w:anchor="_Toc476571208" w:history="1">
            <w:r w:rsidR="00FD0735" w:rsidRPr="00385095">
              <w:rPr>
                <w:rStyle w:val="Hyperlink"/>
                <w:noProof/>
              </w:rPr>
              <w:t>C.4.</w:t>
            </w:r>
            <w:r w:rsidR="00FD0735">
              <w:rPr>
                <w:rFonts w:asciiTheme="minorHAnsi" w:eastAsiaTheme="minorEastAsia" w:hAnsiTheme="minorHAnsi"/>
                <w:noProof/>
                <w:sz w:val="22"/>
                <w:lang w:val="en-US"/>
              </w:rPr>
              <w:tab/>
            </w:r>
            <w:r w:rsidR="00FD0735" w:rsidRPr="00385095">
              <w:rPr>
                <w:rStyle w:val="Hyperlink"/>
                <w:noProof/>
              </w:rPr>
              <w:t>Accès aux données</w:t>
            </w:r>
            <w:r w:rsidR="00FD0735">
              <w:rPr>
                <w:noProof/>
                <w:webHidden/>
              </w:rPr>
              <w:tab/>
            </w:r>
            <w:r w:rsidR="00FD0735">
              <w:rPr>
                <w:noProof/>
                <w:webHidden/>
              </w:rPr>
              <w:fldChar w:fldCharType="begin"/>
            </w:r>
            <w:r w:rsidR="00FD0735">
              <w:rPr>
                <w:noProof/>
                <w:webHidden/>
              </w:rPr>
              <w:instrText xml:space="preserve"> PAGEREF _Toc476571208 \h </w:instrText>
            </w:r>
            <w:r w:rsidR="00FD0735">
              <w:rPr>
                <w:noProof/>
                <w:webHidden/>
              </w:rPr>
            </w:r>
            <w:r w:rsidR="00FD0735">
              <w:rPr>
                <w:noProof/>
                <w:webHidden/>
              </w:rPr>
              <w:fldChar w:fldCharType="separate"/>
            </w:r>
            <w:r w:rsidR="00FD0735">
              <w:rPr>
                <w:noProof/>
                <w:webHidden/>
              </w:rPr>
              <w:t>42</w:t>
            </w:r>
            <w:r w:rsidR="00FD0735">
              <w:rPr>
                <w:noProof/>
                <w:webHidden/>
              </w:rPr>
              <w:fldChar w:fldCharType="end"/>
            </w:r>
          </w:hyperlink>
        </w:p>
        <w:p w:rsidR="0010135C" w:rsidRDefault="003D3BFF" w:rsidP="00BA340A">
          <w:pPr>
            <w:jc w:val="both"/>
          </w:pPr>
          <w:r>
            <w:fldChar w:fldCharType="end"/>
          </w:r>
        </w:p>
      </w:sdtContent>
    </w:sdt>
    <w:p w:rsidR="0010135C" w:rsidRDefault="0010135C" w:rsidP="00BA340A">
      <w:pPr>
        <w:jc w:val="both"/>
      </w:pPr>
    </w:p>
    <w:p w:rsidR="00D953B2" w:rsidRDefault="00D953B2">
      <w:pPr>
        <w:rPr>
          <w:color w:val="4F81BD" w:themeColor="accent1"/>
          <w:sz w:val="28"/>
          <w:szCs w:val="28"/>
        </w:rPr>
      </w:pPr>
      <w:r>
        <w:rPr>
          <w:color w:val="4F81BD" w:themeColor="accent1"/>
          <w:sz w:val="28"/>
          <w:szCs w:val="28"/>
        </w:rPr>
        <w:br w:type="page"/>
      </w:r>
    </w:p>
    <w:p w:rsidR="0010135C" w:rsidRDefault="0010135C" w:rsidP="00BA340A">
      <w:pPr>
        <w:spacing w:after="0"/>
        <w:jc w:val="both"/>
        <w:rPr>
          <w:color w:val="4F81BD" w:themeColor="accent1"/>
          <w:sz w:val="28"/>
          <w:szCs w:val="28"/>
        </w:rPr>
      </w:pPr>
      <w:r w:rsidRPr="001A6172">
        <w:rPr>
          <w:color w:val="4F81BD" w:themeColor="accent1"/>
          <w:sz w:val="28"/>
          <w:szCs w:val="28"/>
        </w:rPr>
        <w:lastRenderedPageBreak/>
        <w:t>Gestion des versions</w:t>
      </w:r>
    </w:p>
    <w:p w:rsidR="0010135C" w:rsidRPr="0010135C" w:rsidRDefault="0010135C" w:rsidP="00BA340A">
      <w:pPr>
        <w:jc w:val="both"/>
        <w:rPr>
          <w:color w:val="4F81BD" w:themeColor="accent1"/>
          <w:szCs w:val="20"/>
        </w:rPr>
      </w:pPr>
    </w:p>
    <w:tbl>
      <w:tblPr>
        <w:tblStyle w:val="LightList-Accent11"/>
        <w:tblW w:w="9323" w:type="dxa"/>
        <w:tblLook w:val="04A0" w:firstRow="1" w:lastRow="0" w:firstColumn="1" w:lastColumn="0" w:noHBand="0" w:noVBand="1"/>
      </w:tblPr>
      <w:tblGrid>
        <w:gridCol w:w="1384"/>
        <w:gridCol w:w="1276"/>
        <w:gridCol w:w="5245"/>
        <w:gridCol w:w="1418"/>
      </w:tblGrid>
      <w:tr w:rsidR="0010135C" w:rsidRPr="008225BE" w:rsidTr="00F933F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tcPr>
          <w:p w:rsidR="0010135C" w:rsidRPr="008225BE" w:rsidRDefault="0010135C" w:rsidP="00BA340A">
            <w:pPr>
              <w:jc w:val="both"/>
              <w:rPr>
                <w:szCs w:val="20"/>
              </w:rPr>
            </w:pPr>
            <w:r w:rsidRPr="008225BE">
              <w:rPr>
                <w:szCs w:val="20"/>
              </w:rPr>
              <w:t>Numéro</w:t>
            </w:r>
          </w:p>
        </w:tc>
        <w:tc>
          <w:tcPr>
            <w:tcW w:w="1276" w:type="dxa"/>
          </w:tcPr>
          <w:p w:rsidR="0010135C" w:rsidRPr="008225BE" w:rsidRDefault="0010135C" w:rsidP="00BA340A">
            <w:pPr>
              <w:jc w:val="both"/>
              <w:cnfStyle w:val="100000000000" w:firstRow="1" w:lastRow="0" w:firstColumn="0" w:lastColumn="0" w:oddVBand="0" w:evenVBand="0" w:oddHBand="0" w:evenHBand="0" w:firstRowFirstColumn="0" w:firstRowLastColumn="0" w:lastRowFirstColumn="0" w:lastRowLastColumn="0"/>
              <w:rPr>
                <w:szCs w:val="20"/>
              </w:rPr>
            </w:pPr>
            <w:r w:rsidRPr="008225BE">
              <w:rPr>
                <w:szCs w:val="20"/>
              </w:rPr>
              <w:t>Emetteur</w:t>
            </w:r>
          </w:p>
        </w:tc>
        <w:tc>
          <w:tcPr>
            <w:tcW w:w="5245" w:type="dxa"/>
          </w:tcPr>
          <w:p w:rsidR="0010135C" w:rsidRPr="008225BE" w:rsidRDefault="0010135C" w:rsidP="00BA340A">
            <w:pPr>
              <w:jc w:val="both"/>
              <w:cnfStyle w:val="100000000000" w:firstRow="1" w:lastRow="0" w:firstColumn="0" w:lastColumn="0" w:oddVBand="0" w:evenVBand="0" w:oddHBand="0" w:evenHBand="0" w:firstRowFirstColumn="0" w:firstRowLastColumn="0" w:lastRowFirstColumn="0" w:lastRowLastColumn="0"/>
              <w:rPr>
                <w:szCs w:val="20"/>
              </w:rPr>
            </w:pPr>
            <w:r w:rsidRPr="008225BE">
              <w:rPr>
                <w:szCs w:val="20"/>
              </w:rPr>
              <w:t>Description</w:t>
            </w:r>
          </w:p>
        </w:tc>
        <w:tc>
          <w:tcPr>
            <w:tcW w:w="1418" w:type="dxa"/>
          </w:tcPr>
          <w:p w:rsidR="0010135C" w:rsidRPr="008225BE" w:rsidRDefault="0010135C" w:rsidP="00BA340A">
            <w:pPr>
              <w:jc w:val="both"/>
              <w:cnfStyle w:val="100000000000" w:firstRow="1" w:lastRow="0" w:firstColumn="0" w:lastColumn="0" w:oddVBand="0" w:evenVBand="0" w:oddHBand="0" w:evenHBand="0" w:firstRowFirstColumn="0" w:firstRowLastColumn="0" w:lastRowFirstColumn="0" w:lastRowLastColumn="0"/>
              <w:rPr>
                <w:szCs w:val="20"/>
              </w:rPr>
            </w:pPr>
            <w:r w:rsidRPr="008225BE">
              <w:rPr>
                <w:szCs w:val="20"/>
              </w:rPr>
              <w:t>Date</w:t>
            </w:r>
          </w:p>
        </w:tc>
      </w:tr>
      <w:tr w:rsidR="0010135C" w:rsidRPr="008225BE" w:rsidTr="00F933F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10135C" w:rsidRPr="008225BE" w:rsidRDefault="0010135C" w:rsidP="00BA340A">
            <w:pPr>
              <w:jc w:val="both"/>
              <w:rPr>
                <w:szCs w:val="20"/>
              </w:rPr>
            </w:pPr>
            <w:r w:rsidRPr="008225BE">
              <w:rPr>
                <w:szCs w:val="20"/>
              </w:rPr>
              <w:t>V1.0</w:t>
            </w:r>
          </w:p>
        </w:tc>
        <w:tc>
          <w:tcPr>
            <w:tcW w:w="1276" w:type="dxa"/>
            <w:vAlign w:val="center"/>
          </w:tcPr>
          <w:p w:rsidR="0010135C" w:rsidRPr="008225BE" w:rsidRDefault="003B1BEE" w:rsidP="00BA340A">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MBU</w:t>
            </w:r>
          </w:p>
        </w:tc>
        <w:tc>
          <w:tcPr>
            <w:tcW w:w="5245" w:type="dxa"/>
            <w:vAlign w:val="center"/>
          </w:tcPr>
          <w:p w:rsidR="0010135C" w:rsidRPr="008225BE" w:rsidRDefault="0010135C" w:rsidP="00BA340A">
            <w:pPr>
              <w:jc w:val="both"/>
              <w:cnfStyle w:val="000000100000" w:firstRow="0" w:lastRow="0" w:firstColumn="0" w:lastColumn="0" w:oddVBand="0" w:evenVBand="0" w:oddHBand="1" w:evenHBand="0" w:firstRowFirstColumn="0" w:firstRowLastColumn="0" w:lastRowFirstColumn="0" w:lastRowLastColumn="0"/>
              <w:rPr>
                <w:szCs w:val="20"/>
              </w:rPr>
            </w:pPr>
            <w:r w:rsidRPr="008225BE">
              <w:rPr>
                <w:szCs w:val="20"/>
              </w:rPr>
              <w:t>Rédaction première version du document</w:t>
            </w:r>
          </w:p>
        </w:tc>
        <w:tc>
          <w:tcPr>
            <w:tcW w:w="1418" w:type="dxa"/>
            <w:vAlign w:val="center"/>
          </w:tcPr>
          <w:p w:rsidR="0010135C" w:rsidRPr="008225BE" w:rsidRDefault="00ED0801" w:rsidP="00ED0801">
            <w:pPr>
              <w:ind w:left="33"/>
              <w:jc w:val="both"/>
              <w:cnfStyle w:val="000000100000" w:firstRow="0" w:lastRow="0" w:firstColumn="0" w:lastColumn="0" w:oddVBand="0" w:evenVBand="0" w:oddHBand="1" w:evenHBand="0" w:firstRowFirstColumn="0" w:firstRowLastColumn="0" w:lastRowFirstColumn="0" w:lastRowLastColumn="0"/>
              <w:rPr>
                <w:szCs w:val="20"/>
              </w:rPr>
            </w:pPr>
            <w:r>
              <w:rPr>
                <w:szCs w:val="20"/>
              </w:rPr>
              <w:t>0</w:t>
            </w:r>
            <w:r w:rsidR="003811DB">
              <w:rPr>
                <w:szCs w:val="20"/>
              </w:rPr>
              <w:t>6</w:t>
            </w:r>
            <w:r w:rsidR="003B1BEE">
              <w:rPr>
                <w:szCs w:val="20"/>
              </w:rPr>
              <w:t>/0</w:t>
            </w:r>
            <w:r>
              <w:rPr>
                <w:szCs w:val="20"/>
              </w:rPr>
              <w:t>3</w:t>
            </w:r>
            <w:r w:rsidR="003811DB">
              <w:rPr>
                <w:szCs w:val="20"/>
              </w:rPr>
              <w:t>/</w:t>
            </w:r>
            <w:r w:rsidR="003B1BEE">
              <w:rPr>
                <w:szCs w:val="20"/>
              </w:rPr>
              <w:t>2017</w:t>
            </w:r>
          </w:p>
        </w:tc>
      </w:tr>
      <w:tr w:rsidR="0010135C" w:rsidRPr="008225BE" w:rsidTr="00F933FA">
        <w:trPr>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10135C" w:rsidRPr="008225BE" w:rsidRDefault="0010135C" w:rsidP="00BA340A">
            <w:pPr>
              <w:jc w:val="both"/>
              <w:rPr>
                <w:szCs w:val="20"/>
              </w:rPr>
            </w:pPr>
          </w:p>
        </w:tc>
        <w:tc>
          <w:tcPr>
            <w:tcW w:w="1276" w:type="dxa"/>
            <w:vAlign w:val="center"/>
          </w:tcPr>
          <w:p w:rsidR="0010135C" w:rsidRPr="008225BE" w:rsidRDefault="0010135C"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5245" w:type="dxa"/>
            <w:vAlign w:val="center"/>
          </w:tcPr>
          <w:p w:rsidR="0010135C" w:rsidRPr="008225BE" w:rsidRDefault="0010135C"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1418" w:type="dxa"/>
            <w:vAlign w:val="center"/>
          </w:tcPr>
          <w:p w:rsidR="0010135C" w:rsidRPr="008225BE" w:rsidRDefault="0010135C" w:rsidP="00BA340A">
            <w:pPr>
              <w:ind w:left="33"/>
              <w:jc w:val="both"/>
              <w:cnfStyle w:val="000000000000" w:firstRow="0" w:lastRow="0" w:firstColumn="0" w:lastColumn="0" w:oddVBand="0" w:evenVBand="0" w:oddHBand="0" w:evenHBand="0" w:firstRowFirstColumn="0" w:firstRowLastColumn="0" w:lastRowFirstColumn="0" w:lastRowLastColumn="0"/>
              <w:rPr>
                <w:szCs w:val="20"/>
              </w:rPr>
            </w:pPr>
          </w:p>
        </w:tc>
      </w:tr>
      <w:tr w:rsidR="00445C0F" w:rsidRPr="008225BE" w:rsidTr="00F933F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45C0F" w:rsidRPr="008225BE" w:rsidRDefault="00445C0F" w:rsidP="00BA340A">
            <w:pPr>
              <w:jc w:val="both"/>
              <w:rPr>
                <w:szCs w:val="20"/>
              </w:rPr>
            </w:pPr>
          </w:p>
        </w:tc>
        <w:tc>
          <w:tcPr>
            <w:tcW w:w="1276" w:type="dxa"/>
            <w:vAlign w:val="center"/>
          </w:tcPr>
          <w:p w:rsidR="00445C0F" w:rsidRDefault="00445C0F"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5245" w:type="dxa"/>
            <w:vAlign w:val="center"/>
          </w:tcPr>
          <w:p w:rsidR="00445C0F" w:rsidRDefault="00445C0F" w:rsidP="00286A26">
            <w:pPr>
              <w:jc w:val="both"/>
              <w:cnfStyle w:val="000000100000" w:firstRow="0" w:lastRow="0" w:firstColumn="0" w:lastColumn="0" w:oddVBand="0" w:evenVBand="0" w:oddHBand="1" w:evenHBand="0" w:firstRowFirstColumn="0" w:firstRowLastColumn="0" w:lastRowFirstColumn="0" w:lastRowLastColumn="0"/>
              <w:rPr>
                <w:szCs w:val="20"/>
              </w:rPr>
            </w:pPr>
          </w:p>
        </w:tc>
        <w:tc>
          <w:tcPr>
            <w:tcW w:w="1418" w:type="dxa"/>
            <w:vAlign w:val="center"/>
          </w:tcPr>
          <w:p w:rsidR="00445C0F" w:rsidRDefault="00445C0F" w:rsidP="00BA340A">
            <w:pPr>
              <w:ind w:left="33"/>
              <w:jc w:val="both"/>
              <w:cnfStyle w:val="000000100000" w:firstRow="0" w:lastRow="0" w:firstColumn="0" w:lastColumn="0" w:oddVBand="0" w:evenVBand="0" w:oddHBand="1" w:evenHBand="0" w:firstRowFirstColumn="0" w:firstRowLastColumn="0" w:lastRowFirstColumn="0" w:lastRowLastColumn="0"/>
              <w:rPr>
                <w:szCs w:val="20"/>
              </w:rPr>
            </w:pPr>
          </w:p>
        </w:tc>
      </w:tr>
      <w:tr w:rsidR="00445C0F" w:rsidRPr="008225BE" w:rsidTr="00F933FA">
        <w:trPr>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45C0F" w:rsidRPr="008225BE" w:rsidRDefault="00445C0F" w:rsidP="00BA340A">
            <w:pPr>
              <w:jc w:val="both"/>
              <w:rPr>
                <w:szCs w:val="20"/>
              </w:rPr>
            </w:pPr>
          </w:p>
        </w:tc>
        <w:tc>
          <w:tcPr>
            <w:tcW w:w="1276" w:type="dxa"/>
            <w:vAlign w:val="center"/>
          </w:tcPr>
          <w:p w:rsidR="00445C0F" w:rsidRDefault="00445C0F"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5245" w:type="dxa"/>
            <w:vAlign w:val="center"/>
          </w:tcPr>
          <w:p w:rsidR="00445C0F" w:rsidRDefault="00445C0F"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1418" w:type="dxa"/>
            <w:vAlign w:val="center"/>
          </w:tcPr>
          <w:p w:rsidR="00445C0F" w:rsidRDefault="00445C0F" w:rsidP="00BA340A">
            <w:pPr>
              <w:ind w:left="33"/>
              <w:jc w:val="both"/>
              <w:cnfStyle w:val="000000000000" w:firstRow="0" w:lastRow="0" w:firstColumn="0" w:lastColumn="0" w:oddVBand="0" w:evenVBand="0" w:oddHBand="0" w:evenHBand="0" w:firstRowFirstColumn="0" w:firstRowLastColumn="0" w:lastRowFirstColumn="0" w:lastRowLastColumn="0"/>
              <w:rPr>
                <w:szCs w:val="20"/>
              </w:rPr>
            </w:pPr>
          </w:p>
        </w:tc>
      </w:tr>
      <w:tr w:rsidR="00445C0F" w:rsidRPr="008225BE" w:rsidTr="00F933F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45C0F" w:rsidRPr="008225BE" w:rsidRDefault="00445C0F" w:rsidP="00BA340A">
            <w:pPr>
              <w:jc w:val="both"/>
              <w:rPr>
                <w:szCs w:val="20"/>
              </w:rPr>
            </w:pPr>
          </w:p>
        </w:tc>
        <w:tc>
          <w:tcPr>
            <w:tcW w:w="1276" w:type="dxa"/>
            <w:vAlign w:val="center"/>
          </w:tcPr>
          <w:p w:rsidR="00445C0F" w:rsidRDefault="00445C0F"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5245" w:type="dxa"/>
            <w:vAlign w:val="center"/>
          </w:tcPr>
          <w:p w:rsidR="00445C0F" w:rsidRDefault="00445C0F"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1418" w:type="dxa"/>
            <w:vAlign w:val="center"/>
          </w:tcPr>
          <w:p w:rsidR="00445C0F" w:rsidRDefault="00445C0F" w:rsidP="00BA340A">
            <w:pPr>
              <w:ind w:left="33"/>
              <w:jc w:val="both"/>
              <w:cnfStyle w:val="000000100000" w:firstRow="0" w:lastRow="0" w:firstColumn="0" w:lastColumn="0" w:oddVBand="0" w:evenVBand="0" w:oddHBand="1" w:evenHBand="0" w:firstRowFirstColumn="0" w:firstRowLastColumn="0" w:lastRowFirstColumn="0" w:lastRowLastColumn="0"/>
              <w:rPr>
                <w:szCs w:val="20"/>
              </w:rPr>
            </w:pPr>
          </w:p>
        </w:tc>
      </w:tr>
      <w:tr w:rsidR="00286A26" w:rsidRPr="008225BE" w:rsidTr="00F933FA">
        <w:trPr>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286A26" w:rsidRPr="008225BE" w:rsidRDefault="00286A26" w:rsidP="00BA340A">
            <w:pPr>
              <w:jc w:val="both"/>
              <w:rPr>
                <w:szCs w:val="20"/>
              </w:rPr>
            </w:pPr>
          </w:p>
        </w:tc>
        <w:tc>
          <w:tcPr>
            <w:tcW w:w="1276" w:type="dxa"/>
            <w:vAlign w:val="center"/>
          </w:tcPr>
          <w:p w:rsidR="00286A26" w:rsidRDefault="00286A26"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5245" w:type="dxa"/>
            <w:vAlign w:val="center"/>
          </w:tcPr>
          <w:p w:rsidR="00286A26" w:rsidRDefault="00286A26"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1418" w:type="dxa"/>
            <w:vAlign w:val="center"/>
          </w:tcPr>
          <w:p w:rsidR="00286A26" w:rsidRDefault="00286A26" w:rsidP="00BA340A">
            <w:pPr>
              <w:ind w:left="33"/>
              <w:jc w:val="both"/>
              <w:cnfStyle w:val="000000000000" w:firstRow="0" w:lastRow="0" w:firstColumn="0" w:lastColumn="0" w:oddVBand="0" w:evenVBand="0" w:oddHBand="0" w:evenHBand="0" w:firstRowFirstColumn="0" w:firstRowLastColumn="0" w:lastRowFirstColumn="0" w:lastRowLastColumn="0"/>
              <w:rPr>
                <w:szCs w:val="20"/>
              </w:rPr>
            </w:pPr>
          </w:p>
        </w:tc>
      </w:tr>
      <w:tr w:rsidR="00286A26" w:rsidRPr="008225BE" w:rsidTr="00F933F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286A26" w:rsidRPr="008225BE" w:rsidRDefault="00286A26" w:rsidP="00BA340A">
            <w:pPr>
              <w:jc w:val="both"/>
              <w:rPr>
                <w:szCs w:val="20"/>
              </w:rPr>
            </w:pPr>
          </w:p>
        </w:tc>
        <w:tc>
          <w:tcPr>
            <w:tcW w:w="1276" w:type="dxa"/>
            <w:vAlign w:val="center"/>
          </w:tcPr>
          <w:p w:rsidR="00286A26" w:rsidRDefault="00286A26"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5245" w:type="dxa"/>
            <w:vAlign w:val="center"/>
          </w:tcPr>
          <w:p w:rsidR="00286A26" w:rsidRDefault="00286A26"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1418" w:type="dxa"/>
            <w:vAlign w:val="center"/>
          </w:tcPr>
          <w:p w:rsidR="00286A26" w:rsidRDefault="00286A26" w:rsidP="00BA340A">
            <w:pPr>
              <w:ind w:left="33"/>
              <w:jc w:val="both"/>
              <w:cnfStyle w:val="000000100000" w:firstRow="0" w:lastRow="0" w:firstColumn="0" w:lastColumn="0" w:oddVBand="0" w:evenVBand="0" w:oddHBand="1" w:evenHBand="0" w:firstRowFirstColumn="0" w:firstRowLastColumn="0" w:lastRowFirstColumn="0" w:lastRowLastColumn="0"/>
              <w:rPr>
                <w:szCs w:val="20"/>
              </w:rPr>
            </w:pPr>
          </w:p>
        </w:tc>
      </w:tr>
      <w:tr w:rsidR="00286A26" w:rsidRPr="008225BE" w:rsidTr="00F933FA">
        <w:trPr>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286A26" w:rsidRPr="008225BE" w:rsidRDefault="00286A26" w:rsidP="00BA340A">
            <w:pPr>
              <w:jc w:val="both"/>
              <w:rPr>
                <w:szCs w:val="20"/>
              </w:rPr>
            </w:pPr>
          </w:p>
        </w:tc>
        <w:tc>
          <w:tcPr>
            <w:tcW w:w="1276" w:type="dxa"/>
            <w:vAlign w:val="center"/>
          </w:tcPr>
          <w:p w:rsidR="00286A26" w:rsidRDefault="00286A26"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5245" w:type="dxa"/>
            <w:vAlign w:val="center"/>
          </w:tcPr>
          <w:p w:rsidR="00286A26" w:rsidRDefault="00286A26" w:rsidP="00BA340A">
            <w:pPr>
              <w:jc w:val="both"/>
              <w:cnfStyle w:val="000000000000" w:firstRow="0" w:lastRow="0" w:firstColumn="0" w:lastColumn="0" w:oddVBand="0" w:evenVBand="0" w:oddHBand="0" w:evenHBand="0" w:firstRowFirstColumn="0" w:firstRowLastColumn="0" w:lastRowFirstColumn="0" w:lastRowLastColumn="0"/>
              <w:rPr>
                <w:szCs w:val="20"/>
              </w:rPr>
            </w:pPr>
          </w:p>
        </w:tc>
        <w:tc>
          <w:tcPr>
            <w:tcW w:w="1418" w:type="dxa"/>
            <w:vAlign w:val="center"/>
          </w:tcPr>
          <w:p w:rsidR="00286A26" w:rsidRDefault="00286A26" w:rsidP="00BA340A">
            <w:pPr>
              <w:ind w:left="33"/>
              <w:jc w:val="both"/>
              <w:cnfStyle w:val="000000000000" w:firstRow="0" w:lastRow="0" w:firstColumn="0" w:lastColumn="0" w:oddVBand="0" w:evenVBand="0" w:oddHBand="0" w:evenHBand="0" w:firstRowFirstColumn="0" w:firstRowLastColumn="0" w:lastRowFirstColumn="0" w:lastRowLastColumn="0"/>
              <w:rPr>
                <w:szCs w:val="20"/>
              </w:rPr>
            </w:pPr>
          </w:p>
        </w:tc>
      </w:tr>
      <w:tr w:rsidR="00813B33" w:rsidRPr="008225BE" w:rsidTr="00F933F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84" w:type="dxa"/>
            <w:vAlign w:val="center"/>
          </w:tcPr>
          <w:p w:rsidR="00813B33" w:rsidRPr="008225BE" w:rsidRDefault="00813B33" w:rsidP="00BA340A">
            <w:pPr>
              <w:jc w:val="both"/>
              <w:rPr>
                <w:szCs w:val="20"/>
              </w:rPr>
            </w:pPr>
          </w:p>
        </w:tc>
        <w:tc>
          <w:tcPr>
            <w:tcW w:w="1276" w:type="dxa"/>
            <w:vAlign w:val="center"/>
          </w:tcPr>
          <w:p w:rsidR="00813B33" w:rsidRDefault="00813B33"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5245" w:type="dxa"/>
            <w:vAlign w:val="center"/>
          </w:tcPr>
          <w:p w:rsidR="00813B33" w:rsidRDefault="00813B33" w:rsidP="00BA340A">
            <w:pPr>
              <w:jc w:val="both"/>
              <w:cnfStyle w:val="000000100000" w:firstRow="0" w:lastRow="0" w:firstColumn="0" w:lastColumn="0" w:oddVBand="0" w:evenVBand="0" w:oddHBand="1" w:evenHBand="0" w:firstRowFirstColumn="0" w:firstRowLastColumn="0" w:lastRowFirstColumn="0" w:lastRowLastColumn="0"/>
              <w:rPr>
                <w:szCs w:val="20"/>
              </w:rPr>
            </w:pPr>
          </w:p>
        </w:tc>
        <w:tc>
          <w:tcPr>
            <w:tcW w:w="1418" w:type="dxa"/>
            <w:vAlign w:val="center"/>
          </w:tcPr>
          <w:p w:rsidR="00813B33" w:rsidRDefault="00813B33" w:rsidP="00BA340A">
            <w:pPr>
              <w:ind w:left="33"/>
              <w:jc w:val="both"/>
              <w:cnfStyle w:val="000000100000" w:firstRow="0" w:lastRow="0" w:firstColumn="0" w:lastColumn="0" w:oddVBand="0" w:evenVBand="0" w:oddHBand="1" w:evenHBand="0" w:firstRowFirstColumn="0" w:firstRowLastColumn="0" w:lastRowFirstColumn="0" w:lastRowLastColumn="0"/>
              <w:rPr>
                <w:szCs w:val="20"/>
              </w:rPr>
            </w:pPr>
          </w:p>
        </w:tc>
      </w:tr>
    </w:tbl>
    <w:p w:rsidR="0010135C" w:rsidRDefault="0010135C" w:rsidP="00BA340A">
      <w:pPr>
        <w:jc w:val="both"/>
      </w:pPr>
    </w:p>
    <w:p w:rsidR="002C7E45" w:rsidRDefault="001F17A6" w:rsidP="00BA340A">
      <w:pPr>
        <w:spacing w:after="0"/>
        <w:jc w:val="both"/>
        <w:rPr>
          <w:color w:val="4F81BD" w:themeColor="accent1"/>
          <w:sz w:val="28"/>
          <w:szCs w:val="28"/>
        </w:rPr>
      </w:pPr>
      <w:r>
        <w:rPr>
          <w:color w:val="4F81BD" w:themeColor="accent1"/>
          <w:sz w:val="28"/>
          <w:szCs w:val="28"/>
        </w:rPr>
        <w:t xml:space="preserve">Création du document </w:t>
      </w:r>
      <w:r w:rsidR="003811DB">
        <w:rPr>
          <w:color w:val="4F81BD" w:themeColor="accent1"/>
          <w:sz w:val="28"/>
          <w:szCs w:val="28"/>
        </w:rPr>
        <w:t xml:space="preserve">par </w:t>
      </w:r>
      <w:r w:rsidR="00D426DD">
        <w:rPr>
          <w:color w:val="4F81BD" w:themeColor="accent1"/>
          <w:sz w:val="28"/>
          <w:szCs w:val="28"/>
        </w:rPr>
        <w:t>Michaël</w:t>
      </w:r>
      <w:r w:rsidR="003811DB">
        <w:rPr>
          <w:color w:val="4F81BD" w:themeColor="accent1"/>
          <w:sz w:val="28"/>
          <w:szCs w:val="28"/>
        </w:rPr>
        <w:t xml:space="preserve"> </w:t>
      </w:r>
      <w:r w:rsidR="00D426DD">
        <w:rPr>
          <w:color w:val="4F81BD" w:themeColor="accent1"/>
          <w:sz w:val="28"/>
          <w:szCs w:val="28"/>
        </w:rPr>
        <w:t>Buisson</w:t>
      </w:r>
      <w:r w:rsidR="002C7E45">
        <w:rPr>
          <w:color w:val="4F81BD" w:themeColor="accent1"/>
          <w:sz w:val="28"/>
          <w:szCs w:val="28"/>
        </w:rPr>
        <w:t xml:space="preserve">, </w:t>
      </w:r>
      <w:r>
        <w:rPr>
          <w:color w:val="4F81BD" w:themeColor="accent1"/>
          <w:sz w:val="28"/>
          <w:szCs w:val="28"/>
        </w:rPr>
        <w:t>le</w:t>
      </w:r>
      <w:r w:rsidR="002C7E45">
        <w:rPr>
          <w:color w:val="4F81BD" w:themeColor="accent1"/>
          <w:sz w:val="28"/>
          <w:szCs w:val="28"/>
        </w:rPr>
        <w:t xml:space="preserve"> </w:t>
      </w:r>
      <w:r w:rsidR="00ED0801">
        <w:rPr>
          <w:color w:val="4F81BD" w:themeColor="accent1"/>
          <w:sz w:val="28"/>
          <w:szCs w:val="28"/>
        </w:rPr>
        <w:fldChar w:fldCharType="begin"/>
      </w:r>
      <w:r w:rsidR="00ED0801">
        <w:rPr>
          <w:color w:val="4F81BD" w:themeColor="accent1"/>
          <w:sz w:val="28"/>
          <w:szCs w:val="28"/>
        </w:rPr>
        <w:instrText xml:space="preserve"> CREATEDATE  \@ "dd/MM/yyyy HH:mm"  \* MERGEFORMAT </w:instrText>
      </w:r>
      <w:r w:rsidR="00ED0801">
        <w:rPr>
          <w:color w:val="4F81BD" w:themeColor="accent1"/>
          <w:sz w:val="28"/>
          <w:szCs w:val="28"/>
        </w:rPr>
        <w:fldChar w:fldCharType="separate"/>
      </w:r>
      <w:r w:rsidR="00ED0801">
        <w:rPr>
          <w:noProof/>
          <w:color w:val="4F81BD" w:themeColor="accent1"/>
          <w:sz w:val="28"/>
          <w:szCs w:val="28"/>
        </w:rPr>
        <w:t>06/03/2017 08:54</w:t>
      </w:r>
      <w:r w:rsidR="00ED0801">
        <w:rPr>
          <w:color w:val="4F81BD" w:themeColor="accent1"/>
          <w:sz w:val="28"/>
          <w:szCs w:val="28"/>
        </w:rPr>
        <w:fldChar w:fldCharType="end"/>
      </w:r>
    </w:p>
    <w:p w:rsidR="00BD5496" w:rsidRDefault="00BD5496" w:rsidP="00BA340A">
      <w:pPr>
        <w:spacing w:after="0"/>
        <w:jc w:val="both"/>
        <w:rPr>
          <w:color w:val="4F81BD" w:themeColor="accent1"/>
          <w:sz w:val="28"/>
          <w:szCs w:val="28"/>
        </w:rPr>
      </w:pPr>
      <w:r>
        <w:rPr>
          <w:color w:val="4F81BD" w:themeColor="accent1"/>
          <w:sz w:val="28"/>
          <w:szCs w:val="28"/>
        </w:rPr>
        <w:t xml:space="preserve">Dernière sauvegarde effectuée </w:t>
      </w:r>
      <w:r w:rsidRPr="00BD5496">
        <w:rPr>
          <w:color w:val="4F81BD" w:themeColor="accent1"/>
          <w:sz w:val="28"/>
          <w:szCs w:val="28"/>
        </w:rPr>
        <w:t>par</w:t>
      </w:r>
      <w:r w:rsidR="00D426DD">
        <w:rPr>
          <w:color w:val="4F81BD" w:themeColor="accent1"/>
          <w:sz w:val="28"/>
          <w:szCs w:val="28"/>
        </w:rPr>
        <w:t xml:space="preserve"> </w:t>
      </w:r>
      <w:r w:rsidR="00D426DD" w:rsidRPr="00CF0297">
        <w:rPr>
          <w:color w:val="4F81BD" w:themeColor="accent1"/>
          <w:sz w:val="28"/>
          <w:szCs w:val="28"/>
        </w:rPr>
        <w:fldChar w:fldCharType="begin"/>
      </w:r>
      <w:r w:rsidR="00D426DD" w:rsidRPr="00CF0297">
        <w:rPr>
          <w:color w:val="4F81BD" w:themeColor="accent1"/>
          <w:sz w:val="28"/>
          <w:szCs w:val="28"/>
        </w:rPr>
        <w:instrText xml:space="preserve"> DOCPROPERTY  LastSavedBy  \* MERGEFORMAT </w:instrText>
      </w:r>
      <w:r w:rsidR="00D426DD" w:rsidRPr="00CF0297">
        <w:rPr>
          <w:color w:val="4F81BD" w:themeColor="accent1"/>
          <w:sz w:val="28"/>
          <w:szCs w:val="28"/>
        </w:rPr>
        <w:fldChar w:fldCharType="separate"/>
      </w:r>
      <w:r w:rsidR="00D426DD">
        <w:rPr>
          <w:color w:val="4F81BD" w:themeColor="accent1"/>
          <w:sz w:val="28"/>
          <w:szCs w:val="28"/>
        </w:rPr>
        <w:t>Michael Buisson</w:t>
      </w:r>
      <w:r w:rsidR="00D426DD" w:rsidRPr="00CF0297">
        <w:rPr>
          <w:color w:val="4F81BD" w:themeColor="accent1"/>
          <w:sz w:val="28"/>
          <w:szCs w:val="28"/>
        </w:rPr>
        <w:fldChar w:fldCharType="end"/>
      </w:r>
      <w:r w:rsidR="003811DB">
        <w:rPr>
          <w:color w:val="4F81BD" w:themeColor="accent1"/>
          <w:sz w:val="28"/>
          <w:szCs w:val="28"/>
        </w:rPr>
        <w:t>,</w:t>
      </w:r>
      <w:r w:rsidRPr="00BD5496">
        <w:rPr>
          <w:color w:val="4F81BD" w:themeColor="accent1"/>
          <w:sz w:val="28"/>
          <w:szCs w:val="28"/>
        </w:rPr>
        <w:t xml:space="preserve"> le </w:t>
      </w:r>
      <w:r w:rsidR="00310300">
        <w:rPr>
          <w:color w:val="4F81BD" w:themeColor="accent1"/>
          <w:sz w:val="28"/>
          <w:szCs w:val="28"/>
        </w:rPr>
        <w:fldChar w:fldCharType="begin"/>
      </w:r>
      <w:r w:rsidR="00310300" w:rsidRPr="00CF0297">
        <w:rPr>
          <w:color w:val="4F81BD" w:themeColor="accent1"/>
          <w:sz w:val="28"/>
          <w:szCs w:val="28"/>
        </w:rPr>
        <w:instrText xml:space="preserve"> DOCPROPERTY  LastSavedTime  \* MERGEFORMAT </w:instrText>
      </w:r>
      <w:r w:rsidR="00310300">
        <w:rPr>
          <w:color w:val="4F81BD" w:themeColor="accent1"/>
          <w:sz w:val="28"/>
          <w:szCs w:val="28"/>
        </w:rPr>
        <w:fldChar w:fldCharType="separate"/>
      </w:r>
      <w:r w:rsidR="00847C4A">
        <w:rPr>
          <w:color w:val="4F81BD" w:themeColor="accent1"/>
          <w:sz w:val="28"/>
          <w:szCs w:val="28"/>
        </w:rPr>
        <w:t>06/03/2017 08:57</w:t>
      </w:r>
      <w:r w:rsidR="00310300">
        <w:rPr>
          <w:color w:val="4F81BD" w:themeColor="accent1"/>
          <w:sz w:val="28"/>
          <w:szCs w:val="28"/>
        </w:rPr>
        <w:fldChar w:fldCharType="end"/>
      </w:r>
    </w:p>
    <w:p w:rsidR="0010135C" w:rsidRDefault="0010135C" w:rsidP="00BA340A">
      <w:pPr>
        <w:jc w:val="both"/>
      </w:pPr>
    </w:p>
    <w:p w:rsidR="0010135C" w:rsidRDefault="0010135C" w:rsidP="00BA340A">
      <w:pPr>
        <w:jc w:val="both"/>
      </w:pPr>
    </w:p>
    <w:p w:rsidR="00BA29F1" w:rsidRDefault="00BA29F1" w:rsidP="00BA340A">
      <w:pPr>
        <w:jc w:val="both"/>
      </w:pPr>
      <w:r>
        <w:br w:type="page"/>
      </w:r>
    </w:p>
    <w:p w:rsidR="00F533C1" w:rsidRDefault="00F533C1" w:rsidP="00F533C1">
      <w:pPr>
        <w:pStyle w:val="Heading1"/>
      </w:pPr>
      <w:bookmarkStart w:id="0" w:name="_Toc476571181"/>
      <w:r>
        <w:lastRenderedPageBreak/>
        <w:t>Présentation</w:t>
      </w:r>
      <w:bookmarkEnd w:id="0"/>
    </w:p>
    <w:p w:rsidR="00F533C1" w:rsidRDefault="00F533C1" w:rsidP="00F533C1">
      <w:pPr>
        <w:pStyle w:val="Heading2"/>
      </w:pPr>
      <w:bookmarkStart w:id="1" w:name="_Toc476571182"/>
      <w:r>
        <w:t>But du document</w:t>
      </w:r>
      <w:bookmarkEnd w:id="1"/>
    </w:p>
    <w:p w:rsidR="00081F84" w:rsidRDefault="00081F84" w:rsidP="00081F84">
      <w:pPr>
        <w:spacing w:after="0"/>
        <w:jc w:val="both"/>
      </w:pPr>
    </w:p>
    <w:p w:rsidR="00081F84" w:rsidRDefault="00081F84" w:rsidP="00081F84">
      <w:pPr>
        <w:spacing w:after="0"/>
        <w:jc w:val="both"/>
      </w:pPr>
      <w:r>
        <w:t>C</w:t>
      </w:r>
      <w:r w:rsidR="00301FF0">
        <w:t xml:space="preserve">e document représente </w:t>
      </w:r>
      <w:r w:rsidR="008E07FA">
        <w:t>une</w:t>
      </w:r>
      <w:r w:rsidR="00301FF0">
        <w:t xml:space="preserve"> </w:t>
      </w:r>
      <w:r>
        <w:t>base de travail pour un audit</w:t>
      </w:r>
      <w:r w:rsidR="00301FF0">
        <w:t xml:space="preserve"> externe </w:t>
      </w:r>
      <w:r w:rsidR="008E07FA">
        <w:t>de l’</w:t>
      </w:r>
      <w:r>
        <w:t>archi</w:t>
      </w:r>
      <w:r w:rsidR="008E07FA">
        <w:t xml:space="preserve">tecture </w:t>
      </w:r>
      <w:r w:rsidR="0062308C">
        <w:t xml:space="preserve">logicielle </w:t>
      </w:r>
      <w:r w:rsidR="008E07FA">
        <w:t xml:space="preserve">mise </w:t>
      </w:r>
      <w:r>
        <w:t>e</w:t>
      </w:r>
      <w:r w:rsidR="008E07FA">
        <w:t>n</w:t>
      </w:r>
      <w:r>
        <w:t xml:space="preserve"> place</w:t>
      </w:r>
      <w:r w:rsidRPr="00081F84">
        <w:t>.</w:t>
      </w:r>
    </w:p>
    <w:p w:rsidR="00082675" w:rsidRDefault="00082675" w:rsidP="00082675">
      <w:pPr>
        <w:spacing w:after="0"/>
        <w:jc w:val="both"/>
      </w:pPr>
      <w:r>
        <w:t>Par audit, nous entendons la</w:t>
      </w:r>
      <w:r w:rsidRPr="00081F84">
        <w:t xml:space="preserve"> validation </w:t>
      </w:r>
      <w:r>
        <w:t>« </w:t>
      </w:r>
      <w:r w:rsidRPr="00081F84">
        <w:t>théorique</w:t>
      </w:r>
      <w:r>
        <w:t> »</w:t>
      </w:r>
      <w:r w:rsidRPr="00081F84">
        <w:t xml:space="preserve"> </w:t>
      </w:r>
      <w:r w:rsidR="0062308C">
        <w:t>de</w:t>
      </w:r>
      <w:r w:rsidRPr="00081F84">
        <w:t xml:space="preserve"> la solution proposée</w:t>
      </w:r>
      <w:r w:rsidR="0062308C">
        <w:t xml:space="preserve"> face</w:t>
      </w:r>
      <w:r w:rsidRPr="00081F84">
        <w:t xml:space="preserve"> aux « Best Practices ».</w:t>
      </w:r>
    </w:p>
    <w:p w:rsidR="008E07FA" w:rsidRDefault="008E07FA" w:rsidP="00081F84">
      <w:pPr>
        <w:spacing w:after="0"/>
        <w:jc w:val="both"/>
      </w:pPr>
    </w:p>
    <w:p w:rsidR="00F533C1" w:rsidRDefault="008E07FA" w:rsidP="00081F84">
      <w:pPr>
        <w:spacing w:after="0"/>
        <w:jc w:val="both"/>
      </w:pPr>
      <w:r>
        <w:t>Nous présentons ici</w:t>
      </w:r>
      <w:r w:rsidR="00082675">
        <w:t xml:space="preserve"> les </w:t>
      </w:r>
      <w:r w:rsidRPr="00081F84">
        <w:t>principes retenus</w:t>
      </w:r>
      <w:r>
        <w:t xml:space="preserve"> </w:t>
      </w:r>
      <w:r w:rsidR="00F533C1">
        <w:t>pour la mise en place de notre projet et de son architecture.</w:t>
      </w:r>
    </w:p>
    <w:p w:rsidR="00F533C1" w:rsidRDefault="00F533C1" w:rsidP="00081F84">
      <w:pPr>
        <w:spacing w:after="0"/>
        <w:jc w:val="both"/>
      </w:pPr>
      <w:r>
        <w:t>Nous n’entrerons pas dans les détails « métiers » mais des extraits de code seront repris pour illustrer les méthodes appliquées pour l’implémentation de la solution.</w:t>
      </w:r>
    </w:p>
    <w:p w:rsidR="0062308C" w:rsidRDefault="0062308C" w:rsidP="00081F84">
      <w:pPr>
        <w:spacing w:after="0"/>
        <w:jc w:val="both"/>
      </w:pPr>
    </w:p>
    <w:p w:rsidR="00081F84" w:rsidRPr="00082675" w:rsidRDefault="00081F84" w:rsidP="00081F84">
      <w:pPr>
        <w:spacing w:after="0"/>
        <w:jc w:val="both"/>
        <w:rPr>
          <w:b/>
        </w:rPr>
      </w:pPr>
      <w:r w:rsidRPr="00082675">
        <w:rPr>
          <w:b/>
        </w:rPr>
        <w:t>Ce que ce document n’est pas :</w:t>
      </w:r>
    </w:p>
    <w:p w:rsidR="00081F84" w:rsidRDefault="00081F84" w:rsidP="00081F84">
      <w:pPr>
        <w:spacing w:after="0"/>
        <w:jc w:val="both"/>
      </w:pPr>
      <w:r>
        <w:t>Un document détaillé reprenant la description des besoins métiers et amenant à la décision de certains choix techniques.</w:t>
      </w:r>
    </w:p>
    <w:p w:rsidR="00081F84" w:rsidRDefault="00081F84" w:rsidP="00081F84">
      <w:pPr>
        <w:spacing w:after="0"/>
        <w:jc w:val="both"/>
      </w:pPr>
      <w:r>
        <w:t xml:space="preserve">Il n’est pas non plus un document complet sur l’architecture logicielle et matérielle </w:t>
      </w:r>
      <w:r w:rsidR="00082675">
        <w:t>appliquée à chaque processus</w:t>
      </w:r>
      <w:r>
        <w:t xml:space="preserve">. </w:t>
      </w:r>
    </w:p>
    <w:p w:rsidR="00BD4E70" w:rsidRDefault="00BD4E70" w:rsidP="003811DB">
      <w:pPr>
        <w:jc w:val="both"/>
      </w:pPr>
    </w:p>
    <w:p w:rsidR="00BB7041" w:rsidRDefault="00BB7041">
      <w:pPr>
        <w:rPr>
          <w:rFonts w:eastAsiaTheme="majorEastAsia" w:cstheme="majorBidi"/>
          <w:b/>
          <w:bCs/>
          <w:color w:val="365F91" w:themeColor="accent1" w:themeShade="BF"/>
          <w:sz w:val="28"/>
          <w:szCs w:val="28"/>
        </w:rPr>
      </w:pPr>
      <w:r>
        <w:br w:type="page"/>
      </w:r>
    </w:p>
    <w:p w:rsidR="00847C4A" w:rsidRDefault="00847C4A" w:rsidP="008C0CD8">
      <w:pPr>
        <w:pStyle w:val="Heading1"/>
      </w:pPr>
      <w:bookmarkStart w:id="2" w:name="_Toc476571183"/>
      <w:r>
        <w:lastRenderedPageBreak/>
        <w:t>Environnement de développement</w:t>
      </w:r>
      <w:bookmarkEnd w:id="2"/>
    </w:p>
    <w:p w:rsidR="00847C4A" w:rsidRDefault="00BE7E64" w:rsidP="00847C4A">
      <w:pPr>
        <w:pStyle w:val="Heading2"/>
      </w:pPr>
      <w:bookmarkStart w:id="3" w:name="_Toc476571184"/>
      <w:r>
        <w:t>Visual studio 2015</w:t>
      </w:r>
      <w:bookmarkEnd w:id="3"/>
    </w:p>
    <w:p w:rsidR="00742110" w:rsidRDefault="00742110" w:rsidP="00742110">
      <w:pPr>
        <w:pStyle w:val="Heading3"/>
      </w:pPr>
      <w:bookmarkStart w:id="4" w:name="_Toc476571185"/>
      <w:r>
        <w:t>Install</w:t>
      </w:r>
      <w:bookmarkEnd w:id="4"/>
    </w:p>
    <w:p w:rsidR="00BE7E64" w:rsidRDefault="00BE7E64" w:rsidP="00BE7E64">
      <w:pPr>
        <w:spacing w:after="0"/>
      </w:pPr>
      <w:r>
        <w:t xml:space="preserve">Installer la version « Professional Update 3». Les sources </w:t>
      </w:r>
      <w:r w:rsidR="001B3086">
        <w:t>s</w:t>
      </w:r>
      <w:r>
        <w:t xml:space="preserve">ont disponibles sur : </w:t>
      </w:r>
    </w:p>
    <w:p w:rsidR="00BE7E64" w:rsidRDefault="00BE7E64" w:rsidP="00BE7E64">
      <w:pPr>
        <w:spacing w:after="0"/>
      </w:pPr>
      <w:r w:rsidRPr="00BE7E64">
        <w:t>\\Dglux3\dev-appli\Outils_développement_environnement_visual_studio\VS2015 Pro</w:t>
      </w:r>
    </w:p>
    <w:p w:rsidR="00BE7E64" w:rsidRDefault="00BE7E64" w:rsidP="00BE7E64">
      <w:pPr>
        <w:spacing w:after="0"/>
      </w:pPr>
    </w:p>
    <w:p w:rsidR="00AE3261" w:rsidRDefault="00AE3261" w:rsidP="00BE7E64">
      <w:pPr>
        <w:spacing w:after="0"/>
      </w:pPr>
      <w:r w:rsidRPr="00AE3261">
        <w:rPr>
          <w:highlight w:val="yellow"/>
        </w:rPr>
        <w:t>… procédure</w:t>
      </w:r>
      <w:r>
        <w:rPr>
          <w:highlight w:val="yellow"/>
        </w:rPr>
        <w:t xml:space="preserve"> TBC</w:t>
      </w:r>
      <w:r w:rsidRPr="00AE3261">
        <w:rPr>
          <w:highlight w:val="yellow"/>
        </w:rPr>
        <w:t xml:space="preserve"> …</w:t>
      </w:r>
    </w:p>
    <w:p w:rsidR="00AE3261" w:rsidRDefault="00AE3261" w:rsidP="00BE7E64">
      <w:pPr>
        <w:spacing w:after="0"/>
      </w:pPr>
    </w:p>
    <w:p w:rsidR="00AE3261" w:rsidRDefault="00AE3261" w:rsidP="00AE3261">
      <w:pPr>
        <w:pStyle w:val="Heading3"/>
      </w:pPr>
      <w:bookmarkStart w:id="5" w:name="_Toc476571186"/>
      <w:r>
        <w:t>Outils</w:t>
      </w:r>
      <w:r w:rsidR="005E331A">
        <w:t xml:space="preserve"> complémentaires pour Visual Studio</w:t>
      </w:r>
      <w:bookmarkEnd w:id="5"/>
    </w:p>
    <w:p w:rsidR="003374B1" w:rsidRDefault="003374B1" w:rsidP="003374B1">
      <w:pPr>
        <w:spacing w:after="0"/>
      </w:pPr>
      <w:r>
        <w:t>La liste suivante est non exhaustive et peut être complétée selon les besoins.</w:t>
      </w:r>
    </w:p>
    <w:p w:rsidR="003374B1" w:rsidRDefault="003374B1" w:rsidP="003374B1">
      <w:pPr>
        <w:spacing w:after="0"/>
      </w:pPr>
      <w:r>
        <w:t>Les sources d’installation sont soit disponibles sur nos serveurs (outils sous licence ou déjà téléchargés) soit récupérables via le menu « Tools\Extensions and Updates… » de Visual Studio.</w:t>
      </w:r>
    </w:p>
    <w:p w:rsidR="003374B1" w:rsidRDefault="003374B1" w:rsidP="003374B1">
      <w:pPr>
        <w:spacing w:after="0"/>
      </w:pPr>
    </w:p>
    <w:p w:rsidR="003374B1" w:rsidRDefault="003374B1" w:rsidP="003374B1">
      <w:pPr>
        <w:spacing w:after="0"/>
      </w:pPr>
      <w:r>
        <w:t>L’interface de ce menu est composée de 3 volets :</w:t>
      </w:r>
    </w:p>
    <w:p w:rsidR="003374B1" w:rsidRDefault="003374B1" w:rsidP="003374B1">
      <w:pPr>
        <w:pStyle w:val="ListParagraph"/>
        <w:numPr>
          <w:ilvl w:val="0"/>
          <w:numId w:val="37"/>
        </w:numPr>
        <w:spacing w:after="0"/>
      </w:pPr>
      <w:r>
        <w:t>Gauche : choix de la recherche (produits installés, mises à jour possibles, produits non installés disponibles online).</w:t>
      </w:r>
    </w:p>
    <w:p w:rsidR="003374B1" w:rsidRDefault="003374B1" w:rsidP="003374B1">
      <w:pPr>
        <w:pStyle w:val="ListParagraph"/>
        <w:numPr>
          <w:ilvl w:val="0"/>
          <w:numId w:val="37"/>
        </w:numPr>
        <w:spacing w:after="0"/>
      </w:pPr>
      <w:r>
        <w:t>Centre : produits disponibles selon les critères de recherche</w:t>
      </w:r>
    </w:p>
    <w:p w:rsidR="003374B1" w:rsidRDefault="003374B1" w:rsidP="003374B1">
      <w:pPr>
        <w:pStyle w:val="ListParagraph"/>
        <w:numPr>
          <w:ilvl w:val="0"/>
          <w:numId w:val="37"/>
        </w:numPr>
        <w:spacing w:after="0"/>
      </w:pPr>
      <w:r>
        <w:t>Droite : possibilité de recherche par nom et détail du produit sélectionné</w:t>
      </w:r>
    </w:p>
    <w:p w:rsidR="003374B1" w:rsidRDefault="003374B1" w:rsidP="003374B1">
      <w:pPr>
        <w:spacing w:after="0"/>
      </w:pPr>
      <w:r>
        <w:rPr>
          <w:noProof/>
          <w:lang w:val="en-US"/>
        </w:rPr>
        <w:drawing>
          <wp:inline distT="0" distB="0" distL="0" distR="0" wp14:anchorId="6B687DAA" wp14:editId="3D15DF38">
            <wp:extent cx="5926455" cy="1511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6455" cy="1511300"/>
                    </a:xfrm>
                    <a:prstGeom prst="rect">
                      <a:avLst/>
                    </a:prstGeom>
                  </pic:spPr>
                </pic:pic>
              </a:graphicData>
            </a:graphic>
          </wp:inline>
        </w:drawing>
      </w:r>
    </w:p>
    <w:p w:rsidR="003374B1" w:rsidRDefault="003374B1" w:rsidP="003374B1">
      <w:pPr>
        <w:spacing w:after="0"/>
      </w:pPr>
    </w:p>
    <w:p w:rsidR="003374B1" w:rsidRDefault="003374B1" w:rsidP="003374B1">
      <w:pPr>
        <w:spacing w:after="0"/>
      </w:pPr>
    </w:p>
    <w:p w:rsidR="00AE3261" w:rsidRPr="00AE3261" w:rsidRDefault="00AE3261" w:rsidP="003374B1">
      <w:pPr>
        <w:pStyle w:val="Heading4"/>
        <w:spacing w:before="0"/>
      </w:pPr>
      <w:r w:rsidRPr="00AE3261">
        <w:t>WinMerge</w:t>
      </w:r>
    </w:p>
    <w:p w:rsidR="00742110" w:rsidRDefault="00AE3261" w:rsidP="003374B1">
      <w:pPr>
        <w:spacing w:after="0"/>
      </w:pPr>
      <w:r>
        <w:t xml:space="preserve">Il s’agit d’un outil utilisé pour la comparaison et </w:t>
      </w:r>
      <w:r w:rsidR="00F04494">
        <w:t>fusionner</w:t>
      </w:r>
      <w:r>
        <w:t xml:space="preserve"> des sources, plus convivial que celui proposé par défaut par VS</w:t>
      </w:r>
      <w:r w:rsidR="00133323">
        <w:t xml:space="preserve"> : </w:t>
      </w:r>
      <w:hyperlink r:id="rId11" w:history="1">
        <w:r w:rsidR="00742110" w:rsidRPr="002244A2">
          <w:rPr>
            <w:rStyle w:val="Hyperlink"/>
          </w:rPr>
          <w:t>\\Dglux3\dev-appli\Outils_développement_environnement_visual_studio\WinMerge_et_plugins</w:t>
        </w:r>
      </w:hyperlink>
    </w:p>
    <w:p w:rsidR="00133323" w:rsidRDefault="00133323" w:rsidP="003374B1">
      <w:pPr>
        <w:spacing w:after="0"/>
      </w:pPr>
    </w:p>
    <w:p w:rsidR="00742110" w:rsidRDefault="00742110" w:rsidP="003374B1">
      <w:pPr>
        <w:spacing w:after="0"/>
      </w:pPr>
      <w:r w:rsidRPr="00AE3261">
        <w:t xml:space="preserve">La note pour son intégration à Visual Studio se trouve dans le même </w:t>
      </w:r>
      <w:r w:rsidR="00501895">
        <w:t>répertoire</w:t>
      </w:r>
      <w:r w:rsidRPr="00AE3261">
        <w:t>.</w:t>
      </w:r>
    </w:p>
    <w:p w:rsidR="00133323" w:rsidRDefault="00133323" w:rsidP="003374B1">
      <w:pPr>
        <w:spacing w:after="0"/>
      </w:pPr>
    </w:p>
    <w:p w:rsidR="004941FF" w:rsidRDefault="004941FF" w:rsidP="004941FF">
      <w:pPr>
        <w:pStyle w:val="Heading4"/>
      </w:pPr>
      <w:r>
        <w:t>Visual Studio Installer Projects (non nécessaire pour Sentinel)</w:t>
      </w:r>
    </w:p>
    <w:p w:rsidR="00133323" w:rsidRDefault="004941FF" w:rsidP="003374B1">
      <w:pPr>
        <w:spacing w:after="0"/>
      </w:pPr>
      <w:r>
        <w:t>Permet l’ouverture de certains types de projets qui ne sont plus supportés avec les nouvelles versions de Visual Studio.</w:t>
      </w:r>
    </w:p>
    <w:p w:rsidR="00D1493A" w:rsidRDefault="00D1493A" w:rsidP="003374B1">
      <w:pPr>
        <w:spacing w:after="0"/>
      </w:pPr>
      <w:r>
        <w:rPr>
          <w:noProof/>
          <w:lang w:val="en-US"/>
        </w:rPr>
        <w:drawing>
          <wp:inline distT="0" distB="0" distL="0" distR="0" wp14:anchorId="5292ABB5" wp14:editId="3BC50F7B">
            <wp:extent cx="4324350" cy="58102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581025"/>
                    </a:xfrm>
                    <a:prstGeom prst="rect">
                      <a:avLst/>
                    </a:prstGeom>
                  </pic:spPr>
                </pic:pic>
              </a:graphicData>
            </a:graphic>
          </wp:inline>
        </w:drawing>
      </w:r>
    </w:p>
    <w:p w:rsidR="004941FF" w:rsidRDefault="004941FF" w:rsidP="003374B1">
      <w:pPr>
        <w:spacing w:after="0"/>
      </w:pPr>
    </w:p>
    <w:p w:rsidR="004941FF" w:rsidRPr="004941FF" w:rsidRDefault="004941FF" w:rsidP="004941FF">
      <w:pPr>
        <w:pStyle w:val="Heading4"/>
        <w:rPr>
          <w:lang w:val="en-US"/>
        </w:rPr>
      </w:pPr>
      <w:r w:rsidRPr="004941FF">
        <w:rPr>
          <w:lang w:val="en-US"/>
        </w:rPr>
        <w:lastRenderedPageBreak/>
        <w:t>Team Foundation Server Power Tools 2015</w:t>
      </w:r>
    </w:p>
    <w:p w:rsidR="004941FF" w:rsidRPr="004941FF" w:rsidRDefault="004941FF" w:rsidP="003374B1">
      <w:pPr>
        <w:spacing w:after="0"/>
        <w:rPr>
          <w:lang w:val="fr-CH"/>
        </w:rPr>
      </w:pPr>
      <w:r w:rsidRPr="004941FF">
        <w:rPr>
          <w:lang w:val="fr-CH"/>
        </w:rPr>
        <w:t>Extension des possibilités offertes par TFS pour la gestion des sources via V</w:t>
      </w:r>
      <w:r>
        <w:rPr>
          <w:lang w:val="fr-CH"/>
        </w:rPr>
        <w:t xml:space="preserve">isual </w:t>
      </w:r>
      <w:r w:rsidRPr="004941FF">
        <w:rPr>
          <w:lang w:val="fr-CH"/>
        </w:rPr>
        <w:t>S</w:t>
      </w:r>
      <w:r>
        <w:rPr>
          <w:lang w:val="fr-CH"/>
        </w:rPr>
        <w:t>tudio.</w:t>
      </w:r>
    </w:p>
    <w:p w:rsidR="004941FF" w:rsidRDefault="00741955" w:rsidP="003374B1">
      <w:pPr>
        <w:spacing w:after="0"/>
        <w:rPr>
          <w:b/>
          <w:i/>
          <w:lang w:val="fr-CH"/>
        </w:rPr>
      </w:pPr>
      <w:r w:rsidRPr="00D1493A">
        <w:rPr>
          <w:b/>
          <w:i/>
          <w:lang w:val="fr-CH"/>
        </w:rPr>
        <w:t xml:space="preserve">Attention : </w:t>
      </w:r>
      <w:r w:rsidR="00D1493A">
        <w:rPr>
          <w:b/>
          <w:i/>
          <w:lang w:val="fr-CH"/>
        </w:rPr>
        <w:t>Il n’est possible d’installer qu’u</w:t>
      </w:r>
      <w:r w:rsidR="00D1493A" w:rsidRPr="00D1493A">
        <w:rPr>
          <w:b/>
          <w:i/>
          <w:lang w:val="fr-CH"/>
        </w:rPr>
        <w:t>ne seule version</w:t>
      </w:r>
      <w:r w:rsidRPr="00D1493A">
        <w:rPr>
          <w:b/>
          <w:i/>
          <w:lang w:val="fr-CH"/>
        </w:rPr>
        <w:t xml:space="preserve"> </w:t>
      </w:r>
      <w:r w:rsidR="00D1493A" w:rsidRPr="00D1493A">
        <w:rPr>
          <w:b/>
          <w:i/>
          <w:lang w:val="fr-CH"/>
        </w:rPr>
        <w:t>sur un poste (ex : VS2010 OU VS2015)</w:t>
      </w:r>
    </w:p>
    <w:p w:rsidR="00D1493A" w:rsidRDefault="00D1493A" w:rsidP="003374B1">
      <w:pPr>
        <w:spacing w:after="0"/>
        <w:rPr>
          <w:lang w:val="fr-CH"/>
        </w:rPr>
      </w:pPr>
      <w:r>
        <w:rPr>
          <w:noProof/>
          <w:lang w:val="en-US"/>
        </w:rPr>
        <w:drawing>
          <wp:inline distT="0" distB="0" distL="0" distR="0" wp14:anchorId="2D8722FD" wp14:editId="1F52F6A3">
            <wp:extent cx="5838825" cy="61912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825" cy="619125"/>
                    </a:xfrm>
                    <a:prstGeom prst="rect">
                      <a:avLst/>
                    </a:prstGeom>
                  </pic:spPr>
                </pic:pic>
              </a:graphicData>
            </a:graphic>
          </wp:inline>
        </w:drawing>
      </w:r>
    </w:p>
    <w:p w:rsidR="00D1493A" w:rsidRDefault="00D1493A" w:rsidP="003374B1">
      <w:pPr>
        <w:spacing w:after="0"/>
        <w:rPr>
          <w:lang w:val="fr-CH"/>
        </w:rPr>
      </w:pPr>
    </w:p>
    <w:p w:rsidR="00D1493A" w:rsidRDefault="00D1493A" w:rsidP="00D1493A">
      <w:pPr>
        <w:pStyle w:val="Heading4"/>
        <w:rPr>
          <w:lang w:val="fr-CH"/>
        </w:rPr>
      </w:pPr>
      <w:r>
        <w:rPr>
          <w:lang w:val="fr-CH"/>
        </w:rPr>
        <w:t>Prism Template Pack</w:t>
      </w:r>
    </w:p>
    <w:p w:rsidR="00D1493A" w:rsidRDefault="00D1493A" w:rsidP="003374B1">
      <w:pPr>
        <w:spacing w:after="0"/>
        <w:rPr>
          <w:lang w:val="fr-CH"/>
        </w:rPr>
      </w:pPr>
      <w:r>
        <w:rPr>
          <w:noProof/>
          <w:lang w:val="en-US"/>
        </w:rPr>
        <w:drawing>
          <wp:inline distT="0" distB="0" distL="0" distR="0" wp14:anchorId="395293BB" wp14:editId="12F5B06E">
            <wp:extent cx="5286375" cy="6477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647700"/>
                    </a:xfrm>
                    <a:prstGeom prst="rect">
                      <a:avLst/>
                    </a:prstGeom>
                  </pic:spPr>
                </pic:pic>
              </a:graphicData>
            </a:graphic>
          </wp:inline>
        </w:drawing>
      </w:r>
    </w:p>
    <w:p w:rsidR="00D1493A" w:rsidRDefault="00D1493A" w:rsidP="003374B1">
      <w:pPr>
        <w:spacing w:after="0"/>
        <w:rPr>
          <w:lang w:val="fr-CH"/>
        </w:rPr>
      </w:pPr>
    </w:p>
    <w:p w:rsidR="00D1493A" w:rsidRDefault="00D1493A" w:rsidP="00D1493A">
      <w:pPr>
        <w:pStyle w:val="Heading4"/>
        <w:rPr>
          <w:lang w:val="fr-CH"/>
        </w:rPr>
      </w:pPr>
      <w:r>
        <w:rPr>
          <w:lang w:val="fr-CH"/>
        </w:rPr>
        <w:t>T4 editor</w:t>
      </w:r>
    </w:p>
    <w:p w:rsidR="00D1493A" w:rsidRDefault="00D1493A" w:rsidP="003374B1">
      <w:pPr>
        <w:spacing w:after="0"/>
        <w:rPr>
          <w:lang w:val="fr-CH"/>
        </w:rPr>
      </w:pPr>
      <w:r>
        <w:rPr>
          <w:lang w:val="fr-CH"/>
        </w:rPr>
        <w:t>Améliore l’expérience d’édition des templates T4.</w:t>
      </w:r>
    </w:p>
    <w:p w:rsidR="00F25BA6" w:rsidRDefault="00F25BA6" w:rsidP="003374B1">
      <w:pPr>
        <w:spacing w:after="0"/>
        <w:rPr>
          <w:lang w:val="fr-CH"/>
        </w:rPr>
      </w:pPr>
      <w:r>
        <w:rPr>
          <w:lang w:val="fr-CH"/>
        </w:rPr>
        <w:t>Attention : taper le mot clé ‘Tangible’ pour obtenir la bonne version dans le résultat.</w:t>
      </w:r>
    </w:p>
    <w:p w:rsidR="00D1493A" w:rsidRDefault="00D1493A" w:rsidP="003374B1">
      <w:pPr>
        <w:spacing w:after="0"/>
        <w:rPr>
          <w:lang w:val="fr-CH"/>
        </w:rPr>
      </w:pPr>
      <w:r>
        <w:rPr>
          <w:noProof/>
          <w:lang w:val="en-US"/>
        </w:rPr>
        <w:drawing>
          <wp:inline distT="0" distB="0" distL="0" distR="0" wp14:anchorId="017EA254" wp14:editId="3A233143">
            <wp:extent cx="4419600" cy="6477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647700"/>
                    </a:xfrm>
                    <a:prstGeom prst="rect">
                      <a:avLst/>
                    </a:prstGeom>
                  </pic:spPr>
                </pic:pic>
              </a:graphicData>
            </a:graphic>
          </wp:inline>
        </w:drawing>
      </w:r>
    </w:p>
    <w:p w:rsidR="00D1493A" w:rsidRDefault="00D1493A" w:rsidP="003374B1">
      <w:pPr>
        <w:spacing w:after="0"/>
        <w:rPr>
          <w:lang w:val="fr-CH"/>
        </w:rPr>
      </w:pPr>
    </w:p>
    <w:p w:rsidR="005E331A" w:rsidRPr="00D1493A" w:rsidRDefault="005E331A" w:rsidP="003374B1">
      <w:pPr>
        <w:spacing w:after="0"/>
        <w:rPr>
          <w:lang w:val="fr-CH"/>
        </w:rPr>
      </w:pPr>
    </w:p>
    <w:p w:rsidR="004941FF" w:rsidRDefault="004941FF" w:rsidP="004941FF">
      <w:pPr>
        <w:pStyle w:val="Heading3"/>
      </w:pPr>
      <w:bookmarkStart w:id="6" w:name="_Toc476571187"/>
      <w:r>
        <w:t>Options diverses</w:t>
      </w:r>
      <w:bookmarkEnd w:id="6"/>
    </w:p>
    <w:p w:rsidR="00742110" w:rsidRDefault="005F7E94" w:rsidP="003374B1">
      <w:pPr>
        <w:spacing w:after="0"/>
      </w:pPr>
      <w:r>
        <w:t>Les options sont accessibles via le menu Tools\Options</w:t>
      </w:r>
    </w:p>
    <w:p w:rsidR="005F7E94" w:rsidRDefault="005F7E94" w:rsidP="003374B1">
      <w:pPr>
        <w:spacing w:after="0"/>
      </w:pPr>
    </w:p>
    <w:p w:rsidR="005F7E94" w:rsidRDefault="005F7E94" w:rsidP="005F25EE">
      <w:pPr>
        <w:pStyle w:val="Heading4"/>
      </w:pPr>
      <w:r>
        <w:t>Contrôle des sources TFS</w:t>
      </w:r>
    </w:p>
    <w:p w:rsidR="005F25EE" w:rsidRDefault="005F25EE" w:rsidP="003374B1">
      <w:pPr>
        <w:spacing w:after="0"/>
      </w:pPr>
      <w:r>
        <w:rPr>
          <w:noProof/>
          <w:lang w:val="en-US"/>
        </w:rPr>
        <w:drawing>
          <wp:inline distT="0" distB="0" distL="0" distR="0" wp14:anchorId="25DC16BC" wp14:editId="3D9CA111">
            <wp:extent cx="5286375" cy="2182973"/>
            <wp:effectExtent l="0" t="0" r="0" b="825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4300" cy="2186246"/>
                    </a:xfrm>
                    <a:prstGeom prst="rect">
                      <a:avLst/>
                    </a:prstGeom>
                  </pic:spPr>
                </pic:pic>
              </a:graphicData>
            </a:graphic>
          </wp:inline>
        </w:drawing>
      </w:r>
    </w:p>
    <w:p w:rsidR="005F7E94" w:rsidRDefault="005F7E94" w:rsidP="003374B1">
      <w:pPr>
        <w:spacing w:after="0"/>
      </w:pPr>
    </w:p>
    <w:p w:rsidR="005F7E94" w:rsidRDefault="005F25EE" w:rsidP="005F25EE">
      <w:pPr>
        <w:pStyle w:val="Heading4"/>
      </w:pPr>
      <w:r>
        <w:t xml:space="preserve">Barre de menu « debug » </w:t>
      </w:r>
    </w:p>
    <w:p w:rsidR="00F25BA6" w:rsidRPr="00284CBD" w:rsidRDefault="00F25BA6" w:rsidP="00F25BA6">
      <w:pPr>
        <w:rPr>
          <w:lang w:val="fr-CH"/>
        </w:rPr>
      </w:pPr>
      <w:r w:rsidRPr="00284CBD">
        <w:rPr>
          <w:lang w:val="fr-CH"/>
        </w:rPr>
        <w:t>Il faut décocher l’option suivante:</w:t>
      </w:r>
    </w:p>
    <w:p w:rsidR="00F25BA6" w:rsidRPr="005F25EE" w:rsidRDefault="00F25BA6" w:rsidP="00F25BA6">
      <w:pPr>
        <w:spacing w:after="0"/>
        <w:rPr>
          <w:lang w:val="fr-CH"/>
        </w:rPr>
      </w:pPr>
      <w:r>
        <w:rPr>
          <w:noProof/>
          <w:lang w:val="en-US"/>
        </w:rPr>
        <w:lastRenderedPageBreak/>
        <w:drawing>
          <wp:inline distT="0" distB="0" distL="0" distR="0" wp14:anchorId="2F56FEBE" wp14:editId="37778622">
            <wp:extent cx="5926455" cy="160845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6455" cy="1608455"/>
                    </a:xfrm>
                    <a:prstGeom prst="rect">
                      <a:avLst/>
                    </a:prstGeom>
                  </pic:spPr>
                </pic:pic>
              </a:graphicData>
            </a:graphic>
          </wp:inline>
        </w:drawing>
      </w:r>
    </w:p>
    <w:p w:rsidR="00F25BA6" w:rsidRPr="00F25BA6" w:rsidRDefault="00F25BA6" w:rsidP="00F25BA6"/>
    <w:p w:rsidR="005F25EE" w:rsidRPr="00284CBD" w:rsidRDefault="005F25EE" w:rsidP="005F25EE">
      <w:pPr>
        <w:rPr>
          <w:lang w:val="fr-CH"/>
        </w:rPr>
      </w:pPr>
      <w:r w:rsidRPr="00284CBD">
        <w:rPr>
          <w:lang w:val="fr-CH"/>
        </w:rPr>
        <w:t>Pour enlever les liens ci-dessous dans la barre de menu de l’application</w:t>
      </w:r>
    </w:p>
    <w:p w:rsidR="005F25EE" w:rsidRDefault="005F25EE" w:rsidP="005F25EE">
      <w:pPr>
        <w:rPr>
          <w:lang w:val="en-US"/>
        </w:rPr>
      </w:pPr>
      <w:r>
        <w:rPr>
          <w:noProof/>
          <w:lang w:val="en-US"/>
        </w:rPr>
        <w:drawing>
          <wp:inline distT="0" distB="0" distL="0" distR="0" wp14:anchorId="36C42CA6" wp14:editId="1EF1AE47">
            <wp:extent cx="1314450" cy="4381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4450" cy="438150"/>
                    </a:xfrm>
                    <a:prstGeom prst="rect">
                      <a:avLst/>
                    </a:prstGeom>
                  </pic:spPr>
                </pic:pic>
              </a:graphicData>
            </a:graphic>
          </wp:inline>
        </w:drawing>
      </w:r>
    </w:p>
    <w:p w:rsidR="005F7E94" w:rsidRDefault="005F7E94" w:rsidP="003374B1">
      <w:pPr>
        <w:spacing w:after="0"/>
      </w:pPr>
    </w:p>
    <w:p w:rsidR="005F7E94" w:rsidRDefault="005F7E94" w:rsidP="003374B1">
      <w:pPr>
        <w:spacing w:after="0"/>
      </w:pPr>
    </w:p>
    <w:p w:rsidR="00742110" w:rsidRDefault="00742110" w:rsidP="003374B1">
      <w:pPr>
        <w:spacing w:after="0"/>
      </w:pPr>
    </w:p>
    <w:p w:rsidR="00D169D7" w:rsidRDefault="00D169D7">
      <w:pPr>
        <w:rPr>
          <w:rFonts w:eastAsiaTheme="majorEastAsia" w:cstheme="majorBidi"/>
          <w:bCs/>
          <w:color w:val="4F81BD" w:themeColor="accent1"/>
          <w:sz w:val="26"/>
          <w:szCs w:val="26"/>
        </w:rPr>
      </w:pPr>
      <w:r>
        <w:br w:type="page"/>
      </w:r>
    </w:p>
    <w:p w:rsidR="002B6668" w:rsidRDefault="002B6668" w:rsidP="002B6668">
      <w:pPr>
        <w:pStyle w:val="Heading2"/>
      </w:pPr>
      <w:bookmarkStart w:id="7" w:name="_Toc476571188"/>
      <w:r>
        <w:lastRenderedPageBreak/>
        <w:t>Team Foundation server</w:t>
      </w:r>
      <w:bookmarkEnd w:id="7"/>
    </w:p>
    <w:p w:rsidR="002B6668" w:rsidRDefault="0099266C" w:rsidP="00742110">
      <w:pPr>
        <w:pStyle w:val="Heading3"/>
      </w:pPr>
      <w:bookmarkStart w:id="8" w:name="_Toc476571189"/>
      <w:r>
        <w:t>Connexion au serveur de sources</w:t>
      </w:r>
      <w:bookmarkEnd w:id="8"/>
    </w:p>
    <w:p w:rsidR="00742110" w:rsidRDefault="0099266C" w:rsidP="00BE7E64">
      <w:pPr>
        <w:spacing w:after="0"/>
      </w:pPr>
      <w:r>
        <w:t xml:space="preserve">Si la connexion vers TFS n’a pas encore été </w:t>
      </w:r>
      <w:r w:rsidR="00D169D7">
        <w:t>configurée :</w:t>
      </w:r>
    </w:p>
    <w:p w:rsidR="00D169D7" w:rsidRDefault="00D169D7" w:rsidP="00BE7E64">
      <w:pPr>
        <w:spacing w:after="0"/>
      </w:pPr>
      <w:r>
        <w:rPr>
          <w:noProof/>
          <w:lang w:val="en-US"/>
        </w:rPr>
        <w:drawing>
          <wp:inline distT="0" distB="0" distL="0" distR="0">
            <wp:extent cx="3077210" cy="445135"/>
            <wp:effectExtent l="0" t="0" r="889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7210" cy="445135"/>
                    </a:xfrm>
                    <a:prstGeom prst="rect">
                      <a:avLst/>
                    </a:prstGeom>
                    <a:noFill/>
                    <a:ln>
                      <a:noFill/>
                    </a:ln>
                  </pic:spPr>
                </pic:pic>
              </a:graphicData>
            </a:graphic>
          </wp:inline>
        </w:drawing>
      </w:r>
    </w:p>
    <w:p w:rsidR="00D169D7" w:rsidRDefault="00D169D7" w:rsidP="00BE7E64">
      <w:pPr>
        <w:spacing w:after="0"/>
      </w:pPr>
    </w:p>
    <w:p w:rsidR="00D169D7" w:rsidRDefault="00D169D7" w:rsidP="00BE7E64">
      <w:pPr>
        <w:spacing w:after="0"/>
      </w:pPr>
      <w:r>
        <w:t>Dans la fenêtre « Team Explorer »</w:t>
      </w:r>
    </w:p>
    <w:p w:rsidR="00D169D7" w:rsidRDefault="00D169D7" w:rsidP="00BE7E64">
      <w:pPr>
        <w:spacing w:after="0"/>
      </w:pPr>
      <w:r>
        <w:rPr>
          <w:noProof/>
          <w:lang w:val="en-US"/>
        </w:rPr>
        <w:drawing>
          <wp:inline distT="0" distB="0" distL="0" distR="0">
            <wp:extent cx="2321781" cy="1049638"/>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5278" cy="1055740"/>
                    </a:xfrm>
                    <a:prstGeom prst="rect">
                      <a:avLst/>
                    </a:prstGeom>
                    <a:noFill/>
                    <a:ln>
                      <a:noFill/>
                    </a:ln>
                  </pic:spPr>
                </pic:pic>
              </a:graphicData>
            </a:graphic>
          </wp:inline>
        </w:drawing>
      </w:r>
    </w:p>
    <w:p w:rsidR="00742110" w:rsidRDefault="00742110" w:rsidP="00BE7E64">
      <w:pPr>
        <w:spacing w:after="0"/>
      </w:pPr>
    </w:p>
    <w:p w:rsidR="00D169D7" w:rsidRDefault="00D169D7" w:rsidP="00BE7E64">
      <w:pPr>
        <w:spacing w:after="0"/>
      </w:pPr>
      <w:r>
        <w:t>Dans la fenêtre suivante choisir « Servers… »</w:t>
      </w:r>
    </w:p>
    <w:p w:rsidR="00D169D7" w:rsidRDefault="00D169D7" w:rsidP="00BE7E64">
      <w:pPr>
        <w:spacing w:after="0"/>
      </w:pPr>
      <w:r>
        <w:rPr>
          <w:noProof/>
          <w:lang w:val="en-US"/>
        </w:rPr>
        <w:drawing>
          <wp:inline distT="0" distB="0" distL="0" distR="0">
            <wp:extent cx="3084830" cy="874395"/>
            <wp:effectExtent l="0" t="0" r="127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4830" cy="874395"/>
                    </a:xfrm>
                    <a:prstGeom prst="rect">
                      <a:avLst/>
                    </a:prstGeom>
                    <a:noFill/>
                    <a:ln>
                      <a:noFill/>
                    </a:ln>
                  </pic:spPr>
                </pic:pic>
              </a:graphicData>
            </a:graphic>
          </wp:inline>
        </w:drawing>
      </w:r>
    </w:p>
    <w:p w:rsidR="00BE7E64" w:rsidRPr="0099266C" w:rsidRDefault="00BE7E64" w:rsidP="00BE7E64">
      <w:pPr>
        <w:spacing w:after="0"/>
        <w:rPr>
          <w:lang w:val="fr-CH"/>
        </w:rPr>
      </w:pPr>
    </w:p>
    <w:p w:rsidR="002B6668" w:rsidRPr="0099266C" w:rsidRDefault="00D169D7" w:rsidP="00BE7E64">
      <w:pPr>
        <w:spacing w:after="0"/>
        <w:rPr>
          <w:lang w:val="fr-CH"/>
        </w:rPr>
      </w:pPr>
      <w:r>
        <w:rPr>
          <w:noProof/>
          <w:lang w:val="en-US"/>
        </w:rPr>
        <w:drawing>
          <wp:inline distT="0" distB="0" distL="0" distR="0" wp14:anchorId="00824D96" wp14:editId="2D9B010C">
            <wp:extent cx="4787213" cy="240822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4653" cy="2411967"/>
                    </a:xfrm>
                    <a:prstGeom prst="rect">
                      <a:avLst/>
                    </a:prstGeom>
                  </pic:spPr>
                </pic:pic>
              </a:graphicData>
            </a:graphic>
          </wp:inline>
        </w:drawing>
      </w:r>
    </w:p>
    <w:p w:rsidR="002B6668" w:rsidRDefault="002B6668" w:rsidP="00D169D7">
      <w:pPr>
        <w:spacing w:after="0"/>
        <w:rPr>
          <w:lang w:val="fr-CH"/>
        </w:rPr>
      </w:pPr>
    </w:p>
    <w:p w:rsidR="00D169D7" w:rsidRDefault="00D169D7" w:rsidP="00D169D7">
      <w:pPr>
        <w:spacing w:after="0"/>
        <w:rPr>
          <w:lang w:val="fr-CH"/>
        </w:rPr>
      </w:pPr>
      <w:r>
        <w:rPr>
          <w:lang w:val="fr-CH"/>
        </w:rPr>
        <w:t>Choisir la liste des projets qui seront visibles dans Visual Studio</w:t>
      </w:r>
    </w:p>
    <w:p w:rsidR="00D169D7" w:rsidRDefault="00D169D7" w:rsidP="00D169D7">
      <w:pPr>
        <w:spacing w:after="0"/>
        <w:rPr>
          <w:lang w:val="fr-CH"/>
        </w:rPr>
      </w:pPr>
    </w:p>
    <w:p w:rsidR="00D169D7" w:rsidRPr="0099266C" w:rsidRDefault="00D169D7" w:rsidP="002B6668">
      <w:pPr>
        <w:rPr>
          <w:lang w:val="fr-CH"/>
        </w:rPr>
      </w:pPr>
      <w:r>
        <w:rPr>
          <w:noProof/>
          <w:lang w:val="en-US"/>
        </w:rPr>
        <w:lastRenderedPageBreak/>
        <w:drawing>
          <wp:inline distT="0" distB="0" distL="0" distR="0" wp14:anchorId="522A9B69" wp14:editId="4A74B4F7">
            <wp:extent cx="3095791" cy="223568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399" cy="2242621"/>
                    </a:xfrm>
                    <a:prstGeom prst="rect">
                      <a:avLst/>
                    </a:prstGeom>
                  </pic:spPr>
                </pic:pic>
              </a:graphicData>
            </a:graphic>
          </wp:inline>
        </w:drawing>
      </w:r>
    </w:p>
    <w:p w:rsidR="00BE7E64" w:rsidRDefault="00BE7E64" w:rsidP="00BE7E64">
      <w:pPr>
        <w:spacing w:after="0"/>
        <w:rPr>
          <w:lang w:val="en-US"/>
        </w:rPr>
      </w:pPr>
    </w:p>
    <w:p w:rsidR="001B3086" w:rsidRPr="001B3086" w:rsidRDefault="001B3086" w:rsidP="001B3086">
      <w:pPr>
        <w:pStyle w:val="Heading2"/>
        <w:rPr>
          <w:lang w:val="en-US"/>
        </w:rPr>
      </w:pPr>
      <w:bookmarkStart w:id="9" w:name="_Toc476571190"/>
      <w:r w:rsidRPr="001B3086">
        <w:rPr>
          <w:lang w:val="en-US"/>
        </w:rPr>
        <w:t>SQL</w:t>
      </w:r>
      <w:bookmarkEnd w:id="9"/>
    </w:p>
    <w:p w:rsidR="001B3086" w:rsidRDefault="001B3086" w:rsidP="001B3086">
      <w:pPr>
        <w:spacing w:after="0"/>
        <w:rPr>
          <w:lang w:val="en-US"/>
        </w:rPr>
      </w:pPr>
    </w:p>
    <w:p w:rsidR="001B3086" w:rsidRDefault="001B3086" w:rsidP="001B3086">
      <w:r>
        <w:rPr>
          <w:noProof/>
          <w:lang w:val="en-US"/>
        </w:rPr>
        <w:drawing>
          <wp:inline distT="0" distB="0" distL="0" distR="0" wp14:anchorId="646B351D" wp14:editId="7FE19277">
            <wp:extent cx="4715123" cy="2740546"/>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9587" cy="2743140"/>
                    </a:xfrm>
                    <a:prstGeom prst="rect">
                      <a:avLst/>
                    </a:prstGeom>
                  </pic:spPr>
                </pic:pic>
              </a:graphicData>
            </a:graphic>
          </wp:inline>
        </w:drawing>
      </w:r>
    </w:p>
    <w:p w:rsidR="001B3086" w:rsidRDefault="001B3086" w:rsidP="001B3086">
      <w:pPr>
        <w:rPr>
          <w:lang w:val="fr-LU"/>
        </w:rPr>
      </w:pPr>
      <w:r w:rsidRPr="00395D50">
        <w:rPr>
          <w:lang w:val="fr-LU"/>
        </w:rPr>
        <w:t>Pour autoris</w:t>
      </w:r>
      <w:r>
        <w:rPr>
          <w:lang w:val="fr-LU"/>
        </w:rPr>
        <w:t>e</w:t>
      </w:r>
      <w:r w:rsidRPr="00395D50">
        <w:rPr>
          <w:lang w:val="fr-LU"/>
        </w:rPr>
        <w:t>r la modification d’une table en mode design</w:t>
      </w:r>
      <w:r>
        <w:rPr>
          <w:lang w:val="fr-LU"/>
        </w:rPr>
        <w:t xml:space="preserve"> et ne plus avoir le message suivant :</w:t>
      </w:r>
    </w:p>
    <w:p w:rsidR="001B3086" w:rsidRDefault="001B3086" w:rsidP="001B3086">
      <w:pPr>
        <w:rPr>
          <w:lang w:val="fr-LU"/>
        </w:rPr>
      </w:pPr>
      <w:r>
        <w:rPr>
          <w:noProof/>
          <w:lang w:val="en-US"/>
        </w:rPr>
        <w:drawing>
          <wp:inline distT="0" distB="0" distL="0" distR="0" wp14:anchorId="0BBCE5E1" wp14:editId="68CBABF2">
            <wp:extent cx="4556097" cy="1622951"/>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7361" cy="1630525"/>
                    </a:xfrm>
                    <a:prstGeom prst="rect">
                      <a:avLst/>
                    </a:prstGeom>
                  </pic:spPr>
                </pic:pic>
              </a:graphicData>
            </a:graphic>
          </wp:inline>
        </w:drawing>
      </w:r>
    </w:p>
    <w:p w:rsidR="001B3086" w:rsidRDefault="001B3086" w:rsidP="001B3086">
      <w:pPr>
        <w:rPr>
          <w:lang w:val="fr-LU"/>
        </w:rPr>
      </w:pPr>
    </w:p>
    <w:p w:rsidR="001B3086" w:rsidRDefault="001B3086" w:rsidP="00BE7E64">
      <w:pPr>
        <w:spacing w:after="0"/>
        <w:rPr>
          <w:lang w:val="en-US"/>
        </w:rPr>
      </w:pPr>
    </w:p>
    <w:p w:rsidR="005E331A" w:rsidRPr="001B3086" w:rsidRDefault="005E331A" w:rsidP="005E331A">
      <w:pPr>
        <w:pStyle w:val="Heading2"/>
        <w:rPr>
          <w:lang w:val="fr-CH"/>
        </w:rPr>
      </w:pPr>
      <w:bookmarkStart w:id="10" w:name="_Toc476571191"/>
      <w:r w:rsidRPr="001B3086">
        <w:rPr>
          <w:lang w:val="fr-CH"/>
        </w:rPr>
        <w:lastRenderedPageBreak/>
        <w:t xml:space="preserve">Frameworks et </w:t>
      </w:r>
      <w:r w:rsidR="00ED68E0">
        <w:rPr>
          <w:lang w:val="fr-CH"/>
        </w:rPr>
        <w:t>librairies</w:t>
      </w:r>
      <w:bookmarkEnd w:id="10"/>
    </w:p>
    <w:p w:rsidR="005E331A" w:rsidRDefault="00ED68E0" w:rsidP="001B3086">
      <w:pPr>
        <w:pStyle w:val="Heading3"/>
        <w:rPr>
          <w:lang w:val="en-US"/>
        </w:rPr>
      </w:pPr>
      <w:bookmarkStart w:id="11" w:name="_Toc476571192"/>
      <w:r>
        <w:rPr>
          <w:lang w:val="en-US"/>
        </w:rPr>
        <w:t>Gestion NUGET packages</w:t>
      </w:r>
      <w:bookmarkEnd w:id="11"/>
    </w:p>
    <w:p w:rsidR="001B3086" w:rsidRDefault="001B3086" w:rsidP="005E331A">
      <w:pPr>
        <w:spacing w:after="0"/>
        <w:rPr>
          <w:lang w:val="fr-CH"/>
        </w:rPr>
      </w:pPr>
    </w:p>
    <w:p w:rsidR="00ED68E0" w:rsidRDefault="00ED68E0" w:rsidP="005E331A">
      <w:pPr>
        <w:spacing w:after="0"/>
        <w:rPr>
          <w:lang w:val="fr-CH"/>
        </w:rPr>
      </w:pPr>
    </w:p>
    <w:p w:rsidR="001B3086" w:rsidRDefault="00FD0735" w:rsidP="001B3086">
      <w:pPr>
        <w:pStyle w:val="Heading3"/>
        <w:rPr>
          <w:lang w:val="fr-CH"/>
        </w:rPr>
      </w:pPr>
      <w:bookmarkStart w:id="12" w:name="_Toc476571193"/>
      <w:r>
        <w:rPr>
          <w:lang w:val="fr-CH"/>
        </w:rPr>
        <w:t>D</w:t>
      </w:r>
      <w:r w:rsidR="00ED68E0">
        <w:rPr>
          <w:lang w:val="fr-CH"/>
        </w:rPr>
        <w:t>ivers</w:t>
      </w:r>
      <w:bookmarkEnd w:id="12"/>
    </w:p>
    <w:p w:rsidR="001B3086" w:rsidRDefault="001B3086" w:rsidP="005E331A">
      <w:pPr>
        <w:spacing w:after="0"/>
        <w:rPr>
          <w:lang w:val="fr-CH"/>
        </w:rPr>
      </w:pPr>
    </w:p>
    <w:p w:rsidR="00ED68E0" w:rsidRDefault="00ED68E0" w:rsidP="00ED68E0">
      <w:pPr>
        <w:pStyle w:val="Heading4"/>
        <w:rPr>
          <w:lang w:val="fr-CH"/>
        </w:rPr>
      </w:pPr>
      <w:r>
        <w:rPr>
          <w:lang w:val="fr-CH"/>
        </w:rPr>
        <w:t>DevExpress</w:t>
      </w:r>
    </w:p>
    <w:p w:rsidR="00ED68E0" w:rsidRDefault="00ED68E0" w:rsidP="00ED68E0">
      <w:pPr>
        <w:spacing w:after="0"/>
        <w:rPr>
          <w:noProof/>
          <w:lang w:val="en-US"/>
        </w:rPr>
      </w:pPr>
      <w:r>
        <w:rPr>
          <w:noProof/>
          <w:lang w:val="en-US"/>
        </w:rPr>
        <w:t>Version 16.1.2</w:t>
      </w:r>
    </w:p>
    <w:p w:rsidR="00ED68E0" w:rsidRDefault="00ED68E0" w:rsidP="00ED68E0">
      <w:pPr>
        <w:spacing w:after="0"/>
        <w:rPr>
          <w:lang w:val="fr-CH"/>
        </w:rPr>
      </w:pPr>
      <w:r>
        <w:rPr>
          <w:noProof/>
          <w:lang w:val="en-US"/>
        </w:rPr>
        <w:drawing>
          <wp:inline distT="0" distB="0" distL="0" distR="0" wp14:anchorId="22DFE606" wp14:editId="02883286">
            <wp:extent cx="4419600" cy="1387489"/>
            <wp:effectExtent l="0" t="0" r="0"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0032" cy="1390764"/>
                    </a:xfrm>
                    <a:prstGeom prst="rect">
                      <a:avLst/>
                    </a:prstGeom>
                  </pic:spPr>
                </pic:pic>
              </a:graphicData>
            </a:graphic>
          </wp:inline>
        </w:drawing>
      </w:r>
    </w:p>
    <w:p w:rsidR="00ED68E0" w:rsidRDefault="00ED68E0" w:rsidP="00ED68E0">
      <w:pPr>
        <w:spacing w:after="0"/>
        <w:rPr>
          <w:lang w:val="fr-CH"/>
        </w:rPr>
      </w:pPr>
    </w:p>
    <w:p w:rsidR="00ED68E0" w:rsidRDefault="00ED68E0" w:rsidP="005E331A">
      <w:pPr>
        <w:spacing w:after="0"/>
        <w:rPr>
          <w:lang w:val="fr-CH"/>
        </w:rPr>
      </w:pPr>
    </w:p>
    <w:p w:rsidR="00BF0D81" w:rsidRDefault="00BF0D81" w:rsidP="00BF0D81">
      <w:pPr>
        <w:spacing w:after="0"/>
        <w:rPr>
          <w:lang w:val="en-US"/>
        </w:rPr>
      </w:pPr>
    </w:p>
    <w:p w:rsidR="00BB7041" w:rsidRDefault="00BB7041">
      <w:pPr>
        <w:rPr>
          <w:rFonts w:eastAsiaTheme="majorEastAsia" w:cstheme="majorBidi"/>
          <w:bCs/>
          <w:color w:val="4F81BD" w:themeColor="accent1"/>
          <w:sz w:val="26"/>
          <w:szCs w:val="26"/>
          <w:lang w:val="en-US"/>
        </w:rPr>
      </w:pPr>
      <w:r>
        <w:rPr>
          <w:lang w:val="en-US"/>
        </w:rPr>
        <w:br w:type="page"/>
      </w:r>
    </w:p>
    <w:p w:rsidR="002B6668" w:rsidRDefault="002B6668" w:rsidP="002B6668">
      <w:pPr>
        <w:rPr>
          <w:lang w:val="fr-LU"/>
        </w:rPr>
      </w:pPr>
    </w:p>
    <w:p w:rsidR="002B6668" w:rsidRPr="00D1493A" w:rsidRDefault="002B6668" w:rsidP="002B6668">
      <w:pPr>
        <w:rPr>
          <w:lang w:val="en-US"/>
        </w:rPr>
      </w:pPr>
      <w:r w:rsidRPr="00D1493A">
        <w:rPr>
          <w:lang w:val="en-US"/>
        </w:rPr>
        <w:t>How to change NuGet Package Source :</w:t>
      </w:r>
    </w:p>
    <w:p w:rsidR="002B6668" w:rsidRPr="00995986" w:rsidRDefault="002B6668" w:rsidP="002B6668">
      <w:r>
        <w:rPr>
          <w:noProof/>
          <w:lang w:val="en-US"/>
        </w:rPr>
        <w:drawing>
          <wp:inline distT="0" distB="0" distL="0" distR="0" wp14:anchorId="7C9EAA99" wp14:editId="6E03B57A">
            <wp:extent cx="5189220" cy="5213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220" cy="5213350"/>
                    </a:xfrm>
                    <a:prstGeom prst="rect">
                      <a:avLst/>
                    </a:prstGeom>
                    <a:noFill/>
                    <a:ln>
                      <a:noFill/>
                    </a:ln>
                  </pic:spPr>
                </pic:pic>
              </a:graphicData>
            </a:graphic>
          </wp:inline>
        </w:drawing>
      </w:r>
    </w:p>
    <w:p w:rsidR="002B6668" w:rsidRPr="00995986" w:rsidRDefault="002B6668" w:rsidP="002B6668">
      <w:pPr>
        <w:rPr>
          <w:lang w:val="fr-LU"/>
        </w:rPr>
      </w:pPr>
      <w:r w:rsidRPr="00995986">
        <w:rPr>
          <w:lang w:val="fr-LU"/>
        </w:rPr>
        <w:t>On sélectionne Package Source (la petite roue)</w:t>
      </w:r>
    </w:p>
    <w:p w:rsidR="002B6668" w:rsidRPr="00995986" w:rsidRDefault="002B6668" w:rsidP="002B6668">
      <w:r>
        <w:rPr>
          <w:noProof/>
          <w:lang w:val="en-US"/>
        </w:rPr>
        <w:drawing>
          <wp:inline distT="0" distB="0" distL="0" distR="0" wp14:anchorId="1F55F9F1" wp14:editId="40624654">
            <wp:extent cx="5972810" cy="187515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875155"/>
                    </a:xfrm>
                    <a:prstGeom prst="rect">
                      <a:avLst/>
                    </a:prstGeom>
                  </pic:spPr>
                </pic:pic>
              </a:graphicData>
            </a:graphic>
          </wp:inline>
        </w:drawing>
      </w:r>
    </w:p>
    <w:p w:rsidR="002B6668" w:rsidRPr="00995986" w:rsidRDefault="002B6668" w:rsidP="002B6668">
      <w:pPr>
        <w:rPr>
          <w:lang w:val="fr-LU"/>
        </w:rPr>
      </w:pPr>
      <w:r w:rsidRPr="00995986">
        <w:rPr>
          <w:lang w:val="fr-LU"/>
        </w:rPr>
        <w:t>Une fenêtre appraît et on clique sur le +</w:t>
      </w:r>
    </w:p>
    <w:p w:rsidR="002B6668" w:rsidRDefault="002B6668" w:rsidP="002B6668">
      <w:pPr>
        <w:rPr>
          <w:lang w:val="fr-LU"/>
        </w:rPr>
      </w:pPr>
    </w:p>
    <w:p w:rsidR="002B6668" w:rsidRDefault="002B6668" w:rsidP="002B6668">
      <w:pPr>
        <w:rPr>
          <w:lang w:val="fr-LU"/>
        </w:rPr>
      </w:pPr>
      <w:r>
        <w:rPr>
          <w:noProof/>
          <w:lang w:val="en-US"/>
        </w:rPr>
        <w:drawing>
          <wp:inline distT="0" distB="0" distL="0" distR="0" wp14:anchorId="1530CBB3" wp14:editId="0C035AF0">
            <wp:extent cx="5972810" cy="34747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474720"/>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r>
        <w:rPr>
          <w:lang w:val="fr-LU"/>
        </w:rPr>
        <w:t>Ensuite on modifie les valeurs pour l’élément Package Source</w:t>
      </w:r>
    </w:p>
    <w:p w:rsidR="002B6668" w:rsidRDefault="002B6668" w:rsidP="002B6668">
      <w:pPr>
        <w:rPr>
          <w:lang w:val="fr-LU"/>
        </w:rPr>
      </w:pPr>
      <w:r>
        <w:rPr>
          <w:noProof/>
          <w:lang w:val="en-US"/>
        </w:rPr>
        <w:drawing>
          <wp:inline distT="0" distB="0" distL="0" distR="0" wp14:anchorId="77C4528B" wp14:editId="419FA8E4">
            <wp:extent cx="5972810" cy="347472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474720"/>
                    </a:xfrm>
                    <a:prstGeom prst="rect">
                      <a:avLst/>
                    </a:prstGeom>
                  </pic:spPr>
                </pic:pic>
              </a:graphicData>
            </a:graphic>
          </wp:inline>
        </w:drawing>
      </w:r>
    </w:p>
    <w:p w:rsidR="002B6668" w:rsidRDefault="002B6668" w:rsidP="002B6668">
      <w:pPr>
        <w:rPr>
          <w:lang w:val="fr-LU"/>
        </w:rPr>
      </w:pPr>
    </w:p>
    <w:p w:rsidR="002B6668" w:rsidRDefault="00605BB5" w:rsidP="002B6668">
      <w:pPr>
        <w:rPr>
          <w:lang w:val="fr-LU"/>
        </w:rPr>
      </w:pPr>
      <w:r>
        <w:rPr>
          <w:lang w:val="fr-LU"/>
        </w:rPr>
        <w:t>Appu</w:t>
      </w:r>
      <w:r w:rsidR="002B6668">
        <w:rPr>
          <w:lang w:val="fr-LU"/>
        </w:rPr>
        <w:t>yer sur Update avant de Faire Ok</w:t>
      </w:r>
    </w:p>
    <w:p w:rsidR="002B6668" w:rsidRDefault="002B6668" w:rsidP="002B6668">
      <w:pPr>
        <w:rPr>
          <w:lang w:val="fr-LU"/>
        </w:rPr>
      </w:pPr>
      <w:r>
        <w:rPr>
          <w:noProof/>
          <w:lang w:val="en-US"/>
        </w:rPr>
        <w:lastRenderedPageBreak/>
        <w:drawing>
          <wp:inline distT="0" distB="0" distL="0" distR="0" wp14:anchorId="251EF930" wp14:editId="304A6F6B">
            <wp:extent cx="5972810" cy="347472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474720"/>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r>
        <w:rPr>
          <w:lang w:val="fr-LU"/>
        </w:rPr>
        <w:t>Pour s’assurer de ne prendre les packages que dans le répertoire BDO, il faut décocher les autres options</w:t>
      </w:r>
    </w:p>
    <w:p w:rsidR="002B6668" w:rsidRDefault="002B6668" w:rsidP="002B6668">
      <w:pPr>
        <w:rPr>
          <w:lang w:val="fr-LU"/>
        </w:rPr>
      </w:pPr>
      <w:r>
        <w:rPr>
          <w:noProof/>
          <w:lang w:val="en-US"/>
        </w:rPr>
        <w:drawing>
          <wp:inline distT="0" distB="0" distL="0" distR="0" wp14:anchorId="32A13290" wp14:editId="6D1D9E38">
            <wp:extent cx="5972810" cy="34747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3474720"/>
                    </a:xfrm>
                    <a:prstGeom prst="rect">
                      <a:avLst/>
                    </a:prstGeom>
                  </pic:spPr>
                </pic:pic>
              </a:graphicData>
            </a:graphic>
          </wp:inline>
        </w:drawing>
      </w:r>
    </w:p>
    <w:p w:rsidR="002B6668" w:rsidRDefault="002B6668" w:rsidP="002B6668">
      <w:pPr>
        <w:rPr>
          <w:lang w:val="fr-LU"/>
        </w:rPr>
      </w:pPr>
      <w:r>
        <w:rPr>
          <w:noProof/>
          <w:lang w:val="en-US"/>
        </w:rPr>
        <w:drawing>
          <wp:inline distT="0" distB="0" distL="0" distR="0" wp14:anchorId="244BB75E" wp14:editId="07C64FB8">
            <wp:extent cx="5972810" cy="715645"/>
            <wp:effectExtent l="0" t="0" r="889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715645"/>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r>
        <w:rPr>
          <w:lang w:val="fr-LU"/>
        </w:rPr>
        <w:t>Installation de Entity Framework v6.1.3</w:t>
      </w:r>
    </w:p>
    <w:p w:rsidR="002B6668" w:rsidRDefault="002B6668" w:rsidP="002B6668">
      <w:pPr>
        <w:rPr>
          <w:lang w:val="fr-LU"/>
        </w:rPr>
      </w:pPr>
    </w:p>
    <w:p w:rsidR="002B6668" w:rsidRDefault="002B6668" w:rsidP="002B6668">
      <w:pPr>
        <w:rPr>
          <w:lang w:val="fr-LU"/>
        </w:rPr>
      </w:pPr>
      <w:r>
        <w:rPr>
          <w:lang w:val="fr-LU"/>
        </w:rPr>
        <w:t>Aller sur Manage NuGetPackage et sélectionner Browse</w:t>
      </w:r>
    </w:p>
    <w:p w:rsidR="002B6668" w:rsidRDefault="002B6668" w:rsidP="002B6668">
      <w:pPr>
        <w:rPr>
          <w:lang w:val="fr-LU"/>
        </w:rPr>
      </w:pPr>
      <w:r>
        <w:rPr>
          <w:noProof/>
          <w:lang w:val="en-US"/>
        </w:rPr>
        <w:drawing>
          <wp:inline distT="0" distB="0" distL="0" distR="0" wp14:anchorId="5DECECA8" wp14:editId="653FC651">
            <wp:extent cx="5189220" cy="52133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220" cy="5213350"/>
                    </a:xfrm>
                    <a:prstGeom prst="rect">
                      <a:avLst/>
                    </a:prstGeom>
                    <a:noFill/>
                    <a:ln>
                      <a:noFill/>
                    </a:ln>
                  </pic:spPr>
                </pic:pic>
              </a:graphicData>
            </a:graphic>
          </wp:inline>
        </w:drawing>
      </w:r>
    </w:p>
    <w:p w:rsidR="002B6668" w:rsidRDefault="002B6668" w:rsidP="002B6668">
      <w:pPr>
        <w:rPr>
          <w:lang w:val="fr-LU"/>
        </w:rPr>
      </w:pPr>
      <w:r>
        <w:rPr>
          <w:lang w:val="fr-LU"/>
        </w:rPr>
        <w:t>Ensuite Sélectionner EntityFramework et cliquer sur Install ou la flèche</w:t>
      </w:r>
    </w:p>
    <w:p w:rsidR="002B6668" w:rsidRDefault="002B6668" w:rsidP="002B6668">
      <w:pPr>
        <w:rPr>
          <w:lang w:val="fr-LU"/>
        </w:rPr>
      </w:pPr>
      <w:r>
        <w:rPr>
          <w:noProof/>
          <w:lang w:val="en-US"/>
        </w:rPr>
        <w:drawing>
          <wp:inline distT="0" distB="0" distL="0" distR="0" wp14:anchorId="5AA7F0BC" wp14:editId="77CB37EE">
            <wp:extent cx="5972810" cy="128524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285240"/>
                    </a:xfrm>
                    <a:prstGeom prst="rect">
                      <a:avLst/>
                    </a:prstGeom>
                  </pic:spPr>
                </pic:pic>
              </a:graphicData>
            </a:graphic>
          </wp:inline>
        </w:drawing>
      </w:r>
    </w:p>
    <w:p w:rsidR="002B6668" w:rsidRDefault="002B6668" w:rsidP="002B6668">
      <w:pPr>
        <w:rPr>
          <w:lang w:val="fr-LU"/>
        </w:rPr>
      </w:pPr>
      <w:r>
        <w:rPr>
          <w:lang w:val="fr-LU"/>
        </w:rPr>
        <w:t>On clique sur « I Accept » et la fenêtre suivante apparaît avec le message comme quoi ça a été bien installé</w:t>
      </w:r>
    </w:p>
    <w:p w:rsidR="002B6668" w:rsidRDefault="002B6668" w:rsidP="002B6668">
      <w:pPr>
        <w:rPr>
          <w:lang w:val="fr-LU"/>
        </w:rPr>
      </w:pPr>
      <w:r>
        <w:rPr>
          <w:noProof/>
          <w:lang w:val="en-US"/>
        </w:rPr>
        <w:lastRenderedPageBreak/>
        <w:drawing>
          <wp:inline distT="0" distB="0" distL="0" distR="0" wp14:anchorId="4A2DAB48" wp14:editId="5510D2E1">
            <wp:extent cx="5972810" cy="366522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3665220"/>
                    </a:xfrm>
                    <a:prstGeom prst="rect">
                      <a:avLst/>
                    </a:prstGeom>
                  </pic:spPr>
                </pic:pic>
              </a:graphicData>
            </a:graphic>
          </wp:inline>
        </w:drawing>
      </w:r>
    </w:p>
    <w:p w:rsidR="002B6668" w:rsidRPr="000315EC" w:rsidRDefault="002B6668" w:rsidP="002B6668">
      <w:pPr>
        <w:rPr>
          <w:u w:val="single"/>
          <w:lang w:val="fr-LU"/>
        </w:rPr>
      </w:pPr>
      <w:r w:rsidRPr="000315EC">
        <w:rPr>
          <w:u w:val="single"/>
          <w:lang w:val="fr-LU"/>
        </w:rPr>
        <w:t>Comment générer les entités avec EF 6</w:t>
      </w:r>
    </w:p>
    <w:p w:rsidR="002B6668" w:rsidRDefault="002B6668" w:rsidP="002B6668">
      <w:pPr>
        <w:rPr>
          <w:lang w:val="fr-LU"/>
        </w:rPr>
      </w:pPr>
      <w:r>
        <w:rPr>
          <w:noProof/>
          <w:lang w:val="en-US"/>
        </w:rPr>
        <w:drawing>
          <wp:inline distT="0" distB="0" distL="0" distR="0" wp14:anchorId="0176E6E5" wp14:editId="49849AE9">
            <wp:extent cx="5973445" cy="39547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445" cy="3954780"/>
                    </a:xfrm>
                    <a:prstGeom prst="rect">
                      <a:avLst/>
                    </a:prstGeom>
                    <a:noFill/>
                    <a:ln>
                      <a:noFill/>
                    </a:ln>
                  </pic:spPr>
                </pic:pic>
              </a:graphicData>
            </a:graphic>
          </wp:inline>
        </w:drawing>
      </w:r>
    </w:p>
    <w:p w:rsidR="002B6668" w:rsidRDefault="002B6668" w:rsidP="002B6668">
      <w:pPr>
        <w:rPr>
          <w:lang w:val="fr-LU"/>
        </w:rPr>
      </w:pPr>
    </w:p>
    <w:p w:rsidR="002B6668" w:rsidRDefault="002B6668" w:rsidP="002B6668">
      <w:pPr>
        <w:rPr>
          <w:lang w:val="fr-LU"/>
        </w:rPr>
      </w:pPr>
      <w:r>
        <w:rPr>
          <w:noProof/>
          <w:lang w:val="en-US"/>
        </w:rPr>
        <w:lastRenderedPageBreak/>
        <w:drawing>
          <wp:inline distT="0" distB="0" distL="0" distR="0" wp14:anchorId="7F37AD91" wp14:editId="160A7F93">
            <wp:extent cx="5972810" cy="4127500"/>
            <wp:effectExtent l="0" t="0" r="889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127500"/>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r>
        <w:rPr>
          <w:noProof/>
          <w:lang w:val="en-US"/>
        </w:rPr>
        <w:lastRenderedPageBreak/>
        <w:drawing>
          <wp:inline distT="0" distB="0" distL="0" distR="0" wp14:anchorId="2BCCF376" wp14:editId="70A4AD29">
            <wp:extent cx="5972810" cy="5347970"/>
            <wp:effectExtent l="0" t="0" r="889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5347970"/>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r>
        <w:rPr>
          <w:noProof/>
          <w:lang w:val="en-US"/>
        </w:rPr>
        <w:lastRenderedPageBreak/>
        <w:drawing>
          <wp:inline distT="0" distB="0" distL="0" distR="0" wp14:anchorId="7894000B" wp14:editId="60D29377">
            <wp:extent cx="5410200" cy="6276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200" cy="6276975"/>
                    </a:xfrm>
                    <a:prstGeom prst="rect">
                      <a:avLst/>
                    </a:prstGeom>
                  </pic:spPr>
                </pic:pic>
              </a:graphicData>
            </a:graphic>
          </wp:inline>
        </w:drawing>
      </w:r>
    </w:p>
    <w:p w:rsidR="002B6668" w:rsidRDefault="002B6668" w:rsidP="002B6668">
      <w:pPr>
        <w:rPr>
          <w:lang w:val="fr-LU"/>
        </w:rPr>
      </w:pPr>
      <w:r>
        <w:rPr>
          <w:lang w:val="fr-LU"/>
        </w:rPr>
        <w:t>Clique sur Ok</w:t>
      </w:r>
    </w:p>
    <w:p w:rsidR="002B6668" w:rsidRDefault="002B6668" w:rsidP="002B6668">
      <w:pPr>
        <w:rPr>
          <w:lang w:val="fr-LU"/>
        </w:rPr>
      </w:pPr>
      <w:r>
        <w:rPr>
          <w:noProof/>
          <w:lang w:val="en-US"/>
        </w:rPr>
        <w:lastRenderedPageBreak/>
        <w:drawing>
          <wp:inline distT="0" distB="0" distL="0" distR="0" wp14:anchorId="0970249C" wp14:editId="2E392920">
            <wp:extent cx="5972810" cy="5347970"/>
            <wp:effectExtent l="0" t="0" r="889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5347970"/>
                    </a:xfrm>
                    <a:prstGeom prst="rect">
                      <a:avLst/>
                    </a:prstGeom>
                  </pic:spPr>
                </pic:pic>
              </a:graphicData>
            </a:graphic>
          </wp:inline>
        </w:drawing>
      </w:r>
    </w:p>
    <w:p w:rsidR="002B6668" w:rsidRDefault="002B6668" w:rsidP="002B6668">
      <w:pPr>
        <w:rPr>
          <w:lang w:val="fr-LU"/>
        </w:rPr>
      </w:pPr>
      <w:r>
        <w:rPr>
          <w:lang w:val="fr-LU"/>
        </w:rPr>
        <w:t>A faire seulement lors de la première génération</w:t>
      </w:r>
    </w:p>
    <w:p w:rsidR="002B6668" w:rsidRDefault="002B6668" w:rsidP="002B6668">
      <w:pPr>
        <w:rPr>
          <w:lang w:val="fr-LU"/>
        </w:rPr>
      </w:pPr>
      <w:r>
        <w:rPr>
          <w:lang w:val="fr-LU"/>
        </w:rPr>
        <w:t xml:space="preserve">Ensuite suite la fenêtre suivante </w:t>
      </w:r>
    </w:p>
    <w:p w:rsidR="002B6668" w:rsidRDefault="002B6668" w:rsidP="002B6668">
      <w:pPr>
        <w:rPr>
          <w:lang w:val="fr-LU"/>
        </w:rPr>
      </w:pPr>
      <w:r>
        <w:rPr>
          <w:noProof/>
          <w:lang w:val="en-US"/>
        </w:rPr>
        <w:lastRenderedPageBreak/>
        <w:drawing>
          <wp:inline distT="0" distB="0" distL="0" distR="0" wp14:anchorId="61EB69CB" wp14:editId="1F46814A">
            <wp:extent cx="5972810" cy="5347970"/>
            <wp:effectExtent l="0" t="0" r="889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5347970"/>
                    </a:xfrm>
                    <a:prstGeom prst="rect">
                      <a:avLst/>
                    </a:prstGeom>
                  </pic:spPr>
                </pic:pic>
              </a:graphicData>
            </a:graphic>
          </wp:inline>
        </w:drawing>
      </w:r>
    </w:p>
    <w:p w:rsidR="002B6668" w:rsidRDefault="002B6668" w:rsidP="002B6668">
      <w:pPr>
        <w:rPr>
          <w:lang w:val="fr-LU"/>
        </w:rPr>
      </w:pPr>
      <w:r>
        <w:rPr>
          <w:noProof/>
          <w:lang w:val="en-US"/>
        </w:rPr>
        <w:lastRenderedPageBreak/>
        <w:drawing>
          <wp:inline distT="0" distB="0" distL="0" distR="0" wp14:anchorId="6EDAC6FA" wp14:editId="5A104F84">
            <wp:extent cx="5972810" cy="5347970"/>
            <wp:effectExtent l="0" t="0" r="889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5347970"/>
                    </a:xfrm>
                    <a:prstGeom prst="rect">
                      <a:avLst/>
                    </a:prstGeom>
                  </pic:spPr>
                </pic:pic>
              </a:graphicData>
            </a:graphic>
          </wp:inline>
        </w:drawing>
      </w:r>
    </w:p>
    <w:p w:rsidR="002B6668" w:rsidRDefault="002B6668" w:rsidP="002B6668">
      <w:pPr>
        <w:rPr>
          <w:lang w:val="fr-LU"/>
        </w:rPr>
      </w:pPr>
      <w:r>
        <w:rPr>
          <w:lang w:val="fr-LU"/>
        </w:rPr>
        <w:t>Bien coché Pluralize …</w:t>
      </w: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Pr="003D7DF6" w:rsidRDefault="002B6668" w:rsidP="002B6668"/>
    <w:p w:rsidR="002B6668" w:rsidRDefault="002B6668" w:rsidP="002B6668">
      <w:pPr>
        <w:rPr>
          <w:lang w:val="fr-LU"/>
        </w:rPr>
      </w:pPr>
    </w:p>
    <w:p w:rsidR="002B6668" w:rsidRDefault="002B6668" w:rsidP="002B6668">
      <w:pPr>
        <w:rPr>
          <w:lang w:val="fr-LU"/>
        </w:rPr>
      </w:pPr>
    </w:p>
    <w:p w:rsidR="002B6668" w:rsidRDefault="002B6668" w:rsidP="002B6668">
      <w:pPr>
        <w:rPr>
          <w:lang w:val="fr-LU"/>
        </w:rPr>
      </w:pPr>
      <w:r>
        <w:rPr>
          <w:lang w:val="fr-LU"/>
        </w:rPr>
        <w:t>Add T4 template file</w:t>
      </w:r>
    </w:p>
    <w:p w:rsidR="002B6668" w:rsidRDefault="002B6668" w:rsidP="002B6668">
      <w:pPr>
        <w:rPr>
          <w:lang w:val="fr-LU"/>
        </w:rPr>
      </w:pPr>
      <w:r>
        <w:rPr>
          <w:noProof/>
          <w:lang w:val="en-US"/>
        </w:rPr>
        <w:drawing>
          <wp:inline distT="0" distB="0" distL="0" distR="0" wp14:anchorId="4E28E169" wp14:editId="115C5981">
            <wp:extent cx="5984875" cy="655510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4875" cy="6555105"/>
                    </a:xfrm>
                    <a:prstGeom prst="rect">
                      <a:avLst/>
                    </a:prstGeom>
                    <a:noFill/>
                    <a:ln>
                      <a:noFill/>
                    </a:ln>
                  </pic:spPr>
                </pic:pic>
              </a:graphicData>
            </a:graphic>
          </wp:inline>
        </w:drawing>
      </w:r>
    </w:p>
    <w:p w:rsidR="002B6668" w:rsidRDefault="002B6668" w:rsidP="002B6668">
      <w:pPr>
        <w:rPr>
          <w:lang w:val="fr-LU"/>
        </w:rPr>
      </w:pPr>
      <w:r>
        <w:rPr>
          <w:noProof/>
          <w:lang w:val="en-US"/>
        </w:rPr>
        <w:lastRenderedPageBreak/>
        <w:drawing>
          <wp:inline distT="0" distB="0" distL="0" distR="0" wp14:anchorId="1EE273F8" wp14:editId="7087BD38">
            <wp:extent cx="5972810" cy="4127500"/>
            <wp:effectExtent l="0" t="0" r="8890" b="635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4127500"/>
                    </a:xfrm>
                    <a:prstGeom prst="rect">
                      <a:avLst/>
                    </a:prstGeom>
                  </pic:spPr>
                </pic:pic>
              </a:graphicData>
            </a:graphic>
          </wp:inline>
        </w:drawing>
      </w:r>
    </w:p>
    <w:p w:rsidR="002B6668" w:rsidRDefault="002B6668" w:rsidP="002B6668">
      <w:pPr>
        <w:rPr>
          <w:lang w:val="fr-LU"/>
        </w:rPr>
      </w:pPr>
      <w:r>
        <w:rPr>
          <w:lang w:val="fr-LU"/>
        </w:rPr>
        <w:t>Add NuGet Package  Code Template pour créer le template de génération</w:t>
      </w:r>
    </w:p>
    <w:p w:rsidR="002B6668" w:rsidRDefault="002B6668" w:rsidP="002B6668">
      <w:pPr>
        <w:rPr>
          <w:lang w:val="fr-LU"/>
        </w:rPr>
      </w:pPr>
    </w:p>
    <w:p w:rsidR="002B6668" w:rsidRDefault="002B6668" w:rsidP="002B6668">
      <w:pPr>
        <w:rPr>
          <w:lang w:val="fr-LU"/>
        </w:rPr>
      </w:pPr>
      <w:r>
        <w:rPr>
          <w:noProof/>
          <w:lang w:val="en-US"/>
        </w:rPr>
        <w:lastRenderedPageBreak/>
        <w:drawing>
          <wp:inline distT="0" distB="0" distL="0" distR="0" wp14:anchorId="2272FC2A" wp14:editId="3040A39C">
            <wp:extent cx="5189220" cy="5213350"/>
            <wp:effectExtent l="0" t="0" r="0" b="635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220" cy="5213350"/>
                    </a:xfrm>
                    <a:prstGeom prst="rect">
                      <a:avLst/>
                    </a:prstGeom>
                    <a:noFill/>
                    <a:ln>
                      <a:noFill/>
                    </a:ln>
                  </pic:spPr>
                </pic:pic>
              </a:graphicData>
            </a:graphic>
          </wp:inline>
        </w:drawing>
      </w:r>
    </w:p>
    <w:p w:rsidR="002B6668" w:rsidRDefault="002B6668" w:rsidP="002B6668">
      <w:pPr>
        <w:rPr>
          <w:lang w:val="fr-LU"/>
        </w:rPr>
      </w:pPr>
      <w:r>
        <w:rPr>
          <w:noProof/>
          <w:lang w:val="en-US"/>
        </w:rPr>
        <w:drawing>
          <wp:inline distT="0" distB="0" distL="0" distR="0" wp14:anchorId="3AD17508" wp14:editId="10839A30">
            <wp:extent cx="5972810" cy="1716405"/>
            <wp:effectExtent l="0" t="0" r="889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1716405"/>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r>
        <w:rPr>
          <w:noProof/>
          <w:lang w:val="en-US"/>
        </w:rPr>
        <w:lastRenderedPageBreak/>
        <w:drawing>
          <wp:inline distT="0" distB="0" distL="0" distR="0" wp14:anchorId="23BED498" wp14:editId="6AEE84B0">
            <wp:extent cx="5467350" cy="44196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4419600"/>
                    </a:xfrm>
                    <a:prstGeom prst="rect">
                      <a:avLst/>
                    </a:prstGeom>
                  </pic:spPr>
                </pic:pic>
              </a:graphicData>
            </a:graphic>
          </wp:inline>
        </w:drawing>
      </w:r>
    </w:p>
    <w:p w:rsidR="002B6668" w:rsidRDefault="002B6668" w:rsidP="002B6668">
      <w:pPr>
        <w:rPr>
          <w:lang w:val="fr-LU"/>
        </w:rPr>
      </w:pPr>
      <w:r>
        <w:rPr>
          <w:lang w:val="fr-LU"/>
        </w:rPr>
        <w:t>Ne pas oublier de retirer les lignes d2crites ci-dessous dans les images</w:t>
      </w:r>
    </w:p>
    <w:p w:rsidR="002B6668" w:rsidRPr="00932A66" w:rsidRDefault="002B6668" w:rsidP="002B6668">
      <w:pPr>
        <w:rPr>
          <w:u w:val="single"/>
          <w:lang w:val="fr-LU"/>
        </w:rPr>
      </w:pPr>
      <w:r w:rsidRPr="00932A66">
        <w:rPr>
          <w:u w:val="single"/>
          <w:lang w:val="fr-LU"/>
        </w:rPr>
        <w:t>Fichier Context.cs.t4</w:t>
      </w:r>
    </w:p>
    <w:p w:rsidR="002B6668" w:rsidRDefault="002B6668" w:rsidP="002B6668">
      <w:pPr>
        <w:rPr>
          <w:lang w:val="fr-LU"/>
        </w:rPr>
      </w:pPr>
      <w:r>
        <w:rPr>
          <w:noProof/>
          <w:lang w:val="en-US"/>
        </w:rPr>
        <w:drawing>
          <wp:inline distT="0" distB="0" distL="0" distR="0" wp14:anchorId="5B6539FD" wp14:editId="556E8809">
            <wp:extent cx="5972810" cy="2302510"/>
            <wp:effectExtent l="0" t="0" r="8890" b="254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2302510"/>
                    </a:xfrm>
                    <a:prstGeom prst="rect">
                      <a:avLst/>
                    </a:prstGeom>
                  </pic:spPr>
                </pic:pic>
              </a:graphicData>
            </a:graphic>
          </wp:inline>
        </w:drawing>
      </w:r>
    </w:p>
    <w:p w:rsidR="002B6668" w:rsidRDefault="002B6668" w:rsidP="002B6668">
      <w:pPr>
        <w:rPr>
          <w:lang w:val="fr-LU"/>
        </w:rPr>
      </w:pPr>
    </w:p>
    <w:p w:rsidR="002B6668" w:rsidRDefault="002B6668" w:rsidP="002B6668">
      <w:pPr>
        <w:rPr>
          <w:lang w:val="fr-LU"/>
        </w:rPr>
      </w:pPr>
    </w:p>
    <w:p w:rsidR="002B6668" w:rsidRPr="00932A66" w:rsidRDefault="002B6668" w:rsidP="002B6668">
      <w:pPr>
        <w:rPr>
          <w:u w:val="single"/>
          <w:lang w:val="fr-LU"/>
        </w:rPr>
      </w:pPr>
      <w:r w:rsidRPr="00932A66">
        <w:rPr>
          <w:u w:val="single"/>
          <w:lang w:val="fr-LU"/>
        </w:rPr>
        <w:t>Fichier EntityType.cs.t4</w:t>
      </w:r>
    </w:p>
    <w:p w:rsidR="002B6668" w:rsidRDefault="002B6668" w:rsidP="002B6668">
      <w:pPr>
        <w:rPr>
          <w:lang w:val="fr-LU"/>
        </w:rPr>
      </w:pPr>
      <w:r>
        <w:rPr>
          <w:noProof/>
          <w:lang w:val="en-US"/>
        </w:rPr>
        <w:lastRenderedPageBreak/>
        <w:drawing>
          <wp:inline distT="0" distB="0" distL="0" distR="0" wp14:anchorId="0C65950B" wp14:editId="30137D52">
            <wp:extent cx="5972810" cy="16598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1659890"/>
                    </a:xfrm>
                    <a:prstGeom prst="rect">
                      <a:avLst/>
                    </a:prstGeom>
                  </pic:spPr>
                </pic:pic>
              </a:graphicData>
            </a:graphic>
          </wp:inline>
        </w:drawing>
      </w:r>
    </w:p>
    <w:p w:rsidR="002B6668" w:rsidRDefault="002B6668" w:rsidP="002B6668">
      <w:r>
        <w:t>Comment créer une solution</w:t>
      </w:r>
    </w:p>
    <w:p w:rsidR="002B6668" w:rsidRPr="004409B0" w:rsidRDefault="002B6668" w:rsidP="002B6668">
      <w:r>
        <w:rPr>
          <w:noProof/>
          <w:lang w:val="en-US"/>
        </w:rPr>
        <w:drawing>
          <wp:inline distT="0" distB="0" distL="0" distR="0" wp14:anchorId="76BB80B6" wp14:editId="1245C2BA">
            <wp:extent cx="5972810" cy="412750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4127500"/>
                    </a:xfrm>
                    <a:prstGeom prst="rect">
                      <a:avLst/>
                    </a:prstGeom>
                  </pic:spPr>
                </pic:pic>
              </a:graphicData>
            </a:graphic>
          </wp:inline>
        </w:drawing>
      </w:r>
    </w:p>
    <w:p w:rsidR="002B6668" w:rsidRDefault="002B6668" w:rsidP="002B6668">
      <w:pPr>
        <w:rPr>
          <w:u w:val="single"/>
        </w:rPr>
      </w:pPr>
    </w:p>
    <w:p w:rsidR="002B6668" w:rsidRDefault="002B6668" w:rsidP="002B6668">
      <w:pPr>
        <w:rPr>
          <w:u w:val="single"/>
        </w:rPr>
      </w:pPr>
    </w:p>
    <w:p w:rsidR="002B6668" w:rsidRDefault="002B6668" w:rsidP="002B6668">
      <w:pPr>
        <w:rPr>
          <w:u w:val="single"/>
        </w:rPr>
      </w:pPr>
    </w:p>
    <w:p w:rsidR="002B6668" w:rsidRDefault="002B6668" w:rsidP="002B6668">
      <w:pPr>
        <w:rPr>
          <w:u w:val="single"/>
        </w:rPr>
      </w:pPr>
    </w:p>
    <w:p w:rsidR="002B6668" w:rsidRDefault="002B6668" w:rsidP="002B6668">
      <w:pPr>
        <w:rPr>
          <w:u w:val="single"/>
        </w:rPr>
      </w:pPr>
    </w:p>
    <w:p w:rsidR="002B6668" w:rsidRDefault="002B6668" w:rsidP="002B6668">
      <w:pPr>
        <w:rPr>
          <w:u w:val="single"/>
        </w:rPr>
      </w:pPr>
    </w:p>
    <w:p w:rsidR="002B6668" w:rsidRPr="00B657C8" w:rsidRDefault="002B6668" w:rsidP="002B6668">
      <w:pPr>
        <w:rPr>
          <w:u w:val="single"/>
        </w:rPr>
      </w:pPr>
      <w:r w:rsidRPr="00B657C8">
        <w:rPr>
          <w:u w:val="single"/>
        </w:rPr>
        <w:t>Creation d’un shell</w:t>
      </w:r>
    </w:p>
    <w:p w:rsidR="002B6668" w:rsidRDefault="002B6668" w:rsidP="002B6668">
      <w:r>
        <w:rPr>
          <w:noProof/>
          <w:lang w:val="en-US"/>
        </w:rPr>
        <w:lastRenderedPageBreak/>
        <w:drawing>
          <wp:inline distT="0" distB="0" distL="0" distR="0" wp14:anchorId="194C0FBF" wp14:editId="1604D261">
            <wp:extent cx="5972810" cy="4127500"/>
            <wp:effectExtent l="0" t="0" r="8890" b="63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4127500"/>
                    </a:xfrm>
                    <a:prstGeom prst="rect">
                      <a:avLst/>
                    </a:prstGeom>
                  </pic:spPr>
                </pic:pic>
              </a:graphicData>
            </a:graphic>
          </wp:inline>
        </w:drawing>
      </w:r>
    </w:p>
    <w:p w:rsidR="002B6668" w:rsidRDefault="002B6668" w:rsidP="002B6668"/>
    <w:p w:rsidR="002B6668" w:rsidRPr="00A96789" w:rsidRDefault="002B6668" w:rsidP="002B6668">
      <w:pPr>
        <w:rPr>
          <w:lang w:val="fr-LU"/>
        </w:rPr>
      </w:pPr>
      <w:r w:rsidRPr="00A96789">
        <w:rPr>
          <w:lang w:val="fr-LU"/>
        </w:rPr>
        <w:t>La cr</w:t>
      </w:r>
      <w:r>
        <w:rPr>
          <w:lang w:val="fr-LU"/>
        </w:rPr>
        <w:t>é</w:t>
      </w:r>
      <w:r w:rsidRPr="00A96789">
        <w:rPr>
          <w:lang w:val="fr-LU"/>
        </w:rPr>
        <w:t>ation de l’application Shell entra</w:t>
      </w:r>
      <w:r>
        <w:rPr>
          <w:lang w:val="fr-LU"/>
        </w:rPr>
        <w:t>îne la création de la fenêtre MainWindow.</w:t>
      </w:r>
    </w:p>
    <w:p w:rsidR="002B6668" w:rsidRDefault="002B6668" w:rsidP="002B6668">
      <w:pPr>
        <w:rPr>
          <w:lang w:val="fr-LU"/>
        </w:rPr>
      </w:pPr>
      <w:r w:rsidRPr="00A96789">
        <w:rPr>
          <w:lang w:val="fr-LU"/>
        </w:rPr>
        <w:t>Ajouter une vue</w:t>
      </w:r>
    </w:p>
    <w:p w:rsidR="002B6668" w:rsidRDefault="002B6668" w:rsidP="002B6668">
      <w:r>
        <w:rPr>
          <w:noProof/>
          <w:lang w:val="en-US"/>
        </w:rPr>
        <w:drawing>
          <wp:inline distT="0" distB="0" distL="0" distR="0" wp14:anchorId="52078B5C" wp14:editId="067A2423">
            <wp:extent cx="5972810" cy="26492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649220"/>
                    </a:xfrm>
                    <a:prstGeom prst="rect">
                      <a:avLst/>
                    </a:prstGeom>
                  </pic:spPr>
                </pic:pic>
              </a:graphicData>
            </a:graphic>
          </wp:inline>
        </w:drawing>
      </w:r>
    </w:p>
    <w:p w:rsidR="002B6668" w:rsidRDefault="002B6668" w:rsidP="002B6668">
      <w:r>
        <w:t>Ajouter une ViewModel</w:t>
      </w:r>
    </w:p>
    <w:p w:rsidR="002B6668" w:rsidRDefault="002B6668" w:rsidP="002B6668">
      <w:r>
        <w:rPr>
          <w:noProof/>
          <w:lang w:val="en-US"/>
        </w:rPr>
        <w:lastRenderedPageBreak/>
        <w:drawing>
          <wp:inline distT="0" distB="0" distL="0" distR="0" wp14:anchorId="16C912C8" wp14:editId="3AE241BF">
            <wp:extent cx="5972810" cy="25984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598420"/>
                    </a:xfrm>
                    <a:prstGeom prst="rect">
                      <a:avLst/>
                    </a:prstGeom>
                  </pic:spPr>
                </pic:pic>
              </a:graphicData>
            </a:graphic>
          </wp:inline>
        </w:drawing>
      </w:r>
    </w:p>
    <w:p w:rsidR="002B6668" w:rsidRDefault="002B6668" w:rsidP="002B6668"/>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p>
    <w:p w:rsidR="002B6668" w:rsidRDefault="002B6668" w:rsidP="002B6668">
      <w:pPr>
        <w:rPr>
          <w:lang w:val="fr-LU"/>
        </w:rPr>
      </w:pPr>
      <w:r>
        <w:rPr>
          <w:lang w:val="fr-LU"/>
        </w:rPr>
        <w:t>Prism</w:t>
      </w:r>
    </w:p>
    <w:p w:rsidR="002B6668" w:rsidRDefault="002B6668" w:rsidP="002B6668">
      <w:pPr>
        <w:rPr>
          <w:lang w:val="fr-LU"/>
        </w:rPr>
      </w:pPr>
    </w:p>
    <w:p w:rsidR="002B6668" w:rsidRDefault="002B6668" w:rsidP="002B6668">
      <w:pPr>
        <w:rPr>
          <w:u w:val="single"/>
          <w:lang w:val="fr-LU"/>
        </w:rPr>
      </w:pPr>
      <w:r w:rsidRPr="00265632">
        <w:rPr>
          <w:u w:val="single"/>
          <w:lang w:val="fr-LU"/>
        </w:rPr>
        <w:t>Comment ajouter un module</w:t>
      </w:r>
    </w:p>
    <w:p w:rsidR="002B6668" w:rsidRPr="00265632" w:rsidRDefault="002B6668" w:rsidP="002B6668">
      <w:pPr>
        <w:rPr>
          <w:lang w:val="fr-LU"/>
        </w:rPr>
      </w:pPr>
      <w:r w:rsidRPr="00265632">
        <w:rPr>
          <w:lang w:val="fr-LU"/>
        </w:rPr>
        <w:t>Add-&gt; New Projet</w:t>
      </w:r>
    </w:p>
    <w:p w:rsidR="002B6668" w:rsidRDefault="002B6668" w:rsidP="002B6668">
      <w:pPr>
        <w:rPr>
          <w:lang w:val="fr-LU"/>
        </w:rPr>
      </w:pPr>
      <w:r>
        <w:rPr>
          <w:noProof/>
          <w:lang w:val="en-US"/>
        </w:rPr>
        <w:lastRenderedPageBreak/>
        <w:drawing>
          <wp:inline distT="0" distB="0" distL="0" distR="0" wp14:anchorId="0C0FD8F5" wp14:editId="5702ECE5">
            <wp:extent cx="5972810" cy="4127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4127500"/>
                    </a:xfrm>
                    <a:prstGeom prst="rect">
                      <a:avLst/>
                    </a:prstGeom>
                  </pic:spPr>
                </pic:pic>
              </a:graphicData>
            </a:graphic>
          </wp:inline>
        </w:drawing>
      </w:r>
    </w:p>
    <w:p w:rsidR="002B6668" w:rsidRDefault="002B6668" w:rsidP="00353989">
      <w:pPr>
        <w:pStyle w:val="Heading2"/>
        <w:rPr>
          <w:lang w:val="fr-LU"/>
        </w:rPr>
      </w:pPr>
      <w:r>
        <w:rPr>
          <w:lang w:val="fr-LU"/>
        </w:rPr>
        <w:t>Ajout d’une vue dans le module</w:t>
      </w:r>
    </w:p>
    <w:p w:rsidR="002B6668" w:rsidRDefault="002B6668" w:rsidP="002B6668">
      <w:pPr>
        <w:rPr>
          <w:lang w:val="fr-LU"/>
        </w:rPr>
      </w:pPr>
      <w:r>
        <w:rPr>
          <w:noProof/>
          <w:lang w:val="en-US"/>
        </w:rPr>
        <w:drawing>
          <wp:inline distT="0" distB="0" distL="0" distR="0" wp14:anchorId="2646E862" wp14:editId="094DAD41">
            <wp:extent cx="5972810" cy="4127500"/>
            <wp:effectExtent l="0" t="0" r="889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4127500"/>
                    </a:xfrm>
                    <a:prstGeom prst="rect">
                      <a:avLst/>
                    </a:prstGeom>
                  </pic:spPr>
                </pic:pic>
              </a:graphicData>
            </a:graphic>
          </wp:inline>
        </w:drawing>
      </w:r>
    </w:p>
    <w:p w:rsidR="002B6668" w:rsidRDefault="00353989" w:rsidP="00353989">
      <w:pPr>
        <w:pStyle w:val="Heading2"/>
        <w:rPr>
          <w:lang w:val="fr-LU"/>
        </w:rPr>
      </w:pPr>
      <w:bookmarkStart w:id="13" w:name="_GoBack"/>
      <w:bookmarkEnd w:id="13"/>
      <w:r>
        <w:rPr>
          <w:lang w:val="fr-LU"/>
        </w:rPr>
        <w:lastRenderedPageBreak/>
        <w:t>Ajouter une ViewModel dans un module</w:t>
      </w:r>
    </w:p>
    <w:p w:rsidR="002B6668" w:rsidRPr="00265632" w:rsidRDefault="002B6668" w:rsidP="002B6668">
      <w:pPr>
        <w:rPr>
          <w:lang w:val="fr-LU"/>
        </w:rPr>
      </w:pPr>
      <w:r>
        <w:rPr>
          <w:noProof/>
          <w:lang w:val="en-US"/>
        </w:rPr>
        <w:drawing>
          <wp:inline distT="0" distB="0" distL="0" distR="0" wp14:anchorId="03FC4C31" wp14:editId="0103A269">
            <wp:extent cx="5972810" cy="4127500"/>
            <wp:effectExtent l="0" t="0" r="889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127500"/>
                    </a:xfrm>
                    <a:prstGeom prst="rect">
                      <a:avLst/>
                    </a:prstGeom>
                  </pic:spPr>
                </pic:pic>
              </a:graphicData>
            </a:graphic>
          </wp:inline>
        </w:drawing>
      </w:r>
    </w:p>
    <w:p w:rsidR="002B6668" w:rsidRPr="00265632" w:rsidRDefault="002B6668" w:rsidP="002B6668">
      <w:pPr>
        <w:rPr>
          <w:lang w:val="fr-LU"/>
        </w:rPr>
      </w:pPr>
    </w:p>
    <w:p w:rsidR="002B6668" w:rsidRDefault="002B6668" w:rsidP="00BE7E64">
      <w:pPr>
        <w:spacing w:after="0"/>
        <w:rPr>
          <w:lang w:val="en-US"/>
        </w:rPr>
      </w:pPr>
    </w:p>
    <w:p w:rsidR="002B6668" w:rsidRPr="00BE7E64" w:rsidRDefault="002B6668" w:rsidP="00BE7E64">
      <w:pPr>
        <w:spacing w:after="0"/>
        <w:rPr>
          <w:lang w:val="en-US"/>
        </w:rPr>
      </w:pPr>
    </w:p>
    <w:p w:rsidR="007179C3" w:rsidRPr="00BE7E64" w:rsidRDefault="007179C3" w:rsidP="00BE7E64">
      <w:pPr>
        <w:spacing w:after="0"/>
        <w:rPr>
          <w:lang w:val="en-US"/>
        </w:rPr>
      </w:pPr>
    </w:p>
    <w:p w:rsidR="003811DB" w:rsidRDefault="001B3B90" w:rsidP="008C0CD8">
      <w:pPr>
        <w:pStyle w:val="Heading1"/>
      </w:pPr>
      <w:bookmarkStart w:id="14" w:name="_Toc476571194"/>
      <w:r>
        <w:t>SOLUTION TECHNIQUE</w:t>
      </w:r>
      <w:bookmarkEnd w:id="14"/>
    </w:p>
    <w:p w:rsidR="003811DB" w:rsidRDefault="001B3B90" w:rsidP="001B3B90">
      <w:pPr>
        <w:pStyle w:val="Heading2"/>
      </w:pPr>
      <w:bookmarkStart w:id="15" w:name="_Toc476571195"/>
      <w:r>
        <w:t xml:space="preserve">Choix </w:t>
      </w:r>
      <w:r w:rsidR="002A0DAD">
        <w:t>effectués</w:t>
      </w:r>
      <w:bookmarkEnd w:id="15"/>
    </w:p>
    <w:p w:rsidR="00D83FC9" w:rsidRDefault="00D83FC9" w:rsidP="00D83FC9">
      <w:pPr>
        <w:spacing w:after="0"/>
      </w:pPr>
    </w:p>
    <w:p w:rsidR="001B3B90" w:rsidRDefault="00D83FC9" w:rsidP="00D83FC9">
      <w:pPr>
        <w:spacing w:after="0"/>
      </w:pPr>
      <w:r>
        <w:t xml:space="preserve">Pour répondre aux différents besoins de l’application (desktop, modularité, design moderne, dynamisme des vues à afficher, </w:t>
      </w:r>
      <w:r w:rsidR="000179BA">
        <w:t xml:space="preserve">navigation, </w:t>
      </w:r>
      <w:r>
        <w:t>communication entre les vues</w:t>
      </w:r>
      <w:r w:rsidR="000179BA">
        <w:t>…</w:t>
      </w:r>
      <w:r>
        <w:t xml:space="preserve">), il a été décidé de s’orienter vers la technologie </w:t>
      </w:r>
      <w:r w:rsidR="002A0DAD">
        <w:t xml:space="preserve">WPF </w:t>
      </w:r>
      <w:r>
        <w:t>en utilisant le</w:t>
      </w:r>
      <w:r w:rsidR="000179BA">
        <w:t xml:space="preserve"> framework</w:t>
      </w:r>
      <w:r>
        <w:t xml:space="preserve"> </w:t>
      </w:r>
      <w:r w:rsidR="002A0DAD">
        <w:t xml:space="preserve">PRISM </w:t>
      </w:r>
      <w:r w:rsidR="000179BA">
        <w:t xml:space="preserve">et le pattern </w:t>
      </w:r>
      <w:r w:rsidR="002A0DAD">
        <w:t>MVVM</w:t>
      </w:r>
      <w:r w:rsidR="000179BA">
        <w:t>.</w:t>
      </w:r>
    </w:p>
    <w:p w:rsidR="001E0704" w:rsidRDefault="001E0704" w:rsidP="00D83FC9">
      <w:pPr>
        <w:spacing w:after="0"/>
      </w:pPr>
    </w:p>
    <w:p w:rsidR="001B3B90" w:rsidRPr="006C449B" w:rsidRDefault="001B3B90" w:rsidP="003811DB">
      <w:pPr>
        <w:rPr>
          <w:lang w:val="en-US"/>
        </w:rPr>
      </w:pPr>
      <w:r w:rsidRPr="006C449B">
        <w:rPr>
          <w:lang w:val="en-US"/>
        </w:rPr>
        <w:t>Version des outils</w:t>
      </w:r>
    </w:p>
    <w:tbl>
      <w:tblPr>
        <w:tblStyle w:val="LightList-Accent11"/>
        <w:tblW w:w="9345" w:type="dxa"/>
        <w:tblLook w:val="04A0" w:firstRow="1" w:lastRow="0" w:firstColumn="1" w:lastColumn="0" w:noHBand="0" w:noVBand="1"/>
      </w:tblPr>
      <w:tblGrid>
        <w:gridCol w:w="7645"/>
        <w:gridCol w:w="1700"/>
      </w:tblGrid>
      <w:tr w:rsidR="009C1C8E" w:rsidTr="008F01A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4722E6" w:rsidP="009C1C8E">
            <w:pPr>
              <w:jc w:val="both"/>
            </w:pPr>
            <w:r>
              <w:t xml:space="preserve">Outils </w:t>
            </w:r>
          </w:p>
        </w:tc>
        <w:tc>
          <w:tcPr>
            <w:tcW w:w="1700" w:type="dxa"/>
          </w:tcPr>
          <w:p w:rsidR="009C1C8E" w:rsidRDefault="009C1C8E" w:rsidP="008F01A4">
            <w:pPr>
              <w:jc w:val="both"/>
              <w:cnfStyle w:val="100000000000" w:firstRow="1" w:lastRow="0" w:firstColumn="0" w:lastColumn="0" w:oddVBand="0" w:evenVBand="0" w:oddHBand="0" w:evenHBand="0" w:firstRowFirstColumn="0" w:firstRowLastColumn="0" w:lastRowFirstColumn="0" w:lastRowLastColumn="0"/>
            </w:pPr>
            <w:r>
              <w:t>Version</w:t>
            </w:r>
          </w:p>
        </w:tc>
      </w:tr>
      <w:tr w:rsidR="009C1C8E"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Pr="00F940A4" w:rsidRDefault="009C1C8E" w:rsidP="008F01A4">
            <w:pPr>
              <w:jc w:val="both"/>
            </w:pPr>
            <w:r>
              <w:t>Visual Studio</w:t>
            </w:r>
          </w:p>
        </w:tc>
        <w:tc>
          <w:tcPr>
            <w:tcW w:w="1700" w:type="dxa"/>
          </w:tcPr>
          <w:p w:rsidR="009C1C8E" w:rsidRDefault="009C1C8E" w:rsidP="008F01A4">
            <w:pPr>
              <w:jc w:val="both"/>
              <w:cnfStyle w:val="000000100000" w:firstRow="0" w:lastRow="0" w:firstColumn="0" w:lastColumn="0" w:oddVBand="0" w:evenVBand="0" w:oddHBand="1" w:evenHBand="0" w:firstRowFirstColumn="0" w:firstRowLastColumn="0" w:lastRowFirstColumn="0" w:lastRowLastColumn="0"/>
            </w:pPr>
            <w:r>
              <w:t>2015</w:t>
            </w:r>
          </w:p>
        </w:tc>
      </w:tr>
      <w:tr w:rsidR="009C1C8E"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9C1C8E" w:rsidP="008F01A4">
            <w:pPr>
              <w:jc w:val="both"/>
            </w:pPr>
            <w:r>
              <w:t>Team Foundation Services</w:t>
            </w:r>
          </w:p>
        </w:tc>
        <w:tc>
          <w:tcPr>
            <w:tcW w:w="1700" w:type="dxa"/>
          </w:tcPr>
          <w:p w:rsidR="009C1C8E" w:rsidRDefault="009C1C8E" w:rsidP="008F01A4">
            <w:pPr>
              <w:jc w:val="both"/>
              <w:cnfStyle w:val="000000000000" w:firstRow="0" w:lastRow="0" w:firstColumn="0" w:lastColumn="0" w:oddVBand="0" w:evenVBand="0" w:oddHBand="0" w:evenHBand="0" w:firstRowFirstColumn="0" w:firstRowLastColumn="0" w:lastRowFirstColumn="0" w:lastRowLastColumn="0"/>
            </w:pPr>
            <w:r>
              <w:t>2010</w:t>
            </w:r>
          </w:p>
        </w:tc>
      </w:tr>
      <w:tr w:rsidR="009C1C8E"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4722E6" w:rsidP="008F01A4">
            <w:pPr>
              <w:jc w:val="both"/>
            </w:pPr>
            <w:r>
              <w:t>SQL server (standard edition)</w:t>
            </w:r>
          </w:p>
        </w:tc>
        <w:tc>
          <w:tcPr>
            <w:tcW w:w="1700" w:type="dxa"/>
          </w:tcPr>
          <w:p w:rsidR="009C1C8E" w:rsidRDefault="004722E6" w:rsidP="008F01A4">
            <w:pPr>
              <w:jc w:val="both"/>
              <w:cnfStyle w:val="000000100000" w:firstRow="0" w:lastRow="0" w:firstColumn="0" w:lastColumn="0" w:oddVBand="0" w:evenVBand="0" w:oddHBand="1" w:evenHBand="0" w:firstRowFirstColumn="0" w:firstRowLastColumn="0" w:lastRowFirstColumn="0" w:lastRowLastColumn="0"/>
            </w:pPr>
            <w:r>
              <w:t>2012</w:t>
            </w:r>
          </w:p>
        </w:tc>
      </w:tr>
      <w:tr w:rsidR="009C1C8E"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4722E6" w:rsidP="008F01A4">
            <w:pPr>
              <w:jc w:val="both"/>
              <w:rPr>
                <w:noProof/>
                <w:lang w:val="en-US"/>
              </w:rPr>
            </w:pPr>
            <w:r>
              <w:rPr>
                <w:noProof/>
                <w:lang w:val="en-US"/>
              </w:rPr>
              <w:t>WPF</w:t>
            </w:r>
          </w:p>
        </w:tc>
        <w:tc>
          <w:tcPr>
            <w:tcW w:w="1700" w:type="dxa"/>
          </w:tcPr>
          <w:p w:rsidR="009C1C8E" w:rsidRDefault="004722E6" w:rsidP="008F01A4">
            <w:pPr>
              <w:jc w:val="both"/>
              <w:cnfStyle w:val="000000000000" w:firstRow="0" w:lastRow="0" w:firstColumn="0" w:lastColumn="0" w:oddVBand="0" w:evenVBand="0" w:oddHBand="0" w:evenHBand="0" w:firstRowFirstColumn="0" w:firstRowLastColumn="0" w:lastRowFirstColumn="0" w:lastRowLastColumn="0"/>
            </w:pPr>
            <w:r>
              <w:t>4.5.2</w:t>
            </w:r>
          </w:p>
        </w:tc>
      </w:tr>
      <w:tr w:rsidR="009C1C8E"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9C1C8E" w:rsidP="008F01A4">
            <w:pPr>
              <w:jc w:val="both"/>
              <w:rPr>
                <w:noProof/>
                <w:lang w:val="en-US"/>
              </w:rPr>
            </w:pPr>
          </w:p>
        </w:tc>
        <w:tc>
          <w:tcPr>
            <w:tcW w:w="1700" w:type="dxa"/>
          </w:tcPr>
          <w:p w:rsidR="009C1C8E" w:rsidRDefault="009C1C8E" w:rsidP="008F01A4">
            <w:pPr>
              <w:jc w:val="both"/>
              <w:cnfStyle w:val="000000100000" w:firstRow="0" w:lastRow="0" w:firstColumn="0" w:lastColumn="0" w:oddVBand="0" w:evenVBand="0" w:oddHBand="1" w:evenHBand="0" w:firstRowFirstColumn="0" w:firstRowLastColumn="0" w:lastRowFirstColumn="0" w:lastRowLastColumn="0"/>
            </w:pPr>
          </w:p>
        </w:tc>
      </w:tr>
    </w:tbl>
    <w:p w:rsidR="009C1C8E" w:rsidRDefault="009C1C8E" w:rsidP="003811DB"/>
    <w:tbl>
      <w:tblPr>
        <w:tblStyle w:val="LightList-Accent11"/>
        <w:tblW w:w="9345" w:type="dxa"/>
        <w:tblLook w:val="04A0" w:firstRow="1" w:lastRow="0" w:firstColumn="1" w:lastColumn="0" w:noHBand="0" w:noVBand="1"/>
      </w:tblPr>
      <w:tblGrid>
        <w:gridCol w:w="7645"/>
        <w:gridCol w:w="1700"/>
      </w:tblGrid>
      <w:tr w:rsidR="001B3B90" w:rsidTr="008F01A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1B3B90" w:rsidRDefault="009C1C8E" w:rsidP="008F01A4">
            <w:pPr>
              <w:jc w:val="both"/>
            </w:pPr>
            <w:r>
              <w:t>Librairies NuGet</w:t>
            </w:r>
          </w:p>
        </w:tc>
        <w:tc>
          <w:tcPr>
            <w:tcW w:w="1700" w:type="dxa"/>
          </w:tcPr>
          <w:p w:rsidR="001B3B90" w:rsidRDefault="001B3B90" w:rsidP="008F01A4">
            <w:pPr>
              <w:jc w:val="both"/>
              <w:cnfStyle w:val="100000000000" w:firstRow="1" w:lastRow="0" w:firstColumn="0" w:lastColumn="0" w:oddVBand="0" w:evenVBand="0" w:oddHBand="0" w:evenHBand="0" w:firstRowFirstColumn="0" w:firstRowLastColumn="0" w:lastRowFirstColumn="0" w:lastRowLastColumn="0"/>
            </w:pPr>
            <w:r>
              <w:t>Version</w:t>
            </w:r>
          </w:p>
        </w:tc>
      </w:tr>
      <w:tr w:rsidR="001B3B90"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1B3B90" w:rsidRPr="00F940A4" w:rsidRDefault="009C1C8E" w:rsidP="008F01A4">
            <w:pPr>
              <w:jc w:val="both"/>
            </w:pPr>
            <w:r>
              <w:t>EntityFramework</w:t>
            </w:r>
          </w:p>
        </w:tc>
        <w:tc>
          <w:tcPr>
            <w:tcW w:w="1700" w:type="dxa"/>
          </w:tcPr>
          <w:p w:rsidR="001B3B90" w:rsidRDefault="001B3B90" w:rsidP="008F01A4">
            <w:pPr>
              <w:jc w:val="both"/>
              <w:cnfStyle w:val="000000100000" w:firstRow="0" w:lastRow="0" w:firstColumn="0" w:lastColumn="0" w:oddVBand="0" w:evenVBand="0" w:oddHBand="1" w:evenHBand="0" w:firstRowFirstColumn="0" w:firstRowLastColumn="0" w:lastRowFirstColumn="0" w:lastRowLastColumn="0"/>
            </w:pPr>
            <w:r>
              <w:t>6.1.3</w:t>
            </w:r>
          </w:p>
        </w:tc>
      </w:tr>
      <w:tr w:rsidR="001B3B90"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1B3B90" w:rsidRDefault="001B3B90" w:rsidP="008F01A4">
            <w:pPr>
              <w:jc w:val="both"/>
            </w:pPr>
            <w:r>
              <w:t>EntityFramework.CodeTemplates.CSharp</w:t>
            </w:r>
          </w:p>
        </w:tc>
        <w:tc>
          <w:tcPr>
            <w:tcW w:w="1700" w:type="dxa"/>
          </w:tcPr>
          <w:p w:rsidR="001B3B90" w:rsidRDefault="001B3B90" w:rsidP="008F01A4">
            <w:pPr>
              <w:jc w:val="both"/>
              <w:cnfStyle w:val="000000000000" w:firstRow="0" w:lastRow="0" w:firstColumn="0" w:lastColumn="0" w:oddVBand="0" w:evenVBand="0" w:oddHBand="0" w:evenHBand="0" w:firstRowFirstColumn="0" w:firstRowLastColumn="0" w:lastRowFirstColumn="0" w:lastRowLastColumn="0"/>
            </w:pPr>
            <w:r>
              <w:t>6.1.3</w:t>
            </w:r>
          </w:p>
        </w:tc>
      </w:tr>
      <w:tr w:rsidR="001B3B90"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1B3B90" w:rsidRDefault="001B3B90" w:rsidP="008F01A4">
            <w:pPr>
              <w:jc w:val="both"/>
            </w:pPr>
            <w:r>
              <w:t>Prism</w:t>
            </w:r>
            <w:r w:rsidR="00BE349B">
              <w:t>.Core</w:t>
            </w:r>
          </w:p>
        </w:tc>
        <w:tc>
          <w:tcPr>
            <w:tcW w:w="1700" w:type="dxa"/>
          </w:tcPr>
          <w:p w:rsidR="001B3B90" w:rsidRDefault="009C1C8E" w:rsidP="008F01A4">
            <w:pPr>
              <w:jc w:val="both"/>
              <w:cnfStyle w:val="000000100000" w:firstRow="0" w:lastRow="0" w:firstColumn="0" w:lastColumn="0" w:oddVBand="0" w:evenVBand="0" w:oddHBand="1" w:evenHBand="0" w:firstRowFirstColumn="0" w:firstRowLastColumn="0" w:lastRowFirstColumn="0" w:lastRowLastColumn="0"/>
            </w:pPr>
            <w:r>
              <w:t>6.2.0</w:t>
            </w:r>
          </w:p>
        </w:tc>
      </w:tr>
      <w:tr w:rsidR="00BE349B"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BE349B" w:rsidRDefault="00BE349B" w:rsidP="00BE349B">
            <w:pPr>
              <w:jc w:val="both"/>
            </w:pPr>
            <w:r>
              <w:t>Prism.Unity</w:t>
            </w:r>
          </w:p>
        </w:tc>
        <w:tc>
          <w:tcPr>
            <w:tcW w:w="1700" w:type="dxa"/>
          </w:tcPr>
          <w:p w:rsidR="00BE349B" w:rsidRDefault="00BE349B" w:rsidP="008F01A4">
            <w:pPr>
              <w:jc w:val="both"/>
              <w:cnfStyle w:val="000000000000" w:firstRow="0" w:lastRow="0" w:firstColumn="0" w:lastColumn="0" w:oddVBand="0" w:evenVBand="0" w:oddHBand="0" w:evenHBand="0" w:firstRowFirstColumn="0" w:firstRowLastColumn="0" w:lastRowFirstColumn="0" w:lastRowLastColumn="0"/>
            </w:pPr>
            <w:r>
              <w:t>6.2.0</w:t>
            </w:r>
          </w:p>
        </w:tc>
      </w:tr>
      <w:tr w:rsidR="00BE349B"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BE349B" w:rsidRDefault="00BE349B" w:rsidP="008F01A4">
            <w:pPr>
              <w:jc w:val="both"/>
            </w:pPr>
            <w:r>
              <w:t>Prism.Wpf</w:t>
            </w:r>
          </w:p>
        </w:tc>
        <w:tc>
          <w:tcPr>
            <w:tcW w:w="1700" w:type="dxa"/>
          </w:tcPr>
          <w:p w:rsidR="00BE349B" w:rsidRDefault="00BE349B" w:rsidP="008F01A4">
            <w:pPr>
              <w:jc w:val="both"/>
              <w:cnfStyle w:val="000000100000" w:firstRow="0" w:lastRow="0" w:firstColumn="0" w:lastColumn="0" w:oddVBand="0" w:evenVBand="0" w:oddHBand="1" w:evenHBand="0" w:firstRowFirstColumn="0" w:firstRowLastColumn="0" w:lastRowFirstColumn="0" w:lastRowLastColumn="0"/>
            </w:pPr>
            <w:r>
              <w:t>6.2.0</w:t>
            </w:r>
          </w:p>
        </w:tc>
      </w:tr>
      <w:tr w:rsidR="009C1C8E"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9C1C8E" w:rsidP="009C1C8E">
            <w:pPr>
              <w:jc w:val="both"/>
              <w:rPr>
                <w:noProof/>
                <w:lang w:val="en-US"/>
              </w:rPr>
            </w:pPr>
            <w:r>
              <w:rPr>
                <w:noProof/>
                <w:lang w:val="en-US"/>
              </w:rPr>
              <w:t>CommonServiceLocator</w:t>
            </w:r>
          </w:p>
        </w:tc>
        <w:tc>
          <w:tcPr>
            <w:tcW w:w="1700" w:type="dxa"/>
          </w:tcPr>
          <w:p w:rsidR="009C1C8E" w:rsidRDefault="009C1C8E" w:rsidP="008F01A4">
            <w:pPr>
              <w:jc w:val="both"/>
              <w:cnfStyle w:val="000000000000" w:firstRow="0" w:lastRow="0" w:firstColumn="0" w:lastColumn="0" w:oddVBand="0" w:evenVBand="0" w:oddHBand="0" w:evenHBand="0" w:firstRowFirstColumn="0" w:firstRowLastColumn="0" w:lastRowFirstColumn="0" w:lastRowLastColumn="0"/>
            </w:pPr>
            <w:r>
              <w:t>1.3.0</w:t>
            </w:r>
          </w:p>
        </w:tc>
      </w:tr>
      <w:tr w:rsidR="009C1C8E" w:rsidTr="008F01A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9C1C8E" w:rsidP="008F01A4">
            <w:pPr>
              <w:jc w:val="both"/>
              <w:rPr>
                <w:noProof/>
                <w:lang w:val="en-US"/>
              </w:rPr>
            </w:pPr>
            <w:r>
              <w:rPr>
                <w:noProof/>
                <w:lang w:val="en-US"/>
              </w:rPr>
              <w:t>Unity</w:t>
            </w:r>
          </w:p>
        </w:tc>
        <w:tc>
          <w:tcPr>
            <w:tcW w:w="1700" w:type="dxa"/>
          </w:tcPr>
          <w:p w:rsidR="009C1C8E" w:rsidRDefault="009C1C8E" w:rsidP="008F01A4">
            <w:pPr>
              <w:jc w:val="both"/>
              <w:cnfStyle w:val="000000100000" w:firstRow="0" w:lastRow="0" w:firstColumn="0" w:lastColumn="0" w:oddVBand="0" w:evenVBand="0" w:oddHBand="1" w:evenHBand="0" w:firstRowFirstColumn="0" w:firstRowLastColumn="0" w:lastRowFirstColumn="0" w:lastRowLastColumn="0"/>
            </w:pPr>
            <w:r>
              <w:t>4.0.1</w:t>
            </w:r>
          </w:p>
        </w:tc>
      </w:tr>
      <w:tr w:rsidR="009C1C8E" w:rsidTr="008F01A4">
        <w:trPr>
          <w:trHeight w:val="253"/>
        </w:trPr>
        <w:tc>
          <w:tcPr>
            <w:cnfStyle w:val="001000000000" w:firstRow="0" w:lastRow="0" w:firstColumn="1" w:lastColumn="0" w:oddVBand="0" w:evenVBand="0" w:oddHBand="0" w:evenHBand="0" w:firstRowFirstColumn="0" w:firstRowLastColumn="0" w:lastRowFirstColumn="0" w:lastRowLastColumn="0"/>
            <w:tcW w:w="7645" w:type="dxa"/>
          </w:tcPr>
          <w:p w:rsidR="009C1C8E" w:rsidRDefault="009C1C8E" w:rsidP="008F01A4">
            <w:pPr>
              <w:jc w:val="both"/>
              <w:rPr>
                <w:noProof/>
                <w:lang w:val="en-US"/>
              </w:rPr>
            </w:pPr>
            <w:r>
              <w:rPr>
                <w:noProof/>
                <w:lang w:val="en-US"/>
              </w:rPr>
              <w:t>T4 Editor</w:t>
            </w:r>
          </w:p>
        </w:tc>
        <w:tc>
          <w:tcPr>
            <w:tcW w:w="1700" w:type="dxa"/>
          </w:tcPr>
          <w:p w:rsidR="009C1C8E" w:rsidRDefault="009C1C8E" w:rsidP="008F01A4">
            <w:pPr>
              <w:jc w:val="both"/>
              <w:cnfStyle w:val="000000000000" w:firstRow="0" w:lastRow="0" w:firstColumn="0" w:lastColumn="0" w:oddVBand="0" w:evenVBand="0" w:oddHBand="0" w:evenHBand="0" w:firstRowFirstColumn="0" w:firstRowLastColumn="0" w:lastRowFirstColumn="0" w:lastRowLastColumn="0"/>
            </w:pPr>
            <w:r>
              <w:t>2.3.0</w:t>
            </w:r>
          </w:p>
        </w:tc>
      </w:tr>
    </w:tbl>
    <w:p w:rsidR="001B3B90" w:rsidRDefault="001B3B90" w:rsidP="003811DB"/>
    <w:p w:rsidR="009C1C8E" w:rsidRDefault="009C1C8E" w:rsidP="003811DB"/>
    <w:p w:rsidR="005D12B5" w:rsidRDefault="005D12B5">
      <w:pPr>
        <w:rPr>
          <w:rFonts w:eastAsiaTheme="majorEastAsia" w:cstheme="majorBidi"/>
          <w:bCs/>
          <w:color w:val="4F81BD" w:themeColor="accent1"/>
          <w:sz w:val="26"/>
          <w:szCs w:val="26"/>
        </w:rPr>
      </w:pPr>
      <w:r>
        <w:br w:type="page"/>
      </w:r>
    </w:p>
    <w:p w:rsidR="001B3B90" w:rsidRDefault="001E0704" w:rsidP="005D12B5">
      <w:pPr>
        <w:pStyle w:val="Heading2"/>
      </w:pPr>
      <w:bookmarkStart w:id="16" w:name="_Toc476571196"/>
      <w:r>
        <w:lastRenderedPageBreak/>
        <w:t>Organisation du code</w:t>
      </w:r>
      <w:bookmarkEnd w:id="16"/>
    </w:p>
    <w:p w:rsidR="005D12B5" w:rsidRPr="005D12B5" w:rsidRDefault="005D12B5" w:rsidP="005D12B5">
      <w:r>
        <w:t>Voici l</w:t>
      </w:r>
      <w:r w:rsidR="001E0704">
        <w:t>e code</w:t>
      </w:r>
      <w:r>
        <w:t xml:space="preserve"> tel</w:t>
      </w:r>
      <w:r w:rsidR="001E0704">
        <w:t xml:space="preserve"> qu’organisé</w:t>
      </w:r>
      <w:r>
        <w:t xml:space="preserve"> actuellement dans Visual Studio.</w:t>
      </w:r>
    </w:p>
    <w:p w:rsidR="00F365C7" w:rsidRDefault="00F365C7" w:rsidP="003811DB">
      <w:r>
        <w:rPr>
          <w:noProof/>
          <w:lang w:val="en-US"/>
        </w:rPr>
        <w:drawing>
          <wp:inline distT="0" distB="0" distL="0" distR="0" wp14:anchorId="25339EC8" wp14:editId="0DE98E98">
            <wp:extent cx="2400300" cy="2790825"/>
            <wp:effectExtent l="19050" t="19050" r="19050" b="2857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2790825"/>
                    </a:xfrm>
                    <a:prstGeom prst="rect">
                      <a:avLst/>
                    </a:prstGeom>
                    <a:ln>
                      <a:solidFill>
                        <a:schemeClr val="tx1"/>
                      </a:solidFill>
                    </a:ln>
                  </pic:spPr>
                </pic:pic>
              </a:graphicData>
            </a:graphic>
          </wp:inline>
        </w:drawing>
      </w:r>
    </w:p>
    <w:p w:rsidR="006F3D33" w:rsidRDefault="005D12B5" w:rsidP="005D12B5">
      <w:pPr>
        <w:spacing w:after="0"/>
      </w:pPr>
      <w:r>
        <w:t>On peut distinguer 4 grands groupes :</w:t>
      </w:r>
    </w:p>
    <w:p w:rsidR="005D12B5" w:rsidRPr="00FA76AD" w:rsidRDefault="005D12B5" w:rsidP="005D12B5">
      <w:pPr>
        <w:pStyle w:val="ListParagraph"/>
        <w:numPr>
          <w:ilvl w:val="0"/>
          <w:numId w:val="24"/>
        </w:numPr>
        <w:spacing w:after="0"/>
      </w:pPr>
      <w:r w:rsidRPr="000C01B5">
        <w:rPr>
          <w:b/>
        </w:rPr>
        <w:t>Infrastructure</w:t>
      </w:r>
      <w:r w:rsidR="000C01B5" w:rsidRPr="000C01B5">
        <w:rPr>
          <w:b/>
        </w:rPr>
        <w:t> </w:t>
      </w:r>
      <w:r w:rsidR="000C01B5">
        <w:t>:</w:t>
      </w:r>
      <w:r w:rsidR="000C01B5" w:rsidRPr="000C01B5">
        <w:t xml:space="preserve"> </w:t>
      </w:r>
      <w:r w:rsidR="000C01B5" w:rsidRPr="00FA76AD">
        <w:t xml:space="preserve">Regroupe </w:t>
      </w:r>
      <w:r w:rsidR="00FA76AD" w:rsidRPr="00FA76AD">
        <w:t>d</w:t>
      </w:r>
      <w:r w:rsidR="000C01B5" w:rsidRPr="00FA76AD">
        <w:t xml:space="preserve">es </w:t>
      </w:r>
      <w:r w:rsidR="00FA76AD">
        <w:t>fonctionnalités techniques (h</w:t>
      </w:r>
      <w:r w:rsidR="000C01B5" w:rsidRPr="00FA76AD">
        <w:t>elpers</w:t>
      </w:r>
      <w:r w:rsidR="00FA76AD">
        <w:t>, moteurs, accès données, …</w:t>
      </w:r>
      <w:r w:rsidR="000C01B5" w:rsidRPr="00FA76AD">
        <w:t>).</w:t>
      </w:r>
    </w:p>
    <w:p w:rsidR="005D12B5" w:rsidRPr="000C01B5" w:rsidRDefault="005D12B5" w:rsidP="005D12B5">
      <w:pPr>
        <w:pStyle w:val="ListParagraph"/>
        <w:numPr>
          <w:ilvl w:val="0"/>
          <w:numId w:val="24"/>
        </w:numPr>
        <w:spacing w:after="0"/>
      </w:pPr>
      <w:r w:rsidRPr="000C01B5">
        <w:rPr>
          <w:b/>
        </w:rPr>
        <w:t>Modules</w:t>
      </w:r>
      <w:r w:rsidR="000C01B5" w:rsidRPr="000C01B5">
        <w:t xml:space="preserve"> : </w:t>
      </w:r>
      <w:r w:rsidR="00AA2AC3">
        <w:t>R</w:t>
      </w:r>
      <w:r w:rsidR="000C01B5" w:rsidRPr="00AA2AC3">
        <w:t>egroupement des vues</w:t>
      </w:r>
      <w:r w:rsidR="00103ECB">
        <w:t xml:space="preserve"> et logiques de l’interface utilisateur</w:t>
      </w:r>
      <w:r w:rsidR="000C01B5" w:rsidRPr="00AA2AC3">
        <w:t>.</w:t>
      </w:r>
    </w:p>
    <w:p w:rsidR="005D12B5" w:rsidRDefault="005D12B5" w:rsidP="005D12B5">
      <w:pPr>
        <w:pStyle w:val="ListParagraph"/>
        <w:numPr>
          <w:ilvl w:val="0"/>
          <w:numId w:val="24"/>
        </w:numPr>
        <w:spacing w:after="0"/>
      </w:pPr>
      <w:r w:rsidRPr="000C01B5">
        <w:rPr>
          <w:b/>
        </w:rPr>
        <w:t>Services</w:t>
      </w:r>
      <w:r w:rsidR="000C01B5">
        <w:t> :</w:t>
      </w:r>
      <w:r w:rsidR="000C01B5" w:rsidRPr="000C01B5">
        <w:t xml:space="preserve"> </w:t>
      </w:r>
      <w:r w:rsidR="00AA2AC3">
        <w:t>Ensemble de fonctionnalités transverses à l’application.</w:t>
      </w:r>
    </w:p>
    <w:p w:rsidR="005D12B5" w:rsidRPr="00AA2AC3" w:rsidRDefault="005D12B5" w:rsidP="005D12B5">
      <w:pPr>
        <w:pStyle w:val="ListParagraph"/>
        <w:numPr>
          <w:ilvl w:val="0"/>
          <w:numId w:val="24"/>
        </w:numPr>
        <w:spacing w:after="0"/>
      </w:pPr>
      <w:r w:rsidRPr="000C01B5">
        <w:rPr>
          <w:b/>
        </w:rPr>
        <w:t>Shell</w:t>
      </w:r>
      <w:r w:rsidR="000C01B5">
        <w:t> :</w:t>
      </w:r>
      <w:r w:rsidR="000C01B5" w:rsidRPr="000C01B5">
        <w:t xml:space="preserve"> </w:t>
      </w:r>
      <w:r w:rsidR="000C01B5" w:rsidRPr="00AA2AC3">
        <w:t>Interface utilisateur</w:t>
      </w:r>
      <w:r w:rsidR="00AA2AC3" w:rsidRPr="00AA2AC3">
        <w:t>.</w:t>
      </w:r>
    </w:p>
    <w:p w:rsidR="00AA2AC3" w:rsidRDefault="00AA2AC3" w:rsidP="003811DB"/>
    <w:p w:rsidR="00F365C7" w:rsidRDefault="004F534A" w:rsidP="003811DB">
      <w:r>
        <w:t xml:space="preserve">Liens entre </w:t>
      </w:r>
      <w:r w:rsidR="007B19BA">
        <w:t>c</w:t>
      </w:r>
      <w:r>
        <w:t>es groupes</w:t>
      </w:r>
    </w:p>
    <w:p w:rsidR="00AA2AC3" w:rsidRDefault="001A71F7" w:rsidP="003811DB">
      <w:r w:rsidRPr="001A71F7">
        <w:rPr>
          <w:noProof/>
          <w:lang w:val="en-US"/>
        </w:rPr>
        <mc:AlternateContent>
          <mc:Choice Requires="wpg">
            <w:drawing>
              <wp:inline distT="0" distB="0" distL="0" distR="0">
                <wp:extent cx="4314283" cy="2251545"/>
                <wp:effectExtent l="0" t="0" r="10160" b="15875"/>
                <wp:docPr id="393" name="Group 95"/>
                <wp:cNvGraphicFramePr/>
                <a:graphic xmlns:a="http://schemas.openxmlformats.org/drawingml/2006/main">
                  <a:graphicData uri="http://schemas.microsoft.com/office/word/2010/wordprocessingGroup">
                    <wpg:wgp>
                      <wpg:cNvGrpSpPr/>
                      <wpg:grpSpPr>
                        <a:xfrm>
                          <a:off x="0" y="0"/>
                          <a:ext cx="4314283" cy="2251545"/>
                          <a:chOff x="0" y="0"/>
                          <a:chExt cx="4314283" cy="2251545"/>
                        </a:xfrm>
                      </wpg:grpSpPr>
                      <wps:wsp>
                        <wps:cNvPr id="394" name="Rounded Rectangle 394"/>
                        <wps:cNvSpPr/>
                        <wps:spPr>
                          <a:xfrm>
                            <a:off x="0" y="871332"/>
                            <a:ext cx="2714346" cy="50888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MODULES</w:t>
                              </w:r>
                            </w:p>
                          </w:txbxContent>
                        </wps:txbx>
                        <wps:bodyPr rtlCol="0" anchor="ctr"/>
                      </wps:wsp>
                      <wps:wsp>
                        <wps:cNvPr id="395" name="Rounded Rectangle 395"/>
                        <wps:cNvSpPr/>
                        <wps:spPr>
                          <a:xfrm>
                            <a:off x="0" y="1742662"/>
                            <a:ext cx="2714346" cy="50888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SHELL</w:t>
                              </w:r>
                            </w:p>
                          </w:txbxContent>
                        </wps:txbx>
                        <wps:bodyPr rtlCol="0" anchor="ctr"/>
                      </wps:wsp>
                      <wps:wsp>
                        <wps:cNvPr id="194" name="Rounded Rectangle 194"/>
                        <wps:cNvSpPr/>
                        <wps:spPr>
                          <a:xfrm>
                            <a:off x="0" y="1"/>
                            <a:ext cx="2714346" cy="50888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INFRASTRUCTURE</w:t>
                              </w:r>
                            </w:p>
                          </w:txbxContent>
                        </wps:txbx>
                        <wps:bodyPr rtlCol="0" anchor="ctr"/>
                      </wps:wsp>
                      <wps:wsp>
                        <wps:cNvPr id="195" name="Rounded Rectangle 195"/>
                        <wps:cNvSpPr/>
                        <wps:spPr>
                          <a:xfrm rot="5400000">
                            <a:off x="2831066" y="768329"/>
                            <a:ext cx="2251545" cy="71488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SERVICES</w:t>
                              </w:r>
                            </w:p>
                          </w:txbxContent>
                        </wps:txbx>
                        <wps:bodyPr rtlCol="0" anchor="ctr"/>
                      </wps:wsp>
                      <wps:wsp>
                        <wps:cNvPr id="196" name="Straight Arrow Connector 196"/>
                        <wps:cNvCnPr>
                          <a:stCxn id="394" idx="3"/>
                          <a:endCxn id="195" idx="2"/>
                        </wps:cNvCnPr>
                        <wps:spPr>
                          <a:xfrm>
                            <a:off x="2714346" y="1125774"/>
                            <a:ext cx="885049" cy="0"/>
                          </a:xfrm>
                          <a:prstGeom prst="straightConnector1">
                            <a:avLst/>
                          </a:prstGeom>
                          <a:noFill/>
                          <a:ln w="57150" cap="flat" cmpd="sng" algn="ctr">
                            <a:solidFill>
                              <a:srgbClr val="5B9BD5"/>
                            </a:solidFill>
                            <a:prstDash val="solid"/>
                            <a:miter lim="800000"/>
                            <a:tailEnd type="triangle"/>
                          </a:ln>
                          <a:effectLst/>
                        </wps:spPr>
                        <wps:bodyPr/>
                      </wps:wsp>
                      <wps:wsp>
                        <wps:cNvPr id="197" name="Straight Arrow Connector 197"/>
                        <wps:cNvCnPr>
                          <a:stCxn id="395" idx="0"/>
                          <a:endCxn id="394" idx="2"/>
                        </wps:cNvCnPr>
                        <wps:spPr>
                          <a:xfrm flipV="1">
                            <a:off x="1357173" y="1380215"/>
                            <a:ext cx="0" cy="362447"/>
                          </a:xfrm>
                          <a:prstGeom prst="straightConnector1">
                            <a:avLst/>
                          </a:prstGeom>
                          <a:noFill/>
                          <a:ln w="57150" cap="flat" cmpd="sng" algn="ctr">
                            <a:solidFill>
                              <a:srgbClr val="5B9BD5"/>
                            </a:solidFill>
                            <a:prstDash val="solid"/>
                            <a:miter lim="800000"/>
                            <a:tailEnd type="triangle"/>
                          </a:ln>
                          <a:effectLst/>
                        </wps:spPr>
                        <wps:bodyPr/>
                      </wps:wsp>
                      <wps:wsp>
                        <wps:cNvPr id="198" name="Straight Arrow Connector 198"/>
                        <wps:cNvCnPr>
                          <a:stCxn id="395" idx="3"/>
                        </wps:cNvCnPr>
                        <wps:spPr>
                          <a:xfrm flipV="1">
                            <a:off x="2714346" y="1997103"/>
                            <a:ext cx="885047" cy="1"/>
                          </a:xfrm>
                          <a:prstGeom prst="straightConnector1">
                            <a:avLst/>
                          </a:prstGeom>
                          <a:noFill/>
                          <a:ln w="57150" cap="flat" cmpd="sng" algn="ctr">
                            <a:solidFill>
                              <a:srgbClr val="5B9BD5"/>
                            </a:solidFill>
                            <a:prstDash val="solid"/>
                            <a:miter lim="800000"/>
                            <a:tailEnd type="triangle"/>
                          </a:ln>
                          <a:effectLst/>
                        </wps:spPr>
                        <wps:bodyPr/>
                      </wps:wsp>
                      <wps:wsp>
                        <wps:cNvPr id="199" name="Elbow Connector 199"/>
                        <wps:cNvCnPr>
                          <a:stCxn id="194" idx="3"/>
                        </wps:cNvCnPr>
                        <wps:spPr>
                          <a:xfrm flipV="1">
                            <a:off x="2714346" y="254442"/>
                            <a:ext cx="885048" cy="1"/>
                          </a:xfrm>
                          <a:prstGeom prst="bentConnector3">
                            <a:avLst>
                              <a:gd name="adj1" fmla="val 50000"/>
                            </a:avLst>
                          </a:prstGeom>
                          <a:noFill/>
                          <a:ln w="57150" cap="flat" cmpd="sng" algn="ctr">
                            <a:solidFill>
                              <a:srgbClr val="5B9BD5"/>
                            </a:solidFill>
                            <a:prstDash val="solid"/>
                            <a:miter lim="800000"/>
                            <a:headEnd type="triangle"/>
                            <a:tailEnd type="triangle"/>
                          </a:ln>
                          <a:effectLst/>
                        </wps:spPr>
                        <wps:bodyPr/>
                      </wps:wsp>
                      <wps:wsp>
                        <wps:cNvPr id="200" name="Straight Arrow Connector 200"/>
                        <wps:cNvCnPr>
                          <a:stCxn id="394" idx="0"/>
                          <a:endCxn id="194" idx="2"/>
                        </wps:cNvCnPr>
                        <wps:spPr>
                          <a:xfrm flipV="1">
                            <a:off x="1357173" y="508884"/>
                            <a:ext cx="0" cy="362448"/>
                          </a:xfrm>
                          <a:prstGeom prst="straightConnector1">
                            <a:avLst/>
                          </a:prstGeom>
                          <a:noFill/>
                          <a:ln w="57150" cap="flat" cmpd="sng" algn="ctr">
                            <a:solidFill>
                              <a:srgbClr val="5B9BD5"/>
                            </a:solidFill>
                            <a:prstDash val="solid"/>
                            <a:miter lim="800000"/>
                            <a:tailEnd type="triangle"/>
                          </a:ln>
                          <a:effectLst/>
                        </wps:spPr>
                        <wps:bodyPr/>
                      </wps:wsp>
                    </wpg:wgp>
                  </a:graphicData>
                </a:graphic>
              </wp:inline>
            </w:drawing>
          </mc:Choice>
          <mc:Fallback>
            <w:pict>
              <v:group id="Group 95" o:spid="_x0000_s1029" style="width:339.7pt;height:177.3pt;mso-position-horizontal-relative:char;mso-position-vertical-relative:line" coordsize="43142,2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">
                <v:roundrect id="Rounded Rectangle 394" o:spid="_x0000_s1030" style="position:absolute;top:8713;width:27143;height:50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8MsIA&#10;AADcAAAADwAAAGRycy9kb3ducmV2LnhtbESP3YrCMBSE74V9h3AW9kbW1B9krUYRsSDe+fMAh+bY&#10;drc5KUnU7NsbQfBymJlvmMUqmlbcyPnGsoLhIANBXFrdcKXgfCq+f0D4gKyxtUwK/snDavnRW2Cu&#10;7Z0PdDuGSiQI+xwV1CF0uZS+rMmgH9iOOHkX6wyGJF0ltcN7gptWjrJsKg02nBZq7GhTU/l3vBoF&#10;s9/ohrFtzOTquZ8Ve1tUW6vU12dcz0EEiuEdfrV3WsF4NoHnmXQ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6vwywgAAANwAAAAPAAAAAAAAAAAAAAAAAJgCAABkcnMvZG93&#10;bnJldi54bWxQSwUGAAAAAAQABAD1AAAAhwMAAAAA&#10;" fillcolor="#5b9bd5" strokecolor="#41719c" strokeweight="1pt">
                  <v:stroke joinstyle="miter"/>
                  <v:textbo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MODULES</w:t>
                        </w:r>
                      </w:p>
                    </w:txbxContent>
                  </v:textbox>
                </v:roundrect>
                <v:roundrect id="Rounded Rectangle 395" o:spid="_x0000_s1031" style="position:absolute;top:17426;width:27143;height:50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ZqcMA&#10;AADcAAAADwAAAGRycy9kb3ducmV2LnhtbESP0WoCMRRE3wX/IVyhL6JZ21p0axSRLkjfXPsBl83t&#10;7urmZkmipn/fCIKPw8ycYVabaDpxJedbywpm0wwEcWV1y7WCn2MxWYDwAVljZ5kU/JGHzXo4WGGu&#10;7Y0PdC1DLRKEfY4KmhD6XEpfNWTQT21PnLxf6wyGJF0ttcNbgptOvmbZhzTYclposKddQ9W5vBgF&#10;y1N0s9i15v3ieZwV37aov6xSL6O4/QQRKIZn+NHeawVvyzncz6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ZZqcMAAADcAAAADwAAAAAAAAAAAAAAAACYAgAAZHJzL2Rv&#10;d25yZXYueG1sUEsFBgAAAAAEAAQA9QAAAIgDAAAAAA==&#10;" fillcolor="#5b9bd5" strokecolor="#41719c" strokeweight="1pt">
                  <v:stroke joinstyle="miter"/>
                  <v:textbo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SHELL</w:t>
                        </w:r>
                      </w:p>
                    </w:txbxContent>
                  </v:textbox>
                </v:roundrect>
                <v:roundrect id="Rounded Rectangle 194" o:spid="_x0000_s1032" style="position:absolute;width:27143;height:50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6S08EA&#10;AADcAAAADwAAAGRycy9kb3ducmV2LnhtbERPS2rDMBDdF3oHMYVuSiOnmFC7UUIINYTu4uQAgzW1&#10;3VojIym2evuoEMhuHu876200g5jI+d6yguUiA0HcWN1zq+B8ql7fQfiArHGwTAr+yMN28/iwxlLb&#10;mY801aEVKYR9iQq6EMZSSt90ZNAv7EicuG/rDIYEXSu1wzmFm0G+ZdlKGuw5NXQ40r6j5re+GAXF&#10;T3TLOPQmv3h+yaovW7WfVqnnp7j7ABEohrv45j7oNL/I4f+ZdIHc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uktPBAAAA3AAAAA8AAAAAAAAAAAAAAAAAmAIAAGRycy9kb3du&#10;cmV2LnhtbFBLBQYAAAAABAAEAPUAAACGAwAAAAA=&#10;" fillcolor="#5b9bd5" strokecolor="#41719c" strokeweight="1pt">
                  <v:stroke joinstyle="miter"/>
                  <v:textbo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INFRASTRUCTURE</w:t>
                        </w:r>
                      </w:p>
                    </w:txbxContent>
                  </v:textbox>
                </v:roundrect>
                <v:roundrect id="Rounded Rectangle 195" o:spid="_x0000_s1033" style="position:absolute;left:28310;top:7683;width:22515;height:7149;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ajk8AA&#10;AADcAAAADwAAAGRycy9kb3ducmV2LnhtbERPy6rCMBDdC/5DGMGdplfw1WsUEQrdKPhA7nJo5rbF&#10;ZlKaqNWvN4Lgbg7nOYtVaypxo8aVlhX8DCMQxJnVJecKTsdkMAPhPLLGyjIpeJCD1bLbWWCs7Z33&#10;dDv4XIQQdjEqKLyvYyldVpBBN7Q1ceD+bWPQB9jkUjd4D+GmkqMomkiDJYeGAmvaFJRdDlejYL49&#10;T3dmnGGSnlKjz8/Ln8RIqX6vXf+C8NT6r/jjTnWYPx/D+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ajk8AAAADcAAAADwAAAAAAAAAAAAAAAACYAgAAZHJzL2Rvd25y&#10;ZXYueG1sUEsFBgAAAAAEAAQA9QAAAIUDAAAAAA==&#10;" fillcolor="#5b9bd5" strokecolor="#41719c" strokeweight="1pt">
                  <v:stroke joinstyle="miter"/>
                  <v:textbox>
                    <w:txbxContent>
                      <w:p w:rsidR="00353989" w:rsidRDefault="00353989" w:rsidP="001A71F7">
                        <w:pPr>
                          <w:pStyle w:val="NormalWeb"/>
                          <w:spacing w:before="0" w:beforeAutospacing="0" w:after="0" w:afterAutospacing="0"/>
                          <w:jc w:val="center"/>
                        </w:pPr>
                        <w:r>
                          <w:rPr>
                            <w:rFonts w:asciiTheme="minorHAnsi" w:hAnsi="Calibri" w:cstheme="minorBidi"/>
                            <w:color w:val="FFFFFF" w:themeColor="light1"/>
                            <w:kern w:val="24"/>
                            <w:sz w:val="28"/>
                            <w:szCs w:val="28"/>
                            <w:lang w:val="fr-CH"/>
                          </w:rPr>
                          <w:t>SERVICES</w:t>
                        </w:r>
                      </w:p>
                    </w:txbxContent>
                  </v:textbox>
                </v:roundrect>
                <v:shapetype id="_x0000_t32" coordsize="21600,21600" o:spt="32" o:oned="t" path="m,l21600,21600e" filled="f">
                  <v:path arrowok="t" fillok="f" o:connecttype="none"/>
                  <o:lock v:ext="edit" shapetype="t"/>
                </v:shapetype>
                <v:shape id="Straight Arrow Connector 196" o:spid="_x0000_s1034" type="#_x0000_t32" style="position:absolute;left:27143;top:11257;width:88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rjsMAAADcAAAADwAAAGRycy9kb3ducmV2LnhtbERPS2vCQBC+C/6HZQq91Y0eQo2uUgpK&#10;H1QxsfchOybB7GzMbh79991Cwdt8fM9Zb0dTi55aV1lWMJ9FIIhzqysuFJyz3dMzCOeRNdaWScEP&#10;OdhuppM1JtoOfKI+9YUIIewSVFB63yRSurwkg25mG+LAXWxr0AfYFlK3OIRwU8tFFMXSYMWhocSG&#10;XkvKr2lnFHxln/Njdzl8fF+7/fteG4xudazU48P4sgLhafR38b/7TYf5yxj+ng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NK47DAAAA3AAAAA8AAAAAAAAAAAAA&#10;AAAAoQIAAGRycy9kb3ducmV2LnhtbFBLBQYAAAAABAAEAPkAAACRAwAAAAA=&#10;" strokecolor="#5b9bd5" strokeweight="4.5pt">
                  <v:stroke endarrow="block" joinstyle="miter"/>
                </v:shape>
                <v:shape id="Straight Arrow Connector 197" o:spid="_x0000_s1035" type="#_x0000_t32" style="position:absolute;left:13571;top:13802;width:0;height:36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JU8IAAADcAAAADwAAAGRycy9kb3ducmV2LnhtbERPTYvCMBC9L/gfwgjeNHXBVatRRFjZ&#10;y7JaxfPQjG21mZQkavvvNwvC3ubxPme5bk0tHuR8ZVnBeJSAIM6trrhQcDp+DmcgfEDWWFsmBR15&#10;WK96b0tMtX3ygR5ZKEQMYZ+igjKEJpXS5yUZ9CPbEEfuYp3BEKErpHb4jOGmlu9J8iENVhwbSmxo&#10;W1J+y+5Gwb47n/dttrvWk+/k6H6ut2m3PSk16LebBYhAbfgXv9xfOs6fT+HvmXiB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sJU8IAAADcAAAADwAAAAAAAAAAAAAA&#10;AAChAgAAZHJzL2Rvd25yZXYueG1sUEsFBgAAAAAEAAQA+QAAAJADAAAAAA==&#10;" strokecolor="#5b9bd5" strokeweight="4.5pt">
                  <v:stroke endarrow="block" joinstyle="miter"/>
                </v:shape>
                <v:shape id="Straight Arrow Connector 198" o:spid="_x0000_s1036" type="#_x0000_t32" style="position:absolute;left:27143;top:19971;width:885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SdIcYAAADcAAAADwAAAGRycy9kb3ducmV2LnhtbESPT2vCQBDF70K/wzIFb7qpYP+krlIE&#10;ixepRvE8ZKdJNDsbdreafPvOodDbDO/Ne79ZrHrXqhuF2Hg28DTNQBGX3jZcGTgdN5NXUDEhW2w9&#10;k4GBIqyWD6MF5tbf+UC3IlVKQjjmaKBOqcu1jmVNDuPUd8SiffvgMMkaKm0D3iXctXqWZc/aYcPS&#10;UGNH65rKa/HjDOyH83nfF5+Xdr7LjuHrcn0Z1idjxo/9xzuoRH36N/9db63gvwmtPCMT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EnSHGAAAA3AAAAA8AAAAAAAAA&#10;AAAAAAAAoQIAAGRycy9kb3ducmV2LnhtbFBLBQYAAAAABAAEAPkAAACUAwAAAAA=&#10;" strokecolor="#5b9bd5" strokeweight="4.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9" o:spid="_x0000_s1037" type="#_x0000_t34" style="position:absolute;left:27143;top:2544;width:8850;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TZ58EAAADcAAAADwAAAGRycy9kb3ducmV2LnhtbERPTWvCQBC9C/0PyxS8mU1tEZO6CVIQ&#10;LfVibO9DdposZmdDdmviv+8WCt7m8T5nU062E1cavHGs4ClJQRDXThtuFHyed4s1CB+QNXaOScGN&#10;PJTFw2yDuXYjn+hahUbEEPY5KmhD6HMpfd2SRZ+4njhy326wGCIcGqkHHGO47eQyTVfSouHY0GJP&#10;by3Vl+rHKhj3F3kwxy8yz9veHF8++F1Oe6Xmj9P2FUSgKdzF/+6DjvOzDP6eiR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tNnnwQAAANwAAAAPAAAAAAAAAAAAAAAA&#10;AKECAABkcnMvZG93bnJldi54bWxQSwUGAAAAAAQABAD5AAAAjwMAAAAA&#10;" strokecolor="#5b9bd5" strokeweight="4.5pt">
                  <v:stroke startarrow="block" endarrow="block"/>
                </v:shape>
                <v:shape id="Straight Arrow Connector 200" o:spid="_x0000_s1038" type="#_x0000_t32" style="position:absolute;left:13571;top:5088;width:0;height:36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l3MQAAADcAAAADwAAAGRycy9kb3ducmV2LnhtbESPQWvCQBSE74X+h+UVvNVNBVuJrqEE&#10;LF6kNoacH9lnEs2+DbtbTf59t1DocZiZb5hNNppe3Mj5zrKCl3kCgri2uuNGQXnaPa9A+ICssbdM&#10;CibykG0fHzaYanvnL7oVoRERwj5FBW0IQyqlr1sy6Od2II7e2TqDIUrXSO3wHuGml4skeZUGO44L&#10;LQ6Ut1Rfi2+j4DhV1XEsPi798pCc3Ofl+jblpVKzp/F9DSLQGP7Df+29VhCJ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nWXcxAAAANwAAAAPAAAAAAAAAAAA&#10;AAAAAKECAABkcnMvZG93bnJldi54bWxQSwUGAAAAAAQABAD5AAAAkgMAAAAA&#10;" strokecolor="#5b9bd5" strokeweight="4.5pt">
                  <v:stroke endarrow="block" joinstyle="miter"/>
                </v:shape>
                <w10:anchorlock/>
              </v:group>
            </w:pict>
          </mc:Fallback>
        </mc:AlternateContent>
      </w:r>
    </w:p>
    <w:p w:rsidR="00F365C7" w:rsidRDefault="00F365C7" w:rsidP="003811DB"/>
    <w:p w:rsidR="00B9434E" w:rsidRDefault="00B9434E">
      <w:pPr>
        <w:rPr>
          <w:rFonts w:eastAsiaTheme="majorEastAsia" w:cstheme="majorBidi"/>
          <w:bCs/>
          <w:color w:val="4F81BD" w:themeColor="accent1"/>
          <w:sz w:val="22"/>
        </w:rPr>
      </w:pPr>
      <w:r>
        <w:br w:type="page"/>
      </w:r>
    </w:p>
    <w:p w:rsidR="001B3B90" w:rsidRDefault="00103ECB" w:rsidP="00103ECB">
      <w:pPr>
        <w:pStyle w:val="Heading3"/>
      </w:pPr>
      <w:bookmarkStart w:id="17" w:name="_Toc476571197"/>
      <w:r>
        <w:lastRenderedPageBreak/>
        <w:t>SHELL</w:t>
      </w:r>
      <w:bookmarkEnd w:id="17"/>
    </w:p>
    <w:p w:rsidR="00B9434E" w:rsidRDefault="00B9434E" w:rsidP="00103ECB">
      <w:r>
        <w:rPr>
          <w:noProof/>
          <w:lang w:val="en-US"/>
        </w:rPr>
        <w:drawing>
          <wp:inline distT="0" distB="0" distL="0" distR="0" wp14:anchorId="285634E6" wp14:editId="19CD5EC0">
            <wp:extent cx="1238250" cy="171450"/>
            <wp:effectExtent l="19050" t="19050" r="19050" b="190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250" cy="171450"/>
                    </a:xfrm>
                    <a:prstGeom prst="rect">
                      <a:avLst/>
                    </a:prstGeom>
                    <a:ln>
                      <a:solidFill>
                        <a:schemeClr val="tx1"/>
                      </a:solidFill>
                    </a:ln>
                  </pic:spPr>
                </pic:pic>
              </a:graphicData>
            </a:graphic>
          </wp:inline>
        </w:drawing>
      </w:r>
    </w:p>
    <w:p w:rsidR="00FB4C23" w:rsidRDefault="00FB4C23" w:rsidP="00103ECB">
      <w:r>
        <w:t>Point d’entrée de l’application</w:t>
      </w:r>
      <w:r w:rsidR="00DD65DC">
        <w:t>, il initialise les différents composants nécessaires</w:t>
      </w:r>
      <w:r>
        <w:t>.</w:t>
      </w:r>
    </w:p>
    <w:p w:rsidR="00FB4C23" w:rsidRDefault="00DD65DC" w:rsidP="00103ECB">
      <w:r>
        <w:t xml:space="preserve">Le shell </w:t>
      </w:r>
      <w:r w:rsidR="00FB4C23">
        <w:t>fourni</w:t>
      </w:r>
      <w:r>
        <w:t>t également</w:t>
      </w:r>
      <w:r w:rsidR="00FB4C23">
        <w:t xml:space="preserve"> le socle de l’interface graphique</w:t>
      </w:r>
      <w:r>
        <w:t xml:space="preserve"> (fenêtre principale </w:t>
      </w:r>
      <w:r w:rsidR="00384DDD">
        <w:t xml:space="preserve">MainWindow) </w:t>
      </w:r>
      <w:r>
        <w:t>et ses différentes régions</w:t>
      </w:r>
      <w:r w:rsidR="00FB4C23">
        <w:t xml:space="preserve">. </w:t>
      </w:r>
    </w:p>
    <w:p w:rsidR="00FB4C23" w:rsidRDefault="00FB4C23" w:rsidP="00103ECB"/>
    <w:p w:rsidR="00103ECB" w:rsidRDefault="00103ECB" w:rsidP="00103ECB">
      <w:pPr>
        <w:pStyle w:val="Heading3"/>
      </w:pPr>
      <w:bookmarkStart w:id="18" w:name="_Toc476571198"/>
      <w:r>
        <w:t>MODULES</w:t>
      </w:r>
      <w:bookmarkEnd w:id="18"/>
    </w:p>
    <w:p w:rsidR="00B9434E" w:rsidRDefault="00B9434E" w:rsidP="00103ECB">
      <w:r>
        <w:rPr>
          <w:noProof/>
          <w:lang w:val="en-US"/>
        </w:rPr>
        <w:drawing>
          <wp:inline distT="0" distB="0" distL="0" distR="0" wp14:anchorId="2B50A951" wp14:editId="5F58BD37">
            <wp:extent cx="1952625" cy="685800"/>
            <wp:effectExtent l="19050" t="19050" r="28575" b="190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625" cy="685800"/>
                    </a:xfrm>
                    <a:prstGeom prst="rect">
                      <a:avLst/>
                    </a:prstGeom>
                    <a:ln>
                      <a:solidFill>
                        <a:schemeClr val="tx1"/>
                      </a:solidFill>
                    </a:ln>
                  </pic:spPr>
                </pic:pic>
              </a:graphicData>
            </a:graphic>
          </wp:inline>
        </w:drawing>
      </w:r>
    </w:p>
    <w:p w:rsidR="00DD65DC" w:rsidRPr="00301FF0" w:rsidRDefault="00DD65DC" w:rsidP="00DD65DC">
      <w:pPr>
        <w:spacing w:after="0"/>
        <w:rPr>
          <w:b/>
          <w:lang w:val="fr-LU"/>
        </w:rPr>
      </w:pPr>
      <w:r w:rsidRPr="00301FF0">
        <w:rPr>
          <w:b/>
          <w:lang w:val="fr-LU"/>
        </w:rPr>
        <w:t>Business screens</w:t>
      </w:r>
    </w:p>
    <w:p w:rsidR="00DD65DC" w:rsidRPr="00384DDD" w:rsidRDefault="00384DDD" w:rsidP="00DD65DC">
      <w:pPr>
        <w:spacing w:after="0"/>
        <w:rPr>
          <w:lang w:val="fr-CH"/>
        </w:rPr>
      </w:pPr>
      <w:r w:rsidRPr="00384DDD">
        <w:rPr>
          <w:lang w:val="fr-CH"/>
        </w:rPr>
        <w:t>Traitement des écrans métier standards.</w:t>
      </w:r>
    </w:p>
    <w:p w:rsidR="00384DDD" w:rsidRPr="00384DDD" w:rsidRDefault="00384DDD" w:rsidP="00DD65DC">
      <w:pPr>
        <w:spacing w:after="0"/>
        <w:rPr>
          <w:lang w:val="fr-CH"/>
        </w:rPr>
      </w:pPr>
      <w:r>
        <w:rPr>
          <w:lang w:val="fr-CH"/>
        </w:rPr>
        <w:t>Ils seront dispatchés dans les 3 blocs de la fenêtre principale.</w:t>
      </w:r>
    </w:p>
    <w:p w:rsidR="00DD65DC" w:rsidRPr="00384DDD" w:rsidRDefault="00DD65DC" w:rsidP="00DD65DC">
      <w:pPr>
        <w:spacing w:after="0"/>
        <w:rPr>
          <w:lang w:val="fr-CH"/>
        </w:rPr>
      </w:pPr>
    </w:p>
    <w:p w:rsidR="00DD65DC" w:rsidRPr="00384DDD" w:rsidRDefault="00DD65DC" w:rsidP="00DD65DC">
      <w:pPr>
        <w:spacing w:after="0"/>
        <w:rPr>
          <w:b/>
          <w:lang w:val="fr-CH"/>
        </w:rPr>
      </w:pPr>
      <w:r w:rsidRPr="00384DDD">
        <w:rPr>
          <w:b/>
          <w:lang w:val="fr-CH"/>
        </w:rPr>
        <w:t>DynamicScreens</w:t>
      </w:r>
    </w:p>
    <w:p w:rsidR="00DD65DC" w:rsidRDefault="00384DDD" w:rsidP="00DD65DC">
      <w:pPr>
        <w:spacing w:after="0"/>
        <w:rPr>
          <w:lang w:val="fr-CH"/>
        </w:rPr>
      </w:pPr>
      <w:r w:rsidRPr="00384DDD">
        <w:rPr>
          <w:lang w:val="fr-CH"/>
        </w:rPr>
        <w:t xml:space="preserve">Traitement des écrans </w:t>
      </w:r>
      <w:r>
        <w:rPr>
          <w:lang w:val="fr-CH"/>
        </w:rPr>
        <w:t xml:space="preserve">dynamiques (paramétrés spécifiquement pour le </w:t>
      </w:r>
      <w:r w:rsidRPr="00384DDD">
        <w:rPr>
          <w:lang w:val="fr-CH"/>
        </w:rPr>
        <w:t>métier</w:t>
      </w:r>
      <w:r>
        <w:rPr>
          <w:lang w:val="fr-CH"/>
        </w:rPr>
        <w:t>)</w:t>
      </w:r>
      <w:r w:rsidRPr="00384DDD">
        <w:rPr>
          <w:lang w:val="fr-CH"/>
        </w:rPr>
        <w:t>.</w:t>
      </w:r>
    </w:p>
    <w:p w:rsidR="00384DDD" w:rsidRPr="00384DDD" w:rsidRDefault="00384DDD" w:rsidP="00DD65DC">
      <w:pPr>
        <w:spacing w:after="0"/>
        <w:rPr>
          <w:lang w:val="fr-CH"/>
        </w:rPr>
      </w:pPr>
      <w:r>
        <w:rPr>
          <w:lang w:val="fr-CH"/>
        </w:rPr>
        <w:t>Ils seront dispatchés dans les 3 blocs de la fenêtre principale.</w:t>
      </w:r>
    </w:p>
    <w:p w:rsidR="00DD65DC" w:rsidRPr="00384DDD" w:rsidRDefault="00DD65DC" w:rsidP="00DD65DC">
      <w:pPr>
        <w:spacing w:after="0"/>
        <w:rPr>
          <w:lang w:val="fr-CH"/>
        </w:rPr>
      </w:pPr>
    </w:p>
    <w:p w:rsidR="00DD65DC" w:rsidRPr="00384DDD" w:rsidRDefault="00DD65DC" w:rsidP="00DD65DC">
      <w:pPr>
        <w:spacing w:after="0"/>
        <w:rPr>
          <w:b/>
          <w:lang w:val="fr-CH"/>
        </w:rPr>
      </w:pPr>
      <w:r w:rsidRPr="00384DDD">
        <w:rPr>
          <w:b/>
          <w:lang w:val="fr-CH"/>
        </w:rPr>
        <w:t>Navigation</w:t>
      </w:r>
    </w:p>
    <w:p w:rsidR="00DD65DC" w:rsidRPr="00384DDD" w:rsidRDefault="00384DDD" w:rsidP="00DD65DC">
      <w:pPr>
        <w:spacing w:after="0"/>
        <w:rPr>
          <w:lang w:val="fr-CH"/>
        </w:rPr>
      </w:pPr>
      <w:r w:rsidRPr="00384DDD">
        <w:rPr>
          <w:lang w:val="fr-CH"/>
        </w:rPr>
        <w:t xml:space="preserve">Traitement des </w:t>
      </w:r>
      <w:r>
        <w:rPr>
          <w:lang w:val="fr-CH"/>
        </w:rPr>
        <w:t xml:space="preserve">différents </w:t>
      </w:r>
      <w:r w:rsidRPr="00384DDD">
        <w:rPr>
          <w:lang w:val="fr-CH"/>
        </w:rPr>
        <w:t>écrans de menu</w:t>
      </w:r>
      <w:r>
        <w:rPr>
          <w:lang w:val="fr-CH"/>
        </w:rPr>
        <w:t xml:space="preserve"> affiché dans l</w:t>
      </w:r>
      <w:r w:rsidR="00FE49D4">
        <w:rPr>
          <w:lang w:val="fr-CH"/>
        </w:rPr>
        <w:t>a zone « Menu » de la fenêtre principale</w:t>
      </w:r>
      <w:r>
        <w:rPr>
          <w:lang w:val="fr-CH"/>
        </w:rPr>
        <w:t>.</w:t>
      </w:r>
    </w:p>
    <w:p w:rsidR="00DD65DC" w:rsidRPr="00384DDD" w:rsidRDefault="00DD65DC" w:rsidP="00103ECB">
      <w:pPr>
        <w:rPr>
          <w:lang w:val="fr-CH"/>
        </w:rPr>
      </w:pPr>
    </w:p>
    <w:p w:rsidR="00103ECB" w:rsidRDefault="00103ECB" w:rsidP="00103ECB">
      <w:pPr>
        <w:pStyle w:val="Heading3"/>
      </w:pPr>
      <w:bookmarkStart w:id="19" w:name="_Toc476571199"/>
      <w:r>
        <w:t>INFRASTRUCTURE</w:t>
      </w:r>
      <w:bookmarkEnd w:id="19"/>
    </w:p>
    <w:p w:rsidR="00103ECB" w:rsidRDefault="00103ECB" w:rsidP="00103ECB">
      <w:r>
        <w:rPr>
          <w:noProof/>
          <w:lang w:val="en-US"/>
        </w:rPr>
        <w:drawing>
          <wp:inline distT="0" distB="0" distL="0" distR="0" wp14:anchorId="46EA1B1C" wp14:editId="611E9078">
            <wp:extent cx="2200275" cy="1190625"/>
            <wp:effectExtent l="19050" t="19050" r="28575" b="285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0275" cy="1190625"/>
                    </a:xfrm>
                    <a:prstGeom prst="rect">
                      <a:avLst/>
                    </a:prstGeom>
                    <a:ln>
                      <a:solidFill>
                        <a:schemeClr val="tx1"/>
                      </a:solidFill>
                    </a:ln>
                  </pic:spPr>
                </pic:pic>
              </a:graphicData>
            </a:graphic>
          </wp:inline>
        </w:drawing>
      </w:r>
    </w:p>
    <w:p w:rsidR="00103ECB" w:rsidRPr="006C449B" w:rsidRDefault="00FE49D4" w:rsidP="001E0704">
      <w:pPr>
        <w:spacing w:after="0"/>
        <w:rPr>
          <w:b/>
          <w:lang w:val="fr-LU"/>
        </w:rPr>
      </w:pPr>
      <w:r w:rsidRPr="006C449B">
        <w:rPr>
          <w:b/>
          <w:lang w:val="fr-LU"/>
        </w:rPr>
        <w:t>BU</w:t>
      </w:r>
    </w:p>
    <w:p w:rsidR="00FE49D4" w:rsidRPr="00D90D27" w:rsidRDefault="001E0704" w:rsidP="001E0704">
      <w:pPr>
        <w:spacing w:after="0"/>
        <w:rPr>
          <w:lang w:val="fr-LU"/>
        </w:rPr>
      </w:pPr>
      <w:r w:rsidRPr="00D90D27">
        <w:rPr>
          <w:lang w:val="fr-LU"/>
        </w:rPr>
        <w:t xml:space="preserve">Logique métier </w:t>
      </w:r>
      <w:r w:rsidR="00D90D27" w:rsidRPr="00D90D27">
        <w:rPr>
          <w:lang w:val="fr-LU"/>
        </w:rPr>
        <w:t>et moteurs des différents processus.</w:t>
      </w:r>
    </w:p>
    <w:p w:rsidR="00D90D27" w:rsidRPr="00D90D27" w:rsidRDefault="00D90D27" w:rsidP="001E0704">
      <w:pPr>
        <w:spacing w:after="0"/>
        <w:rPr>
          <w:lang w:val="fr-LU"/>
        </w:rPr>
      </w:pPr>
    </w:p>
    <w:p w:rsidR="00FE49D4" w:rsidRPr="006C449B" w:rsidRDefault="00FE49D4" w:rsidP="001E0704">
      <w:pPr>
        <w:spacing w:after="0"/>
        <w:rPr>
          <w:b/>
          <w:lang w:val="fr-LU"/>
        </w:rPr>
      </w:pPr>
      <w:r w:rsidRPr="006C449B">
        <w:rPr>
          <w:b/>
          <w:lang w:val="fr-LU"/>
        </w:rPr>
        <w:t>Common</w:t>
      </w:r>
    </w:p>
    <w:p w:rsidR="00FE49D4" w:rsidRDefault="00876A89" w:rsidP="001E0704">
      <w:pPr>
        <w:spacing w:after="0"/>
        <w:rPr>
          <w:lang w:val="fr-LU"/>
        </w:rPr>
      </w:pPr>
      <w:r>
        <w:rPr>
          <w:lang w:val="fr-LU"/>
        </w:rPr>
        <w:t>Regroupe un e</w:t>
      </w:r>
      <w:r w:rsidR="00D2056B" w:rsidRPr="00876A89">
        <w:rPr>
          <w:lang w:val="fr-LU"/>
        </w:rPr>
        <w:t xml:space="preserve">nsemble </w:t>
      </w:r>
      <w:r w:rsidR="006C449B">
        <w:rPr>
          <w:lang w:val="fr-LU"/>
        </w:rPr>
        <w:t xml:space="preserve">d’objets </w:t>
      </w:r>
      <w:r>
        <w:rPr>
          <w:lang w:val="fr-LU"/>
        </w:rPr>
        <w:t xml:space="preserve">utiles </w:t>
      </w:r>
      <w:r w:rsidRPr="00876A89">
        <w:rPr>
          <w:lang w:val="fr-LU"/>
        </w:rPr>
        <w:t>pour l</w:t>
      </w:r>
      <w:r>
        <w:rPr>
          <w:lang w:val="fr-LU"/>
        </w:rPr>
        <w:t>a</w:t>
      </w:r>
      <w:r w:rsidRPr="00876A89">
        <w:rPr>
          <w:lang w:val="fr-LU"/>
        </w:rPr>
        <w:t xml:space="preserve"> </w:t>
      </w:r>
      <w:r>
        <w:rPr>
          <w:lang w:val="fr-LU"/>
        </w:rPr>
        <w:t xml:space="preserve">communication entre les </w:t>
      </w:r>
      <w:r w:rsidRPr="00876A89">
        <w:rPr>
          <w:lang w:val="fr-LU"/>
        </w:rPr>
        <w:t>modules</w:t>
      </w:r>
      <w:r>
        <w:rPr>
          <w:lang w:val="fr-LU"/>
        </w:rPr>
        <w:t xml:space="preserve"> et également toutes les énumérations, constantes, helpers et autres </w:t>
      </w:r>
      <w:r w:rsidR="006C449B">
        <w:rPr>
          <w:lang w:val="fr-LU"/>
        </w:rPr>
        <w:t>ressources</w:t>
      </w:r>
      <w:r>
        <w:rPr>
          <w:lang w:val="fr-LU"/>
        </w:rPr>
        <w:t xml:space="preserve"> statiques de l’application.</w:t>
      </w:r>
    </w:p>
    <w:p w:rsidR="00A7110E" w:rsidRPr="00876A89" w:rsidRDefault="00A7110E" w:rsidP="001E0704">
      <w:pPr>
        <w:spacing w:after="0"/>
        <w:rPr>
          <w:lang w:val="fr-LU"/>
        </w:rPr>
      </w:pPr>
    </w:p>
    <w:p w:rsidR="00FE49D4" w:rsidRPr="00217186" w:rsidRDefault="00FE49D4" w:rsidP="001E0704">
      <w:pPr>
        <w:spacing w:after="0"/>
        <w:rPr>
          <w:b/>
          <w:lang w:val="fr-LU"/>
        </w:rPr>
      </w:pPr>
      <w:r w:rsidRPr="00217186">
        <w:rPr>
          <w:b/>
          <w:lang w:val="fr-LU"/>
        </w:rPr>
        <w:t>DataAccess</w:t>
      </w:r>
      <w:r w:rsidR="00A7110E" w:rsidRPr="00217186">
        <w:rPr>
          <w:b/>
          <w:lang w:val="fr-LU"/>
        </w:rPr>
        <w:t xml:space="preserve"> </w:t>
      </w:r>
      <w:r w:rsidR="00A7110E" w:rsidRPr="00217186">
        <w:rPr>
          <w:lang w:val="fr-LU"/>
        </w:rPr>
        <w:t xml:space="preserve">/ </w:t>
      </w:r>
      <w:r w:rsidRPr="00217186">
        <w:rPr>
          <w:b/>
          <w:lang w:val="fr-LU"/>
        </w:rPr>
        <w:t>DataAccess.Interfaces</w:t>
      </w:r>
    </w:p>
    <w:p w:rsidR="00FE49D4" w:rsidRDefault="00217186" w:rsidP="001E0704">
      <w:pPr>
        <w:spacing w:after="0"/>
      </w:pPr>
      <w:r>
        <w:t>Centralise toutes les classes en lien avec la base de données (entités, opérations etc…)</w:t>
      </w:r>
    </w:p>
    <w:p w:rsidR="00FE49D4" w:rsidRDefault="00FE49D4" w:rsidP="00103ECB"/>
    <w:p w:rsidR="00103ECB" w:rsidRDefault="00103ECB" w:rsidP="00103ECB">
      <w:pPr>
        <w:pStyle w:val="Heading3"/>
      </w:pPr>
      <w:bookmarkStart w:id="20" w:name="_Toc476571200"/>
      <w:r>
        <w:lastRenderedPageBreak/>
        <w:t>SERVICES</w:t>
      </w:r>
      <w:bookmarkEnd w:id="20"/>
    </w:p>
    <w:p w:rsidR="00B9434E" w:rsidRDefault="00B9434E" w:rsidP="00103ECB">
      <w:r>
        <w:rPr>
          <w:noProof/>
          <w:lang w:val="en-US"/>
        </w:rPr>
        <w:drawing>
          <wp:inline distT="0" distB="0" distL="0" distR="0" wp14:anchorId="25851495" wp14:editId="5007D2DA">
            <wp:extent cx="2057400" cy="514350"/>
            <wp:effectExtent l="19050" t="19050" r="1905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7400" cy="514350"/>
                    </a:xfrm>
                    <a:prstGeom prst="rect">
                      <a:avLst/>
                    </a:prstGeom>
                    <a:ln>
                      <a:solidFill>
                        <a:schemeClr val="tx1"/>
                      </a:solidFill>
                    </a:ln>
                  </pic:spPr>
                </pic:pic>
              </a:graphicData>
            </a:graphic>
          </wp:inline>
        </w:drawing>
      </w:r>
    </w:p>
    <w:p w:rsidR="00FE49D4" w:rsidRPr="00FE49D4" w:rsidRDefault="00FE49D4" w:rsidP="00FE49D4">
      <w:pPr>
        <w:spacing w:after="0"/>
        <w:rPr>
          <w:b/>
        </w:rPr>
      </w:pPr>
      <w:r w:rsidRPr="00FE49D4">
        <w:rPr>
          <w:b/>
        </w:rPr>
        <w:t>Services</w:t>
      </w:r>
      <w:r w:rsidR="00A7110E">
        <w:rPr>
          <w:b/>
        </w:rPr>
        <w:t xml:space="preserve"> / </w:t>
      </w:r>
      <w:r w:rsidRPr="00FE49D4">
        <w:rPr>
          <w:b/>
        </w:rPr>
        <w:t>Services.Interfaces</w:t>
      </w:r>
    </w:p>
    <w:p w:rsidR="006C449B" w:rsidRDefault="006C449B" w:rsidP="00FE49D4">
      <w:pPr>
        <w:spacing w:after="0"/>
      </w:pPr>
      <w:r>
        <w:t>Ensemble de fonctionnalités transverses à toute l’application</w:t>
      </w:r>
      <w:r w:rsidR="00DE5C0F">
        <w:t xml:space="preserve"> (logs, sécurité, audit, intermédiaire vers la base de données, etc…)</w:t>
      </w:r>
      <w:r>
        <w:t xml:space="preserve">. </w:t>
      </w:r>
    </w:p>
    <w:p w:rsidR="00FE49D4" w:rsidRPr="00103ECB" w:rsidRDefault="006C449B" w:rsidP="00FE49D4">
      <w:pPr>
        <w:spacing w:after="0"/>
      </w:pPr>
      <w:r>
        <w:t>Ils sont injectés dans les modules via le principe des conteneurs « Unity ».</w:t>
      </w:r>
    </w:p>
    <w:p w:rsidR="00103ECB" w:rsidRDefault="003F2343" w:rsidP="003F2343">
      <w:pPr>
        <w:pStyle w:val="Heading3"/>
      </w:pPr>
      <w:bookmarkStart w:id="21" w:name="_Toc476571201"/>
      <w:r>
        <w:lastRenderedPageBreak/>
        <w:t>Référencement entre projets</w:t>
      </w:r>
      <w:bookmarkEnd w:id="21"/>
    </w:p>
    <w:p w:rsidR="003F2343" w:rsidRDefault="00B260AC" w:rsidP="003F2343">
      <w:r w:rsidRPr="00B260AC">
        <w:rPr>
          <w:noProof/>
          <w:lang w:val="en-US"/>
        </w:rPr>
        <w:drawing>
          <wp:inline distT="0" distB="0" distL="0" distR="0">
            <wp:extent cx="5512435" cy="78416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2435" cy="7841615"/>
                    </a:xfrm>
                    <a:prstGeom prst="rect">
                      <a:avLst/>
                    </a:prstGeom>
                    <a:noFill/>
                    <a:ln>
                      <a:noFill/>
                    </a:ln>
                  </pic:spPr>
                </pic:pic>
              </a:graphicData>
            </a:graphic>
          </wp:inline>
        </w:drawing>
      </w:r>
    </w:p>
    <w:p w:rsidR="003F2343" w:rsidRPr="003F2343" w:rsidRDefault="003F2343" w:rsidP="003F2343"/>
    <w:p w:rsidR="002A0DAD" w:rsidRDefault="002A0DAD" w:rsidP="003811DB"/>
    <w:p w:rsidR="002A0DAD" w:rsidRDefault="002A0DAD" w:rsidP="002A0DAD">
      <w:pPr>
        <w:pStyle w:val="Heading2"/>
      </w:pPr>
      <w:bookmarkStart w:id="22" w:name="_Toc476571202"/>
      <w:r>
        <w:lastRenderedPageBreak/>
        <w:t>PRISM</w:t>
      </w:r>
      <w:bookmarkEnd w:id="22"/>
    </w:p>
    <w:p w:rsidR="001B3B90" w:rsidRDefault="007B19BA" w:rsidP="007B19BA">
      <w:pPr>
        <w:pStyle w:val="Heading3"/>
      </w:pPr>
      <w:bookmarkStart w:id="23" w:name="_Toc476571203"/>
      <w:r>
        <w:t>Initialisation</w:t>
      </w:r>
      <w:bookmarkEnd w:id="23"/>
    </w:p>
    <w:p w:rsidR="00E52D89" w:rsidRDefault="00E52D89" w:rsidP="00B0129B">
      <w:pPr>
        <w:spacing w:after="0"/>
      </w:pPr>
    </w:p>
    <w:p w:rsidR="00D90D27" w:rsidRDefault="00D90D27" w:rsidP="00D90D27">
      <w:pPr>
        <w:pStyle w:val="ListParagraph"/>
        <w:numPr>
          <w:ilvl w:val="0"/>
          <w:numId w:val="29"/>
        </w:numPr>
        <w:spacing w:after="0"/>
      </w:pPr>
      <w:r>
        <w:t>Bootstrapper</w:t>
      </w:r>
    </w:p>
    <w:p w:rsidR="00D00A36" w:rsidRDefault="00E52D89" w:rsidP="00B0129B">
      <w:pPr>
        <w:spacing w:after="0"/>
      </w:pPr>
      <w:r>
        <w:t>Dans le projet Shell nous créons la classe « </w:t>
      </w:r>
      <w:r w:rsidR="00B0129B">
        <w:t>BootStrapper</w:t>
      </w:r>
      <w:r>
        <w:t>.cs » qui va initi</w:t>
      </w:r>
      <w:r w:rsidR="00F51A93">
        <w:t>aliser</w:t>
      </w:r>
      <w:r>
        <w:t xml:space="preserve"> l’application</w:t>
      </w:r>
      <w:r w:rsidR="00D00A36">
        <w:t xml:space="preserve"> (l’appel est effectué depuis le code behind de App.xaml</w:t>
      </w:r>
      <w:r w:rsidR="00081F84">
        <w:t>)</w:t>
      </w:r>
      <w:r>
        <w:t>.</w:t>
      </w:r>
    </w:p>
    <w:p w:rsidR="00081F84" w:rsidRDefault="00081F84" w:rsidP="00B0129B">
      <w:pPr>
        <w:spacing w:after="0"/>
        <w:rPr>
          <w:noProof/>
          <w:lang w:val="fr-CH"/>
        </w:rPr>
      </w:pPr>
    </w:p>
    <w:p w:rsidR="00E52D89" w:rsidRDefault="00E52D89" w:rsidP="00B0129B">
      <w:pPr>
        <w:spacing w:after="0"/>
        <w:rPr>
          <w:noProof/>
          <w:lang w:val="fr-CH"/>
        </w:rPr>
      </w:pPr>
      <w:r w:rsidRPr="00E52D89">
        <w:rPr>
          <w:noProof/>
          <w:lang w:val="fr-CH"/>
        </w:rPr>
        <w:t xml:space="preserve"> </w:t>
      </w:r>
      <w:r>
        <w:rPr>
          <w:noProof/>
          <w:lang w:val="en-US"/>
        </w:rPr>
        <w:drawing>
          <wp:inline distT="0" distB="0" distL="0" distR="0" wp14:anchorId="4659DE75" wp14:editId="793CA246">
            <wp:extent cx="2686050" cy="18097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6050" cy="180975"/>
                    </a:xfrm>
                    <a:prstGeom prst="rect">
                      <a:avLst/>
                    </a:prstGeom>
                    <a:ln>
                      <a:solidFill>
                        <a:schemeClr val="tx1"/>
                      </a:solidFill>
                    </a:ln>
                  </pic:spPr>
                </pic:pic>
              </a:graphicData>
            </a:graphic>
          </wp:inline>
        </w:drawing>
      </w:r>
    </w:p>
    <w:p w:rsidR="00081F84" w:rsidRDefault="00081F84" w:rsidP="00B0129B">
      <w:pPr>
        <w:spacing w:after="0"/>
      </w:pPr>
    </w:p>
    <w:p w:rsidR="00E52D89" w:rsidRDefault="00D90D27" w:rsidP="00E52D89">
      <w:pPr>
        <w:spacing w:after="0"/>
      </w:pPr>
      <w:r>
        <w:t>L’héritage de « UnityBootStrapper » va</w:t>
      </w:r>
      <w:r w:rsidR="00E52D89">
        <w:t xml:space="preserve"> </w:t>
      </w:r>
      <w:r>
        <w:t>permettre</w:t>
      </w:r>
      <w:r w:rsidR="00E52D89">
        <w:t xml:space="preserve"> </w:t>
      </w:r>
      <w:r>
        <w:t>l’utilisation</w:t>
      </w:r>
      <w:r w:rsidR="00E52D89">
        <w:t xml:space="preserve"> </w:t>
      </w:r>
      <w:r>
        <w:t>de</w:t>
      </w:r>
      <w:r w:rsidR="00E52D89">
        <w:t xml:space="preserve"> conteneurs « Unity » pour l’injection de dépendance</w:t>
      </w:r>
      <w:r w:rsidR="007C0ED1">
        <w:t>.</w:t>
      </w:r>
    </w:p>
    <w:p w:rsidR="00E52D89" w:rsidRDefault="00E52D89" w:rsidP="00B0129B">
      <w:pPr>
        <w:spacing w:after="0"/>
      </w:pPr>
    </w:p>
    <w:p w:rsidR="00B0129B" w:rsidRDefault="00D90D27" w:rsidP="00D90D27">
      <w:pPr>
        <w:pStyle w:val="ListParagraph"/>
        <w:numPr>
          <w:ilvl w:val="0"/>
          <w:numId w:val="30"/>
        </w:numPr>
        <w:spacing w:after="0"/>
      </w:pPr>
      <w:r>
        <w:t>Récupération</w:t>
      </w:r>
      <w:r w:rsidR="007C0ED1">
        <w:t xml:space="preserve"> </w:t>
      </w:r>
      <w:r>
        <w:t xml:space="preserve">de </w:t>
      </w:r>
      <w:r w:rsidR="007C0ED1">
        <w:t xml:space="preserve">l’instance de </w:t>
      </w:r>
      <w:r>
        <w:t>la</w:t>
      </w:r>
      <w:r w:rsidR="007C0ED1">
        <w:t xml:space="preserve"> fenêtre principale</w:t>
      </w:r>
      <w:r w:rsidR="007E59BE">
        <w:t xml:space="preserve"> dans le conteneur</w:t>
      </w:r>
      <w:r w:rsidR="007C0ED1">
        <w:t>.</w:t>
      </w:r>
    </w:p>
    <w:p w:rsidR="00B0129B" w:rsidRDefault="00B0129B" w:rsidP="00B0129B">
      <w:pPr>
        <w:spacing w:after="0"/>
      </w:pPr>
      <w:r>
        <w:rPr>
          <w:noProof/>
          <w:lang w:val="en-US"/>
        </w:rPr>
        <w:drawing>
          <wp:inline distT="0" distB="0" distL="0" distR="0" wp14:anchorId="2EE3B843" wp14:editId="60F9EF63">
            <wp:extent cx="3400425" cy="600075"/>
            <wp:effectExtent l="19050" t="19050" r="28575"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0425" cy="600075"/>
                    </a:xfrm>
                    <a:prstGeom prst="rect">
                      <a:avLst/>
                    </a:prstGeom>
                    <a:ln>
                      <a:solidFill>
                        <a:schemeClr val="tx1"/>
                      </a:solidFill>
                    </a:ln>
                  </pic:spPr>
                </pic:pic>
              </a:graphicData>
            </a:graphic>
          </wp:inline>
        </w:drawing>
      </w:r>
    </w:p>
    <w:p w:rsidR="00B0129B" w:rsidRDefault="00B0129B" w:rsidP="00B0129B">
      <w:pPr>
        <w:spacing w:after="0"/>
      </w:pPr>
    </w:p>
    <w:p w:rsidR="00B0129B" w:rsidRDefault="00D90D27" w:rsidP="00D90D27">
      <w:pPr>
        <w:pStyle w:val="ListParagraph"/>
        <w:numPr>
          <w:ilvl w:val="0"/>
          <w:numId w:val="30"/>
        </w:numPr>
        <w:spacing w:after="0"/>
      </w:pPr>
      <w:r>
        <w:t>Initialisation de</w:t>
      </w:r>
      <w:r w:rsidR="007C0ED1">
        <w:t xml:space="preserve"> la fenêtre principale.</w:t>
      </w:r>
    </w:p>
    <w:p w:rsidR="00B0129B" w:rsidRDefault="00B0129B" w:rsidP="00B0129B">
      <w:pPr>
        <w:spacing w:after="0"/>
      </w:pPr>
      <w:r>
        <w:t xml:space="preserve">On </w:t>
      </w:r>
      <w:r w:rsidR="00D90D27">
        <w:t xml:space="preserve">y </w:t>
      </w:r>
      <w:r>
        <w:t xml:space="preserve">intègre la notion d’écran d’authentification préalable à l’affichage. </w:t>
      </w:r>
    </w:p>
    <w:p w:rsidR="00B0129B" w:rsidRDefault="00B0129B" w:rsidP="00B0129B">
      <w:pPr>
        <w:spacing w:after="0"/>
      </w:pPr>
      <w:r>
        <w:rPr>
          <w:noProof/>
          <w:lang w:val="en-US"/>
        </w:rPr>
        <w:drawing>
          <wp:inline distT="0" distB="0" distL="0" distR="0" wp14:anchorId="7101460B" wp14:editId="01373497">
            <wp:extent cx="5086350" cy="2476500"/>
            <wp:effectExtent l="19050" t="19050" r="19050"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350" cy="2476500"/>
                    </a:xfrm>
                    <a:prstGeom prst="rect">
                      <a:avLst/>
                    </a:prstGeom>
                    <a:ln>
                      <a:solidFill>
                        <a:schemeClr val="tx1"/>
                      </a:solidFill>
                    </a:ln>
                  </pic:spPr>
                </pic:pic>
              </a:graphicData>
            </a:graphic>
          </wp:inline>
        </w:drawing>
      </w:r>
    </w:p>
    <w:p w:rsidR="00B0129B" w:rsidRDefault="00B0129B" w:rsidP="00B0129B">
      <w:pPr>
        <w:spacing w:after="0"/>
      </w:pPr>
    </w:p>
    <w:p w:rsidR="00B0129B" w:rsidRDefault="00B0129B" w:rsidP="00D90D27">
      <w:pPr>
        <w:pStyle w:val="ListParagraph"/>
        <w:numPr>
          <w:ilvl w:val="0"/>
          <w:numId w:val="30"/>
        </w:numPr>
        <w:spacing w:after="0"/>
      </w:pPr>
      <w:r>
        <w:t>Configur</w:t>
      </w:r>
      <w:r w:rsidR="00D90D27">
        <w:t>ation</w:t>
      </w:r>
      <w:r w:rsidR="007C0ED1">
        <w:t xml:space="preserve"> </w:t>
      </w:r>
      <w:r w:rsidR="00D90D27">
        <w:t xml:space="preserve">du </w:t>
      </w:r>
      <w:r w:rsidR="007C0ED1">
        <w:t>cont</w:t>
      </w:r>
      <w:r w:rsidR="00D90D27">
        <w:t>e</w:t>
      </w:r>
      <w:r w:rsidR="007C0ED1">
        <w:t>neur en procédant notamment au c</w:t>
      </w:r>
      <w:r>
        <w:t>hargement de tous les services</w:t>
      </w:r>
      <w:r w:rsidR="007C0ED1">
        <w:t xml:space="preserve"> utiles à l’application</w:t>
      </w:r>
      <w:r>
        <w:t xml:space="preserve"> via leur interface.</w:t>
      </w:r>
    </w:p>
    <w:p w:rsidR="00B0129B" w:rsidRDefault="00B0129B" w:rsidP="00B0129B">
      <w:pPr>
        <w:spacing w:after="0"/>
      </w:pPr>
      <w:r>
        <w:rPr>
          <w:noProof/>
          <w:lang w:val="en-US"/>
        </w:rPr>
        <w:drawing>
          <wp:inline distT="0" distB="0" distL="0" distR="0" wp14:anchorId="3DBD040D" wp14:editId="24A29455">
            <wp:extent cx="5926455" cy="1368425"/>
            <wp:effectExtent l="19050" t="19050" r="17145" b="222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6455" cy="1368425"/>
                    </a:xfrm>
                    <a:prstGeom prst="rect">
                      <a:avLst/>
                    </a:prstGeom>
                    <a:ln>
                      <a:solidFill>
                        <a:schemeClr val="tx1"/>
                      </a:solidFill>
                    </a:ln>
                  </pic:spPr>
                </pic:pic>
              </a:graphicData>
            </a:graphic>
          </wp:inline>
        </w:drawing>
      </w:r>
    </w:p>
    <w:p w:rsidR="00B0129B" w:rsidRDefault="00B0129B" w:rsidP="00B0129B">
      <w:pPr>
        <w:spacing w:after="0"/>
      </w:pPr>
    </w:p>
    <w:p w:rsidR="00B0129B" w:rsidRDefault="007C0ED1" w:rsidP="00D90D27">
      <w:pPr>
        <w:pStyle w:val="ListParagraph"/>
        <w:numPr>
          <w:ilvl w:val="0"/>
          <w:numId w:val="30"/>
        </w:numPr>
        <w:spacing w:after="0"/>
      </w:pPr>
      <w:r>
        <w:lastRenderedPageBreak/>
        <w:t>Configur</w:t>
      </w:r>
      <w:r w:rsidR="00D90D27">
        <w:t>ation</w:t>
      </w:r>
      <w:r>
        <w:t xml:space="preserve"> </w:t>
      </w:r>
      <w:r w:rsidR="00D90D27">
        <w:t>d</w:t>
      </w:r>
      <w:r>
        <w:t>u catalogue des m</w:t>
      </w:r>
      <w:r w:rsidR="00B0129B" w:rsidRPr="00B0129B">
        <w:t>odule</w:t>
      </w:r>
      <w:r>
        <w:t>s nécessaires à l’application</w:t>
      </w:r>
      <w:r w:rsidR="00D00A36">
        <w:t>.</w:t>
      </w:r>
    </w:p>
    <w:p w:rsidR="00D00A36" w:rsidRPr="00D00A36" w:rsidRDefault="00D00A36" w:rsidP="00B0129B">
      <w:pPr>
        <w:spacing w:after="0"/>
        <w:rPr>
          <w:i/>
        </w:rPr>
      </w:pPr>
      <w:r>
        <w:rPr>
          <w:i/>
        </w:rPr>
        <w:t xml:space="preserve">Actuellement les modules sont défini dans la classe directement, il n’est pas exclu qu’ils le soient dans un fichier de configuration annexe pour plus de </w:t>
      </w:r>
      <w:r w:rsidR="00D90D27">
        <w:rPr>
          <w:i/>
        </w:rPr>
        <w:t>flexibilité</w:t>
      </w:r>
      <w:r>
        <w:rPr>
          <w:i/>
        </w:rPr>
        <w:t>.</w:t>
      </w:r>
    </w:p>
    <w:p w:rsidR="00B0129B" w:rsidRDefault="00B0129B" w:rsidP="00B0129B">
      <w:pPr>
        <w:spacing w:after="0"/>
      </w:pPr>
      <w:r>
        <w:rPr>
          <w:noProof/>
          <w:lang w:val="en-US"/>
        </w:rPr>
        <w:drawing>
          <wp:inline distT="0" distB="0" distL="0" distR="0" wp14:anchorId="0751C0CD" wp14:editId="0A2692B9">
            <wp:extent cx="4676775" cy="1381125"/>
            <wp:effectExtent l="19050" t="19050" r="28575"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1381125"/>
                    </a:xfrm>
                    <a:prstGeom prst="rect">
                      <a:avLst/>
                    </a:prstGeom>
                    <a:ln>
                      <a:solidFill>
                        <a:schemeClr val="tx1"/>
                      </a:solidFill>
                    </a:ln>
                  </pic:spPr>
                </pic:pic>
              </a:graphicData>
            </a:graphic>
          </wp:inline>
        </w:drawing>
      </w:r>
    </w:p>
    <w:p w:rsidR="00B0129B" w:rsidRDefault="00B0129B" w:rsidP="00B0129B">
      <w:pPr>
        <w:spacing w:after="0"/>
      </w:pPr>
    </w:p>
    <w:p w:rsidR="00B0129B" w:rsidRDefault="00B0129B" w:rsidP="00B0129B">
      <w:pPr>
        <w:spacing w:after="0"/>
      </w:pPr>
    </w:p>
    <w:p w:rsidR="007B19BA" w:rsidRPr="007B19BA" w:rsidRDefault="007B19BA" w:rsidP="007B19BA">
      <w:pPr>
        <w:pStyle w:val="Heading3"/>
      </w:pPr>
      <w:bookmarkStart w:id="24" w:name="_Toc476571204"/>
      <w:r>
        <w:t>Modularité</w:t>
      </w:r>
      <w:bookmarkEnd w:id="24"/>
    </w:p>
    <w:p w:rsidR="00CD750B" w:rsidRDefault="00CE07F5" w:rsidP="00CE07F5">
      <w:pPr>
        <w:spacing w:after="0"/>
      </w:pPr>
      <w:r>
        <w:t>Chaque module de l’application est représenté par un projet</w:t>
      </w:r>
      <w:r w:rsidR="00CD750B">
        <w:t xml:space="preserve"> contenant :</w:t>
      </w:r>
    </w:p>
    <w:p w:rsidR="00CE07F5" w:rsidRDefault="00DE5C0F" w:rsidP="00CD750B">
      <w:pPr>
        <w:pStyle w:val="ListParagraph"/>
        <w:numPr>
          <w:ilvl w:val="0"/>
          <w:numId w:val="31"/>
        </w:numPr>
        <w:spacing w:after="0"/>
      </w:pPr>
      <w:r>
        <w:t xml:space="preserve">Le point d’entrée et définition de ce module </w:t>
      </w:r>
    </w:p>
    <w:p w:rsidR="00CD750B" w:rsidRDefault="00DE5C0F" w:rsidP="00CD750B">
      <w:pPr>
        <w:pStyle w:val="ListParagraph"/>
        <w:numPr>
          <w:ilvl w:val="0"/>
          <w:numId w:val="31"/>
        </w:numPr>
        <w:spacing w:after="0"/>
      </w:pPr>
      <w:r>
        <w:t>L’ensemble des vues inhérentes au module</w:t>
      </w:r>
    </w:p>
    <w:p w:rsidR="00CD750B" w:rsidRDefault="00CD750B" w:rsidP="00CD750B">
      <w:pPr>
        <w:spacing w:after="0"/>
      </w:pPr>
    </w:p>
    <w:p w:rsidR="00335D8D" w:rsidRDefault="00CD750B" w:rsidP="00CE07F5">
      <w:pPr>
        <w:spacing w:after="0"/>
      </w:pPr>
      <w:r>
        <w:t>Le point d’entrée est une classe centrale qui doit implémenter l’i</w:t>
      </w:r>
      <w:r w:rsidR="00335D8D">
        <w:t>nte</w:t>
      </w:r>
      <w:r>
        <w:t>r</w:t>
      </w:r>
      <w:r w:rsidR="00335D8D">
        <w:t>face</w:t>
      </w:r>
      <w:r>
        <w:t xml:space="preserve"> « PRISM »</w:t>
      </w:r>
      <w:r w:rsidR="00335D8D">
        <w:t xml:space="preserve"> IModule</w:t>
      </w:r>
      <w:r>
        <w:t>.</w:t>
      </w:r>
    </w:p>
    <w:p w:rsidR="00CD750B" w:rsidRDefault="00CD750B" w:rsidP="00CE07F5">
      <w:pPr>
        <w:spacing w:after="0"/>
      </w:pPr>
      <w:r>
        <w:rPr>
          <w:noProof/>
          <w:lang w:val="en-US"/>
        </w:rPr>
        <w:drawing>
          <wp:inline distT="0" distB="0" distL="0" distR="0" wp14:anchorId="3C054025" wp14:editId="44EE4F69">
            <wp:extent cx="3019425" cy="2000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9425" cy="200025"/>
                    </a:xfrm>
                    <a:prstGeom prst="rect">
                      <a:avLst/>
                    </a:prstGeom>
                    <a:ln>
                      <a:solidFill>
                        <a:schemeClr val="tx1"/>
                      </a:solidFill>
                    </a:ln>
                  </pic:spPr>
                </pic:pic>
              </a:graphicData>
            </a:graphic>
          </wp:inline>
        </w:drawing>
      </w:r>
    </w:p>
    <w:p w:rsidR="00CD750B" w:rsidRDefault="00CD750B" w:rsidP="00CD750B">
      <w:pPr>
        <w:spacing w:after="0"/>
      </w:pPr>
    </w:p>
    <w:p w:rsidR="00CD750B" w:rsidRDefault="00CD750B" w:rsidP="00CD750B">
      <w:pPr>
        <w:spacing w:after="0"/>
      </w:pPr>
      <w:r>
        <w:t>C’est cette classe qui est ajoutée au catalogue des modules (cf. chapitre précédent).</w:t>
      </w:r>
    </w:p>
    <w:p w:rsidR="00CD750B" w:rsidRDefault="00CD750B" w:rsidP="00CD750B">
      <w:pPr>
        <w:spacing w:after="0"/>
      </w:pPr>
    </w:p>
    <w:p w:rsidR="00CD750B" w:rsidRDefault="00035987" w:rsidP="00CD750B">
      <w:pPr>
        <w:pStyle w:val="ListParagraph"/>
        <w:numPr>
          <w:ilvl w:val="0"/>
          <w:numId w:val="30"/>
        </w:numPr>
        <w:spacing w:after="0"/>
      </w:pPr>
      <w:r>
        <w:t>Construction du module</w:t>
      </w:r>
    </w:p>
    <w:p w:rsidR="00035987" w:rsidRDefault="00035987" w:rsidP="00035987">
      <w:pPr>
        <w:spacing w:after="0"/>
      </w:pPr>
      <w:r>
        <w:t>On demande à « PRISM » de nous fournir le conteneur « Unity » transverse à l’application ainsi que le gestionnaire des régions (cf. points suivants).</w:t>
      </w:r>
    </w:p>
    <w:p w:rsidR="00035987" w:rsidRDefault="00035987" w:rsidP="00035987">
      <w:pPr>
        <w:pStyle w:val="ListParagraph"/>
        <w:spacing w:after="0"/>
        <w:ind w:left="0"/>
        <w:jc w:val="both"/>
      </w:pPr>
      <w:r>
        <w:rPr>
          <w:noProof/>
          <w:lang w:val="en-US"/>
        </w:rPr>
        <w:drawing>
          <wp:inline distT="0" distB="0" distL="0" distR="0" wp14:anchorId="557C310A" wp14:editId="6E46411C">
            <wp:extent cx="5581650" cy="3238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323850"/>
                    </a:xfrm>
                    <a:prstGeom prst="rect">
                      <a:avLst/>
                    </a:prstGeom>
                    <a:ln>
                      <a:solidFill>
                        <a:schemeClr val="tx1"/>
                      </a:solidFill>
                    </a:ln>
                  </pic:spPr>
                </pic:pic>
              </a:graphicData>
            </a:graphic>
          </wp:inline>
        </w:drawing>
      </w:r>
    </w:p>
    <w:p w:rsidR="00CD750B" w:rsidRDefault="00CD750B" w:rsidP="00CD750B">
      <w:pPr>
        <w:pStyle w:val="ListParagraph"/>
        <w:spacing w:after="0"/>
      </w:pPr>
    </w:p>
    <w:p w:rsidR="00CD750B" w:rsidRDefault="00035987" w:rsidP="00CD750B">
      <w:pPr>
        <w:pStyle w:val="ListParagraph"/>
        <w:numPr>
          <w:ilvl w:val="0"/>
          <w:numId w:val="30"/>
        </w:numPr>
        <w:spacing w:after="0"/>
      </w:pPr>
      <w:r>
        <w:t>Initialisation du module.</w:t>
      </w:r>
    </w:p>
    <w:p w:rsidR="00035987" w:rsidRDefault="00F24866" w:rsidP="00035987">
      <w:pPr>
        <w:spacing w:after="0"/>
      </w:pPr>
      <w:r>
        <w:t xml:space="preserve">On charge dans le conteneur  les vues utilisées </w:t>
      </w:r>
      <w:r w:rsidR="00035987">
        <w:t>et on les enregistre comme pouvant être affichées dans les différentes régions de l’application (principe de navigation).</w:t>
      </w:r>
    </w:p>
    <w:p w:rsidR="00CD750B" w:rsidRDefault="00035987" w:rsidP="00CD750B">
      <w:pPr>
        <w:spacing w:after="0"/>
      </w:pPr>
      <w:r>
        <w:rPr>
          <w:noProof/>
          <w:lang w:val="en-US"/>
        </w:rPr>
        <w:drawing>
          <wp:inline distT="0" distB="0" distL="0" distR="0" wp14:anchorId="4267E48A" wp14:editId="50EDB4D5">
            <wp:extent cx="4171950" cy="7905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1950" cy="790575"/>
                    </a:xfrm>
                    <a:prstGeom prst="rect">
                      <a:avLst/>
                    </a:prstGeom>
                    <a:ln>
                      <a:solidFill>
                        <a:schemeClr val="tx1"/>
                      </a:solidFill>
                    </a:ln>
                  </pic:spPr>
                </pic:pic>
              </a:graphicData>
            </a:graphic>
          </wp:inline>
        </w:drawing>
      </w:r>
    </w:p>
    <w:p w:rsidR="00CD750B" w:rsidRDefault="00CD750B" w:rsidP="00CE07F5">
      <w:pPr>
        <w:spacing w:after="0"/>
      </w:pPr>
    </w:p>
    <w:p w:rsidR="007B19BA" w:rsidRDefault="007B19BA" w:rsidP="007B19BA">
      <w:pPr>
        <w:pStyle w:val="Heading3"/>
      </w:pPr>
      <w:bookmarkStart w:id="25" w:name="_Toc476571205"/>
      <w:r>
        <w:t>MVVM</w:t>
      </w:r>
      <w:bookmarkEnd w:id="25"/>
    </w:p>
    <w:p w:rsidR="009C24F4" w:rsidRPr="009C24F4" w:rsidRDefault="009C24F4" w:rsidP="009C24F4"/>
    <w:p w:rsidR="00353395" w:rsidRDefault="009C24F4" w:rsidP="007B19BA">
      <w:r>
        <w:rPr>
          <w:noProof/>
          <w:lang w:val="en-US"/>
        </w:rPr>
        <w:lastRenderedPageBreak/>
        <w:drawing>
          <wp:inline distT="0" distB="0" distL="0" distR="0" wp14:anchorId="6815D635" wp14:editId="798A95AD">
            <wp:extent cx="4972298" cy="145231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3645" cy="1455632"/>
                    </a:xfrm>
                    <a:prstGeom prst="rect">
                      <a:avLst/>
                    </a:prstGeom>
                  </pic:spPr>
                </pic:pic>
              </a:graphicData>
            </a:graphic>
          </wp:inline>
        </w:drawing>
      </w:r>
    </w:p>
    <w:p w:rsidR="00152EC3" w:rsidRDefault="00152EC3" w:rsidP="00152EC3">
      <w:pPr>
        <w:pStyle w:val="ListParagraph"/>
        <w:numPr>
          <w:ilvl w:val="0"/>
          <w:numId w:val="30"/>
        </w:numPr>
        <w:spacing w:after="0"/>
      </w:pPr>
      <w:r>
        <w:t>VIEW</w:t>
      </w:r>
    </w:p>
    <w:p w:rsidR="004533F7" w:rsidRDefault="004533F7" w:rsidP="004533F7">
      <w:pPr>
        <w:spacing w:after="0"/>
      </w:pPr>
      <w:r>
        <w:t xml:space="preserve">Le système de vue est présent à la fois dans le Shell et dans les </w:t>
      </w:r>
      <w:r w:rsidR="00F24866">
        <w:t>modules</w:t>
      </w:r>
      <w:r>
        <w:t>.</w:t>
      </w:r>
      <w:r w:rsidR="009023E1">
        <w:t xml:space="preserve"> </w:t>
      </w:r>
    </w:p>
    <w:p w:rsidR="00535A8E" w:rsidRDefault="00535A8E" w:rsidP="004533F7">
      <w:pPr>
        <w:spacing w:after="0"/>
      </w:pPr>
      <w:r>
        <w:t>L</w:t>
      </w:r>
      <w:r w:rsidR="0017660A">
        <w:t>e</w:t>
      </w:r>
      <w:r>
        <w:t xml:space="preserve"> </w:t>
      </w:r>
      <w:r w:rsidR="0017660A">
        <w:t xml:space="preserve">référencement du </w:t>
      </w:r>
      <w:r>
        <w:t xml:space="preserve">ViewModel </w:t>
      </w:r>
      <w:r w:rsidR="0017660A">
        <w:t xml:space="preserve">par la Vue </w:t>
      </w:r>
      <w:r>
        <w:t xml:space="preserve">est automatiquement </w:t>
      </w:r>
      <w:r w:rsidR="000D66F3">
        <w:t>résolu</w:t>
      </w:r>
      <w:r>
        <w:t xml:space="preserve"> grâce à la commande suivante dans le fichier XAML :</w:t>
      </w:r>
    </w:p>
    <w:p w:rsidR="00535A8E" w:rsidRDefault="00535A8E" w:rsidP="00535A8E">
      <w:pPr>
        <w:spacing w:after="0"/>
      </w:pPr>
      <w:r>
        <w:rPr>
          <w:noProof/>
          <w:lang w:val="en-US"/>
        </w:rPr>
        <w:drawing>
          <wp:inline distT="0" distB="0" distL="0" distR="0" wp14:anchorId="4533D601" wp14:editId="70A5B9DB">
            <wp:extent cx="3190875" cy="171450"/>
            <wp:effectExtent l="19050" t="19050" r="28575" b="190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0875" cy="171450"/>
                    </a:xfrm>
                    <a:prstGeom prst="rect">
                      <a:avLst/>
                    </a:prstGeom>
                    <a:ln>
                      <a:solidFill>
                        <a:schemeClr val="tx1"/>
                      </a:solidFill>
                    </a:ln>
                  </pic:spPr>
                </pic:pic>
              </a:graphicData>
            </a:graphic>
          </wp:inline>
        </w:drawing>
      </w:r>
    </w:p>
    <w:p w:rsidR="00535A8E" w:rsidRDefault="00535A8E" w:rsidP="004533F7">
      <w:pPr>
        <w:spacing w:after="0"/>
      </w:pPr>
    </w:p>
    <w:p w:rsidR="00152EC3" w:rsidRDefault="00152EC3" w:rsidP="00152EC3">
      <w:pPr>
        <w:pStyle w:val="ListParagraph"/>
        <w:numPr>
          <w:ilvl w:val="0"/>
          <w:numId w:val="30"/>
        </w:numPr>
        <w:spacing w:after="0"/>
      </w:pPr>
      <w:r>
        <w:t>VIEWMODEL</w:t>
      </w:r>
    </w:p>
    <w:p w:rsidR="00152EC3" w:rsidRDefault="00152EC3" w:rsidP="00152EC3">
      <w:pPr>
        <w:spacing w:after="0"/>
      </w:pPr>
      <w:r>
        <w:t>Tous les ViewModel liés à des modules héritent de la classe « SentinelViewModel » qui fournit des commandes et méthodes communes.</w:t>
      </w:r>
    </w:p>
    <w:p w:rsidR="00152EC3" w:rsidRDefault="00152EC3" w:rsidP="00152EC3">
      <w:pPr>
        <w:spacing w:after="0"/>
      </w:pPr>
      <w:r>
        <w:rPr>
          <w:noProof/>
          <w:lang w:val="en-US"/>
        </w:rPr>
        <w:drawing>
          <wp:inline distT="0" distB="0" distL="0" distR="0" wp14:anchorId="07B23B70" wp14:editId="5B9EF01B">
            <wp:extent cx="3162300" cy="1905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190500"/>
                    </a:xfrm>
                    <a:prstGeom prst="rect">
                      <a:avLst/>
                    </a:prstGeom>
                    <a:ln>
                      <a:solidFill>
                        <a:schemeClr val="tx1"/>
                      </a:solidFill>
                    </a:ln>
                  </pic:spPr>
                </pic:pic>
              </a:graphicData>
            </a:graphic>
          </wp:inline>
        </w:drawing>
      </w:r>
    </w:p>
    <w:p w:rsidR="00152EC3" w:rsidRDefault="00152EC3" w:rsidP="00152EC3">
      <w:pPr>
        <w:spacing w:after="0"/>
      </w:pPr>
      <w:r>
        <w:rPr>
          <w:noProof/>
          <w:lang w:val="en-US"/>
        </w:rPr>
        <w:drawing>
          <wp:inline distT="0" distB="0" distL="0" distR="0" wp14:anchorId="7B6E3364" wp14:editId="4DB67FA2">
            <wp:extent cx="5926455" cy="135255"/>
            <wp:effectExtent l="19050" t="19050" r="17145" b="171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26455" cy="135255"/>
                    </a:xfrm>
                    <a:prstGeom prst="rect">
                      <a:avLst/>
                    </a:prstGeom>
                    <a:ln>
                      <a:solidFill>
                        <a:schemeClr val="tx1"/>
                      </a:solidFill>
                    </a:ln>
                  </pic:spPr>
                </pic:pic>
              </a:graphicData>
            </a:graphic>
          </wp:inline>
        </w:drawing>
      </w:r>
    </w:p>
    <w:p w:rsidR="00152EC3" w:rsidRDefault="00152EC3" w:rsidP="00152EC3">
      <w:pPr>
        <w:spacing w:after="0"/>
      </w:pPr>
    </w:p>
    <w:p w:rsidR="000D66F3" w:rsidRDefault="000D66F3" w:rsidP="004533F7">
      <w:pPr>
        <w:spacing w:after="0"/>
      </w:pPr>
      <w:r>
        <w:t>L</w:t>
      </w:r>
      <w:r w:rsidR="00535A8E">
        <w:t>es classes ViewModel</w:t>
      </w:r>
      <w:r>
        <w:t xml:space="preserve"> échangent avec les Vues grâce à des propriétés et commandes qui sont « Bindés » sur les Vues. </w:t>
      </w:r>
    </w:p>
    <w:p w:rsidR="004533F7" w:rsidRDefault="000D66F3" w:rsidP="004533F7">
      <w:pPr>
        <w:spacing w:after="0"/>
      </w:pPr>
      <w:r>
        <w:t>Ces classes</w:t>
      </w:r>
      <w:r w:rsidR="00535A8E">
        <w:t xml:space="preserve"> héritent de la classe abstraite « PRISM » BindableBase qui fournit une implémentation d</w:t>
      </w:r>
      <w:r w:rsidR="0017660A">
        <w:t>e l’interface</w:t>
      </w:r>
      <w:r w:rsidR="00535A8E">
        <w:t xml:space="preserve"> InotifyPropertyChanged pour le binding</w:t>
      </w:r>
      <w:r w:rsidR="0017660A">
        <w:t xml:space="preserve"> des propriétés</w:t>
      </w:r>
      <w:r w:rsidR="00535A8E">
        <w:t xml:space="preserve">. </w:t>
      </w:r>
    </w:p>
    <w:p w:rsidR="00535A8E" w:rsidRDefault="00535A8E" w:rsidP="004533F7">
      <w:pPr>
        <w:spacing w:after="0"/>
      </w:pPr>
      <w:r>
        <w:rPr>
          <w:noProof/>
          <w:lang w:val="en-US"/>
        </w:rPr>
        <w:drawing>
          <wp:inline distT="0" distB="0" distL="0" distR="0" wp14:anchorId="7E8CE061" wp14:editId="5B7A97F8">
            <wp:extent cx="1657350" cy="200025"/>
            <wp:effectExtent l="19050" t="19050" r="19050" b="285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57350" cy="200025"/>
                    </a:xfrm>
                    <a:prstGeom prst="rect">
                      <a:avLst/>
                    </a:prstGeom>
                    <a:ln>
                      <a:solidFill>
                        <a:schemeClr val="tx1"/>
                      </a:solidFill>
                    </a:ln>
                  </pic:spPr>
                </pic:pic>
              </a:graphicData>
            </a:graphic>
          </wp:inline>
        </w:drawing>
      </w:r>
    </w:p>
    <w:p w:rsidR="000D66F3" w:rsidRDefault="000D66F3" w:rsidP="004533F7">
      <w:pPr>
        <w:spacing w:after="0"/>
      </w:pPr>
    </w:p>
    <w:p w:rsidR="00A87B08" w:rsidRDefault="00152EC3" w:rsidP="00152EC3">
      <w:pPr>
        <w:pStyle w:val="ListParagraph"/>
        <w:numPr>
          <w:ilvl w:val="0"/>
          <w:numId w:val="30"/>
        </w:numPr>
        <w:spacing w:after="0"/>
      </w:pPr>
      <w:r>
        <w:t>MODEL</w:t>
      </w:r>
    </w:p>
    <w:p w:rsidR="004533F7" w:rsidRDefault="00152EC3" w:rsidP="004533F7">
      <w:pPr>
        <w:spacing w:after="0"/>
      </w:pPr>
      <w:r>
        <w:t xml:space="preserve">La partie Model est représentée par toutes les classes qui peuvent </w:t>
      </w:r>
      <w:r w:rsidR="00D67A3D">
        <w:t>être impliquées dans le traitement et la validation des données. (Common, Services, Entités, DataAccess,…).</w:t>
      </w:r>
    </w:p>
    <w:p w:rsidR="00A87B08" w:rsidRDefault="00A87B08" w:rsidP="004533F7">
      <w:pPr>
        <w:spacing w:after="0"/>
      </w:pPr>
    </w:p>
    <w:p w:rsidR="004533F7" w:rsidRDefault="00152EC3" w:rsidP="00152EC3">
      <w:pPr>
        <w:pStyle w:val="ListParagraph"/>
        <w:numPr>
          <w:ilvl w:val="0"/>
          <w:numId w:val="30"/>
        </w:numPr>
        <w:spacing w:after="0"/>
      </w:pPr>
      <w:r>
        <w:t>BINDING</w:t>
      </w:r>
    </w:p>
    <w:p w:rsidR="00D67A3D" w:rsidRDefault="00D67A3D" w:rsidP="00506E62">
      <w:pPr>
        <w:spacing w:after="0"/>
      </w:pPr>
      <w:r>
        <w:t>Comme énoncé ci-avant, il peut être effectué via des propriétés.</w:t>
      </w:r>
    </w:p>
    <w:p w:rsidR="00D67A3D" w:rsidRDefault="00D67A3D" w:rsidP="00506E62">
      <w:pPr>
        <w:pStyle w:val="ListParagraph"/>
        <w:spacing w:after="0"/>
        <w:ind w:left="0"/>
      </w:pPr>
      <w:r>
        <w:t>Toutes ces propriétés appellent l’implémentation de la méthode SetProperty (provenant de BindableBase)</w:t>
      </w:r>
    </w:p>
    <w:p w:rsidR="00D67A3D" w:rsidRDefault="00D67A3D" w:rsidP="00506E62">
      <w:pPr>
        <w:pStyle w:val="ListParagraph"/>
        <w:spacing w:after="0"/>
        <w:ind w:left="0"/>
      </w:pPr>
      <w:r>
        <w:rPr>
          <w:noProof/>
          <w:lang w:val="en-US"/>
        </w:rPr>
        <w:drawing>
          <wp:inline distT="0" distB="0" distL="0" distR="0" wp14:anchorId="1672E9F7" wp14:editId="7A8A753C">
            <wp:extent cx="3648075" cy="161925"/>
            <wp:effectExtent l="19050" t="19050" r="28575" b="2857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075" cy="161925"/>
                    </a:xfrm>
                    <a:prstGeom prst="rect">
                      <a:avLst/>
                    </a:prstGeom>
                    <a:ln>
                      <a:solidFill>
                        <a:schemeClr val="tx1"/>
                      </a:solidFill>
                    </a:ln>
                  </pic:spPr>
                </pic:pic>
              </a:graphicData>
            </a:graphic>
          </wp:inline>
        </w:drawing>
      </w:r>
    </w:p>
    <w:p w:rsidR="00D67A3D" w:rsidRDefault="00D67A3D" w:rsidP="00506E62">
      <w:pPr>
        <w:pStyle w:val="ListParagraph"/>
        <w:spacing w:after="0"/>
        <w:ind w:left="0"/>
      </w:pPr>
    </w:p>
    <w:p w:rsidR="00D67A3D" w:rsidRDefault="00D67A3D" w:rsidP="00506E62">
      <w:pPr>
        <w:pStyle w:val="ListParagraph"/>
        <w:spacing w:after="0"/>
        <w:ind w:left="0"/>
      </w:pPr>
      <w:r>
        <w:t>Lorsque la propriété est du type collection</w:t>
      </w:r>
      <w:r w:rsidR="00173F19">
        <w:t>, celle-ci doit être du type ObservableCollection&lt;T&gt;. Ce type a</w:t>
      </w:r>
      <w:r w:rsidR="00173F19" w:rsidRPr="00173F19">
        <w:t xml:space="preserve"> l</w:t>
      </w:r>
      <w:r w:rsidR="00173F19">
        <w:t>a particularité d’implémenter l’interface</w:t>
      </w:r>
      <w:r w:rsidR="00173F19" w:rsidRPr="00173F19">
        <w:t xml:space="preserve"> INotifyCollectionChanged qui permet de notifier la vue que le contenu de la liste a été modifié (ajout et suppression d’éléments, modification d’une valeur).</w:t>
      </w:r>
    </w:p>
    <w:p w:rsidR="00173F19" w:rsidRPr="00173F19" w:rsidRDefault="00173F19" w:rsidP="00506E62">
      <w:pPr>
        <w:pStyle w:val="ListParagraph"/>
        <w:spacing w:after="0"/>
        <w:ind w:left="0"/>
        <w:rPr>
          <w:lang w:val="fr-LU"/>
        </w:rPr>
      </w:pPr>
      <w:r>
        <w:rPr>
          <w:noProof/>
          <w:lang w:val="en-US"/>
        </w:rPr>
        <w:drawing>
          <wp:inline distT="0" distB="0" distL="0" distR="0" wp14:anchorId="775689FF" wp14:editId="00C3E83E">
            <wp:extent cx="3038475" cy="171450"/>
            <wp:effectExtent l="19050" t="19050" r="28575" b="1905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38475" cy="171450"/>
                    </a:xfrm>
                    <a:prstGeom prst="rect">
                      <a:avLst/>
                    </a:prstGeom>
                    <a:ln>
                      <a:solidFill>
                        <a:schemeClr val="tx1"/>
                      </a:solidFill>
                    </a:ln>
                  </pic:spPr>
                </pic:pic>
              </a:graphicData>
            </a:graphic>
          </wp:inline>
        </w:drawing>
      </w:r>
    </w:p>
    <w:p w:rsidR="00D67A3D" w:rsidRPr="00173F19" w:rsidRDefault="00D67A3D" w:rsidP="00D67A3D">
      <w:pPr>
        <w:pStyle w:val="ListParagraph"/>
        <w:spacing w:after="0"/>
        <w:ind w:left="1440"/>
        <w:rPr>
          <w:lang w:val="fr-LU"/>
        </w:rPr>
      </w:pPr>
    </w:p>
    <w:p w:rsidR="00511B5A" w:rsidRDefault="00506E62" w:rsidP="004533F7">
      <w:pPr>
        <w:spacing w:after="0"/>
      </w:pPr>
      <w:r>
        <w:t>La source du binding est par défaut le datacontext de la Vue qui est dans notre cas le ViewModel</w:t>
      </w:r>
      <w:r w:rsidR="00511B5A">
        <w:t>.</w:t>
      </w:r>
      <w:r>
        <w:t xml:space="preserve"> </w:t>
      </w:r>
    </w:p>
    <w:p w:rsidR="004533F7" w:rsidRDefault="00506E62" w:rsidP="004533F7">
      <w:pPr>
        <w:spacing w:after="0"/>
      </w:pPr>
      <w:r>
        <w:t xml:space="preserve">On </w:t>
      </w:r>
      <w:r w:rsidR="00511B5A">
        <w:t>résout</w:t>
      </w:r>
      <w:r>
        <w:t xml:space="preserve"> la propriété à binder </w:t>
      </w:r>
      <w:r w:rsidR="00511B5A">
        <w:t xml:space="preserve">dans la Vue </w:t>
      </w:r>
      <w:r>
        <w:t>via le mot clé « Path ».</w:t>
      </w:r>
    </w:p>
    <w:p w:rsidR="00506E62" w:rsidRDefault="00506E62" w:rsidP="004533F7">
      <w:pPr>
        <w:spacing w:after="0"/>
      </w:pPr>
      <w:r>
        <w:rPr>
          <w:noProof/>
          <w:lang w:val="en-US"/>
        </w:rPr>
        <w:drawing>
          <wp:inline distT="0" distB="0" distL="0" distR="0" wp14:anchorId="53EC4576" wp14:editId="5200892E">
            <wp:extent cx="3962400" cy="142875"/>
            <wp:effectExtent l="19050" t="19050" r="19050" b="285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142875"/>
                    </a:xfrm>
                    <a:prstGeom prst="rect">
                      <a:avLst/>
                    </a:prstGeom>
                    <a:ln>
                      <a:solidFill>
                        <a:schemeClr val="tx1"/>
                      </a:solidFill>
                    </a:ln>
                  </pic:spPr>
                </pic:pic>
              </a:graphicData>
            </a:graphic>
          </wp:inline>
        </w:drawing>
      </w:r>
    </w:p>
    <w:p w:rsidR="00511B5A" w:rsidRDefault="00511B5A" w:rsidP="004533F7">
      <w:pPr>
        <w:spacing w:after="0"/>
      </w:pPr>
      <w:r>
        <w:lastRenderedPageBreak/>
        <w:t>Si l’on souhaite afficher le contenu d’une collection on peut utiliser des contrôles de type ItemsControl. Dans ce cas, le ViewModel ne sera plus la source du binding qu’il faut redéfinir via l’ItemsSource.</w:t>
      </w:r>
    </w:p>
    <w:p w:rsidR="00511B5A" w:rsidRDefault="00511B5A" w:rsidP="004533F7">
      <w:pPr>
        <w:spacing w:after="0"/>
      </w:pPr>
      <w:r>
        <w:rPr>
          <w:noProof/>
          <w:lang w:val="en-US"/>
        </w:rPr>
        <w:drawing>
          <wp:inline distT="0" distB="0" distL="0" distR="0" wp14:anchorId="72B67E68" wp14:editId="6E79AF50">
            <wp:extent cx="3724275" cy="180975"/>
            <wp:effectExtent l="19050" t="19050" r="28575" b="2857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24275" cy="180975"/>
                    </a:xfrm>
                    <a:prstGeom prst="rect">
                      <a:avLst/>
                    </a:prstGeom>
                    <a:ln>
                      <a:solidFill>
                        <a:schemeClr val="tx1"/>
                      </a:solidFill>
                    </a:ln>
                  </pic:spPr>
                </pic:pic>
              </a:graphicData>
            </a:graphic>
          </wp:inline>
        </w:drawing>
      </w:r>
    </w:p>
    <w:p w:rsidR="00C41E8E" w:rsidRDefault="00C41E8E" w:rsidP="004533F7">
      <w:pPr>
        <w:spacing w:after="0"/>
      </w:pPr>
      <w:r>
        <w:t>Dans un ItemsControl, il faut définir un modèle d’affichage des données. Pour chaque répétition du modèle, le bidning se fera sur l’élément courant de la collection.</w:t>
      </w:r>
    </w:p>
    <w:p w:rsidR="00C41E8E" w:rsidRDefault="00C41E8E" w:rsidP="004533F7">
      <w:pPr>
        <w:spacing w:after="0"/>
      </w:pPr>
      <w:r>
        <w:t>S’il s’agit d’un objet, on précisera la propriété de cet objet via le mot clé « Path » comme décrit ci-avant.</w:t>
      </w:r>
    </w:p>
    <w:p w:rsidR="00511B5A" w:rsidRDefault="00511B5A" w:rsidP="004533F7">
      <w:pPr>
        <w:spacing w:after="0"/>
      </w:pPr>
    </w:p>
    <w:p w:rsidR="00511B5A" w:rsidRDefault="00511B5A" w:rsidP="004533F7">
      <w:pPr>
        <w:spacing w:after="0"/>
      </w:pPr>
    </w:p>
    <w:p w:rsidR="007B19BA" w:rsidRDefault="007B19BA" w:rsidP="00035987">
      <w:pPr>
        <w:pStyle w:val="Heading3"/>
      </w:pPr>
      <w:bookmarkStart w:id="26" w:name="_Toc476571206"/>
      <w:r>
        <w:t>Interface utilisateur</w:t>
      </w:r>
      <w:r w:rsidR="00035987">
        <w:t xml:space="preserve"> et </w:t>
      </w:r>
      <w:r w:rsidR="00035987">
        <w:rPr>
          <w:rFonts w:eastAsiaTheme="minorHAnsi" w:cstheme="minorBidi"/>
          <w:bCs w:val="0"/>
          <w:color w:val="auto"/>
          <w:sz w:val="20"/>
        </w:rPr>
        <w:t>n</w:t>
      </w:r>
      <w:r>
        <w:t>avigation</w:t>
      </w:r>
      <w:bookmarkEnd w:id="26"/>
    </w:p>
    <w:p w:rsidR="004D3AC6" w:rsidRDefault="004D3AC6" w:rsidP="004D3AC6">
      <w:pPr>
        <w:pStyle w:val="ListParagraph"/>
        <w:spacing w:after="0"/>
      </w:pPr>
    </w:p>
    <w:p w:rsidR="004D3AC6" w:rsidRDefault="004D3AC6" w:rsidP="004D3AC6">
      <w:pPr>
        <w:pStyle w:val="ListParagraph"/>
        <w:numPr>
          <w:ilvl w:val="0"/>
          <w:numId w:val="30"/>
        </w:numPr>
        <w:spacing w:after="0"/>
      </w:pPr>
      <w:r>
        <w:t>Définition des régions</w:t>
      </w:r>
    </w:p>
    <w:p w:rsidR="00294C05" w:rsidRDefault="00294C05" w:rsidP="004D3AC6">
      <w:pPr>
        <w:spacing w:after="0"/>
      </w:pPr>
      <w:r>
        <w:t xml:space="preserve">L’interface est composée </w:t>
      </w:r>
      <w:r w:rsidR="004D3AC6">
        <w:t>de 4 régions</w:t>
      </w:r>
    </w:p>
    <w:p w:rsidR="000B1D46" w:rsidRDefault="000B1D46" w:rsidP="004D3AC6">
      <w:pPr>
        <w:spacing w:after="0"/>
        <w:jc w:val="center"/>
      </w:pPr>
      <w:r>
        <w:rPr>
          <w:noProof/>
          <w:lang w:val="en-US"/>
        </w:rPr>
        <w:drawing>
          <wp:inline distT="0" distB="0" distL="0" distR="0">
            <wp:extent cx="493776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37760" cy="1828800"/>
                    </a:xfrm>
                    <a:prstGeom prst="rect">
                      <a:avLst/>
                    </a:prstGeom>
                    <a:noFill/>
                    <a:ln>
                      <a:noFill/>
                    </a:ln>
                  </pic:spPr>
                </pic:pic>
              </a:graphicData>
            </a:graphic>
          </wp:inline>
        </w:drawing>
      </w:r>
    </w:p>
    <w:p w:rsidR="000B1D46" w:rsidRDefault="004D3AC6" w:rsidP="004D3AC6">
      <w:pPr>
        <w:spacing w:after="0"/>
      </w:pPr>
      <w:r>
        <w:t>Elles sont définies dans le code XAML de la fenêtre principale</w:t>
      </w:r>
    </w:p>
    <w:p w:rsidR="004D3AC6" w:rsidRDefault="004D3AC6" w:rsidP="004D3AC6">
      <w:pPr>
        <w:spacing w:after="0"/>
      </w:pPr>
      <w:r>
        <w:rPr>
          <w:noProof/>
          <w:lang w:val="en-US"/>
        </w:rPr>
        <w:drawing>
          <wp:inline distT="0" distB="0" distL="0" distR="0" wp14:anchorId="4A940AA0" wp14:editId="2C68845A">
            <wp:extent cx="5000625" cy="161925"/>
            <wp:effectExtent l="19050" t="19050" r="28575" b="285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0625" cy="161925"/>
                    </a:xfrm>
                    <a:prstGeom prst="rect">
                      <a:avLst/>
                    </a:prstGeom>
                    <a:ln>
                      <a:solidFill>
                        <a:schemeClr val="tx1"/>
                      </a:solidFill>
                    </a:ln>
                  </pic:spPr>
                </pic:pic>
              </a:graphicData>
            </a:graphic>
          </wp:inline>
        </w:drawing>
      </w:r>
    </w:p>
    <w:p w:rsidR="000B1D46" w:rsidRDefault="000B1D46" w:rsidP="004D3AC6">
      <w:pPr>
        <w:spacing w:after="0"/>
      </w:pPr>
    </w:p>
    <w:p w:rsidR="005D4925" w:rsidRDefault="005D4925" w:rsidP="005D4925">
      <w:pPr>
        <w:pStyle w:val="ListParagraph"/>
        <w:numPr>
          <w:ilvl w:val="0"/>
          <w:numId w:val="30"/>
        </w:numPr>
        <w:spacing w:after="0"/>
      </w:pPr>
      <w:r>
        <w:t>RegionManager</w:t>
      </w:r>
    </w:p>
    <w:p w:rsidR="005D4925" w:rsidRDefault="005D4925" w:rsidP="005D4925">
      <w:pPr>
        <w:spacing w:after="0"/>
      </w:pPr>
      <w:r>
        <w:t>Afin de gérer les régions et la navigation avec PRISM, il faut utiliser une instance de la classe RegionManager fournie par PRISM.</w:t>
      </w:r>
    </w:p>
    <w:p w:rsidR="005D4925" w:rsidRDefault="005D4925" w:rsidP="005D4925">
      <w:pPr>
        <w:spacing w:after="0"/>
      </w:pPr>
      <w:r>
        <w:t>Elle peut être obtenue, dans le XAML, via la commande ci-avant énoncée et dans les modules via l’injection de dépendance.</w:t>
      </w:r>
    </w:p>
    <w:p w:rsidR="005D4925" w:rsidRDefault="005D4925" w:rsidP="005D4925">
      <w:pPr>
        <w:spacing w:after="0"/>
      </w:pPr>
      <w:r>
        <w:rPr>
          <w:noProof/>
          <w:lang w:val="en-US"/>
        </w:rPr>
        <w:drawing>
          <wp:inline distT="0" distB="0" distL="0" distR="0" wp14:anchorId="45DCCF41" wp14:editId="05B1EA92">
            <wp:extent cx="5419725" cy="1905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190500"/>
                    </a:xfrm>
                    <a:prstGeom prst="rect">
                      <a:avLst/>
                    </a:prstGeom>
                    <a:ln>
                      <a:solidFill>
                        <a:schemeClr val="accent1"/>
                      </a:solidFill>
                    </a:ln>
                  </pic:spPr>
                </pic:pic>
              </a:graphicData>
            </a:graphic>
          </wp:inline>
        </w:drawing>
      </w:r>
    </w:p>
    <w:p w:rsidR="005D4925" w:rsidRDefault="005D4925" w:rsidP="004D3AC6">
      <w:pPr>
        <w:spacing w:after="0"/>
      </w:pPr>
    </w:p>
    <w:p w:rsidR="00314413" w:rsidRDefault="00314413" w:rsidP="00314413">
      <w:pPr>
        <w:pStyle w:val="ListParagraph"/>
        <w:numPr>
          <w:ilvl w:val="0"/>
          <w:numId w:val="30"/>
        </w:numPr>
        <w:spacing w:after="0"/>
      </w:pPr>
      <w:r>
        <w:rPr>
          <w:lang w:val="en-US"/>
        </w:rPr>
        <w:t>“</w:t>
      </w:r>
      <w:r w:rsidRPr="00294C05">
        <w:rPr>
          <w:lang w:val="en-US"/>
        </w:rPr>
        <w:t>View</w:t>
      </w:r>
      <w:r>
        <w:rPr>
          <w:lang w:val="en-US"/>
        </w:rPr>
        <w:t>-</w:t>
      </w:r>
      <w:r w:rsidRPr="00294C05">
        <w:rPr>
          <w:lang w:val="en-US"/>
        </w:rPr>
        <w:t>based</w:t>
      </w:r>
      <w:r>
        <w:rPr>
          <w:lang w:val="en-US"/>
        </w:rPr>
        <w:t>”</w:t>
      </w:r>
      <w:r w:rsidRPr="00294C05">
        <w:rPr>
          <w:lang w:val="en-US"/>
        </w:rPr>
        <w:t xml:space="preserve"> navigation</w:t>
      </w:r>
    </w:p>
    <w:p w:rsidR="00314413" w:rsidRDefault="00BF6058" w:rsidP="004D3AC6">
      <w:pPr>
        <w:spacing w:after="0"/>
        <w:rPr>
          <w:rFonts w:ascii="Lato" w:hAnsi="Lato" w:cs="Lato"/>
          <w:color w:val="404040"/>
          <w:shd w:val="clear" w:color="auto" w:fill="FCFCFC"/>
          <w:lang w:val="fr-LU"/>
        </w:rPr>
      </w:pPr>
      <w:r w:rsidRPr="00BF6058">
        <w:rPr>
          <w:rFonts w:ascii="Lato" w:hAnsi="Lato" w:cs="Lato"/>
          <w:color w:val="404040"/>
          <w:shd w:val="clear" w:color="auto" w:fill="FCFCFC"/>
        </w:rPr>
        <w:t>La navigation à l’intérieur de l’application sera faite par le remplacement de Vues dans les différentes r</w:t>
      </w:r>
      <w:r>
        <w:rPr>
          <w:rFonts w:ascii="Lato" w:hAnsi="Lato" w:cs="Lato"/>
          <w:color w:val="404040"/>
          <w:shd w:val="clear" w:color="auto" w:fill="FCFCFC"/>
        </w:rPr>
        <w:t>é</w:t>
      </w:r>
      <w:r w:rsidRPr="00BF6058">
        <w:rPr>
          <w:rFonts w:ascii="Lato" w:hAnsi="Lato" w:cs="Lato"/>
          <w:color w:val="404040"/>
          <w:shd w:val="clear" w:color="auto" w:fill="FCFCFC"/>
        </w:rPr>
        <w:t>gions</w:t>
      </w:r>
      <w:r>
        <w:rPr>
          <w:rFonts w:ascii="Lato" w:hAnsi="Lato" w:cs="Lato"/>
          <w:color w:val="404040"/>
          <w:shd w:val="clear" w:color="auto" w:fill="FCFCFC"/>
        </w:rPr>
        <w:t xml:space="preserve"> (principe de « </w:t>
      </w:r>
      <w:r w:rsidRPr="00BF6058">
        <w:rPr>
          <w:rFonts w:ascii="Lato" w:hAnsi="Lato" w:cs="Lato"/>
          <w:color w:val="404040"/>
          <w:shd w:val="clear" w:color="auto" w:fill="FCFCFC"/>
          <w:lang w:val="fr-LU"/>
        </w:rPr>
        <w:t>view-based navigation</w:t>
      </w:r>
      <w:r>
        <w:rPr>
          <w:rFonts w:ascii="Lato" w:hAnsi="Lato" w:cs="Lato"/>
          <w:color w:val="404040"/>
          <w:shd w:val="clear" w:color="auto" w:fill="FCFCFC"/>
          <w:lang w:val="fr-LU"/>
        </w:rPr>
        <w:t> » dans PRISM)</w:t>
      </w:r>
      <w:r w:rsidRPr="00BF6058">
        <w:rPr>
          <w:rFonts w:ascii="Lato" w:hAnsi="Lato" w:cs="Lato"/>
          <w:color w:val="404040"/>
          <w:shd w:val="clear" w:color="auto" w:fill="FCFCFC"/>
          <w:lang w:val="fr-LU"/>
        </w:rPr>
        <w:t>.</w:t>
      </w:r>
    </w:p>
    <w:p w:rsidR="00BF6058" w:rsidRDefault="00BF6058" w:rsidP="004D3AC6">
      <w:pPr>
        <w:spacing w:after="0"/>
        <w:rPr>
          <w:rFonts w:ascii="Lato" w:hAnsi="Lato" w:cs="Lato"/>
          <w:color w:val="404040"/>
          <w:shd w:val="clear" w:color="auto" w:fill="FCFCFC"/>
          <w:lang w:val="fr-LU"/>
        </w:rPr>
      </w:pPr>
    </w:p>
    <w:p w:rsidR="00BF6058" w:rsidRPr="00BF6058" w:rsidRDefault="00BF6058" w:rsidP="004D3AC6">
      <w:pPr>
        <w:spacing w:after="0"/>
        <w:rPr>
          <w:lang w:val="fr-LU"/>
        </w:rPr>
      </w:pPr>
      <w:r>
        <w:rPr>
          <w:rFonts w:ascii="Lato" w:hAnsi="Lato" w:cs="Lato"/>
          <w:color w:val="404040"/>
          <w:shd w:val="clear" w:color="auto" w:fill="FCFCFC"/>
          <w:lang w:val="fr-LU"/>
        </w:rPr>
        <w:t>Dans chaque module, lorsque l’on charge les Vues dans le conteneur, on les enregistre également comme étant utilisées dans la navigation.</w:t>
      </w:r>
    </w:p>
    <w:p w:rsidR="004D3AC6" w:rsidRDefault="00314413" w:rsidP="004D3AC6">
      <w:pPr>
        <w:spacing w:after="0"/>
      </w:pPr>
      <w:r>
        <w:rPr>
          <w:noProof/>
          <w:lang w:val="en-US"/>
        </w:rPr>
        <w:drawing>
          <wp:inline distT="0" distB="0" distL="0" distR="0" wp14:anchorId="112AC4E8" wp14:editId="30D0B5F3">
            <wp:extent cx="4171950" cy="790575"/>
            <wp:effectExtent l="19050" t="19050" r="19050"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1950" cy="790575"/>
                    </a:xfrm>
                    <a:prstGeom prst="rect">
                      <a:avLst/>
                    </a:prstGeom>
                    <a:ln>
                      <a:solidFill>
                        <a:schemeClr val="tx1"/>
                      </a:solidFill>
                    </a:ln>
                  </pic:spPr>
                </pic:pic>
              </a:graphicData>
            </a:graphic>
          </wp:inline>
        </w:drawing>
      </w:r>
    </w:p>
    <w:p w:rsidR="004D3AC6" w:rsidRDefault="004D3AC6" w:rsidP="004D3AC6">
      <w:pPr>
        <w:spacing w:after="0"/>
      </w:pPr>
    </w:p>
    <w:p w:rsidR="00BF6058" w:rsidRDefault="006B27A1" w:rsidP="004D3AC6">
      <w:pPr>
        <w:spacing w:after="0"/>
      </w:pPr>
      <w:r>
        <w:t xml:space="preserve"> </w:t>
      </w:r>
    </w:p>
    <w:p w:rsidR="00BF6058" w:rsidRDefault="00BF6058" w:rsidP="004D3AC6">
      <w:pPr>
        <w:spacing w:after="0"/>
      </w:pPr>
    </w:p>
    <w:p w:rsidR="005D4925" w:rsidRDefault="00DA43E2" w:rsidP="00DA43E2">
      <w:pPr>
        <w:spacing w:after="0"/>
      </w:pPr>
      <w:r>
        <w:t>On utilise deux méthodes pour gérer l</w:t>
      </w:r>
      <w:r w:rsidR="005E455D">
        <w:t>’affichage</w:t>
      </w:r>
      <w:r>
        <w:t xml:space="preserve"> des vues dans les régions.</w:t>
      </w:r>
    </w:p>
    <w:p w:rsidR="00DA43E2" w:rsidRDefault="00DA43E2" w:rsidP="00DA43E2">
      <w:pPr>
        <w:spacing w:after="0"/>
      </w:pPr>
    </w:p>
    <w:p w:rsidR="00DA43E2" w:rsidRDefault="00DA43E2" w:rsidP="00DA43E2">
      <w:pPr>
        <w:spacing w:after="0"/>
        <w:rPr>
          <w:lang w:val="fr-LU"/>
        </w:rPr>
      </w:pPr>
      <w:r w:rsidRPr="005E455D">
        <w:rPr>
          <w:lang w:val="fr-LU"/>
        </w:rPr>
        <w:t xml:space="preserve">Le principe du « View discovery » </w:t>
      </w:r>
      <w:r w:rsidR="005E455D" w:rsidRPr="005E455D">
        <w:rPr>
          <w:lang w:val="fr-LU"/>
        </w:rPr>
        <w:t>qui va placer automatiquement la Vue dans une région lorsqu’elle est créée.</w:t>
      </w:r>
    </w:p>
    <w:p w:rsidR="005E455D" w:rsidRPr="005E455D" w:rsidRDefault="005E455D" w:rsidP="00DA43E2">
      <w:pPr>
        <w:spacing w:after="0"/>
        <w:rPr>
          <w:lang w:val="fr-LU"/>
        </w:rPr>
      </w:pPr>
      <w:r>
        <w:rPr>
          <w:lang w:val="fr-LU"/>
        </w:rPr>
        <w:t>Cette définition est placée dans l’initialisation du module.</w:t>
      </w:r>
    </w:p>
    <w:p w:rsidR="00314413" w:rsidRDefault="00EE7D70" w:rsidP="005D4925">
      <w:pPr>
        <w:spacing w:after="0"/>
      </w:pPr>
      <w:r>
        <w:rPr>
          <w:noProof/>
          <w:lang w:val="en-US"/>
        </w:rPr>
        <w:drawing>
          <wp:inline distT="0" distB="0" distL="0" distR="0" wp14:anchorId="56148B4E" wp14:editId="479A53E4">
            <wp:extent cx="5926455" cy="575310"/>
            <wp:effectExtent l="19050" t="19050" r="17145" b="1524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26455" cy="575310"/>
                    </a:xfrm>
                    <a:prstGeom prst="rect">
                      <a:avLst/>
                    </a:prstGeom>
                    <a:ln>
                      <a:solidFill>
                        <a:schemeClr val="tx1"/>
                      </a:solidFill>
                    </a:ln>
                  </pic:spPr>
                </pic:pic>
              </a:graphicData>
            </a:graphic>
          </wp:inline>
        </w:drawing>
      </w:r>
    </w:p>
    <w:p w:rsidR="00BF6058" w:rsidRDefault="00BF6058" w:rsidP="004D3AC6">
      <w:pPr>
        <w:spacing w:after="0"/>
      </w:pPr>
    </w:p>
    <w:p w:rsidR="00314413" w:rsidRDefault="005E455D" w:rsidP="005E455D">
      <w:pPr>
        <w:spacing w:after="0"/>
      </w:pPr>
      <w:r>
        <w:t>La méthode « View Injection » où l’on gère cet affichage dans le code au besoin.</w:t>
      </w:r>
    </w:p>
    <w:p w:rsidR="005E455D" w:rsidRDefault="005E455D" w:rsidP="004D3AC6">
      <w:pPr>
        <w:spacing w:after="0"/>
      </w:pPr>
      <w:r>
        <w:rPr>
          <w:noProof/>
          <w:lang w:val="en-US"/>
        </w:rPr>
        <w:drawing>
          <wp:anchor distT="0" distB="0" distL="114300" distR="114300" simplePos="0" relativeHeight="251667456" behindDoc="0" locked="0" layoutInCell="1" allowOverlap="1">
            <wp:simplePos x="931653" y="2915728"/>
            <wp:positionH relativeFrom="column">
              <wp:align>left</wp:align>
            </wp:positionH>
            <wp:positionV relativeFrom="paragraph">
              <wp:align>top</wp:align>
            </wp:positionV>
            <wp:extent cx="3267075" cy="190500"/>
            <wp:effectExtent l="19050" t="19050" r="28575" b="19050"/>
            <wp:wrapSquare wrapText="bothSides"/>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67075" cy="190500"/>
                    </a:xfrm>
                    <a:prstGeom prst="rect">
                      <a:avLst/>
                    </a:prstGeom>
                    <a:ln>
                      <a:solidFill>
                        <a:schemeClr val="tx1"/>
                      </a:solidFill>
                    </a:ln>
                  </pic:spPr>
                </pic:pic>
              </a:graphicData>
            </a:graphic>
          </wp:anchor>
        </w:drawing>
      </w:r>
      <w:r>
        <w:br w:type="textWrapping" w:clear="all"/>
      </w:r>
    </w:p>
    <w:p w:rsidR="006B3092" w:rsidRDefault="005E455D" w:rsidP="004D3AC6">
      <w:pPr>
        <w:spacing w:after="0"/>
      </w:pPr>
      <w:r>
        <w:t xml:space="preserve">Pour libérer une région de sa vue sans la remplacer, on peut utiliser </w:t>
      </w:r>
    </w:p>
    <w:p w:rsidR="005E455D" w:rsidRDefault="005E455D" w:rsidP="004D3AC6">
      <w:pPr>
        <w:spacing w:after="0"/>
      </w:pPr>
      <w:r>
        <w:rPr>
          <w:noProof/>
          <w:lang w:val="en-US"/>
        </w:rPr>
        <w:drawing>
          <wp:inline distT="0" distB="0" distL="0" distR="0" wp14:anchorId="48E11443" wp14:editId="29FB2FE6">
            <wp:extent cx="4857750" cy="171450"/>
            <wp:effectExtent l="19050" t="19050" r="19050" b="1905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0" cy="171450"/>
                    </a:xfrm>
                    <a:prstGeom prst="rect">
                      <a:avLst/>
                    </a:prstGeom>
                    <a:ln>
                      <a:solidFill>
                        <a:schemeClr val="tx1"/>
                      </a:solidFill>
                    </a:ln>
                  </pic:spPr>
                </pic:pic>
              </a:graphicData>
            </a:graphic>
          </wp:inline>
        </w:drawing>
      </w:r>
    </w:p>
    <w:p w:rsidR="005A5861" w:rsidRPr="005E455D" w:rsidRDefault="005A5861" w:rsidP="00A87B08">
      <w:pPr>
        <w:rPr>
          <w:lang w:val="fr-LU"/>
        </w:rPr>
      </w:pPr>
    </w:p>
    <w:p w:rsidR="007B19BA" w:rsidRDefault="007B19BA" w:rsidP="007B19BA">
      <w:pPr>
        <w:pStyle w:val="Heading3"/>
      </w:pPr>
      <w:bookmarkStart w:id="27" w:name="_Toc476571207"/>
      <w:r>
        <w:t>Communication</w:t>
      </w:r>
      <w:bookmarkEnd w:id="27"/>
    </w:p>
    <w:p w:rsidR="00530E8C" w:rsidRDefault="00530E8C" w:rsidP="00530E8C">
      <w:pPr>
        <w:spacing w:after="0"/>
      </w:pPr>
    </w:p>
    <w:p w:rsidR="00530E8C" w:rsidRDefault="00530E8C" w:rsidP="00530E8C">
      <w:pPr>
        <w:pStyle w:val="ListParagraph"/>
        <w:numPr>
          <w:ilvl w:val="0"/>
          <w:numId w:val="30"/>
        </w:numPr>
        <w:spacing w:after="0"/>
      </w:pPr>
      <w:r>
        <w:t>Event Aggregato</w:t>
      </w:r>
      <w:r w:rsidR="00440DF3">
        <w:t>r</w:t>
      </w:r>
    </w:p>
    <w:p w:rsidR="00440DF3" w:rsidRDefault="00440DF3" w:rsidP="00440DF3">
      <w:pPr>
        <w:spacing w:after="0"/>
      </w:pPr>
      <w:r>
        <w:t>Ce service de PRISM permet la communication entre les différents modules de l’application, via un mécanisme de publication / souscription a des événements, sans que ceux-ci soient fortement liés.</w:t>
      </w:r>
    </w:p>
    <w:p w:rsidR="00440DF3" w:rsidRDefault="00440DF3" w:rsidP="00440DF3">
      <w:pPr>
        <w:spacing w:after="0"/>
      </w:pPr>
    </w:p>
    <w:p w:rsidR="001800E9" w:rsidRDefault="001800E9" w:rsidP="00440DF3">
      <w:pPr>
        <w:spacing w:after="0"/>
      </w:pPr>
      <w:r>
        <w:t>Il peut être obtenu via l’injection de dépendance</w:t>
      </w:r>
    </w:p>
    <w:p w:rsidR="001800E9" w:rsidRDefault="001800E9" w:rsidP="00440DF3">
      <w:pPr>
        <w:spacing w:after="0"/>
      </w:pPr>
      <w:r>
        <w:rPr>
          <w:noProof/>
          <w:lang w:val="en-US"/>
        </w:rPr>
        <w:drawing>
          <wp:inline distT="0" distB="0" distL="0" distR="0" wp14:anchorId="7C528D53" wp14:editId="230C059A">
            <wp:extent cx="3971925" cy="180975"/>
            <wp:effectExtent l="19050" t="19050" r="28575" b="285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71925" cy="180975"/>
                    </a:xfrm>
                    <a:prstGeom prst="rect">
                      <a:avLst/>
                    </a:prstGeom>
                    <a:ln>
                      <a:solidFill>
                        <a:schemeClr val="tx1"/>
                      </a:solidFill>
                    </a:ln>
                  </pic:spPr>
                </pic:pic>
              </a:graphicData>
            </a:graphic>
          </wp:inline>
        </w:drawing>
      </w:r>
    </w:p>
    <w:p w:rsidR="00440DF3" w:rsidRDefault="00440DF3" w:rsidP="00440DF3">
      <w:pPr>
        <w:spacing w:after="0"/>
      </w:pPr>
    </w:p>
    <w:p w:rsidR="001800E9" w:rsidRDefault="001800E9" w:rsidP="00440DF3">
      <w:pPr>
        <w:spacing w:after="0"/>
      </w:pPr>
      <w:r>
        <w:t>Pour la création d’un événement spécifique à notre application, on crée une classe ayant pour classe de base « PubSubEvent&lt;TPayLoad&gt; » (où TPayLoad est le type du paramètre que l’on passera via</w:t>
      </w:r>
      <w:r w:rsidR="00A13E4D">
        <w:t xml:space="preserve"> l’événement).</w:t>
      </w:r>
    </w:p>
    <w:p w:rsidR="00A13E4D" w:rsidRDefault="00A13E4D" w:rsidP="00440DF3">
      <w:pPr>
        <w:spacing w:after="0"/>
      </w:pPr>
      <w:r>
        <w:rPr>
          <w:noProof/>
          <w:lang w:val="en-US"/>
        </w:rPr>
        <w:drawing>
          <wp:inline distT="0" distB="0" distL="0" distR="0" wp14:anchorId="5EBBD703" wp14:editId="619D9A75">
            <wp:extent cx="3219450" cy="190500"/>
            <wp:effectExtent l="19050" t="19050" r="19050" b="190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450" cy="190500"/>
                    </a:xfrm>
                    <a:prstGeom prst="rect">
                      <a:avLst/>
                    </a:prstGeom>
                    <a:ln>
                      <a:solidFill>
                        <a:schemeClr val="tx1"/>
                      </a:solidFill>
                    </a:ln>
                  </pic:spPr>
                </pic:pic>
              </a:graphicData>
            </a:graphic>
          </wp:inline>
        </w:drawing>
      </w:r>
    </w:p>
    <w:p w:rsidR="00A13E4D" w:rsidRDefault="00A13E4D" w:rsidP="00440DF3">
      <w:pPr>
        <w:spacing w:after="0"/>
      </w:pPr>
      <w:r>
        <w:rPr>
          <w:noProof/>
          <w:lang w:val="en-US"/>
        </w:rPr>
        <w:drawing>
          <wp:inline distT="0" distB="0" distL="0" distR="0" wp14:anchorId="0862C4EA" wp14:editId="0EF1BCB1">
            <wp:extent cx="4905375" cy="171450"/>
            <wp:effectExtent l="19050" t="19050" r="28575" b="190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05375" cy="171450"/>
                    </a:xfrm>
                    <a:prstGeom prst="rect">
                      <a:avLst/>
                    </a:prstGeom>
                    <a:ln>
                      <a:solidFill>
                        <a:schemeClr val="tx1"/>
                      </a:solidFill>
                    </a:ln>
                  </pic:spPr>
                </pic:pic>
              </a:graphicData>
            </a:graphic>
          </wp:inline>
        </w:drawing>
      </w:r>
    </w:p>
    <w:p w:rsidR="00A13E4D" w:rsidRDefault="00A13E4D" w:rsidP="00440DF3">
      <w:pPr>
        <w:spacing w:after="0"/>
      </w:pPr>
    </w:p>
    <w:p w:rsidR="00A13E4D" w:rsidRDefault="00A13E4D" w:rsidP="00440DF3">
      <w:pPr>
        <w:spacing w:after="0"/>
      </w:pPr>
      <w:r>
        <w:t>La publication de l’événement s’effectue en récupérant celui-ci et en le publiant via le service EventAggregator.</w:t>
      </w:r>
    </w:p>
    <w:p w:rsidR="00A13E4D" w:rsidRDefault="00A13E4D" w:rsidP="00440DF3">
      <w:pPr>
        <w:spacing w:after="0"/>
      </w:pPr>
      <w:r>
        <w:rPr>
          <w:noProof/>
          <w:lang w:val="en-US"/>
        </w:rPr>
        <w:drawing>
          <wp:inline distT="0" distB="0" distL="0" distR="0" wp14:anchorId="2E2250EA" wp14:editId="62409807">
            <wp:extent cx="3829050" cy="200025"/>
            <wp:effectExtent l="19050" t="19050" r="19050"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9050" cy="200025"/>
                    </a:xfrm>
                    <a:prstGeom prst="rect">
                      <a:avLst/>
                    </a:prstGeom>
                    <a:ln>
                      <a:solidFill>
                        <a:schemeClr val="tx1"/>
                      </a:solidFill>
                    </a:ln>
                  </pic:spPr>
                </pic:pic>
              </a:graphicData>
            </a:graphic>
          </wp:inline>
        </w:drawing>
      </w:r>
    </w:p>
    <w:p w:rsidR="00A13E4D" w:rsidRDefault="00A13E4D" w:rsidP="00440DF3">
      <w:pPr>
        <w:spacing w:after="0"/>
      </w:pPr>
      <w:r>
        <w:rPr>
          <w:noProof/>
          <w:lang w:val="en-US"/>
        </w:rPr>
        <w:drawing>
          <wp:inline distT="0" distB="0" distL="0" distR="0" wp14:anchorId="7C5843F9" wp14:editId="3A4D8485">
            <wp:extent cx="4743450" cy="190500"/>
            <wp:effectExtent l="19050" t="19050" r="19050" b="190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43450" cy="190500"/>
                    </a:xfrm>
                    <a:prstGeom prst="rect">
                      <a:avLst/>
                    </a:prstGeom>
                    <a:ln>
                      <a:solidFill>
                        <a:schemeClr val="tx1"/>
                      </a:solidFill>
                    </a:ln>
                  </pic:spPr>
                </pic:pic>
              </a:graphicData>
            </a:graphic>
          </wp:inline>
        </w:drawing>
      </w:r>
    </w:p>
    <w:p w:rsidR="001800E9" w:rsidRDefault="001800E9" w:rsidP="00440DF3">
      <w:pPr>
        <w:spacing w:after="0"/>
      </w:pPr>
    </w:p>
    <w:p w:rsidR="00A13E4D" w:rsidRDefault="00A13E4D" w:rsidP="00440DF3">
      <w:pPr>
        <w:spacing w:after="0"/>
      </w:pPr>
      <w:r>
        <w:t>La souscription s’effectue via la méthode Subscribe  de notre événement que l’on récupère au préalable.</w:t>
      </w:r>
    </w:p>
    <w:p w:rsidR="001327D6" w:rsidRDefault="001327D6" w:rsidP="00440DF3">
      <w:pPr>
        <w:spacing w:after="0"/>
      </w:pPr>
      <w:r>
        <w:rPr>
          <w:noProof/>
          <w:lang w:val="en-US"/>
        </w:rPr>
        <w:drawing>
          <wp:inline distT="0" distB="0" distL="0" distR="0" wp14:anchorId="743994F6" wp14:editId="1822BFC6">
            <wp:extent cx="3086100" cy="161925"/>
            <wp:effectExtent l="19050" t="19050" r="19050"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6100" cy="161925"/>
                    </a:xfrm>
                    <a:prstGeom prst="rect">
                      <a:avLst/>
                    </a:prstGeom>
                    <a:ln>
                      <a:solidFill>
                        <a:schemeClr val="tx1"/>
                      </a:solidFill>
                    </a:ln>
                  </pic:spPr>
                </pic:pic>
              </a:graphicData>
            </a:graphic>
          </wp:inline>
        </w:drawing>
      </w:r>
    </w:p>
    <w:p w:rsidR="00A13E4D" w:rsidRDefault="00A13E4D" w:rsidP="00440DF3">
      <w:pPr>
        <w:spacing w:after="0"/>
      </w:pPr>
      <w:r>
        <w:rPr>
          <w:noProof/>
          <w:lang w:val="en-US"/>
        </w:rPr>
        <w:drawing>
          <wp:inline distT="0" distB="0" distL="0" distR="0" wp14:anchorId="0AA3EEE4" wp14:editId="6386394B">
            <wp:extent cx="5926455" cy="952500"/>
            <wp:effectExtent l="19050" t="19050" r="1714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26455" cy="952500"/>
                    </a:xfrm>
                    <a:prstGeom prst="rect">
                      <a:avLst/>
                    </a:prstGeom>
                    <a:ln>
                      <a:solidFill>
                        <a:schemeClr val="tx1"/>
                      </a:solidFill>
                    </a:ln>
                  </pic:spPr>
                </pic:pic>
              </a:graphicData>
            </a:graphic>
          </wp:inline>
        </w:drawing>
      </w:r>
    </w:p>
    <w:p w:rsidR="00A13E4D" w:rsidRDefault="00A13E4D" w:rsidP="00440DF3">
      <w:pPr>
        <w:spacing w:after="0"/>
      </w:pPr>
      <w:r>
        <w:t>Dans notre code, on garde une trace de la souscription via son token</w:t>
      </w:r>
      <w:r w:rsidR="001327D6">
        <w:t>. Par sécurité, annule potentielle souscription existante avant de créer la nouvelle.</w:t>
      </w:r>
    </w:p>
    <w:p w:rsidR="001327D6" w:rsidRDefault="001327D6" w:rsidP="00440DF3">
      <w:pPr>
        <w:spacing w:after="0"/>
      </w:pPr>
      <w:r>
        <w:lastRenderedPageBreak/>
        <w:t>L’utilisation de l’option ThreadOption.UI</w:t>
      </w:r>
      <w:r w:rsidR="008F72FA">
        <w:t>Thread</w:t>
      </w:r>
      <w:r>
        <w:t xml:space="preserve"> autorise le souscripteur à mettre à jour </w:t>
      </w:r>
      <w:r w:rsidR="008F72FA">
        <w:t xml:space="preserve">directement </w:t>
      </w:r>
      <w:r>
        <w:t>les éléments d</w:t>
      </w:r>
      <w:r w:rsidR="008F72FA">
        <w:t>e l</w:t>
      </w:r>
      <w:r>
        <w:t>’interface utilisateur.</w:t>
      </w:r>
    </w:p>
    <w:p w:rsidR="008F72FA" w:rsidRDefault="008F72FA" w:rsidP="00440DF3">
      <w:pPr>
        <w:spacing w:after="0"/>
      </w:pPr>
    </w:p>
    <w:p w:rsidR="00530E8C" w:rsidRDefault="00AA0B74" w:rsidP="00530E8C">
      <w:pPr>
        <w:pStyle w:val="ListParagraph"/>
        <w:numPr>
          <w:ilvl w:val="0"/>
          <w:numId w:val="30"/>
        </w:numPr>
        <w:spacing w:after="0"/>
      </w:pPr>
      <w:r>
        <w:t>Delegate command</w:t>
      </w:r>
    </w:p>
    <w:p w:rsidR="005174CB" w:rsidRDefault="001E3B4C" w:rsidP="001E3B4C">
      <w:pPr>
        <w:spacing w:after="0"/>
      </w:pPr>
      <w:r>
        <w:t>On l’utilise pour la communication entre le ViewModel et la Vue</w:t>
      </w:r>
    </w:p>
    <w:p w:rsidR="005174CB" w:rsidRDefault="005174CB" w:rsidP="001E3B4C">
      <w:pPr>
        <w:pStyle w:val="ListParagraph"/>
        <w:spacing w:after="0"/>
        <w:ind w:left="0"/>
      </w:pPr>
      <w:r>
        <w:rPr>
          <w:noProof/>
          <w:lang w:val="en-US"/>
        </w:rPr>
        <w:drawing>
          <wp:inline distT="0" distB="0" distL="0" distR="0" wp14:anchorId="0FD2DAD7" wp14:editId="6C53DB3B">
            <wp:extent cx="6154610" cy="2210463"/>
            <wp:effectExtent l="19050" t="19050" r="17780" b="184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9154" cy="2212095"/>
                    </a:xfrm>
                    <a:prstGeom prst="rect">
                      <a:avLst/>
                    </a:prstGeom>
                    <a:ln>
                      <a:solidFill>
                        <a:schemeClr val="accent1"/>
                      </a:solidFill>
                    </a:ln>
                  </pic:spPr>
                </pic:pic>
              </a:graphicData>
            </a:graphic>
          </wp:inline>
        </w:drawing>
      </w:r>
    </w:p>
    <w:p w:rsidR="00530E8C" w:rsidRDefault="001E3B4C" w:rsidP="001E3B4C">
      <w:pPr>
        <w:spacing w:after="0"/>
      </w:pPr>
      <w:r>
        <w:t>Dans la Vue</w:t>
      </w:r>
    </w:p>
    <w:p w:rsidR="001E3B4C" w:rsidRDefault="001E3B4C" w:rsidP="001E3B4C">
      <w:pPr>
        <w:spacing w:after="0"/>
      </w:pPr>
      <w:r w:rsidRPr="001E3B4C">
        <w:t>Si le control implémente l’interface ICommandSource</w:t>
      </w:r>
    </w:p>
    <w:p w:rsidR="00DE13D0" w:rsidRDefault="00DE13D0" w:rsidP="001E3B4C">
      <w:pPr>
        <w:pStyle w:val="ListParagraph"/>
        <w:spacing w:after="0"/>
        <w:ind w:left="0"/>
      </w:pPr>
      <w:r>
        <w:rPr>
          <w:noProof/>
          <w:lang w:val="en-US"/>
        </w:rPr>
        <w:drawing>
          <wp:inline distT="0" distB="0" distL="0" distR="0" wp14:anchorId="26BA73D6" wp14:editId="65BB6B5C">
            <wp:extent cx="4086225" cy="257175"/>
            <wp:effectExtent l="19050" t="19050" r="28575" b="2857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86225" cy="257175"/>
                    </a:xfrm>
                    <a:prstGeom prst="rect">
                      <a:avLst/>
                    </a:prstGeom>
                    <a:ln>
                      <a:solidFill>
                        <a:schemeClr val="accent1"/>
                      </a:solidFill>
                    </a:ln>
                  </pic:spPr>
                </pic:pic>
              </a:graphicData>
            </a:graphic>
          </wp:inline>
        </w:drawing>
      </w:r>
    </w:p>
    <w:p w:rsidR="001E3B4C" w:rsidRDefault="001E3B4C" w:rsidP="001E3B4C">
      <w:pPr>
        <w:pStyle w:val="ListParagraph"/>
        <w:spacing w:after="0"/>
        <w:ind w:left="0"/>
      </w:pPr>
      <w:r>
        <w:t>Sinon on utilise les « interaction triggers »</w:t>
      </w:r>
    </w:p>
    <w:p w:rsidR="001E3B4C" w:rsidRDefault="001E3B4C" w:rsidP="001E3B4C">
      <w:pPr>
        <w:pStyle w:val="ListParagraph"/>
        <w:spacing w:after="0"/>
        <w:ind w:left="0"/>
      </w:pPr>
      <w:r>
        <w:rPr>
          <w:noProof/>
          <w:lang w:val="en-US"/>
        </w:rPr>
        <w:drawing>
          <wp:inline distT="0" distB="0" distL="0" distR="0" wp14:anchorId="19469265" wp14:editId="60D39372">
            <wp:extent cx="4352925" cy="819150"/>
            <wp:effectExtent l="19050" t="19050" r="28575"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52925" cy="819150"/>
                    </a:xfrm>
                    <a:prstGeom prst="rect">
                      <a:avLst/>
                    </a:prstGeom>
                    <a:ln>
                      <a:solidFill>
                        <a:schemeClr val="accent1"/>
                      </a:solidFill>
                    </a:ln>
                  </pic:spPr>
                </pic:pic>
              </a:graphicData>
            </a:graphic>
          </wp:inline>
        </w:drawing>
      </w:r>
    </w:p>
    <w:p w:rsidR="00DE13D0" w:rsidRDefault="00DE13D0" w:rsidP="00530E8C">
      <w:pPr>
        <w:pStyle w:val="ListParagraph"/>
        <w:spacing w:after="0"/>
      </w:pPr>
    </w:p>
    <w:p w:rsidR="00DE13D0" w:rsidRDefault="00DE13D0" w:rsidP="00DE13D0">
      <w:pPr>
        <w:pStyle w:val="ListParagraph"/>
        <w:numPr>
          <w:ilvl w:val="0"/>
          <w:numId w:val="30"/>
        </w:numPr>
        <w:spacing w:after="0"/>
      </w:pPr>
      <w:r>
        <w:t>Custom command</w:t>
      </w:r>
    </w:p>
    <w:p w:rsidR="00DE13D0" w:rsidRDefault="00DE13D0" w:rsidP="00DE13D0">
      <w:pPr>
        <w:pStyle w:val="ListParagraph"/>
        <w:spacing w:after="0"/>
        <w:ind w:left="0"/>
      </w:pPr>
      <w:r>
        <w:rPr>
          <w:noProof/>
          <w:lang w:val="en-US"/>
        </w:rPr>
        <w:drawing>
          <wp:inline distT="0" distB="0" distL="0" distR="0" wp14:anchorId="52246862" wp14:editId="4CA27C91">
            <wp:extent cx="5926455" cy="245745"/>
            <wp:effectExtent l="19050" t="19050" r="17145" b="209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26455" cy="245745"/>
                    </a:xfrm>
                    <a:prstGeom prst="rect">
                      <a:avLst/>
                    </a:prstGeom>
                    <a:ln>
                      <a:solidFill>
                        <a:schemeClr val="accent1"/>
                      </a:solidFill>
                    </a:ln>
                  </pic:spPr>
                </pic:pic>
              </a:graphicData>
            </a:graphic>
          </wp:inline>
        </w:drawing>
      </w:r>
    </w:p>
    <w:p w:rsidR="00DE13D0" w:rsidRDefault="00DE13D0" w:rsidP="00DE13D0">
      <w:pPr>
        <w:pStyle w:val="ListParagraph"/>
        <w:spacing w:after="0"/>
        <w:ind w:left="0"/>
      </w:pPr>
    </w:p>
    <w:p w:rsidR="00B94DAE" w:rsidRDefault="00B94DAE" w:rsidP="00DE13D0">
      <w:pPr>
        <w:pStyle w:val="ListParagraph"/>
        <w:spacing w:after="0"/>
        <w:ind w:left="0"/>
      </w:pPr>
      <w:r>
        <w:rPr>
          <w:noProof/>
          <w:lang w:val="en-US"/>
        </w:rPr>
        <w:drawing>
          <wp:inline distT="0" distB="0" distL="0" distR="0" wp14:anchorId="3343EC0A" wp14:editId="10DE0F67">
            <wp:extent cx="4508390" cy="2716386"/>
            <wp:effectExtent l="19050" t="19050" r="26035" b="273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16348" cy="2721181"/>
                    </a:xfrm>
                    <a:prstGeom prst="rect">
                      <a:avLst/>
                    </a:prstGeom>
                    <a:ln>
                      <a:solidFill>
                        <a:schemeClr val="accent1"/>
                      </a:solidFill>
                    </a:ln>
                  </pic:spPr>
                </pic:pic>
              </a:graphicData>
            </a:graphic>
          </wp:inline>
        </w:drawing>
      </w:r>
    </w:p>
    <w:p w:rsidR="002A0DAD" w:rsidRDefault="002A0DAD" w:rsidP="002A0DAD">
      <w:pPr>
        <w:pStyle w:val="Heading2"/>
      </w:pPr>
      <w:bookmarkStart w:id="28" w:name="_Toc476571208"/>
      <w:r>
        <w:lastRenderedPageBreak/>
        <w:t>Accès aux données</w:t>
      </w:r>
      <w:bookmarkEnd w:id="28"/>
    </w:p>
    <w:p w:rsidR="00A8424E" w:rsidRDefault="00A8424E" w:rsidP="00A8424E">
      <w:pPr>
        <w:spacing w:after="0"/>
      </w:pPr>
    </w:p>
    <w:p w:rsidR="00623096" w:rsidRDefault="00A8424E" w:rsidP="00A8424E">
      <w:pPr>
        <w:spacing w:after="0"/>
      </w:pPr>
      <w:r>
        <w:t xml:space="preserve">Pour la couche d’accès aux données, </w:t>
      </w:r>
      <w:r w:rsidR="008266AB">
        <w:t>le choix s’est porté sur</w:t>
      </w:r>
      <w:r w:rsidR="006F4536">
        <w:t xml:space="preserve"> l’ORM</w:t>
      </w:r>
      <w:r>
        <w:t xml:space="preserve"> Entity Framework</w:t>
      </w:r>
      <w:r w:rsidR="006F4536">
        <w:t>.</w:t>
      </w:r>
    </w:p>
    <w:p w:rsidR="006F4536" w:rsidRDefault="006F4536" w:rsidP="00A8424E">
      <w:pPr>
        <w:spacing w:after="0"/>
      </w:pPr>
      <w:r>
        <w:t xml:space="preserve">L’approche DBFirst est utilisée et va générer automatiquement les </w:t>
      </w:r>
      <w:r w:rsidR="002E092E">
        <w:t xml:space="preserve">composants </w:t>
      </w:r>
      <w:r w:rsidR="00270AC2">
        <w:t xml:space="preserve">(entités, repository, contexte) </w:t>
      </w:r>
      <w:r>
        <w:t>en fonction des tables de la base de données</w:t>
      </w:r>
      <w:r w:rsidR="008266AB">
        <w:t>, via notamment d</w:t>
      </w:r>
      <w:r w:rsidR="00270AC2">
        <w:t>es template</w:t>
      </w:r>
      <w:r w:rsidR="008266AB">
        <w:t>s</w:t>
      </w:r>
      <w:r w:rsidR="00270AC2">
        <w:t xml:space="preserve"> T4</w:t>
      </w:r>
      <w:r w:rsidR="008266AB">
        <w:t xml:space="preserve"> </w:t>
      </w:r>
      <w:r w:rsidR="00270AC2">
        <w:t>.</w:t>
      </w:r>
    </w:p>
    <w:p w:rsidR="002E092E" w:rsidRDefault="002E092E" w:rsidP="00A8424E">
      <w:pPr>
        <w:spacing w:after="0"/>
      </w:pPr>
      <w:r>
        <w:t>Le pattern repository est mis en place pour créer une couche d’abstraction entre les accès aux données et la logique business.</w:t>
      </w:r>
    </w:p>
    <w:p w:rsidR="002E092E" w:rsidRDefault="002E092E" w:rsidP="00A8424E">
      <w:pPr>
        <w:spacing w:after="0"/>
      </w:pPr>
    </w:p>
    <w:p w:rsidR="00A8424E" w:rsidRDefault="00A8424E" w:rsidP="00A8424E">
      <w:pPr>
        <w:spacing w:after="0"/>
      </w:pPr>
    </w:p>
    <w:p w:rsidR="00A8424E" w:rsidRDefault="002E092E" w:rsidP="00A8424E">
      <w:pPr>
        <w:spacing w:after="0"/>
      </w:pPr>
      <w:r>
        <w:rPr>
          <w:noProof/>
          <w:lang w:val="en-US"/>
        </w:rPr>
        <w:drawing>
          <wp:inline distT="0" distB="0" distL="0" distR="0" wp14:anchorId="3A632518" wp14:editId="0444BCEB">
            <wp:extent cx="5311471" cy="2300898"/>
            <wp:effectExtent l="19050" t="19050" r="22860" b="2349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16299" cy="2302989"/>
                    </a:xfrm>
                    <a:prstGeom prst="rect">
                      <a:avLst/>
                    </a:prstGeom>
                    <a:ln>
                      <a:solidFill>
                        <a:schemeClr val="tx1"/>
                      </a:solidFill>
                    </a:ln>
                  </pic:spPr>
                </pic:pic>
              </a:graphicData>
            </a:graphic>
          </wp:inline>
        </w:drawing>
      </w:r>
    </w:p>
    <w:p w:rsidR="00A8424E" w:rsidRDefault="00A8424E" w:rsidP="00A8424E">
      <w:pPr>
        <w:spacing w:after="0"/>
      </w:pPr>
    </w:p>
    <w:p w:rsidR="00A8424E" w:rsidRDefault="00C013D0" w:rsidP="00A8424E">
      <w:pPr>
        <w:spacing w:after="0"/>
      </w:pPr>
      <w:r w:rsidRPr="00270AC2">
        <w:rPr>
          <w:b/>
        </w:rPr>
        <w:t>SentinelModel</w:t>
      </w:r>
      <w:r>
        <w:t xml:space="preserve"> est la classe « contexte » qui </w:t>
      </w:r>
      <w:r w:rsidR="001704E4">
        <w:t>expose les données de la DB sous forme de collection d’entités et définie les SP utilisées pour les opérations CRUD.</w:t>
      </w:r>
    </w:p>
    <w:p w:rsidR="00C013D0" w:rsidRDefault="00C013D0" w:rsidP="00A8424E">
      <w:pPr>
        <w:spacing w:after="0"/>
      </w:pPr>
      <w:r>
        <w:rPr>
          <w:noProof/>
          <w:lang w:val="en-US"/>
        </w:rPr>
        <w:drawing>
          <wp:inline distT="0" distB="0" distL="0" distR="0" wp14:anchorId="3D0639C0" wp14:editId="1B2AA22A">
            <wp:extent cx="3267075" cy="209550"/>
            <wp:effectExtent l="19050" t="19050" r="28575" b="1905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67075" cy="209550"/>
                    </a:xfrm>
                    <a:prstGeom prst="rect">
                      <a:avLst/>
                    </a:prstGeom>
                    <a:ln>
                      <a:solidFill>
                        <a:schemeClr val="tx1"/>
                      </a:solidFill>
                    </a:ln>
                  </pic:spPr>
                </pic:pic>
              </a:graphicData>
            </a:graphic>
          </wp:inline>
        </w:drawing>
      </w:r>
    </w:p>
    <w:p w:rsidR="00270AC2" w:rsidRDefault="00270AC2" w:rsidP="00A8424E">
      <w:pPr>
        <w:spacing w:after="0"/>
      </w:pPr>
    </w:p>
    <w:p w:rsidR="00270AC2" w:rsidRDefault="00270AC2" w:rsidP="00A8424E">
      <w:pPr>
        <w:spacing w:after="0"/>
      </w:pPr>
      <w:r>
        <w:t>C’est le service d’authentification, premier instancié</w:t>
      </w:r>
      <w:r w:rsidR="007E59BE">
        <w:t xml:space="preserve"> et injecté dans toute l’application, qui va fournir le contexte.</w:t>
      </w:r>
    </w:p>
    <w:p w:rsidR="00270AC2" w:rsidRDefault="00270AC2" w:rsidP="00A8424E">
      <w:pPr>
        <w:spacing w:after="0"/>
      </w:pPr>
      <w:r>
        <w:rPr>
          <w:noProof/>
          <w:lang w:val="en-US"/>
        </w:rPr>
        <w:drawing>
          <wp:inline distT="0" distB="0" distL="0" distR="0">
            <wp:extent cx="5709285" cy="1463040"/>
            <wp:effectExtent l="19050" t="19050" r="24765" b="2286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09285" cy="1463040"/>
                    </a:xfrm>
                    <a:prstGeom prst="rect">
                      <a:avLst/>
                    </a:prstGeom>
                    <a:noFill/>
                    <a:ln>
                      <a:solidFill>
                        <a:schemeClr val="tx1"/>
                      </a:solidFill>
                    </a:ln>
                  </pic:spPr>
                </pic:pic>
              </a:graphicData>
            </a:graphic>
          </wp:inline>
        </w:drawing>
      </w:r>
    </w:p>
    <w:p w:rsidR="00270AC2" w:rsidRDefault="00270AC2" w:rsidP="00A8424E">
      <w:pPr>
        <w:spacing w:after="0"/>
      </w:pPr>
    </w:p>
    <w:p w:rsidR="001704E4" w:rsidRDefault="001704E4" w:rsidP="00A8424E">
      <w:pPr>
        <w:spacing w:after="0"/>
      </w:pPr>
      <w:r w:rsidRPr="00270AC2">
        <w:rPr>
          <w:b/>
        </w:rPr>
        <w:t>Les entités</w:t>
      </w:r>
      <w:r>
        <w:t xml:space="preserve"> héritent toutes de la classe ABaseEntity qui implémente l’interface INotifyPropertyChanged afin de pouvoir utiliser le principe du binding sur leurs propriétés.</w:t>
      </w:r>
    </w:p>
    <w:p w:rsidR="001704E4" w:rsidRDefault="001704E4" w:rsidP="00A8424E">
      <w:pPr>
        <w:spacing w:after="0"/>
      </w:pPr>
    </w:p>
    <w:p w:rsidR="008266AB" w:rsidRDefault="008266AB" w:rsidP="00A8424E">
      <w:pPr>
        <w:spacing w:after="0"/>
        <w:rPr>
          <w:b/>
        </w:rPr>
      </w:pPr>
    </w:p>
    <w:p w:rsidR="00270AC2" w:rsidRDefault="001704E4" w:rsidP="00A8424E">
      <w:pPr>
        <w:spacing w:after="0"/>
      </w:pPr>
      <w:r w:rsidRPr="00270AC2">
        <w:rPr>
          <w:b/>
        </w:rPr>
        <w:t>Les classes Repository</w:t>
      </w:r>
      <w:r>
        <w:t xml:space="preserve"> sont créées pour chaque entité</w:t>
      </w:r>
      <w:r w:rsidR="00270AC2">
        <w:t xml:space="preserve">. Elles fournissent </w:t>
      </w:r>
      <w:r w:rsidR="008266AB">
        <w:t>l</w:t>
      </w:r>
      <w:r w:rsidR="00270AC2">
        <w:t xml:space="preserve">es </w:t>
      </w:r>
      <w:r w:rsidR="008266AB">
        <w:t>opérations possibles sur les entités</w:t>
      </w:r>
      <w:r w:rsidR="00270AC2">
        <w:t xml:space="preserve"> et utilisent le contexte pour interroger la base de données.</w:t>
      </w:r>
    </w:p>
    <w:p w:rsidR="002E092E" w:rsidRDefault="001704E4" w:rsidP="00A8424E">
      <w:pPr>
        <w:spacing w:after="0"/>
      </w:pPr>
      <w:r>
        <w:rPr>
          <w:noProof/>
          <w:lang w:val="en-US"/>
        </w:rPr>
        <w:lastRenderedPageBreak/>
        <w:drawing>
          <wp:inline distT="0" distB="0" distL="0" distR="0" wp14:anchorId="22323798" wp14:editId="6C04BB8C">
            <wp:extent cx="4981575" cy="600075"/>
            <wp:effectExtent l="19050" t="19050" r="28575" b="2857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81575" cy="600075"/>
                    </a:xfrm>
                    <a:prstGeom prst="rect">
                      <a:avLst/>
                    </a:prstGeom>
                    <a:ln>
                      <a:solidFill>
                        <a:schemeClr val="tx1"/>
                      </a:solidFill>
                    </a:ln>
                  </pic:spPr>
                </pic:pic>
              </a:graphicData>
            </a:graphic>
          </wp:inline>
        </w:drawing>
      </w:r>
    </w:p>
    <w:p w:rsidR="002E092E" w:rsidRDefault="002E092E" w:rsidP="00A8424E">
      <w:pPr>
        <w:spacing w:after="0"/>
      </w:pPr>
    </w:p>
    <w:p w:rsidR="00A8424E" w:rsidRDefault="008266AB" w:rsidP="00A8424E">
      <w:pPr>
        <w:spacing w:after="0"/>
      </w:pPr>
      <w:r>
        <w:rPr>
          <w:noProof/>
          <w:lang w:val="en-US"/>
        </w:rPr>
        <w:drawing>
          <wp:inline distT="0" distB="0" distL="0" distR="0" wp14:anchorId="0999920C" wp14:editId="5F88E5B0">
            <wp:extent cx="4371975" cy="190500"/>
            <wp:effectExtent l="19050" t="19050" r="28575" b="1905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71975" cy="190500"/>
                    </a:xfrm>
                    <a:prstGeom prst="rect">
                      <a:avLst/>
                    </a:prstGeom>
                    <a:ln>
                      <a:solidFill>
                        <a:schemeClr val="tx1"/>
                      </a:solidFill>
                    </a:ln>
                  </pic:spPr>
                </pic:pic>
              </a:graphicData>
            </a:graphic>
          </wp:inline>
        </w:drawing>
      </w:r>
    </w:p>
    <w:sectPr w:rsidR="00A8424E" w:rsidSect="00994158">
      <w:headerReference w:type="default" r:id="rId102"/>
      <w:footerReference w:type="default" r:id="rId103"/>
      <w:footerReference w:type="first" r:id="rId104"/>
      <w:pgSz w:w="11906" w:h="16838"/>
      <w:pgMar w:top="1418" w:right="1133" w:bottom="1440" w:left="1440" w:header="56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989" w:rsidRDefault="00353989" w:rsidP="00580984">
      <w:pPr>
        <w:spacing w:after="0" w:line="240" w:lineRule="auto"/>
      </w:pPr>
      <w:r>
        <w:separator/>
      </w:r>
    </w:p>
  </w:endnote>
  <w:endnote w:type="continuationSeparator" w:id="0">
    <w:p w:rsidR="00353989" w:rsidRDefault="00353989" w:rsidP="0058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ECFF" w:usb2="00000009" w:usb3="00000000" w:csb0="0000019F" w:csb1="00000000"/>
  </w:font>
  <w:font w:name="Helvetica 35 Thin">
    <w:altName w:val="Corbel"/>
    <w:panose1 w:val="00000000000000000000"/>
    <w:charset w:val="00"/>
    <w:family w:val="swiss"/>
    <w:notTrueType/>
    <w:pitch w:val="variable"/>
    <w:sig w:usb0="00000003" w:usb1="4000004A"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89" w:rsidRDefault="00353989">
    <w:pPr>
      <w:pStyle w:val="Footer"/>
    </w:pPr>
    <w:r>
      <w:rPr>
        <w:noProof/>
        <w:lang w:val="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line">
                <wp:align>top</wp:align>
              </wp:positionV>
              <wp:extent cx="6116320" cy="347345"/>
              <wp:effectExtent l="8255" t="5715" r="9525" b="8890"/>
              <wp:wrapTopAndBottom/>
              <wp:docPr id="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6320" cy="347345"/>
                        <a:chOff x="321" y="14850"/>
                        <a:chExt cx="11601" cy="547"/>
                      </a:xfrm>
                    </wpg:grpSpPr>
                    <wps:wsp>
                      <wps:cNvPr id="227" name="Rectangle 7"/>
                      <wps:cNvSpPr>
                        <a:spLocks noChangeArrowheads="1"/>
                      </wps:cNvSpPr>
                      <wps:spPr bwMode="auto">
                        <a:xfrm>
                          <a:off x="374" y="14903"/>
                          <a:ext cx="9346" cy="432"/>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p w:rsidR="00353989" w:rsidRPr="00766572" w:rsidRDefault="00353989" w:rsidP="00580984">
                            <w:pPr>
                              <w:pStyle w:val="Header"/>
                              <w:rPr>
                                <w:rFonts w:ascii="Segoe UI" w:hAnsi="Segoe UI" w:cs="Segoe UI"/>
                                <w:noProof/>
                                <w:color w:val="FFFFFF" w:themeColor="background1"/>
                                <w:spacing w:val="60"/>
                                <w:sz w:val="16"/>
                                <w:szCs w:val="16"/>
                              </w:rPr>
                            </w:pPr>
                            <w:r w:rsidRPr="00766572">
                              <w:rPr>
                                <w:rFonts w:ascii="Segoe UI" w:hAnsi="Segoe UI" w:cs="Segoe UI"/>
                                <w:noProof/>
                                <w:color w:val="FFFFFF" w:themeColor="background1"/>
                                <w:spacing w:val="60"/>
                                <w:sz w:val="16"/>
                                <w:szCs w:val="16"/>
                              </w:rPr>
                              <w:fldChar w:fldCharType="begin"/>
                            </w:r>
                            <w:r w:rsidRPr="00766572">
                              <w:rPr>
                                <w:rFonts w:ascii="Segoe UI" w:hAnsi="Segoe UI" w:cs="Segoe UI"/>
                                <w:noProof/>
                                <w:color w:val="FFFFFF" w:themeColor="background1"/>
                                <w:spacing w:val="60"/>
                                <w:sz w:val="16"/>
                                <w:szCs w:val="16"/>
                              </w:rPr>
                              <w:instrText xml:space="preserve"> FILENAME  \* FirstCap  \* MERGEFORMAT </w:instrText>
                            </w:r>
                            <w:r w:rsidRPr="00766572">
                              <w:rPr>
                                <w:rFonts w:ascii="Segoe UI" w:hAnsi="Segoe UI" w:cs="Segoe UI"/>
                                <w:noProof/>
                                <w:color w:val="FFFFFF" w:themeColor="background1"/>
                                <w:spacing w:val="60"/>
                                <w:sz w:val="16"/>
                                <w:szCs w:val="16"/>
                              </w:rPr>
                              <w:fldChar w:fldCharType="separate"/>
                            </w:r>
                            <w:r>
                              <w:rPr>
                                <w:rFonts w:ascii="Segoe UI" w:hAnsi="Segoe UI" w:cs="Segoe UI"/>
                                <w:noProof/>
                                <w:color w:val="FFFFFF" w:themeColor="background1"/>
                                <w:spacing w:val="60"/>
                                <w:sz w:val="16"/>
                                <w:szCs w:val="16"/>
                              </w:rPr>
                              <w:t>SENT-TEC-02-00-ArchitectureAudit.docx</w:t>
                            </w:r>
                            <w:r w:rsidRPr="00766572">
                              <w:rPr>
                                <w:rFonts w:ascii="Segoe UI" w:hAnsi="Segoe UI" w:cs="Segoe UI"/>
                                <w:noProof/>
                                <w:color w:val="FFFFFF" w:themeColor="background1"/>
                                <w:spacing w:val="60"/>
                                <w:sz w:val="16"/>
                                <w:szCs w:val="16"/>
                              </w:rPr>
                              <w:fldChar w:fldCharType="end"/>
                            </w:r>
                          </w:p>
                        </w:txbxContent>
                      </wps:txbx>
                      <wps:bodyPr rot="0" vert="horz" wrap="square" lIns="91440" tIns="45720" rIns="91440" bIns="45720" anchor="t" anchorCtr="0" upright="1">
                        <a:noAutofit/>
                      </wps:bodyPr>
                    </wps:wsp>
                    <wps:wsp>
                      <wps:cNvPr id="228" name="Rectangle 8"/>
                      <wps:cNvSpPr>
                        <a:spLocks noChangeArrowheads="1"/>
                      </wps:cNvSpPr>
                      <wps:spPr bwMode="auto">
                        <a:xfrm>
                          <a:off x="9763" y="14903"/>
                          <a:ext cx="2102" cy="432"/>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3989" w:rsidRPr="004109E5" w:rsidRDefault="00353989" w:rsidP="00580984">
                            <w:pPr>
                              <w:pStyle w:val="Footer"/>
                              <w:rPr>
                                <w:rFonts w:ascii="Segoe UI" w:hAnsi="Segoe UI" w:cs="Segoe UI"/>
                                <w:color w:val="FFFFFF" w:themeColor="background1"/>
                              </w:rPr>
                            </w:pPr>
                            <w:r w:rsidRPr="004109E5">
                              <w:rPr>
                                <w:rFonts w:ascii="Segoe UI" w:hAnsi="Segoe UI" w:cs="Segoe UI"/>
                                <w:color w:val="FFFFFF" w:themeColor="background1"/>
                              </w:rPr>
                              <w:t xml:space="preserve">Page </w:t>
                            </w:r>
                            <w:r w:rsidRPr="004109E5">
                              <w:rPr>
                                <w:rFonts w:ascii="Segoe UI" w:hAnsi="Segoe UI" w:cs="Segoe UI"/>
                              </w:rPr>
                              <w:fldChar w:fldCharType="begin"/>
                            </w:r>
                            <w:r w:rsidRPr="004109E5">
                              <w:rPr>
                                <w:rFonts w:ascii="Segoe UI" w:hAnsi="Segoe UI" w:cs="Segoe UI"/>
                              </w:rPr>
                              <w:instrText xml:space="preserve"> PAGE   \* MERGEFORMAT </w:instrText>
                            </w:r>
                            <w:r w:rsidRPr="004109E5">
                              <w:rPr>
                                <w:rFonts w:ascii="Segoe UI" w:hAnsi="Segoe UI" w:cs="Segoe UI"/>
                              </w:rPr>
                              <w:fldChar w:fldCharType="separate"/>
                            </w:r>
                            <w:r w:rsidR="00B26B78" w:rsidRPr="00B26B78">
                              <w:rPr>
                                <w:rFonts w:ascii="Segoe UI" w:hAnsi="Segoe UI" w:cs="Segoe UI"/>
                                <w:noProof/>
                                <w:color w:val="FFFFFF" w:themeColor="background1"/>
                              </w:rPr>
                              <w:t>27</w:t>
                            </w:r>
                            <w:r w:rsidRPr="004109E5">
                              <w:rPr>
                                <w:rFonts w:ascii="Segoe UI" w:hAnsi="Segoe UI" w:cs="Segoe UI"/>
                              </w:rPr>
                              <w:fldChar w:fldCharType="end"/>
                            </w:r>
                          </w:p>
                        </w:txbxContent>
                      </wps:txbx>
                      <wps:bodyPr rot="0" vert="horz" wrap="square" lIns="91440" tIns="45720" rIns="91440" bIns="45720" anchor="t" anchorCtr="0" upright="1">
                        <a:noAutofit/>
                      </wps:bodyPr>
                    </wps:wsp>
                    <wps:wsp>
                      <wps:cNvPr id="229" name="Rectangle 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44" style="position:absolute;margin-left:0;margin-top:0;width:481.6pt;height:27.35pt;z-index:25166131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">
              <v:rect id="Rectangle 7" o:spid="_x0000_s1045"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NWMYA&#10;AADcAAAADwAAAGRycy9kb3ducmV2LnhtbESPT4vCMBTE74LfITzBi6ypPbjaNYoIoogu65/DHh/N&#10;27bavJQmav32RljwOMzMb5jJrDGluFHtCssKBv0IBHFqdcGZgtNx+TEC4TyyxtIyKXiQg9m03Zpg&#10;ou2d93Q7+EwECLsEFeTeV4mULs3JoOvbijh4f7Y26IOsM6lrvAe4KWUcRUNpsOCwkGNFi5zSy+Fq&#10;FCxWlbwMeuOmd+ZNfPr9Hm+PPzulup1m/gXCU+Pf4f/2WiuI4094nQlH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nNWMYAAADcAAAADwAAAAAAAAAAAAAAAACYAgAAZHJz&#10;L2Rvd25yZXYueG1sUEsFBgAAAAAEAAQA9QAAAIsDAAAAAA==&#10;" fillcolor="#95b3d7 [1940]" stroked="f" strokecolor="#943634 [2405]">
                <v:textbox>
                  <w:txbxContent>
                    <w:p w:rsidR="00353989" w:rsidRPr="00766572" w:rsidRDefault="00353989" w:rsidP="00580984">
                      <w:pPr>
                        <w:pStyle w:val="Header"/>
                        <w:rPr>
                          <w:rFonts w:ascii="Segoe UI" w:hAnsi="Segoe UI" w:cs="Segoe UI"/>
                          <w:noProof/>
                          <w:color w:val="FFFFFF" w:themeColor="background1"/>
                          <w:spacing w:val="60"/>
                          <w:sz w:val="16"/>
                          <w:szCs w:val="16"/>
                        </w:rPr>
                      </w:pPr>
                      <w:r w:rsidRPr="00766572">
                        <w:rPr>
                          <w:rFonts w:ascii="Segoe UI" w:hAnsi="Segoe UI" w:cs="Segoe UI"/>
                          <w:noProof/>
                          <w:color w:val="FFFFFF" w:themeColor="background1"/>
                          <w:spacing w:val="60"/>
                          <w:sz w:val="16"/>
                          <w:szCs w:val="16"/>
                        </w:rPr>
                        <w:fldChar w:fldCharType="begin"/>
                      </w:r>
                      <w:r w:rsidRPr="00766572">
                        <w:rPr>
                          <w:rFonts w:ascii="Segoe UI" w:hAnsi="Segoe UI" w:cs="Segoe UI"/>
                          <w:noProof/>
                          <w:color w:val="FFFFFF" w:themeColor="background1"/>
                          <w:spacing w:val="60"/>
                          <w:sz w:val="16"/>
                          <w:szCs w:val="16"/>
                        </w:rPr>
                        <w:instrText xml:space="preserve"> FILENAME  \* FirstCap  \* MERGEFORMAT </w:instrText>
                      </w:r>
                      <w:r w:rsidRPr="00766572">
                        <w:rPr>
                          <w:rFonts w:ascii="Segoe UI" w:hAnsi="Segoe UI" w:cs="Segoe UI"/>
                          <w:noProof/>
                          <w:color w:val="FFFFFF" w:themeColor="background1"/>
                          <w:spacing w:val="60"/>
                          <w:sz w:val="16"/>
                          <w:szCs w:val="16"/>
                        </w:rPr>
                        <w:fldChar w:fldCharType="separate"/>
                      </w:r>
                      <w:r>
                        <w:rPr>
                          <w:rFonts w:ascii="Segoe UI" w:hAnsi="Segoe UI" w:cs="Segoe UI"/>
                          <w:noProof/>
                          <w:color w:val="FFFFFF" w:themeColor="background1"/>
                          <w:spacing w:val="60"/>
                          <w:sz w:val="16"/>
                          <w:szCs w:val="16"/>
                        </w:rPr>
                        <w:t>SENT-TEC-02-00-ArchitectureAudit.docx</w:t>
                      </w:r>
                      <w:r w:rsidRPr="00766572">
                        <w:rPr>
                          <w:rFonts w:ascii="Segoe UI" w:hAnsi="Segoe UI" w:cs="Segoe UI"/>
                          <w:noProof/>
                          <w:color w:val="FFFFFF" w:themeColor="background1"/>
                          <w:spacing w:val="60"/>
                          <w:sz w:val="16"/>
                          <w:szCs w:val="16"/>
                        </w:rPr>
                        <w:fldChar w:fldCharType="end"/>
                      </w:r>
                    </w:p>
                  </w:txbxContent>
                </v:textbox>
              </v:rect>
              <v:rect id="Rectangle 8" o:spid="_x0000_s1046"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kOL8A&#10;AADcAAAADwAAAGRycy9kb3ducmV2LnhtbERPzYrCMBC+C/sOYRa8yJqawyJd0yLCwh686PoAQzM2&#10;xWZSm2hbn94cBI8f3/+mHF0r7tSHxrOG1TIDQVx503Ct4fT/+7UGESKywdYzaZgoQFl8zDaYGz/w&#10;ge7HWIsUwiFHDTbGLpcyVJYchqXviBN39r3DmGBfS9PjkMJdK1WWfUuHDacGix3tLFWX481p4Kk6&#10;4An39ianxaMbGpVdpdJ6/jluf0BEGuNb/HL/GQ1KpbXpTDoCsn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QiQ4vwAAANwAAAAPAAAAAAAAAAAAAAAAAJgCAABkcnMvZG93bnJl&#10;di54bWxQSwUGAAAAAAQABAD1AAAAhAMAAAAA&#10;" fillcolor="#95b3d7 [1940]" stroked="f">
                <v:textbox>
                  <w:txbxContent>
                    <w:p w:rsidR="00353989" w:rsidRPr="004109E5" w:rsidRDefault="00353989" w:rsidP="00580984">
                      <w:pPr>
                        <w:pStyle w:val="Footer"/>
                        <w:rPr>
                          <w:rFonts w:ascii="Segoe UI" w:hAnsi="Segoe UI" w:cs="Segoe UI"/>
                          <w:color w:val="FFFFFF" w:themeColor="background1"/>
                        </w:rPr>
                      </w:pPr>
                      <w:r w:rsidRPr="004109E5">
                        <w:rPr>
                          <w:rFonts w:ascii="Segoe UI" w:hAnsi="Segoe UI" w:cs="Segoe UI"/>
                          <w:color w:val="FFFFFF" w:themeColor="background1"/>
                        </w:rPr>
                        <w:t xml:space="preserve">Page </w:t>
                      </w:r>
                      <w:r w:rsidRPr="004109E5">
                        <w:rPr>
                          <w:rFonts w:ascii="Segoe UI" w:hAnsi="Segoe UI" w:cs="Segoe UI"/>
                        </w:rPr>
                        <w:fldChar w:fldCharType="begin"/>
                      </w:r>
                      <w:r w:rsidRPr="004109E5">
                        <w:rPr>
                          <w:rFonts w:ascii="Segoe UI" w:hAnsi="Segoe UI" w:cs="Segoe UI"/>
                        </w:rPr>
                        <w:instrText xml:space="preserve"> PAGE   \* MERGEFORMAT </w:instrText>
                      </w:r>
                      <w:r w:rsidRPr="004109E5">
                        <w:rPr>
                          <w:rFonts w:ascii="Segoe UI" w:hAnsi="Segoe UI" w:cs="Segoe UI"/>
                        </w:rPr>
                        <w:fldChar w:fldCharType="separate"/>
                      </w:r>
                      <w:r w:rsidR="00B26B78" w:rsidRPr="00B26B78">
                        <w:rPr>
                          <w:rFonts w:ascii="Segoe UI" w:hAnsi="Segoe UI" w:cs="Segoe UI"/>
                          <w:noProof/>
                          <w:color w:val="FFFFFF" w:themeColor="background1"/>
                        </w:rPr>
                        <w:t>27</w:t>
                      </w:r>
                      <w:r w:rsidRPr="004109E5">
                        <w:rPr>
                          <w:rFonts w:ascii="Segoe UI" w:hAnsi="Segoe UI" w:cs="Segoe UI"/>
                        </w:rPr>
                        <w:fldChar w:fldCharType="end"/>
                      </w:r>
                    </w:p>
                  </w:txbxContent>
                </v:textbox>
              </v:rect>
              <v:rect id="Rectangle 9" o:spid="_x0000_s1047"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IHsQA&#10;AADcAAAADwAAAGRycy9kb3ducmV2LnhtbESPQWsCMRSE74L/IbxCb5rtQouuRllFoSdBW7C9PTbP&#10;ZHHzsmxSd/vvm4LgcZiZb5jlenCNuFEXas8KXqYZCOLK65qNgs+P/WQGIkRkjY1nUvBLAdar8WiJ&#10;hfY9H+l2ikYkCIcCFdgY20LKUFlyGKa+JU7exXcOY5KdkbrDPsFdI/Mse5MOa04LFlvaWqqupx+n&#10;YNd+H8pXE2R5jvbr6jf93h6MUs9PQ7kAEWmIj/C9/a4V5Pkc/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bSB7EAAAA3AAAAA8AAAAAAAAAAAAAAAAAmAIAAGRycy9k&#10;b3ducmV2LnhtbFBLBQYAAAAABAAEAPUAAACJAwAAAAA=&#10;" filled="f"/>
              <w10:wrap type="topAndBottom" anchorx="page" anchory="lin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89" w:rsidRDefault="00353989">
    <w:pPr>
      <w:pStyle w:val="Footer"/>
    </w:pPr>
    <w:r>
      <w:t>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989" w:rsidRDefault="00353989" w:rsidP="00580984">
      <w:pPr>
        <w:spacing w:after="0" w:line="240" w:lineRule="auto"/>
      </w:pPr>
      <w:r>
        <w:separator/>
      </w:r>
    </w:p>
  </w:footnote>
  <w:footnote w:type="continuationSeparator" w:id="0">
    <w:p w:rsidR="00353989" w:rsidRDefault="00353989" w:rsidP="005809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89" w:rsidRPr="00D86DC7" w:rsidRDefault="00353989" w:rsidP="00D86DC7">
    <w:pPr>
      <w:pStyle w:val="MeetingMinutesHeading"/>
      <w:pBdr>
        <w:bottom w:val="single" w:sz="2" w:space="1" w:color="4F81BD" w:themeColor="accent1"/>
      </w:pBdr>
      <w:tabs>
        <w:tab w:val="left" w:pos="6096"/>
      </w:tabs>
      <w:jc w:val="right"/>
      <w:rPr>
        <w:sz w:val="32"/>
        <w:szCs w:val="32"/>
      </w:rPr>
    </w:pPr>
    <w:r>
      <w:rPr>
        <w:noProof/>
        <w:sz w:val="32"/>
        <w:szCs w:val="32"/>
      </w:rPr>
      <w:drawing>
        <wp:anchor distT="0" distB="0" distL="114300" distR="114300" simplePos="0" relativeHeight="251662336" behindDoc="0" locked="0" layoutInCell="1" allowOverlap="1">
          <wp:simplePos x="0" y="0"/>
          <wp:positionH relativeFrom="column">
            <wp:posOffset>-58588</wp:posOffset>
          </wp:positionH>
          <wp:positionV relativeFrom="paragraph">
            <wp:posOffset>-153646</wp:posOffset>
          </wp:positionV>
          <wp:extent cx="765954" cy="370935"/>
          <wp:effectExtent l="19050" t="0" r="0" b="0"/>
          <wp:wrapNone/>
          <wp:docPr id="192" name="Picture 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srcRect/>
                  <a:stretch>
                    <a:fillRect/>
                  </a:stretch>
                </pic:blipFill>
                <pic:spPr bwMode="auto">
                  <a:xfrm>
                    <a:off x="0" y="0"/>
                    <a:ext cx="765954" cy="370935"/>
                  </a:xfrm>
                  <a:prstGeom prst="rect">
                    <a:avLst/>
                  </a:prstGeom>
                  <a:noFill/>
                  <a:ln w="9525">
                    <a:noFill/>
                    <a:miter lim="800000"/>
                    <a:headEnd/>
                    <a:tailEnd/>
                  </a:ln>
                </pic:spPr>
              </pic:pic>
            </a:graphicData>
          </a:graphic>
        </wp:anchor>
      </w:drawing>
    </w:r>
    <w:sdt>
      <w:sdtPr>
        <w:rPr>
          <w:sz w:val="32"/>
          <w:szCs w:val="32"/>
        </w:rPr>
        <w:id w:val="1644859"/>
        <w:docPartObj>
          <w:docPartGallery w:val="Page Numbers (Margins)"/>
          <w:docPartUnique/>
        </w:docPartObj>
      </w:sdtPr>
      <w:sdtContent>
        <w:r>
          <w:rPr>
            <w:noProof/>
            <w:sz w:val="32"/>
            <w:szCs w:val="32"/>
          </w:rPr>
          <mc:AlternateContent>
            <mc:Choice Requires="wpg">
              <w:drawing>
                <wp:anchor distT="0" distB="0" distL="114300" distR="114300" simplePos="0" relativeHeight="251660288" behindDoc="0" locked="0" layoutInCell="0" allowOverlap="1">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3175" t="5080" r="3810" b="508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 name="Text Box 2"/>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989" w:rsidRDefault="00353989" w:rsidP="00580984">
                                <w:pPr>
                                  <w:pStyle w:val="Header"/>
                                  <w:jc w:val="center"/>
                                </w:pPr>
                                <w:r>
                                  <w:fldChar w:fldCharType="begin"/>
                                </w:r>
                                <w:r>
                                  <w:instrText xml:space="preserve"> PAGE    \* MERGEFORMAT </w:instrText>
                                </w:r>
                                <w:r>
                                  <w:fldChar w:fldCharType="separate"/>
                                </w:r>
                                <w:r w:rsidR="00B26B78" w:rsidRPr="00B26B78">
                                  <w:rPr>
                                    <w:rStyle w:val="PageNumber"/>
                                    <w:b/>
                                    <w:noProof/>
                                    <w:color w:val="3F3151" w:themeColor="accent4" w:themeShade="7F"/>
                                    <w:sz w:val="16"/>
                                    <w:szCs w:val="16"/>
                                  </w:rPr>
                                  <w:t>27</w:t>
                                </w:r>
                                <w:r>
                                  <w:rPr>
                                    <w:rStyle w:val="PageNumber"/>
                                    <w:b/>
                                    <w:noProof/>
                                    <w:color w:val="3F3151" w:themeColor="accent4" w:themeShade="7F"/>
                                    <w:sz w:val="16"/>
                                    <w:szCs w:val="16"/>
                                  </w:rPr>
                                  <w:fldChar w:fldCharType="end"/>
                                </w:r>
                              </w:p>
                            </w:txbxContent>
                          </wps:txbx>
                          <wps:bodyPr rot="0" vert="horz" wrap="square" lIns="0" tIns="0" rIns="0" bIns="0" anchor="ctr" anchorCtr="0" upright="1">
                            <a:noAutofit/>
                          </wps:bodyPr>
                        </wps:wsp>
                        <wpg:grpSp>
                          <wpg:cNvPr id="449" name="Group 3"/>
                          <wpg:cNvGrpSpPr>
                            <a:grpSpLocks/>
                          </wpg:cNvGrpSpPr>
                          <wpg:grpSpPr bwMode="auto">
                            <a:xfrm>
                              <a:off x="886" y="3255"/>
                              <a:ext cx="374" cy="374"/>
                              <a:chOff x="1453" y="14832"/>
                              <a:chExt cx="374" cy="374"/>
                            </a:xfrm>
                          </wpg:grpSpPr>
                          <wps:wsp>
                            <wps:cNvPr id="224" name="Oval 4"/>
                            <wps:cNvSpPr>
                              <a:spLocks noChangeArrowheads="1"/>
                            </wps:cNvSpPr>
                            <wps:spPr bwMode="auto">
                              <a:xfrm>
                                <a:off x="1453" y="14832"/>
                                <a:ext cx="374" cy="374"/>
                              </a:xfrm>
                              <a:prstGeom prst="ellipse">
                                <a:avLst/>
                              </a:prstGeom>
                              <a:noFill/>
                              <a:ln w="6350">
                                <a:solidFill>
                                  <a:schemeClr val="accent1">
                                    <a:lumMod val="75000"/>
                                    <a:lumOff val="2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Oval 5"/>
                            <wps:cNvSpPr>
                              <a:spLocks noChangeArrowheads="1"/>
                            </wps:cNvSpPr>
                            <wps:spPr bwMode="auto">
                              <a:xfrm>
                                <a:off x="1462" y="14835"/>
                                <a:ext cx="101" cy="10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039" style="position:absolute;left:0;text-align:left;margin-left:0;margin-top:0;width:38.45pt;height:18.7pt;z-index:251660288;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" o:allowincell="f">
                  <v:shapetype id="_x0000_t202" coordsize="21600,21600" o:spt="202" path="m,l,21600r21600,l21600,xe">
                    <v:stroke joinstyle="miter"/>
                    <v:path gradientshapeok="t" o:connecttype="rect"/>
                  </v:shapetype>
                  <v:shape id="Text Box 2" o:spid="_x0000_s1040" type="#_x0000_t202" style="position:absolute;left:689;top:3263;width:76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gGLwA&#10;AADaAAAADwAAAGRycy9kb3ducmV2LnhtbERPSwrCMBDdC94hjOBGNNWFSDWKH/xsXFQ9wNCMbbGZ&#10;lCZq9fRGEFwNj/ed2aIxpXhQ7QrLCoaDCARxanXBmYLLedufgHAeWWNpmRS8yMFi3m7NMNb2yQk9&#10;Tj4TIYRdjApy76tYSpfmZNANbEUcuKutDfoA60zqGp8h3JRyFEVjabDg0JBjReuc0tvpbhTQMrHv&#10;483tTLLarHfXgqkn90p1O81yCsJT4//in/ugw3z4vvK9cv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uAYvAAAANoAAAAPAAAAAAAAAAAAAAAAAJgCAABkcnMvZG93bnJldi54&#10;bWxQSwUGAAAAAAQABAD1AAAAgQMAAAAA&#10;" filled="f" stroked="f">
                    <v:textbox inset="0,0,0,0">
                      <w:txbxContent>
                        <w:p w:rsidR="00353989" w:rsidRDefault="00353989" w:rsidP="00580984">
                          <w:pPr>
                            <w:pStyle w:val="Header"/>
                            <w:jc w:val="center"/>
                          </w:pPr>
                          <w:r>
                            <w:fldChar w:fldCharType="begin"/>
                          </w:r>
                          <w:r>
                            <w:instrText xml:space="preserve"> PAGE    \* MERGEFORMAT </w:instrText>
                          </w:r>
                          <w:r>
                            <w:fldChar w:fldCharType="separate"/>
                          </w:r>
                          <w:r w:rsidR="00B26B78" w:rsidRPr="00B26B78">
                            <w:rPr>
                              <w:rStyle w:val="PageNumber"/>
                              <w:b/>
                              <w:noProof/>
                              <w:color w:val="3F3151" w:themeColor="accent4" w:themeShade="7F"/>
                              <w:sz w:val="16"/>
                              <w:szCs w:val="16"/>
                            </w:rPr>
                            <w:t>27</w:t>
                          </w:r>
                          <w:r>
                            <w:rPr>
                              <w:rStyle w:val="PageNumber"/>
                              <w:b/>
                              <w:noProof/>
                              <w:color w:val="3F3151" w:themeColor="accent4" w:themeShade="7F"/>
                              <w:sz w:val="16"/>
                              <w:szCs w:val="16"/>
                            </w:rPr>
                            <w:fldChar w:fldCharType="end"/>
                          </w:r>
                        </w:p>
                      </w:txbxContent>
                    </v:textbox>
                  </v:shape>
                  <v:group id="Group 3" o:spid="_x0000_s1041" style="position:absolute;left:886;top:3255;width:374;height:374" coordorigin="1453,14832" coordsize="37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oval id="Oval 4" o:spid="_x0000_s1042" style="position:absolute;left:1453;top:1483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h3cUA&#10;AADcAAAADwAAAGRycy9kb3ducmV2LnhtbESPzWrDMBCE74W8g9hCbo1cU0Jxo4T8UDC9xQ0JvS3W&#10;1jK1VkZSHOftq0Agx2FmvmEWq9F2YiAfWscKXmcZCOLa6ZYbBYfvz5d3ECEia+wck4IrBVgtJ08L&#10;LLS78J6GKjYiQTgUqMDE2BdShtqQxTBzPXHyfp23GJP0jdQeLwluO5ln2VxabDktGOxpa6j+q85W&#10;wbH6+jnwbn4srR9Op/POrMvNRqnp87j+ABFpjI/wvV1qBXn+Br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KHdxQAAANwAAAAPAAAAAAAAAAAAAAAAAJgCAABkcnMv&#10;ZG93bnJldi54bWxQSwUGAAAAAAQABAD1AAAAigMAAAAA&#10;" filled="f" strokecolor="#7ba0cd [2420]" strokeweight=".5pt"/>
                    <v:oval id="Oval 5" o:spid="_x0000_s1043" style="position:absolute;left:1462;top:14835;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Cp8UA&#10;AADcAAAADwAAAGRycy9kb3ducmV2LnhtbESPQWvCQBSE74X+h+UVequbJlgkuoZWCXjwYLX0/Nh9&#10;Jmmzb9PsVqO/3hUEj8PMfMPMisG24kC9bxwreB0lIIi1Mw1XCr525csEhA/IBlvHpOBEHor548MM&#10;c+OO/EmHbahEhLDPUUEdQpdL6XVNFv3IdcTR27veYoiyr6Tp8RjhtpVpkrxJiw3HhRo7WtSkf7f/&#10;VkG2xmX1cdZ/u035PUl+nNZZ6ZV6fhrepyACDeEevrVXRkGajuF6Jh4B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IKnxQAAANwAAAAPAAAAAAAAAAAAAAAAAJgCAABkcnMv&#10;ZG93bnJldi54bWxQSwUGAAAAAAQABAD1AAAAigMAAAAA&#10;" fillcolor="#7ba0cd [2420]" stroked="f"/>
                  </v:group>
                  <w10:wrap anchorx="margin" anchory="page"/>
                </v:group>
              </w:pict>
            </mc:Fallback>
          </mc:AlternateContent>
        </w:r>
      </w:sdtContent>
    </w:sdt>
    <w:r>
      <w:rPr>
        <w:rFonts w:ascii="Segoe UI Light" w:hAnsi="Segoe UI Light"/>
        <w:color w:val="auto"/>
        <w:sz w:val="22"/>
      </w:rPr>
      <w:t>Documentation technique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5C0C4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87B92"/>
    <w:multiLevelType w:val="multilevel"/>
    <w:tmpl w:val="CDD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A4C13"/>
    <w:multiLevelType w:val="multilevel"/>
    <w:tmpl w:val="1ADCE3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117C2"/>
    <w:multiLevelType w:val="hybridMultilevel"/>
    <w:tmpl w:val="811A53DE"/>
    <w:lvl w:ilvl="0" w:tplc="7CCC12EE">
      <w:numFmt w:val="bullet"/>
      <w:lvlText w:val="-"/>
      <w:lvlJc w:val="left"/>
      <w:pPr>
        <w:ind w:left="720" w:hanging="360"/>
      </w:pPr>
      <w:rPr>
        <w:rFonts w:ascii="Segoe UI Light" w:eastAsiaTheme="minorHAnsi" w:hAnsi="Segoe U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82958"/>
    <w:multiLevelType w:val="hybridMultilevel"/>
    <w:tmpl w:val="8E2CD82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5" w15:restartNumberingAfterBreak="0">
    <w:nsid w:val="107D43F9"/>
    <w:multiLevelType w:val="hybridMultilevel"/>
    <w:tmpl w:val="FB7C7A0A"/>
    <w:lvl w:ilvl="0" w:tplc="0BFE7BFC">
      <w:start w:val="6"/>
      <w:numFmt w:val="bullet"/>
      <w:lvlText w:val="-"/>
      <w:lvlJc w:val="left"/>
      <w:pPr>
        <w:ind w:left="720" w:hanging="360"/>
      </w:pPr>
      <w:rPr>
        <w:rFonts w:ascii="Segoe UI Light" w:eastAsiaTheme="minorHAnsi" w:hAnsi="Segoe U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844EA"/>
    <w:multiLevelType w:val="hybridMultilevel"/>
    <w:tmpl w:val="FE0A8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F110D"/>
    <w:multiLevelType w:val="hybridMultilevel"/>
    <w:tmpl w:val="677EC82C"/>
    <w:lvl w:ilvl="0" w:tplc="AB600E78">
      <w:numFmt w:val="bullet"/>
      <w:lvlText w:val="-"/>
      <w:lvlJc w:val="left"/>
      <w:pPr>
        <w:ind w:left="720" w:hanging="360"/>
      </w:pPr>
      <w:rPr>
        <w:rFonts w:ascii="Segoe UI Light" w:eastAsiaTheme="minorHAnsi" w:hAnsi="Segoe UI Ligh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6291"/>
    <w:multiLevelType w:val="hybridMultilevel"/>
    <w:tmpl w:val="EABA84A4"/>
    <w:lvl w:ilvl="0" w:tplc="8F4CD584">
      <w:numFmt w:val="bullet"/>
      <w:lvlText w:val="-"/>
      <w:lvlJc w:val="left"/>
      <w:pPr>
        <w:ind w:left="720" w:hanging="360"/>
      </w:pPr>
      <w:rPr>
        <w:rFonts w:ascii="Segoe UI Light" w:eastAsiaTheme="minorHAnsi" w:hAnsi="Segoe U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61324"/>
    <w:multiLevelType w:val="multilevel"/>
    <w:tmpl w:val="3BEE77DE"/>
    <w:lvl w:ilvl="0">
      <w:start w:val="1"/>
      <w:numFmt w:val="decimal"/>
      <w:pStyle w:val="Style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pStyle w:val="Style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A7217B5"/>
    <w:multiLevelType w:val="multilevel"/>
    <w:tmpl w:val="7240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E07C2"/>
    <w:multiLevelType w:val="hybridMultilevel"/>
    <w:tmpl w:val="929260AC"/>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37113572"/>
    <w:multiLevelType w:val="multilevel"/>
    <w:tmpl w:val="25EAD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CC7740"/>
    <w:multiLevelType w:val="multilevel"/>
    <w:tmpl w:val="56E89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5C2489"/>
    <w:multiLevelType w:val="hybridMultilevel"/>
    <w:tmpl w:val="D870C42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931675"/>
    <w:multiLevelType w:val="hybridMultilevel"/>
    <w:tmpl w:val="5FAE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9499A"/>
    <w:multiLevelType w:val="hybridMultilevel"/>
    <w:tmpl w:val="F3A23B42"/>
    <w:lvl w:ilvl="0" w:tplc="831E83E8">
      <w:start w:val="3"/>
      <w:numFmt w:val="bullet"/>
      <w:lvlText w:val="-"/>
      <w:lvlJc w:val="left"/>
      <w:pPr>
        <w:ind w:left="1069" w:hanging="360"/>
      </w:pPr>
      <w:rPr>
        <w:rFonts w:ascii="Calibri" w:eastAsiaTheme="minorHAnsi" w:hAnsi="Calibri" w:cs="Calibri" w:hint="default"/>
      </w:rPr>
    </w:lvl>
    <w:lvl w:ilvl="1" w:tplc="080C0003">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7" w15:restartNumberingAfterBreak="0">
    <w:nsid w:val="51FE33BA"/>
    <w:multiLevelType w:val="multilevel"/>
    <w:tmpl w:val="5546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E64593"/>
    <w:multiLevelType w:val="multilevel"/>
    <w:tmpl w:val="BA5A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17E59"/>
    <w:multiLevelType w:val="hybridMultilevel"/>
    <w:tmpl w:val="F704FE70"/>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6C194985"/>
    <w:multiLevelType w:val="multilevel"/>
    <w:tmpl w:val="506E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D20D4F"/>
    <w:multiLevelType w:val="multilevel"/>
    <w:tmpl w:val="9F92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AD38B2"/>
    <w:multiLevelType w:val="hybridMultilevel"/>
    <w:tmpl w:val="9BEAF2DE"/>
    <w:lvl w:ilvl="0" w:tplc="97B483D2">
      <w:numFmt w:val="bullet"/>
      <w:lvlText w:val="-"/>
      <w:lvlJc w:val="left"/>
      <w:pPr>
        <w:ind w:left="720" w:hanging="360"/>
      </w:pPr>
      <w:rPr>
        <w:rFonts w:ascii="Trebuchet MS" w:eastAsia="Calibri" w:hAnsi="Trebuchet MS" w:cs="Times New Roman"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6F3805D8"/>
    <w:multiLevelType w:val="hybridMultilevel"/>
    <w:tmpl w:val="B182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5871C0"/>
    <w:multiLevelType w:val="multilevel"/>
    <w:tmpl w:val="3A1CAF9A"/>
    <w:lvl w:ilvl="0">
      <w:start w:val="1"/>
      <w:numFmt w:val="upperLetter"/>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Letter"/>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4"/>
  </w:num>
  <w:num w:numId="2">
    <w:abstractNumId w:val="16"/>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5"/>
  </w:num>
  <w:num w:numId="9">
    <w:abstractNumId w:val="6"/>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7"/>
  </w:num>
  <w:num w:numId="15">
    <w:abstractNumId w:val="4"/>
  </w:num>
  <w:num w:numId="16">
    <w:abstractNumId w:val="18"/>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4"/>
  </w:num>
  <w:num w:numId="21">
    <w:abstractNumId w:val="24"/>
  </w:num>
  <w:num w:numId="22">
    <w:abstractNumId w:val="19"/>
  </w:num>
  <w:num w:numId="23">
    <w:abstractNumId w:val="15"/>
  </w:num>
  <w:num w:numId="24">
    <w:abstractNumId w:val="23"/>
  </w:num>
  <w:num w:numId="25">
    <w:abstractNumId w:val="12"/>
  </w:num>
  <w:num w:numId="26">
    <w:abstractNumId w:val="12"/>
    <w:lvlOverride w:ilvl="1">
      <w:lvl w:ilvl="1">
        <w:numFmt w:val="bullet"/>
        <w:lvlText w:val=""/>
        <w:lvlJc w:val="left"/>
        <w:pPr>
          <w:tabs>
            <w:tab w:val="num" w:pos="1440"/>
          </w:tabs>
          <w:ind w:left="1440" w:hanging="360"/>
        </w:pPr>
        <w:rPr>
          <w:rFonts w:ascii="Symbol" w:hAnsi="Symbol" w:hint="default"/>
          <w:sz w:val="20"/>
        </w:rPr>
      </w:lvl>
    </w:lvlOverride>
  </w:num>
  <w:num w:numId="27">
    <w:abstractNumId w:val="10"/>
  </w:num>
  <w:num w:numId="28">
    <w:abstractNumId w:val="10"/>
    <w:lvlOverride w:ilvl="1">
      <w:lvl w:ilvl="1">
        <w:numFmt w:val="bullet"/>
        <w:lvlText w:val=""/>
        <w:lvlJc w:val="left"/>
        <w:pPr>
          <w:tabs>
            <w:tab w:val="num" w:pos="1440"/>
          </w:tabs>
          <w:ind w:left="1440" w:hanging="360"/>
        </w:pPr>
        <w:rPr>
          <w:rFonts w:ascii="Symbol" w:hAnsi="Symbol" w:hint="default"/>
          <w:sz w:val="20"/>
        </w:rPr>
      </w:lvl>
    </w:lvlOverride>
  </w:num>
  <w:num w:numId="29">
    <w:abstractNumId w:val="2"/>
  </w:num>
  <w:num w:numId="30">
    <w:abstractNumId w:val="14"/>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0"/>
  </w:num>
  <w:num w:numId="35">
    <w:abstractNumId w:val="0"/>
  </w:num>
  <w:num w:numId="36">
    <w:abstractNumId w:val="22"/>
  </w:num>
  <w:num w:numId="37">
    <w:abstractNumId w:val="3"/>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drawingGridHorizontalSpacing w:val="100"/>
  <w:displayHorizontalDrawingGridEvery w:val="2"/>
  <w:characterSpacingControl w:val="doNotCompress"/>
  <w:hdrShapeDefaults>
    <o:shapedefaults v:ext="edit" spidmax="86017">
      <o:colormenu v:ext="edit" fillcolor="none [1940]"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ACA"/>
    <w:rsid w:val="000012BF"/>
    <w:rsid w:val="00013106"/>
    <w:rsid w:val="000144EB"/>
    <w:rsid w:val="00016433"/>
    <w:rsid w:val="00016FE5"/>
    <w:rsid w:val="000179BA"/>
    <w:rsid w:val="00017CF9"/>
    <w:rsid w:val="0002025E"/>
    <w:rsid w:val="0002050D"/>
    <w:rsid w:val="00021583"/>
    <w:rsid w:val="00026AAD"/>
    <w:rsid w:val="00030F16"/>
    <w:rsid w:val="00033E52"/>
    <w:rsid w:val="00035987"/>
    <w:rsid w:val="000360BF"/>
    <w:rsid w:val="00036A07"/>
    <w:rsid w:val="00040CE1"/>
    <w:rsid w:val="00042138"/>
    <w:rsid w:val="00043305"/>
    <w:rsid w:val="0004385C"/>
    <w:rsid w:val="000471F3"/>
    <w:rsid w:val="00047600"/>
    <w:rsid w:val="00047DB8"/>
    <w:rsid w:val="00050FC2"/>
    <w:rsid w:val="00053E74"/>
    <w:rsid w:val="00055512"/>
    <w:rsid w:val="00061AD1"/>
    <w:rsid w:val="00062686"/>
    <w:rsid w:val="00063B9A"/>
    <w:rsid w:val="00067DC7"/>
    <w:rsid w:val="000809FC"/>
    <w:rsid w:val="00081F84"/>
    <w:rsid w:val="00082675"/>
    <w:rsid w:val="00082A0C"/>
    <w:rsid w:val="00082DAE"/>
    <w:rsid w:val="00082F75"/>
    <w:rsid w:val="00083E76"/>
    <w:rsid w:val="000857AE"/>
    <w:rsid w:val="00093DBD"/>
    <w:rsid w:val="000958AE"/>
    <w:rsid w:val="00095A3B"/>
    <w:rsid w:val="00095BBF"/>
    <w:rsid w:val="000966A8"/>
    <w:rsid w:val="00097085"/>
    <w:rsid w:val="000A16E1"/>
    <w:rsid w:val="000B1543"/>
    <w:rsid w:val="000B1D46"/>
    <w:rsid w:val="000B2620"/>
    <w:rsid w:val="000B6A92"/>
    <w:rsid w:val="000C01B5"/>
    <w:rsid w:val="000C0982"/>
    <w:rsid w:val="000C3FE9"/>
    <w:rsid w:val="000C4F60"/>
    <w:rsid w:val="000C6FED"/>
    <w:rsid w:val="000C7C29"/>
    <w:rsid w:val="000D66F3"/>
    <w:rsid w:val="000D75CC"/>
    <w:rsid w:val="000E0DDB"/>
    <w:rsid w:val="000E1F9E"/>
    <w:rsid w:val="000E2E76"/>
    <w:rsid w:val="000E2EDE"/>
    <w:rsid w:val="000E5E94"/>
    <w:rsid w:val="000F1DAD"/>
    <w:rsid w:val="000F3038"/>
    <w:rsid w:val="000F3295"/>
    <w:rsid w:val="000F6337"/>
    <w:rsid w:val="000F794A"/>
    <w:rsid w:val="000F7EA1"/>
    <w:rsid w:val="0010135C"/>
    <w:rsid w:val="001024C7"/>
    <w:rsid w:val="00103ECB"/>
    <w:rsid w:val="00110A7B"/>
    <w:rsid w:val="0011209E"/>
    <w:rsid w:val="0011524B"/>
    <w:rsid w:val="00116BC4"/>
    <w:rsid w:val="00121ACD"/>
    <w:rsid w:val="00124264"/>
    <w:rsid w:val="00125FBA"/>
    <w:rsid w:val="00130FDD"/>
    <w:rsid w:val="001327D6"/>
    <w:rsid w:val="00132922"/>
    <w:rsid w:val="00133323"/>
    <w:rsid w:val="00135B89"/>
    <w:rsid w:val="00141B72"/>
    <w:rsid w:val="001459EF"/>
    <w:rsid w:val="00145DC6"/>
    <w:rsid w:val="00150D28"/>
    <w:rsid w:val="00152EC3"/>
    <w:rsid w:val="0015455F"/>
    <w:rsid w:val="0015590F"/>
    <w:rsid w:val="00157A11"/>
    <w:rsid w:val="00162194"/>
    <w:rsid w:val="00164A67"/>
    <w:rsid w:val="001655CF"/>
    <w:rsid w:val="00165746"/>
    <w:rsid w:val="00167759"/>
    <w:rsid w:val="00167FBA"/>
    <w:rsid w:val="001704E4"/>
    <w:rsid w:val="00171565"/>
    <w:rsid w:val="00172D31"/>
    <w:rsid w:val="00173F19"/>
    <w:rsid w:val="00175553"/>
    <w:rsid w:val="0017660A"/>
    <w:rsid w:val="00176D19"/>
    <w:rsid w:val="001800E9"/>
    <w:rsid w:val="001815A0"/>
    <w:rsid w:val="0018367F"/>
    <w:rsid w:val="00186512"/>
    <w:rsid w:val="00186A5C"/>
    <w:rsid w:val="00187E1A"/>
    <w:rsid w:val="00192611"/>
    <w:rsid w:val="001926DE"/>
    <w:rsid w:val="001942A5"/>
    <w:rsid w:val="00196AFE"/>
    <w:rsid w:val="001A2899"/>
    <w:rsid w:val="001A5725"/>
    <w:rsid w:val="001A71F7"/>
    <w:rsid w:val="001B19E1"/>
    <w:rsid w:val="001B3086"/>
    <w:rsid w:val="001B3B90"/>
    <w:rsid w:val="001B4467"/>
    <w:rsid w:val="001B4D9E"/>
    <w:rsid w:val="001C0F55"/>
    <w:rsid w:val="001C20F4"/>
    <w:rsid w:val="001C2660"/>
    <w:rsid w:val="001C2A0D"/>
    <w:rsid w:val="001C3BC3"/>
    <w:rsid w:val="001C713B"/>
    <w:rsid w:val="001C74CF"/>
    <w:rsid w:val="001D061F"/>
    <w:rsid w:val="001D30A1"/>
    <w:rsid w:val="001D396C"/>
    <w:rsid w:val="001D51C4"/>
    <w:rsid w:val="001D6F5B"/>
    <w:rsid w:val="001D78BB"/>
    <w:rsid w:val="001E0704"/>
    <w:rsid w:val="001E2AAA"/>
    <w:rsid w:val="001E3B4C"/>
    <w:rsid w:val="001E477E"/>
    <w:rsid w:val="001E6566"/>
    <w:rsid w:val="001F018E"/>
    <w:rsid w:val="001F17A6"/>
    <w:rsid w:val="001F3EAC"/>
    <w:rsid w:val="001F3FE8"/>
    <w:rsid w:val="001F48E8"/>
    <w:rsid w:val="002006B9"/>
    <w:rsid w:val="0020189B"/>
    <w:rsid w:val="00202240"/>
    <w:rsid w:val="0021046E"/>
    <w:rsid w:val="002130F2"/>
    <w:rsid w:val="00216758"/>
    <w:rsid w:val="00216B66"/>
    <w:rsid w:val="00217186"/>
    <w:rsid w:val="0021770F"/>
    <w:rsid w:val="00222269"/>
    <w:rsid w:val="00223F80"/>
    <w:rsid w:val="00225EB6"/>
    <w:rsid w:val="002264F5"/>
    <w:rsid w:val="00226E9A"/>
    <w:rsid w:val="00231F95"/>
    <w:rsid w:val="00232819"/>
    <w:rsid w:val="00236196"/>
    <w:rsid w:val="00241972"/>
    <w:rsid w:val="002445BE"/>
    <w:rsid w:val="00245FFA"/>
    <w:rsid w:val="00251F17"/>
    <w:rsid w:val="00252AF7"/>
    <w:rsid w:val="0025327D"/>
    <w:rsid w:val="002545AD"/>
    <w:rsid w:val="00262074"/>
    <w:rsid w:val="00267908"/>
    <w:rsid w:val="0027016E"/>
    <w:rsid w:val="0027088B"/>
    <w:rsid w:val="00270AC2"/>
    <w:rsid w:val="0027269C"/>
    <w:rsid w:val="00276526"/>
    <w:rsid w:val="0028118C"/>
    <w:rsid w:val="00284698"/>
    <w:rsid w:val="0028479F"/>
    <w:rsid w:val="00286A26"/>
    <w:rsid w:val="00286F80"/>
    <w:rsid w:val="00293782"/>
    <w:rsid w:val="00294C05"/>
    <w:rsid w:val="00296757"/>
    <w:rsid w:val="002974CA"/>
    <w:rsid w:val="002A0DAD"/>
    <w:rsid w:val="002A279E"/>
    <w:rsid w:val="002A5CBC"/>
    <w:rsid w:val="002A6BE6"/>
    <w:rsid w:val="002A7076"/>
    <w:rsid w:val="002B0701"/>
    <w:rsid w:val="002B0F34"/>
    <w:rsid w:val="002B1CC6"/>
    <w:rsid w:val="002B2FC8"/>
    <w:rsid w:val="002B3D7A"/>
    <w:rsid w:val="002B6668"/>
    <w:rsid w:val="002C493A"/>
    <w:rsid w:val="002C7E45"/>
    <w:rsid w:val="002C7FEA"/>
    <w:rsid w:val="002D5161"/>
    <w:rsid w:val="002E02BC"/>
    <w:rsid w:val="002E092E"/>
    <w:rsid w:val="002E5408"/>
    <w:rsid w:val="002E540F"/>
    <w:rsid w:val="002E54E3"/>
    <w:rsid w:val="002E7AF0"/>
    <w:rsid w:val="002F08CB"/>
    <w:rsid w:val="002F0DFE"/>
    <w:rsid w:val="002F1B56"/>
    <w:rsid w:val="002F23DA"/>
    <w:rsid w:val="002F2526"/>
    <w:rsid w:val="002F35BC"/>
    <w:rsid w:val="002F399A"/>
    <w:rsid w:val="002F3D25"/>
    <w:rsid w:val="002F41C3"/>
    <w:rsid w:val="00300782"/>
    <w:rsid w:val="00301FF0"/>
    <w:rsid w:val="00305AA9"/>
    <w:rsid w:val="00310300"/>
    <w:rsid w:val="00311513"/>
    <w:rsid w:val="00313276"/>
    <w:rsid w:val="00314413"/>
    <w:rsid w:val="00321E4E"/>
    <w:rsid w:val="00322E76"/>
    <w:rsid w:val="00324F2B"/>
    <w:rsid w:val="00327C7B"/>
    <w:rsid w:val="00330648"/>
    <w:rsid w:val="00331452"/>
    <w:rsid w:val="00331E96"/>
    <w:rsid w:val="00332B87"/>
    <w:rsid w:val="00335D8D"/>
    <w:rsid w:val="003374B1"/>
    <w:rsid w:val="00340778"/>
    <w:rsid w:val="00346C3A"/>
    <w:rsid w:val="00351DA1"/>
    <w:rsid w:val="00353395"/>
    <w:rsid w:val="00353989"/>
    <w:rsid w:val="0035657F"/>
    <w:rsid w:val="00364C91"/>
    <w:rsid w:val="00365914"/>
    <w:rsid w:val="00365EA8"/>
    <w:rsid w:val="00366BC2"/>
    <w:rsid w:val="003679A3"/>
    <w:rsid w:val="003703BD"/>
    <w:rsid w:val="003811DB"/>
    <w:rsid w:val="00384DDD"/>
    <w:rsid w:val="0039505B"/>
    <w:rsid w:val="0039625F"/>
    <w:rsid w:val="00396B4C"/>
    <w:rsid w:val="003A194D"/>
    <w:rsid w:val="003A3A16"/>
    <w:rsid w:val="003A6881"/>
    <w:rsid w:val="003A6E59"/>
    <w:rsid w:val="003B1BEE"/>
    <w:rsid w:val="003B260B"/>
    <w:rsid w:val="003B4762"/>
    <w:rsid w:val="003B7FEA"/>
    <w:rsid w:val="003C237C"/>
    <w:rsid w:val="003C285E"/>
    <w:rsid w:val="003C7AFD"/>
    <w:rsid w:val="003D0C3F"/>
    <w:rsid w:val="003D24F4"/>
    <w:rsid w:val="003D3BEC"/>
    <w:rsid w:val="003D3BFF"/>
    <w:rsid w:val="003D3CAB"/>
    <w:rsid w:val="003D673B"/>
    <w:rsid w:val="003E0468"/>
    <w:rsid w:val="003E3E17"/>
    <w:rsid w:val="003E7483"/>
    <w:rsid w:val="003F1DD9"/>
    <w:rsid w:val="003F2343"/>
    <w:rsid w:val="003F331B"/>
    <w:rsid w:val="003F366D"/>
    <w:rsid w:val="003F48A7"/>
    <w:rsid w:val="003F6D1C"/>
    <w:rsid w:val="00401D86"/>
    <w:rsid w:val="00402B1A"/>
    <w:rsid w:val="0040540A"/>
    <w:rsid w:val="0041107B"/>
    <w:rsid w:val="004153D3"/>
    <w:rsid w:val="004230BB"/>
    <w:rsid w:val="0042478F"/>
    <w:rsid w:val="00425EFA"/>
    <w:rsid w:val="00426C41"/>
    <w:rsid w:val="00427B66"/>
    <w:rsid w:val="00432988"/>
    <w:rsid w:val="00433269"/>
    <w:rsid w:val="0043708F"/>
    <w:rsid w:val="004375A6"/>
    <w:rsid w:val="004377EE"/>
    <w:rsid w:val="00440BC1"/>
    <w:rsid w:val="00440DF3"/>
    <w:rsid w:val="00442B26"/>
    <w:rsid w:val="0044394C"/>
    <w:rsid w:val="00444E13"/>
    <w:rsid w:val="00445C0F"/>
    <w:rsid w:val="004533F7"/>
    <w:rsid w:val="00460065"/>
    <w:rsid w:val="00462FC7"/>
    <w:rsid w:val="00463373"/>
    <w:rsid w:val="0046434F"/>
    <w:rsid w:val="00470FD5"/>
    <w:rsid w:val="0047173F"/>
    <w:rsid w:val="004722E6"/>
    <w:rsid w:val="00473D10"/>
    <w:rsid w:val="00474261"/>
    <w:rsid w:val="004800BC"/>
    <w:rsid w:val="004810E0"/>
    <w:rsid w:val="004835D6"/>
    <w:rsid w:val="00484B2C"/>
    <w:rsid w:val="0049087D"/>
    <w:rsid w:val="004941FF"/>
    <w:rsid w:val="00494A38"/>
    <w:rsid w:val="004959CD"/>
    <w:rsid w:val="004978AD"/>
    <w:rsid w:val="004A0A9B"/>
    <w:rsid w:val="004A43B6"/>
    <w:rsid w:val="004A4D83"/>
    <w:rsid w:val="004B2452"/>
    <w:rsid w:val="004B30D5"/>
    <w:rsid w:val="004B41A1"/>
    <w:rsid w:val="004B652F"/>
    <w:rsid w:val="004B75A8"/>
    <w:rsid w:val="004C013E"/>
    <w:rsid w:val="004C19D8"/>
    <w:rsid w:val="004C43A5"/>
    <w:rsid w:val="004C59B8"/>
    <w:rsid w:val="004C63EF"/>
    <w:rsid w:val="004D378E"/>
    <w:rsid w:val="004D3AC6"/>
    <w:rsid w:val="004D6B32"/>
    <w:rsid w:val="004D79FF"/>
    <w:rsid w:val="004E2807"/>
    <w:rsid w:val="004E394A"/>
    <w:rsid w:val="004E4933"/>
    <w:rsid w:val="004F3569"/>
    <w:rsid w:val="004F3888"/>
    <w:rsid w:val="004F534A"/>
    <w:rsid w:val="00501895"/>
    <w:rsid w:val="005018BD"/>
    <w:rsid w:val="00502732"/>
    <w:rsid w:val="0050646D"/>
    <w:rsid w:val="00506E62"/>
    <w:rsid w:val="00511B5A"/>
    <w:rsid w:val="005132A1"/>
    <w:rsid w:val="005132D0"/>
    <w:rsid w:val="005148D1"/>
    <w:rsid w:val="00515727"/>
    <w:rsid w:val="005174CB"/>
    <w:rsid w:val="005175FC"/>
    <w:rsid w:val="0052365A"/>
    <w:rsid w:val="00530E8C"/>
    <w:rsid w:val="0053186B"/>
    <w:rsid w:val="005325FC"/>
    <w:rsid w:val="00535A8E"/>
    <w:rsid w:val="0053603A"/>
    <w:rsid w:val="005404B3"/>
    <w:rsid w:val="005422CA"/>
    <w:rsid w:val="0054381F"/>
    <w:rsid w:val="005446A4"/>
    <w:rsid w:val="005478C4"/>
    <w:rsid w:val="005536EC"/>
    <w:rsid w:val="00561D3B"/>
    <w:rsid w:val="0056323B"/>
    <w:rsid w:val="005749EF"/>
    <w:rsid w:val="00575576"/>
    <w:rsid w:val="00576159"/>
    <w:rsid w:val="00577298"/>
    <w:rsid w:val="00580984"/>
    <w:rsid w:val="00587056"/>
    <w:rsid w:val="00594C02"/>
    <w:rsid w:val="005A0BF1"/>
    <w:rsid w:val="005A13C5"/>
    <w:rsid w:val="005A1478"/>
    <w:rsid w:val="005A5861"/>
    <w:rsid w:val="005A69BA"/>
    <w:rsid w:val="005B334D"/>
    <w:rsid w:val="005B3C71"/>
    <w:rsid w:val="005B520D"/>
    <w:rsid w:val="005B5A93"/>
    <w:rsid w:val="005B7C38"/>
    <w:rsid w:val="005C2983"/>
    <w:rsid w:val="005C4358"/>
    <w:rsid w:val="005C6853"/>
    <w:rsid w:val="005D12B5"/>
    <w:rsid w:val="005D33B4"/>
    <w:rsid w:val="005D3740"/>
    <w:rsid w:val="005D37AC"/>
    <w:rsid w:val="005D4925"/>
    <w:rsid w:val="005D5613"/>
    <w:rsid w:val="005D6262"/>
    <w:rsid w:val="005D7281"/>
    <w:rsid w:val="005D797C"/>
    <w:rsid w:val="005E11A1"/>
    <w:rsid w:val="005E331A"/>
    <w:rsid w:val="005E455D"/>
    <w:rsid w:val="005E60F4"/>
    <w:rsid w:val="005E68AC"/>
    <w:rsid w:val="005E7F34"/>
    <w:rsid w:val="005F1A61"/>
    <w:rsid w:val="005F25EE"/>
    <w:rsid w:val="005F3A79"/>
    <w:rsid w:val="005F5C68"/>
    <w:rsid w:val="005F6643"/>
    <w:rsid w:val="005F765F"/>
    <w:rsid w:val="005F7E94"/>
    <w:rsid w:val="00605BB5"/>
    <w:rsid w:val="0060704D"/>
    <w:rsid w:val="0061255E"/>
    <w:rsid w:val="00613934"/>
    <w:rsid w:val="00616F9B"/>
    <w:rsid w:val="006206E4"/>
    <w:rsid w:val="0062308C"/>
    <w:rsid w:val="00623096"/>
    <w:rsid w:val="00624A71"/>
    <w:rsid w:val="00624CB2"/>
    <w:rsid w:val="006338BC"/>
    <w:rsid w:val="006375B2"/>
    <w:rsid w:val="00640330"/>
    <w:rsid w:val="00640C27"/>
    <w:rsid w:val="00641AE0"/>
    <w:rsid w:val="006470E4"/>
    <w:rsid w:val="0065581E"/>
    <w:rsid w:val="00657D9C"/>
    <w:rsid w:val="00661553"/>
    <w:rsid w:val="00661900"/>
    <w:rsid w:val="00662B26"/>
    <w:rsid w:val="006630D1"/>
    <w:rsid w:val="006702C5"/>
    <w:rsid w:val="0067139D"/>
    <w:rsid w:val="0067478A"/>
    <w:rsid w:val="00674A79"/>
    <w:rsid w:val="00676089"/>
    <w:rsid w:val="006763C5"/>
    <w:rsid w:val="00680D80"/>
    <w:rsid w:val="0068387D"/>
    <w:rsid w:val="0068485B"/>
    <w:rsid w:val="00684D01"/>
    <w:rsid w:val="00685687"/>
    <w:rsid w:val="006901A1"/>
    <w:rsid w:val="00694AB2"/>
    <w:rsid w:val="006A0465"/>
    <w:rsid w:val="006A1090"/>
    <w:rsid w:val="006A27A8"/>
    <w:rsid w:val="006A3D64"/>
    <w:rsid w:val="006A4110"/>
    <w:rsid w:val="006A4C04"/>
    <w:rsid w:val="006A4F6A"/>
    <w:rsid w:val="006B27A1"/>
    <w:rsid w:val="006B2B66"/>
    <w:rsid w:val="006B3092"/>
    <w:rsid w:val="006B6670"/>
    <w:rsid w:val="006C2F94"/>
    <w:rsid w:val="006C449B"/>
    <w:rsid w:val="006C5A91"/>
    <w:rsid w:val="006C6A38"/>
    <w:rsid w:val="006C6EEE"/>
    <w:rsid w:val="006D1DF1"/>
    <w:rsid w:val="006D4288"/>
    <w:rsid w:val="006D47E4"/>
    <w:rsid w:val="006E0137"/>
    <w:rsid w:val="006E0C83"/>
    <w:rsid w:val="006E40B7"/>
    <w:rsid w:val="006E7CF2"/>
    <w:rsid w:val="006E7F2C"/>
    <w:rsid w:val="006F1043"/>
    <w:rsid w:val="006F3D33"/>
    <w:rsid w:val="006F451C"/>
    <w:rsid w:val="006F4536"/>
    <w:rsid w:val="006F545B"/>
    <w:rsid w:val="006F661D"/>
    <w:rsid w:val="006F7F79"/>
    <w:rsid w:val="00701327"/>
    <w:rsid w:val="00703803"/>
    <w:rsid w:val="007045EB"/>
    <w:rsid w:val="007059FD"/>
    <w:rsid w:val="007070A8"/>
    <w:rsid w:val="00710067"/>
    <w:rsid w:val="007108A0"/>
    <w:rsid w:val="00711024"/>
    <w:rsid w:val="00711A93"/>
    <w:rsid w:val="00712A31"/>
    <w:rsid w:val="007164AD"/>
    <w:rsid w:val="007179C3"/>
    <w:rsid w:val="00717FDF"/>
    <w:rsid w:val="0072084C"/>
    <w:rsid w:val="00723033"/>
    <w:rsid w:val="00731A3E"/>
    <w:rsid w:val="00733981"/>
    <w:rsid w:val="00741955"/>
    <w:rsid w:val="00742110"/>
    <w:rsid w:val="00743FA5"/>
    <w:rsid w:val="00751B1A"/>
    <w:rsid w:val="00751C45"/>
    <w:rsid w:val="00753645"/>
    <w:rsid w:val="007565A2"/>
    <w:rsid w:val="00766266"/>
    <w:rsid w:val="00766572"/>
    <w:rsid w:val="00767A9D"/>
    <w:rsid w:val="00772AD9"/>
    <w:rsid w:val="00772EBE"/>
    <w:rsid w:val="007815F6"/>
    <w:rsid w:val="0078374A"/>
    <w:rsid w:val="007840BF"/>
    <w:rsid w:val="007875C5"/>
    <w:rsid w:val="00791541"/>
    <w:rsid w:val="00791BDA"/>
    <w:rsid w:val="00791CF0"/>
    <w:rsid w:val="00792BA3"/>
    <w:rsid w:val="007A21F0"/>
    <w:rsid w:val="007A3EE5"/>
    <w:rsid w:val="007A5B55"/>
    <w:rsid w:val="007A6966"/>
    <w:rsid w:val="007A70A8"/>
    <w:rsid w:val="007A7F0F"/>
    <w:rsid w:val="007B01D8"/>
    <w:rsid w:val="007B060F"/>
    <w:rsid w:val="007B0B6E"/>
    <w:rsid w:val="007B10C2"/>
    <w:rsid w:val="007B19BA"/>
    <w:rsid w:val="007B3C8E"/>
    <w:rsid w:val="007C0ED1"/>
    <w:rsid w:val="007C2485"/>
    <w:rsid w:val="007C369A"/>
    <w:rsid w:val="007C7B5A"/>
    <w:rsid w:val="007C7D21"/>
    <w:rsid w:val="007D0A1E"/>
    <w:rsid w:val="007D2DCC"/>
    <w:rsid w:val="007D3975"/>
    <w:rsid w:val="007E59BE"/>
    <w:rsid w:val="007E7FBB"/>
    <w:rsid w:val="007F1F23"/>
    <w:rsid w:val="007F7CDC"/>
    <w:rsid w:val="0080003E"/>
    <w:rsid w:val="00800C07"/>
    <w:rsid w:val="008059B6"/>
    <w:rsid w:val="00811170"/>
    <w:rsid w:val="008132DC"/>
    <w:rsid w:val="00813B33"/>
    <w:rsid w:val="008177B1"/>
    <w:rsid w:val="00817D65"/>
    <w:rsid w:val="0082132B"/>
    <w:rsid w:val="008216FF"/>
    <w:rsid w:val="0082183C"/>
    <w:rsid w:val="00821B28"/>
    <w:rsid w:val="0082202E"/>
    <w:rsid w:val="008266AB"/>
    <w:rsid w:val="00826EC5"/>
    <w:rsid w:val="00827CE2"/>
    <w:rsid w:val="00831516"/>
    <w:rsid w:val="00832088"/>
    <w:rsid w:val="00834675"/>
    <w:rsid w:val="00842E6D"/>
    <w:rsid w:val="00844CBC"/>
    <w:rsid w:val="008459BB"/>
    <w:rsid w:val="008464DB"/>
    <w:rsid w:val="00847C4A"/>
    <w:rsid w:val="00850634"/>
    <w:rsid w:val="008508E9"/>
    <w:rsid w:val="008515D2"/>
    <w:rsid w:val="0085462B"/>
    <w:rsid w:val="00856141"/>
    <w:rsid w:val="008575A9"/>
    <w:rsid w:val="00861876"/>
    <w:rsid w:val="00861B99"/>
    <w:rsid w:val="008657E4"/>
    <w:rsid w:val="008664B1"/>
    <w:rsid w:val="00867C1E"/>
    <w:rsid w:val="0087275D"/>
    <w:rsid w:val="00874FBE"/>
    <w:rsid w:val="008757E1"/>
    <w:rsid w:val="00876A70"/>
    <w:rsid w:val="00876A89"/>
    <w:rsid w:val="008779E8"/>
    <w:rsid w:val="00877DE0"/>
    <w:rsid w:val="00883612"/>
    <w:rsid w:val="00884A71"/>
    <w:rsid w:val="00887F2D"/>
    <w:rsid w:val="00891783"/>
    <w:rsid w:val="008917C7"/>
    <w:rsid w:val="0089188A"/>
    <w:rsid w:val="008918F6"/>
    <w:rsid w:val="0089465F"/>
    <w:rsid w:val="0089613A"/>
    <w:rsid w:val="008A162E"/>
    <w:rsid w:val="008A22A3"/>
    <w:rsid w:val="008A29DF"/>
    <w:rsid w:val="008A634D"/>
    <w:rsid w:val="008B39E7"/>
    <w:rsid w:val="008B4068"/>
    <w:rsid w:val="008B4F17"/>
    <w:rsid w:val="008B77F4"/>
    <w:rsid w:val="008C0CD8"/>
    <w:rsid w:val="008C215D"/>
    <w:rsid w:val="008C2A20"/>
    <w:rsid w:val="008C5737"/>
    <w:rsid w:val="008C735D"/>
    <w:rsid w:val="008D04C5"/>
    <w:rsid w:val="008D43CA"/>
    <w:rsid w:val="008D4A7A"/>
    <w:rsid w:val="008D5DD8"/>
    <w:rsid w:val="008E07FA"/>
    <w:rsid w:val="008E1D27"/>
    <w:rsid w:val="008E2906"/>
    <w:rsid w:val="008E3ADB"/>
    <w:rsid w:val="008E7E67"/>
    <w:rsid w:val="008F01A4"/>
    <w:rsid w:val="008F0D2B"/>
    <w:rsid w:val="008F105F"/>
    <w:rsid w:val="008F4CB7"/>
    <w:rsid w:val="008F5261"/>
    <w:rsid w:val="008F558A"/>
    <w:rsid w:val="008F72FA"/>
    <w:rsid w:val="009003D9"/>
    <w:rsid w:val="009023E1"/>
    <w:rsid w:val="009029B0"/>
    <w:rsid w:val="009039B6"/>
    <w:rsid w:val="00904538"/>
    <w:rsid w:val="00911C16"/>
    <w:rsid w:val="00913C7D"/>
    <w:rsid w:val="00913E6E"/>
    <w:rsid w:val="0091642A"/>
    <w:rsid w:val="009170AC"/>
    <w:rsid w:val="009223E5"/>
    <w:rsid w:val="009238E6"/>
    <w:rsid w:val="00923E25"/>
    <w:rsid w:val="0092554C"/>
    <w:rsid w:val="00925822"/>
    <w:rsid w:val="00926C34"/>
    <w:rsid w:val="00926E78"/>
    <w:rsid w:val="0092787F"/>
    <w:rsid w:val="009301A0"/>
    <w:rsid w:val="009302D9"/>
    <w:rsid w:val="00930805"/>
    <w:rsid w:val="00940BDE"/>
    <w:rsid w:val="00942C7A"/>
    <w:rsid w:val="009457FB"/>
    <w:rsid w:val="00945C09"/>
    <w:rsid w:val="00945D12"/>
    <w:rsid w:val="009511DA"/>
    <w:rsid w:val="00953A88"/>
    <w:rsid w:val="00956411"/>
    <w:rsid w:val="00957F80"/>
    <w:rsid w:val="00966045"/>
    <w:rsid w:val="009667C9"/>
    <w:rsid w:val="00966EBB"/>
    <w:rsid w:val="00970DC8"/>
    <w:rsid w:val="0097486A"/>
    <w:rsid w:val="00974DC8"/>
    <w:rsid w:val="00980D13"/>
    <w:rsid w:val="009827EF"/>
    <w:rsid w:val="00983C49"/>
    <w:rsid w:val="00985BC5"/>
    <w:rsid w:val="00985F57"/>
    <w:rsid w:val="0099266C"/>
    <w:rsid w:val="00992A69"/>
    <w:rsid w:val="00993586"/>
    <w:rsid w:val="00993764"/>
    <w:rsid w:val="00993F94"/>
    <w:rsid w:val="009940F9"/>
    <w:rsid w:val="00994158"/>
    <w:rsid w:val="00994B88"/>
    <w:rsid w:val="0099785F"/>
    <w:rsid w:val="009A6061"/>
    <w:rsid w:val="009A6FF0"/>
    <w:rsid w:val="009A7F3B"/>
    <w:rsid w:val="009B3F9E"/>
    <w:rsid w:val="009B40E9"/>
    <w:rsid w:val="009B4C67"/>
    <w:rsid w:val="009B7303"/>
    <w:rsid w:val="009C03FF"/>
    <w:rsid w:val="009C1C8E"/>
    <w:rsid w:val="009C24F4"/>
    <w:rsid w:val="009D0101"/>
    <w:rsid w:val="009D03A4"/>
    <w:rsid w:val="009D152D"/>
    <w:rsid w:val="009D196D"/>
    <w:rsid w:val="009D1FE0"/>
    <w:rsid w:val="009D4C75"/>
    <w:rsid w:val="009D5D6D"/>
    <w:rsid w:val="009E23D1"/>
    <w:rsid w:val="009E23F2"/>
    <w:rsid w:val="009E3D66"/>
    <w:rsid w:val="009E5F51"/>
    <w:rsid w:val="009E6E19"/>
    <w:rsid w:val="009F35A1"/>
    <w:rsid w:val="009F3A98"/>
    <w:rsid w:val="009F5DF2"/>
    <w:rsid w:val="009F6AA5"/>
    <w:rsid w:val="009F7137"/>
    <w:rsid w:val="00A016F8"/>
    <w:rsid w:val="00A01799"/>
    <w:rsid w:val="00A03D56"/>
    <w:rsid w:val="00A04322"/>
    <w:rsid w:val="00A11137"/>
    <w:rsid w:val="00A13E4D"/>
    <w:rsid w:val="00A15889"/>
    <w:rsid w:val="00A23830"/>
    <w:rsid w:val="00A23D98"/>
    <w:rsid w:val="00A24C63"/>
    <w:rsid w:val="00A25A46"/>
    <w:rsid w:val="00A26ED3"/>
    <w:rsid w:val="00A334E1"/>
    <w:rsid w:val="00A36809"/>
    <w:rsid w:val="00A376C6"/>
    <w:rsid w:val="00A40285"/>
    <w:rsid w:val="00A413FA"/>
    <w:rsid w:val="00A4179D"/>
    <w:rsid w:val="00A43EE8"/>
    <w:rsid w:val="00A46CF9"/>
    <w:rsid w:val="00A51216"/>
    <w:rsid w:val="00A53A4A"/>
    <w:rsid w:val="00A55990"/>
    <w:rsid w:val="00A57ED6"/>
    <w:rsid w:val="00A600F8"/>
    <w:rsid w:val="00A60251"/>
    <w:rsid w:val="00A6278F"/>
    <w:rsid w:val="00A636A4"/>
    <w:rsid w:val="00A658A9"/>
    <w:rsid w:val="00A7110E"/>
    <w:rsid w:val="00A71B05"/>
    <w:rsid w:val="00A71BAE"/>
    <w:rsid w:val="00A76425"/>
    <w:rsid w:val="00A77282"/>
    <w:rsid w:val="00A8424E"/>
    <w:rsid w:val="00A870FF"/>
    <w:rsid w:val="00A87B08"/>
    <w:rsid w:val="00A903CE"/>
    <w:rsid w:val="00AA0B74"/>
    <w:rsid w:val="00AA2AC3"/>
    <w:rsid w:val="00AA7AF3"/>
    <w:rsid w:val="00AB007E"/>
    <w:rsid w:val="00AB17E5"/>
    <w:rsid w:val="00AB23EA"/>
    <w:rsid w:val="00AB4E81"/>
    <w:rsid w:val="00AB5EB4"/>
    <w:rsid w:val="00AC0EE3"/>
    <w:rsid w:val="00AC212A"/>
    <w:rsid w:val="00AD706C"/>
    <w:rsid w:val="00AD7D44"/>
    <w:rsid w:val="00AE074A"/>
    <w:rsid w:val="00AE0762"/>
    <w:rsid w:val="00AE3261"/>
    <w:rsid w:val="00AE4DDD"/>
    <w:rsid w:val="00AE535A"/>
    <w:rsid w:val="00AF1BFE"/>
    <w:rsid w:val="00AF2D2C"/>
    <w:rsid w:val="00AF5676"/>
    <w:rsid w:val="00B0129B"/>
    <w:rsid w:val="00B06940"/>
    <w:rsid w:val="00B100F7"/>
    <w:rsid w:val="00B11C2B"/>
    <w:rsid w:val="00B146BB"/>
    <w:rsid w:val="00B1689C"/>
    <w:rsid w:val="00B17DA9"/>
    <w:rsid w:val="00B17DBB"/>
    <w:rsid w:val="00B20461"/>
    <w:rsid w:val="00B225D6"/>
    <w:rsid w:val="00B22612"/>
    <w:rsid w:val="00B2432C"/>
    <w:rsid w:val="00B260AC"/>
    <w:rsid w:val="00B26B78"/>
    <w:rsid w:val="00B318B2"/>
    <w:rsid w:val="00B33293"/>
    <w:rsid w:val="00B3554C"/>
    <w:rsid w:val="00B41DC9"/>
    <w:rsid w:val="00B4381C"/>
    <w:rsid w:val="00B5036A"/>
    <w:rsid w:val="00B52265"/>
    <w:rsid w:val="00B5247B"/>
    <w:rsid w:val="00B57336"/>
    <w:rsid w:val="00B60C15"/>
    <w:rsid w:val="00B6548D"/>
    <w:rsid w:val="00B70220"/>
    <w:rsid w:val="00B73775"/>
    <w:rsid w:val="00B751F5"/>
    <w:rsid w:val="00B77A31"/>
    <w:rsid w:val="00B81D50"/>
    <w:rsid w:val="00B8435F"/>
    <w:rsid w:val="00B847DD"/>
    <w:rsid w:val="00B85652"/>
    <w:rsid w:val="00B92289"/>
    <w:rsid w:val="00B938F1"/>
    <w:rsid w:val="00B9434E"/>
    <w:rsid w:val="00B94DAE"/>
    <w:rsid w:val="00BA0BF1"/>
    <w:rsid w:val="00BA23DE"/>
    <w:rsid w:val="00BA29F1"/>
    <w:rsid w:val="00BA340A"/>
    <w:rsid w:val="00BB1EE2"/>
    <w:rsid w:val="00BB212F"/>
    <w:rsid w:val="00BB2AF0"/>
    <w:rsid w:val="00BB51AA"/>
    <w:rsid w:val="00BB62DA"/>
    <w:rsid w:val="00BB6C57"/>
    <w:rsid w:val="00BB7041"/>
    <w:rsid w:val="00BB736D"/>
    <w:rsid w:val="00BC0896"/>
    <w:rsid w:val="00BC2300"/>
    <w:rsid w:val="00BC25C1"/>
    <w:rsid w:val="00BC3196"/>
    <w:rsid w:val="00BC4ACA"/>
    <w:rsid w:val="00BD4E70"/>
    <w:rsid w:val="00BD5496"/>
    <w:rsid w:val="00BE349B"/>
    <w:rsid w:val="00BE4975"/>
    <w:rsid w:val="00BE77B6"/>
    <w:rsid w:val="00BE7BF2"/>
    <w:rsid w:val="00BE7E64"/>
    <w:rsid w:val="00BF0D81"/>
    <w:rsid w:val="00BF1FFA"/>
    <w:rsid w:val="00BF2E77"/>
    <w:rsid w:val="00BF5DFF"/>
    <w:rsid w:val="00BF6058"/>
    <w:rsid w:val="00BF6CD3"/>
    <w:rsid w:val="00C001AB"/>
    <w:rsid w:val="00C013D0"/>
    <w:rsid w:val="00C04214"/>
    <w:rsid w:val="00C048F6"/>
    <w:rsid w:val="00C05577"/>
    <w:rsid w:val="00C06175"/>
    <w:rsid w:val="00C06818"/>
    <w:rsid w:val="00C06DC4"/>
    <w:rsid w:val="00C07166"/>
    <w:rsid w:val="00C10111"/>
    <w:rsid w:val="00C11550"/>
    <w:rsid w:val="00C1489E"/>
    <w:rsid w:val="00C14A2C"/>
    <w:rsid w:val="00C14E01"/>
    <w:rsid w:val="00C173E4"/>
    <w:rsid w:val="00C239B0"/>
    <w:rsid w:val="00C23EDB"/>
    <w:rsid w:val="00C33822"/>
    <w:rsid w:val="00C349CA"/>
    <w:rsid w:val="00C36D17"/>
    <w:rsid w:val="00C37D6F"/>
    <w:rsid w:val="00C41E8E"/>
    <w:rsid w:val="00C42111"/>
    <w:rsid w:val="00C42595"/>
    <w:rsid w:val="00C466E8"/>
    <w:rsid w:val="00C556C9"/>
    <w:rsid w:val="00C5620D"/>
    <w:rsid w:val="00C63B3F"/>
    <w:rsid w:val="00C63E8F"/>
    <w:rsid w:val="00C64209"/>
    <w:rsid w:val="00C67E07"/>
    <w:rsid w:val="00C708BF"/>
    <w:rsid w:val="00C714A4"/>
    <w:rsid w:val="00C74967"/>
    <w:rsid w:val="00C75E34"/>
    <w:rsid w:val="00C76C3D"/>
    <w:rsid w:val="00C76D10"/>
    <w:rsid w:val="00C77C63"/>
    <w:rsid w:val="00C80443"/>
    <w:rsid w:val="00C84AE4"/>
    <w:rsid w:val="00C86609"/>
    <w:rsid w:val="00C868B7"/>
    <w:rsid w:val="00C86D0C"/>
    <w:rsid w:val="00C92675"/>
    <w:rsid w:val="00C94DF4"/>
    <w:rsid w:val="00C953EE"/>
    <w:rsid w:val="00CA1330"/>
    <w:rsid w:val="00CA5EC5"/>
    <w:rsid w:val="00CA6169"/>
    <w:rsid w:val="00CA6170"/>
    <w:rsid w:val="00CA6799"/>
    <w:rsid w:val="00CA7A57"/>
    <w:rsid w:val="00CB0D8E"/>
    <w:rsid w:val="00CB0F64"/>
    <w:rsid w:val="00CB6EE9"/>
    <w:rsid w:val="00CC18BC"/>
    <w:rsid w:val="00CC6AAB"/>
    <w:rsid w:val="00CC6F50"/>
    <w:rsid w:val="00CD1CEE"/>
    <w:rsid w:val="00CD2D3A"/>
    <w:rsid w:val="00CD750B"/>
    <w:rsid w:val="00CD7B83"/>
    <w:rsid w:val="00CE07F5"/>
    <w:rsid w:val="00CE0922"/>
    <w:rsid w:val="00CE338D"/>
    <w:rsid w:val="00CF0297"/>
    <w:rsid w:val="00CF04B9"/>
    <w:rsid w:val="00CF20F2"/>
    <w:rsid w:val="00CF27C6"/>
    <w:rsid w:val="00D00A36"/>
    <w:rsid w:val="00D051FC"/>
    <w:rsid w:val="00D0646A"/>
    <w:rsid w:val="00D10E5D"/>
    <w:rsid w:val="00D12365"/>
    <w:rsid w:val="00D1493A"/>
    <w:rsid w:val="00D169D7"/>
    <w:rsid w:val="00D17699"/>
    <w:rsid w:val="00D2056B"/>
    <w:rsid w:val="00D20ED4"/>
    <w:rsid w:val="00D241DF"/>
    <w:rsid w:val="00D2522B"/>
    <w:rsid w:val="00D25E03"/>
    <w:rsid w:val="00D31D43"/>
    <w:rsid w:val="00D3272B"/>
    <w:rsid w:val="00D33012"/>
    <w:rsid w:val="00D33FBB"/>
    <w:rsid w:val="00D344E1"/>
    <w:rsid w:val="00D37117"/>
    <w:rsid w:val="00D3780C"/>
    <w:rsid w:val="00D40EF5"/>
    <w:rsid w:val="00D426DD"/>
    <w:rsid w:val="00D42B9C"/>
    <w:rsid w:val="00D448BC"/>
    <w:rsid w:val="00D46A47"/>
    <w:rsid w:val="00D46E02"/>
    <w:rsid w:val="00D51977"/>
    <w:rsid w:val="00D566BC"/>
    <w:rsid w:val="00D56C90"/>
    <w:rsid w:val="00D5735D"/>
    <w:rsid w:val="00D573F3"/>
    <w:rsid w:val="00D6155C"/>
    <w:rsid w:val="00D6366C"/>
    <w:rsid w:val="00D65138"/>
    <w:rsid w:val="00D67A3D"/>
    <w:rsid w:val="00D71918"/>
    <w:rsid w:val="00D727C6"/>
    <w:rsid w:val="00D732D4"/>
    <w:rsid w:val="00D73545"/>
    <w:rsid w:val="00D748E6"/>
    <w:rsid w:val="00D774B8"/>
    <w:rsid w:val="00D8030E"/>
    <w:rsid w:val="00D804CC"/>
    <w:rsid w:val="00D816C0"/>
    <w:rsid w:val="00D81CE0"/>
    <w:rsid w:val="00D83FC9"/>
    <w:rsid w:val="00D84071"/>
    <w:rsid w:val="00D84D4C"/>
    <w:rsid w:val="00D86DC7"/>
    <w:rsid w:val="00D90D27"/>
    <w:rsid w:val="00D92E2C"/>
    <w:rsid w:val="00D938AE"/>
    <w:rsid w:val="00D94E81"/>
    <w:rsid w:val="00D953B2"/>
    <w:rsid w:val="00D96099"/>
    <w:rsid w:val="00DA084D"/>
    <w:rsid w:val="00DA1CB1"/>
    <w:rsid w:val="00DA43E2"/>
    <w:rsid w:val="00DA46B4"/>
    <w:rsid w:val="00DA7F62"/>
    <w:rsid w:val="00DB24C6"/>
    <w:rsid w:val="00DB33DA"/>
    <w:rsid w:val="00DB59C1"/>
    <w:rsid w:val="00DC191D"/>
    <w:rsid w:val="00DC3DB3"/>
    <w:rsid w:val="00DD1FC7"/>
    <w:rsid w:val="00DD2CDD"/>
    <w:rsid w:val="00DD3E2B"/>
    <w:rsid w:val="00DD65DC"/>
    <w:rsid w:val="00DE13D0"/>
    <w:rsid w:val="00DE3FC2"/>
    <w:rsid w:val="00DE5C0F"/>
    <w:rsid w:val="00DF0104"/>
    <w:rsid w:val="00DF1553"/>
    <w:rsid w:val="00DF281B"/>
    <w:rsid w:val="00DF4347"/>
    <w:rsid w:val="00DF616E"/>
    <w:rsid w:val="00E04B34"/>
    <w:rsid w:val="00E1006D"/>
    <w:rsid w:val="00E11D01"/>
    <w:rsid w:val="00E13B8A"/>
    <w:rsid w:val="00E13C27"/>
    <w:rsid w:val="00E2140F"/>
    <w:rsid w:val="00E23233"/>
    <w:rsid w:val="00E24AB9"/>
    <w:rsid w:val="00E24F48"/>
    <w:rsid w:val="00E27303"/>
    <w:rsid w:val="00E40B27"/>
    <w:rsid w:val="00E41202"/>
    <w:rsid w:val="00E42D76"/>
    <w:rsid w:val="00E437D1"/>
    <w:rsid w:val="00E45284"/>
    <w:rsid w:val="00E51603"/>
    <w:rsid w:val="00E52D89"/>
    <w:rsid w:val="00E61537"/>
    <w:rsid w:val="00E63128"/>
    <w:rsid w:val="00E6367E"/>
    <w:rsid w:val="00E7375E"/>
    <w:rsid w:val="00E75CBA"/>
    <w:rsid w:val="00E76E2C"/>
    <w:rsid w:val="00E76EC6"/>
    <w:rsid w:val="00E774B1"/>
    <w:rsid w:val="00E776F8"/>
    <w:rsid w:val="00E77B9F"/>
    <w:rsid w:val="00E83923"/>
    <w:rsid w:val="00E844F5"/>
    <w:rsid w:val="00E84501"/>
    <w:rsid w:val="00E854AC"/>
    <w:rsid w:val="00E85A5D"/>
    <w:rsid w:val="00E91276"/>
    <w:rsid w:val="00E93D1A"/>
    <w:rsid w:val="00EA0D58"/>
    <w:rsid w:val="00EA1F93"/>
    <w:rsid w:val="00EB5427"/>
    <w:rsid w:val="00EB5A8F"/>
    <w:rsid w:val="00EB7D38"/>
    <w:rsid w:val="00EC09A3"/>
    <w:rsid w:val="00EC39C9"/>
    <w:rsid w:val="00EC48EC"/>
    <w:rsid w:val="00EC65FB"/>
    <w:rsid w:val="00EC76BA"/>
    <w:rsid w:val="00ED040D"/>
    <w:rsid w:val="00ED0801"/>
    <w:rsid w:val="00ED5268"/>
    <w:rsid w:val="00ED68E0"/>
    <w:rsid w:val="00EE18E6"/>
    <w:rsid w:val="00EE1964"/>
    <w:rsid w:val="00EE1B4D"/>
    <w:rsid w:val="00EE2250"/>
    <w:rsid w:val="00EE2255"/>
    <w:rsid w:val="00EE6174"/>
    <w:rsid w:val="00EE6527"/>
    <w:rsid w:val="00EE6884"/>
    <w:rsid w:val="00EE7D70"/>
    <w:rsid w:val="00EF06EE"/>
    <w:rsid w:val="00EF31BC"/>
    <w:rsid w:val="00EF4E31"/>
    <w:rsid w:val="00EF5849"/>
    <w:rsid w:val="00EF782D"/>
    <w:rsid w:val="00F01EA5"/>
    <w:rsid w:val="00F04494"/>
    <w:rsid w:val="00F07A35"/>
    <w:rsid w:val="00F10081"/>
    <w:rsid w:val="00F130CB"/>
    <w:rsid w:val="00F1444F"/>
    <w:rsid w:val="00F24866"/>
    <w:rsid w:val="00F25318"/>
    <w:rsid w:val="00F25BA6"/>
    <w:rsid w:val="00F27731"/>
    <w:rsid w:val="00F326EC"/>
    <w:rsid w:val="00F35C05"/>
    <w:rsid w:val="00F365C7"/>
    <w:rsid w:val="00F40399"/>
    <w:rsid w:val="00F404B3"/>
    <w:rsid w:val="00F415D8"/>
    <w:rsid w:val="00F424EA"/>
    <w:rsid w:val="00F46ADF"/>
    <w:rsid w:val="00F51A93"/>
    <w:rsid w:val="00F52AA4"/>
    <w:rsid w:val="00F533C1"/>
    <w:rsid w:val="00F5626C"/>
    <w:rsid w:val="00F6159A"/>
    <w:rsid w:val="00F632F0"/>
    <w:rsid w:val="00F6539B"/>
    <w:rsid w:val="00F6730F"/>
    <w:rsid w:val="00F70249"/>
    <w:rsid w:val="00F72BE4"/>
    <w:rsid w:val="00F80A7E"/>
    <w:rsid w:val="00F815EF"/>
    <w:rsid w:val="00F82FF1"/>
    <w:rsid w:val="00F83B0A"/>
    <w:rsid w:val="00F84DBF"/>
    <w:rsid w:val="00F86EC2"/>
    <w:rsid w:val="00F933FA"/>
    <w:rsid w:val="00F940A4"/>
    <w:rsid w:val="00F96286"/>
    <w:rsid w:val="00FA1DD6"/>
    <w:rsid w:val="00FA4ECE"/>
    <w:rsid w:val="00FA76AD"/>
    <w:rsid w:val="00FB0457"/>
    <w:rsid w:val="00FB0916"/>
    <w:rsid w:val="00FB1200"/>
    <w:rsid w:val="00FB1AA7"/>
    <w:rsid w:val="00FB4057"/>
    <w:rsid w:val="00FB4C23"/>
    <w:rsid w:val="00FD0735"/>
    <w:rsid w:val="00FD39C2"/>
    <w:rsid w:val="00FD3F8B"/>
    <w:rsid w:val="00FD4A49"/>
    <w:rsid w:val="00FD57CC"/>
    <w:rsid w:val="00FE49D4"/>
    <w:rsid w:val="00FE5E1C"/>
    <w:rsid w:val="00FF0B35"/>
    <w:rsid w:val="00FF1657"/>
    <w:rsid w:val="00FF3AAF"/>
    <w:rsid w:val="00FF4CB5"/>
    <w:rsid w:val="00FF6C6E"/>
    <w:rsid w:val="00FF7B70"/>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shapeDefaults>
    <o:shapedefaults v:ext="edit" spidmax="86017">
      <o:colormenu v:ext="edit" fillcolor="none [1940]" strokecolor="none"/>
    </o:shapedefaults>
    <o:shapelayout v:ext="edit">
      <o:idmap v:ext="edit" data="1"/>
    </o:shapelayout>
  </w:shapeDefaults>
  <w:decimalSymbol w:val=","/>
  <w:listSeparator w:val=";"/>
  <w15:docId w15:val="{C82E4264-ADEF-4525-868F-81CEED9B8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HAnsi" w:hAnsi="Trebuchet MS" w:cstheme="minorBidi"/>
        <w:szCs w:val="22"/>
        <w:lang w:val="fr-L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85C"/>
    <w:rPr>
      <w:rFonts w:ascii="Segoe UI Light" w:hAnsi="Segoe UI Light"/>
      <w:lang w:val="fr-FR"/>
    </w:rPr>
  </w:style>
  <w:style w:type="paragraph" w:styleId="Heading1">
    <w:name w:val="heading 1"/>
    <w:basedOn w:val="Normal"/>
    <w:next w:val="Normal"/>
    <w:link w:val="Heading1Char"/>
    <w:uiPriority w:val="9"/>
    <w:qFormat/>
    <w:rsid w:val="00EF4E31"/>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4E31"/>
    <w:pPr>
      <w:keepNext/>
      <w:keepLines/>
      <w:numPr>
        <w:ilvl w:val="1"/>
        <w:numId w:val="1"/>
      </w:numPr>
      <w:spacing w:before="200" w:after="0"/>
      <w:outlineLvl w:val="1"/>
    </w:pPr>
    <w:rPr>
      <w:rFonts w:eastAsiaTheme="majorEastAsia" w:cstheme="majorBidi"/>
      <w:bCs/>
      <w:color w:val="4F81BD" w:themeColor="accent1"/>
      <w:sz w:val="26"/>
      <w:szCs w:val="26"/>
    </w:rPr>
  </w:style>
  <w:style w:type="paragraph" w:styleId="Heading3">
    <w:name w:val="heading 3"/>
    <w:basedOn w:val="Normal"/>
    <w:next w:val="Normal"/>
    <w:link w:val="Heading3Char"/>
    <w:uiPriority w:val="9"/>
    <w:unhideWhenUsed/>
    <w:qFormat/>
    <w:rsid w:val="009E3D66"/>
    <w:pPr>
      <w:keepNext/>
      <w:keepLines/>
      <w:numPr>
        <w:ilvl w:val="2"/>
        <w:numId w:val="1"/>
      </w:numPr>
      <w:spacing w:before="200" w:after="0"/>
      <w:outlineLvl w:val="2"/>
    </w:pPr>
    <w:rPr>
      <w:rFonts w:eastAsiaTheme="majorEastAsia" w:cstheme="majorBidi"/>
      <w:bCs/>
      <w:color w:val="4F81BD" w:themeColor="accent1"/>
      <w:sz w:val="22"/>
    </w:rPr>
  </w:style>
  <w:style w:type="paragraph" w:styleId="Heading4">
    <w:name w:val="heading 4"/>
    <w:basedOn w:val="Normal"/>
    <w:next w:val="Normal"/>
    <w:link w:val="Heading4Char"/>
    <w:uiPriority w:val="9"/>
    <w:unhideWhenUsed/>
    <w:qFormat/>
    <w:rsid w:val="00402B1A"/>
    <w:pPr>
      <w:keepNext/>
      <w:keepLines/>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02B1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02B1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2B1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2B1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B1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C4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BC4AC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BC4AC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BC4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ACA"/>
    <w:rPr>
      <w:rFonts w:ascii="Tahoma" w:hAnsi="Tahoma" w:cs="Tahoma"/>
      <w:sz w:val="16"/>
      <w:szCs w:val="16"/>
    </w:rPr>
  </w:style>
  <w:style w:type="character" w:customStyle="1" w:styleId="Heading1Char">
    <w:name w:val="Heading 1 Char"/>
    <w:basedOn w:val="DefaultParagraphFont"/>
    <w:link w:val="Heading1"/>
    <w:uiPriority w:val="9"/>
    <w:rsid w:val="00EF4E31"/>
    <w:rPr>
      <w:rFonts w:ascii="Segoe UI Light" w:eastAsiaTheme="majorEastAsia" w:hAnsi="Segoe UI Light" w:cstheme="majorBidi"/>
      <w:b/>
      <w:bCs/>
      <w:color w:val="365F91" w:themeColor="accent1" w:themeShade="BF"/>
      <w:sz w:val="28"/>
      <w:szCs w:val="28"/>
      <w:lang w:val="fr-FR"/>
    </w:rPr>
  </w:style>
  <w:style w:type="paragraph" w:styleId="Header">
    <w:name w:val="header"/>
    <w:basedOn w:val="Normal"/>
    <w:link w:val="HeaderChar"/>
    <w:uiPriority w:val="99"/>
    <w:unhideWhenUsed/>
    <w:rsid w:val="005809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984"/>
  </w:style>
  <w:style w:type="paragraph" w:styleId="Footer">
    <w:name w:val="footer"/>
    <w:basedOn w:val="Normal"/>
    <w:link w:val="FooterChar"/>
    <w:uiPriority w:val="99"/>
    <w:unhideWhenUsed/>
    <w:rsid w:val="005809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984"/>
  </w:style>
  <w:style w:type="paragraph" w:customStyle="1" w:styleId="MeetingMinutesHeading">
    <w:name w:val="Meeting Minutes Heading"/>
    <w:basedOn w:val="Normal"/>
    <w:qFormat/>
    <w:rsid w:val="00580984"/>
    <w:pPr>
      <w:keepNext/>
      <w:keepLines/>
      <w:spacing w:before="40" w:after="280" w:line="240" w:lineRule="auto"/>
    </w:pPr>
    <w:rPr>
      <w:rFonts w:asciiTheme="minorHAnsi" w:eastAsiaTheme="majorEastAsia" w:hAnsiTheme="minorHAnsi" w:cstheme="majorBidi"/>
      <w:color w:val="B8CCE4" w:themeColor="accent1" w:themeTint="66"/>
      <w:spacing w:val="8"/>
      <w:sz w:val="96"/>
      <w:lang w:val="en-US"/>
    </w:rPr>
  </w:style>
  <w:style w:type="character" w:styleId="PageNumber">
    <w:name w:val="page number"/>
    <w:basedOn w:val="DefaultParagraphFont"/>
    <w:uiPriority w:val="99"/>
    <w:unhideWhenUsed/>
    <w:rsid w:val="00580984"/>
    <w:rPr>
      <w:rFonts w:eastAsiaTheme="minorEastAsia" w:cstheme="minorBidi"/>
      <w:bCs w:val="0"/>
      <w:iCs w:val="0"/>
      <w:szCs w:val="22"/>
      <w:lang w:val="en-US"/>
    </w:rPr>
  </w:style>
  <w:style w:type="paragraph" w:styleId="NoSpacing">
    <w:name w:val="No Spacing"/>
    <w:link w:val="NoSpacingChar"/>
    <w:uiPriority w:val="1"/>
    <w:qFormat/>
    <w:rsid w:val="00EA0D58"/>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EA0D58"/>
    <w:rPr>
      <w:rFonts w:asciiTheme="minorHAnsi" w:eastAsiaTheme="minorEastAsia" w:hAnsiTheme="minorHAnsi"/>
      <w:sz w:val="22"/>
      <w:lang w:val="en-US"/>
    </w:rPr>
  </w:style>
  <w:style w:type="paragraph" w:customStyle="1" w:styleId="4D3FC6A7267447BDB5359E4E033ED01D">
    <w:name w:val="4D3FC6A7267447BDB5359E4E033ED01D"/>
    <w:rsid w:val="005F1A61"/>
    <w:rPr>
      <w:rFonts w:asciiTheme="minorHAnsi" w:eastAsiaTheme="minorEastAsia" w:hAnsiTheme="minorHAnsi"/>
      <w:sz w:val="22"/>
      <w:lang w:val="en-US"/>
    </w:rPr>
  </w:style>
  <w:style w:type="paragraph" w:styleId="ListParagraph">
    <w:name w:val="List Paragraph"/>
    <w:basedOn w:val="Normal"/>
    <w:link w:val="ListParagraphChar"/>
    <w:uiPriority w:val="34"/>
    <w:qFormat/>
    <w:rsid w:val="002F41C3"/>
    <w:pPr>
      <w:ind w:left="720"/>
      <w:contextualSpacing/>
    </w:pPr>
  </w:style>
  <w:style w:type="table" w:customStyle="1" w:styleId="LightList-Accent12">
    <w:name w:val="Light List - Accent 12"/>
    <w:basedOn w:val="TableNormal"/>
    <w:uiPriority w:val="61"/>
    <w:rsid w:val="00E774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A25A46"/>
    <w:rPr>
      <w:color w:val="0000FF" w:themeColor="hyperlink"/>
      <w:u w:val="single"/>
    </w:rPr>
  </w:style>
  <w:style w:type="character" w:styleId="FollowedHyperlink">
    <w:name w:val="FollowedHyperlink"/>
    <w:basedOn w:val="DefaultParagraphFont"/>
    <w:uiPriority w:val="99"/>
    <w:semiHidden/>
    <w:unhideWhenUsed/>
    <w:rsid w:val="00A25A46"/>
    <w:rPr>
      <w:color w:val="800080" w:themeColor="followedHyperlink"/>
      <w:u w:val="single"/>
    </w:rPr>
  </w:style>
  <w:style w:type="paragraph" w:styleId="Caption">
    <w:name w:val="caption"/>
    <w:basedOn w:val="Normal"/>
    <w:next w:val="Normal"/>
    <w:uiPriority w:val="35"/>
    <w:unhideWhenUsed/>
    <w:qFormat/>
    <w:rsid w:val="00EC65FB"/>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0135C"/>
    <w:pPr>
      <w:numPr>
        <w:numId w:val="0"/>
      </w:numPr>
      <w:outlineLvl w:val="9"/>
    </w:pPr>
    <w:rPr>
      <w:lang w:val="en-US"/>
    </w:rPr>
  </w:style>
  <w:style w:type="paragraph" w:styleId="TOC1">
    <w:name w:val="toc 1"/>
    <w:basedOn w:val="Normal"/>
    <w:next w:val="Normal"/>
    <w:autoRedefine/>
    <w:uiPriority w:val="39"/>
    <w:unhideWhenUsed/>
    <w:rsid w:val="0010135C"/>
    <w:pPr>
      <w:spacing w:after="100"/>
    </w:pPr>
  </w:style>
  <w:style w:type="character" w:styleId="PlaceholderText">
    <w:name w:val="Placeholder Text"/>
    <w:basedOn w:val="DefaultParagraphFont"/>
    <w:uiPriority w:val="99"/>
    <w:semiHidden/>
    <w:rsid w:val="00BD5496"/>
    <w:rPr>
      <w:color w:val="808080"/>
    </w:rPr>
  </w:style>
  <w:style w:type="character" w:customStyle="1" w:styleId="Heading2Char">
    <w:name w:val="Heading 2 Char"/>
    <w:basedOn w:val="DefaultParagraphFont"/>
    <w:link w:val="Heading2"/>
    <w:uiPriority w:val="9"/>
    <w:rsid w:val="00EF4E31"/>
    <w:rPr>
      <w:rFonts w:ascii="Segoe UI Light" w:eastAsiaTheme="majorEastAsia" w:hAnsi="Segoe UI Light" w:cstheme="majorBidi"/>
      <w:bCs/>
      <w:color w:val="4F81BD" w:themeColor="accent1"/>
      <w:sz w:val="26"/>
      <w:szCs w:val="26"/>
      <w:lang w:val="fr-FR"/>
    </w:rPr>
  </w:style>
  <w:style w:type="character" w:customStyle="1" w:styleId="Heading3Char">
    <w:name w:val="Heading 3 Char"/>
    <w:basedOn w:val="DefaultParagraphFont"/>
    <w:link w:val="Heading3"/>
    <w:uiPriority w:val="9"/>
    <w:rsid w:val="009E3D66"/>
    <w:rPr>
      <w:rFonts w:ascii="Segoe UI Light" w:eastAsiaTheme="majorEastAsia" w:hAnsi="Segoe UI Light" w:cstheme="majorBidi"/>
      <w:bCs/>
      <w:color w:val="4F81BD" w:themeColor="accent1"/>
      <w:sz w:val="22"/>
      <w:lang w:val="fr-FR"/>
    </w:rPr>
  </w:style>
  <w:style w:type="table" w:customStyle="1" w:styleId="LightShading-Accent11">
    <w:name w:val="Light Shading - Accent 11"/>
    <w:basedOn w:val="TableNormal"/>
    <w:uiPriority w:val="60"/>
    <w:rsid w:val="00FF0B3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402B1A"/>
    <w:rPr>
      <w:rFonts w:ascii="Segoe UI Light" w:eastAsiaTheme="majorEastAsia" w:hAnsi="Segoe UI Light" w:cstheme="majorBidi"/>
      <w:i/>
      <w:iCs/>
      <w:color w:val="365F91" w:themeColor="accent1" w:themeShade="BF"/>
      <w:lang w:val="fr-FR"/>
    </w:rPr>
  </w:style>
  <w:style w:type="character" w:customStyle="1" w:styleId="Heading5Char">
    <w:name w:val="Heading 5 Char"/>
    <w:basedOn w:val="DefaultParagraphFont"/>
    <w:link w:val="Heading5"/>
    <w:uiPriority w:val="9"/>
    <w:semiHidden/>
    <w:rsid w:val="00402B1A"/>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402B1A"/>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402B1A"/>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402B1A"/>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402B1A"/>
    <w:rPr>
      <w:rFonts w:asciiTheme="majorHAnsi" w:eastAsiaTheme="majorEastAsia" w:hAnsiTheme="majorHAnsi" w:cstheme="majorBidi"/>
      <w:i/>
      <w:iCs/>
      <w:color w:val="272727" w:themeColor="text1" w:themeTint="D8"/>
      <w:sz w:val="21"/>
      <w:szCs w:val="21"/>
      <w:lang w:val="fr-FR"/>
    </w:rPr>
  </w:style>
  <w:style w:type="paragraph" w:styleId="TOC2">
    <w:name w:val="toc 2"/>
    <w:basedOn w:val="Normal"/>
    <w:next w:val="Normal"/>
    <w:autoRedefine/>
    <w:uiPriority w:val="39"/>
    <w:unhideWhenUsed/>
    <w:rsid w:val="00983C49"/>
    <w:pPr>
      <w:spacing w:after="100"/>
      <w:ind w:left="200"/>
    </w:pPr>
  </w:style>
  <w:style w:type="paragraph" w:styleId="TOC3">
    <w:name w:val="toc 3"/>
    <w:basedOn w:val="Normal"/>
    <w:next w:val="Normal"/>
    <w:autoRedefine/>
    <w:uiPriority w:val="39"/>
    <w:unhideWhenUsed/>
    <w:rsid w:val="00983C49"/>
    <w:pPr>
      <w:spacing w:after="100"/>
      <w:ind w:left="400"/>
    </w:pPr>
  </w:style>
  <w:style w:type="paragraph" w:styleId="NormalWeb">
    <w:name w:val="Normal (Web)"/>
    <w:basedOn w:val="Normal"/>
    <w:uiPriority w:val="99"/>
    <w:semiHidden/>
    <w:unhideWhenUsed/>
    <w:rsid w:val="000E2ED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4-Accent1">
    <w:name w:val="Grid Table 4 Accent 1"/>
    <w:basedOn w:val="TableNormal"/>
    <w:uiPriority w:val="49"/>
    <w:rsid w:val="00E4120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tyle4">
    <w:name w:val="Style4"/>
    <w:basedOn w:val="Normal"/>
    <w:link w:val="Style4Car"/>
    <w:autoRedefine/>
    <w:qFormat/>
    <w:rsid w:val="003811DB"/>
    <w:pPr>
      <w:spacing w:after="0" w:line="288" w:lineRule="auto"/>
      <w:ind w:left="567"/>
      <w:contextualSpacing/>
      <w:jc w:val="both"/>
    </w:pPr>
    <w:rPr>
      <w:rFonts w:ascii="Lato" w:hAnsi="Lato" w:cs="Lato"/>
      <w:sz w:val="18"/>
      <w:szCs w:val="18"/>
    </w:rPr>
  </w:style>
  <w:style w:type="character" w:customStyle="1" w:styleId="Style4Car">
    <w:name w:val="Style4 Car"/>
    <w:basedOn w:val="DefaultParagraphFont"/>
    <w:link w:val="Style4"/>
    <w:rsid w:val="003811DB"/>
    <w:rPr>
      <w:rFonts w:ascii="Lato" w:hAnsi="Lato" w:cs="Lato"/>
      <w:sz w:val="18"/>
      <w:szCs w:val="18"/>
      <w:lang w:val="fr-FR"/>
    </w:rPr>
  </w:style>
  <w:style w:type="character" w:customStyle="1" w:styleId="ListParagraphChar">
    <w:name w:val="List Paragraph Char"/>
    <w:link w:val="ListParagraph"/>
    <w:uiPriority w:val="34"/>
    <w:rsid w:val="0041107B"/>
    <w:rPr>
      <w:rFonts w:ascii="Segoe UI Light" w:hAnsi="Segoe UI Light"/>
      <w:lang w:val="fr-FR"/>
    </w:rPr>
  </w:style>
  <w:style w:type="paragraph" w:customStyle="1" w:styleId="Style1">
    <w:name w:val="Style1"/>
    <w:basedOn w:val="ListParagraph"/>
    <w:next w:val="NormN2N3"/>
    <w:qFormat/>
    <w:rsid w:val="009F6AA5"/>
    <w:pPr>
      <w:numPr>
        <w:numId w:val="5"/>
      </w:numPr>
      <w:spacing w:after="0" w:line="288" w:lineRule="auto"/>
      <w:jc w:val="both"/>
    </w:pPr>
    <w:rPr>
      <w:rFonts w:ascii="Helvetica 35 Thin" w:eastAsia="Calibri" w:hAnsi="Helvetica 35 Thin" w:cs="Lato"/>
      <w:b/>
      <w:color w:val="1F497D" w:themeColor="text2"/>
      <w:sz w:val="32"/>
    </w:rPr>
  </w:style>
  <w:style w:type="paragraph" w:customStyle="1" w:styleId="Style2">
    <w:name w:val="Style2"/>
    <w:basedOn w:val="ListParagraph"/>
    <w:next w:val="NormN2N3"/>
    <w:qFormat/>
    <w:rsid w:val="009F6AA5"/>
    <w:pPr>
      <w:numPr>
        <w:ilvl w:val="1"/>
        <w:numId w:val="5"/>
      </w:numPr>
      <w:spacing w:after="0" w:line="288" w:lineRule="auto"/>
      <w:jc w:val="both"/>
    </w:pPr>
    <w:rPr>
      <w:rFonts w:ascii="Helvetica 35 Thin" w:eastAsia="Calibri" w:hAnsi="Helvetica 35 Thin" w:cs="Times New Roman"/>
      <w:color w:val="1F497D" w:themeColor="text2"/>
      <w:sz w:val="24"/>
    </w:rPr>
  </w:style>
  <w:style w:type="paragraph" w:customStyle="1" w:styleId="Style3">
    <w:name w:val="Style3"/>
    <w:basedOn w:val="ListParagraph"/>
    <w:next w:val="NormN2N3"/>
    <w:link w:val="Style3Car"/>
    <w:qFormat/>
    <w:rsid w:val="009F6AA5"/>
    <w:pPr>
      <w:numPr>
        <w:ilvl w:val="2"/>
        <w:numId w:val="5"/>
      </w:numPr>
      <w:spacing w:after="0" w:line="288" w:lineRule="auto"/>
      <w:ind w:left="709" w:hanging="709"/>
      <w:jc w:val="both"/>
    </w:pPr>
    <w:rPr>
      <w:rFonts w:ascii="Helvetica 35 Thin" w:hAnsi="Helvetica 35 Thin" w:cs="Lato"/>
      <w:b/>
      <w:sz w:val="18"/>
      <w:szCs w:val="18"/>
    </w:rPr>
  </w:style>
  <w:style w:type="character" w:customStyle="1" w:styleId="Style3Car">
    <w:name w:val="Style3 Car"/>
    <w:basedOn w:val="DefaultParagraphFont"/>
    <w:link w:val="Style3"/>
    <w:rsid w:val="009F6AA5"/>
    <w:rPr>
      <w:rFonts w:ascii="Helvetica 35 Thin" w:hAnsi="Helvetica 35 Thin" w:cs="Lato"/>
      <w:b/>
      <w:sz w:val="18"/>
      <w:szCs w:val="18"/>
      <w:lang w:val="fr-FR"/>
    </w:rPr>
  </w:style>
  <w:style w:type="paragraph" w:customStyle="1" w:styleId="NormN2N3">
    <w:name w:val="Norm N2&amp;N3"/>
    <w:basedOn w:val="Normal"/>
    <w:link w:val="NormN2N3Car"/>
    <w:qFormat/>
    <w:rsid w:val="009F6AA5"/>
    <w:pPr>
      <w:spacing w:after="0" w:line="288" w:lineRule="auto"/>
      <w:ind w:left="709"/>
      <w:jc w:val="both"/>
    </w:pPr>
    <w:rPr>
      <w:rFonts w:ascii="Lato" w:hAnsi="Lato" w:cs="Lato"/>
      <w:sz w:val="18"/>
      <w:szCs w:val="18"/>
    </w:rPr>
  </w:style>
  <w:style w:type="character" w:customStyle="1" w:styleId="NormN2N3Car">
    <w:name w:val="Norm N2&amp;N3 Car"/>
    <w:basedOn w:val="DefaultParagraphFont"/>
    <w:link w:val="NormN2N3"/>
    <w:rsid w:val="009F6AA5"/>
    <w:rPr>
      <w:rFonts w:ascii="Lato" w:hAnsi="Lato" w:cs="Lato"/>
      <w:sz w:val="18"/>
      <w:szCs w:val="18"/>
      <w:lang w:val="fr-FR"/>
    </w:rPr>
  </w:style>
  <w:style w:type="character" w:customStyle="1" w:styleId="sentence">
    <w:name w:val="sentence"/>
    <w:basedOn w:val="DefaultParagraphFont"/>
    <w:rsid w:val="00970DC8"/>
  </w:style>
  <w:style w:type="character" w:customStyle="1" w:styleId="apple-converted-space">
    <w:name w:val="apple-converted-space"/>
    <w:basedOn w:val="DefaultParagraphFont"/>
    <w:rsid w:val="00CD750B"/>
  </w:style>
  <w:style w:type="character" w:styleId="Strong">
    <w:name w:val="Strong"/>
    <w:basedOn w:val="DefaultParagraphFont"/>
    <w:uiPriority w:val="22"/>
    <w:qFormat/>
    <w:rsid w:val="00CD750B"/>
    <w:rPr>
      <w:b/>
      <w:bCs/>
    </w:rPr>
  </w:style>
  <w:style w:type="paragraph" w:styleId="HTMLPreformatted">
    <w:name w:val="HTML Preformatted"/>
    <w:basedOn w:val="Normal"/>
    <w:link w:val="HTMLPreformattedChar"/>
    <w:uiPriority w:val="99"/>
    <w:semiHidden/>
    <w:unhideWhenUsed/>
    <w:rsid w:val="00440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440DF3"/>
    <w:rPr>
      <w:rFonts w:ascii="Courier New" w:eastAsia="Times New Roman" w:hAnsi="Courier New" w:cs="Courier New"/>
      <w:szCs w:val="20"/>
      <w:lang w:val="en-US"/>
    </w:rPr>
  </w:style>
  <w:style w:type="character" w:styleId="HTMLCode">
    <w:name w:val="HTML Code"/>
    <w:basedOn w:val="DefaultParagraphFont"/>
    <w:uiPriority w:val="99"/>
    <w:semiHidden/>
    <w:unhideWhenUsed/>
    <w:rsid w:val="00440DF3"/>
    <w:rPr>
      <w:rFonts w:ascii="Courier New" w:eastAsia="Times New Roman" w:hAnsi="Courier New" w:cs="Courier New"/>
      <w:sz w:val="20"/>
      <w:szCs w:val="20"/>
    </w:rPr>
  </w:style>
  <w:style w:type="character" w:customStyle="1" w:styleId="hljs-keyword">
    <w:name w:val="hljs-keyword"/>
    <w:basedOn w:val="DefaultParagraphFont"/>
    <w:rsid w:val="00440DF3"/>
  </w:style>
  <w:style w:type="character" w:customStyle="1" w:styleId="hljs-class">
    <w:name w:val="hljs-class"/>
    <w:basedOn w:val="DefaultParagraphFont"/>
    <w:rsid w:val="00440DF3"/>
  </w:style>
  <w:style w:type="character" w:customStyle="1" w:styleId="hljs-title">
    <w:name w:val="hljs-title"/>
    <w:basedOn w:val="DefaultParagraphFont"/>
    <w:rsid w:val="00440DF3"/>
  </w:style>
  <w:style w:type="character" w:customStyle="1" w:styleId="hljs-string">
    <w:name w:val="hljs-string"/>
    <w:basedOn w:val="DefaultParagraphFont"/>
    <w:rsid w:val="00440DF3"/>
  </w:style>
  <w:style w:type="character" w:styleId="Emphasis">
    <w:name w:val="Emphasis"/>
    <w:basedOn w:val="DefaultParagraphFont"/>
    <w:uiPriority w:val="20"/>
    <w:qFormat/>
    <w:rsid w:val="00440DF3"/>
    <w:rPr>
      <w:i/>
      <w:iCs/>
    </w:rPr>
  </w:style>
  <w:style w:type="character" w:customStyle="1" w:styleId="hljs-comment">
    <w:name w:val="hljs-comment"/>
    <w:basedOn w:val="DefaultParagraphFont"/>
    <w:rsid w:val="00440DF3"/>
  </w:style>
  <w:style w:type="character" w:customStyle="1" w:styleId="hljs-function">
    <w:name w:val="hljs-function"/>
    <w:basedOn w:val="DefaultParagraphFont"/>
    <w:rsid w:val="00440DF3"/>
  </w:style>
  <w:style w:type="character" w:customStyle="1" w:styleId="hljs-params">
    <w:name w:val="hljs-params"/>
    <w:basedOn w:val="DefaultParagraphFont"/>
    <w:rsid w:val="00440DF3"/>
  </w:style>
  <w:style w:type="character" w:customStyle="1" w:styleId="hljs-typename">
    <w:name w:val="hljs-typename"/>
    <w:basedOn w:val="DefaultParagraphFont"/>
    <w:rsid w:val="00440DF3"/>
  </w:style>
  <w:style w:type="character" w:customStyle="1" w:styleId="hljs-type">
    <w:name w:val="hljs-type"/>
    <w:basedOn w:val="DefaultParagraphFont"/>
    <w:rsid w:val="00440DF3"/>
  </w:style>
  <w:style w:type="character" w:customStyle="1" w:styleId="hljs-variable">
    <w:name w:val="hljs-variable"/>
    <w:basedOn w:val="DefaultParagraphFont"/>
    <w:rsid w:val="00440DF3"/>
  </w:style>
  <w:style w:type="character" w:customStyle="1" w:styleId="hljs-builtin">
    <w:name w:val="hljs-built_in"/>
    <w:basedOn w:val="DefaultParagraphFont"/>
    <w:rsid w:val="00440DF3"/>
  </w:style>
  <w:style w:type="paragraph" w:styleId="ListBullet">
    <w:name w:val="List Bullet"/>
    <w:basedOn w:val="Normal"/>
    <w:uiPriority w:val="99"/>
    <w:unhideWhenUsed/>
    <w:rsid w:val="001800E9"/>
    <w:pPr>
      <w:numPr>
        <w:numId w:val="3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78811">
      <w:bodyDiv w:val="1"/>
      <w:marLeft w:val="0"/>
      <w:marRight w:val="0"/>
      <w:marTop w:val="0"/>
      <w:marBottom w:val="0"/>
      <w:divBdr>
        <w:top w:val="none" w:sz="0" w:space="0" w:color="auto"/>
        <w:left w:val="none" w:sz="0" w:space="0" w:color="auto"/>
        <w:bottom w:val="none" w:sz="0" w:space="0" w:color="auto"/>
        <w:right w:val="none" w:sz="0" w:space="0" w:color="auto"/>
      </w:divBdr>
    </w:div>
    <w:div w:id="443235897">
      <w:bodyDiv w:val="1"/>
      <w:marLeft w:val="0"/>
      <w:marRight w:val="0"/>
      <w:marTop w:val="0"/>
      <w:marBottom w:val="0"/>
      <w:divBdr>
        <w:top w:val="none" w:sz="0" w:space="0" w:color="auto"/>
        <w:left w:val="none" w:sz="0" w:space="0" w:color="auto"/>
        <w:bottom w:val="none" w:sz="0" w:space="0" w:color="auto"/>
        <w:right w:val="none" w:sz="0" w:space="0" w:color="auto"/>
      </w:divBdr>
    </w:div>
    <w:div w:id="691995851">
      <w:bodyDiv w:val="1"/>
      <w:marLeft w:val="0"/>
      <w:marRight w:val="0"/>
      <w:marTop w:val="0"/>
      <w:marBottom w:val="0"/>
      <w:divBdr>
        <w:top w:val="none" w:sz="0" w:space="0" w:color="auto"/>
        <w:left w:val="none" w:sz="0" w:space="0" w:color="auto"/>
        <w:bottom w:val="none" w:sz="0" w:space="0" w:color="auto"/>
        <w:right w:val="none" w:sz="0" w:space="0" w:color="auto"/>
      </w:divBdr>
    </w:div>
    <w:div w:id="776098799">
      <w:bodyDiv w:val="1"/>
      <w:marLeft w:val="0"/>
      <w:marRight w:val="0"/>
      <w:marTop w:val="0"/>
      <w:marBottom w:val="0"/>
      <w:divBdr>
        <w:top w:val="none" w:sz="0" w:space="0" w:color="auto"/>
        <w:left w:val="none" w:sz="0" w:space="0" w:color="auto"/>
        <w:bottom w:val="none" w:sz="0" w:space="0" w:color="auto"/>
        <w:right w:val="none" w:sz="0" w:space="0" w:color="auto"/>
      </w:divBdr>
    </w:div>
    <w:div w:id="832837186">
      <w:bodyDiv w:val="1"/>
      <w:marLeft w:val="0"/>
      <w:marRight w:val="0"/>
      <w:marTop w:val="0"/>
      <w:marBottom w:val="0"/>
      <w:divBdr>
        <w:top w:val="none" w:sz="0" w:space="0" w:color="auto"/>
        <w:left w:val="none" w:sz="0" w:space="0" w:color="auto"/>
        <w:bottom w:val="none" w:sz="0" w:space="0" w:color="auto"/>
        <w:right w:val="none" w:sz="0" w:space="0" w:color="auto"/>
      </w:divBdr>
    </w:div>
    <w:div w:id="897865490">
      <w:bodyDiv w:val="1"/>
      <w:marLeft w:val="0"/>
      <w:marRight w:val="0"/>
      <w:marTop w:val="0"/>
      <w:marBottom w:val="0"/>
      <w:divBdr>
        <w:top w:val="none" w:sz="0" w:space="0" w:color="auto"/>
        <w:left w:val="none" w:sz="0" w:space="0" w:color="auto"/>
        <w:bottom w:val="none" w:sz="0" w:space="0" w:color="auto"/>
        <w:right w:val="none" w:sz="0" w:space="0" w:color="auto"/>
      </w:divBdr>
    </w:div>
    <w:div w:id="1027679773">
      <w:bodyDiv w:val="1"/>
      <w:marLeft w:val="0"/>
      <w:marRight w:val="0"/>
      <w:marTop w:val="0"/>
      <w:marBottom w:val="0"/>
      <w:divBdr>
        <w:top w:val="none" w:sz="0" w:space="0" w:color="auto"/>
        <w:left w:val="none" w:sz="0" w:space="0" w:color="auto"/>
        <w:bottom w:val="none" w:sz="0" w:space="0" w:color="auto"/>
        <w:right w:val="none" w:sz="0" w:space="0" w:color="auto"/>
      </w:divBdr>
    </w:div>
    <w:div w:id="1045368780">
      <w:bodyDiv w:val="1"/>
      <w:marLeft w:val="0"/>
      <w:marRight w:val="0"/>
      <w:marTop w:val="0"/>
      <w:marBottom w:val="0"/>
      <w:divBdr>
        <w:top w:val="none" w:sz="0" w:space="0" w:color="auto"/>
        <w:left w:val="none" w:sz="0" w:space="0" w:color="auto"/>
        <w:bottom w:val="none" w:sz="0" w:space="0" w:color="auto"/>
        <w:right w:val="none" w:sz="0" w:space="0" w:color="auto"/>
      </w:divBdr>
    </w:div>
    <w:div w:id="1196234496">
      <w:bodyDiv w:val="1"/>
      <w:marLeft w:val="0"/>
      <w:marRight w:val="0"/>
      <w:marTop w:val="0"/>
      <w:marBottom w:val="0"/>
      <w:divBdr>
        <w:top w:val="none" w:sz="0" w:space="0" w:color="auto"/>
        <w:left w:val="none" w:sz="0" w:space="0" w:color="auto"/>
        <w:bottom w:val="none" w:sz="0" w:space="0" w:color="auto"/>
        <w:right w:val="none" w:sz="0" w:space="0" w:color="auto"/>
      </w:divBdr>
      <w:divsChild>
        <w:div w:id="1595699581">
          <w:blockQuote w:val="1"/>
          <w:marLeft w:val="360"/>
          <w:marRight w:val="0"/>
          <w:marTop w:val="0"/>
          <w:marBottom w:val="360"/>
          <w:divBdr>
            <w:top w:val="none" w:sz="0" w:space="0" w:color="auto"/>
            <w:left w:val="none" w:sz="0" w:space="0" w:color="auto"/>
            <w:bottom w:val="none" w:sz="0" w:space="0" w:color="auto"/>
            <w:right w:val="none" w:sz="0" w:space="0" w:color="auto"/>
          </w:divBdr>
        </w:div>
      </w:divsChild>
    </w:div>
    <w:div w:id="1275477582">
      <w:bodyDiv w:val="1"/>
      <w:marLeft w:val="0"/>
      <w:marRight w:val="0"/>
      <w:marTop w:val="0"/>
      <w:marBottom w:val="0"/>
      <w:divBdr>
        <w:top w:val="none" w:sz="0" w:space="0" w:color="auto"/>
        <w:left w:val="none" w:sz="0" w:space="0" w:color="auto"/>
        <w:bottom w:val="none" w:sz="0" w:space="0" w:color="auto"/>
        <w:right w:val="none" w:sz="0" w:space="0" w:color="auto"/>
      </w:divBdr>
    </w:div>
    <w:div w:id="1593007235">
      <w:bodyDiv w:val="1"/>
      <w:marLeft w:val="0"/>
      <w:marRight w:val="0"/>
      <w:marTop w:val="0"/>
      <w:marBottom w:val="0"/>
      <w:divBdr>
        <w:top w:val="none" w:sz="0" w:space="0" w:color="auto"/>
        <w:left w:val="none" w:sz="0" w:space="0" w:color="auto"/>
        <w:bottom w:val="none" w:sz="0" w:space="0" w:color="auto"/>
        <w:right w:val="none" w:sz="0" w:space="0" w:color="auto"/>
      </w:divBdr>
    </w:div>
    <w:div w:id="1621448690">
      <w:bodyDiv w:val="1"/>
      <w:marLeft w:val="0"/>
      <w:marRight w:val="0"/>
      <w:marTop w:val="0"/>
      <w:marBottom w:val="0"/>
      <w:divBdr>
        <w:top w:val="none" w:sz="0" w:space="0" w:color="auto"/>
        <w:left w:val="none" w:sz="0" w:space="0" w:color="auto"/>
        <w:bottom w:val="none" w:sz="0" w:space="0" w:color="auto"/>
        <w:right w:val="none" w:sz="0" w:space="0" w:color="auto"/>
      </w:divBdr>
    </w:div>
    <w:div w:id="1654524666">
      <w:bodyDiv w:val="1"/>
      <w:marLeft w:val="0"/>
      <w:marRight w:val="0"/>
      <w:marTop w:val="0"/>
      <w:marBottom w:val="0"/>
      <w:divBdr>
        <w:top w:val="none" w:sz="0" w:space="0" w:color="auto"/>
        <w:left w:val="none" w:sz="0" w:space="0" w:color="auto"/>
        <w:bottom w:val="none" w:sz="0" w:space="0" w:color="auto"/>
        <w:right w:val="none" w:sz="0" w:space="0" w:color="auto"/>
      </w:divBdr>
    </w:div>
    <w:div w:id="1837726575">
      <w:bodyDiv w:val="1"/>
      <w:marLeft w:val="0"/>
      <w:marRight w:val="0"/>
      <w:marTop w:val="0"/>
      <w:marBottom w:val="0"/>
      <w:divBdr>
        <w:top w:val="none" w:sz="0" w:space="0" w:color="auto"/>
        <w:left w:val="none" w:sz="0" w:space="0" w:color="auto"/>
        <w:bottom w:val="none" w:sz="0" w:space="0" w:color="auto"/>
        <w:right w:val="none" w:sz="0" w:space="0" w:color="auto"/>
      </w:divBdr>
    </w:div>
    <w:div w:id="200358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file:///\\Dglux3\dev-appli\Outils_d&#233;veloppement_environnement_visual_studio\WinMerge_et_plugin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emf"/><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2016-06-27T00:00:00</PublishDate>
  <Abstract>Ce document liste les icônes utilisés dans la définition des maquettes statiques.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34ADC9-B95F-46DE-AD25-79C6F6FF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6742</TotalTime>
  <Pages>43</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BDO Sentinel</vt:lpstr>
    </vt:vector>
  </TitlesOfParts>
  <Company>BDO</Company>
  <LinksUpToDate>false</LinksUpToDate>
  <CharactersWithSpaces>17234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BDO Sentinel</dc:title>
  <dc:subject>Documentation Technique Générale</dc:subject>
  <dc:creator>Eric Bineau</dc:creator>
  <cp:lastModifiedBy>Virgile Formet</cp:lastModifiedBy>
  <cp:revision>179</cp:revision>
  <cp:lastPrinted>2016-12-02T07:42:00Z</cp:lastPrinted>
  <dcterms:created xsi:type="dcterms:W3CDTF">2016-11-16T06:14:00Z</dcterms:created>
  <dcterms:modified xsi:type="dcterms:W3CDTF">2017-03-08T17:59:00Z</dcterms:modified>
  <cp:category>CDC Coaching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ème">
    <vt:lpwstr>Thématique</vt:lpwstr>
  </property>
  <property fmtid="{D5CDD505-2E9C-101B-9397-08002B2CF9AE}" pid="3" name="Document dans thème">
    <vt:lpwstr>Template</vt:lpwstr>
  </property>
  <property fmtid="{D5CDD505-2E9C-101B-9397-08002B2CF9AE}" pid="4" name="Version">
    <vt:lpwstr>1.0</vt:lpwstr>
  </property>
  <property fmtid="{D5CDD505-2E9C-101B-9397-08002B2CF9AE}" pid="5" name="DocReference">
    <vt:lpwstr>SENT-CDC-XX-XX</vt:lpwstr>
  </property>
</Properties>
</file>