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F7C" w:rsidRPr="00006F7C" w:rsidRDefault="00006F7C" w:rsidP="00006F7C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</w:rPr>
      </w:pPr>
      <w:r w:rsidRPr="00006F7C">
        <w:rPr>
          <w:rFonts w:ascii="Times New Roman" w:hAnsi="Times New Roman" w:cs="Times New Roman"/>
          <w:b/>
        </w:rPr>
        <w:t>Планирование успеха и измерение его эффективности.</w:t>
      </w:r>
    </w:p>
    <w:p w:rsidR="00006F7C" w:rsidRPr="00006F7C" w:rsidRDefault="00006F7C" w:rsidP="00006F7C">
      <w:pPr>
        <w:ind w:left="360"/>
        <w:rPr>
          <w:rFonts w:ascii="Times New Roman" w:hAnsi="Times New Roman" w:cs="Times New Roman"/>
        </w:rPr>
      </w:pPr>
    </w:p>
    <w:p w:rsidR="00534917" w:rsidRPr="004137E8" w:rsidRDefault="00006F7C" w:rsidP="004137E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137E8">
        <w:rPr>
          <w:rFonts w:ascii="Times New Roman" w:hAnsi="Times New Roman" w:cs="Times New Roman"/>
          <w:sz w:val="24"/>
          <w:szCs w:val="24"/>
        </w:rPr>
        <w:t>Сеть интернет – это отдельный мир, в котором большая часть правил обычного мира не работают, но тем не менее «онлайн» мир тесно переплетен с миром «</w:t>
      </w:r>
      <w:proofErr w:type="spellStart"/>
      <w:r w:rsidRPr="004137E8">
        <w:rPr>
          <w:rFonts w:ascii="Times New Roman" w:hAnsi="Times New Roman" w:cs="Times New Roman"/>
          <w:sz w:val="24"/>
          <w:szCs w:val="24"/>
        </w:rPr>
        <w:t>оффлайн</w:t>
      </w:r>
      <w:proofErr w:type="spellEnd"/>
      <w:r w:rsidRPr="004137E8">
        <w:rPr>
          <w:rFonts w:ascii="Times New Roman" w:hAnsi="Times New Roman" w:cs="Times New Roman"/>
          <w:sz w:val="24"/>
          <w:szCs w:val="24"/>
        </w:rPr>
        <w:t xml:space="preserve">». В полной мере эту закономерность можно увидеть в сфере монетизации интернет сайтов. Заработок на интернет блоге в современном мире является перспективным направлением. </w:t>
      </w:r>
    </w:p>
    <w:p w:rsidR="00006F7C" w:rsidRDefault="00006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Основными способами заработка на блоге являются:</w:t>
      </w:r>
    </w:p>
    <w:p w:rsidR="00006F7C" w:rsidRPr="00681A73" w:rsidRDefault="00006F7C" w:rsidP="00681A7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1A73">
        <w:rPr>
          <w:rFonts w:ascii="Times New Roman" w:hAnsi="Times New Roman" w:cs="Times New Roman"/>
          <w:sz w:val="24"/>
          <w:szCs w:val="24"/>
        </w:rPr>
        <w:t xml:space="preserve">Партнерские программы – продажа не своих товаров и услуг по реферальной программе. В этом варианте особо интересна реклама чужих товаров или услуг. Реализация может заключаться в следующем: статья в блоге, рассказывающая о путешествиях </w:t>
      </w:r>
      <w:r w:rsidR="00681A73" w:rsidRPr="00681A73">
        <w:rPr>
          <w:rFonts w:ascii="Times New Roman" w:hAnsi="Times New Roman" w:cs="Times New Roman"/>
          <w:sz w:val="24"/>
          <w:szCs w:val="24"/>
        </w:rPr>
        <w:t>может включать скрытую рекламу туроператора или гостиниц, упомянув которые в контексте статьи будет являться скрытой рекламой.</w:t>
      </w:r>
    </w:p>
    <w:p w:rsidR="00681A73" w:rsidRDefault="00681A73" w:rsidP="00681A7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Торговля товарами и услугами – продажа своих собственных товаров (например, изделия ручной работы). Статья в блоге может содержать прямые указания на продаваемый товар, включая фотографии и видео товара, а также напрямую говорить о талантах автора статьи или иметь описание процесса производства, тем самым привлекая читателей мотивируя их на покупку.</w:t>
      </w:r>
    </w:p>
    <w:p w:rsidR="00681A73" w:rsidRDefault="00681A73" w:rsidP="00681A7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Реклама в блоге – заработок, основанный на показе пассивной рекламе, представленной в виде баннеров, рекламных ссылок или контекстной рекламы. Обычно, используются баннерные сети, предоставляющие услуги по заработку на показе рекламы, например,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681A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AdSense</w:t>
      </w:r>
      <w:r w:rsidRPr="00681A73">
        <w:rPr>
          <w:rFonts w:ascii="Times New Roman" w:hAnsi="Times New Roman" w:cs="Times New Roman"/>
          <w:sz w:val="24"/>
          <w:szCs w:val="24"/>
        </w:rPr>
        <w:t>.</w:t>
      </w:r>
    </w:p>
    <w:p w:rsidR="00681A73" w:rsidRDefault="00681A73" w:rsidP="00681A7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Брендирование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помещение на фон (подложку) блога большой картинки или анимации, занимающей большое место. Один из самых доходных способов монетизации.</w:t>
      </w:r>
    </w:p>
    <w:p w:rsidR="00681A73" w:rsidRDefault="00681A73" w:rsidP="00681A7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Размещение рекламных статей – размещение в своем блоге специальных рекламных статей, наряду с авторскими статьями. Как правило. Это уже написанные статьи, один-два абзаца рассказывающие о товаре или услуге.</w:t>
      </w:r>
    </w:p>
    <w:p w:rsidR="00165D4B" w:rsidRDefault="00681A73" w:rsidP="00681A7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Продажа ссылок – размещение ссылок в своих статьях. Ведущих на другие сайты. </w:t>
      </w:r>
      <w:r w:rsidR="00165D4B">
        <w:rPr>
          <w:rFonts w:ascii="Times New Roman" w:hAnsi="Times New Roman" w:cs="Times New Roman"/>
          <w:sz w:val="24"/>
          <w:szCs w:val="24"/>
        </w:rPr>
        <w:t>Суть этой системы заключается в том, что, чем больше источников ссылается на сайт, тем выше его рейтинг в поисковых запросах.</w:t>
      </w:r>
    </w:p>
    <w:p w:rsidR="00165D4B" w:rsidRDefault="00165D4B" w:rsidP="00165D4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самые перспективные, на мой взгляд, способы монетизации блога, существуют и другие, но их эффективность не высокая.</w:t>
      </w:r>
    </w:p>
    <w:p w:rsidR="004137E8" w:rsidRDefault="004137E8" w:rsidP="00165D4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65D4B" w:rsidRDefault="004137E8" w:rsidP="004137E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Среди факторов, непосредственно влияющих на успех монетизации блога необходимо выделить ключевые, выделенные на основе привлекательности блога для посетителей:</w:t>
      </w:r>
    </w:p>
    <w:p w:rsidR="004137E8" w:rsidRDefault="004137E8" w:rsidP="004137E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удобное и запоминающееся доменное имя,</w:t>
      </w:r>
    </w:p>
    <w:p w:rsidR="004137E8" w:rsidRDefault="004137E8" w:rsidP="004137E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тематика блога соответствует ожиданиям посетителей,</w:t>
      </w:r>
    </w:p>
    <w:p w:rsidR="000250A4" w:rsidRDefault="000C54E5" w:rsidP="004137E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материалы блога помогают посетителям решать их проблемы.</w:t>
      </w:r>
    </w:p>
    <w:p w:rsidR="000C54E5" w:rsidRDefault="000C54E5" w:rsidP="000C5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Учитывая, вышеизложенное, можно составить следующую иерархию:</w:t>
      </w:r>
    </w:p>
    <w:p w:rsidR="000C54E5" w:rsidRPr="004137E8" w:rsidRDefault="00FA686B" w:rsidP="000C54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7pt;height:326.8pt">
            <v:imagedata r:id="rId5" o:title="monetization_structure"/>
          </v:shape>
        </w:pict>
      </w:r>
    </w:p>
    <w:p w:rsidR="004137E8" w:rsidRDefault="004137E8" w:rsidP="004137E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A686B" w:rsidRDefault="00FA686B" w:rsidP="00FA6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основные показатели для принятия решения об эффективности монетизации блога, может служить </w:t>
      </w:r>
      <w:r w:rsidR="001D7D0C">
        <w:rPr>
          <w:rFonts w:ascii="Times New Roman" w:hAnsi="Times New Roman" w:cs="Times New Roman"/>
          <w:sz w:val="24"/>
          <w:szCs w:val="24"/>
        </w:rPr>
        <w:t>количество комментариев статьи. Этот показатель мы можем назвать коэффициентом привлекательности. Следующим важным показателем, будет являться частота обновления контента блога, т.е. частота появления новых статей.</w:t>
      </w:r>
    </w:p>
    <w:p w:rsidR="001D7D0C" w:rsidRPr="00FA686B" w:rsidRDefault="001D7D0C" w:rsidP="00FA6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эти основные показатели и нужно ориентироваться для создания эффективной модели монетизации блога. </w:t>
      </w:r>
    </w:p>
    <w:p w:rsidR="00FA686B" w:rsidRPr="004137E8" w:rsidRDefault="00FA686B" w:rsidP="004137E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81A73" w:rsidRPr="00022987" w:rsidRDefault="00022987" w:rsidP="00022987">
      <w:pPr>
        <w:pStyle w:val="a3"/>
        <w:numPr>
          <w:ilvl w:val="0"/>
          <w:numId w:val="1"/>
        </w:numPr>
        <w:jc w:val="center"/>
        <w:rPr>
          <w:rStyle w:val="a4"/>
          <w:rFonts w:ascii="Times New Roman" w:hAnsi="Times New Roman" w:cs="Times New Roman"/>
          <w:b/>
          <w:color w:val="auto"/>
          <w:sz w:val="24"/>
          <w:szCs w:val="24"/>
          <w:u w:val="none"/>
        </w:rPr>
      </w:pPr>
      <w:r w:rsidRPr="00022987">
        <w:rPr>
          <w:rFonts w:ascii="Times New Roman" w:hAnsi="Times New Roman" w:cs="Times New Roman"/>
          <w:b/>
          <w:sz w:val="24"/>
          <w:szCs w:val="24"/>
        </w:rPr>
        <w:t xml:space="preserve">Изучение конкуренции на примере блога </w:t>
      </w:r>
      <w:hyperlink r:id="rId6" w:history="1">
        <w:r w:rsidRPr="00022987">
          <w:rPr>
            <w:rStyle w:val="a4"/>
            <w:b/>
          </w:rPr>
          <w:t>https://www.bravebird.de/</w:t>
        </w:r>
      </w:hyperlink>
    </w:p>
    <w:p w:rsidR="00022987" w:rsidRDefault="00022987" w:rsidP="0002298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22987" w:rsidRDefault="00022987" w:rsidP="00022987">
      <w:pPr>
        <w:rPr>
          <w:rFonts w:ascii="Times New Roman" w:hAnsi="Times New Roman" w:cs="Times New Roman"/>
          <w:sz w:val="24"/>
          <w:szCs w:val="24"/>
        </w:rPr>
      </w:pPr>
    </w:p>
    <w:p w:rsidR="00022987" w:rsidRDefault="00022987" w:rsidP="0002298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2987">
        <w:rPr>
          <w:rFonts w:ascii="Times New Roman" w:hAnsi="Times New Roman" w:cs="Times New Roman"/>
          <w:b/>
          <w:sz w:val="24"/>
          <w:szCs w:val="24"/>
        </w:rPr>
        <w:t>Разработка программы-поискового робота для сбора информации о блоге конкурента.</w:t>
      </w:r>
    </w:p>
    <w:p w:rsidR="00022987" w:rsidRDefault="00022987" w:rsidP="000229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Рассмотрев возможные варианты платформ для создания поискового-робота, я принял решение о реализации программы в виде двух модулей: сборщик данных и визуализатор собранных данных. Рассмотрим оба модуля отдельно.</w:t>
      </w:r>
    </w:p>
    <w:p w:rsidR="00022987" w:rsidRDefault="00022987" w:rsidP="000229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Модуль сбора данных. На мой взгляд, данная задача является реализацией задачи сбора и обработки большого количества данных, Современное название такого подхода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BigData</w:t>
      </w:r>
      <w:proofErr w:type="spellEnd"/>
      <w:r w:rsidRPr="0002298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настоящее время наиболее подходящим языком программирования для работы 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BigData</w:t>
      </w:r>
      <w:proofErr w:type="spellEnd"/>
      <w:r w:rsidRPr="000229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является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02298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Конечно, подобное может быть реализовано и на других ЯП, но проведя сравнение наиболее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подходящих ЯП для моего проекта, я выбрал именно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02298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Результаты моего сравнения ЯП представлены в таблице:</w:t>
      </w:r>
    </w:p>
    <w:tbl>
      <w:tblPr>
        <w:tblStyle w:val="a5"/>
        <w:tblW w:w="9781" w:type="dxa"/>
        <w:jc w:val="center"/>
        <w:tblLook w:val="04A0" w:firstRow="1" w:lastRow="0" w:firstColumn="1" w:lastColumn="0" w:noHBand="0" w:noVBand="1"/>
      </w:tblPr>
      <w:tblGrid>
        <w:gridCol w:w="2345"/>
        <w:gridCol w:w="3948"/>
        <w:gridCol w:w="3488"/>
      </w:tblGrid>
      <w:tr w:rsidR="00542591" w:rsidTr="00542591">
        <w:trPr>
          <w:jc w:val="center"/>
        </w:trPr>
        <w:tc>
          <w:tcPr>
            <w:tcW w:w="1560" w:type="dxa"/>
          </w:tcPr>
          <w:p w:rsidR="00542591" w:rsidRPr="00542591" w:rsidRDefault="00542591" w:rsidP="005425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591">
              <w:rPr>
                <w:rFonts w:ascii="Times New Roman" w:hAnsi="Times New Roman" w:cs="Times New Roman"/>
                <w:b/>
                <w:sz w:val="24"/>
                <w:szCs w:val="24"/>
              </w:rPr>
              <w:t>Язык программирования</w:t>
            </w:r>
          </w:p>
        </w:tc>
        <w:tc>
          <w:tcPr>
            <w:tcW w:w="4394" w:type="dxa"/>
          </w:tcPr>
          <w:p w:rsidR="00542591" w:rsidRPr="00542591" w:rsidRDefault="00542591" w:rsidP="005425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Достоинства</w:t>
            </w:r>
          </w:p>
        </w:tc>
        <w:tc>
          <w:tcPr>
            <w:tcW w:w="3827" w:type="dxa"/>
          </w:tcPr>
          <w:p w:rsidR="00542591" w:rsidRPr="00542591" w:rsidRDefault="00542591" w:rsidP="005425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Недостатки</w:t>
            </w:r>
          </w:p>
        </w:tc>
      </w:tr>
      <w:tr w:rsidR="00542591" w:rsidRPr="00542591" w:rsidTr="00542591">
        <w:trPr>
          <w:jc w:val="center"/>
        </w:trPr>
        <w:tc>
          <w:tcPr>
            <w:tcW w:w="1560" w:type="dxa"/>
          </w:tcPr>
          <w:p w:rsidR="00542591" w:rsidRPr="00542591" w:rsidRDefault="00542591" w:rsidP="005425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4259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</w:t>
            </w:r>
          </w:p>
        </w:tc>
        <w:tc>
          <w:tcPr>
            <w:tcW w:w="4394" w:type="dxa"/>
          </w:tcPr>
          <w:p w:rsidR="00542591" w:rsidRPr="00542591" w:rsidRDefault="00542591" w:rsidP="005425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42591">
              <w:rPr>
                <w:rFonts w:ascii="Times New Roman" w:hAnsi="Times New Roman" w:cs="Times New Roman"/>
                <w:sz w:val="20"/>
                <w:szCs w:val="20"/>
              </w:rPr>
              <w:t xml:space="preserve">Большая гибкость и свободный код. Наличие большого количества библиотек на </w:t>
            </w:r>
            <w:r w:rsidRPr="005425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CRAN</w:t>
            </w:r>
          </w:p>
        </w:tc>
        <w:tc>
          <w:tcPr>
            <w:tcW w:w="3827" w:type="dxa"/>
          </w:tcPr>
          <w:p w:rsidR="00542591" w:rsidRPr="00542591" w:rsidRDefault="00542591" w:rsidP="005425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42591">
              <w:rPr>
                <w:rFonts w:ascii="Times New Roman" w:hAnsi="Times New Roman" w:cs="Times New Roman"/>
                <w:sz w:val="20"/>
                <w:szCs w:val="20"/>
              </w:rPr>
              <w:t xml:space="preserve">Язык. Более подходящий для сложных статистических вычислений. Сложность обучения. Интерфейс командной строки. </w:t>
            </w:r>
          </w:p>
        </w:tc>
      </w:tr>
      <w:tr w:rsidR="00542591" w:rsidRPr="00542591" w:rsidTr="00542591">
        <w:trPr>
          <w:jc w:val="center"/>
        </w:trPr>
        <w:tc>
          <w:tcPr>
            <w:tcW w:w="1560" w:type="dxa"/>
          </w:tcPr>
          <w:p w:rsidR="00542591" w:rsidRPr="00542591" w:rsidRDefault="00542591" w:rsidP="00542591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425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Python</w:t>
            </w:r>
            <w:proofErr w:type="spellEnd"/>
          </w:p>
        </w:tc>
        <w:tc>
          <w:tcPr>
            <w:tcW w:w="4394" w:type="dxa"/>
          </w:tcPr>
          <w:p w:rsidR="00542591" w:rsidRPr="00542591" w:rsidRDefault="00542591" w:rsidP="005425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42591">
              <w:rPr>
                <w:rFonts w:ascii="Times New Roman" w:hAnsi="Times New Roman" w:cs="Times New Roman"/>
                <w:sz w:val="20"/>
                <w:szCs w:val="20"/>
              </w:rPr>
              <w:t xml:space="preserve">Популярный язык в науке. Низкий порог вхождения. Огромный набор готовых </w:t>
            </w:r>
            <w:proofErr w:type="spellStart"/>
            <w:r w:rsidRPr="00542591">
              <w:rPr>
                <w:rFonts w:ascii="Times New Roman" w:hAnsi="Times New Roman" w:cs="Times New Roman"/>
                <w:sz w:val="20"/>
                <w:szCs w:val="20"/>
              </w:rPr>
              <w:t>фреймворков</w:t>
            </w:r>
            <w:proofErr w:type="spellEnd"/>
            <w:r w:rsidRPr="005425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542591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proofErr w:type="gramEnd"/>
            <w:r w:rsidRPr="00542591">
              <w:rPr>
                <w:rFonts w:ascii="Times New Roman" w:hAnsi="Times New Roman" w:cs="Times New Roman"/>
                <w:sz w:val="20"/>
                <w:szCs w:val="20"/>
              </w:rPr>
              <w:t xml:space="preserve"> отличие от R, </w:t>
            </w:r>
            <w:proofErr w:type="spellStart"/>
            <w:r w:rsidRPr="00542591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proofErr w:type="spellEnd"/>
            <w:r w:rsidRPr="00542591">
              <w:rPr>
                <w:rFonts w:ascii="Times New Roman" w:hAnsi="Times New Roman" w:cs="Times New Roman"/>
                <w:sz w:val="20"/>
                <w:szCs w:val="20"/>
              </w:rPr>
              <w:t xml:space="preserve"> является традиционным объектно-ориентированным языком программирования, поэтому большинству разработчиков будет комфортно с ним работать. </w:t>
            </w:r>
          </w:p>
        </w:tc>
        <w:tc>
          <w:tcPr>
            <w:tcW w:w="3827" w:type="dxa"/>
          </w:tcPr>
          <w:p w:rsidR="00542591" w:rsidRPr="00542591" w:rsidRDefault="00542591" w:rsidP="005425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Основной недостаток – медленное выполнение программ на языке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Python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обусловленное тем, что язык является интерпретируемым.</w:t>
            </w:r>
          </w:p>
        </w:tc>
      </w:tr>
      <w:tr w:rsidR="00542591" w:rsidRPr="00542591" w:rsidTr="00542591">
        <w:trPr>
          <w:jc w:val="center"/>
        </w:trPr>
        <w:tc>
          <w:tcPr>
            <w:tcW w:w="1560" w:type="dxa"/>
          </w:tcPr>
          <w:p w:rsidR="00542591" w:rsidRPr="00542591" w:rsidRDefault="00542591" w:rsidP="00542591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Java</w:t>
            </w:r>
          </w:p>
        </w:tc>
        <w:tc>
          <w:tcPr>
            <w:tcW w:w="4394" w:type="dxa"/>
          </w:tcPr>
          <w:p w:rsidR="00542591" w:rsidRPr="00542591" w:rsidRDefault="00542591" w:rsidP="005425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Предоставляет доступ к огромной экосистеме библио</w:t>
            </w:r>
            <w:r w:rsidR="00CD4004">
              <w:rPr>
                <w:rFonts w:ascii="Times New Roman" w:hAnsi="Times New Roman" w:cs="Times New Roman"/>
                <w:sz w:val="20"/>
                <w:szCs w:val="20"/>
              </w:rPr>
              <w:t>тек профилировщиков, отладчиков, все из которых используются давно и много.</w:t>
            </w:r>
          </w:p>
        </w:tc>
        <w:tc>
          <w:tcPr>
            <w:tcW w:w="3827" w:type="dxa"/>
          </w:tcPr>
          <w:p w:rsidR="00542591" w:rsidRPr="00CD4004" w:rsidRDefault="00CD4004" w:rsidP="005425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D4004">
              <w:rPr>
                <w:rFonts w:ascii="Times New Roman" w:hAnsi="Times New Roman" w:cs="Times New Roman"/>
                <w:sz w:val="20"/>
                <w:szCs w:val="20"/>
              </w:rPr>
              <w:t xml:space="preserve">Основными претензиями к </w:t>
            </w:r>
            <w:proofErr w:type="spellStart"/>
            <w:r w:rsidRPr="00CD4004">
              <w:rPr>
                <w:rFonts w:ascii="Times New Roman" w:hAnsi="Times New Roman" w:cs="Times New Roman"/>
                <w:sz w:val="20"/>
                <w:szCs w:val="20"/>
              </w:rPr>
              <w:t>Java</w:t>
            </w:r>
            <w:proofErr w:type="spellEnd"/>
            <w:r w:rsidRPr="00CD4004">
              <w:rPr>
                <w:rFonts w:ascii="Times New Roman" w:hAnsi="Times New Roman" w:cs="Times New Roman"/>
                <w:sz w:val="20"/>
                <w:szCs w:val="20"/>
              </w:rPr>
              <w:t xml:space="preserve"> являются многословность и отсутствие REPL.</w:t>
            </w:r>
          </w:p>
        </w:tc>
      </w:tr>
    </w:tbl>
    <w:p w:rsidR="00022987" w:rsidRDefault="00CD4004" w:rsidP="00CD4004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я остановил свой выбор на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CD40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фреймворке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Srapy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В качестве хранилища собранных данных будет использована </w:t>
      </w:r>
      <w:r>
        <w:rPr>
          <w:rFonts w:ascii="Times New Roman" w:hAnsi="Times New Roman" w:cs="Times New Roman"/>
          <w:sz w:val="24"/>
          <w:szCs w:val="24"/>
          <w:lang w:val="en-US"/>
        </w:rPr>
        <w:t>MongoDB</w:t>
      </w:r>
      <w:r w:rsidRPr="00CD400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MongoDB</w:t>
      </w:r>
      <w:r>
        <w:rPr>
          <w:rFonts w:ascii="Times New Roman" w:hAnsi="Times New Roman" w:cs="Times New Roman"/>
          <w:sz w:val="24"/>
          <w:szCs w:val="24"/>
        </w:rPr>
        <w:t xml:space="preserve"> выбрана потому, что позволяет хранить данные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CD40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виде коллекций и просто интегрируется с любым другим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фрейворком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D4004" w:rsidRDefault="00CD4004" w:rsidP="00CD400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визуализации данных выбран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NodeJS</w:t>
      </w:r>
      <w:proofErr w:type="spellEnd"/>
      <w:r w:rsidRPr="00CD40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как самый популярный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фреймворк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CD400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CD40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разработки.</w:t>
      </w:r>
    </w:p>
    <w:p w:rsidR="00CD4004" w:rsidRDefault="00CD4004" w:rsidP="00CD4004">
      <w:pPr>
        <w:ind w:left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сборщика данных.</w:t>
      </w:r>
    </w:p>
    <w:p w:rsidR="00CD4004" w:rsidRDefault="00CD4004" w:rsidP="00CD4004">
      <w:pPr>
        <w:ind w:left="4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Общий принцип работы сборщика (в терминах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Scrapy</w:t>
      </w:r>
      <w:proofErr w:type="spellEnd"/>
      <w:r w:rsidRPr="00CD40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D40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«паук»), заключается в следующем: «паук» загружает страницу и ищет на ней данные, указанные с помощью правил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xPath</w:t>
      </w:r>
      <w:proofErr w:type="spellEnd"/>
      <w:r>
        <w:rPr>
          <w:rFonts w:ascii="Times New Roman" w:hAnsi="Times New Roman" w:cs="Times New Roman"/>
          <w:sz w:val="24"/>
          <w:szCs w:val="24"/>
        </w:rPr>
        <w:t>. После сбора всех данных на странице, выделяет ссылки на странице и пробует загрузить страницы по ссылкам и собрать данные с них. Для того, чтобы не выйти за пределы интересующего нас сайта, применяется ограничение для «паука»</w:t>
      </w:r>
      <w:r w:rsidR="009B2DB8">
        <w:rPr>
          <w:rFonts w:ascii="Times New Roman" w:hAnsi="Times New Roman" w:cs="Times New Roman"/>
          <w:sz w:val="24"/>
          <w:szCs w:val="24"/>
        </w:rPr>
        <w:t xml:space="preserve">. В моем случае, ограничение выглядит как: </w:t>
      </w:r>
      <w:proofErr w:type="spellStart"/>
      <w:r w:rsidR="009B2DB8" w:rsidRPr="009B2DB8">
        <w:rPr>
          <w:rFonts w:ascii="Times New Roman" w:hAnsi="Times New Roman" w:cs="Times New Roman"/>
          <w:i/>
          <w:sz w:val="24"/>
          <w:szCs w:val="24"/>
        </w:rPr>
        <w:t>allowed_domains</w:t>
      </w:r>
      <w:proofErr w:type="spellEnd"/>
      <w:r w:rsidR="009B2DB8" w:rsidRPr="009B2DB8">
        <w:rPr>
          <w:rFonts w:ascii="Times New Roman" w:hAnsi="Times New Roman" w:cs="Times New Roman"/>
          <w:i/>
          <w:sz w:val="24"/>
          <w:szCs w:val="24"/>
        </w:rPr>
        <w:t xml:space="preserve"> = ["bravebird.de"]</w:t>
      </w:r>
      <w:r w:rsidR="009B2DB8">
        <w:rPr>
          <w:rFonts w:ascii="Times New Roman" w:hAnsi="Times New Roman" w:cs="Times New Roman"/>
          <w:sz w:val="24"/>
          <w:szCs w:val="24"/>
        </w:rPr>
        <w:t xml:space="preserve"> означающее, что «пауку» нельзя переходить по ссылкам, если имя домена в них не начинается с </w:t>
      </w:r>
      <w:r w:rsidR="009B2DB8" w:rsidRPr="009B2DB8">
        <w:rPr>
          <w:rFonts w:ascii="Times New Roman" w:hAnsi="Times New Roman" w:cs="Times New Roman"/>
          <w:i/>
          <w:sz w:val="24"/>
          <w:szCs w:val="24"/>
        </w:rPr>
        <w:t>bravebird.de</w:t>
      </w:r>
      <w:r w:rsidR="009B2DB8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9B2DB8">
        <w:rPr>
          <w:rFonts w:ascii="Times New Roman" w:hAnsi="Times New Roman" w:cs="Times New Roman"/>
          <w:sz w:val="24"/>
          <w:szCs w:val="24"/>
        </w:rPr>
        <w:t xml:space="preserve">т.е. мы ограничиваем переходы «паука» только доменом </w:t>
      </w:r>
      <w:r w:rsidR="009B2DB8" w:rsidRPr="009B2DB8">
        <w:rPr>
          <w:rFonts w:ascii="Times New Roman" w:hAnsi="Times New Roman" w:cs="Times New Roman"/>
          <w:i/>
          <w:sz w:val="24"/>
          <w:szCs w:val="24"/>
        </w:rPr>
        <w:t>bravebird.de</w:t>
      </w:r>
      <w:r w:rsidR="009B2DB8">
        <w:rPr>
          <w:rFonts w:ascii="Times New Roman" w:hAnsi="Times New Roman" w:cs="Times New Roman"/>
          <w:i/>
          <w:sz w:val="24"/>
          <w:szCs w:val="24"/>
        </w:rPr>
        <w:t>.</w:t>
      </w:r>
    </w:p>
    <w:p w:rsidR="009B2DB8" w:rsidRPr="009B2DB8" w:rsidRDefault="009B2DB8" w:rsidP="00CD4004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Блок-схема алгоритма работы «паука»</w:t>
      </w:r>
      <w:r w:rsidRPr="009B2DB8">
        <w:rPr>
          <w:rFonts w:ascii="Times New Roman" w:hAnsi="Times New Roman" w:cs="Times New Roman"/>
          <w:sz w:val="24"/>
          <w:szCs w:val="24"/>
        </w:rPr>
        <w:t>:</w:t>
      </w:r>
    </w:p>
    <w:p w:rsidR="009B2DB8" w:rsidRPr="009B2DB8" w:rsidRDefault="004137E8" w:rsidP="00CD4004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5" type="#_x0000_t75" style="width:467.7pt;height:339.95pt">
            <v:imagedata r:id="rId7" o:title="scrapy-spider"/>
          </v:shape>
        </w:pict>
      </w:r>
      <w:r w:rsidR="009B2D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2987" w:rsidRDefault="00896A15" w:rsidP="00896A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загрузки страницы мы должны указать «пауку» его имя и начальные настройки:</w:t>
      </w:r>
    </w:p>
    <w:p w:rsidR="00896A15" w:rsidRPr="00896A15" w:rsidRDefault="00896A15" w:rsidP="00896A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96A15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896A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6A15">
        <w:rPr>
          <w:rFonts w:ascii="Times New Roman" w:hAnsi="Times New Roman" w:cs="Times New Roman"/>
          <w:sz w:val="24"/>
          <w:szCs w:val="24"/>
          <w:lang w:val="en-US"/>
        </w:rPr>
        <w:t>BravebirdSpider</w:t>
      </w:r>
      <w:proofErr w:type="spellEnd"/>
      <w:r w:rsidRPr="00896A1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96A15">
        <w:rPr>
          <w:rFonts w:ascii="Times New Roman" w:hAnsi="Times New Roman" w:cs="Times New Roman"/>
          <w:sz w:val="24"/>
          <w:szCs w:val="24"/>
          <w:lang w:val="en-US"/>
        </w:rPr>
        <w:t>CrawlSpider</w:t>
      </w:r>
      <w:proofErr w:type="spellEnd"/>
      <w:r w:rsidRPr="00896A15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896A15" w:rsidRPr="00896A15" w:rsidRDefault="00896A15" w:rsidP="00896A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6A15">
        <w:rPr>
          <w:rFonts w:ascii="Times New Roman" w:hAnsi="Times New Roman" w:cs="Times New Roman"/>
          <w:sz w:val="24"/>
          <w:szCs w:val="24"/>
          <w:lang w:val="en-US"/>
        </w:rPr>
        <w:t xml:space="preserve">    #</w:t>
      </w:r>
      <w:r w:rsidRPr="00896A15">
        <w:rPr>
          <w:rFonts w:ascii="Times New Roman" w:hAnsi="Times New Roman" w:cs="Times New Roman"/>
          <w:sz w:val="24"/>
          <w:szCs w:val="24"/>
        </w:rPr>
        <w:t>имя</w:t>
      </w:r>
      <w:r w:rsidRPr="00896A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6A15">
        <w:rPr>
          <w:rFonts w:ascii="Times New Roman" w:hAnsi="Times New Roman" w:cs="Times New Roman"/>
          <w:sz w:val="24"/>
          <w:szCs w:val="24"/>
        </w:rPr>
        <w:t>паука</w:t>
      </w:r>
      <w:r w:rsidRPr="00896A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6A15">
        <w:rPr>
          <w:rFonts w:ascii="Times New Roman" w:hAnsi="Times New Roman" w:cs="Times New Roman"/>
          <w:sz w:val="24"/>
          <w:szCs w:val="24"/>
        </w:rPr>
        <w:t>в</w:t>
      </w:r>
      <w:r w:rsidRPr="00896A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6A15">
        <w:rPr>
          <w:rFonts w:ascii="Times New Roman" w:hAnsi="Times New Roman" w:cs="Times New Roman"/>
          <w:sz w:val="24"/>
          <w:szCs w:val="24"/>
        </w:rPr>
        <w:t>проекте</w:t>
      </w:r>
    </w:p>
    <w:p w:rsidR="00896A15" w:rsidRPr="00896A15" w:rsidRDefault="00896A15" w:rsidP="00896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A1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96A15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896A15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896A15">
        <w:rPr>
          <w:rFonts w:ascii="Times New Roman" w:hAnsi="Times New Roman" w:cs="Times New Roman"/>
          <w:sz w:val="24"/>
          <w:szCs w:val="24"/>
        </w:rPr>
        <w:t>bravebird</w:t>
      </w:r>
      <w:proofErr w:type="spellEnd"/>
      <w:r w:rsidRPr="00896A15">
        <w:rPr>
          <w:rFonts w:ascii="Times New Roman" w:hAnsi="Times New Roman" w:cs="Times New Roman"/>
          <w:sz w:val="24"/>
          <w:szCs w:val="24"/>
        </w:rPr>
        <w:t xml:space="preserve">'               </w:t>
      </w:r>
    </w:p>
    <w:p w:rsidR="00896A15" w:rsidRPr="00896A15" w:rsidRDefault="00896A15" w:rsidP="00896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A15">
        <w:rPr>
          <w:rFonts w:ascii="Times New Roman" w:hAnsi="Times New Roman" w:cs="Times New Roman"/>
          <w:sz w:val="24"/>
          <w:szCs w:val="24"/>
        </w:rPr>
        <w:t xml:space="preserve">    #разрешенный домен, для механизма обхода страниц сайта, чтобы не выйти за пределы сайта           </w:t>
      </w:r>
    </w:p>
    <w:p w:rsidR="00896A15" w:rsidRPr="00896A15" w:rsidRDefault="00896A15" w:rsidP="00896A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6A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96A15">
        <w:rPr>
          <w:rFonts w:ascii="Times New Roman" w:hAnsi="Times New Roman" w:cs="Times New Roman"/>
          <w:sz w:val="24"/>
          <w:szCs w:val="24"/>
          <w:lang w:val="en-US"/>
        </w:rPr>
        <w:t>allowed_domains</w:t>
      </w:r>
      <w:proofErr w:type="spellEnd"/>
      <w:r w:rsidRPr="00896A15">
        <w:rPr>
          <w:rFonts w:ascii="Times New Roman" w:hAnsi="Times New Roman" w:cs="Times New Roman"/>
          <w:sz w:val="24"/>
          <w:szCs w:val="24"/>
          <w:lang w:val="en-US"/>
        </w:rPr>
        <w:t xml:space="preserve"> = ["bravebird.de"]</w:t>
      </w:r>
    </w:p>
    <w:p w:rsidR="00896A15" w:rsidRPr="00896A15" w:rsidRDefault="00896A15" w:rsidP="00896A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6A15">
        <w:rPr>
          <w:rFonts w:ascii="Times New Roman" w:hAnsi="Times New Roman" w:cs="Times New Roman"/>
          <w:sz w:val="24"/>
          <w:szCs w:val="24"/>
          <w:lang w:val="en-US"/>
        </w:rPr>
        <w:t xml:space="preserve">    # </w:t>
      </w:r>
      <w:r w:rsidRPr="00896A15">
        <w:rPr>
          <w:rFonts w:ascii="Times New Roman" w:hAnsi="Times New Roman" w:cs="Times New Roman"/>
          <w:sz w:val="24"/>
          <w:szCs w:val="24"/>
        </w:rPr>
        <w:t>Стартовый</w:t>
      </w:r>
      <w:r w:rsidRPr="00896A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6A15">
        <w:rPr>
          <w:rFonts w:ascii="Times New Roman" w:hAnsi="Times New Roman" w:cs="Times New Roman"/>
          <w:sz w:val="24"/>
          <w:szCs w:val="24"/>
        </w:rPr>
        <w:t>адрес</w:t>
      </w:r>
      <w:r w:rsidRPr="00896A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6A15">
        <w:rPr>
          <w:rFonts w:ascii="Times New Roman" w:hAnsi="Times New Roman" w:cs="Times New Roman"/>
          <w:sz w:val="24"/>
          <w:szCs w:val="24"/>
        </w:rPr>
        <w:t>сайта</w:t>
      </w:r>
    </w:p>
    <w:p w:rsidR="00896A15" w:rsidRDefault="00896A15" w:rsidP="00896A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6A1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96A15">
        <w:rPr>
          <w:rFonts w:ascii="Times New Roman" w:hAnsi="Times New Roman" w:cs="Times New Roman"/>
          <w:sz w:val="24"/>
          <w:szCs w:val="24"/>
          <w:lang w:val="en-US"/>
        </w:rPr>
        <w:t>start_urls</w:t>
      </w:r>
      <w:proofErr w:type="spellEnd"/>
      <w:r w:rsidRPr="00896A15">
        <w:rPr>
          <w:rFonts w:ascii="Times New Roman" w:hAnsi="Times New Roman" w:cs="Times New Roman"/>
          <w:sz w:val="24"/>
          <w:szCs w:val="24"/>
          <w:lang w:val="en-US"/>
        </w:rPr>
        <w:t xml:space="preserve"> = ['https</w:t>
      </w:r>
      <w:proofErr w:type="gramStart"/>
      <w:r w:rsidRPr="00896A15">
        <w:rPr>
          <w:rFonts w:ascii="Times New Roman" w:hAnsi="Times New Roman" w:cs="Times New Roman"/>
          <w:sz w:val="24"/>
          <w:szCs w:val="24"/>
          <w:lang w:val="en-US"/>
        </w:rPr>
        <w:t>:/</w:t>
      </w:r>
      <w:proofErr w:type="gramEnd"/>
      <w:r w:rsidRPr="00896A15">
        <w:rPr>
          <w:rFonts w:ascii="Times New Roman" w:hAnsi="Times New Roman" w:cs="Times New Roman"/>
          <w:sz w:val="24"/>
          <w:szCs w:val="24"/>
          <w:lang w:val="en-US"/>
        </w:rPr>
        <w:t>/www.bravebird.de']llowed_domains = ["bravebird.de"]</w:t>
      </w:r>
    </w:p>
    <w:p w:rsidR="00896A15" w:rsidRDefault="00896A15" w:rsidP="00896A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96A15" w:rsidRDefault="00896A15" w:rsidP="00896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«Паук» скачает страницу и будет искать данные на странице, согласно правил. Для «паука» правила можно задавать различными способами, самым эффективным является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xPath</w:t>
      </w:r>
      <w:proofErr w:type="spellEnd"/>
      <w:r w:rsidRPr="00896A15">
        <w:rPr>
          <w:rFonts w:ascii="Times New Roman" w:hAnsi="Times New Roman" w:cs="Times New Roman"/>
          <w:sz w:val="24"/>
          <w:szCs w:val="24"/>
        </w:rPr>
        <w:t xml:space="preserve">. </w:t>
      </w:r>
      <w:r w:rsidR="00A27D32">
        <w:rPr>
          <w:rFonts w:ascii="Times New Roman" w:hAnsi="Times New Roman" w:cs="Times New Roman"/>
          <w:sz w:val="24"/>
          <w:szCs w:val="24"/>
        </w:rPr>
        <w:t xml:space="preserve">Этот способ предполагает указание селекторов в </w:t>
      </w:r>
      <w:r w:rsidR="00A27D32">
        <w:rPr>
          <w:rFonts w:ascii="Times New Roman" w:hAnsi="Times New Roman" w:cs="Times New Roman"/>
          <w:sz w:val="24"/>
          <w:szCs w:val="24"/>
          <w:lang w:val="en-US"/>
        </w:rPr>
        <w:t>DOM</w:t>
      </w:r>
      <w:r w:rsidR="00A27D32" w:rsidRPr="00A27D32">
        <w:rPr>
          <w:rFonts w:ascii="Times New Roman" w:hAnsi="Times New Roman" w:cs="Times New Roman"/>
          <w:sz w:val="24"/>
          <w:szCs w:val="24"/>
        </w:rPr>
        <w:t xml:space="preserve"> </w:t>
      </w:r>
      <w:r w:rsidR="00A27D32">
        <w:rPr>
          <w:rFonts w:ascii="Times New Roman" w:hAnsi="Times New Roman" w:cs="Times New Roman"/>
          <w:sz w:val="24"/>
          <w:szCs w:val="24"/>
        </w:rPr>
        <w:t>дереве странице, по которому нам нужно извлечь данные.</w:t>
      </w:r>
    </w:p>
    <w:p w:rsidR="00A27D32" w:rsidRDefault="00A27D32" w:rsidP="00896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интересующих нас данных, правила будут выглядеть следующим образом:</w:t>
      </w:r>
    </w:p>
    <w:p w:rsidR="00A27D32" w:rsidRPr="00A27D32" w:rsidRDefault="00A27D32" w:rsidP="00896A1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7D32">
        <w:rPr>
          <w:rFonts w:ascii="Times New Roman" w:hAnsi="Times New Roman" w:cs="Times New Roman"/>
          <w:b/>
          <w:sz w:val="24"/>
          <w:szCs w:val="24"/>
        </w:rPr>
        <w:t>Название</w:t>
      </w:r>
      <w:r w:rsidRPr="00A27D3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27D32">
        <w:rPr>
          <w:rFonts w:ascii="Times New Roman" w:hAnsi="Times New Roman" w:cs="Times New Roman"/>
          <w:b/>
          <w:sz w:val="24"/>
          <w:szCs w:val="24"/>
        </w:rPr>
        <w:t>статьи</w:t>
      </w:r>
      <w:r w:rsidRPr="00A27D3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A27D32" w:rsidRDefault="00A27D32" w:rsidP="00A27D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7D32">
        <w:rPr>
          <w:rFonts w:ascii="Times New Roman" w:hAnsi="Times New Roman" w:cs="Times New Roman"/>
          <w:sz w:val="24"/>
          <w:szCs w:val="24"/>
          <w:lang w:val="en-US"/>
        </w:rPr>
        <w:t>//div[@class="entry-header entry-header-</w:t>
      </w:r>
      <w:r>
        <w:rPr>
          <w:rFonts w:ascii="Times New Roman" w:hAnsi="Times New Roman" w:cs="Times New Roman"/>
          <w:sz w:val="24"/>
          <w:szCs w:val="24"/>
          <w:lang w:val="en-US"/>
        </w:rPr>
        <w:t>top"]/h1//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text()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27D32" w:rsidRPr="00A27D32" w:rsidRDefault="00A27D32" w:rsidP="00A27D3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7D32">
        <w:rPr>
          <w:rFonts w:ascii="Times New Roman" w:hAnsi="Times New Roman" w:cs="Times New Roman"/>
          <w:b/>
          <w:sz w:val="24"/>
          <w:szCs w:val="24"/>
        </w:rPr>
        <w:t>Дата</w:t>
      </w:r>
      <w:r w:rsidRPr="00A27D3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27D32">
        <w:rPr>
          <w:rFonts w:ascii="Times New Roman" w:hAnsi="Times New Roman" w:cs="Times New Roman"/>
          <w:b/>
          <w:sz w:val="24"/>
          <w:szCs w:val="24"/>
        </w:rPr>
        <w:t>публикации</w:t>
      </w:r>
      <w:r w:rsidRPr="00A27D3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A27D32" w:rsidRDefault="00A27D32" w:rsidP="00A27D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7D32">
        <w:rPr>
          <w:rFonts w:ascii="Times New Roman" w:hAnsi="Times New Roman" w:cs="Times New Roman"/>
          <w:sz w:val="24"/>
          <w:szCs w:val="24"/>
          <w:lang w:val="en-US"/>
        </w:rPr>
        <w:t>//div[@class="entry-header entry-header-top"]/div[@class="entry-meta entry-meta-single"]/span[@class="post-info post-info-date"]/time[@class="entry-date published"]/</w:t>
      </w:r>
      <w:proofErr w:type="gramStart"/>
      <w:r w:rsidRPr="00A27D32">
        <w:rPr>
          <w:rFonts w:ascii="Times New Roman" w:hAnsi="Times New Roman" w:cs="Times New Roman"/>
          <w:sz w:val="24"/>
          <w:szCs w:val="24"/>
          <w:lang w:val="en-US"/>
        </w:rPr>
        <w:t>text()</w:t>
      </w:r>
      <w:proofErr w:type="gramEnd"/>
    </w:p>
    <w:p w:rsidR="00A27D32" w:rsidRPr="00A27D32" w:rsidRDefault="00A27D32" w:rsidP="00A27D3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27D32">
        <w:rPr>
          <w:rFonts w:ascii="Times New Roman" w:hAnsi="Times New Roman" w:cs="Times New Roman"/>
          <w:b/>
          <w:sz w:val="24"/>
          <w:szCs w:val="24"/>
        </w:rPr>
        <w:t>Дата обновления статьи:</w:t>
      </w:r>
    </w:p>
    <w:p w:rsidR="00A27D32" w:rsidRDefault="00A27D32" w:rsidP="00A27D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7D32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A27D32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A27D3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27D32">
        <w:rPr>
          <w:rFonts w:ascii="Times New Roman" w:hAnsi="Times New Roman" w:cs="Times New Roman"/>
          <w:sz w:val="24"/>
          <w:szCs w:val="24"/>
        </w:rPr>
        <w:t>@</w:t>
      </w:r>
      <w:r w:rsidRPr="00A27D32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A27D32">
        <w:rPr>
          <w:rFonts w:ascii="Times New Roman" w:hAnsi="Times New Roman" w:cs="Times New Roman"/>
          <w:sz w:val="24"/>
          <w:szCs w:val="24"/>
        </w:rPr>
        <w:t>="</w:t>
      </w:r>
      <w:r w:rsidRPr="00A27D32">
        <w:rPr>
          <w:rFonts w:ascii="Times New Roman" w:hAnsi="Times New Roman" w:cs="Times New Roman"/>
          <w:sz w:val="24"/>
          <w:szCs w:val="24"/>
          <w:lang w:val="en-US"/>
        </w:rPr>
        <w:t>entry</w:t>
      </w:r>
      <w:r w:rsidRPr="00A27D32">
        <w:rPr>
          <w:rFonts w:ascii="Times New Roman" w:hAnsi="Times New Roman" w:cs="Times New Roman"/>
          <w:sz w:val="24"/>
          <w:szCs w:val="24"/>
        </w:rPr>
        <w:t>-</w:t>
      </w:r>
      <w:r w:rsidRPr="00A27D32">
        <w:rPr>
          <w:rFonts w:ascii="Times New Roman" w:hAnsi="Times New Roman" w:cs="Times New Roman"/>
          <w:sz w:val="24"/>
          <w:szCs w:val="24"/>
          <w:lang w:val="en-US"/>
        </w:rPr>
        <w:t>header</w:t>
      </w:r>
      <w:r w:rsidRPr="00A27D32">
        <w:rPr>
          <w:rFonts w:ascii="Times New Roman" w:hAnsi="Times New Roman" w:cs="Times New Roman"/>
          <w:sz w:val="24"/>
          <w:szCs w:val="24"/>
        </w:rPr>
        <w:t xml:space="preserve"> </w:t>
      </w:r>
      <w:r w:rsidRPr="00A27D32">
        <w:rPr>
          <w:rFonts w:ascii="Times New Roman" w:hAnsi="Times New Roman" w:cs="Times New Roman"/>
          <w:sz w:val="24"/>
          <w:szCs w:val="24"/>
          <w:lang w:val="en-US"/>
        </w:rPr>
        <w:t>entry</w:t>
      </w:r>
      <w:r w:rsidRPr="00A27D32">
        <w:rPr>
          <w:rFonts w:ascii="Times New Roman" w:hAnsi="Times New Roman" w:cs="Times New Roman"/>
          <w:sz w:val="24"/>
          <w:szCs w:val="24"/>
        </w:rPr>
        <w:t>-</w:t>
      </w:r>
      <w:r w:rsidRPr="00A27D32">
        <w:rPr>
          <w:rFonts w:ascii="Times New Roman" w:hAnsi="Times New Roman" w:cs="Times New Roman"/>
          <w:sz w:val="24"/>
          <w:szCs w:val="24"/>
          <w:lang w:val="en-US"/>
        </w:rPr>
        <w:t>header</w:t>
      </w:r>
      <w:r w:rsidRPr="00A27D32">
        <w:rPr>
          <w:rFonts w:ascii="Times New Roman" w:hAnsi="Times New Roman" w:cs="Times New Roman"/>
          <w:sz w:val="24"/>
          <w:szCs w:val="24"/>
        </w:rPr>
        <w:t>-</w:t>
      </w:r>
      <w:r w:rsidRPr="00A27D32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Pr="00A27D32">
        <w:rPr>
          <w:rFonts w:ascii="Times New Roman" w:hAnsi="Times New Roman" w:cs="Times New Roman"/>
          <w:sz w:val="24"/>
          <w:szCs w:val="24"/>
        </w:rPr>
        <w:t>"]/</w:t>
      </w:r>
      <w:r w:rsidRPr="00A27D32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A27D32">
        <w:rPr>
          <w:rFonts w:ascii="Times New Roman" w:hAnsi="Times New Roman" w:cs="Times New Roman"/>
          <w:sz w:val="24"/>
          <w:szCs w:val="24"/>
        </w:rPr>
        <w:t>[@</w:t>
      </w:r>
      <w:r w:rsidRPr="00A27D32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A27D32">
        <w:rPr>
          <w:rFonts w:ascii="Times New Roman" w:hAnsi="Times New Roman" w:cs="Times New Roman"/>
          <w:sz w:val="24"/>
          <w:szCs w:val="24"/>
        </w:rPr>
        <w:t>="</w:t>
      </w:r>
      <w:r w:rsidRPr="00A27D32">
        <w:rPr>
          <w:rFonts w:ascii="Times New Roman" w:hAnsi="Times New Roman" w:cs="Times New Roman"/>
          <w:sz w:val="24"/>
          <w:szCs w:val="24"/>
          <w:lang w:val="en-US"/>
        </w:rPr>
        <w:t>entry</w:t>
      </w:r>
      <w:r w:rsidRPr="00A27D32">
        <w:rPr>
          <w:rFonts w:ascii="Times New Roman" w:hAnsi="Times New Roman" w:cs="Times New Roman"/>
          <w:sz w:val="24"/>
          <w:szCs w:val="24"/>
        </w:rPr>
        <w:t>-</w:t>
      </w:r>
      <w:r w:rsidRPr="00A27D32">
        <w:rPr>
          <w:rFonts w:ascii="Times New Roman" w:hAnsi="Times New Roman" w:cs="Times New Roman"/>
          <w:sz w:val="24"/>
          <w:szCs w:val="24"/>
          <w:lang w:val="en-US"/>
        </w:rPr>
        <w:t>meta</w:t>
      </w:r>
      <w:r w:rsidRPr="00A27D32">
        <w:rPr>
          <w:rFonts w:ascii="Times New Roman" w:hAnsi="Times New Roman" w:cs="Times New Roman"/>
          <w:sz w:val="24"/>
          <w:szCs w:val="24"/>
        </w:rPr>
        <w:t xml:space="preserve"> </w:t>
      </w:r>
      <w:r w:rsidRPr="00A27D32">
        <w:rPr>
          <w:rFonts w:ascii="Times New Roman" w:hAnsi="Times New Roman" w:cs="Times New Roman"/>
          <w:sz w:val="24"/>
          <w:szCs w:val="24"/>
          <w:lang w:val="en-US"/>
        </w:rPr>
        <w:t>entry</w:t>
      </w:r>
      <w:r w:rsidRPr="00A27D32">
        <w:rPr>
          <w:rFonts w:ascii="Times New Roman" w:hAnsi="Times New Roman" w:cs="Times New Roman"/>
          <w:sz w:val="24"/>
          <w:szCs w:val="24"/>
        </w:rPr>
        <w:t>-</w:t>
      </w:r>
      <w:r w:rsidRPr="00A27D32">
        <w:rPr>
          <w:rFonts w:ascii="Times New Roman" w:hAnsi="Times New Roman" w:cs="Times New Roman"/>
          <w:sz w:val="24"/>
          <w:szCs w:val="24"/>
          <w:lang w:val="en-US"/>
        </w:rPr>
        <w:t>meta</w:t>
      </w:r>
      <w:r w:rsidRPr="00A27D32">
        <w:rPr>
          <w:rFonts w:ascii="Times New Roman" w:hAnsi="Times New Roman" w:cs="Times New Roman"/>
          <w:sz w:val="24"/>
          <w:szCs w:val="24"/>
        </w:rPr>
        <w:t>-</w:t>
      </w:r>
      <w:r w:rsidRPr="00A27D32">
        <w:rPr>
          <w:rFonts w:ascii="Times New Roman" w:hAnsi="Times New Roman" w:cs="Times New Roman"/>
          <w:sz w:val="24"/>
          <w:szCs w:val="24"/>
          <w:lang w:val="en-US"/>
        </w:rPr>
        <w:t>single</w:t>
      </w:r>
      <w:r w:rsidRPr="00A27D32">
        <w:rPr>
          <w:rFonts w:ascii="Times New Roman" w:hAnsi="Times New Roman" w:cs="Times New Roman"/>
          <w:sz w:val="24"/>
          <w:szCs w:val="24"/>
        </w:rPr>
        <w:t>"]/</w:t>
      </w:r>
      <w:r w:rsidRPr="00A27D32">
        <w:rPr>
          <w:rFonts w:ascii="Times New Roman" w:hAnsi="Times New Roman" w:cs="Times New Roman"/>
          <w:sz w:val="24"/>
          <w:szCs w:val="24"/>
          <w:lang w:val="en-US"/>
        </w:rPr>
        <w:t>span</w:t>
      </w:r>
      <w:r w:rsidRPr="00A27D32">
        <w:rPr>
          <w:rFonts w:ascii="Times New Roman" w:hAnsi="Times New Roman" w:cs="Times New Roman"/>
          <w:sz w:val="24"/>
          <w:szCs w:val="24"/>
        </w:rPr>
        <w:t>[@</w:t>
      </w:r>
      <w:r w:rsidRPr="00A27D32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A27D32">
        <w:rPr>
          <w:rFonts w:ascii="Times New Roman" w:hAnsi="Times New Roman" w:cs="Times New Roman"/>
          <w:sz w:val="24"/>
          <w:szCs w:val="24"/>
        </w:rPr>
        <w:t>="</w:t>
      </w:r>
      <w:r w:rsidRPr="00A27D32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A27D32">
        <w:rPr>
          <w:rFonts w:ascii="Times New Roman" w:hAnsi="Times New Roman" w:cs="Times New Roman"/>
          <w:sz w:val="24"/>
          <w:szCs w:val="24"/>
        </w:rPr>
        <w:t>-</w:t>
      </w:r>
      <w:r w:rsidRPr="00A27D32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A27D32">
        <w:rPr>
          <w:rFonts w:ascii="Times New Roman" w:hAnsi="Times New Roman" w:cs="Times New Roman"/>
          <w:sz w:val="24"/>
          <w:szCs w:val="24"/>
        </w:rPr>
        <w:t xml:space="preserve"> </w:t>
      </w:r>
      <w:r w:rsidRPr="00A27D32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A27D32">
        <w:rPr>
          <w:rFonts w:ascii="Times New Roman" w:hAnsi="Times New Roman" w:cs="Times New Roman"/>
          <w:sz w:val="24"/>
          <w:szCs w:val="24"/>
        </w:rPr>
        <w:t>-</w:t>
      </w:r>
      <w:r w:rsidRPr="00A27D32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A27D32">
        <w:rPr>
          <w:rFonts w:ascii="Times New Roman" w:hAnsi="Times New Roman" w:cs="Times New Roman"/>
          <w:sz w:val="24"/>
          <w:szCs w:val="24"/>
        </w:rPr>
        <w:t>-</w:t>
      </w:r>
      <w:r w:rsidRPr="00A27D32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A27D32">
        <w:rPr>
          <w:rFonts w:ascii="Times New Roman" w:hAnsi="Times New Roman" w:cs="Times New Roman"/>
          <w:sz w:val="24"/>
          <w:szCs w:val="24"/>
        </w:rPr>
        <w:t>"]/</w:t>
      </w:r>
      <w:r w:rsidRPr="00A27D32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A27D32">
        <w:rPr>
          <w:rFonts w:ascii="Times New Roman" w:hAnsi="Times New Roman" w:cs="Times New Roman"/>
          <w:sz w:val="24"/>
          <w:szCs w:val="24"/>
        </w:rPr>
        <w:t>[@</w:t>
      </w:r>
      <w:r w:rsidRPr="00A27D32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A27D32">
        <w:rPr>
          <w:rFonts w:ascii="Times New Roman" w:hAnsi="Times New Roman" w:cs="Times New Roman"/>
          <w:sz w:val="24"/>
          <w:szCs w:val="24"/>
        </w:rPr>
        <w:t>="</w:t>
      </w:r>
      <w:r w:rsidRPr="00A27D32">
        <w:rPr>
          <w:rFonts w:ascii="Times New Roman" w:hAnsi="Times New Roman" w:cs="Times New Roman"/>
          <w:sz w:val="24"/>
          <w:szCs w:val="24"/>
          <w:lang w:val="en-US"/>
        </w:rPr>
        <w:t>updated</w:t>
      </w:r>
      <w:r w:rsidRPr="00A27D32">
        <w:rPr>
          <w:rFonts w:ascii="Times New Roman" w:hAnsi="Times New Roman" w:cs="Times New Roman"/>
          <w:sz w:val="24"/>
          <w:szCs w:val="24"/>
        </w:rPr>
        <w:t>"]/</w:t>
      </w:r>
      <w:r w:rsidRPr="00A27D32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A27D32">
        <w:rPr>
          <w:rFonts w:ascii="Times New Roman" w:hAnsi="Times New Roman" w:cs="Times New Roman"/>
          <w:sz w:val="24"/>
          <w:szCs w:val="24"/>
        </w:rPr>
        <w:t>()</w:t>
      </w:r>
    </w:p>
    <w:p w:rsidR="00A27D32" w:rsidRPr="00A27D32" w:rsidRDefault="00A27D32" w:rsidP="00A27D3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7D32">
        <w:rPr>
          <w:rFonts w:ascii="Times New Roman" w:hAnsi="Times New Roman" w:cs="Times New Roman"/>
          <w:b/>
          <w:sz w:val="24"/>
          <w:szCs w:val="24"/>
        </w:rPr>
        <w:t>Количество</w:t>
      </w:r>
      <w:r w:rsidRPr="00A27D3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27D32">
        <w:rPr>
          <w:rFonts w:ascii="Times New Roman" w:hAnsi="Times New Roman" w:cs="Times New Roman"/>
          <w:b/>
          <w:sz w:val="24"/>
          <w:szCs w:val="24"/>
        </w:rPr>
        <w:t>комментариев</w:t>
      </w:r>
      <w:r w:rsidRPr="00A27D3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27D32">
        <w:rPr>
          <w:rFonts w:ascii="Times New Roman" w:hAnsi="Times New Roman" w:cs="Times New Roman"/>
          <w:b/>
          <w:sz w:val="24"/>
          <w:szCs w:val="24"/>
        </w:rPr>
        <w:t>к</w:t>
      </w:r>
      <w:r w:rsidRPr="00A27D3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27D32">
        <w:rPr>
          <w:rFonts w:ascii="Times New Roman" w:hAnsi="Times New Roman" w:cs="Times New Roman"/>
          <w:b/>
          <w:sz w:val="24"/>
          <w:szCs w:val="24"/>
        </w:rPr>
        <w:t>статье</w:t>
      </w:r>
      <w:r w:rsidRPr="00A27D3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A27D32" w:rsidRDefault="00A27D32" w:rsidP="00A27D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7D32">
        <w:rPr>
          <w:rFonts w:ascii="Times New Roman" w:hAnsi="Times New Roman" w:cs="Times New Roman"/>
          <w:sz w:val="24"/>
          <w:szCs w:val="24"/>
          <w:lang w:val="en-US"/>
        </w:rPr>
        <w:t>//div[@class="entry-header entry-header-top"]/div[@class="entry-meta entry-meta-single"]/span[@class="post-info post-info-comment"]/a/</w:t>
      </w:r>
      <w:proofErr w:type="gramStart"/>
      <w:r w:rsidRPr="00A27D32">
        <w:rPr>
          <w:rFonts w:ascii="Times New Roman" w:hAnsi="Times New Roman" w:cs="Times New Roman"/>
          <w:sz w:val="24"/>
          <w:szCs w:val="24"/>
          <w:lang w:val="en-US"/>
        </w:rPr>
        <w:t>text()</w:t>
      </w:r>
      <w:proofErr w:type="gramEnd"/>
    </w:p>
    <w:p w:rsidR="00A27D32" w:rsidRPr="00A27D32" w:rsidRDefault="00A27D32" w:rsidP="00A27D3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7D32">
        <w:rPr>
          <w:rFonts w:ascii="Times New Roman" w:hAnsi="Times New Roman" w:cs="Times New Roman"/>
          <w:b/>
          <w:sz w:val="24"/>
          <w:szCs w:val="24"/>
        </w:rPr>
        <w:lastRenderedPageBreak/>
        <w:t>Место</w:t>
      </w:r>
      <w:r w:rsidRPr="00A27D32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A27D32">
        <w:rPr>
          <w:rFonts w:ascii="Times New Roman" w:hAnsi="Times New Roman" w:cs="Times New Roman"/>
          <w:b/>
          <w:sz w:val="24"/>
          <w:szCs w:val="24"/>
        </w:rPr>
        <w:t>относящееся</w:t>
      </w:r>
      <w:r w:rsidRPr="00A27D3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27D32">
        <w:rPr>
          <w:rFonts w:ascii="Times New Roman" w:hAnsi="Times New Roman" w:cs="Times New Roman"/>
          <w:b/>
          <w:sz w:val="24"/>
          <w:szCs w:val="24"/>
        </w:rPr>
        <w:t>к</w:t>
      </w:r>
      <w:r w:rsidRPr="00A27D3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27D32">
        <w:rPr>
          <w:rFonts w:ascii="Times New Roman" w:hAnsi="Times New Roman" w:cs="Times New Roman"/>
          <w:b/>
          <w:sz w:val="24"/>
          <w:szCs w:val="24"/>
        </w:rPr>
        <w:t>статье</w:t>
      </w:r>
      <w:r w:rsidRPr="00A27D3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A27D32" w:rsidRPr="00A27D32" w:rsidRDefault="00A27D32" w:rsidP="00A27D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7D32">
        <w:rPr>
          <w:rFonts w:ascii="Times New Roman" w:hAnsi="Times New Roman" w:cs="Times New Roman"/>
          <w:sz w:val="24"/>
          <w:szCs w:val="24"/>
          <w:lang w:val="en-US"/>
        </w:rPr>
        <w:t>//div[@class="entry-header entry-header-top"]/div[@class="entry-meta entry-meta-single"]/span[@class="post-info post-info-location"]//text()'</w:t>
      </w:r>
    </w:p>
    <w:p w:rsidR="00006F7C" w:rsidRPr="00A27D32" w:rsidRDefault="00006F7C">
      <w:pPr>
        <w:rPr>
          <w:lang w:val="en-US"/>
        </w:rPr>
      </w:pPr>
    </w:p>
    <w:sectPr w:rsidR="00006F7C" w:rsidRPr="00A27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C0778"/>
    <w:multiLevelType w:val="hybridMultilevel"/>
    <w:tmpl w:val="8D100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32689"/>
    <w:multiLevelType w:val="hybridMultilevel"/>
    <w:tmpl w:val="E63E5A78"/>
    <w:lvl w:ilvl="0" w:tplc="5096FC5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54CEE"/>
    <w:multiLevelType w:val="hybridMultilevel"/>
    <w:tmpl w:val="80F0163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8D9360A"/>
    <w:multiLevelType w:val="hybridMultilevel"/>
    <w:tmpl w:val="E63E5A78"/>
    <w:lvl w:ilvl="0" w:tplc="5096FC5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F9F"/>
    <w:rsid w:val="00006F7C"/>
    <w:rsid w:val="00022987"/>
    <w:rsid w:val="000250A4"/>
    <w:rsid w:val="000C54E5"/>
    <w:rsid w:val="00117E25"/>
    <w:rsid w:val="00165D4B"/>
    <w:rsid w:val="001D7D0C"/>
    <w:rsid w:val="004137E8"/>
    <w:rsid w:val="00542591"/>
    <w:rsid w:val="0055279B"/>
    <w:rsid w:val="00681A73"/>
    <w:rsid w:val="00896A15"/>
    <w:rsid w:val="009B2DB8"/>
    <w:rsid w:val="00A27D32"/>
    <w:rsid w:val="00BA4F9F"/>
    <w:rsid w:val="00C31D5E"/>
    <w:rsid w:val="00CD4004"/>
    <w:rsid w:val="00D23C1F"/>
    <w:rsid w:val="00DF24FC"/>
    <w:rsid w:val="00FA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1CFC7"/>
  <w15:chartTrackingRefBased/>
  <w15:docId w15:val="{B2344145-4E3C-4E05-A35C-20886090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425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F7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22987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42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54259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4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ravebird.de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Сурков</dc:creator>
  <cp:keywords/>
  <dc:description/>
  <cp:lastModifiedBy>Виктор Сурков</cp:lastModifiedBy>
  <cp:revision>6</cp:revision>
  <dcterms:created xsi:type="dcterms:W3CDTF">2021-01-19T06:00:00Z</dcterms:created>
  <dcterms:modified xsi:type="dcterms:W3CDTF">2021-01-22T08:09:00Z</dcterms:modified>
</cp:coreProperties>
</file>