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6EC9" w14:textId="587A0013" w:rsidR="003C5955" w:rsidRPr="00195737" w:rsidRDefault="003C5955">
      <w:pPr>
        <w:rPr>
          <w:rFonts w:ascii="Times New Roman" w:hAnsi="Times New Roman" w:cs="Times New Roman"/>
          <w:b/>
          <w:bCs/>
        </w:rPr>
      </w:pPr>
      <w:r w:rsidRPr="00195737">
        <w:rPr>
          <w:rFonts w:ascii="Times New Roman" w:hAnsi="Times New Roman" w:cs="Times New Roman"/>
          <w:b/>
          <w:bCs/>
        </w:rPr>
        <w:t>Bank Customer Churn Prediction – ISOM 835 Individual Term Project</w:t>
      </w:r>
    </w:p>
    <w:p w14:paraId="528B0139" w14:textId="06869B16" w:rsidR="003C5955" w:rsidRPr="00195737" w:rsidRDefault="003C5955">
      <w:pPr>
        <w:rPr>
          <w:rFonts w:ascii="Times New Roman" w:hAnsi="Times New Roman" w:cs="Times New Roman"/>
          <w:b/>
          <w:bCs/>
        </w:rPr>
      </w:pPr>
      <w:r w:rsidRPr="00195737">
        <w:rPr>
          <w:rFonts w:ascii="Times New Roman" w:hAnsi="Times New Roman" w:cs="Times New Roman"/>
          <w:b/>
          <w:bCs/>
        </w:rPr>
        <w:t>Name: Samuel Quartey</w:t>
      </w:r>
    </w:p>
    <w:p w14:paraId="76EC16B9" w14:textId="70E2A4B6" w:rsidR="004F23FA" w:rsidRPr="00195737" w:rsidRDefault="00542C72" w:rsidP="00542C72">
      <w:pPr>
        <w:rPr>
          <w:rFonts w:ascii="Times New Roman" w:hAnsi="Times New Roman" w:cs="Times New Roman"/>
          <w:b/>
          <w:bCs/>
        </w:rPr>
      </w:pPr>
      <w:r w:rsidRPr="00195737">
        <w:rPr>
          <w:rFonts w:ascii="Times New Roman" w:hAnsi="Times New Roman" w:cs="Times New Roman"/>
          <w:b/>
          <w:bCs/>
        </w:rPr>
        <w:t xml:space="preserve">A. </w:t>
      </w:r>
      <w:r w:rsidR="004F23FA" w:rsidRPr="00195737">
        <w:rPr>
          <w:rFonts w:ascii="Times New Roman" w:hAnsi="Times New Roman" w:cs="Times New Roman"/>
          <w:b/>
          <w:bCs/>
        </w:rPr>
        <w:t>Executive Summary</w:t>
      </w:r>
    </w:p>
    <w:p w14:paraId="52E6E554" w14:textId="564065A0" w:rsidR="006C05A8" w:rsidRPr="00195737" w:rsidRDefault="006C05A8" w:rsidP="006C05A8">
      <w:pPr>
        <w:rPr>
          <w:rFonts w:ascii="Times New Roman" w:hAnsi="Times New Roman" w:cs="Times New Roman"/>
        </w:rPr>
      </w:pPr>
      <w:r w:rsidRPr="00195737">
        <w:rPr>
          <w:rFonts w:ascii="Times New Roman" w:hAnsi="Times New Roman" w:cs="Times New Roman"/>
        </w:rPr>
        <w:t xml:space="preserve">Customer churn represents a </w:t>
      </w:r>
      <w:r w:rsidRPr="00195737">
        <w:rPr>
          <w:rFonts w:ascii="Times New Roman" w:hAnsi="Times New Roman" w:cs="Times New Roman"/>
        </w:rPr>
        <w:t>unique</w:t>
      </w:r>
      <w:r w:rsidRPr="00195737">
        <w:rPr>
          <w:rFonts w:ascii="Times New Roman" w:hAnsi="Times New Roman" w:cs="Times New Roman"/>
        </w:rPr>
        <w:t xml:space="preserve"> operational and financial challenge for banks</w:t>
      </w:r>
      <w:r w:rsidRPr="00195737">
        <w:rPr>
          <w:rFonts w:ascii="Times New Roman" w:hAnsi="Times New Roman" w:cs="Times New Roman"/>
        </w:rPr>
        <w:t xml:space="preserve"> </w:t>
      </w:r>
      <w:r w:rsidRPr="00195737">
        <w:rPr>
          <w:rFonts w:ascii="Times New Roman" w:hAnsi="Times New Roman" w:cs="Times New Roman"/>
        </w:rPr>
        <w:t xml:space="preserve">through operational and financial losses. It costs the bank much less to keep existing customers than to acquire them; therefore, predicting churn must be a focus for banks to remain competitive and </w:t>
      </w:r>
      <w:r w:rsidRPr="00195737">
        <w:rPr>
          <w:rFonts w:ascii="Times New Roman" w:hAnsi="Times New Roman" w:cs="Times New Roman"/>
        </w:rPr>
        <w:t>ultimately</w:t>
      </w:r>
      <w:r w:rsidRPr="00195737">
        <w:rPr>
          <w:rFonts w:ascii="Times New Roman" w:hAnsi="Times New Roman" w:cs="Times New Roman"/>
        </w:rPr>
        <w:t xml:space="preserve"> profitable. Many banks are moving away from general marketing plans to more strategic and data-driven methods to increase customer loyalty and long-term profitability, to remain competitive in an increasingly competitive industry.</w:t>
      </w:r>
    </w:p>
    <w:p w14:paraId="7EF8A3F9" w14:textId="214F6CBD" w:rsidR="006C05A8" w:rsidRPr="00195737" w:rsidRDefault="00CB01E4" w:rsidP="006C05A8">
      <w:pPr>
        <w:rPr>
          <w:rFonts w:ascii="Times New Roman" w:hAnsi="Times New Roman" w:cs="Times New Roman"/>
        </w:rPr>
      </w:pPr>
      <w:r w:rsidRPr="00195737">
        <w:rPr>
          <w:rFonts w:ascii="Times New Roman" w:hAnsi="Times New Roman" w:cs="Times New Roman"/>
        </w:rPr>
        <w:t>In this project, I appl</w:t>
      </w:r>
      <w:r w:rsidR="00C957E8" w:rsidRPr="00195737">
        <w:rPr>
          <w:rFonts w:ascii="Times New Roman" w:hAnsi="Times New Roman" w:cs="Times New Roman"/>
        </w:rPr>
        <w:t>y</w:t>
      </w:r>
      <w:r w:rsidR="006C05A8" w:rsidRPr="00195737">
        <w:rPr>
          <w:rFonts w:ascii="Times New Roman" w:hAnsi="Times New Roman" w:cs="Times New Roman"/>
        </w:rPr>
        <w:t xml:space="preserve"> predictive analytics and machine learning techniques, </w:t>
      </w:r>
      <w:r w:rsidRPr="00195737">
        <w:rPr>
          <w:rFonts w:ascii="Times New Roman" w:hAnsi="Times New Roman" w:cs="Times New Roman"/>
        </w:rPr>
        <w:t xml:space="preserve">using </w:t>
      </w:r>
      <w:r w:rsidR="006C05A8" w:rsidRPr="00195737">
        <w:rPr>
          <w:rFonts w:ascii="Times New Roman" w:hAnsi="Times New Roman" w:cs="Times New Roman"/>
        </w:rPr>
        <w:t xml:space="preserve">historical data to identify which customers may leave a bank. I have used an actual, real-world </w:t>
      </w:r>
      <w:r w:rsidRPr="00195737">
        <w:rPr>
          <w:rFonts w:ascii="Times New Roman" w:hAnsi="Times New Roman" w:cs="Times New Roman"/>
        </w:rPr>
        <w:t>data set</w:t>
      </w:r>
      <w:r w:rsidR="006C05A8" w:rsidRPr="00195737">
        <w:rPr>
          <w:rFonts w:ascii="Times New Roman" w:hAnsi="Times New Roman" w:cs="Times New Roman"/>
        </w:rPr>
        <w:t xml:space="preserve"> consisting of 10,000 customers to conduct exploratory data analysis, data preprocessing, and training predictive models to identify those customers and learn what drives them to leave.</w:t>
      </w:r>
    </w:p>
    <w:p w14:paraId="23B78D35" w14:textId="33BA876B" w:rsidR="006C05A8" w:rsidRPr="00195737" w:rsidRDefault="006C05A8" w:rsidP="006C05A8">
      <w:pPr>
        <w:rPr>
          <w:rFonts w:ascii="Times New Roman" w:hAnsi="Times New Roman" w:cs="Times New Roman"/>
        </w:rPr>
      </w:pPr>
      <w:r w:rsidRPr="00195737">
        <w:rPr>
          <w:rFonts w:ascii="Times New Roman" w:hAnsi="Times New Roman" w:cs="Times New Roman"/>
        </w:rPr>
        <w:t>I</w:t>
      </w:r>
      <w:r w:rsidR="00C957E8" w:rsidRPr="00195737">
        <w:rPr>
          <w:rFonts w:ascii="Times New Roman" w:hAnsi="Times New Roman" w:cs="Times New Roman"/>
        </w:rPr>
        <w:t>n this project, I</w:t>
      </w:r>
      <w:r w:rsidRPr="00195737">
        <w:rPr>
          <w:rFonts w:ascii="Times New Roman" w:hAnsi="Times New Roman" w:cs="Times New Roman"/>
        </w:rPr>
        <w:t xml:space="preserve"> </w:t>
      </w:r>
      <w:r w:rsidR="00CB01E4" w:rsidRPr="00195737">
        <w:rPr>
          <w:rFonts w:ascii="Times New Roman" w:hAnsi="Times New Roman" w:cs="Times New Roman"/>
        </w:rPr>
        <w:t>develop</w:t>
      </w:r>
      <w:r w:rsidR="00A31607" w:rsidRPr="00195737">
        <w:rPr>
          <w:rFonts w:ascii="Times New Roman" w:hAnsi="Times New Roman" w:cs="Times New Roman"/>
        </w:rPr>
        <w:t>ed</w:t>
      </w:r>
      <w:r w:rsidR="00CB01E4" w:rsidRPr="00195737">
        <w:rPr>
          <w:rFonts w:ascii="Times New Roman" w:hAnsi="Times New Roman" w:cs="Times New Roman"/>
        </w:rPr>
        <w:t xml:space="preserve"> </w:t>
      </w:r>
      <w:r w:rsidRPr="00195737">
        <w:rPr>
          <w:rFonts w:ascii="Times New Roman" w:hAnsi="Times New Roman" w:cs="Times New Roman"/>
        </w:rPr>
        <w:t>and test two classification models: Logistic Regression &amp; Random Forest. Logistic Regression is a viable model for this analysis due to its strong baseline for interpretability; however, Random Forest allows the identification of more accurate patterns in the data due to its ability to capture complex and non-linear relationships. The Random Forest model also provides significantly better recall and ROC-AUC performance scores, thus performing better at identifying which customers are most at risk for attrition.</w:t>
      </w:r>
    </w:p>
    <w:p w14:paraId="202BB3A6" w14:textId="32CCE4A1" w:rsidR="006C05A8" w:rsidRPr="00195737" w:rsidRDefault="00EB2C69" w:rsidP="006C05A8">
      <w:pPr>
        <w:rPr>
          <w:rFonts w:ascii="Times New Roman" w:hAnsi="Times New Roman" w:cs="Times New Roman"/>
        </w:rPr>
      </w:pPr>
      <w:r w:rsidRPr="00195737">
        <w:rPr>
          <w:rFonts w:ascii="Times New Roman" w:hAnsi="Times New Roman" w:cs="Times New Roman"/>
        </w:rPr>
        <w:t>P</w:t>
      </w:r>
      <w:r w:rsidR="006C05A8" w:rsidRPr="00195737">
        <w:rPr>
          <w:rFonts w:ascii="Times New Roman" w:hAnsi="Times New Roman" w:cs="Times New Roman"/>
        </w:rPr>
        <w:t xml:space="preserve">rimary drivers of churn that were identified through the analysis include age, activity status, location, balance, and number of products used as a bank customer. With this information, banks will be able to create more focused retention strategies, increase engagement with customers, and decrease revenue losses </w:t>
      </w:r>
      <w:r w:rsidRPr="00195737">
        <w:rPr>
          <w:rFonts w:ascii="Times New Roman" w:hAnsi="Times New Roman" w:cs="Times New Roman"/>
        </w:rPr>
        <w:t>because of</w:t>
      </w:r>
      <w:r w:rsidR="006C05A8" w:rsidRPr="00195737">
        <w:rPr>
          <w:rFonts w:ascii="Times New Roman" w:hAnsi="Times New Roman" w:cs="Times New Roman"/>
        </w:rPr>
        <w:t xml:space="preserve"> customer attrition.</w:t>
      </w:r>
    </w:p>
    <w:p w14:paraId="35929850" w14:textId="77777777" w:rsidR="00EB2C69" w:rsidRPr="00195737" w:rsidRDefault="00EB2C69" w:rsidP="006C05A8">
      <w:pPr>
        <w:rPr>
          <w:rFonts w:ascii="Times New Roman" w:hAnsi="Times New Roman" w:cs="Times New Roman"/>
        </w:rPr>
      </w:pPr>
    </w:p>
    <w:p w14:paraId="537E9A48" w14:textId="3A997A7D" w:rsidR="00EB2C69" w:rsidRPr="00195737" w:rsidRDefault="00542C72" w:rsidP="00542C72">
      <w:pPr>
        <w:rPr>
          <w:rFonts w:ascii="Times New Roman" w:hAnsi="Times New Roman" w:cs="Times New Roman"/>
          <w:b/>
          <w:bCs/>
        </w:rPr>
      </w:pPr>
      <w:r w:rsidRPr="00195737">
        <w:rPr>
          <w:rFonts w:ascii="Times New Roman" w:hAnsi="Times New Roman" w:cs="Times New Roman"/>
          <w:b/>
          <w:bCs/>
        </w:rPr>
        <w:t xml:space="preserve">B. </w:t>
      </w:r>
      <w:r w:rsidR="00136556" w:rsidRPr="00195737">
        <w:rPr>
          <w:rFonts w:ascii="Times New Roman" w:hAnsi="Times New Roman" w:cs="Times New Roman"/>
          <w:b/>
          <w:bCs/>
        </w:rPr>
        <w:t>Introduction &amp; Business Context</w:t>
      </w:r>
    </w:p>
    <w:p w14:paraId="2688DC3F" w14:textId="74E6D48B" w:rsidR="00997239" w:rsidRPr="00195737" w:rsidRDefault="00997239" w:rsidP="00997239">
      <w:pPr>
        <w:rPr>
          <w:rFonts w:ascii="Times New Roman" w:hAnsi="Times New Roman" w:cs="Times New Roman"/>
        </w:rPr>
      </w:pPr>
      <w:r w:rsidRPr="00195737">
        <w:rPr>
          <w:rFonts w:ascii="Times New Roman" w:hAnsi="Times New Roman" w:cs="Times New Roman"/>
        </w:rPr>
        <w:t>In the context of financial services companies, retaining customers is critical to long-term survival and success. When customers leave, it means that financial services companies will not only lose revenue on the transaction</w:t>
      </w:r>
      <w:r w:rsidRPr="00195737">
        <w:rPr>
          <w:rFonts w:ascii="Times New Roman" w:hAnsi="Times New Roman" w:cs="Times New Roman"/>
        </w:rPr>
        <w:t>s</w:t>
      </w:r>
      <w:r w:rsidRPr="00195737">
        <w:rPr>
          <w:rFonts w:ascii="Times New Roman" w:hAnsi="Times New Roman" w:cs="Times New Roman"/>
        </w:rPr>
        <w:t>, but also should their customer</w:t>
      </w:r>
      <w:r w:rsidRPr="00195737">
        <w:rPr>
          <w:rFonts w:ascii="Times New Roman" w:hAnsi="Times New Roman" w:cs="Times New Roman"/>
        </w:rPr>
        <w:t>s</w:t>
      </w:r>
      <w:r w:rsidRPr="00195737">
        <w:rPr>
          <w:rFonts w:ascii="Times New Roman" w:hAnsi="Times New Roman" w:cs="Times New Roman"/>
        </w:rPr>
        <w:t xml:space="preserve"> </w:t>
      </w:r>
      <w:r w:rsidRPr="00195737">
        <w:rPr>
          <w:rFonts w:ascii="Times New Roman" w:hAnsi="Times New Roman" w:cs="Times New Roman"/>
        </w:rPr>
        <w:t xml:space="preserve">but </w:t>
      </w:r>
      <w:r w:rsidRPr="00195737">
        <w:rPr>
          <w:rFonts w:ascii="Times New Roman" w:hAnsi="Times New Roman" w:cs="Times New Roman"/>
        </w:rPr>
        <w:t>also future opportunities related to lending</w:t>
      </w:r>
      <w:r w:rsidRPr="00195737">
        <w:rPr>
          <w:rFonts w:ascii="Times New Roman" w:hAnsi="Times New Roman" w:cs="Times New Roman"/>
        </w:rPr>
        <w:t>,</w:t>
      </w:r>
      <w:r w:rsidRPr="00195737">
        <w:rPr>
          <w:rFonts w:ascii="Times New Roman" w:hAnsi="Times New Roman" w:cs="Times New Roman"/>
        </w:rPr>
        <w:t xml:space="preserve"> investment opportunities, and other fees associated with cross-selling products and services to the customer. Further, replacing lost customers carries costs incurred </w:t>
      </w:r>
      <w:r w:rsidR="00CF2BB5" w:rsidRPr="00195737">
        <w:rPr>
          <w:rFonts w:ascii="Times New Roman" w:hAnsi="Times New Roman" w:cs="Times New Roman"/>
        </w:rPr>
        <w:t>because of</w:t>
      </w:r>
      <w:r w:rsidRPr="00195737">
        <w:rPr>
          <w:rFonts w:ascii="Times New Roman" w:hAnsi="Times New Roman" w:cs="Times New Roman"/>
        </w:rPr>
        <w:t xml:space="preserve"> financial services company</w:t>
      </w:r>
      <w:r w:rsidR="00CF2BB5" w:rsidRPr="00195737">
        <w:rPr>
          <w:rFonts w:ascii="Times New Roman" w:hAnsi="Times New Roman" w:cs="Times New Roman"/>
        </w:rPr>
        <w:t>.</w:t>
      </w:r>
    </w:p>
    <w:p w14:paraId="2E07D2CF" w14:textId="43B308F5" w:rsidR="00997239" w:rsidRPr="00195737" w:rsidRDefault="00997239" w:rsidP="00997239">
      <w:pPr>
        <w:rPr>
          <w:rFonts w:ascii="Times New Roman" w:hAnsi="Times New Roman" w:cs="Times New Roman"/>
        </w:rPr>
      </w:pPr>
      <w:r w:rsidRPr="00195737">
        <w:rPr>
          <w:rFonts w:ascii="Times New Roman" w:hAnsi="Times New Roman" w:cs="Times New Roman"/>
        </w:rPr>
        <w:t xml:space="preserve">Technological advances in predictive analytics, machine learning, and other technologies have created opportunities for financial services companies to identify customers likely to leave the company before the customer leaves. </w:t>
      </w:r>
      <w:r w:rsidR="008F29AA" w:rsidRPr="00195737">
        <w:rPr>
          <w:rFonts w:ascii="Times New Roman" w:hAnsi="Times New Roman" w:cs="Times New Roman"/>
        </w:rPr>
        <w:t>F</w:t>
      </w:r>
      <w:r w:rsidRPr="00195737">
        <w:rPr>
          <w:rFonts w:ascii="Times New Roman" w:hAnsi="Times New Roman" w:cs="Times New Roman"/>
        </w:rPr>
        <w:t xml:space="preserve">inancial services companies can identify patterns and </w:t>
      </w:r>
      <w:r w:rsidRPr="00195737">
        <w:rPr>
          <w:rFonts w:ascii="Times New Roman" w:hAnsi="Times New Roman" w:cs="Times New Roman"/>
        </w:rPr>
        <w:lastRenderedPageBreak/>
        <w:t xml:space="preserve">behaviors that indicate a greater likelihood of </w:t>
      </w:r>
      <w:r w:rsidR="008F29AA" w:rsidRPr="00195737">
        <w:rPr>
          <w:rFonts w:ascii="Times New Roman" w:hAnsi="Times New Roman" w:cs="Times New Roman"/>
        </w:rPr>
        <w:t xml:space="preserve"> a customer </w:t>
      </w:r>
      <w:r w:rsidRPr="00195737">
        <w:rPr>
          <w:rFonts w:ascii="Times New Roman" w:hAnsi="Times New Roman" w:cs="Times New Roman"/>
        </w:rPr>
        <w:t>leaving the company than other customers</w:t>
      </w:r>
      <w:r w:rsidR="008F29AA" w:rsidRPr="00195737">
        <w:rPr>
          <w:rFonts w:ascii="Times New Roman" w:hAnsi="Times New Roman" w:cs="Times New Roman"/>
        </w:rPr>
        <w:t xml:space="preserve"> </w:t>
      </w:r>
      <w:r w:rsidR="006E7D11" w:rsidRPr="00195737">
        <w:rPr>
          <w:rFonts w:ascii="Times New Roman" w:hAnsi="Times New Roman" w:cs="Times New Roman"/>
        </w:rPr>
        <w:t>using</w:t>
      </w:r>
      <w:r w:rsidR="008F29AA" w:rsidRPr="00195737">
        <w:rPr>
          <w:rFonts w:ascii="Times New Roman" w:hAnsi="Times New Roman" w:cs="Times New Roman"/>
        </w:rPr>
        <w:t xml:space="preserve"> analysis of historical customer data</w:t>
      </w:r>
      <w:r w:rsidRPr="00195737">
        <w:rPr>
          <w:rFonts w:ascii="Times New Roman" w:hAnsi="Times New Roman" w:cs="Times New Roman"/>
        </w:rPr>
        <w:t>.</w:t>
      </w:r>
    </w:p>
    <w:p w14:paraId="12945559" w14:textId="33EF508A" w:rsidR="00997239" w:rsidRPr="00195737" w:rsidRDefault="00997239" w:rsidP="00997239">
      <w:pPr>
        <w:rPr>
          <w:rFonts w:ascii="Times New Roman" w:hAnsi="Times New Roman" w:cs="Times New Roman"/>
        </w:rPr>
      </w:pPr>
      <w:r w:rsidRPr="00195737">
        <w:rPr>
          <w:rFonts w:ascii="Times New Roman" w:hAnsi="Times New Roman" w:cs="Times New Roman"/>
        </w:rPr>
        <w:t xml:space="preserve">This project will </w:t>
      </w:r>
      <w:r w:rsidR="006E7D11" w:rsidRPr="00195737">
        <w:rPr>
          <w:rFonts w:ascii="Times New Roman" w:hAnsi="Times New Roman" w:cs="Times New Roman"/>
        </w:rPr>
        <w:t xml:space="preserve">use predictive analytics to examine </w:t>
      </w:r>
      <w:r w:rsidRPr="00195737">
        <w:rPr>
          <w:rFonts w:ascii="Times New Roman" w:hAnsi="Times New Roman" w:cs="Times New Roman"/>
        </w:rPr>
        <w:t xml:space="preserve">the issue of financial services companies losing customers. The dataset utilized for this analysis is available from Kaggle and is based on the demographic, financial, and behavioral information of 10,000 customers. </w:t>
      </w:r>
      <w:r w:rsidR="00D2398D" w:rsidRPr="00195737">
        <w:rPr>
          <w:rFonts w:ascii="Times New Roman" w:hAnsi="Times New Roman" w:cs="Times New Roman"/>
        </w:rPr>
        <w:t xml:space="preserve">Whether </w:t>
      </w:r>
      <w:r w:rsidRPr="00195737">
        <w:rPr>
          <w:rFonts w:ascii="Times New Roman" w:hAnsi="Times New Roman" w:cs="Times New Roman"/>
        </w:rPr>
        <w:t>a customer has left the financial services company</w:t>
      </w:r>
      <w:r w:rsidR="00D2398D" w:rsidRPr="00195737">
        <w:rPr>
          <w:rFonts w:ascii="Times New Roman" w:hAnsi="Times New Roman" w:cs="Times New Roman"/>
        </w:rPr>
        <w:t xml:space="preserve"> is the target variable for this analysis</w:t>
      </w:r>
      <w:r w:rsidRPr="00195737">
        <w:rPr>
          <w:rFonts w:ascii="Times New Roman" w:hAnsi="Times New Roman" w:cs="Times New Roman"/>
        </w:rPr>
        <w:t>.</w:t>
      </w:r>
    </w:p>
    <w:p w14:paraId="2ACD4039" w14:textId="65AA6AC1" w:rsidR="00136556" w:rsidRPr="00195737" w:rsidRDefault="00997239" w:rsidP="00997239">
      <w:pPr>
        <w:rPr>
          <w:rFonts w:ascii="Times New Roman" w:hAnsi="Times New Roman" w:cs="Times New Roman"/>
        </w:rPr>
      </w:pPr>
      <w:r w:rsidRPr="00195737">
        <w:rPr>
          <w:rFonts w:ascii="Times New Roman" w:hAnsi="Times New Roman" w:cs="Times New Roman"/>
        </w:rPr>
        <w:t>The primary objective of this analysis will be to develop accurate predictive models and use the results</w:t>
      </w:r>
      <w:r w:rsidR="00813C16" w:rsidRPr="00195737">
        <w:rPr>
          <w:rFonts w:ascii="Times New Roman" w:hAnsi="Times New Roman" w:cs="Times New Roman"/>
        </w:rPr>
        <w:t xml:space="preserve"> for the analytics</w:t>
      </w:r>
      <w:r w:rsidRPr="00195737">
        <w:rPr>
          <w:rFonts w:ascii="Times New Roman" w:hAnsi="Times New Roman" w:cs="Times New Roman"/>
        </w:rPr>
        <w:t xml:space="preserve"> to provide actionable insights for improving customer engagement, retention programs, and product design.</w:t>
      </w:r>
    </w:p>
    <w:p w14:paraId="23974AD9" w14:textId="77777777" w:rsidR="00BD1B69" w:rsidRPr="00195737" w:rsidRDefault="00BD1B69" w:rsidP="00997239">
      <w:pPr>
        <w:rPr>
          <w:rFonts w:ascii="Times New Roman" w:hAnsi="Times New Roman" w:cs="Times New Roman"/>
        </w:rPr>
      </w:pPr>
    </w:p>
    <w:p w14:paraId="4AB8C323" w14:textId="3AD00F30" w:rsidR="009F160F" w:rsidRPr="00195737" w:rsidRDefault="00542C72" w:rsidP="00542C72">
      <w:pPr>
        <w:rPr>
          <w:rFonts w:ascii="Times New Roman" w:hAnsi="Times New Roman" w:cs="Times New Roman"/>
          <w:b/>
          <w:bCs/>
        </w:rPr>
      </w:pPr>
      <w:r w:rsidRPr="00195737">
        <w:rPr>
          <w:rFonts w:ascii="Times New Roman" w:hAnsi="Times New Roman" w:cs="Times New Roman"/>
          <w:b/>
          <w:bCs/>
        </w:rPr>
        <w:t xml:space="preserve">C. </w:t>
      </w:r>
      <w:r w:rsidR="009F160F" w:rsidRPr="00195737">
        <w:rPr>
          <w:rFonts w:ascii="Times New Roman" w:hAnsi="Times New Roman" w:cs="Times New Roman"/>
          <w:b/>
          <w:bCs/>
        </w:rPr>
        <w:t>Business Problems and Research Questions</w:t>
      </w:r>
    </w:p>
    <w:p w14:paraId="720B20A6" w14:textId="3B1F7A26" w:rsidR="00A95D5A" w:rsidRPr="00195737" w:rsidRDefault="00BA174E" w:rsidP="00A95D5A">
      <w:pPr>
        <w:rPr>
          <w:rFonts w:ascii="Times New Roman" w:hAnsi="Times New Roman" w:cs="Times New Roman"/>
        </w:rPr>
      </w:pPr>
      <w:r w:rsidRPr="00195737">
        <w:rPr>
          <w:rFonts w:ascii="Times New Roman" w:hAnsi="Times New Roman" w:cs="Times New Roman"/>
        </w:rPr>
        <w:t xml:space="preserve">This project addresses several business problems </w:t>
      </w:r>
      <w:r w:rsidRPr="00195737">
        <w:rPr>
          <w:rFonts w:ascii="Times New Roman" w:hAnsi="Times New Roman" w:cs="Times New Roman"/>
        </w:rPr>
        <w:t xml:space="preserve">that are </w:t>
      </w:r>
      <w:r w:rsidRPr="00195737">
        <w:rPr>
          <w:rFonts w:ascii="Times New Roman" w:hAnsi="Times New Roman" w:cs="Times New Roman"/>
        </w:rPr>
        <w:t>commonly faced by banks</w:t>
      </w:r>
      <w:r w:rsidRPr="00195737">
        <w:rPr>
          <w:rFonts w:ascii="Times New Roman" w:hAnsi="Times New Roman" w:cs="Times New Roman"/>
        </w:rPr>
        <w:t xml:space="preserve">: </w:t>
      </w:r>
    </w:p>
    <w:p w14:paraId="36A48263" w14:textId="6E88182F" w:rsidR="00A95D5A" w:rsidRPr="00195737" w:rsidRDefault="00BA174E" w:rsidP="00A95D5A">
      <w:pPr>
        <w:rPr>
          <w:rFonts w:ascii="Times New Roman" w:hAnsi="Times New Roman" w:cs="Times New Roman"/>
        </w:rPr>
      </w:pPr>
      <w:r w:rsidRPr="00195737">
        <w:rPr>
          <w:rFonts w:ascii="Times New Roman" w:hAnsi="Times New Roman" w:cs="Times New Roman"/>
        </w:rPr>
        <w:t xml:space="preserve">First, how can banks </w:t>
      </w:r>
      <w:r w:rsidR="00A95D5A" w:rsidRPr="00195737">
        <w:rPr>
          <w:rFonts w:ascii="Times New Roman" w:hAnsi="Times New Roman" w:cs="Times New Roman"/>
        </w:rPr>
        <w:t>identify customers that will likely leave? Proactive retention strategies can be put in place before customers leave. With the ability to identify when a customer will leave, banks can minimize the amount of revenue they lose as well as enhance their customer's experience.</w:t>
      </w:r>
    </w:p>
    <w:p w14:paraId="69C87076" w14:textId="3886E922" w:rsidR="00A95D5A" w:rsidRPr="00195737" w:rsidRDefault="00416C28" w:rsidP="00A95D5A">
      <w:pPr>
        <w:rPr>
          <w:rFonts w:ascii="Times New Roman" w:hAnsi="Times New Roman" w:cs="Times New Roman"/>
        </w:rPr>
      </w:pPr>
      <w:r w:rsidRPr="00195737">
        <w:rPr>
          <w:rFonts w:ascii="Times New Roman" w:hAnsi="Times New Roman" w:cs="Times New Roman"/>
        </w:rPr>
        <w:t xml:space="preserve">Second, </w:t>
      </w:r>
      <w:r w:rsidRPr="00195737">
        <w:rPr>
          <w:rFonts w:ascii="Times New Roman" w:hAnsi="Times New Roman" w:cs="Times New Roman"/>
        </w:rPr>
        <w:t>wh</w:t>
      </w:r>
      <w:r w:rsidRPr="00195737">
        <w:rPr>
          <w:rFonts w:ascii="Times New Roman" w:hAnsi="Times New Roman" w:cs="Times New Roman"/>
        </w:rPr>
        <w:t xml:space="preserve">at are the </w:t>
      </w:r>
      <w:r w:rsidRPr="00195737">
        <w:rPr>
          <w:rFonts w:ascii="Times New Roman" w:hAnsi="Times New Roman" w:cs="Times New Roman"/>
        </w:rPr>
        <w:t xml:space="preserve">demographic, financial, and behavioral characteristics </w:t>
      </w:r>
      <w:r w:rsidRPr="00195737">
        <w:rPr>
          <w:rFonts w:ascii="Times New Roman" w:hAnsi="Times New Roman" w:cs="Times New Roman"/>
        </w:rPr>
        <w:t xml:space="preserve">that </w:t>
      </w:r>
      <w:r w:rsidRPr="00195737">
        <w:rPr>
          <w:rFonts w:ascii="Times New Roman" w:hAnsi="Times New Roman" w:cs="Times New Roman"/>
        </w:rPr>
        <w:t>are the strongest drivers of customer churn?</w:t>
      </w:r>
      <w:r w:rsidR="00A95D5A" w:rsidRPr="00195737">
        <w:rPr>
          <w:rFonts w:ascii="Times New Roman" w:hAnsi="Times New Roman" w:cs="Times New Roman"/>
        </w:rPr>
        <w:t xml:space="preserve"> By understanding the strongest factors driving customer deactivation, banks are then able to more effectively segment their customer base and therefore personalize their efforts for retention.</w:t>
      </w:r>
    </w:p>
    <w:p w14:paraId="38C900C1" w14:textId="6028E4F6" w:rsidR="003966CD" w:rsidRDefault="006A1179" w:rsidP="002C2A4A">
      <w:pPr>
        <w:rPr>
          <w:rFonts w:ascii="Times New Roman" w:hAnsi="Times New Roman" w:cs="Times New Roman"/>
        </w:rPr>
      </w:pPr>
      <w:r w:rsidRPr="00195737">
        <w:rPr>
          <w:rFonts w:ascii="Times New Roman" w:hAnsi="Times New Roman" w:cs="Times New Roman"/>
        </w:rPr>
        <w:t xml:space="preserve">Third, </w:t>
      </w:r>
      <w:r w:rsidRPr="00195737">
        <w:rPr>
          <w:rFonts w:ascii="Times New Roman" w:hAnsi="Times New Roman" w:cs="Times New Roman"/>
        </w:rPr>
        <w:t xml:space="preserve">how can predictive analytics and machine learning models </w:t>
      </w:r>
      <w:r w:rsidR="00A95D5A" w:rsidRPr="00195737">
        <w:rPr>
          <w:rFonts w:ascii="Times New Roman" w:hAnsi="Times New Roman" w:cs="Times New Roman"/>
        </w:rPr>
        <w:t>help provide banks with the necessary tools to create data-driven strategies for retaining customers and improving both long-term value and profitability</w:t>
      </w:r>
      <w:r w:rsidRPr="00195737">
        <w:rPr>
          <w:rFonts w:ascii="Times New Roman" w:hAnsi="Times New Roman" w:cs="Times New Roman"/>
        </w:rPr>
        <w:t>?</w:t>
      </w:r>
    </w:p>
    <w:p w14:paraId="2A4A1B97" w14:textId="77777777" w:rsidR="00195737" w:rsidRPr="00195737" w:rsidRDefault="00195737" w:rsidP="002C2A4A">
      <w:pPr>
        <w:rPr>
          <w:rFonts w:ascii="Times New Roman" w:hAnsi="Times New Roman" w:cs="Times New Roman"/>
        </w:rPr>
      </w:pPr>
    </w:p>
    <w:p w14:paraId="2D443459" w14:textId="57CE887A" w:rsidR="003966CD" w:rsidRPr="00195737" w:rsidRDefault="008415C9" w:rsidP="002C2A4A">
      <w:pPr>
        <w:rPr>
          <w:rFonts w:ascii="Times New Roman" w:hAnsi="Times New Roman" w:cs="Times New Roman"/>
          <w:b/>
          <w:bCs/>
        </w:rPr>
      </w:pPr>
      <w:r w:rsidRPr="00195737">
        <w:rPr>
          <w:rFonts w:ascii="Times New Roman" w:hAnsi="Times New Roman" w:cs="Times New Roman"/>
          <w:b/>
          <w:bCs/>
        </w:rPr>
        <w:t xml:space="preserve">D. </w:t>
      </w:r>
      <w:r w:rsidR="003966CD" w:rsidRPr="00195737">
        <w:rPr>
          <w:rFonts w:ascii="Times New Roman" w:hAnsi="Times New Roman" w:cs="Times New Roman"/>
          <w:b/>
          <w:bCs/>
        </w:rPr>
        <w:t>Exploratory Data Analysis</w:t>
      </w:r>
    </w:p>
    <w:p w14:paraId="29512A0F" w14:textId="3C1AEB23" w:rsidR="002C2A4A" w:rsidRPr="00195737" w:rsidRDefault="002C2A4A" w:rsidP="002C2A4A">
      <w:pPr>
        <w:rPr>
          <w:rFonts w:ascii="Times New Roman" w:hAnsi="Times New Roman" w:cs="Times New Roman"/>
        </w:rPr>
      </w:pPr>
      <w:r w:rsidRPr="00195737">
        <w:rPr>
          <w:rFonts w:ascii="Times New Roman" w:hAnsi="Times New Roman" w:cs="Times New Roman"/>
        </w:rPr>
        <w:t xml:space="preserve">An exploratory data analysis (EDA) helped better understand the structure, distribution and relationships within the data set. The data set has 10,000 observations with both </w:t>
      </w:r>
      <w:r w:rsidR="008415C9" w:rsidRPr="00195737">
        <w:rPr>
          <w:rFonts w:ascii="Times New Roman" w:hAnsi="Times New Roman" w:cs="Times New Roman"/>
        </w:rPr>
        <w:t>numerical</w:t>
      </w:r>
      <w:r w:rsidRPr="00195737">
        <w:rPr>
          <w:rFonts w:ascii="Times New Roman" w:hAnsi="Times New Roman" w:cs="Times New Roman"/>
        </w:rPr>
        <w:t xml:space="preserve"> and categorical variables.</w:t>
      </w:r>
    </w:p>
    <w:p w14:paraId="5FBB3AEA" w14:textId="77141F46" w:rsidR="002C2A4A" w:rsidRPr="00195737" w:rsidRDefault="002C2A4A" w:rsidP="002C2A4A">
      <w:pPr>
        <w:rPr>
          <w:rFonts w:ascii="Times New Roman" w:hAnsi="Times New Roman" w:cs="Times New Roman"/>
        </w:rPr>
      </w:pPr>
      <w:r w:rsidRPr="00195737">
        <w:rPr>
          <w:rFonts w:ascii="Times New Roman" w:hAnsi="Times New Roman" w:cs="Times New Roman"/>
        </w:rPr>
        <w:t>From our analysis of the target variable, we found an imbalance between the number of customers who remained with the bank versus those who churned. This class imbalance is crucial when assessing the performance of models, especially for accuracy and recall.</w:t>
      </w:r>
    </w:p>
    <w:p w14:paraId="46A1AEC6" w14:textId="795E1068" w:rsidR="002C2A4A" w:rsidRPr="00195737" w:rsidRDefault="002C2A4A" w:rsidP="002C2A4A">
      <w:pPr>
        <w:rPr>
          <w:rFonts w:ascii="Times New Roman" w:hAnsi="Times New Roman" w:cs="Times New Roman"/>
        </w:rPr>
      </w:pPr>
      <w:r w:rsidRPr="00195737">
        <w:rPr>
          <w:rFonts w:ascii="Times New Roman" w:hAnsi="Times New Roman" w:cs="Times New Roman"/>
        </w:rPr>
        <w:t xml:space="preserve">An analysis by geography indicated customers in Germany are churning at significantly greater rates than customers in France and Spain. This implies that there may be market or regional factors affecting customer </w:t>
      </w:r>
      <w:r w:rsidR="008415C9" w:rsidRPr="00195737">
        <w:rPr>
          <w:rFonts w:ascii="Times New Roman" w:hAnsi="Times New Roman" w:cs="Times New Roman"/>
        </w:rPr>
        <w:t>behavior</w:t>
      </w:r>
      <w:r w:rsidRPr="00195737">
        <w:rPr>
          <w:rFonts w:ascii="Times New Roman" w:hAnsi="Times New Roman" w:cs="Times New Roman"/>
        </w:rPr>
        <w:t>.</w:t>
      </w:r>
    </w:p>
    <w:p w14:paraId="6DDF04F1" w14:textId="1DF29A30" w:rsidR="002C2A4A" w:rsidRPr="00195737" w:rsidRDefault="002C2A4A" w:rsidP="002C2A4A">
      <w:pPr>
        <w:rPr>
          <w:rFonts w:ascii="Times New Roman" w:hAnsi="Times New Roman" w:cs="Times New Roman"/>
        </w:rPr>
      </w:pPr>
      <w:r w:rsidRPr="00195737">
        <w:rPr>
          <w:rFonts w:ascii="Times New Roman" w:hAnsi="Times New Roman" w:cs="Times New Roman"/>
        </w:rPr>
        <w:lastRenderedPageBreak/>
        <w:t>In addition, from our analysis by age that older customers may be more likely to churn due to life cycle changes or changing financial needs. In addition, we found that inactive customers also have a higher chance of churning compared to active customers; engagement is therefore very important.</w:t>
      </w:r>
    </w:p>
    <w:p w14:paraId="2431188F" w14:textId="7F11DB08" w:rsidR="003966CD" w:rsidRPr="00195737" w:rsidRDefault="002C2A4A" w:rsidP="002C2A4A">
      <w:pPr>
        <w:rPr>
          <w:rFonts w:ascii="Times New Roman" w:hAnsi="Times New Roman" w:cs="Times New Roman"/>
        </w:rPr>
      </w:pPr>
      <w:r w:rsidRPr="00195737">
        <w:rPr>
          <w:rFonts w:ascii="Times New Roman" w:hAnsi="Times New Roman" w:cs="Times New Roman"/>
        </w:rPr>
        <w:t xml:space="preserve">Finally, the patterns of customer use and balance influenced churn. Higher </w:t>
      </w:r>
      <w:r w:rsidR="008415C9" w:rsidRPr="00195737">
        <w:rPr>
          <w:rFonts w:ascii="Times New Roman" w:hAnsi="Times New Roman" w:cs="Times New Roman"/>
        </w:rPr>
        <w:t>balance of</w:t>
      </w:r>
      <w:r w:rsidRPr="00195737">
        <w:rPr>
          <w:rFonts w:ascii="Times New Roman" w:hAnsi="Times New Roman" w:cs="Times New Roman"/>
        </w:rPr>
        <w:t xml:space="preserve"> customers and customers with certain products had a greater chance of leaving the bank, and from our correlation heat map, we observed moderate correlation between numeric variables, but no evidence of significant multicollinearity.</w:t>
      </w:r>
    </w:p>
    <w:p w14:paraId="3AF1FEB8" w14:textId="77777777" w:rsidR="00195737" w:rsidRPr="00195737" w:rsidRDefault="0067321D" w:rsidP="00195737">
      <w:pPr>
        <w:rPr>
          <w:rFonts w:ascii="Times New Roman" w:hAnsi="Times New Roman" w:cs="Times New Roman"/>
        </w:rPr>
      </w:pPr>
      <w:r w:rsidRPr="00195737">
        <w:rPr>
          <w:rFonts w:ascii="Times New Roman" w:hAnsi="Times New Roman" w:cs="Times New Roman"/>
        </w:rPr>
        <w:t>Using</w:t>
      </w:r>
      <w:r w:rsidRPr="00195737">
        <w:rPr>
          <w:rFonts w:ascii="Times New Roman" w:hAnsi="Times New Roman" w:cs="Times New Roman"/>
        </w:rPr>
        <w:t xml:space="preserve"> visual exploratory Data Analysis (EDA), we will explore the structure, patterns and relationships within the Bank Customer Churn dataset with the objective of identifying patterns to inform decision-making within an organization</w:t>
      </w:r>
      <w:r w:rsidR="008415C9" w:rsidRPr="00195737">
        <w:rPr>
          <w:rFonts w:ascii="Times New Roman" w:hAnsi="Times New Roman" w:cs="Times New Roman"/>
        </w:rPr>
        <w:t xml:space="preserve">. </w:t>
      </w:r>
    </w:p>
    <w:p w14:paraId="7A4C3B49" w14:textId="0086D1AF" w:rsidR="00CC7BE5" w:rsidRPr="00195737" w:rsidRDefault="00195737" w:rsidP="0067321D">
      <w:pPr>
        <w:rPr>
          <w:rFonts w:ascii="Times New Roman" w:hAnsi="Times New Roman" w:cs="Times New Roman"/>
        </w:rPr>
      </w:pPr>
      <w:r w:rsidRPr="00195737">
        <w:rPr>
          <w:rFonts w:ascii="Times New Roman" w:hAnsi="Times New Roman" w:cs="Times New Roman"/>
        </w:rPr>
        <w:t>Each figure below highlights a specific aspect of customer behavior and its relationship with churn. All visualizations are interpreted in the context of business decision-making.</w:t>
      </w:r>
    </w:p>
    <w:p w14:paraId="651F5DE9" w14:textId="1C801FAF" w:rsidR="00CC7BE5" w:rsidRPr="00195737" w:rsidRDefault="0067321D" w:rsidP="0067321D">
      <w:pPr>
        <w:rPr>
          <w:rFonts w:ascii="Times New Roman" w:hAnsi="Times New Roman" w:cs="Times New Roman"/>
          <w:b/>
          <w:bCs/>
        </w:rPr>
      </w:pPr>
      <w:r w:rsidRPr="00195737">
        <w:rPr>
          <w:rFonts w:ascii="Times New Roman" w:hAnsi="Times New Roman" w:cs="Times New Roman"/>
          <w:b/>
          <w:bCs/>
        </w:rPr>
        <w:t xml:space="preserve">The distribution of the Target variable (Exited). </w:t>
      </w:r>
    </w:p>
    <w:p w14:paraId="13E3180F" w14:textId="222D658D" w:rsidR="00CC7BE5" w:rsidRPr="00195737" w:rsidRDefault="0067321D" w:rsidP="00CC7BE5">
      <w:pPr>
        <w:rPr>
          <w:rFonts w:ascii="Times New Roman" w:hAnsi="Times New Roman" w:cs="Times New Roman"/>
        </w:rPr>
      </w:pPr>
      <w:r w:rsidRPr="00195737">
        <w:rPr>
          <w:rFonts w:ascii="Times New Roman" w:hAnsi="Times New Roman" w:cs="Times New Roman"/>
        </w:rPr>
        <w:t>In Figure 1</w:t>
      </w:r>
      <w:r w:rsidR="00CC7BE5" w:rsidRPr="00195737">
        <w:rPr>
          <w:rFonts w:ascii="Times New Roman" w:hAnsi="Times New Roman" w:cs="Times New Roman"/>
        </w:rPr>
        <w:t xml:space="preserve"> below</w:t>
      </w:r>
      <w:r w:rsidRPr="00195737">
        <w:rPr>
          <w:rFonts w:ascii="Times New Roman" w:hAnsi="Times New Roman" w:cs="Times New Roman"/>
        </w:rPr>
        <w:t>, we will see a significant class imbalance between those customers who remained with the bank compared to those customers who churned.</w:t>
      </w:r>
      <w:r w:rsidR="00CC7BE5" w:rsidRPr="00195737">
        <w:rPr>
          <w:rFonts w:ascii="Times New Roman" w:hAnsi="Times New Roman" w:cs="Times New Roman"/>
        </w:rPr>
        <w:t xml:space="preserve"> W</w:t>
      </w:r>
      <w:r w:rsidR="00CC7BE5" w:rsidRPr="00195737">
        <w:rPr>
          <w:rFonts w:ascii="Times New Roman" w:hAnsi="Times New Roman" w:cs="Times New Roman"/>
        </w:rPr>
        <w:t xml:space="preserve">e can see a vast majority of customers did not churn, which means the dataset is imbalanced. As a result of the imbalanced dataset, certain types of evaluation metrics may be especially helpful in assessing the utility of predictive models, specifically Recall. </w:t>
      </w:r>
    </w:p>
    <w:p w14:paraId="3515D463" w14:textId="0A1EA349" w:rsidR="0067321D" w:rsidRPr="00195737" w:rsidRDefault="0067321D" w:rsidP="0067321D">
      <w:pPr>
        <w:rPr>
          <w:rFonts w:ascii="Times New Roman" w:hAnsi="Times New Roman" w:cs="Times New Roman"/>
        </w:rPr>
      </w:pPr>
    </w:p>
    <w:p w14:paraId="21819DC7" w14:textId="77777777" w:rsidR="0067321D" w:rsidRPr="00195737" w:rsidRDefault="0067321D" w:rsidP="0067321D">
      <w:pPr>
        <w:rPr>
          <w:rFonts w:ascii="Times New Roman" w:hAnsi="Times New Roman" w:cs="Times New Roman"/>
        </w:rPr>
      </w:pPr>
    </w:p>
    <w:p w14:paraId="49C07816" w14:textId="0B294FF6" w:rsidR="007919DB" w:rsidRPr="00195737" w:rsidRDefault="007919DB" w:rsidP="0067321D">
      <w:pPr>
        <w:rPr>
          <w:rFonts w:ascii="Times New Roman" w:hAnsi="Times New Roman" w:cs="Times New Roman"/>
        </w:rPr>
      </w:pPr>
      <w:r w:rsidRPr="00195737">
        <w:rPr>
          <w:rFonts w:ascii="Times New Roman" w:hAnsi="Times New Roman" w:cs="Times New Roman"/>
          <w:noProof/>
        </w:rPr>
        <w:drawing>
          <wp:inline distT="0" distB="0" distL="0" distR="0" wp14:anchorId="4A750D81" wp14:editId="4B5CE761">
            <wp:extent cx="5213350" cy="2724150"/>
            <wp:effectExtent l="0" t="0" r="6350" b="0"/>
            <wp:docPr id="1408632612" name="Picture 1" descr="A graph of a distribution of the same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32612" name="Picture 1" descr="A graph of a distribution of the same variabl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13350" cy="2724150"/>
                    </a:xfrm>
                    <a:prstGeom prst="rect">
                      <a:avLst/>
                    </a:prstGeom>
                    <a:noFill/>
                    <a:ln>
                      <a:noFill/>
                    </a:ln>
                  </pic:spPr>
                </pic:pic>
              </a:graphicData>
            </a:graphic>
          </wp:inline>
        </w:drawing>
      </w:r>
    </w:p>
    <w:p w14:paraId="68531DBB" w14:textId="4F26E9C9" w:rsidR="0067321D" w:rsidRPr="00195737" w:rsidRDefault="0067321D" w:rsidP="0067321D">
      <w:pPr>
        <w:rPr>
          <w:rFonts w:ascii="Times New Roman" w:hAnsi="Times New Roman" w:cs="Times New Roman"/>
          <w:sz w:val="20"/>
          <w:szCs w:val="20"/>
        </w:rPr>
      </w:pPr>
      <w:r w:rsidRPr="00195737">
        <w:rPr>
          <w:rFonts w:ascii="Times New Roman" w:hAnsi="Times New Roman" w:cs="Times New Roman"/>
          <w:sz w:val="20"/>
          <w:szCs w:val="20"/>
        </w:rPr>
        <w:t>Figure 1: Distribution of Churn (Exited)</w:t>
      </w:r>
    </w:p>
    <w:p w14:paraId="208BA53C" w14:textId="462F52EB" w:rsidR="00CC7BE5" w:rsidRPr="00195737" w:rsidRDefault="00E401AC" w:rsidP="0067321D">
      <w:pPr>
        <w:rPr>
          <w:rFonts w:ascii="Times New Roman" w:hAnsi="Times New Roman" w:cs="Times New Roman"/>
          <w:b/>
          <w:bCs/>
        </w:rPr>
      </w:pPr>
      <w:r w:rsidRPr="00195737">
        <w:rPr>
          <w:rFonts w:ascii="Times New Roman" w:hAnsi="Times New Roman" w:cs="Times New Roman"/>
          <w:b/>
          <w:bCs/>
        </w:rPr>
        <w:lastRenderedPageBreak/>
        <w:t xml:space="preserve">Customer Churn by </w:t>
      </w:r>
      <w:r w:rsidRPr="00195737">
        <w:rPr>
          <w:rFonts w:ascii="Times New Roman" w:hAnsi="Times New Roman" w:cs="Times New Roman"/>
          <w:b/>
          <w:bCs/>
        </w:rPr>
        <w:t>Geography</w:t>
      </w:r>
    </w:p>
    <w:p w14:paraId="77827A9E" w14:textId="78113F20" w:rsidR="0067321D" w:rsidRPr="00195737" w:rsidRDefault="00E401AC" w:rsidP="0067321D">
      <w:pPr>
        <w:rPr>
          <w:rFonts w:ascii="Times New Roman" w:hAnsi="Times New Roman" w:cs="Times New Roman"/>
        </w:rPr>
      </w:pPr>
      <w:r w:rsidRPr="00195737">
        <w:rPr>
          <w:rFonts w:ascii="Times New Roman" w:hAnsi="Times New Roman" w:cs="Times New Roman"/>
        </w:rPr>
        <w:t>W</w:t>
      </w:r>
      <w:r w:rsidR="0067321D" w:rsidRPr="00195737">
        <w:rPr>
          <w:rFonts w:ascii="Times New Roman" w:hAnsi="Times New Roman" w:cs="Times New Roman"/>
        </w:rPr>
        <w:t>e will examine customer churn based on a geographical breakdown of customers; thus, Figure 2 will provide insight regarding geographical differences in customer behavior.</w:t>
      </w:r>
      <w:r w:rsidR="006635C4" w:rsidRPr="00195737">
        <w:rPr>
          <w:rFonts w:ascii="Times New Roman" w:hAnsi="Times New Roman" w:cs="Times New Roman"/>
        </w:rPr>
        <w:t xml:space="preserve"> </w:t>
      </w:r>
      <w:r w:rsidR="006635C4" w:rsidRPr="00195737">
        <w:rPr>
          <w:rFonts w:ascii="Times New Roman" w:hAnsi="Times New Roman" w:cs="Times New Roman"/>
        </w:rPr>
        <w:t>Based on the visualizations, we can infer that customers living in Germany have much higher churn rates than customers residing in France and Spain. This infers that there may be certain regional or market factors driving customer churn</w:t>
      </w:r>
    </w:p>
    <w:p w14:paraId="1619262E" w14:textId="422BEA22" w:rsidR="0067321D" w:rsidRPr="00195737" w:rsidRDefault="007919DB" w:rsidP="0067321D">
      <w:pPr>
        <w:rPr>
          <w:rFonts w:ascii="Times New Roman" w:hAnsi="Times New Roman" w:cs="Times New Roman"/>
        </w:rPr>
      </w:pPr>
      <w:r w:rsidRPr="00195737">
        <w:rPr>
          <w:rFonts w:ascii="Times New Roman" w:hAnsi="Times New Roman" w:cs="Times New Roman"/>
          <w:noProof/>
        </w:rPr>
        <w:drawing>
          <wp:inline distT="0" distB="0" distL="0" distR="0" wp14:anchorId="24517788" wp14:editId="65B77DAB">
            <wp:extent cx="4591050" cy="2292350"/>
            <wp:effectExtent l="0" t="0" r="0" b="0"/>
            <wp:docPr id="325701039"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1039" name="Picture 2" descr="A graph of different colored ba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91050" cy="2292350"/>
                    </a:xfrm>
                    <a:prstGeom prst="rect">
                      <a:avLst/>
                    </a:prstGeom>
                    <a:noFill/>
                    <a:ln>
                      <a:noFill/>
                    </a:ln>
                  </pic:spPr>
                </pic:pic>
              </a:graphicData>
            </a:graphic>
          </wp:inline>
        </w:drawing>
      </w:r>
    </w:p>
    <w:p w14:paraId="242B3343" w14:textId="3E12CB45" w:rsidR="006635C4" w:rsidRPr="00195737" w:rsidRDefault="0067321D" w:rsidP="0067321D">
      <w:pPr>
        <w:rPr>
          <w:rFonts w:ascii="Times New Roman" w:hAnsi="Times New Roman" w:cs="Times New Roman"/>
          <w:sz w:val="20"/>
          <w:szCs w:val="20"/>
        </w:rPr>
      </w:pPr>
      <w:r w:rsidRPr="00195737">
        <w:rPr>
          <w:rFonts w:ascii="Times New Roman" w:hAnsi="Times New Roman" w:cs="Times New Roman"/>
          <w:sz w:val="20"/>
          <w:szCs w:val="20"/>
        </w:rPr>
        <w:t>Figure 2: Customer Churn by Region</w:t>
      </w:r>
    </w:p>
    <w:p w14:paraId="2DE02446" w14:textId="77777777" w:rsidR="006635C4" w:rsidRPr="00195737" w:rsidRDefault="006635C4" w:rsidP="006635C4">
      <w:pPr>
        <w:rPr>
          <w:rFonts w:ascii="Times New Roman" w:hAnsi="Times New Roman" w:cs="Times New Roman"/>
          <w:b/>
          <w:bCs/>
        </w:rPr>
      </w:pPr>
      <w:r w:rsidRPr="00195737">
        <w:rPr>
          <w:rFonts w:ascii="Times New Roman" w:hAnsi="Times New Roman" w:cs="Times New Roman"/>
          <w:b/>
          <w:bCs/>
        </w:rPr>
        <w:t>Age Distribution by Churn Status</w:t>
      </w:r>
    </w:p>
    <w:p w14:paraId="56A9CA80" w14:textId="724E8C21" w:rsidR="006635C4" w:rsidRPr="00195737" w:rsidRDefault="006635C4" w:rsidP="009636CE">
      <w:pPr>
        <w:rPr>
          <w:rFonts w:ascii="Times New Roman" w:hAnsi="Times New Roman" w:cs="Times New Roman"/>
          <w:b/>
          <w:bCs/>
        </w:rPr>
      </w:pPr>
      <w:r w:rsidRPr="00195737">
        <w:rPr>
          <w:rFonts w:ascii="Times New Roman" w:hAnsi="Times New Roman" w:cs="Times New Roman"/>
        </w:rPr>
        <w:t>We explores the relationship between customer age and churn status.Customer age and churn status are related, as seen in Figure 3. Older customers are more likely to churn than younger customers (age tends to be a predictor of churn). The age of the customer indicates the customer’s changing life cycle needs and how they interact with the bank.</w:t>
      </w:r>
    </w:p>
    <w:p w14:paraId="35DD078F" w14:textId="1481E7E4" w:rsidR="009636CE" w:rsidRPr="00195737" w:rsidRDefault="009636CE" w:rsidP="009636CE">
      <w:pPr>
        <w:rPr>
          <w:rFonts w:ascii="Times New Roman" w:hAnsi="Times New Roman" w:cs="Times New Roman"/>
        </w:rPr>
      </w:pPr>
      <w:r w:rsidRPr="00195737">
        <w:rPr>
          <w:rFonts w:ascii="Times New Roman" w:hAnsi="Times New Roman" w:cs="Times New Roman"/>
          <w:noProof/>
        </w:rPr>
        <w:drawing>
          <wp:inline distT="0" distB="0" distL="0" distR="0" wp14:anchorId="37188592" wp14:editId="7C6A62FB">
            <wp:extent cx="4362450" cy="2419350"/>
            <wp:effectExtent l="0" t="0" r="0" b="0"/>
            <wp:docPr id="1689077497"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7497" name="Picture 3" descr="A graph of a diagr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2450" cy="2419350"/>
                    </a:xfrm>
                    <a:prstGeom prst="rect">
                      <a:avLst/>
                    </a:prstGeom>
                    <a:noFill/>
                    <a:ln>
                      <a:noFill/>
                    </a:ln>
                  </pic:spPr>
                </pic:pic>
              </a:graphicData>
            </a:graphic>
          </wp:inline>
        </w:drawing>
      </w:r>
    </w:p>
    <w:p w14:paraId="216B5303" w14:textId="38514C26" w:rsidR="009636CE" w:rsidRPr="00195737" w:rsidRDefault="006635C4" w:rsidP="009636CE">
      <w:pPr>
        <w:rPr>
          <w:rFonts w:ascii="Times New Roman" w:hAnsi="Times New Roman" w:cs="Times New Roman"/>
          <w:sz w:val="20"/>
          <w:szCs w:val="20"/>
        </w:rPr>
      </w:pPr>
      <w:r w:rsidRPr="00195737">
        <w:rPr>
          <w:rFonts w:ascii="Times New Roman" w:hAnsi="Times New Roman" w:cs="Times New Roman"/>
          <w:sz w:val="20"/>
          <w:szCs w:val="20"/>
        </w:rPr>
        <w:t>Figure 3: Customer Age and Churn</w:t>
      </w:r>
    </w:p>
    <w:p w14:paraId="6F7D8A6B" w14:textId="6FBEE82B" w:rsidR="00B13C07" w:rsidRPr="00195737" w:rsidRDefault="00B13C07" w:rsidP="009636CE">
      <w:pPr>
        <w:rPr>
          <w:rFonts w:ascii="Times New Roman" w:hAnsi="Times New Roman" w:cs="Times New Roman"/>
          <w:b/>
          <w:bCs/>
        </w:rPr>
      </w:pPr>
      <w:r w:rsidRPr="00195737">
        <w:rPr>
          <w:rFonts w:ascii="Times New Roman" w:hAnsi="Times New Roman" w:cs="Times New Roman"/>
          <w:b/>
          <w:bCs/>
        </w:rPr>
        <w:lastRenderedPageBreak/>
        <w:t>Customer Churn by Gender</w:t>
      </w:r>
    </w:p>
    <w:p w14:paraId="176E6529" w14:textId="44F54DE0" w:rsidR="00B13C07" w:rsidRPr="00195737" w:rsidRDefault="00B13C07" w:rsidP="009636CE">
      <w:pPr>
        <w:rPr>
          <w:rFonts w:ascii="Times New Roman" w:hAnsi="Times New Roman" w:cs="Times New Roman"/>
        </w:rPr>
      </w:pPr>
      <w:r w:rsidRPr="00195737">
        <w:rPr>
          <w:rFonts w:ascii="Times New Roman" w:hAnsi="Times New Roman" w:cs="Times New Roman"/>
        </w:rPr>
        <w:t xml:space="preserve">Churn Behaviour by Gender - Figure </w:t>
      </w:r>
      <w:r w:rsidR="006433F5" w:rsidRPr="00195737">
        <w:rPr>
          <w:rFonts w:ascii="Times New Roman" w:hAnsi="Times New Roman" w:cs="Times New Roman"/>
        </w:rPr>
        <w:t>4</w:t>
      </w:r>
      <w:r w:rsidRPr="00195737">
        <w:rPr>
          <w:rFonts w:ascii="Times New Roman" w:hAnsi="Times New Roman" w:cs="Times New Roman"/>
        </w:rPr>
        <w:t xml:space="preserve"> visually represents churn behaviour among both genders, indicating that while both genders retain a significant number of customers, the female customer has a higher total churn count than the male customer. This suggests that there may be a difference in churn behaviour based on gender.</w:t>
      </w:r>
    </w:p>
    <w:p w14:paraId="4068DA0F" w14:textId="4B83E6E1" w:rsidR="006433F5" w:rsidRPr="00195737" w:rsidRDefault="006433F5" w:rsidP="009636CE">
      <w:pPr>
        <w:rPr>
          <w:rFonts w:ascii="Times New Roman" w:hAnsi="Times New Roman" w:cs="Times New Roman"/>
        </w:rPr>
      </w:pPr>
      <w:r w:rsidRPr="00195737">
        <w:rPr>
          <w:rFonts w:ascii="Times New Roman" w:hAnsi="Times New Roman" w:cs="Times New Roman"/>
          <w:noProof/>
        </w:rPr>
        <w:drawing>
          <wp:inline distT="0" distB="0" distL="0" distR="0" wp14:anchorId="2B9FAFBC" wp14:editId="4F048B8C">
            <wp:extent cx="4603750" cy="2222500"/>
            <wp:effectExtent l="0" t="0" r="6350" b="6350"/>
            <wp:docPr id="1089164858" name="Picture 1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4858" name="Picture 11" descr="A graph of a person and pers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03750" cy="2222500"/>
                    </a:xfrm>
                    <a:prstGeom prst="rect">
                      <a:avLst/>
                    </a:prstGeom>
                    <a:noFill/>
                    <a:ln>
                      <a:noFill/>
                    </a:ln>
                  </pic:spPr>
                </pic:pic>
              </a:graphicData>
            </a:graphic>
          </wp:inline>
        </w:drawing>
      </w:r>
    </w:p>
    <w:p w14:paraId="4CA1FC9C" w14:textId="3FF4C623" w:rsidR="009636CE" w:rsidRPr="00195737" w:rsidRDefault="00B13C07" w:rsidP="009636CE">
      <w:pPr>
        <w:rPr>
          <w:rFonts w:ascii="Times New Roman" w:hAnsi="Times New Roman" w:cs="Times New Roman"/>
          <w:sz w:val="20"/>
          <w:szCs w:val="20"/>
        </w:rPr>
      </w:pPr>
      <w:r w:rsidRPr="00195737">
        <w:rPr>
          <w:rFonts w:ascii="Times New Roman" w:hAnsi="Times New Roman" w:cs="Times New Roman"/>
          <w:sz w:val="20"/>
          <w:szCs w:val="20"/>
        </w:rPr>
        <w:t xml:space="preserve">Figure </w:t>
      </w:r>
      <w:r w:rsidR="006433F5" w:rsidRPr="00195737">
        <w:rPr>
          <w:rFonts w:ascii="Times New Roman" w:hAnsi="Times New Roman" w:cs="Times New Roman"/>
          <w:sz w:val="20"/>
          <w:szCs w:val="20"/>
        </w:rPr>
        <w:t>4</w:t>
      </w:r>
      <w:r w:rsidRPr="00195737">
        <w:rPr>
          <w:rFonts w:ascii="Times New Roman" w:hAnsi="Times New Roman" w:cs="Times New Roman"/>
          <w:sz w:val="20"/>
          <w:szCs w:val="20"/>
        </w:rPr>
        <w:t>: Customer Churn by Gender</w:t>
      </w:r>
    </w:p>
    <w:p w14:paraId="1075CFF6" w14:textId="77777777" w:rsidR="00614086" w:rsidRPr="00195737" w:rsidRDefault="00614086" w:rsidP="00614086">
      <w:pPr>
        <w:rPr>
          <w:rFonts w:ascii="Times New Roman" w:hAnsi="Times New Roman" w:cs="Times New Roman"/>
          <w:b/>
          <w:bCs/>
        </w:rPr>
      </w:pPr>
      <w:r w:rsidRPr="00195737">
        <w:rPr>
          <w:rFonts w:ascii="Times New Roman" w:hAnsi="Times New Roman" w:cs="Times New Roman"/>
          <w:b/>
          <w:bCs/>
        </w:rPr>
        <w:t>Histograms of Numeric Features</w:t>
      </w:r>
    </w:p>
    <w:p w14:paraId="5836F013" w14:textId="355B4CF4" w:rsidR="00614086" w:rsidRPr="00195737" w:rsidRDefault="00614086" w:rsidP="00614086">
      <w:pPr>
        <w:rPr>
          <w:rFonts w:ascii="Times New Roman" w:hAnsi="Times New Roman" w:cs="Times New Roman"/>
        </w:rPr>
      </w:pPr>
      <w:r w:rsidRPr="00195737">
        <w:rPr>
          <w:rFonts w:ascii="Times New Roman" w:hAnsi="Times New Roman" w:cs="Times New Roman"/>
        </w:rPr>
        <w:t xml:space="preserve">Figure </w:t>
      </w:r>
      <w:r w:rsidR="006433F5" w:rsidRPr="00195737">
        <w:rPr>
          <w:rFonts w:ascii="Times New Roman" w:hAnsi="Times New Roman" w:cs="Times New Roman"/>
        </w:rPr>
        <w:t>5</w:t>
      </w:r>
      <w:r w:rsidRPr="00195737">
        <w:rPr>
          <w:rFonts w:ascii="Times New Roman" w:hAnsi="Times New Roman" w:cs="Times New Roman"/>
        </w:rPr>
        <w:t xml:space="preserve"> shows the histogram of the important numerical characteristics of the customer: age, credit score, balance, </w:t>
      </w:r>
      <w:r w:rsidR="00B13C07" w:rsidRPr="00195737">
        <w:rPr>
          <w:rFonts w:ascii="Times New Roman" w:hAnsi="Times New Roman" w:cs="Times New Roman"/>
        </w:rPr>
        <w:t>period</w:t>
      </w:r>
      <w:r w:rsidRPr="00195737">
        <w:rPr>
          <w:rFonts w:ascii="Times New Roman" w:hAnsi="Times New Roman" w:cs="Times New Roman"/>
        </w:rPr>
        <w:t xml:space="preserve"> with the bank (tenure), amount of products owned, and estimated salary. These charts will be useful to </w:t>
      </w:r>
      <w:r w:rsidRPr="00195737">
        <w:rPr>
          <w:rFonts w:ascii="Times New Roman" w:hAnsi="Times New Roman" w:cs="Times New Roman"/>
        </w:rPr>
        <w:t>evaluate</w:t>
      </w:r>
      <w:r w:rsidRPr="00195737">
        <w:rPr>
          <w:rFonts w:ascii="Times New Roman" w:hAnsi="Times New Roman" w:cs="Times New Roman"/>
        </w:rPr>
        <w:t xml:space="preserve"> skewness, spread, and possible outliers events before building the predictive model.</w:t>
      </w:r>
    </w:p>
    <w:p w14:paraId="42EC2336" w14:textId="257FC541" w:rsidR="00B13C07" w:rsidRPr="00195737" w:rsidRDefault="00B13C07" w:rsidP="00614086">
      <w:pPr>
        <w:rPr>
          <w:rFonts w:ascii="Times New Roman" w:hAnsi="Times New Roman" w:cs="Times New Roman"/>
        </w:rPr>
      </w:pPr>
      <w:r w:rsidRPr="00195737">
        <w:rPr>
          <w:rFonts w:ascii="Times New Roman" w:hAnsi="Times New Roman" w:cs="Times New Roman"/>
          <w:noProof/>
        </w:rPr>
        <w:drawing>
          <wp:inline distT="0" distB="0" distL="0" distR="0" wp14:anchorId="23B14CE4" wp14:editId="2F5EA60E">
            <wp:extent cx="4546600" cy="2559050"/>
            <wp:effectExtent l="0" t="0" r="6350" b="0"/>
            <wp:docPr id="2111881823" name="Picture 6"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81823" name="Picture 6" descr="A group of blue and white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6600" cy="2559050"/>
                    </a:xfrm>
                    <a:prstGeom prst="rect">
                      <a:avLst/>
                    </a:prstGeom>
                    <a:noFill/>
                    <a:ln>
                      <a:noFill/>
                    </a:ln>
                  </pic:spPr>
                </pic:pic>
              </a:graphicData>
            </a:graphic>
          </wp:inline>
        </w:drawing>
      </w:r>
    </w:p>
    <w:p w14:paraId="39F70D37" w14:textId="4F68E793" w:rsidR="00614086" w:rsidRDefault="00614086" w:rsidP="00614086">
      <w:pPr>
        <w:rPr>
          <w:rFonts w:ascii="Times New Roman" w:hAnsi="Times New Roman" w:cs="Times New Roman"/>
          <w:sz w:val="20"/>
          <w:szCs w:val="20"/>
        </w:rPr>
      </w:pPr>
      <w:r w:rsidRPr="00195737">
        <w:rPr>
          <w:rFonts w:ascii="Times New Roman" w:hAnsi="Times New Roman" w:cs="Times New Roman"/>
          <w:sz w:val="20"/>
          <w:szCs w:val="20"/>
        </w:rPr>
        <w:t xml:space="preserve">Figure </w:t>
      </w:r>
      <w:r w:rsidR="006433F5" w:rsidRPr="00195737">
        <w:rPr>
          <w:rFonts w:ascii="Times New Roman" w:hAnsi="Times New Roman" w:cs="Times New Roman"/>
          <w:sz w:val="20"/>
          <w:szCs w:val="20"/>
        </w:rPr>
        <w:t>5</w:t>
      </w:r>
      <w:r w:rsidRPr="00195737">
        <w:rPr>
          <w:rFonts w:ascii="Times New Roman" w:hAnsi="Times New Roman" w:cs="Times New Roman"/>
          <w:sz w:val="20"/>
          <w:szCs w:val="20"/>
        </w:rPr>
        <w:t xml:space="preserve">: </w:t>
      </w:r>
      <w:r w:rsidRPr="00195737">
        <w:rPr>
          <w:rFonts w:ascii="Times New Roman" w:hAnsi="Times New Roman" w:cs="Times New Roman"/>
          <w:sz w:val="20"/>
          <w:szCs w:val="20"/>
        </w:rPr>
        <w:t>Histograms of Numeric Features</w:t>
      </w:r>
    </w:p>
    <w:p w14:paraId="0C24C5F0" w14:textId="77777777" w:rsidR="00195737" w:rsidRPr="00195737" w:rsidRDefault="00195737" w:rsidP="00614086">
      <w:pPr>
        <w:rPr>
          <w:rFonts w:ascii="Times New Roman" w:hAnsi="Times New Roman" w:cs="Times New Roman"/>
          <w:sz w:val="20"/>
          <w:szCs w:val="20"/>
        </w:rPr>
      </w:pPr>
    </w:p>
    <w:p w14:paraId="4EA4F180" w14:textId="3B3C6571" w:rsidR="00614086" w:rsidRPr="00195737" w:rsidRDefault="00614086" w:rsidP="00614086">
      <w:pPr>
        <w:rPr>
          <w:rFonts w:ascii="Times New Roman" w:hAnsi="Times New Roman" w:cs="Times New Roman"/>
          <w:b/>
          <w:bCs/>
        </w:rPr>
      </w:pPr>
      <w:r w:rsidRPr="00195737">
        <w:rPr>
          <w:rFonts w:ascii="Times New Roman" w:hAnsi="Times New Roman" w:cs="Times New Roman"/>
          <w:b/>
          <w:bCs/>
        </w:rPr>
        <w:lastRenderedPageBreak/>
        <w:t>Boxplots of Important Numerical Variables</w:t>
      </w:r>
    </w:p>
    <w:p w14:paraId="28D1AB38" w14:textId="28AD521F" w:rsidR="00614086" w:rsidRPr="00195737" w:rsidRDefault="00614086" w:rsidP="00614086">
      <w:pPr>
        <w:rPr>
          <w:rFonts w:ascii="Times New Roman" w:hAnsi="Times New Roman" w:cs="Times New Roman"/>
        </w:rPr>
      </w:pPr>
      <w:r w:rsidRPr="00195737">
        <w:rPr>
          <w:rFonts w:ascii="Times New Roman" w:hAnsi="Times New Roman" w:cs="Times New Roman"/>
        </w:rPr>
        <w:t xml:space="preserve">Figure </w:t>
      </w:r>
      <w:r w:rsidR="006433F5" w:rsidRPr="00195737">
        <w:rPr>
          <w:rFonts w:ascii="Times New Roman" w:hAnsi="Times New Roman" w:cs="Times New Roman"/>
        </w:rPr>
        <w:t>6</w:t>
      </w:r>
      <w:r w:rsidRPr="00195737">
        <w:rPr>
          <w:rFonts w:ascii="Times New Roman" w:hAnsi="Times New Roman" w:cs="Times New Roman"/>
        </w:rPr>
        <w:t xml:space="preserve"> presents boxplots for different numerical features including age, balance, credit score, and estimated salary. There are a lot of outliers for balance and estimated salary indicating a need for developing predictive models that will work well with non-traditional (non-normal) distributions of data.</w:t>
      </w:r>
    </w:p>
    <w:p w14:paraId="2B841742" w14:textId="5289A1BA" w:rsidR="00B13C07" w:rsidRPr="00195737" w:rsidRDefault="009803FD" w:rsidP="00614086">
      <w:pPr>
        <w:rPr>
          <w:rFonts w:ascii="Times New Roman" w:hAnsi="Times New Roman" w:cs="Times New Roman"/>
        </w:rPr>
      </w:pPr>
      <w:r w:rsidRPr="00195737">
        <w:rPr>
          <w:rFonts w:ascii="Times New Roman" w:hAnsi="Times New Roman" w:cs="Times New Roman"/>
        </w:rPr>
        <w:drawing>
          <wp:inline distT="0" distB="0" distL="0" distR="0" wp14:anchorId="41120477" wp14:editId="193C0A2A">
            <wp:extent cx="4171950" cy="2228850"/>
            <wp:effectExtent l="0" t="0" r="0" b="0"/>
            <wp:docPr id="18812200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71950" cy="2228850"/>
                    </a:xfrm>
                    <a:prstGeom prst="rect">
                      <a:avLst/>
                    </a:prstGeom>
                    <a:noFill/>
                    <a:ln>
                      <a:noFill/>
                    </a:ln>
                  </pic:spPr>
                </pic:pic>
              </a:graphicData>
            </a:graphic>
          </wp:inline>
        </w:drawing>
      </w:r>
    </w:p>
    <w:p w14:paraId="1EFDB74E" w14:textId="050E4F37" w:rsidR="009636CE" w:rsidRDefault="00B13C07" w:rsidP="009636CE">
      <w:pPr>
        <w:rPr>
          <w:rFonts w:ascii="Times New Roman" w:hAnsi="Times New Roman" w:cs="Times New Roman"/>
          <w:sz w:val="20"/>
          <w:szCs w:val="20"/>
        </w:rPr>
      </w:pPr>
      <w:r w:rsidRPr="00195737">
        <w:rPr>
          <w:rFonts w:ascii="Times New Roman" w:hAnsi="Times New Roman" w:cs="Times New Roman"/>
          <w:sz w:val="20"/>
          <w:szCs w:val="20"/>
        </w:rPr>
        <w:t xml:space="preserve">Figure </w:t>
      </w:r>
      <w:r w:rsidR="006433F5" w:rsidRPr="00195737">
        <w:rPr>
          <w:rFonts w:ascii="Times New Roman" w:hAnsi="Times New Roman" w:cs="Times New Roman"/>
          <w:sz w:val="20"/>
          <w:szCs w:val="20"/>
        </w:rPr>
        <w:t>6</w:t>
      </w:r>
      <w:r w:rsidRPr="00195737">
        <w:rPr>
          <w:rFonts w:ascii="Times New Roman" w:hAnsi="Times New Roman" w:cs="Times New Roman"/>
          <w:sz w:val="20"/>
          <w:szCs w:val="20"/>
        </w:rPr>
        <w:t>: Boxplots of Important Numerical Variables</w:t>
      </w:r>
    </w:p>
    <w:p w14:paraId="068AB421" w14:textId="77777777" w:rsidR="00195737" w:rsidRPr="00195737" w:rsidRDefault="00195737" w:rsidP="009636CE">
      <w:pPr>
        <w:rPr>
          <w:rFonts w:ascii="Times New Roman" w:hAnsi="Times New Roman" w:cs="Times New Roman"/>
          <w:sz w:val="20"/>
          <w:szCs w:val="20"/>
        </w:rPr>
      </w:pPr>
    </w:p>
    <w:p w14:paraId="100F7A1F" w14:textId="4C7F6FDF" w:rsidR="00FE02EA" w:rsidRPr="00195737" w:rsidRDefault="006635C4" w:rsidP="009636CE">
      <w:pPr>
        <w:rPr>
          <w:rFonts w:ascii="Times New Roman" w:hAnsi="Times New Roman" w:cs="Times New Roman"/>
          <w:b/>
          <w:bCs/>
        </w:rPr>
      </w:pPr>
      <w:r w:rsidRPr="00195737">
        <w:rPr>
          <w:rFonts w:ascii="Times New Roman" w:hAnsi="Times New Roman" w:cs="Times New Roman"/>
          <w:b/>
          <w:bCs/>
        </w:rPr>
        <w:t>Correlation Heatmap of Numeric Features</w:t>
      </w:r>
    </w:p>
    <w:p w14:paraId="1AC900BA" w14:textId="1D1FE3B8" w:rsidR="00CF2BB5" w:rsidRPr="00195737" w:rsidRDefault="009636CE" w:rsidP="009636CE">
      <w:pPr>
        <w:rPr>
          <w:rFonts w:ascii="Times New Roman" w:hAnsi="Times New Roman" w:cs="Times New Roman"/>
        </w:rPr>
      </w:pPr>
      <w:r w:rsidRPr="00195737">
        <w:rPr>
          <w:rFonts w:ascii="Times New Roman" w:hAnsi="Times New Roman" w:cs="Times New Roman"/>
        </w:rPr>
        <w:t xml:space="preserve">Figure </w:t>
      </w:r>
      <w:r w:rsidR="006433F5" w:rsidRPr="00195737">
        <w:rPr>
          <w:rFonts w:ascii="Times New Roman" w:hAnsi="Times New Roman" w:cs="Times New Roman"/>
        </w:rPr>
        <w:t>7</w:t>
      </w:r>
      <w:r w:rsidRPr="00195737">
        <w:rPr>
          <w:rFonts w:ascii="Times New Roman" w:hAnsi="Times New Roman" w:cs="Times New Roman"/>
        </w:rPr>
        <w:t xml:space="preserve"> is a correlation heatmap representing numeric features, allowing the possibility of identifying the relationships and multicollinearity between them.</w:t>
      </w:r>
      <w:r w:rsidR="00195737">
        <w:rPr>
          <w:rFonts w:ascii="Times New Roman" w:hAnsi="Times New Roman" w:cs="Times New Roman"/>
        </w:rPr>
        <w:t xml:space="preserve"> </w:t>
      </w:r>
      <w:r w:rsidRPr="00195737">
        <w:rPr>
          <w:rFonts w:ascii="Times New Roman" w:hAnsi="Times New Roman" w:cs="Times New Roman"/>
        </w:rPr>
        <w:t>As illustrated in the heatmap, there are some moderate relationships between numeric variables but no evidence of serious multicollinearity. This allows for the use of both Logistic Regression and Random Forest models for the prediction of churn.</w:t>
      </w:r>
    </w:p>
    <w:p w14:paraId="5F4288D7" w14:textId="6BDFAD4C" w:rsidR="006635C4" w:rsidRPr="00195737" w:rsidRDefault="006635C4" w:rsidP="009636CE">
      <w:pPr>
        <w:rPr>
          <w:rFonts w:ascii="Times New Roman" w:hAnsi="Times New Roman" w:cs="Times New Roman"/>
        </w:rPr>
      </w:pPr>
      <w:r w:rsidRPr="00195737">
        <w:rPr>
          <w:rFonts w:ascii="Times New Roman" w:hAnsi="Times New Roman" w:cs="Times New Roman"/>
          <w:noProof/>
        </w:rPr>
        <w:drawing>
          <wp:inline distT="0" distB="0" distL="0" distR="0" wp14:anchorId="7F08261B" wp14:editId="6DD2E769">
            <wp:extent cx="4171950" cy="2330450"/>
            <wp:effectExtent l="0" t="0" r="0" b="0"/>
            <wp:docPr id="769342293" name="Picture 5"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42293" name="Picture 5" descr="A graph with red and blue squa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1950" cy="2330450"/>
                    </a:xfrm>
                    <a:prstGeom prst="rect">
                      <a:avLst/>
                    </a:prstGeom>
                    <a:noFill/>
                    <a:ln>
                      <a:noFill/>
                    </a:ln>
                  </pic:spPr>
                </pic:pic>
              </a:graphicData>
            </a:graphic>
          </wp:inline>
        </w:drawing>
      </w:r>
    </w:p>
    <w:p w14:paraId="21EFA040" w14:textId="3C038369" w:rsidR="003A1F39" w:rsidRPr="00195737" w:rsidRDefault="006635C4" w:rsidP="009636CE">
      <w:pPr>
        <w:rPr>
          <w:rFonts w:ascii="Times New Roman" w:hAnsi="Times New Roman" w:cs="Times New Roman"/>
          <w:sz w:val="20"/>
          <w:szCs w:val="20"/>
        </w:rPr>
      </w:pPr>
      <w:r w:rsidRPr="00195737">
        <w:rPr>
          <w:rFonts w:ascii="Times New Roman" w:hAnsi="Times New Roman" w:cs="Times New Roman"/>
          <w:sz w:val="20"/>
          <w:szCs w:val="20"/>
        </w:rPr>
        <w:t xml:space="preserve">Figure </w:t>
      </w:r>
      <w:r w:rsidR="006433F5" w:rsidRPr="00195737">
        <w:rPr>
          <w:rFonts w:ascii="Times New Roman" w:hAnsi="Times New Roman" w:cs="Times New Roman"/>
          <w:sz w:val="20"/>
          <w:szCs w:val="20"/>
        </w:rPr>
        <w:t>7</w:t>
      </w:r>
      <w:r w:rsidRPr="00195737">
        <w:rPr>
          <w:rFonts w:ascii="Times New Roman" w:hAnsi="Times New Roman" w:cs="Times New Roman"/>
          <w:sz w:val="20"/>
          <w:szCs w:val="20"/>
        </w:rPr>
        <w:t xml:space="preserve">: </w:t>
      </w:r>
      <w:r w:rsidRPr="00195737">
        <w:rPr>
          <w:rFonts w:ascii="Times New Roman" w:hAnsi="Times New Roman" w:cs="Times New Roman"/>
          <w:sz w:val="20"/>
          <w:szCs w:val="20"/>
        </w:rPr>
        <w:t>Correlation Heatmap of Numeric Features</w:t>
      </w:r>
    </w:p>
    <w:p w14:paraId="33CC41D7" w14:textId="7D628403" w:rsidR="003A1F39" w:rsidRPr="00195737" w:rsidRDefault="00195737" w:rsidP="009636CE">
      <w:pPr>
        <w:rPr>
          <w:rFonts w:ascii="Times New Roman" w:hAnsi="Times New Roman" w:cs="Times New Roman"/>
          <w:b/>
          <w:bCs/>
        </w:rPr>
      </w:pPr>
      <w:r>
        <w:rPr>
          <w:rFonts w:ascii="Times New Roman" w:hAnsi="Times New Roman" w:cs="Times New Roman"/>
          <w:b/>
          <w:bCs/>
        </w:rPr>
        <w:lastRenderedPageBreak/>
        <w:t xml:space="preserve">E. </w:t>
      </w:r>
      <w:r w:rsidR="003A1F39" w:rsidRPr="00195737">
        <w:rPr>
          <w:rFonts w:ascii="Times New Roman" w:hAnsi="Times New Roman" w:cs="Times New Roman"/>
          <w:b/>
          <w:bCs/>
        </w:rPr>
        <w:t>Methodology</w:t>
      </w:r>
    </w:p>
    <w:p w14:paraId="339D11E2" w14:textId="36FF4ED6" w:rsidR="003A1F39" w:rsidRPr="00195737" w:rsidRDefault="003A1F39" w:rsidP="003A1F39">
      <w:pPr>
        <w:rPr>
          <w:rFonts w:ascii="Times New Roman" w:hAnsi="Times New Roman" w:cs="Times New Roman"/>
        </w:rPr>
      </w:pPr>
      <w:r w:rsidRPr="00195737">
        <w:rPr>
          <w:rFonts w:ascii="Times New Roman" w:hAnsi="Times New Roman" w:cs="Times New Roman"/>
        </w:rPr>
        <w:t>The process of preparing the data for analysis included eliminating the non-informative identifiers (</w:t>
      </w:r>
      <w:r w:rsidR="0018439E" w:rsidRPr="00195737">
        <w:rPr>
          <w:rFonts w:ascii="Times New Roman" w:hAnsi="Times New Roman" w:cs="Times New Roman"/>
        </w:rPr>
        <w:t>Row Number</w:t>
      </w:r>
      <w:r w:rsidRPr="00195737">
        <w:rPr>
          <w:rFonts w:ascii="Times New Roman" w:hAnsi="Times New Roman" w:cs="Times New Roman"/>
        </w:rPr>
        <w:t>, Customer</w:t>
      </w:r>
      <w:r w:rsidR="0018439E">
        <w:rPr>
          <w:rFonts w:ascii="Times New Roman" w:hAnsi="Times New Roman" w:cs="Times New Roman"/>
        </w:rPr>
        <w:t xml:space="preserve"> </w:t>
      </w:r>
      <w:r w:rsidRPr="00195737">
        <w:rPr>
          <w:rFonts w:ascii="Times New Roman" w:hAnsi="Times New Roman" w:cs="Times New Roman"/>
        </w:rPr>
        <w:t>Id, and Surname) that contributed nothing towards building a predictive model.</w:t>
      </w:r>
    </w:p>
    <w:p w14:paraId="2BC3EC5C" w14:textId="77777777" w:rsidR="003A1F39" w:rsidRPr="00195737" w:rsidRDefault="003A1F39" w:rsidP="003A1F39">
      <w:pPr>
        <w:rPr>
          <w:rFonts w:ascii="Times New Roman" w:hAnsi="Times New Roman" w:cs="Times New Roman"/>
        </w:rPr>
      </w:pPr>
      <w:r w:rsidRPr="00195737">
        <w:rPr>
          <w:rFonts w:ascii="Times New Roman" w:hAnsi="Times New Roman" w:cs="Times New Roman"/>
        </w:rPr>
        <w:t>Converting the categorical variables (Geography and Gender) to a numerical format through One-Hot Encoding allowed us to incorporate these variables in our models. All numerical features were standardized so that they could be meaningfully compared against one another.</w:t>
      </w:r>
    </w:p>
    <w:p w14:paraId="164F566C" w14:textId="77777777" w:rsidR="003A1F39" w:rsidRPr="00195737" w:rsidRDefault="003A1F39" w:rsidP="003A1F39">
      <w:pPr>
        <w:rPr>
          <w:rFonts w:ascii="Times New Roman" w:hAnsi="Times New Roman" w:cs="Times New Roman"/>
        </w:rPr>
      </w:pPr>
      <w:r w:rsidRPr="00195737">
        <w:rPr>
          <w:rFonts w:ascii="Times New Roman" w:hAnsi="Times New Roman" w:cs="Times New Roman"/>
        </w:rPr>
        <w:t>The dataset was divided into two parts: a training set and a test set. To maintain the same churn distribution within both subsets, stratified sampling was used. In using this method, both data sets maintained an accurate representation of the original data.</w:t>
      </w:r>
    </w:p>
    <w:p w14:paraId="7CB32E45" w14:textId="3CEE458A" w:rsidR="003A1F39" w:rsidRPr="00195737" w:rsidRDefault="003A1F39" w:rsidP="003A1F39">
      <w:pPr>
        <w:rPr>
          <w:rFonts w:ascii="Times New Roman" w:hAnsi="Times New Roman" w:cs="Times New Roman"/>
        </w:rPr>
      </w:pPr>
      <w:r w:rsidRPr="00195737">
        <w:rPr>
          <w:rFonts w:ascii="Times New Roman" w:hAnsi="Times New Roman" w:cs="Times New Roman"/>
        </w:rPr>
        <w:t xml:space="preserve">We selected two models for further exploration. Logistic Regression was chosen as a baseline model because of its simplicity and ease of interpretation. Random Forest was chosen as a more sophisticated model because it </w:t>
      </w:r>
      <w:r w:rsidR="00F354EE" w:rsidRPr="00195737">
        <w:rPr>
          <w:rFonts w:ascii="Times New Roman" w:hAnsi="Times New Roman" w:cs="Times New Roman"/>
        </w:rPr>
        <w:t>can</w:t>
      </w:r>
      <w:r w:rsidRPr="00195737">
        <w:rPr>
          <w:rFonts w:ascii="Times New Roman" w:hAnsi="Times New Roman" w:cs="Times New Roman"/>
        </w:rPr>
        <w:t xml:space="preserve"> model non-linear relationships and capture feature interactions.</w:t>
      </w:r>
    </w:p>
    <w:p w14:paraId="717D0DA1" w14:textId="10261575" w:rsidR="00F354EE" w:rsidRDefault="003A1F39" w:rsidP="003A1F39">
      <w:pPr>
        <w:rPr>
          <w:rFonts w:ascii="Times New Roman" w:hAnsi="Times New Roman" w:cs="Times New Roman"/>
        </w:rPr>
      </w:pPr>
      <w:r w:rsidRPr="00195737">
        <w:rPr>
          <w:rFonts w:ascii="Times New Roman" w:hAnsi="Times New Roman" w:cs="Times New Roman"/>
        </w:rPr>
        <w:t>To determine which model performed best, we used several performance metrics: Accuracy, Precision, Recall, F1-Score, Confusion Matrix, and ROC-AUC. By combining these measures in one document, we were able to evaluate the overall performance of each model relatively equally.</w:t>
      </w:r>
    </w:p>
    <w:p w14:paraId="6799A364" w14:textId="77777777" w:rsidR="00081EE6" w:rsidRPr="00195737" w:rsidRDefault="00081EE6" w:rsidP="003A1F39">
      <w:pPr>
        <w:rPr>
          <w:rFonts w:ascii="Times New Roman" w:hAnsi="Times New Roman" w:cs="Times New Roman"/>
        </w:rPr>
      </w:pPr>
    </w:p>
    <w:p w14:paraId="0A34A3BB" w14:textId="5D5A120D" w:rsidR="003A1F39" w:rsidRPr="00F354EE" w:rsidRDefault="00F354EE" w:rsidP="003A1F39">
      <w:pPr>
        <w:rPr>
          <w:rFonts w:ascii="Times New Roman" w:hAnsi="Times New Roman" w:cs="Times New Roman"/>
          <w:b/>
          <w:bCs/>
        </w:rPr>
      </w:pPr>
      <w:r>
        <w:rPr>
          <w:rFonts w:ascii="Times New Roman" w:hAnsi="Times New Roman" w:cs="Times New Roman"/>
          <w:b/>
          <w:bCs/>
        </w:rPr>
        <w:t xml:space="preserve">F. </w:t>
      </w:r>
      <w:r w:rsidR="003A1F39" w:rsidRPr="00F354EE">
        <w:rPr>
          <w:rFonts w:ascii="Times New Roman" w:hAnsi="Times New Roman" w:cs="Times New Roman"/>
          <w:b/>
          <w:bCs/>
        </w:rPr>
        <w:t>Results &amp; Model Comparison</w:t>
      </w:r>
    </w:p>
    <w:p w14:paraId="2E2DE5BE" w14:textId="63735ECD" w:rsidR="003A1F39" w:rsidRPr="00195737" w:rsidRDefault="003A1F39" w:rsidP="003A1F39">
      <w:pPr>
        <w:rPr>
          <w:rFonts w:ascii="Times New Roman" w:hAnsi="Times New Roman" w:cs="Times New Roman"/>
        </w:rPr>
      </w:pPr>
      <w:r w:rsidRPr="00195737">
        <w:rPr>
          <w:rFonts w:ascii="Times New Roman" w:hAnsi="Times New Roman" w:cs="Times New Roman"/>
        </w:rPr>
        <w:t>The Logistic Regression model produced a reasonable level of overall accuracy when predicting customer churn; however, due to the class imbalance problem associated with binary classifications that include rare events, it did not perform as well in correctly identifying customers who had churned.</w:t>
      </w:r>
    </w:p>
    <w:p w14:paraId="1A5F87FF" w14:textId="5C08D5C2" w:rsidR="003A1F39" w:rsidRPr="00195737" w:rsidRDefault="003A1F39" w:rsidP="003A1F39">
      <w:pPr>
        <w:rPr>
          <w:rFonts w:ascii="Times New Roman" w:hAnsi="Times New Roman" w:cs="Times New Roman"/>
        </w:rPr>
      </w:pPr>
      <w:r w:rsidRPr="00195737">
        <w:rPr>
          <w:rFonts w:ascii="Times New Roman" w:hAnsi="Times New Roman" w:cs="Times New Roman"/>
        </w:rPr>
        <w:t>Overall, the Random Forest model outperformed the Logistic Regression model across numerous evaluation metrics, especially in terms of recall and ROC-AUC, indicating that the Random Forest model is more effective at predicting which customers are likely to churn.</w:t>
      </w:r>
    </w:p>
    <w:p w14:paraId="7F17F54A" w14:textId="32679E24" w:rsidR="003A1F39" w:rsidRPr="00195737" w:rsidRDefault="003A1F39" w:rsidP="003A1F39">
      <w:pPr>
        <w:rPr>
          <w:rFonts w:ascii="Times New Roman" w:hAnsi="Times New Roman" w:cs="Times New Roman"/>
        </w:rPr>
      </w:pPr>
      <w:r w:rsidRPr="00195737">
        <w:rPr>
          <w:rFonts w:ascii="Times New Roman" w:hAnsi="Times New Roman" w:cs="Times New Roman"/>
        </w:rPr>
        <w:t xml:space="preserve">The feature importance analyses from Random Forest indicated that Age, </w:t>
      </w:r>
      <w:r w:rsidR="007A1EFB">
        <w:rPr>
          <w:rFonts w:ascii="Times New Roman" w:hAnsi="Times New Roman" w:cs="Times New Roman"/>
        </w:rPr>
        <w:t>i</w:t>
      </w:r>
      <w:r w:rsidRPr="00195737">
        <w:rPr>
          <w:rFonts w:ascii="Times New Roman" w:hAnsi="Times New Roman" w:cs="Times New Roman"/>
        </w:rPr>
        <w:t>s</w:t>
      </w:r>
      <w:r w:rsidR="007A1EFB">
        <w:rPr>
          <w:rFonts w:ascii="Times New Roman" w:hAnsi="Times New Roman" w:cs="Times New Roman"/>
        </w:rPr>
        <w:t xml:space="preserve"> </w:t>
      </w:r>
      <w:r w:rsidRPr="00195737">
        <w:rPr>
          <w:rFonts w:ascii="Times New Roman" w:hAnsi="Times New Roman" w:cs="Times New Roman"/>
        </w:rPr>
        <w:t>Active</w:t>
      </w:r>
      <w:r w:rsidR="007A1EFB">
        <w:rPr>
          <w:rFonts w:ascii="Times New Roman" w:hAnsi="Times New Roman" w:cs="Times New Roman"/>
        </w:rPr>
        <w:t xml:space="preserve"> </w:t>
      </w:r>
      <w:r w:rsidRPr="00195737">
        <w:rPr>
          <w:rFonts w:ascii="Times New Roman" w:hAnsi="Times New Roman" w:cs="Times New Roman"/>
        </w:rPr>
        <w:t xml:space="preserve">Member, </w:t>
      </w:r>
      <w:r w:rsidR="007A1EFB">
        <w:rPr>
          <w:rFonts w:ascii="Times New Roman" w:hAnsi="Times New Roman" w:cs="Times New Roman"/>
        </w:rPr>
        <w:t>g</w:t>
      </w:r>
      <w:r w:rsidRPr="00195737">
        <w:rPr>
          <w:rFonts w:ascii="Times New Roman" w:hAnsi="Times New Roman" w:cs="Times New Roman"/>
        </w:rPr>
        <w:t>eography</w:t>
      </w:r>
      <w:r w:rsidR="007A1EFB">
        <w:rPr>
          <w:rFonts w:ascii="Times New Roman" w:hAnsi="Times New Roman" w:cs="Times New Roman"/>
        </w:rPr>
        <w:t xml:space="preserve">, </w:t>
      </w:r>
      <w:r w:rsidRPr="00195737">
        <w:rPr>
          <w:rFonts w:ascii="Times New Roman" w:hAnsi="Times New Roman" w:cs="Times New Roman"/>
        </w:rPr>
        <w:t xml:space="preserve">Germany, </w:t>
      </w:r>
      <w:r w:rsidR="007A1EFB">
        <w:rPr>
          <w:rFonts w:ascii="Times New Roman" w:hAnsi="Times New Roman" w:cs="Times New Roman"/>
        </w:rPr>
        <w:t>b</w:t>
      </w:r>
      <w:r w:rsidRPr="00195737">
        <w:rPr>
          <w:rFonts w:ascii="Times New Roman" w:hAnsi="Times New Roman" w:cs="Times New Roman"/>
        </w:rPr>
        <w:t>alance, and</w:t>
      </w:r>
      <w:r w:rsidR="007A1EFB">
        <w:rPr>
          <w:rFonts w:ascii="Times New Roman" w:hAnsi="Times New Roman" w:cs="Times New Roman"/>
        </w:rPr>
        <w:t xml:space="preserve"> number of p</w:t>
      </w:r>
      <w:r w:rsidRPr="00195737">
        <w:rPr>
          <w:rFonts w:ascii="Times New Roman" w:hAnsi="Times New Roman" w:cs="Times New Roman"/>
        </w:rPr>
        <w:t xml:space="preserve">roducts were the most important factors for predicting churn. These findings were confirmed during the </w:t>
      </w:r>
      <w:r w:rsidR="007A1EFB" w:rsidRPr="00195737">
        <w:rPr>
          <w:rFonts w:ascii="Times New Roman" w:hAnsi="Times New Roman" w:cs="Times New Roman"/>
        </w:rPr>
        <w:t>exploration</w:t>
      </w:r>
      <w:r w:rsidRPr="00195737">
        <w:rPr>
          <w:rFonts w:ascii="Times New Roman" w:hAnsi="Times New Roman" w:cs="Times New Roman"/>
        </w:rPr>
        <w:t xml:space="preserve"> data analysis.</w:t>
      </w:r>
    </w:p>
    <w:p w14:paraId="01B5F752" w14:textId="552A262C" w:rsidR="003A1F39" w:rsidRDefault="003A1F39" w:rsidP="003A1F39">
      <w:pPr>
        <w:rPr>
          <w:rFonts w:ascii="Times New Roman" w:hAnsi="Times New Roman" w:cs="Times New Roman"/>
        </w:rPr>
      </w:pPr>
      <w:r w:rsidRPr="00195737">
        <w:rPr>
          <w:rFonts w:ascii="Times New Roman" w:hAnsi="Times New Roman" w:cs="Times New Roman"/>
        </w:rPr>
        <w:t>Random Forest was selected as the final model for predicting customer churn due to its overall predictive performance and ability to account for complex relationships between variables.</w:t>
      </w:r>
    </w:p>
    <w:p w14:paraId="3C3EEDFA" w14:textId="7CC4094C" w:rsidR="008E44FF" w:rsidRPr="008E44FF" w:rsidRDefault="008E44FF" w:rsidP="008E44FF">
      <w:pPr>
        <w:rPr>
          <w:rFonts w:ascii="Times New Roman" w:hAnsi="Times New Roman" w:cs="Times New Roman"/>
        </w:rPr>
      </w:pPr>
      <w:r w:rsidRPr="008E44FF">
        <w:rPr>
          <w:rFonts w:ascii="Times New Roman" w:hAnsi="Times New Roman" w:cs="Times New Roman"/>
        </w:rPr>
        <w:t>This section presents model evaluation visualizations that support the comparison of Logistic Regression and Random Forest performance.</w:t>
      </w:r>
    </w:p>
    <w:p w14:paraId="062D726B" w14:textId="55A84EFF" w:rsidR="008E44FF" w:rsidRPr="008E44FF" w:rsidRDefault="008E44FF" w:rsidP="008E44FF">
      <w:pPr>
        <w:rPr>
          <w:rFonts w:ascii="Times New Roman" w:hAnsi="Times New Roman" w:cs="Times New Roman"/>
          <w:b/>
          <w:bCs/>
        </w:rPr>
      </w:pPr>
      <w:r w:rsidRPr="008E44FF">
        <w:rPr>
          <w:rFonts w:ascii="Times New Roman" w:hAnsi="Times New Roman" w:cs="Times New Roman"/>
          <w:b/>
          <w:bCs/>
        </w:rPr>
        <w:lastRenderedPageBreak/>
        <w:t xml:space="preserve">Logistic Regression Confusion Matrix </w:t>
      </w:r>
    </w:p>
    <w:p w14:paraId="188B39AE" w14:textId="65AB9ACC" w:rsidR="008E44FF" w:rsidRDefault="008E44FF" w:rsidP="008E44FF">
      <w:pPr>
        <w:rPr>
          <w:rFonts w:ascii="Times New Roman" w:hAnsi="Times New Roman" w:cs="Times New Roman"/>
        </w:rPr>
      </w:pPr>
      <w:r w:rsidRPr="008E44FF">
        <w:rPr>
          <w:rFonts w:ascii="Times New Roman" w:hAnsi="Times New Roman" w:cs="Times New Roman"/>
        </w:rPr>
        <w:t xml:space="preserve">The confusion matrix associated with Logistic Regression </w:t>
      </w:r>
      <w:r>
        <w:rPr>
          <w:rFonts w:ascii="Times New Roman" w:hAnsi="Times New Roman" w:cs="Times New Roman"/>
        </w:rPr>
        <w:t xml:space="preserve">below </w:t>
      </w:r>
      <w:r w:rsidRPr="008E44FF">
        <w:rPr>
          <w:rFonts w:ascii="Times New Roman" w:hAnsi="Times New Roman" w:cs="Times New Roman"/>
        </w:rPr>
        <w:t>shows a fairly accurate model, but it indicates that the model does not do a good job of identifying churned customers.</w:t>
      </w:r>
    </w:p>
    <w:p w14:paraId="303094A4" w14:textId="7D8F47D7" w:rsidR="008E44FF" w:rsidRPr="008E44FF" w:rsidRDefault="008E44FF" w:rsidP="008E44FF">
      <w:pPr>
        <w:rPr>
          <w:rFonts w:ascii="Times New Roman" w:hAnsi="Times New Roman" w:cs="Times New Roman"/>
        </w:rPr>
      </w:pPr>
      <w:r>
        <w:rPr>
          <w:noProof/>
        </w:rPr>
        <w:drawing>
          <wp:inline distT="0" distB="0" distL="0" distR="0" wp14:anchorId="2AFDBFF2" wp14:editId="035E6179">
            <wp:extent cx="4349750" cy="3028950"/>
            <wp:effectExtent l="0" t="0" r="0" b="0"/>
            <wp:docPr id="839521930" name="Picture 14" descr="A chart of a comparison of a true and predictive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21930" name="Picture 14" descr="A chart of a comparison of a true and predictive regressio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9750" cy="3028950"/>
                    </a:xfrm>
                    <a:prstGeom prst="rect">
                      <a:avLst/>
                    </a:prstGeom>
                    <a:noFill/>
                    <a:ln>
                      <a:noFill/>
                    </a:ln>
                  </pic:spPr>
                </pic:pic>
              </a:graphicData>
            </a:graphic>
          </wp:inline>
        </w:drawing>
      </w:r>
    </w:p>
    <w:p w14:paraId="211E57A8" w14:textId="3DF1B443" w:rsidR="008E44FF" w:rsidRPr="00683EED" w:rsidRDefault="008E44FF" w:rsidP="008E44FF">
      <w:pPr>
        <w:rPr>
          <w:rFonts w:ascii="Times New Roman" w:hAnsi="Times New Roman" w:cs="Times New Roman"/>
          <w:b/>
          <w:bCs/>
        </w:rPr>
      </w:pPr>
      <w:r w:rsidRPr="008E44FF">
        <w:rPr>
          <w:rFonts w:ascii="Times New Roman" w:hAnsi="Times New Roman" w:cs="Times New Roman"/>
          <w:b/>
          <w:bCs/>
        </w:rPr>
        <w:t xml:space="preserve">Random Forest Confusion Matrix </w:t>
      </w:r>
    </w:p>
    <w:p w14:paraId="24157990" w14:textId="45AC0549" w:rsidR="008E44FF" w:rsidRDefault="008E44FF" w:rsidP="008E44FF">
      <w:pPr>
        <w:rPr>
          <w:rFonts w:ascii="Times New Roman" w:hAnsi="Times New Roman" w:cs="Times New Roman"/>
        </w:rPr>
      </w:pPr>
      <w:r w:rsidRPr="008E44FF">
        <w:rPr>
          <w:rFonts w:ascii="Times New Roman" w:hAnsi="Times New Roman" w:cs="Times New Roman"/>
        </w:rPr>
        <w:t>The confusion matrix for Random Forest</w:t>
      </w:r>
      <w:r w:rsidR="00683EED">
        <w:rPr>
          <w:rFonts w:ascii="Times New Roman" w:hAnsi="Times New Roman" w:cs="Times New Roman"/>
        </w:rPr>
        <w:t xml:space="preserve"> below</w:t>
      </w:r>
      <w:r w:rsidRPr="008E44FF">
        <w:rPr>
          <w:rFonts w:ascii="Times New Roman" w:hAnsi="Times New Roman" w:cs="Times New Roman"/>
        </w:rPr>
        <w:t xml:space="preserve"> shows a far improved ability to identify churned customers which gives a better sense of the recall rate and performance of this model compared to Logistic Regression.</w:t>
      </w:r>
    </w:p>
    <w:p w14:paraId="66E53F42" w14:textId="02E18E78" w:rsidR="008E44FF" w:rsidRPr="008E44FF" w:rsidRDefault="009A7D38" w:rsidP="008E44FF">
      <w:pPr>
        <w:rPr>
          <w:rFonts w:ascii="Times New Roman" w:hAnsi="Times New Roman" w:cs="Times New Roman"/>
        </w:rPr>
      </w:pPr>
      <w:r>
        <w:rPr>
          <w:noProof/>
        </w:rPr>
        <w:drawing>
          <wp:inline distT="0" distB="0" distL="0" distR="0" wp14:anchorId="1F4C4A55" wp14:editId="07A5B51B">
            <wp:extent cx="4445000" cy="3149600"/>
            <wp:effectExtent l="0" t="0" r="0" b="0"/>
            <wp:docPr id="442539833" name="Picture 15"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39833" name="Picture 15" descr="A chart of different color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5000" cy="3149600"/>
                    </a:xfrm>
                    <a:prstGeom prst="rect">
                      <a:avLst/>
                    </a:prstGeom>
                    <a:noFill/>
                    <a:ln>
                      <a:noFill/>
                    </a:ln>
                  </pic:spPr>
                </pic:pic>
              </a:graphicData>
            </a:graphic>
          </wp:inline>
        </w:drawing>
      </w:r>
    </w:p>
    <w:p w14:paraId="617C0FDE" w14:textId="027E36A8" w:rsidR="008E44FF" w:rsidRPr="00706BF7" w:rsidRDefault="008E44FF" w:rsidP="008E44FF">
      <w:pPr>
        <w:rPr>
          <w:rFonts w:ascii="Times New Roman" w:hAnsi="Times New Roman" w:cs="Times New Roman"/>
          <w:b/>
          <w:bCs/>
        </w:rPr>
      </w:pPr>
      <w:r w:rsidRPr="00706BF7">
        <w:rPr>
          <w:rFonts w:ascii="Times New Roman" w:hAnsi="Times New Roman" w:cs="Times New Roman"/>
          <w:b/>
          <w:bCs/>
        </w:rPr>
        <w:lastRenderedPageBreak/>
        <w:t xml:space="preserve">Random Forest ROC Curve </w:t>
      </w:r>
    </w:p>
    <w:p w14:paraId="6F79923C" w14:textId="77777777" w:rsidR="008E44FF" w:rsidRDefault="008E44FF" w:rsidP="008E44FF">
      <w:pPr>
        <w:rPr>
          <w:rFonts w:ascii="Times New Roman" w:hAnsi="Times New Roman" w:cs="Times New Roman"/>
        </w:rPr>
      </w:pPr>
      <w:r w:rsidRPr="008E44FF">
        <w:rPr>
          <w:rFonts w:ascii="Times New Roman" w:hAnsi="Times New Roman" w:cs="Times New Roman"/>
        </w:rPr>
        <w:t>The ROC Curve shows a high area under the curve (AUC) number where the Random Forest model demonstrates strong discriminative ability.</w:t>
      </w:r>
    </w:p>
    <w:p w14:paraId="066098A7" w14:textId="36A2A13B" w:rsidR="00706BF7" w:rsidRPr="008E44FF" w:rsidRDefault="00706BF7" w:rsidP="008E44FF">
      <w:pPr>
        <w:rPr>
          <w:rFonts w:ascii="Times New Roman" w:hAnsi="Times New Roman" w:cs="Times New Roman"/>
        </w:rPr>
      </w:pPr>
      <w:r>
        <w:rPr>
          <w:noProof/>
        </w:rPr>
        <w:drawing>
          <wp:inline distT="0" distB="0" distL="0" distR="0" wp14:anchorId="2076C79D" wp14:editId="438C0D4C">
            <wp:extent cx="3930650" cy="2882900"/>
            <wp:effectExtent l="0" t="0" r="0" b="0"/>
            <wp:docPr id="1175435724" name="Picture 1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5724" name="Picture 16" descr="A graph of a curv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0650" cy="2882900"/>
                    </a:xfrm>
                    <a:prstGeom prst="rect">
                      <a:avLst/>
                    </a:prstGeom>
                    <a:noFill/>
                    <a:ln>
                      <a:noFill/>
                    </a:ln>
                  </pic:spPr>
                </pic:pic>
              </a:graphicData>
            </a:graphic>
          </wp:inline>
        </w:drawing>
      </w:r>
    </w:p>
    <w:p w14:paraId="25EBF8CA" w14:textId="77777777" w:rsidR="008E44FF" w:rsidRPr="008E44FF" w:rsidRDefault="008E44FF" w:rsidP="008E44FF">
      <w:pPr>
        <w:rPr>
          <w:rFonts w:ascii="Times New Roman" w:hAnsi="Times New Roman" w:cs="Times New Roman"/>
        </w:rPr>
      </w:pPr>
    </w:p>
    <w:p w14:paraId="6438DD11" w14:textId="406ADAB4" w:rsidR="008E44FF" w:rsidRPr="00706BF7" w:rsidRDefault="008E44FF" w:rsidP="008E44FF">
      <w:pPr>
        <w:rPr>
          <w:rFonts w:ascii="Times New Roman" w:hAnsi="Times New Roman" w:cs="Times New Roman"/>
          <w:b/>
          <w:bCs/>
        </w:rPr>
      </w:pPr>
      <w:r w:rsidRPr="00706BF7">
        <w:rPr>
          <w:rFonts w:ascii="Times New Roman" w:hAnsi="Times New Roman" w:cs="Times New Roman"/>
          <w:b/>
          <w:bCs/>
        </w:rPr>
        <w:t xml:space="preserve">Feature Importance of Random Forest Model </w:t>
      </w:r>
    </w:p>
    <w:p w14:paraId="59625746" w14:textId="1B4FC997" w:rsidR="008E44FF" w:rsidRDefault="008E44FF" w:rsidP="008E44FF">
      <w:pPr>
        <w:rPr>
          <w:rFonts w:ascii="Times New Roman" w:hAnsi="Times New Roman" w:cs="Times New Roman"/>
        </w:rPr>
      </w:pPr>
      <w:r w:rsidRPr="008E44FF">
        <w:rPr>
          <w:rFonts w:ascii="Times New Roman" w:hAnsi="Times New Roman" w:cs="Times New Roman"/>
        </w:rPr>
        <w:t xml:space="preserve">The analysis of feature importance shows that Age, </w:t>
      </w:r>
      <w:r w:rsidR="00706BF7">
        <w:rPr>
          <w:rFonts w:ascii="Times New Roman" w:hAnsi="Times New Roman" w:cs="Times New Roman"/>
        </w:rPr>
        <w:t>is a</w:t>
      </w:r>
      <w:r w:rsidRPr="008E44FF">
        <w:rPr>
          <w:rFonts w:ascii="Times New Roman" w:hAnsi="Times New Roman" w:cs="Times New Roman"/>
        </w:rPr>
        <w:t>ctive</w:t>
      </w:r>
      <w:r w:rsidR="00706BF7">
        <w:rPr>
          <w:rFonts w:ascii="Times New Roman" w:hAnsi="Times New Roman" w:cs="Times New Roman"/>
        </w:rPr>
        <w:t xml:space="preserve"> </w:t>
      </w:r>
      <w:r w:rsidRPr="008E44FF">
        <w:rPr>
          <w:rFonts w:ascii="Times New Roman" w:hAnsi="Times New Roman" w:cs="Times New Roman"/>
        </w:rPr>
        <w:t xml:space="preserve">Member, </w:t>
      </w:r>
      <w:r w:rsidR="00706BF7">
        <w:rPr>
          <w:rFonts w:ascii="Times New Roman" w:hAnsi="Times New Roman" w:cs="Times New Roman"/>
        </w:rPr>
        <w:t>g</w:t>
      </w:r>
      <w:r w:rsidRPr="008E44FF">
        <w:rPr>
          <w:rFonts w:ascii="Times New Roman" w:hAnsi="Times New Roman" w:cs="Times New Roman"/>
        </w:rPr>
        <w:t>eography</w:t>
      </w:r>
      <w:r w:rsidR="00706BF7">
        <w:rPr>
          <w:rFonts w:ascii="Times New Roman" w:hAnsi="Times New Roman" w:cs="Times New Roman"/>
        </w:rPr>
        <w:t xml:space="preserve">, </w:t>
      </w:r>
      <w:r w:rsidRPr="008E44FF">
        <w:rPr>
          <w:rFonts w:ascii="Times New Roman" w:hAnsi="Times New Roman" w:cs="Times New Roman"/>
        </w:rPr>
        <w:t xml:space="preserve">Germany </w:t>
      </w:r>
      <w:r w:rsidR="00706BF7">
        <w:rPr>
          <w:rFonts w:ascii="Times New Roman" w:hAnsi="Times New Roman" w:cs="Times New Roman"/>
        </w:rPr>
        <w:t>b</w:t>
      </w:r>
      <w:r w:rsidRPr="008E44FF">
        <w:rPr>
          <w:rFonts w:ascii="Times New Roman" w:hAnsi="Times New Roman" w:cs="Times New Roman"/>
        </w:rPr>
        <w:t xml:space="preserve">alance, and </w:t>
      </w:r>
      <w:r w:rsidR="00706BF7">
        <w:rPr>
          <w:rFonts w:ascii="Times New Roman" w:hAnsi="Times New Roman" w:cs="Times New Roman"/>
        </w:rPr>
        <w:t xml:space="preserve">number of products </w:t>
      </w:r>
      <w:r w:rsidRPr="008E44FF">
        <w:rPr>
          <w:rFonts w:ascii="Times New Roman" w:hAnsi="Times New Roman" w:cs="Times New Roman"/>
        </w:rPr>
        <w:t>are the best indicators for churn.</w:t>
      </w:r>
    </w:p>
    <w:p w14:paraId="08AF9E2E" w14:textId="20415EA3" w:rsidR="00706BF7" w:rsidRPr="00195737" w:rsidRDefault="00706BF7" w:rsidP="008E44FF">
      <w:pPr>
        <w:rPr>
          <w:rFonts w:ascii="Times New Roman" w:hAnsi="Times New Roman" w:cs="Times New Roman"/>
        </w:rPr>
      </w:pPr>
      <w:r>
        <w:rPr>
          <w:noProof/>
        </w:rPr>
        <w:drawing>
          <wp:inline distT="0" distB="0" distL="0" distR="0" wp14:anchorId="7C519CA7" wp14:editId="24ED6D6F">
            <wp:extent cx="4051300" cy="2895600"/>
            <wp:effectExtent l="0" t="0" r="6350" b="0"/>
            <wp:docPr id="47269061" name="Picture 17"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061" name="Picture 17" descr="A graph with a bar grap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1300" cy="2895600"/>
                    </a:xfrm>
                    <a:prstGeom prst="rect">
                      <a:avLst/>
                    </a:prstGeom>
                    <a:noFill/>
                    <a:ln>
                      <a:noFill/>
                    </a:ln>
                  </pic:spPr>
                </pic:pic>
              </a:graphicData>
            </a:graphic>
          </wp:inline>
        </w:drawing>
      </w:r>
    </w:p>
    <w:p w14:paraId="0DA50E66" w14:textId="77777777" w:rsidR="00081EE6" w:rsidRPr="00195737" w:rsidRDefault="00081EE6" w:rsidP="003A1F39">
      <w:pPr>
        <w:rPr>
          <w:rFonts w:ascii="Times New Roman" w:hAnsi="Times New Roman" w:cs="Times New Roman"/>
        </w:rPr>
      </w:pPr>
    </w:p>
    <w:p w14:paraId="168D4C3C" w14:textId="063FB08E" w:rsidR="003A1F39" w:rsidRPr="00706BF7" w:rsidRDefault="00706BF7" w:rsidP="003A1F39">
      <w:pPr>
        <w:rPr>
          <w:rFonts w:ascii="Times New Roman" w:hAnsi="Times New Roman" w:cs="Times New Roman"/>
          <w:b/>
          <w:bCs/>
        </w:rPr>
      </w:pPr>
      <w:r>
        <w:rPr>
          <w:rFonts w:ascii="Times New Roman" w:hAnsi="Times New Roman" w:cs="Times New Roman"/>
          <w:b/>
          <w:bCs/>
        </w:rPr>
        <w:lastRenderedPageBreak/>
        <w:t xml:space="preserve">G. </w:t>
      </w:r>
      <w:r w:rsidR="003A1F39" w:rsidRPr="00706BF7">
        <w:rPr>
          <w:rFonts w:ascii="Times New Roman" w:hAnsi="Times New Roman" w:cs="Times New Roman"/>
          <w:b/>
          <w:bCs/>
        </w:rPr>
        <w:t>Business Insights &amp; Recommendations</w:t>
      </w:r>
    </w:p>
    <w:p w14:paraId="65128D57" w14:textId="77777777" w:rsidR="003A1F39" w:rsidRPr="00195737" w:rsidRDefault="003A1F39" w:rsidP="003A1F39">
      <w:pPr>
        <w:rPr>
          <w:rFonts w:ascii="Times New Roman" w:hAnsi="Times New Roman" w:cs="Times New Roman"/>
        </w:rPr>
      </w:pPr>
      <w:r w:rsidRPr="00195737">
        <w:rPr>
          <w:rFonts w:ascii="Times New Roman" w:hAnsi="Times New Roman" w:cs="Times New Roman"/>
        </w:rPr>
        <w:t>The analysis presents several valuable insights for businesses. Retention strategies should focus on older customers and meet their unique financial needs/preferences.</w:t>
      </w:r>
    </w:p>
    <w:p w14:paraId="13C533AD" w14:textId="03C96E57" w:rsidR="003A1F39" w:rsidRPr="00195737" w:rsidRDefault="003A1F39" w:rsidP="003A1F39">
      <w:pPr>
        <w:rPr>
          <w:rFonts w:ascii="Times New Roman" w:hAnsi="Times New Roman" w:cs="Times New Roman"/>
        </w:rPr>
      </w:pPr>
      <w:r w:rsidRPr="00195737">
        <w:rPr>
          <w:rFonts w:ascii="Times New Roman" w:hAnsi="Times New Roman" w:cs="Times New Roman"/>
        </w:rPr>
        <w:t>Inactive customers are high-risk and should be reached out with personalized communications, incentive offers, and/or digital engagement efforts.</w:t>
      </w:r>
    </w:p>
    <w:p w14:paraId="0F5C2B00" w14:textId="77777777" w:rsidR="003A1F39" w:rsidRPr="00195737" w:rsidRDefault="003A1F39" w:rsidP="003A1F39">
      <w:pPr>
        <w:rPr>
          <w:rFonts w:ascii="Times New Roman" w:hAnsi="Times New Roman" w:cs="Times New Roman"/>
        </w:rPr>
      </w:pPr>
      <w:r w:rsidRPr="00195737">
        <w:rPr>
          <w:rFonts w:ascii="Times New Roman" w:hAnsi="Times New Roman" w:cs="Times New Roman"/>
        </w:rPr>
        <w:t>Market-specific churn drivers need to be explored further for customers in Germany. Differences between regions may require dedicated region-specific strategies.</w:t>
      </w:r>
    </w:p>
    <w:p w14:paraId="5DEA467C" w14:textId="77777777" w:rsidR="003A1F39" w:rsidRPr="00195737" w:rsidRDefault="003A1F39" w:rsidP="003A1F39">
      <w:pPr>
        <w:rPr>
          <w:rFonts w:ascii="Times New Roman" w:hAnsi="Times New Roman" w:cs="Times New Roman"/>
        </w:rPr>
      </w:pPr>
      <w:r w:rsidRPr="00195737">
        <w:rPr>
          <w:rFonts w:ascii="Times New Roman" w:hAnsi="Times New Roman" w:cs="Times New Roman"/>
        </w:rPr>
        <w:t>Proactive relationship management will create a more favorable outcome for high-balance customers, as their potential churn may represent a substantial loss of revenue.</w:t>
      </w:r>
    </w:p>
    <w:p w14:paraId="70E0A858" w14:textId="7F9EF8AE" w:rsidR="003A1F39" w:rsidRPr="00195737" w:rsidRDefault="003A1F39" w:rsidP="003A1F39">
      <w:pPr>
        <w:rPr>
          <w:rFonts w:ascii="Times New Roman" w:hAnsi="Times New Roman" w:cs="Times New Roman"/>
        </w:rPr>
      </w:pPr>
      <w:r w:rsidRPr="00195737">
        <w:rPr>
          <w:rFonts w:ascii="Times New Roman" w:hAnsi="Times New Roman" w:cs="Times New Roman"/>
        </w:rPr>
        <w:t>Banks need to evaluate their product bundling strategies because some bundles have higher churn risks.</w:t>
      </w:r>
    </w:p>
    <w:p w14:paraId="2306A04C" w14:textId="77777777" w:rsidR="003A1F39" w:rsidRPr="00195737" w:rsidRDefault="003A1F39" w:rsidP="003A1F39">
      <w:pPr>
        <w:rPr>
          <w:rFonts w:ascii="Times New Roman" w:hAnsi="Times New Roman" w:cs="Times New Roman"/>
        </w:rPr>
      </w:pPr>
    </w:p>
    <w:p w14:paraId="4E11D02F" w14:textId="0CBD98AF" w:rsidR="003A1F39" w:rsidRPr="00706BF7" w:rsidRDefault="00706BF7" w:rsidP="003A1F39">
      <w:pPr>
        <w:rPr>
          <w:rFonts w:ascii="Times New Roman" w:hAnsi="Times New Roman" w:cs="Times New Roman"/>
          <w:b/>
          <w:bCs/>
        </w:rPr>
      </w:pPr>
      <w:r w:rsidRPr="00706BF7">
        <w:rPr>
          <w:rFonts w:ascii="Times New Roman" w:hAnsi="Times New Roman" w:cs="Times New Roman"/>
          <w:b/>
          <w:bCs/>
        </w:rPr>
        <w:t xml:space="preserve">H. </w:t>
      </w:r>
      <w:r w:rsidR="003A1F39" w:rsidRPr="00706BF7">
        <w:rPr>
          <w:rFonts w:ascii="Times New Roman" w:hAnsi="Times New Roman" w:cs="Times New Roman"/>
          <w:b/>
          <w:bCs/>
        </w:rPr>
        <w:t>Ethics &amp; Responsible AI</w:t>
      </w:r>
    </w:p>
    <w:p w14:paraId="28B75EAD" w14:textId="60973C33" w:rsidR="003A1F39" w:rsidRPr="00195737" w:rsidRDefault="003A1F39" w:rsidP="003A1F39">
      <w:pPr>
        <w:rPr>
          <w:rFonts w:ascii="Times New Roman" w:hAnsi="Times New Roman" w:cs="Times New Roman"/>
        </w:rPr>
      </w:pPr>
      <w:r w:rsidRPr="00195737">
        <w:rPr>
          <w:rFonts w:ascii="Times New Roman" w:hAnsi="Times New Roman" w:cs="Times New Roman"/>
        </w:rPr>
        <w:t>Within financial services, there are ethical considerations that affect the application of machine learning. To avoid generating discriminative results based on sensitive information (such as gender or location), machine learning models should be designed and deployed in a manner that does not allow such discrimination.</w:t>
      </w:r>
    </w:p>
    <w:p w14:paraId="30DDF1B1" w14:textId="352ED146" w:rsidR="003A1F39" w:rsidRPr="00195737" w:rsidRDefault="003A1F39" w:rsidP="003A1F39">
      <w:pPr>
        <w:rPr>
          <w:rFonts w:ascii="Times New Roman" w:hAnsi="Times New Roman" w:cs="Times New Roman"/>
        </w:rPr>
      </w:pPr>
      <w:r w:rsidRPr="00195737">
        <w:rPr>
          <w:rFonts w:ascii="Times New Roman" w:hAnsi="Times New Roman" w:cs="Times New Roman"/>
        </w:rPr>
        <w:t>At all times, customer privacy and data security must be maintained; sensitive financial information must be treated in a manner that conforms to data protection regulations.</w:t>
      </w:r>
    </w:p>
    <w:p w14:paraId="5892F277" w14:textId="682B8D79" w:rsidR="003A1F39" w:rsidRPr="00195737" w:rsidRDefault="003A1F39" w:rsidP="003A1F39">
      <w:pPr>
        <w:rPr>
          <w:rFonts w:ascii="Times New Roman" w:hAnsi="Times New Roman" w:cs="Times New Roman"/>
        </w:rPr>
      </w:pPr>
      <w:r w:rsidRPr="00195737">
        <w:rPr>
          <w:rFonts w:ascii="Times New Roman" w:hAnsi="Times New Roman" w:cs="Times New Roman"/>
        </w:rPr>
        <w:t>Additionally, the model’s output must be clear and easily interpretable to help build trust and confidence among users and stakeholders.</w:t>
      </w:r>
    </w:p>
    <w:p w14:paraId="6914F6D9" w14:textId="650C873D" w:rsidR="003A1F39" w:rsidRPr="00195737" w:rsidRDefault="003A1F39" w:rsidP="003A1F39">
      <w:pPr>
        <w:rPr>
          <w:rFonts w:ascii="Times New Roman" w:hAnsi="Times New Roman" w:cs="Times New Roman"/>
        </w:rPr>
      </w:pPr>
      <w:r w:rsidRPr="00195737">
        <w:rPr>
          <w:rFonts w:ascii="Times New Roman" w:hAnsi="Times New Roman" w:cs="Times New Roman"/>
        </w:rPr>
        <w:t xml:space="preserve">Predictive analytics should be used to improve </w:t>
      </w:r>
      <w:r w:rsidR="00542C72" w:rsidRPr="00195737">
        <w:rPr>
          <w:rFonts w:ascii="Times New Roman" w:hAnsi="Times New Roman" w:cs="Times New Roman"/>
        </w:rPr>
        <w:t>customer</w:t>
      </w:r>
      <w:r w:rsidRPr="00195737">
        <w:rPr>
          <w:rFonts w:ascii="Times New Roman" w:hAnsi="Times New Roman" w:cs="Times New Roman"/>
        </w:rPr>
        <w:t xml:space="preserve"> experience and keep customers loyal, not restrict access.</w:t>
      </w:r>
    </w:p>
    <w:p w14:paraId="18F14255" w14:textId="77777777" w:rsidR="003A1F39" w:rsidRPr="00195737" w:rsidRDefault="003A1F39" w:rsidP="003A1F39">
      <w:pPr>
        <w:rPr>
          <w:rFonts w:ascii="Times New Roman" w:hAnsi="Times New Roman" w:cs="Times New Roman"/>
        </w:rPr>
      </w:pPr>
    </w:p>
    <w:p w14:paraId="2C4FA906" w14:textId="41E99365" w:rsidR="003A1F39" w:rsidRPr="00195737" w:rsidRDefault="004C7358" w:rsidP="003A1F39">
      <w:pPr>
        <w:rPr>
          <w:rFonts w:ascii="Times New Roman" w:hAnsi="Times New Roman" w:cs="Times New Roman"/>
          <w:b/>
          <w:bCs/>
        </w:rPr>
      </w:pPr>
      <w:r>
        <w:rPr>
          <w:rFonts w:ascii="Times New Roman" w:hAnsi="Times New Roman" w:cs="Times New Roman"/>
          <w:b/>
          <w:bCs/>
        </w:rPr>
        <w:t xml:space="preserve">I. </w:t>
      </w:r>
      <w:r w:rsidR="003A1F39" w:rsidRPr="00195737">
        <w:rPr>
          <w:rFonts w:ascii="Times New Roman" w:hAnsi="Times New Roman" w:cs="Times New Roman"/>
          <w:b/>
          <w:bCs/>
        </w:rPr>
        <w:t>Conclusion &amp; Future Work</w:t>
      </w:r>
    </w:p>
    <w:p w14:paraId="16EABA58" w14:textId="093362D6" w:rsidR="003A1F39" w:rsidRPr="00195737" w:rsidRDefault="0022103C" w:rsidP="003A1F39">
      <w:pPr>
        <w:rPr>
          <w:rFonts w:ascii="Times New Roman" w:hAnsi="Times New Roman" w:cs="Times New Roman"/>
        </w:rPr>
      </w:pPr>
      <w:r w:rsidRPr="00195737">
        <w:rPr>
          <w:rFonts w:ascii="Times New Roman" w:hAnsi="Times New Roman" w:cs="Times New Roman"/>
        </w:rPr>
        <w:t xml:space="preserve">This study has shown how predictive analytics and machine learning techniques can solve the problem of banking customer attrition. The Random Forest model provides valuable information about the factors that influence customer attrition. Future studies could address the classification bias of oversampling, experiment with different models like XGBoost, and/or include time and/or </w:t>
      </w:r>
      <w:r w:rsidR="00542C72" w:rsidRPr="00195737">
        <w:rPr>
          <w:rFonts w:ascii="Times New Roman" w:hAnsi="Times New Roman" w:cs="Times New Roman"/>
        </w:rPr>
        <w:t>behaviorally based</w:t>
      </w:r>
      <w:r w:rsidRPr="00195737">
        <w:rPr>
          <w:rFonts w:ascii="Times New Roman" w:hAnsi="Times New Roman" w:cs="Times New Roman"/>
        </w:rPr>
        <w:t xml:space="preserve"> data. Overall, this case study provides excellent support for a data-driven banking strategy for retaining customers.</w:t>
      </w:r>
    </w:p>
    <w:p w14:paraId="4584ABDE" w14:textId="77777777" w:rsidR="00673AF9" w:rsidRPr="00195737" w:rsidRDefault="00673AF9" w:rsidP="003A1F39">
      <w:pPr>
        <w:rPr>
          <w:rFonts w:ascii="Times New Roman" w:hAnsi="Times New Roman" w:cs="Times New Roman"/>
        </w:rPr>
      </w:pPr>
    </w:p>
    <w:sectPr w:rsidR="00673AF9" w:rsidRPr="00195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5984"/>
    <w:multiLevelType w:val="hybridMultilevel"/>
    <w:tmpl w:val="9F76E494"/>
    <w:lvl w:ilvl="0" w:tplc="AF3622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D3722"/>
    <w:multiLevelType w:val="hybridMultilevel"/>
    <w:tmpl w:val="F880DA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45688">
    <w:abstractNumId w:val="0"/>
  </w:num>
  <w:num w:numId="2" w16cid:durableId="1380787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955"/>
    <w:rsid w:val="00081EE6"/>
    <w:rsid w:val="00136556"/>
    <w:rsid w:val="0018439E"/>
    <w:rsid w:val="00195737"/>
    <w:rsid w:val="0022103C"/>
    <w:rsid w:val="002C2A4A"/>
    <w:rsid w:val="003966CD"/>
    <w:rsid w:val="003A1F39"/>
    <w:rsid w:val="003C5955"/>
    <w:rsid w:val="00416C28"/>
    <w:rsid w:val="00426952"/>
    <w:rsid w:val="004B45CF"/>
    <w:rsid w:val="004C7358"/>
    <w:rsid w:val="004F23FA"/>
    <w:rsid w:val="00542C72"/>
    <w:rsid w:val="005965ED"/>
    <w:rsid w:val="005C33B6"/>
    <w:rsid w:val="00614086"/>
    <w:rsid w:val="006433F5"/>
    <w:rsid w:val="006635C4"/>
    <w:rsid w:val="0067321D"/>
    <w:rsid w:val="00673AF9"/>
    <w:rsid w:val="00683EED"/>
    <w:rsid w:val="006A1179"/>
    <w:rsid w:val="006B79A3"/>
    <w:rsid w:val="006C05A8"/>
    <w:rsid w:val="006E7D11"/>
    <w:rsid w:val="00706BF7"/>
    <w:rsid w:val="007919DB"/>
    <w:rsid w:val="007A1EFB"/>
    <w:rsid w:val="00813C16"/>
    <w:rsid w:val="008415C9"/>
    <w:rsid w:val="008E44FF"/>
    <w:rsid w:val="008F29AA"/>
    <w:rsid w:val="009636CE"/>
    <w:rsid w:val="009803FD"/>
    <w:rsid w:val="00997239"/>
    <w:rsid w:val="009A7D38"/>
    <w:rsid w:val="009F160F"/>
    <w:rsid w:val="00A31607"/>
    <w:rsid w:val="00A95D5A"/>
    <w:rsid w:val="00B13C07"/>
    <w:rsid w:val="00BA174E"/>
    <w:rsid w:val="00BD1B69"/>
    <w:rsid w:val="00C957E8"/>
    <w:rsid w:val="00CB01E4"/>
    <w:rsid w:val="00CC7BE5"/>
    <w:rsid w:val="00CF2BB5"/>
    <w:rsid w:val="00D2398D"/>
    <w:rsid w:val="00E401AC"/>
    <w:rsid w:val="00EB2C69"/>
    <w:rsid w:val="00F354EE"/>
    <w:rsid w:val="00F81B60"/>
    <w:rsid w:val="00FD0962"/>
    <w:rsid w:val="00FE0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BBF90"/>
  <w15:chartTrackingRefBased/>
  <w15:docId w15:val="{150D2DE9-650A-4F22-83BC-1DBF74A23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955"/>
    <w:rPr>
      <w:rFonts w:eastAsiaTheme="majorEastAsia" w:cstheme="majorBidi"/>
      <w:color w:val="272727" w:themeColor="text1" w:themeTint="D8"/>
    </w:rPr>
  </w:style>
  <w:style w:type="paragraph" w:styleId="Title">
    <w:name w:val="Title"/>
    <w:basedOn w:val="Normal"/>
    <w:next w:val="Normal"/>
    <w:link w:val="TitleChar"/>
    <w:uiPriority w:val="10"/>
    <w:qFormat/>
    <w:rsid w:val="003C5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955"/>
    <w:pPr>
      <w:spacing w:before="160"/>
      <w:jc w:val="center"/>
    </w:pPr>
    <w:rPr>
      <w:i/>
      <w:iCs/>
      <w:color w:val="404040" w:themeColor="text1" w:themeTint="BF"/>
    </w:rPr>
  </w:style>
  <w:style w:type="character" w:customStyle="1" w:styleId="QuoteChar">
    <w:name w:val="Quote Char"/>
    <w:basedOn w:val="DefaultParagraphFont"/>
    <w:link w:val="Quote"/>
    <w:uiPriority w:val="29"/>
    <w:rsid w:val="003C5955"/>
    <w:rPr>
      <w:i/>
      <w:iCs/>
      <w:color w:val="404040" w:themeColor="text1" w:themeTint="BF"/>
    </w:rPr>
  </w:style>
  <w:style w:type="paragraph" w:styleId="ListParagraph">
    <w:name w:val="List Paragraph"/>
    <w:basedOn w:val="Normal"/>
    <w:uiPriority w:val="34"/>
    <w:qFormat/>
    <w:rsid w:val="003C5955"/>
    <w:pPr>
      <w:ind w:left="720"/>
      <w:contextualSpacing/>
    </w:pPr>
  </w:style>
  <w:style w:type="character" w:styleId="IntenseEmphasis">
    <w:name w:val="Intense Emphasis"/>
    <w:basedOn w:val="DefaultParagraphFont"/>
    <w:uiPriority w:val="21"/>
    <w:qFormat/>
    <w:rsid w:val="003C5955"/>
    <w:rPr>
      <w:i/>
      <w:iCs/>
      <w:color w:val="0F4761" w:themeColor="accent1" w:themeShade="BF"/>
    </w:rPr>
  </w:style>
  <w:style w:type="paragraph" w:styleId="IntenseQuote">
    <w:name w:val="Intense Quote"/>
    <w:basedOn w:val="Normal"/>
    <w:next w:val="Normal"/>
    <w:link w:val="IntenseQuoteChar"/>
    <w:uiPriority w:val="30"/>
    <w:qFormat/>
    <w:rsid w:val="003C5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955"/>
    <w:rPr>
      <w:i/>
      <w:iCs/>
      <w:color w:val="0F4761" w:themeColor="accent1" w:themeShade="BF"/>
    </w:rPr>
  </w:style>
  <w:style w:type="character" w:styleId="IntenseReference">
    <w:name w:val="Intense Reference"/>
    <w:basedOn w:val="DefaultParagraphFont"/>
    <w:uiPriority w:val="32"/>
    <w:qFormat/>
    <w:rsid w:val="003C5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2093</Words>
  <Characters>12623</Characters>
  <Application>Microsoft Office Word</Application>
  <DocSecurity>0</DocSecurity>
  <Lines>213</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Quartey, Samuel</dc:creator>
  <cp:keywords/>
  <dc:description/>
  <cp:lastModifiedBy>Quartey, Samuel</cp:lastModifiedBy>
  <cp:revision>46</cp:revision>
  <dcterms:created xsi:type="dcterms:W3CDTF">2025-12-12T16:32:00Z</dcterms:created>
  <dcterms:modified xsi:type="dcterms:W3CDTF">2025-12-12T22:12:00Z</dcterms:modified>
</cp:coreProperties>
</file>