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3EB0" w14:textId="77777777" w:rsidR="005322CC" w:rsidRDefault="005322CC">
      <w:pPr>
        <w:rPr>
          <w:rFonts w:cs="Times New Roman"/>
        </w:rPr>
      </w:pPr>
      <w:r w:rsidRPr="00AF4D01">
        <w:rPr>
          <w:rFonts w:cs="Times New Roman"/>
          <w:sz w:val="22"/>
        </w:rPr>
        <w:t>Molecular statics study of depth-dependent hysteresis in nano-scale adhesive elastic contacts</w:t>
      </w:r>
      <w:r>
        <w:rPr>
          <w:rFonts w:cs="Times New Roman"/>
        </w:rPr>
        <w:t xml:space="preserve">, </w:t>
      </w:r>
    </w:p>
    <w:p w14:paraId="3BF69839" w14:textId="77777777" w:rsidR="005322CC" w:rsidRDefault="005322CC">
      <w:pPr>
        <w:rPr>
          <w:rFonts w:cs="Times New Roman"/>
        </w:rPr>
      </w:pPr>
      <w:r w:rsidRPr="008A2239">
        <w:rPr>
          <w:rFonts w:cs="Times New Roman"/>
          <w:sz w:val="22"/>
        </w:rPr>
        <w:t xml:space="preserve">Effect of lattice relaxation on thermal conductivity of </w:t>
      </w:r>
      <w:r>
        <w:rPr>
          <w:rFonts w:cs="Times New Roman"/>
        </w:rPr>
        <w:t>FCC</w:t>
      </w:r>
      <w:r w:rsidRPr="008A2239">
        <w:rPr>
          <w:rFonts w:cs="Times New Roman"/>
          <w:sz w:val="22"/>
        </w:rPr>
        <w:t>-based structures</w:t>
      </w:r>
      <w:r>
        <w:rPr>
          <w:rFonts w:cs="Times New Roman"/>
        </w:rPr>
        <w:t xml:space="preserve">, </w:t>
      </w:r>
    </w:p>
    <w:p w14:paraId="62C23F58" w14:textId="7E3AA768" w:rsidR="00622830" w:rsidRDefault="005322CC">
      <w:pPr>
        <w:rPr>
          <w:rFonts w:cs="Times New Roman"/>
        </w:rPr>
      </w:pPr>
      <w:r>
        <w:rPr>
          <w:rFonts w:cs="Times New Roman"/>
        </w:rPr>
        <w:t>influence of</w:t>
      </w:r>
      <w:r w:rsidRPr="008A2239">
        <w:rPr>
          <w:rFonts w:cs="Times New Roman"/>
        </w:rPr>
        <w:t xml:space="preserve"> high temperature, stress, chemical reactivity, and radiation field</w:t>
      </w:r>
      <w:r>
        <w:rPr>
          <w:rFonts w:cs="Times New Roman"/>
        </w:rPr>
        <w:t xml:space="preserve"> on the defects of materials,</w:t>
      </w:r>
    </w:p>
    <w:p w14:paraId="2B3545C8" w14:textId="244CF36E" w:rsidR="005322CC" w:rsidRDefault="005322CC">
      <w:pPr>
        <w:rPr>
          <w:rFonts w:cs="Times New Roman"/>
          <w:sz w:val="22"/>
        </w:rPr>
      </w:pPr>
      <w:hyperlink r:id="rId4" w:tooltip="Temperature-dependent brittle-ductile transition of α-graphyne nanotubes under uniaxial tension" w:history="1">
        <w:r w:rsidRPr="005322CC">
          <w:rPr>
            <w:rFonts w:cs="Times New Roman"/>
            <w:sz w:val="22"/>
          </w:rPr>
          <w:t>Temperature-dependent brittle-ductile transition of α-</w:t>
        </w:r>
        <w:proofErr w:type="spellStart"/>
        <w:r w:rsidRPr="005322CC">
          <w:rPr>
            <w:rFonts w:cs="Times New Roman"/>
            <w:sz w:val="22"/>
          </w:rPr>
          <w:t>graphyne</w:t>
        </w:r>
        <w:proofErr w:type="spellEnd"/>
        <w:r w:rsidRPr="005322CC">
          <w:rPr>
            <w:rFonts w:cs="Times New Roman"/>
            <w:sz w:val="22"/>
          </w:rPr>
          <w:t xml:space="preserve"> nanotubes under uniaxial tension</w:t>
        </w:r>
      </w:hyperlink>
    </w:p>
    <w:p w14:paraId="37239AB4" w14:textId="69AC1A9D" w:rsidR="001E25C3" w:rsidRPr="005322CC" w:rsidRDefault="001E25C3">
      <w:pPr>
        <w:rPr>
          <w:rFonts w:cs="Times New Roman"/>
          <w:sz w:val="22"/>
        </w:rPr>
      </w:pPr>
      <w:r>
        <w:rPr>
          <w:rFonts w:ascii="Segoe UI" w:hAnsi="Segoe UI" w:cs="Segoe UI"/>
          <w:color w:val="222222"/>
          <w:shd w:val="clear" w:color="auto" w:fill="FFFFFF"/>
        </w:rPr>
        <w:t>Deformation-mechanism map for nanocrystalline metals by molecular-dynamics simulation</w:t>
      </w:r>
    </w:p>
    <w:sectPr w:rsidR="001E25C3" w:rsidRPr="0053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B7"/>
    <w:rsid w:val="000446B7"/>
    <w:rsid w:val="001E25C3"/>
    <w:rsid w:val="005322CC"/>
    <w:rsid w:val="0062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0CA1"/>
  <w15:chartTrackingRefBased/>
  <w15:docId w15:val="{449EB96D-9887-4690-9EFF-211F0DE8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927025620305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Bhat</dc:creator>
  <cp:keywords/>
  <dc:description/>
  <cp:lastModifiedBy>Samiha Bhat</cp:lastModifiedBy>
  <cp:revision>2</cp:revision>
  <dcterms:created xsi:type="dcterms:W3CDTF">2020-10-10T22:54:00Z</dcterms:created>
  <dcterms:modified xsi:type="dcterms:W3CDTF">2020-10-13T23:35:00Z</dcterms:modified>
</cp:coreProperties>
</file>