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351" w:rsidRPr="00357351" w:rsidRDefault="00357351" w:rsidP="00357351">
      <w:pPr>
        <w:shd w:val="clear" w:color="auto" w:fill="151517"/>
        <w:spacing w:before="100" w:beforeAutospacing="1" w:after="240" w:line="240" w:lineRule="auto"/>
        <w:rPr>
          <w:rFonts w:ascii="Segoe UI" w:eastAsia="Times New Roman" w:hAnsi="Segoe UI" w:cs="Segoe UI"/>
          <w:color w:val="F9FAFB"/>
          <w:sz w:val="24"/>
          <w:szCs w:val="24"/>
          <w:lang w:eastAsia="ru-RU"/>
        </w:rPr>
      </w:pPr>
      <w:r w:rsidRPr="00357351">
        <w:rPr>
          <w:rFonts w:ascii="Segoe UI" w:eastAsia="Times New Roman" w:hAnsi="Segoe UI" w:cs="Segoe UI"/>
          <w:color w:val="F9FAFB"/>
          <w:sz w:val="24"/>
          <w:szCs w:val="24"/>
          <w:lang w:eastAsia="ru-RU"/>
        </w:rPr>
        <w:t>BMW M — bu BMW kompaniyasining yuqori unumdorlikka ega avtomobillari va mototsikllarini ishlab chiqaruvchi bo'limi. Ushbu brend "poygada tug'ilgan, ko'chada yashash uchun yaratilgan" shiori ostida o'z faoliyatini olib boradi va hozirda katta o'zgarishlar davrini boshdan kechirmoqda.</w:t>
      </w:r>
    </w:p>
    <w:p w:rsidR="00357351" w:rsidRPr="00357351" w:rsidRDefault="00357351" w:rsidP="00357351">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357351">
        <w:rPr>
          <w:rFonts w:ascii="Segoe UI Symbol" w:eastAsia="Times New Roman" w:hAnsi="Segoe UI Symbol" w:cs="Segoe UI Symbol"/>
          <w:b/>
          <w:bCs/>
          <w:color w:val="F9FAFB"/>
          <w:sz w:val="30"/>
          <w:szCs w:val="30"/>
          <w:lang w:eastAsia="ru-RU"/>
        </w:rPr>
        <w:t>🚗</w:t>
      </w:r>
      <w:r w:rsidRPr="00357351">
        <w:rPr>
          <w:rFonts w:ascii="Segoe UI" w:eastAsia="Times New Roman" w:hAnsi="Segoe UI" w:cs="Segoe UI"/>
          <w:b/>
          <w:bCs/>
          <w:color w:val="F9FAFB"/>
          <w:sz w:val="30"/>
          <w:szCs w:val="30"/>
          <w:lang w:eastAsia="ru-RU"/>
        </w:rPr>
        <w:t xml:space="preserve"> BMW M avtomobillari: Elektrlashtirish sari qadam</w:t>
      </w:r>
    </w:p>
    <w:p w:rsidR="00357351" w:rsidRPr="00357351" w:rsidRDefault="00357351" w:rsidP="00357351">
      <w:pPr>
        <w:shd w:val="clear" w:color="auto" w:fill="151517"/>
        <w:spacing w:before="240" w:after="240" w:line="240" w:lineRule="auto"/>
        <w:rPr>
          <w:rFonts w:ascii="Segoe UI" w:eastAsia="Times New Roman" w:hAnsi="Segoe UI" w:cs="Segoe UI"/>
          <w:color w:val="F9FAFB"/>
          <w:sz w:val="24"/>
          <w:szCs w:val="24"/>
          <w:lang w:eastAsia="ru-RU"/>
        </w:rPr>
      </w:pPr>
      <w:r w:rsidRPr="00357351">
        <w:rPr>
          <w:rFonts w:ascii="Segoe UI" w:eastAsia="Times New Roman" w:hAnsi="Segoe UI" w:cs="Segoe UI"/>
          <w:color w:val="F9FAFB"/>
          <w:sz w:val="24"/>
          <w:szCs w:val="24"/>
          <w:lang w:eastAsia="ru-RU"/>
        </w:rPr>
        <w:t>BMW M o'z tarixida birinchi marta to'liq elektr quvvatiga o'tishni rejalashtirmoqda. </w:t>
      </w:r>
      <w:r w:rsidRPr="00357351">
        <w:rPr>
          <w:rFonts w:ascii="Segoe UI" w:eastAsia="Times New Roman" w:hAnsi="Segoe UI" w:cs="Segoe UI"/>
          <w:b/>
          <w:bCs/>
          <w:color w:val="F9FAFB"/>
          <w:sz w:val="24"/>
          <w:szCs w:val="24"/>
          <w:lang w:eastAsia="ru-RU"/>
        </w:rPr>
        <w:t>2027-yildan boshlab</w:t>
      </w:r>
      <w:r w:rsidRPr="00357351">
        <w:rPr>
          <w:rFonts w:ascii="Segoe UI" w:eastAsia="Times New Roman" w:hAnsi="Segoe UI" w:cs="Segoe UI"/>
          <w:color w:val="F9FAFB"/>
          <w:sz w:val="24"/>
          <w:szCs w:val="24"/>
          <w:lang w:eastAsia="ru-RU"/>
        </w:rPr>
        <w:t> "Neue Klasse" (Yangi Sinf) platformasiga asoslangan to'liq elektr M modellari taqdim etiladi.</w:t>
      </w:r>
    </w:p>
    <w:p w:rsidR="00357351" w:rsidRPr="00357351" w:rsidRDefault="00357351" w:rsidP="00357351">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ru-RU"/>
        </w:rPr>
      </w:pPr>
      <w:r w:rsidRPr="00357351">
        <w:rPr>
          <w:rFonts w:ascii="Segoe UI" w:eastAsia="Times New Roman" w:hAnsi="Segoe UI" w:cs="Segoe UI"/>
          <w:b/>
          <w:bCs/>
          <w:color w:val="F9FAFB"/>
          <w:sz w:val="24"/>
          <w:szCs w:val="24"/>
          <w:lang w:eastAsia="ru-RU"/>
        </w:rPr>
        <w:t>To'rt motorli tizim</w:t>
      </w:r>
      <w:r w:rsidRPr="00357351">
        <w:rPr>
          <w:rFonts w:ascii="Segoe UI" w:eastAsia="Times New Roman" w:hAnsi="Segoe UI" w:cs="Segoe UI"/>
          <w:color w:val="F9FAFB"/>
          <w:sz w:val="24"/>
          <w:szCs w:val="24"/>
          <w:lang w:eastAsia="ru-RU"/>
        </w:rPr>
        <w:t>: Yangi avtomobillar </w:t>
      </w:r>
      <w:r w:rsidRPr="00357351">
        <w:rPr>
          <w:rFonts w:ascii="Segoe UI" w:eastAsia="Times New Roman" w:hAnsi="Segoe UI" w:cs="Segoe UI"/>
          <w:b/>
          <w:bCs/>
          <w:color w:val="F9FAFB"/>
          <w:sz w:val="24"/>
          <w:szCs w:val="24"/>
          <w:lang w:eastAsia="ru-RU"/>
        </w:rPr>
        <w:t>to'rt dona elektr motor</w:t>
      </w:r>
      <w:r w:rsidRPr="00357351">
        <w:rPr>
          <w:rFonts w:ascii="Segoe UI" w:eastAsia="Times New Roman" w:hAnsi="Segoe UI" w:cs="Segoe UI"/>
          <w:color w:val="F9FAFB"/>
          <w:sz w:val="24"/>
          <w:szCs w:val="24"/>
          <w:lang w:eastAsia="ru-RU"/>
        </w:rPr>
        <w:t> bilan jihozlanadi — har bir g'ildirak alohida boshqariladi. Bu orqa va to'liq g'ildirakchali haydashning eng yaxshi xususiyatlarini birlashtiradi, old o'qni butunlay uzish imkonini beradi.</w:t>
      </w:r>
    </w:p>
    <w:p w:rsidR="00357351" w:rsidRPr="00357351" w:rsidRDefault="00357351" w:rsidP="00357351">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ru-RU"/>
        </w:rPr>
      </w:pPr>
      <w:r w:rsidRPr="00357351">
        <w:rPr>
          <w:rFonts w:ascii="Segoe UI" w:eastAsia="Times New Roman" w:hAnsi="Segoe UI" w:cs="Segoe UI"/>
          <w:b/>
          <w:bCs/>
          <w:color w:val="F9FAFB"/>
          <w:sz w:val="24"/>
          <w:szCs w:val="24"/>
          <w:lang w:eastAsia="ru-RU"/>
        </w:rPr>
        <w:t>Dinamik boshqaruv</w:t>
      </w:r>
      <w:r w:rsidRPr="00357351">
        <w:rPr>
          <w:rFonts w:ascii="Segoe UI" w:eastAsia="Times New Roman" w:hAnsi="Segoe UI" w:cs="Segoe UI"/>
          <w:color w:val="F9FAFB"/>
          <w:sz w:val="24"/>
          <w:szCs w:val="24"/>
          <w:lang w:eastAsia="ru-RU"/>
        </w:rPr>
        <w:t>: "Heart of Joy" deb nomlangan markaziy kompyuter tizimi orqali boshqariladigan </w:t>
      </w:r>
      <w:r w:rsidRPr="00357351">
        <w:rPr>
          <w:rFonts w:ascii="Segoe UI" w:eastAsia="Times New Roman" w:hAnsi="Segoe UI" w:cs="Segoe UI"/>
          <w:b/>
          <w:bCs/>
          <w:color w:val="F9FAFB"/>
          <w:sz w:val="24"/>
          <w:szCs w:val="24"/>
          <w:lang w:eastAsia="ru-RU"/>
        </w:rPr>
        <w:t>M Dynamic Performance Control</w:t>
      </w:r>
      <w:r w:rsidRPr="00357351">
        <w:rPr>
          <w:rFonts w:ascii="Segoe UI" w:eastAsia="Times New Roman" w:hAnsi="Segoe UI" w:cs="Segoe UI"/>
          <w:color w:val="F9FAFB"/>
          <w:sz w:val="24"/>
          <w:szCs w:val="24"/>
          <w:lang w:eastAsia="ru-RU"/>
        </w:rPr>
        <w:t> har bir g'ildirakning aylanish momentini alohida nazorat qiladi, bu esa aql bovar qilmas darajada aniq boshqaruvni ta'minlaydi.</w:t>
      </w:r>
    </w:p>
    <w:p w:rsidR="00357351" w:rsidRPr="00357351" w:rsidRDefault="00357351" w:rsidP="00357351">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ru-RU"/>
        </w:rPr>
      </w:pPr>
      <w:r w:rsidRPr="00357351">
        <w:rPr>
          <w:rFonts w:ascii="Segoe UI" w:eastAsia="Times New Roman" w:hAnsi="Segoe UI" w:cs="Segoe UI"/>
          <w:b/>
          <w:bCs/>
          <w:color w:val="F9FAFB"/>
          <w:sz w:val="24"/>
          <w:szCs w:val="24"/>
          <w:lang w:val="en-US" w:eastAsia="ru-RU"/>
        </w:rPr>
        <w:t>Quvvat va quvvatlanish</w:t>
      </w:r>
      <w:r w:rsidRPr="00357351">
        <w:rPr>
          <w:rFonts w:ascii="Segoe UI" w:eastAsia="Times New Roman" w:hAnsi="Segoe UI" w:cs="Segoe UI"/>
          <w:color w:val="F9FAFB"/>
          <w:sz w:val="24"/>
          <w:szCs w:val="24"/>
          <w:lang w:val="en-US" w:eastAsia="ru-RU"/>
        </w:rPr>
        <w:t>: Avtomobil </w:t>
      </w:r>
      <w:r w:rsidRPr="00357351">
        <w:rPr>
          <w:rFonts w:ascii="Segoe UI" w:eastAsia="Times New Roman" w:hAnsi="Segoe UI" w:cs="Segoe UI"/>
          <w:b/>
          <w:bCs/>
          <w:color w:val="F9FAFB"/>
          <w:sz w:val="24"/>
          <w:szCs w:val="24"/>
          <w:lang w:val="en-US" w:eastAsia="ru-RU"/>
        </w:rPr>
        <w:t>100 kWh dan ortiq</w:t>
      </w:r>
      <w:r w:rsidRPr="00357351">
        <w:rPr>
          <w:rFonts w:ascii="Segoe UI" w:eastAsia="Times New Roman" w:hAnsi="Segoe UI" w:cs="Segoe UI"/>
          <w:color w:val="F9FAFB"/>
          <w:sz w:val="24"/>
          <w:szCs w:val="24"/>
          <w:lang w:val="en-US" w:eastAsia="ru-RU"/>
        </w:rPr>
        <w:t> quvvatga ega akkumulyator bilan ta'minlanadi. </w:t>
      </w:r>
      <w:r w:rsidRPr="00357351">
        <w:rPr>
          <w:rFonts w:ascii="Segoe UI" w:eastAsia="Times New Roman" w:hAnsi="Segoe UI" w:cs="Segoe UI"/>
          <w:b/>
          <w:bCs/>
          <w:color w:val="F9FAFB"/>
          <w:sz w:val="24"/>
          <w:szCs w:val="24"/>
          <w:lang w:eastAsia="ru-RU"/>
        </w:rPr>
        <w:t>800 voltli texnologiya</w:t>
      </w:r>
      <w:r w:rsidRPr="00357351">
        <w:rPr>
          <w:rFonts w:ascii="Segoe UI" w:eastAsia="Times New Roman" w:hAnsi="Segoe UI" w:cs="Segoe UI"/>
          <w:color w:val="F9FAFB"/>
          <w:sz w:val="24"/>
          <w:szCs w:val="24"/>
          <w:lang w:eastAsia="ru-RU"/>
        </w:rPr>
        <w:t> juda tez quvvatlanishni ta'minlaydi, tormozlashda energiya tiklanishi esa maksimal darajaga yetkazilgan.</w:t>
      </w:r>
      <w:bookmarkStart w:id="0" w:name="_GoBack"/>
      <w:bookmarkEnd w:id="0"/>
    </w:p>
    <w:p w:rsidR="00357351" w:rsidRPr="00357351" w:rsidRDefault="00357351" w:rsidP="00357351">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357351">
        <w:rPr>
          <w:rFonts w:ascii="Segoe UI Symbol" w:eastAsia="Times New Roman" w:hAnsi="Segoe UI Symbol" w:cs="Segoe UI Symbol"/>
          <w:b/>
          <w:bCs/>
          <w:color w:val="F9FAFB"/>
          <w:sz w:val="30"/>
          <w:szCs w:val="30"/>
          <w:lang w:eastAsia="ru-RU"/>
        </w:rPr>
        <w:t>🏍</w:t>
      </w:r>
      <w:r w:rsidRPr="00357351">
        <w:rPr>
          <w:rFonts w:ascii="Segoe UI" w:eastAsia="Times New Roman" w:hAnsi="Segoe UI" w:cs="Segoe UI"/>
          <w:b/>
          <w:bCs/>
          <w:color w:val="F9FAFB"/>
          <w:sz w:val="30"/>
          <w:szCs w:val="30"/>
          <w:lang w:eastAsia="ru-RU"/>
        </w:rPr>
        <w:t>️ BMW M mototsikllari: M 1000 RR cho'qqisi</w:t>
      </w:r>
    </w:p>
    <w:p w:rsidR="00357351" w:rsidRPr="00357351" w:rsidRDefault="00357351" w:rsidP="00357351">
      <w:pPr>
        <w:shd w:val="clear" w:color="auto" w:fill="151517"/>
        <w:spacing w:before="240" w:after="240" w:line="240" w:lineRule="auto"/>
        <w:rPr>
          <w:rFonts w:ascii="Segoe UI" w:eastAsia="Times New Roman" w:hAnsi="Segoe UI" w:cs="Segoe UI"/>
          <w:color w:val="F9FAFB"/>
          <w:sz w:val="24"/>
          <w:szCs w:val="24"/>
          <w:lang w:eastAsia="ru-RU"/>
        </w:rPr>
      </w:pPr>
      <w:r w:rsidRPr="00357351">
        <w:rPr>
          <w:rFonts w:ascii="Segoe UI" w:eastAsia="Times New Roman" w:hAnsi="Segoe UI" w:cs="Segoe UI"/>
          <w:color w:val="F9FAFB"/>
          <w:sz w:val="24"/>
          <w:szCs w:val="24"/>
          <w:lang w:eastAsia="ru-RU"/>
        </w:rPr>
        <w:t>M avtomobillari bilan bir qatorda, BMW M mototsikl sohasida ham o'z mavqeini mustahkamlab kelmoqda. </w:t>
      </w:r>
      <w:r w:rsidRPr="00357351">
        <w:rPr>
          <w:rFonts w:ascii="Segoe UI" w:eastAsia="Times New Roman" w:hAnsi="Segoe UI" w:cs="Segoe UI"/>
          <w:b/>
          <w:bCs/>
          <w:color w:val="F9FAFB"/>
          <w:sz w:val="24"/>
          <w:szCs w:val="24"/>
          <w:lang w:eastAsia="ru-RU"/>
        </w:rPr>
        <w:t>BMW M 1000 RR</w:t>
      </w:r>
      <w:r w:rsidRPr="00357351">
        <w:rPr>
          <w:rFonts w:ascii="Segoe UI" w:eastAsia="Times New Roman" w:hAnsi="Segoe UI" w:cs="Segoe UI"/>
          <w:color w:val="F9FAFB"/>
          <w:sz w:val="24"/>
          <w:szCs w:val="24"/>
          <w:lang w:eastAsia="ru-RU"/>
        </w:rPr>
        <w:t> — bu brendning eng ekstremal supersport mototsikli bo'lib, u to'g'ridan-to'g'ri WorldSBK chempionat tajribasidan olingan.</w:t>
      </w:r>
    </w:p>
    <w:p w:rsidR="00357351" w:rsidRPr="00357351" w:rsidRDefault="00357351" w:rsidP="00357351">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lang w:eastAsia="ru-RU"/>
        </w:rPr>
      </w:pPr>
      <w:r w:rsidRPr="00357351">
        <w:rPr>
          <w:rFonts w:ascii="Segoe UI" w:eastAsia="Times New Roman" w:hAnsi="Segoe UI" w:cs="Segoe UI"/>
          <w:b/>
          <w:bCs/>
          <w:color w:val="F9FAFB"/>
          <w:sz w:val="24"/>
          <w:szCs w:val="24"/>
          <w:lang w:eastAsia="ru-RU"/>
        </w:rPr>
        <w:t>Unumdorlik ko'rsatkichlari</w:t>
      </w:r>
      <w:r w:rsidRPr="00357351">
        <w:rPr>
          <w:rFonts w:ascii="Segoe UI" w:eastAsia="Times New Roman" w:hAnsi="Segoe UI" w:cs="Segoe UI"/>
          <w:color w:val="F9FAFB"/>
          <w:sz w:val="24"/>
          <w:szCs w:val="24"/>
          <w:lang w:eastAsia="ru-RU"/>
        </w:rPr>
        <w:t>: </w:t>
      </w:r>
      <w:r w:rsidRPr="00357351">
        <w:rPr>
          <w:rFonts w:ascii="Segoe UI" w:eastAsia="Times New Roman" w:hAnsi="Segoe UI" w:cs="Segoe UI"/>
          <w:b/>
          <w:bCs/>
          <w:color w:val="F9FAFB"/>
          <w:sz w:val="24"/>
          <w:szCs w:val="24"/>
          <w:lang w:eastAsia="ru-RU"/>
        </w:rPr>
        <w:t>218 ot kuchi</w:t>
      </w:r>
      <w:r w:rsidRPr="00357351">
        <w:rPr>
          <w:rFonts w:ascii="Segoe UI" w:eastAsia="Times New Roman" w:hAnsi="Segoe UI" w:cs="Segoe UI"/>
          <w:color w:val="F9FAFB"/>
          <w:sz w:val="24"/>
          <w:szCs w:val="24"/>
          <w:lang w:eastAsia="ru-RU"/>
        </w:rPr>
        <w:t> quvvatga ega dvigatel maksimal </w:t>
      </w:r>
      <w:r w:rsidRPr="00357351">
        <w:rPr>
          <w:rFonts w:ascii="Segoe UI" w:eastAsia="Times New Roman" w:hAnsi="Segoe UI" w:cs="Segoe UI"/>
          <w:b/>
          <w:bCs/>
          <w:color w:val="F9FAFB"/>
          <w:sz w:val="24"/>
          <w:szCs w:val="24"/>
          <w:lang w:eastAsia="ru-RU"/>
        </w:rPr>
        <w:t>314 km/soat</w:t>
      </w:r>
      <w:r w:rsidRPr="00357351">
        <w:rPr>
          <w:rFonts w:ascii="Segoe UI" w:eastAsia="Times New Roman" w:hAnsi="Segoe UI" w:cs="Segoe UI"/>
          <w:color w:val="F9FAFB"/>
          <w:sz w:val="24"/>
          <w:szCs w:val="24"/>
          <w:lang w:eastAsia="ru-RU"/>
        </w:rPr>
        <w:t> tezlikni va 0 dan 100 km/soatgacha </w:t>
      </w:r>
      <w:r w:rsidRPr="00357351">
        <w:rPr>
          <w:rFonts w:ascii="Segoe UI" w:eastAsia="Times New Roman" w:hAnsi="Segoe UI" w:cs="Segoe UI"/>
          <w:b/>
          <w:bCs/>
          <w:color w:val="F9FAFB"/>
          <w:sz w:val="24"/>
          <w:szCs w:val="24"/>
          <w:lang w:eastAsia="ru-RU"/>
        </w:rPr>
        <w:t>3,1 soniya</w:t>
      </w:r>
      <w:r w:rsidRPr="00357351">
        <w:rPr>
          <w:rFonts w:ascii="Segoe UI" w:eastAsia="Times New Roman" w:hAnsi="Segoe UI" w:cs="Segoe UI"/>
          <w:color w:val="F9FAFB"/>
          <w:sz w:val="24"/>
          <w:szCs w:val="24"/>
          <w:lang w:eastAsia="ru-RU"/>
        </w:rPr>
        <w:t>da tezlanishni ta'minlaydi.</w:t>
      </w:r>
    </w:p>
    <w:p w:rsidR="00357351" w:rsidRPr="00357351" w:rsidRDefault="00357351" w:rsidP="00357351">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lang w:eastAsia="ru-RU"/>
        </w:rPr>
      </w:pPr>
      <w:r w:rsidRPr="00357351">
        <w:rPr>
          <w:rFonts w:ascii="Segoe UI" w:eastAsia="Times New Roman" w:hAnsi="Segoe UI" w:cs="Segoe UI"/>
          <w:b/>
          <w:bCs/>
          <w:color w:val="F9FAFB"/>
          <w:sz w:val="24"/>
          <w:szCs w:val="24"/>
          <w:lang w:eastAsia="ru-RU"/>
        </w:rPr>
        <w:t>Poyga texnologiyasi</w:t>
      </w:r>
      <w:r w:rsidRPr="00357351">
        <w:rPr>
          <w:rFonts w:ascii="Segoe UI" w:eastAsia="Times New Roman" w:hAnsi="Segoe UI" w:cs="Segoe UI"/>
          <w:color w:val="F9FAFB"/>
          <w:sz w:val="24"/>
          <w:szCs w:val="24"/>
          <w:lang w:eastAsia="ru-RU"/>
        </w:rPr>
        <w:t>: Mototsikl </w:t>
      </w:r>
      <w:r w:rsidRPr="00357351">
        <w:rPr>
          <w:rFonts w:ascii="Segoe UI" w:eastAsia="Times New Roman" w:hAnsi="Segoe UI" w:cs="Segoe UI"/>
          <w:b/>
          <w:bCs/>
          <w:color w:val="F9FAFB"/>
          <w:sz w:val="24"/>
          <w:szCs w:val="24"/>
          <w:lang w:eastAsia="ru-RU"/>
        </w:rPr>
        <w:t>uglerod tolali qanotchalar</w:t>
      </w:r>
      <w:r w:rsidRPr="00357351">
        <w:rPr>
          <w:rFonts w:ascii="Segoe UI" w:eastAsia="Times New Roman" w:hAnsi="Segoe UI" w:cs="Segoe UI"/>
          <w:color w:val="F9FAFB"/>
          <w:sz w:val="24"/>
          <w:szCs w:val="24"/>
          <w:lang w:eastAsia="ru-RU"/>
        </w:rPr>
        <w:t> (yuqori tezlikda old g'ildirakni bosib turuvchi kuchni oshiradi), yengil </w:t>
      </w:r>
      <w:r w:rsidRPr="00357351">
        <w:rPr>
          <w:rFonts w:ascii="Segoe UI" w:eastAsia="Times New Roman" w:hAnsi="Segoe UI" w:cs="Segoe UI"/>
          <w:b/>
          <w:bCs/>
          <w:color w:val="F9FAFB"/>
          <w:sz w:val="24"/>
          <w:szCs w:val="24"/>
          <w:lang w:eastAsia="ru-RU"/>
        </w:rPr>
        <w:t>M Motorsport ramasi</w:t>
      </w:r>
      <w:r w:rsidRPr="00357351">
        <w:rPr>
          <w:rFonts w:ascii="Segoe UI" w:eastAsia="Times New Roman" w:hAnsi="Segoe UI" w:cs="Segoe UI"/>
          <w:color w:val="F9FAFB"/>
          <w:sz w:val="24"/>
          <w:szCs w:val="24"/>
          <w:lang w:eastAsia="ru-RU"/>
        </w:rPr>
        <w:t> va poyga uchun mo'ljallangan elektron tizimlar (Launch Control, dinamik traksiya nazorati) bilan jihozlangan.</w:t>
      </w:r>
    </w:p>
    <w:p w:rsidR="00357351" w:rsidRPr="00357351" w:rsidRDefault="00357351" w:rsidP="00357351">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357351">
        <w:rPr>
          <w:rFonts w:ascii="Segoe UI Symbol" w:eastAsia="Times New Roman" w:hAnsi="Segoe UI Symbol" w:cs="Segoe UI Symbol"/>
          <w:b/>
          <w:bCs/>
          <w:color w:val="F9FAFB"/>
          <w:sz w:val="30"/>
          <w:szCs w:val="30"/>
          <w:lang w:eastAsia="ru-RU"/>
        </w:rPr>
        <w:t>📊</w:t>
      </w:r>
      <w:r w:rsidRPr="00357351">
        <w:rPr>
          <w:rFonts w:ascii="Segoe UI" w:eastAsia="Times New Roman" w:hAnsi="Segoe UI" w:cs="Segoe UI"/>
          <w:b/>
          <w:bCs/>
          <w:color w:val="F9FAFB"/>
          <w:sz w:val="30"/>
          <w:szCs w:val="30"/>
          <w:lang w:eastAsia="ru-RU"/>
        </w:rPr>
        <w:t xml:space="preserve"> 2025-yil savdo natijalari</w:t>
      </w:r>
    </w:p>
    <w:p w:rsidR="00357351" w:rsidRPr="00357351" w:rsidRDefault="00357351" w:rsidP="00357351">
      <w:pPr>
        <w:shd w:val="clear" w:color="auto" w:fill="151517"/>
        <w:spacing w:before="240" w:after="240" w:line="240" w:lineRule="auto"/>
        <w:rPr>
          <w:rFonts w:ascii="Segoe UI" w:eastAsia="Times New Roman" w:hAnsi="Segoe UI" w:cs="Segoe UI"/>
          <w:color w:val="F9FAFB"/>
          <w:sz w:val="24"/>
          <w:szCs w:val="24"/>
          <w:lang w:eastAsia="ru-RU"/>
        </w:rPr>
      </w:pPr>
      <w:r w:rsidRPr="00357351">
        <w:rPr>
          <w:rFonts w:ascii="Segoe UI" w:eastAsia="Times New Roman" w:hAnsi="Segoe UI" w:cs="Segoe UI"/>
          <w:color w:val="F9FAFB"/>
          <w:sz w:val="24"/>
          <w:szCs w:val="24"/>
          <w:lang w:eastAsia="ru-RU"/>
        </w:rPr>
        <w:t>BMW M uchun 2025-yil muvaffaqiyatli o'tdi. Kompaniya </w:t>
      </w:r>
      <w:r w:rsidRPr="00357351">
        <w:rPr>
          <w:rFonts w:ascii="Segoe UI" w:eastAsia="Times New Roman" w:hAnsi="Segoe UI" w:cs="Segoe UI"/>
          <w:b/>
          <w:bCs/>
          <w:color w:val="F9FAFB"/>
          <w:sz w:val="24"/>
          <w:szCs w:val="24"/>
          <w:lang w:eastAsia="ru-RU"/>
        </w:rPr>
        <w:t>213 457 dona</w:t>
      </w:r>
      <w:r w:rsidRPr="00357351">
        <w:rPr>
          <w:rFonts w:ascii="Segoe UI" w:eastAsia="Times New Roman" w:hAnsi="Segoe UI" w:cs="Segoe UI"/>
          <w:color w:val="F9FAFB"/>
          <w:sz w:val="24"/>
          <w:szCs w:val="24"/>
          <w:lang w:eastAsia="ru-RU"/>
        </w:rPr>
        <w:t> avtomobil sotib, ketma-ket 14 yil davomida o'sishni qayd etdi.</w:t>
      </w:r>
    </w:p>
    <w:p w:rsidR="00357351" w:rsidRPr="00357351" w:rsidRDefault="00357351" w:rsidP="00357351">
      <w:pPr>
        <w:numPr>
          <w:ilvl w:val="0"/>
          <w:numId w:val="3"/>
        </w:numPr>
        <w:shd w:val="clear" w:color="auto" w:fill="151517"/>
        <w:spacing w:before="100" w:beforeAutospacing="1" w:after="0" w:line="240" w:lineRule="auto"/>
        <w:ind w:left="0"/>
        <w:rPr>
          <w:rFonts w:ascii="Segoe UI" w:eastAsia="Times New Roman" w:hAnsi="Segoe UI" w:cs="Segoe UI"/>
          <w:color w:val="F9FAFB"/>
          <w:sz w:val="24"/>
          <w:szCs w:val="24"/>
          <w:lang w:eastAsia="ru-RU"/>
        </w:rPr>
      </w:pPr>
      <w:r w:rsidRPr="00357351">
        <w:rPr>
          <w:rFonts w:ascii="Segoe UI" w:eastAsia="Times New Roman" w:hAnsi="Segoe UI" w:cs="Segoe UI"/>
          <w:b/>
          <w:bCs/>
          <w:color w:val="F9FAFB"/>
          <w:sz w:val="24"/>
          <w:szCs w:val="24"/>
          <w:lang w:eastAsia="ru-RU"/>
        </w:rPr>
        <w:t>Eng ko'p sotilgan modellar</w:t>
      </w:r>
      <w:r w:rsidRPr="00357351">
        <w:rPr>
          <w:rFonts w:ascii="Segoe UI" w:eastAsia="Times New Roman" w:hAnsi="Segoe UI" w:cs="Segoe UI"/>
          <w:color w:val="F9FAFB"/>
          <w:sz w:val="24"/>
          <w:szCs w:val="24"/>
          <w:lang w:eastAsia="ru-RU"/>
        </w:rPr>
        <w:t>: </w:t>
      </w:r>
      <w:r w:rsidRPr="00357351">
        <w:rPr>
          <w:rFonts w:ascii="Segoe UI" w:eastAsia="Times New Roman" w:hAnsi="Segoe UI" w:cs="Segoe UI"/>
          <w:b/>
          <w:bCs/>
          <w:color w:val="F9FAFB"/>
          <w:sz w:val="24"/>
          <w:szCs w:val="24"/>
          <w:lang w:eastAsia="ru-RU"/>
        </w:rPr>
        <w:t>BMW X3 M50</w:t>
      </w:r>
      <w:r w:rsidRPr="00357351">
        <w:rPr>
          <w:rFonts w:ascii="Segoe UI" w:eastAsia="Times New Roman" w:hAnsi="Segoe UI" w:cs="Segoe UI"/>
          <w:color w:val="F9FAFB"/>
          <w:sz w:val="24"/>
          <w:szCs w:val="24"/>
          <w:lang w:eastAsia="ru-RU"/>
        </w:rPr>
        <w:t> eng ko'p sotilgan model bo'ldi. </w:t>
      </w:r>
      <w:r w:rsidRPr="00357351">
        <w:rPr>
          <w:rFonts w:ascii="Segoe UI" w:eastAsia="Times New Roman" w:hAnsi="Segoe UI" w:cs="Segoe UI"/>
          <w:b/>
          <w:bCs/>
          <w:color w:val="F9FAFB"/>
          <w:sz w:val="24"/>
          <w:szCs w:val="24"/>
          <w:lang w:eastAsia="ru-RU"/>
        </w:rPr>
        <w:t>BMW M2 Coupe</w:t>
      </w:r>
      <w:r w:rsidRPr="00357351">
        <w:rPr>
          <w:rFonts w:ascii="Segoe UI" w:eastAsia="Times New Roman" w:hAnsi="Segoe UI" w:cs="Segoe UI"/>
          <w:color w:val="F9FAFB"/>
          <w:sz w:val="24"/>
          <w:szCs w:val="24"/>
          <w:lang w:eastAsia="ru-RU"/>
        </w:rPr>
        <w:t> esa eng ko'p sotilgan to'liq M modeli sifatida tarixga kirdi.</w:t>
      </w:r>
    </w:p>
    <w:p w:rsidR="00357351" w:rsidRPr="00357351" w:rsidRDefault="00357351" w:rsidP="00357351">
      <w:pPr>
        <w:numPr>
          <w:ilvl w:val="0"/>
          <w:numId w:val="3"/>
        </w:numPr>
        <w:shd w:val="clear" w:color="auto" w:fill="151517"/>
        <w:spacing w:before="100" w:beforeAutospacing="1" w:after="0" w:line="240" w:lineRule="auto"/>
        <w:ind w:left="0"/>
        <w:rPr>
          <w:rFonts w:ascii="Segoe UI" w:eastAsia="Times New Roman" w:hAnsi="Segoe UI" w:cs="Segoe UI"/>
          <w:color w:val="F9FAFB"/>
          <w:sz w:val="24"/>
          <w:szCs w:val="24"/>
          <w:lang w:eastAsia="ru-RU"/>
        </w:rPr>
      </w:pPr>
      <w:r w:rsidRPr="00357351">
        <w:rPr>
          <w:rFonts w:ascii="Segoe UI" w:eastAsia="Times New Roman" w:hAnsi="Segoe UI" w:cs="Segoe UI"/>
          <w:b/>
          <w:bCs/>
          <w:color w:val="F9FAFB"/>
          <w:sz w:val="24"/>
          <w:szCs w:val="24"/>
          <w:lang w:eastAsia="ru-RU"/>
        </w:rPr>
        <w:t>O'sish manbalari</w:t>
      </w:r>
      <w:r w:rsidRPr="00357351">
        <w:rPr>
          <w:rFonts w:ascii="Segoe UI" w:eastAsia="Times New Roman" w:hAnsi="Segoe UI" w:cs="Segoe UI"/>
          <w:color w:val="F9FAFB"/>
          <w:sz w:val="24"/>
          <w:szCs w:val="24"/>
          <w:lang w:eastAsia="ru-RU"/>
        </w:rPr>
        <w:t>: </w:t>
      </w:r>
      <w:r w:rsidRPr="00357351">
        <w:rPr>
          <w:rFonts w:ascii="Segoe UI" w:eastAsia="Times New Roman" w:hAnsi="Segoe UI" w:cs="Segoe UI"/>
          <w:b/>
          <w:bCs/>
          <w:color w:val="F9FAFB"/>
          <w:sz w:val="24"/>
          <w:szCs w:val="24"/>
          <w:lang w:eastAsia="ru-RU"/>
        </w:rPr>
        <w:t>BMW M5 Sedan</w:t>
      </w:r>
      <w:r w:rsidRPr="00357351">
        <w:rPr>
          <w:rFonts w:ascii="Segoe UI" w:eastAsia="Times New Roman" w:hAnsi="Segoe UI" w:cs="Segoe UI"/>
          <w:color w:val="F9FAFB"/>
          <w:sz w:val="24"/>
          <w:szCs w:val="24"/>
          <w:lang w:eastAsia="ru-RU"/>
        </w:rPr>
        <w:t> va </w:t>
      </w:r>
      <w:r w:rsidRPr="00357351">
        <w:rPr>
          <w:rFonts w:ascii="Segoe UI" w:eastAsia="Times New Roman" w:hAnsi="Segoe UI" w:cs="Segoe UI"/>
          <w:b/>
          <w:bCs/>
          <w:color w:val="F9FAFB"/>
          <w:sz w:val="24"/>
          <w:szCs w:val="24"/>
          <w:lang w:eastAsia="ru-RU"/>
        </w:rPr>
        <w:t>M5 Touring</w:t>
      </w:r>
      <w:r w:rsidRPr="00357351">
        <w:rPr>
          <w:rFonts w:ascii="Segoe UI" w:eastAsia="Times New Roman" w:hAnsi="Segoe UI" w:cs="Segoe UI"/>
          <w:color w:val="F9FAFB"/>
          <w:sz w:val="24"/>
          <w:szCs w:val="24"/>
          <w:lang w:eastAsia="ru-RU"/>
        </w:rPr>
        <w:t> gibrid tizimlari (535 kVt/727 ot kuchi) bilan savdoda sezilarli o'sishni ta'minladi.</w:t>
      </w:r>
    </w:p>
    <w:p w:rsidR="00FA708D" w:rsidRPr="00357351" w:rsidRDefault="00FA708D">
      <w:pPr>
        <w:rPr>
          <w:lang w:val="uz-Latn-UZ"/>
        </w:rPr>
      </w:pPr>
    </w:p>
    <w:sectPr w:rsidR="00FA708D" w:rsidRPr="003573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74412"/>
    <w:multiLevelType w:val="multilevel"/>
    <w:tmpl w:val="373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C3210"/>
    <w:multiLevelType w:val="multilevel"/>
    <w:tmpl w:val="8452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B3CF1"/>
    <w:multiLevelType w:val="multilevel"/>
    <w:tmpl w:val="4212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351"/>
    <w:rsid w:val="00357351"/>
    <w:rsid w:val="00FA70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36CFC6-9D4C-4636-8679-0FDC51918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35735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357351"/>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35735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3573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81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3198</TotalTime>
  <Pages>2</Pages>
  <Words>358</Words>
  <Characters>2045</Characters>
  <Application>Microsoft Office Word</Application>
  <DocSecurity>0</DocSecurity>
  <Lines>17</Lines>
  <Paragraphs>4</Paragraphs>
  <ScaleCrop>false</ScaleCrop>
  <Company>SPecialiST RePack</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2026-09-18T09:40:00Z</dcterms:created>
  <dcterms:modified xsi:type="dcterms:W3CDTF">2026-09-23T04:35:00Z</dcterms:modified>
</cp:coreProperties>
</file>