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5C912" w14:textId="77777777" w:rsidR="00767400" w:rsidRPr="00767400" w:rsidRDefault="00767400" w:rsidP="00767400">
      <w:pPr>
        <w:rPr>
          <w:b/>
          <w:bCs/>
        </w:rPr>
      </w:pPr>
      <w:r w:rsidRPr="00767400">
        <w:rPr>
          <w:b/>
          <w:bCs/>
        </w:rPr>
        <w:t>Speech Emotion Recognition for Mental Health Assistive Systems: A Comprehensive Review</w:t>
      </w:r>
    </w:p>
    <w:p w14:paraId="282F7D60" w14:textId="7FF057C6" w:rsidR="00767400" w:rsidRPr="00767400" w:rsidRDefault="00767400" w:rsidP="00767400"/>
    <w:p w14:paraId="40E98A71" w14:textId="77777777" w:rsidR="00767400" w:rsidRPr="00767400" w:rsidRDefault="00767400" w:rsidP="00767400">
      <w:pPr>
        <w:rPr>
          <w:b/>
          <w:bCs/>
        </w:rPr>
      </w:pPr>
      <w:r w:rsidRPr="00767400">
        <w:rPr>
          <w:b/>
          <w:bCs/>
        </w:rPr>
        <w:t>Abstract</w:t>
      </w:r>
    </w:p>
    <w:p w14:paraId="5A70DE3A" w14:textId="77777777" w:rsidR="00767400" w:rsidRPr="00767400" w:rsidRDefault="00767400" w:rsidP="00767400">
      <w:r w:rsidRPr="00767400">
        <w:t>Mental health disorders are among the most pressing global health challenges, affecting individuals across all age groups and socio-economic backgrounds. Early identification and continuous monitoring of mental health conditions remain difficult due to the subjective nature of traditional diagnostic approaches and limited access to mental health professionals. Speech Emotion Recognition (SER), a key area of affective computing, has emerged as a promising non-invasive and scalable solution for identifying emotional and psychological states through speech signals. Emotional variations in speech often serve as biomarkers for mental health disorders such as depression, anxiety, and post-traumatic stress disorder (PTSD).</w:t>
      </w:r>
    </w:p>
    <w:p w14:paraId="370A345B" w14:textId="77777777" w:rsidR="00767400" w:rsidRPr="00767400" w:rsidRDefault="00767400" w:rsidP="00767400">
      <w:r w:rsidRPr="00767400">
        <w:t>This review presents a comprehensive analysis of recent research on SER and its integration into mental health assistant systems. The paper examines core SER methodologies, feature extraction techniques, machine learning and deep learning models, datasets, and evaluation metrics. It further explores real-world applications such as depression detection, emotion-aware chatbots, and digital mental health assistants. Key challenges, ethical considerations, and future research directions are discussed to provide a holistic understanding of the domain and guide future developments.</w:t>
      </w:r>
    </w:p>
    <w:p w14:paraId="1D87665F" w14:textId="77777777" w:rsidR="00767400" w:rsidRPr="00767400" w:rsidRDefault="00767400" w:rsidP="00767400">
      <w:r w:rsidRPr="00767400">
        <w:rPr>
          <w:b/>
          <w:bCs/>
        </w:rPr>
        <w:t>Keywords:</w:t>
      </w:r>
      <w:r w:rsidRPr="00767400">
        <w:t xml:space="preserve"> Speech Emotion Recognition, Mental Health Assistant, Affective Computing, Depression Detection, Machine Learning, Deep Learning.</w:t>
      </w:r>
    </w:p>
    <w:p w14:paraId="6E6EFFC9" w14:textId="362A4A67" w:rsidR="00767400" w:rsidRPr="00767400" w:rsidRDefault="00767400" w:rsidP="00767400"/>
    <w:p w14:paraId="3357A17B" w14:textId="77777777" w:rsidR="00767400" w:rsidRPr="00767400" w:rsidRDefault="00767400" w:rsidP="00767400">
      <w:pPr>
        <w:rPr>
          <w:b/>
          <w:bCs/>
        </w:rPr>
      </w:pPr>
      <w:r w:rsidRPr="00767400">
        <w:rPr>
          <w:b/>
          <w:bCs/>
        </w:rPr>
        <w:t>1. Introduction</w:t>
      </w:r>
    </w:p>
    <w:p w14:paraId="43DAAF0B" w14:textId="77777777" w:rsidR="00767400" w:rsidRPr="00767400" w:rsidRDefault="00767400" w:rsidP="00767400">
      <w:r w:rsidRPr="00767400">
        <w:t xml:space="preserve">Mental health disorders represent a significant public health concern worldwide, with conditions such as depression, anxiety disorders, and PTSD contributing substantially to disability and reduced quality of life. According to global health reports, a large proportion of individuals with mental health conditions remain undiagnosed or untreated due to social stigma, lack of awareness, and insufficient clinical resources. Traditional mental health assessments rely heavily on self-reported questionnaires, clinical interviews, and </w:t>
      </w:r>
      <w:proofErr w:type="spellStart"/>
      <w:r w:rsidRPr="00767400">
        <w:t>behavioral</w:t>
      </w:r>
      <w:proofErr w:type="spellEnd"/>
      <w:r w:rsidRPr="00767400">
        <w:t xml:space="preserve"> observations, which can be subjective, time-consuming, and inaccessible to many populations.</w:t>
      </w:r>
    </w:p>
    <w:p w14:paraId="377A1E26" w14:textId="77777777" w:rsidR="00767400" w:rsidRPr="00767400" w:rsidRDefault="00767400" w:rsidP="00767400">
      <w:r w:rsidRPr="00767400">
        <w:t xml:space="preserve">With advancements in artificial intelligence and digital health technologies, there is growing interest in automated systems that can assist mental health professionals in assessment and monitoring. Speech Emotion Recognition (SER) has gained attention as a non-invasive technique that </w:t>
      </w:r>
      <w:proofErr w:type="spellStart"/>
      <w:r w:rsidRPr="00767400">
        <w:t>analyzes</w:t>
      </w:r>
      <w:proofErr w:type="spellEnd"/>
      <w:r w:rsidRPr="00767400">
        <w:t xml:space="preserve"> emotional cues embedded in speech, such as pitch, tone, rhythm, and intensity. These vocal attributes often reflect an individual’s emotional and psychological state and can act as indicators of mental health conditions.</w:t>
      </w:r>
    </w:p>
    <w:p w14:paraId="62E379E2" w14:textId="77777777" w:rsidR="00767400" w:rsidRPr="00767400" w:rsidRDefault="00767400" w:rsidP="00767400">
      <w:r w:rsidRPr="00767400">
        <w:t>Recent systematic reviews and clinical studies highlight the potential of SER in supporting mental health diagnosis, monitoring, and intervention [1], [2]. When integrated with digital mental health assistants or conversational agents, SER can enable continuous emotional monitoring and emotionally adaptive interactions. This paper provides a detailed review of SER techniques and their applications in mental health assistive systems, focusing on methodological advancements, practical implementations, and research challenges.</w:t>
      </w:r>
    </w:p>
    <w:p w14:paraId="4BC7CA63" w14:textId="5C9D0C01" w:rsidR="00767400" w:rsidRPr="00767400" w:rsidRDefault="00767400" w:rsidP="00767400"/>
    <w:p w14:paraId="4AAC1866" w14:textId="77777777" w:rsidR="00767400" w:rsidRPr="00767400" w:rsidRDefault="00767400" w:rsidP="00767400">
      <w:pPr>
        <w:rPr>
          <w:b/>
          <w:bCs/>
        </w:rPr>
      </w:pPr>
      <w:r w:rsidRPr="00767400">
        <w:rPr>
          <w:b/>
          <w:bCs/>
        </w:rPr>
        <w:lastRenderedPageBreak/>
        <w:t>2. Fundamentals of Speech Emotion Recognition</w:t>
      </w:r>
    </w:p>
    <w:p w14:paraId="4730D221" w14:textId="77777777" w:rsidR="00767400" w:rsidRPr="00767400" w:rsidRDefault="00767400" w:rsidP="00767400">
      <w:pPr>
        <w:rPr>
          <w:b/>
          <w:bCs/>
        </w:rPr>
      </w:pPr>
      <w:r w:rsidRPr="00767400">
        <w:rPr>
          <w:b/>
          <w:bCs/>
        </w:rPr>
        <w:t>2.1 Emotional Expression in Speech</w:t>
      </w:r>
    </w:p>
    <w:p w14:paraId="36FA03FF" w14:textId="77777777" w:rsidR="00767400" w:rsidRPr="00767400" w:rsidRDefault="00767400" w:rsidP="00767400">
      <w:r w:rsidRPr="00767400">
        <w:t>Human speech conveys more than linguistic content; it also carries paralinguistic information that reflects emotional and psychological states. Emotional expression in speech manifests through variations in pitch, loudness, speaking rate, articulation, and voice quality. For example, sadness is often associated with low pitch and slow speech, while anger may result in higher pitch and increased intensity.</w:t>
      </w:r>
    </w:p>
    <w:p w14:paraId="30781678" w14:textId="77777777" w:rsidR="00767400" w:rsidRPr="00767400" w:rsidRDefault="00767400" w:rsidP="00767400">
      <w:r w:rsidRPr="00767400">
        <w:t>These emotional cues are not always consciously controlled, making speech a valuable modality for detecting underlying affective states. In mental health contexts, changes in emotional expression over time can signal the onset or progression of psychological disorders.</w:t>
      </w:r>
    </w:p>
    <w:p w14:paraId="0A02C25A" w14:textId="77777777" w:rsidR="00767400" w:rsidRPr="00767400" w:rsidRDefault="00767400" w:rsidP="00767400">
      <w:pPr>
        <w:rPr>
          <w:b/>
          <w:bCs/>
        </w:rPr>
      </w:pPr>
      <w:r w:rsidRPr="00767400">
        <w:rPr>
          <w:b/>
          <w:bCs/>
        </w:rPr>
        <w:t>2.2 Architecture of SER Systems</w:t>
      </w:r>
    </w:p>
    <w:p w14:paraId="26E6B87C" w14:textId="77777777" w:rsidR="00767400" w:rsidRPr="00767400" w:rsidRDefault="00767400" w:rsidP="00767400">
      <w:r w:rsidRPr="00767400">
        <w:t>A typical SER system consists of three main stages:</w:t>
      </w:r>
    </w:p>
    <w:p w14:paraId="7C4032F4" w14:textId="77777777" w:rsidR="00767400" w:rsidRPr="00767400" w:rsidRDefault="00767400" w:rsidP="00767400">
      <w:pPr>
        <w:numPr>
          <w:ilvl w:val="0"/>
          <w:numId w:val="1"/>
        </w:numPr>
      </w:pPr>
      <w:r w:rsidRPr="00767400">
        <w:rPr>
          <w:b/>
          <w:bCs/>
        </w:rPr>
        <w:t>Speech Preprocessing:</w:t>
      </w:r>
      <w:r w:rsidRPr="00767400">
        <w:br/>
        <w:t>Includes noise reduction, silence removal, and normalization to enhance signal quality.</w:t>
      </w:r>
    </w:p>
    <w:p w14:paraId="45EFA68A" w14:textId="77777777" w:rsidR="00767400" w:rsidRPr="00767400" w:rsidRDefault="00767400" w:rsidP="00767400">
      <w:pPr>
        <w:numPr>
          <w:ilvl w:val="0"/>
          <w:numId w:val="1"/>
        </w:numPr>
      </w:pPr>
      <w:r w:rsidRPr="00767400">
        <w:rPr>
          <w:b/>
          <w:bCs/>
        </w:rPr>
        <w:t>Feature Extraction:</w:t>
      </w:r>
      <w:r w:rsidRPr="00767400">
        <w:br/>
        <w:t>Acoustic and prosodic features are extracted to capture emotional characteristics. Common features include:</w:t>
      </w:r>
    </w:p>
    <w:p w14:paraId="15D4C531" w14:textId="77777777" w:rsidR="00767400" w:rsidRPr="00767400" w:rsidRDefault="00767400" w:rsidP="00767400">
      <w:pPr>
        <w:numPr>
          <w:ilvl w:val="1"/>
          <w:numId w:val="1"/>
        </w:numPr>
      </w:pPr>
      <w:r w:rsidRPr="00767400">
        <w:t>Mel-Frequency Cepstral Coefficients (MFCCs)</w:t>
      </w:r>
    </w:p>
    <w:p w14:paraId="1E9DA01A" w14:textId="77777777" w:rsidR="00767400" w:rsidRPr="00767400" w:rsidRDefault="00767400" w:rsidP="00767400">
      <w:pPr>
        <w:numPr>
          <w:ilvl w:val="1"/>
          <w:numId w:val="1"/>
        </w:numPr>
      </w:pPr>
      <w:r w:rsidRPr="00767400">
        <w:t>Pitch and pitch variance</w:t>
      </w:r>
    </w:p>
    <w:p w14:paraId="2013BADF" w14:textId="77777777" w:rsidR="00767400" w:rsidRPr="00767400" w:rsidRDefault="00767400" w:rsidP="00767400">
      <w:pPr>
        <w:numPr>
          <w:ilvl w:val="1"/>
          <w:numId w:val="1"/>
        </w:numPr>
      </w:pPr>
      <w:r w:rsidRPr="00767400">
        <w:t>Energy and intensity</w:t>
      </w:r>
    </w:p>
    <w:p w14:paraId="2FF4C40C" w14:textId="77777777" w:rsidR="00767400" w:rsidRPr="00767400" w:rsidRDefault="00767400" w:rsidP="00767400">
      <w:pPr>
        <w:numPr>
          <w:ilvl w:val="1"/>
          <w:numId w:val="1"/>
        </w:numPr>
      </w:pPr>
      <w:r w:rsidRPr="00767400">
        <w:t>Spectral features</w:t>
      </w:r>
    </w:p>
    <w:p w14:paraId="5C11BB54" w14:textId="77777777" w:rsidR="00767400" w:rsidRPr="00767400" w:rsidRDefault="00767400" w:rsidP="00767400">
      <w:pPr>
        <w:numPr>
          <w:ilvl w:val="0"/>
          <w:numId w:val="1"/>
        </w:numPr>
      </w:pPr>
      <w:r w:rsidRPr="00767400">
        <w:rPr>
          <w:b/>
          <w:bCs/>
        </w:rPr>
        <w:t>Emotion Classification:</w:t>
      </w:r>
      <w:r w:rsidRPr="00767400">
        <w:br/>
        <w:t>Extracted features are fed into machine learning or deep learning models to classify emotions such as happiness, sadness, anger, fear, or neutrality [3].</w:t>
      </w:r>
    </w:p>
    <w:p w14:paraId="2F4C5D7C" w14:textId="7EF070D1" w:rsidR="00767400" w:rsidRPr="00767400" w:rsidRDefault="00767400" w:rsidP="00767400"/>
    <w:p w14:paraId="1FAB1AF7" w14:textId="77777777" w:rsidR="00767400" w:rsidRPr="00767400" w:rsidRDefault="00767400" w:rsidP="00767400">
      <w:pPr>
        <w:rPr>
          <w:b/>
          <w:bCs/>
        </w:rPr>
      </w:pPr>
      <w:r w:rsidRPr="00767400">
        <w:rPr>
          <w:b/>
          <w:bCs/>
        </w:rPr>
        <w:t>3. Machine Learning and Deep Learning Approaches</w:t>
      </w:r>
    </w:p>
    <w:p w14:paraId="02364310" w14:textId="77777777" w:rsidR="00767400" w:rsidRPr="00767400" w:rsidRDefault="00767400" w:rsidP="00767400">
      <w:pPr>
        <w:rPr>
          <w:b/>
          <w:bCs/>
        </w:rPr>
      </w:pPr>
      <w:r w:rsidRPr="00767400">
        <w:rPr>
          <w:b/>
          <w:bCs/>
        </w:rPr>
        <w:t>3.1 Traditional Machine Learning Models</w:t>
      </w:r>
    </w:p>
    <w:p w14:paraId="76B75B4E" w14:textId="77777777" w:rsidR="00767400" w:rsidRPr="00767400" w:rsidRDefault="00767400" w:rsidP="00767400">
      <w:r w:rsidRPr="00767400">
        <w:t xml:space="preserve">Early SER systems employed traditional machine learning classifiers such as Support Vector Machines (SVMs), k-Nearest </w:t>
      </w:r>
      <w:proofErr w:type="spellStart"/>
      <w:r w:rsidRPr="00767400">
        <w:t>Neighbors</w:t>
      </w:r>
      <w:proofErr w:type="spellEnd"/>
      <w:r w:rsidRPr="00767400">
        <w:t xml:space="preserve"> (k-NN), and Random Forests. These models rely heavily on handcrafted features and require domain expertise for effective feature selection. While these methods demonstrated reasonable performance, they struggled with generalization across datasets and real-world conditions.</w:t>
      </w:r>
    </w:p>
    <w:p w14:paraId="7336BCC4" w14:textId="77777777" w:rsidR="00767400" w:rsidRPr="00767400" w:rsidRDefault="00767400" w:rsidP="00767400">
      <w:pPr>
        <w:rPr>
          <w:b/>
          <w:bCs/>
        </w:rPr>
      </w:pPr>
      <w:r w:rsidRPr="00767400">
        <w:rPr>
          <w:b/>
          <w:bCs/>
        </w:rPr>
        <w:t>3.2 Deep Learning-Based SER</w:t>
      </w:r>
    </w:p>
    <w:p w14:paraId="15F49EAC" w14:textId="77777777" w:rsidR="00767400" w:rsidRPr="00767400" w:rsidRDefault="00767400" w:rsidP="00767400">
      <w:r w:rsidRPr="00767400">
        <w:t>The emergence of deep learning has significantly improved SER performance. Convolutional Neural Networks (CNNs) are commonly used to extract spatial features from spectrograms, while Recurrent Neural Networks (RNNs) and Long Short-Term Memory (LSTM) networks capture temporal dependencies in speech signals.</w:t>
      </w:r>
    </w:p>
    <w:p w14:paraId="6477DC83" w14:textId="77777777" w:rsidR="00767400" w:rsidRPr="00767400" w:rsidRDefault="00767400" w:rsidP="00767400">
      <w:r w:rsidRPr="00767400">
        <w:lastRenderedPageBreak/>
        <w:t>Recent research employs attention mechanisms to focus on emotionally salient segments of speech, leading to improved emotion classification accuracy [4], [5]. Deep learning-based SER models have shown strong potential for mental health applications due to their ability to learn complex patterns directly from raw or minimally processed speech data.</w:t>
      </w:r>
    </w:p>
    <w:p w14:paraId="655377FC" w14:textId="3915644E" w:rsidR="00767400" w:rsidRPr="00767400" w:rsidRDefault="00767400" w:rsidP="00767400"/>
    <w:p w14:paraId="4E2EFC0D" w14:textId="77777777" w:rsidR="00767400" w:rsidRPr="00767400" w:rsidRDefault="00767400" w:rsidP="00767400">
      <w:pPr>
        <w:rPr>
          <w:b/>
          <w:bCs/>
        </w:rPr>
      </w:pPr>
      <w:r w:rsidRPr="00767400">
        <w:rPr>
          <w:b/>
          <w:bCs/>
        </w:rPr>
        <w:t>4. SER Applications in Mental Health</w:t>
      </w:r>
    </w:p>
    <w:p w14:paraId="7B886213" w14:textId="77777777" w:rsidR="00767400" w:rsidRPr="00767400" w:rsidRDefault="00767400" w:rsidP="00767400">
      <w:pPr>
        <w:rPr>
          <w:b/>
          <w:bCs/>
        </w:rPr>
      </w:pPr>
      <w:r w:rsidRPr="00767400">
        <w:rPr>
          <w:b/>
          <w:bCs/>
        </w:rPr>
        <w:t>4.1 Depression Detection</w:t>
      </w:r>
    </w:p>
    <w:p w14:paraId="3A276D90" w14:textId="77777777" w:rsidR="00767400" w:rsidRPr="00767400" w:rsidRDefault="00767400" w:rsidP="00767400">
      <w:r w:rsidRPr="00767400">
        <w:t>Depression is one of the most extensively studied mental health conditions in SER research. Depressive speech often exhibits monotonic tone, reduced energy, and slower speaking rate. Studies have shown that SER models can effectively distinguish between depressed and non-depressed speech using acoustic features and deep learning architectures [5].</w:t>
      </w:r>
    </w:p>
    <w:p w14:paraId="15A2EE21" w14:textId="77777777" w:rsidR="00767400" w:rsidRPr="00767400" w:rsidRDefault="00767400" w:rsidP="00767400">
      <w:r w:rsidRPr="00767400">
        <w:t>Attention-based and recurrent neural network models have demonstrated high accuracy in identifying depression-related speech patterns, making SER a promising tool for early screening and monitoring of depressive symptoms.</w:t>
      </w:r>
    </w:p>
    <w:p w14:paraId="26962009" w14:textId="77777777" w:rsidR="00767400" w:rsidRPr="00767400" w:rsidRDefault="00767400" w:rsidP="00767400">
      <w:pPr>
        <w:rPr>
          <w:b/>
          <w:bCs/>
        </w:rPr>
      </w:pPr>
      <w:r w:rsidRPr="00767400">
        <w:rPr>
          <w:b/>
          <w:bCs/>
        </w:rPr>
        <w:t>4.2 Anxiety and PTSD Detection</w:t>
      </w:r>
    </w:p>
    <w:p w14:paraId="6857CE03" w14:textId="77777777" w:rsidR="00767400" w:rsidRPr="00767400" w:rsidRDefault="00767400" w:rsidP="00767400">
      <w:r w:rsidRPr="00767400">
        <w:t>SER has also been applied to detect anxiety disorders and PTSD. Individuals with PTSD often display heightened vocal tension, irregular speech rhythm, and emotional instability. Machine learning and deep learning approaches have been used to identify these vocal markers, supporting stress and trauma assessment [6].</w:t>
      </w:r>
    </w:p>
    <w:p w14:paraId="0B8733A4" w14:textId="77777777" w:rsidR="00767400" w:rsidRPr="00767400" w:rsidRDefault="00767400" w:rsidP="00767400">
      <w:pPr>
        <w:rPr>
          <w:b/>
          <w:bCs/>
        </w:rPr>
      </w:pPr>
      <w:r w:rsidRPr="00767400">
        <w:rPr>
          <w:b/>
          <w:bCs/>
        </w:rPr>
        <w:t>4.3 Emotion-Aware Mental Health Assistants</w:t>
      </w:r>
    </w:p>
    <w:p w14:paraId="5CD4D94B" w14:textId="77777777" w:rsidR="00767400" w:rsidRPr="00767400" w:rsidRDefault="00767400" w:rsidP="00767400">
      <w:r w:rsidRPr="00767400">
        <w:t>Integrating SER into mental health assistants and therapy chatbots enhances their emotional intelligence. Emotion-aware chatbots can adapt responses based on detected emotional states, offering empathetic and context-aware interactions. Research demonstrates that such systems improve user engagement and emotional support, particularly in handling negative emotions such as sadness and fear [7].</w:t>
      </w:r>
    </w:p>
    <w:p w14:paraId="6CA0ED5B" w14:textId="001B11B5" w:rsidR="00767400" w:rsidRPr="00767400" w:rsidRDefault="00767400" w:rsidP="00767400"/>
    <w:p w14:paraId="74BEB776" w14:textId="77777777" w:rsidR="00767400" w:rsidRPr="00767400" w:rsidRDefault="00767400" w:rsidP="00767400">
      <w:pPr>
        <w:rPr>
          <w:b/>
          <w:bCs/>
        </w:rPr>
      </w:pPr>
      <w:r w:rsidRPr="00767400">
        <w:rPr>
          <w:b/>
          <w:bCs/>
        </w:rPr>
        <w:t>5. Datasets Used in SER for Mental Health</w:t>
      </w:r>
    </w:p>
    <w:p w14:paraId="5391305D" w14:textId="77777777" w:rsidR="00767400" w:rsidRPr="00767400" w:rsidRDefault="00767400" w:rsidP="00767400">
      <w:r w:rsidRPr="00767400">
        <w:t>Several publicly available datasets are commonly used in SER research, including:</w:t>
      </w:r>
    </w:p>
    <w:p w14:paraId="03F93B6D" w14:textId="77777777" w:rsidR="00767400" w:rsidRPr="00767400" w:rsidRDefault="00767400" w:rsidP="00767400">
      <w:pPr>
        <w:numPr>
          <w:ilvl w:val="0"/>
          <w:numId w:val="2"/>
        </w:numPr>
      </w:pPr>
      <w:r w:rsidRPr="00767400">
        <w:rPr>
          <w:b/>
          <w:bCs/>
        </w:rPr>
        <w:t>RAVDESS</w:t>
      </w:r>
    </w:p>
    <w:p w14:paraId="0B697DB2" w14:textId="77777777" w:rsidR="00767400" w:rsidRPr="00767400" w:rsidRDefault="00767400" w:rsidP="00767400">
      <w:pPr>
        <w:numPr>
          <w:ilvl w:val="0"/>
          <w:numId w:val="2"/>
        </w:numPr>
      </w:pPr>
      <w:r w:rsidRPr="00767400">
        <w:rPr>
          <w:b/>
          <w:bCs/>
        </w:rPr>
        <w:t>IEMOCAP</w:t>
      </w:r>
    </w:p>
    <w:p w14:paraId="6907D8DF" w14:textId="77777777" w:rsidR="00767400" w:rsidRPr="00767400" w:rsidRDefault="00767400" w:rsidP="00767400">
      <w:pPr>
        <w:numPr>
          <w:ilvl w:val="0"/>
          <w:numId w:val="2"/>
        </w:numPr>
      </w:pPr>
      <w:r w:rsidRPr="00767400">
        <w:rPr>
          <w:b/>
          <w:bCs/>
        </w:rPr>
        <w:t>EMODB</w:t>
      </w:r>
    </w:p>
    <w:p w14:paraId="6D17E097" w14:textId="77777777" w:rsidR="00767400" w:rsidRDefault="00767400" w:rsidP="00767400">
      <w:r w:rsidRPr="00767400">
        <w:t>However, most of these datasets are designed for general emotion recognition rather than clinical mental health analysis. Recent reviews emphasize the need for clinically annotated datasets that link emotional speech patterns directly to mental health diagnoses [1], [2].</w:t>
      </w:r>
    </w:p>
    <w:p w14:paraId="23D79EA9" w14:textId="77777777" w:rsidR="00767400" w:rsidRDefault="00767400" w:rsidP="00767400"/>
    <w:p w14:paraId="54FE3FB9" w14:textId="77777777" w:rsidR="00767400" w:rsidRPr="00767400" w:rsidRDefault="00767400" w:rsidP="00767400"/>
    <w:p w14:paraId="480FEB2E" w14:textId="5F3FB8F0" w:rsidR="00767400" w:rsidRPr="00767400" w:rsidRDefault="00767400" w:rsidP="00767400"/>
    <w:p w14:paraId="25BE13F6" w14:textId="77777777" w:rsidR="00767400" w:rsidRPr="00767400" w:rsidRDefault="00767400" w:rsidP="00767400">
      <w:pPr>
        <w:rPr>
          <w:b/>
          <w:bCs/>
        </w:rPr>
      </w:pPr>
      <w:r w:rsidRPr="00767400">
        <w:rPr>
          <w:b/>
          <w:bCs/>
        </w:rPr>
        <w:lastRenderedPageBreak/>
        <w:t>6. Evaluation Metrics and Performance Analysis</w:t>
      </w:r>
    </w:p>
    <w:p w14:paraId="08108C74" w14:textId="77777777" w:rsidR="00767400" w:rsidRPr="00767400" w:rsidRDefault="00767400" w:rsidP="00767400">
      <w:r w:rsidRPr="00767400">
        <w:t>SER systems are typically evaluated using metrics such as accuracy, precision, recall, F1-score, and ROC-AUC. In mental health applications, it is particularly important to minimize false negatives, as misclassifying a distressed individual could have serious consequences. Therefore, balanced evaluation metrics and clinical validation are essential.</w:t>
      </w:r>
    </w:p>
    <w:p w14:paraId="7DE8E793" w14:textId="0CA1E576" w:rsidR="00767400" w:rsidRPr="00767400" w:rsidRDefault="00767400" w:rsidP="00767400"/>
    <w:p w14:paraId="6B08DD66" w14:textId="77777777" w:rsidR="00767400" w:rsidRPr="00767400" w:rsidRDefault="00767400" w:rsidP="00767400">
      <w:pPr>
        <w:rPr>
          <w:b/>
          <w:bCs/>
        </w:rPr>
      </w:pPr>
      <w:r w:rsidRPr="00767400">
        <w:rPr>
          <w:b/>
          <w:bCs/>
        </w:rPr>
        <w:t>7. Challenges and Ethical Considerations</w:t>
      </w:r>
    </w:p>
    <w:p w14:paraId="4E227A94" w14:textId="77777777" w:rsidR="00767400" w:rsidRPr="00767400" w:rsidRDefault="00767400" w:rsidP="00767400">
      <w:r w:rsidRPr="00767400">
        <w:t>Despite promising results, SER-based mental health systems face several challenges:</w:t>
      </w:r>
    </w:p>
    <w:p w14:paraId="1BC56898" w14:textId="77777777" w:rsidR="00767400" w:rsidRPr="00767400" w:rsidRDefault="00767400" w:rsidP="00767400">
      <w:pPr>
        <w:numPr>
          <w:ilvl w:val="0"/>
          <w:numId w:val="3"/>
        </w:numPr>
      </w:pPr>
      <w:r w:rsidRPr="00767400">
        <w:rPr>
          <w:b/>
          <w:bCs/>
        </w:rPr>
        <w:t>Inter-Individual Variability:</w:t>
      </w:r>
      <w:r w:rsidRPr="00767400">
        <w:t xml:space="preserve"> Emotional expression differs across individuals and cultures.</w:t>
      </w:r>
    </w:p>
    <w:p w14:paraId="7F4A471D" w14:textId="77777777" w:rsidR="00767400" w:rsidRPr="00767400" w:rsidRDefault="00767400" w:rsidP="00767400">
      <w:pPr>
        <w:numPr>
          <w:ilvl w:val="0"/>
          <w:numId w:val="3"/>
        </w:numPr>
      </w:pPr>
      <w:r w:rsidRPr="00767400">
        <w:rPr>
          <w:b/>
          <w:bCs/>
        </w:rPr>
        <w:t>Data Scarcity:</w:t>
      </w:r>
      <w:r w:rsidRPr="00767400">
        <w:t xml:space="preserve"> Lack of large, diverse, and clinically validated datasets.</w:t>
      </w:r>
    </w:p>
    <w:p w14:paraId="5F9710B4" w14:textId="77777777" w:rsidR="00767400" w:rsidRPr="00767400" w:rsidRDefault="00767400" w:rsidP="00767400">
      <w:pPr>
        <w:numPr>
          <w:ilvl w:val="0"/>
          <w:numId w:val="3"/>
        </w:numPr>
      </w:pPr>
      <w:r w:rsidRPr="00767400">
        <w:rPr>
          <w:b/>
          <w:bCs/>
        </w:rPr>
        <w:t>Privacy and Security:</w:t>
      </w:r>
      <w:r w:rsidRPr="00767400">
        <w:t xml:space="preserve"> Speech data contains sensitive personal information.</w:t>
      </w:r>
    </w:p>
    <w:p w14:paraId="4168BC42" w14:textId="77777777" w:rsidR="00767400" w:rsidRPr="00767400" w:rsidRDefault="00767400" w:rsidP="00767400">
      <w:pPr>
        <w:numPr>
          <w:ilvl w:val="0"/>
          <w:numId w:val="3"/>
        </w:numPr>
      </w:pPr>
      <w:r w:rsidRPr="00767400">
        <w:rPr>
          <w:b/>
          <w:bCs/>
        </w:rPr>
        <w:t>Bias and Fairness:</w:t>
      </w:r>
      <w:r w:rsidRPr="00767400">
        <w:t xml:space="preserve"> Models trained on limited datasets may exhibit demographic bias.</w:t>
      </w:r>
    </w:p>
    <w:p w14:paraId="6A0AF4E9" w14:textId="77777777" w:rsidR="00767400" w:rsidRPr="00767400" w:rsidRDefault="00767400" w:rsidP="00767400">
      <w:pPr>
        <w:numPr>
          <w:ilvl w:val="0"/>
          <w:numId w:val="3"/>
        </w:numPr>
      </w:pPr>
      <w:r w:rsidRPr="00767400">
        <w:rPr>
          <w:b/>
          <w:bCs/>
        </w:rPr>
        <w:t>Clinical Acceptance:</w:t>
      </w:r>
      <w:r w:rsidRPr="00767400">
        <w:t xml:space="preserve"> Lack of explainability and transparency can hinder trust among clinicians [1].</w:t>
      </w:r>
    </w:p>
    <w:p w14:paraId="41626CAE" w14:textId="77777777" w:rsidR="00767400" w:rsidRPr="00767400" w:rsidRDefault="00767400" w:rsidP="00767400">
      <w:r w:rsidRPr="00767400">
        <w:t>Ethical AI development and regulatory compliance are critical for real-world deployment.</w:t>
      </w:r>
    </w:p>
    <w:p w14:paraId="77F02779" w14:textId="16C76D61" w:rsidR="00767400" w:rsidRPr="00767400" w:rsidRDefault="00767400" w:rsidP="00767400"/>
    <w:p w14:paraId="53274C1C" w14:textId="77777777" w:rsidR="00767400" w:rsidRPr="00767400" w:rsidRDefault="00767400" w:rsidP="00767400">
      <w:pPr>
        <w:rPr>
          <w:b/>
          <w:bCs/>
        </w:rPr>
      </w:pPr>
      <w:r w:rsidRPr="00767400">
        <w:rPr>
          <w:b/>
          <w:bCs/>
        </w:rPr>
        <w:t>8. Future Research Directions</w:t>
      </w:r>
    </w:p>
    <w:p w14:paraId="259FB174" w14:textId="77777777" w:rsidR="00767400" w:rsidRPr="00767400" w:rsidRDefault="00767400" w:rsidP="00767400">
      <w:r w:rsidRPr="00767400">
        <w:t>Future research should explore:</w:t>
      </w:r>
    </w:p>
    <w:p w14:paraId="7A677C77" w14:textId="77777777" w:rsidR="00767400" w:rsidRPr="00767400" w:rsidRDefault="00767400" w:rsidP="00767400">
      <w:pPr>
        <w:numPr>
          <w:ilvl w:val="0"/>
          <w:numId w:val="4"/>
        </w:numPr>
      </w:pPr>
      <w:r w:rsidRPr="00767400">
        <w:t>Multimodal emotion recognition combining speech, text, facial expressions, and physiological signals.</w:t>
      </w:r>
    </w:p>
    <w:p w14:paraId="6F1ECC73" w14:textId="77777777" w:rsidR="00767400" w:rsidRPr="00767400" w:rsidRDefault="00767400" w:rsidP="00767400">
      <w:pPr>
        <w:numPr>
          <w:ilvl w:val="0"/>
          <w:numId w:val="4"/>
        </w:numPr>
      </w:pPr>
      <w:r w:rsidRPr="00767400">
        <w:t>Cross-lingual and culturally adaptive SER models.</w:t>
      </w:r>
    </w:p>
    <w:p w14:paraId="0B965549" w14:textId="77777777" w:rsidR="00767400" w:rsidRPr="00767400" w:rsidRDefault="00767400" w:rsidP="00767400">
      <w:pPr>
        <w:numPr>
          <w:ilvl w:val="0"/>
          <w:numId w:val="4"/>
        </w:numPr>
      </w:pPr>
      <w:r w:rsidRPr="00767400">
        <w:t>Explainable AI techniques to enhance transparency.</w:t>
      </w:r>
    </w:p>
    <w:p w14:paraId="21528E97" w14:textId="77777777" w:rsidR="00767400" w:rsidRPr="00767400" w:rsidRDefault="00767400" w:rsidP="00767400">
      <w:pPr>
        <w:numPr>
          <w:ilvl w:val="0"/>
          <w:numId w:val="4"/>
        </w:numPr>
      </w:pPr>
      <w:r w:rsidRPr="00767400">
        <w:t>Longitudinal studies for continuous mental health monitoring.</w:t>
      </w:r>
    </w:p>
    <w:p w14:paraId="7734EBC0" w14:textId="77777777" w:rsidR="00767400" w:rsidRPr="00767400" w:rsidRDefault="00767400" w:rsidP="00767400">
      <w:pPr>
        <w:numPr>
          <w:ilvl w:val="0"/>
          <w:numId w:val="4"/>
        </w:numPr>
      </w:pPr>
      <w:r w:rsidRPr="00767400">
        <w:t>Integration with mobile and wearable health platforms.</w:t>
      </w:r>
    </w:p>
    <w:p w14:paraId="44452E18" w14:textId="71B77055" w:rsidR="00767400" w:rsidRPr="00767400" w:rsidRDefault="00767400" w:rsidP="00767400"/>
    <w:p w14:paraId="2D06269C" w14:textId="77777777" w:rsidR="00767400" w:rsidRPr="00767400" w:rsidRDefault="00767400" w:rsidP="00767400">
      <w:pPr>
        <w:rPr>
          <w:b/>
          <w:bCs/>
        </w:rPr>
      </w:pPr>
      <w:r w:rsidRPr="00767400">
        <w:rPr>
          <w:b/>
          <w:bCs/>
        </w:rPr>
        <w:t>9. Conclusion</w:t>
      </w:r>
    </w:p>
    <w:p w14:paraId="60040AFB" w14:textId="77777777" w:rsidR="00767400" w:rsidRPr="00767400" w:rsidRDefault="00767400" w:rsidP="00767400">
      <w:r w:rsidRPr="00767400">
        <w:t>Speech Emotion Recognition has emerged as a powerful and promising technology for mental health assistive systems. By enabling objective and continuous analysis of emotional speech patterns, SER can support early detection, monitoring, and personalized intervention for mental health conditions. Although challenges related to data, ethics, and clinical validation remain, ongoing research and technological advancements are steadily addressing these issues. With responsible development and interdisciplinary collaboration, SER-based mental health assistants can significantly enhance the accessibility and effectiveness of mental healthcare.</w:t>
      </w:r>
    </w:p>
    <w:p w14:paraId="162636FF" w14:textId="4D611404" w:rsidR="00767400" w:rsidRDefault="00767400" w:rsidP="00767400"/>
    <w:p w14:paraId="4A062784" w14:textId="77777777" w:rsidR="00767400" w:rsidRDefault="00767400" w:rsidP="00767400"/>
    <w:p w14:paraId="12ECBE01" w14:textId="77777777" w:rsidR="00767400" w:rsidRPr="00767400" w:rsidRDefault="00767400" w:rsidP="00767400"/>
    <w:p w14:paraId="5318991F" w14:textId="77777777" w:rsidR="00767400" w:rsidRPr="00767400" w:rsidRDefault="00767400" w:rsidP="00767400">
      <w:pPr>
        <w:rPr>
          <w:b/>
          <w:bCs/>
        </w:rPr>
      </w:pPr>
      <w:r w:rsidRPr="00767400">
        <w:rPr>
          <w:b/>
          <w:bCs/>
        </w:rPr>
        <w:t>References (IEEE Style)</w:t>
      </w:r>
    </w:p>
    <w:p w14:paraId="71B714D9" w14:textId="77777777" w:rsidR="00767400" w:rsidRPr="00767400" w:rsidRDefault="00767400" w:rsidP="00767400">
      <w:r w:rsidRPr="00767400">
        <w:t xml:space="preserve">[1] E. Jordan </w:t>
      </w:r>
      <w:r w:rsidRPr="00767400">
        <w:rPr>
          <w:i/>
          <w:iCs/>
        </w:rPr>
        <w:t>et al.</w:t>
      </w:r>
      <w:r w:rsidRPr="00767400">
        <w:t xml:space="preserve">, “Speech Emotion Recognition in Mental Health: Systematic Review of Voice-Based Applications,” </w:t>
      </w:r>
      <w:r w:rsidRPr="00767400">
        <w:rPr>
          <w:i/>
          <w:iCs/>
        </w:rPr>
        <w:t>JMIR Mental Health</w:t>
      </w:r>
      <w:r w:rsidRPr="00767400">
        <w:t>, vol. 12, p. e74260, 2025.</w:t>
      </w:r>
      <w:r w:rsidRPr="00767400">
        <w:br/>
        <w:t xml:space="preserve">[2] C. Lombardo </w:t>
      </w:r>
      <w:r w:rsidRPr="00767400">
        <w:rPr>
          <w:i/>
          <w:iCs/>
        </w:rPr>
        <w:t>et al.</w:t>
      </w:r>
      <w:r w:rsidRPr="00767400">
        <w:t xml:space="preserve">, “Speech analysis and speech emotion recognition in mental disease,” </w:t>
      </w:r>
      <w:r w:rsidRPr="00767400">
        <w:rPr>
          <w:i/>
          <w:iCs/>
        </w:rPr>
        <w:t>Frontiers in Psychology</w:t>
      </w:r>
      <w:r w:rsidRPr="00767400">
        <w:t>, 2025.</w:t>
      </w:r>
      <w:r w:rsidRPr="00767400">
        <w:br/>
        <w:t xml:space="preserve">[3] M. </w:t>
      </w:r>
      <w:proofErr w:type="spellStart"/>
      <w:r w:rsidRPr="00767400">
        <w:t>Papreja</w:t>
      </w:r>
      <w:proofErr w:type="spellEnd"/>
      <w:r w:rsidRPr="00767400">
        <w:t xml:space="preserve"> </w:t>
      </w:r>
      <w:r w:rsidRPr="00767400">
        <w:rPr>
          <w:i/>
          <w:iCs/>
        </w:rPr>
        <w:t>et al.</w:t>
      </w:r>
      <w:r w:rsidRPr="00767400">
        <w:t xml:space="preserve">, “An automated deep learning-based speech emotion recognition system,” </w:t>
      </w:r>
      <w:r w:rsidRPr="00767400">
        <w:rPr>
          <w:i/>
          <w:iCs/>
        </w:rPr>
        <w:t>Int. J. Health Informatics</w:t>
      </w:r>
      <w:r w:rsidRPr="00767400">
        <w:t>, 2024.</w:t>
      </w:r>
      <w:r w:rsidRPr="00767400">
        <w:br/>
        <w:t xml:space="preserve">[4] N. Elsayed </w:t>
      </w:r>
      <w:r w:rsidRPr="00767400">
        <w:rPr>
          <w:i/>
          <w:iCs/>
        </w:rPr>
        <w:t>et al.</w:t>
      </w:r>
      <w:r w:rsidRPr="00767400">
        <w:t>, “Speech emotion recognition using supervised deep recurrent systems for mental health monitoring,” 2023.</w:t>
      </w:r>
      <w:r w:rsidRPr="00767400">
        <w:br/>
        <w:t xml:space="preserve">[5] Q.-A. N. D. </w:t>
      </w:r>
      <w:r w:rsidRPr="00767400">
        <w:rPr>
          <w:i/>
          <w:iCs/>
        </w:rPr>
        <w:t>et al.</w:t>
      </w:r>
      <w:r w:rsidRPr="00767400">
        <w:t xml:space="preserve">, “Emotional Vietnamese speech-based depression diagnosis using dynamic attention mechanisms,” </w:t>
      </w:r>
      <w:proofErr w:type="spellStart"/>
      <w:r w:rsidRPr="00767400">
        <w:rPr>
          <w:i/>
          <w:iCs/>
        </w:rPr>
        <w:t>arXiv</w:t>
      </w:r>
      <w:proofErr w:type="spellEnd"/>
      <w:r w:rsidRPr="00767400">
        <w:t>, 2024.</w:t>
      </w:r>
      <w:r w:rsidRPr="00767400">
        <w:br/>
        <w:t xml:space="preserve">[6] K. Islam and Z. ElSayed, “Speech-based emotion recognition and PTSD detection,” </w:t>
      </w:r>
      <w:r w:rsidRPr="00767400">
        <w:rPr>
          <w:i/>
          <w:iCs/>
        </w:rPr>
        <w:t>IJCERT</w:t>
      </w:r>
      <w:r w:rsidRPr="00767400">
        <w:t>, 2024.</w:t>
      </w:r>
      <w:r w:rsidRPr="00767400">
        <w:br/>
        <w:t xml:space="preserve">[7] F. Majidi and M. Bahrami, “SER and recommender systems for therapy chatbots,” </w:t>
      </w:r>
      <w:proofErr w:type="spellStart"/>
      <w:r w:rsidRPr="00767400">
        <w:rPr>
          <w:i/>
          <w:iCs/>
        </w:rPr>
        <w:t>arXiv</w:t>
      </w:r>
      <w:proofErr w:type="spellEnd"/>
      <w:r w:rsidRPr="00767400">
        <w:t>, 2023.</w:t>
      </w:r>
    </w:p>
    <w:p w14:paraId="30C09259" w14:textId="77777777" w:rsidR="0078425C" w:rsidRDefault="0078425C"/>
    <w:sectPr w:rsidR="007842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360E4"/>
    <w:multiLevelType w:val="multilevel"/>
    <w:tmpl w:val="BCC66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023A12"/>
    <w:multiLevelType w:val="multilevel"/>
    <w:tmpl w:val="E76A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FE3DFC"/>
    <w:multiLevelType w:val="multilevel"/>
    <w:tmpl w:val="433A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18353E"/>
    <w:multiLevelType w:val="multilevel"/>
    <w:tmpl w:val="8216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462109">
    <w:abstractNumId w:val="0"/>
  </w:num>
  <w:num w:numId="2" w16cid:durableId="123621991">
    <w:abstractNumId w:val="1"/>
  </w:num>
  <w:num w:numId="3" w16cid:durableId="455875910">
    <w:abstractNumId w:val="3"/>
  </w:num>
  <w:num w:numId="4" w16cid:durableId="1884366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400"/>
    <w:rsid w:val="002A4973"/>
    <w:rsid w:val="00444ADB"/>
    <w:rsid w:val="00767400"/>
    <w:rsid w:val="0078425C"/>
    <w:rsid w:val="008B074E"/>
    <w:rsid w:val="0098007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1A557"/>
  <w15:chartTrackingRefBased/>
  <w15:docId w15:val="{2E6AFDEC-EF3B-4B48-A7CC-992EB3EC4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4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74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74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74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74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7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4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74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74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74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74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7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400"/>
    <w:rPr>
      <w:rFonts w:eastAsiaTheme="majorEastAsia" w:cstheme="majorBidi"/>
      <w:color w:val="272727" w:themeColor="text1" w:themeTint="D8"/>
    </w:rPr>
  </w:style>
  <w:style w:type="paragraph" w:styleId="Title">
    <w:name w:val="Title"/>
    <w:basedOn w:val="Normal"/>
    <w:next w:val="Normal"/>
    <w:link w:val="TitleChar"/>
    <w:uiPriority w:val="10"/>
    <w:qFormat/>
    <w:rsid w:val="00767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400"/>
    <w:pPr>
      <w:spacing w:before="160"/>
      <w:jc w:val="center"/>
    </w:pPr>
    <w:rPr>
      <w:i/>
      <w:iCs/>
      <w:color w:val="404040" w:themeColor="text1" w:themeTint="BF"/>
    </w:rPr>
  </w:style>
  <w:style w:type="character" w:customStyle="1" w:styleId="QuoteChar">
    <w:name w:val="Quote Char"/>
    <w:basedOn w:val="DefaultParagraphFont"/>
    <w:link w:val="Quote"/>
    <w:uiPriority w:val="29"/>
    <w:rsid w:val="00767400"/>
    <w:rPr>
      <w:i/>
      <w:iCs/>
      <w:color w:val="404040" w:themeColor="text1" w:themeTint="BF"/>
    </w:rPr>
  </w:style>
  <w:style w:type="paragraph" w:styleId="ListParagraph">
    <w:name w:val="List Paragraph"/>
    <w:basedOn w:val="Normal"/>
    <w:uiPriority w:val="34"/>
    <w:qFormat/>
    <w:rsid w:val="00767400"/>
    <w:pPr>
      <w:ind w:left="720"/>
      <w:contextualSpacing/>
    </w:pPr>
  </w:style>
  <w:style w:type="character" w:styleId="IntenseEmphasis">
    <w:name w:val="Intense Emphasis"/>
    <w:basedOn w:val="DefaultParagraphFont"/>
    <w:uiPriority w:val="21"/>
    <w:qFormat/>
    <w:rsid w:val="00767400"/>
    <w:rPr>
      <w:i/>
      <w:iCs/>
      <w:color w:val="2F5496" w:themeColor="accent1" w:themeShade="BF"/>
    </w:rPr>
  </w:style>
  <w:style w:type="paragraph" w:styleId="IntenseQuote">
    <w:name w:val="Intense Quote"/>
    <w:basedOn w:val="Normal"/>
    <w:next w:val="Normal"/>
    <w:link w:val="IntenseQuoteChar"/>
    <w:uiPriority w:val="30"/>
    <w:qFormat/>
    <w:rsid w:val="007674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7400"/>
    <w:rPr>
      <w:i/>
      <w:iCs/>
      <w:color w:val="2F5496" w:themeColor="accent1" w:themeShade="BF"/>
    </w:rPr>
  </w:style>
  <w:style w:type="character" w:styleId="IntenseReference">
    <w:name w:val="Intense Reference"/>
    <w:basedOn w:val="DefaultParagraphFont"/>
    <w:uiPriority w:val="32"/>
    <w:qFormat/>
    <w:rsid w:val="007674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1583</Words>
  <Characters>9028</Characters>
  <Application>Microsoft Office Word</Application>
  <DocSecurity>0</DocSecurity>
  <Lines>75</Lines>
  <Paragraphs>21</Paragraphs>
  <ScaleCrop>false</ScaleCrop>
  <Company/>
  <LinksUpToDate>false</LinksUpToDate>
  <CharactersWithSpaces>10590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Samiksha Kulkarni</dc:creator>
  <cp:keywords/>
  <dc:description/>
  <cp:lastModifiedBy>Samiksha Kulkarni</cp:lastModifiedBy>
  <cp:revision>1</cp:revision>
  <dcterms:created xsi:type="dcterms:W3CDTF">2025-12-25T15:57:00Z</dcterms:created>
  <dcterms:modified xsi:type="dcterms:W3CDTF">2025-12-25T15:59:00Z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cc4ee811-da29-41e1-8b65-cd7f55a6242e</vt:lpwstr>
  </property>
</Properties>
</file>