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BP-6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Inventory accuracy KPI view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1. Objective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Provide a KPI view that compares </w:t>
      </w:r>
      <w:r>
        <w:rPr>
          <w:rFonts w:ascii="Times Roman" w:hAnsi="Times Roman"/>
          <w:b w:val="1"/>
          <w:bCs w:val="1"/>
          <w:rtl w:val="0"/>
          <w:lang w:val="en-US"/>
        </w:rPr>
        <w:t>system stock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Times Roman" w:hAnsi="Times Roman"/>
          <w:b w:val="1"/>
          <w:bCs w:val="1"/>
          <w:rtl w:val="0"/>
          <w:lang w:val="en-US"/>
        </w:rPr>
        <w:t>physical stock counts</w:t>
      </w:r>
      <w:r>
        <w:rPr>
          <w:rFonts w:ascii="Times Roman" w:hAnsi="Times Roman"/>
          <w:rtl w:val="0"/>
          <w:lang w:val="en-US"/>
        </w:rPr>
        <w:t xml:space="preserve"> and expresses accuracy as a percentage, with breakdowns by location and category, so operations leadership can quickly see where inventory records are unreliable and focus corrective actions.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2. In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Calculation of </w:t>
      </w:r>
      <w:r>
        <w:rPr>
          <w:rFonts w:ascii="Times Roman" w:hAnsi="Times Roman"/>
          <w:b w:val="1"/>
          <w:bCs w:val="1"/>
          <w:rtl w:val="0"/>
          <w:lang w:val="en-US"/>
        </w:rPr>
        <w:t>Inventory Accuracy %</w:t>
      </w:r>
      <w:r>
        <w:rPr>
          <w:rFonts w:ascii="Times Roman" w:hAnsi="Times Roman"/>
          <w:b w:val="0"/>
          <w:bCs w:val="0"/>
          <w:rtl w:val="0"/>
          <w:lang w:val="da-DK"/>
        </w:rPr>
        <w:t xml:space="preserve"> for: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Overall (all SKUs counted in a stocktake).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By </w:t>
      </w:r>
      <w:r>
        <w:rPr>
          <w:rFonts w:ascii="Times Roman" w:hAnsi="Times Roman"/>
          <w:b w:val="1"/>
          <w:bCs w:val="1"/>
          <w:rtl w:val="0"/>
          <w:lang w:val="en-US"/>
        </w:rPr>
        <w:t>location</w:t>
      </w:r>
      <w:r>
        <w:rPr>
          <w:rFonts w:ascii="Times Roman" w:hAnsi="Times Roman"/>
          <w:rtl w:val="0"/>
          <w:lang w:val="en-US"/>
        </w:rPr>
        <w:t xml:space="preserve"> (warehouse, zone, bin group).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By </w:t>
      </w:r>
      <w:r>
        <w:rPr>
          <w:rFonts w:ascii="Times Roman" w:hAnsi="Times Roman"/>
          <w:b w:val="1"/>
          <w:bCs w:val="1"/>
          <w:rtl w:val="0"/>
          <w:lang w:val="en-US"/>
        </w:rPr>
        <w:t>category</w:t>
      </w:r>
      <w:r>
        <w:rPr>
          <w:rFonts w:ascii="Times Roman" w:hAnsi="Times Roman"/>
          <w:rtl w:val="0"/>
          <w:lang w:val="en-US"/>
        </w:rPr>
        <w:t xml:space="preserve"> (product group, family).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of: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Overall accuracy % and key supporting numbers.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List of mismatched SKUs (variance).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physical count date for the selected dataset.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Highlighting locations/categories below a configured accuracy threshold.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Out of Scope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Designing the detailed </w:t>
      </w:r>
      <w:r>
        <w:rPr>
          <w:rFonts w:ascii="Times Roman" w:hAnsi="Times Roman"/>
          <w:b w:val="1"/>
          <w:bCs w:val="1"/>
          <w:rtl w:val="0"/>
          <w:lang w:val="en-US"/>
        </w:rPr>
        <w:t>stocktake process</w:t>
      </w:r>
      <w:r>
        <w:rPr>
          <w:rFonts w:ascii="Times Roman" w:hAnsi="Times Roman"/>
          <w:rtl w:val="0"/>
          <w:lang w:val="en-US"/>
        </w:rPr>
        <w:t xml:space="preserve"> (how counts are captured).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Automatic recount workflows or approval flows.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Financial valuation of discrepancies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impact).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Users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Operations Head / Inventory Controller</w:t>
      </w:r>
      <w:r>
        <w:rPr>
          <w:rFonts w:ascii="Times Roman" w:hAnsi="Times Roman" w:hint="default"/>
          <w:b w:val="0"/>
          <w:bCs w:val="0"/>
          <w:rtl w:val="0"/>
        </w:rPr>
        <w:t xml:space="preserve"> – </w:t>
      </w:r>
      <w:r>
        <w:rPr>
          <w:rFonts w:ascii="Times Roman" w:hAnsi="Times Roman"/>
          <w:b w:val="0"/>
          <w:bCs w:val="0"/>
          <w:rtl w:val="0"/>
          <w:lang w:val="en-US"/>
        </w:rPr>
        <w:t>primary KPI consumer.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Warehouse Manager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monitors their site accuracy.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Business Need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Day-to-day operations assume that system stock levels are correct. When system quantities differ from physical stock, it causes stockouts, urgent firefighting, and wrong purchase / replenishment decisions.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Inventory Accuracy KPI view</w:t>
      </w:r>
      <w:r>
        <w:rPr>
          <w:rFonts w:ascii="Times Roman" w:hAnsi="Times Roman"/>
          <w:rtl w:val="0"/>
          <w:lang w:val="en-US"/>
        </w:rPr>
        <w:t xml:space="preserve"> gives operations and inventory owners a clear, quantified view of how reliable the inventory records are, so that: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Locations or categories with poor accuracy can be quickly identified and investigated.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Progress of improvement actions (cycle counts, corrections) can be tracked over time.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Leadership can prioritise which warehouses / zones need more discipline or process changes.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KPI is not about showing absolute stock levels, but about showing </w:t>
      </w:r>
      <w:r>
        <w:rPr>
          <w:rFonts w:ascii="Times Roman" w:hAnsi="Times Roman"/>
          <w:b w:val="1"/>
          <w:bCs w:val="1"/>
          <w:rtl w:val="0"/>
          <w:lang w:val="en-US"/>
        </w:rPr>
        <w:t>how closely the system matches reality</w:t>
      </w:r>
      <w:r>
        <w:rPr>
          <w:rFonts w:ascii="Times Roman" w:hAnsi="Times Roman"/>
          <w:rtl w:val="0"/>
          <w:lang w:val="en-US"/>
        </w:rPr>
        <w:t xml:space="preserve"> during a stocktake or cycle count.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Key Business Questions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KPI view should help answer at least the following questions: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is our overall inventory accuracy for the latest stocktake or cycle count?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does accuracy vary by location (warehouse / zone / bin group)?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Which item categories or product groups have the poorest accuracy?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many SKUs matched exactly vs how many were mismatched?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Which specific SKUs have the biggest variances between system and physical quantities?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When was the last physical count performed for this batch/location?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7. Data Model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System vs Physical Counts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Assumption: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Physical stock counts are stored per SKU and location in a table called physical_count_snapshot. At the time of the count, the system quantity from inventory_on_hand is also captured so both numbers can be compared later.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Accuracy calculation view (logical)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Optionally, add a short explanation of the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view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used for KPIs: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logical view inventory_accuracy_view is defined directly on physical_count_snapshot: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row per (count_batch_id, sku, location_id)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Exposes: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system_qty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physical_qty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variance = physical_qty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system_qty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match_flag = (physical_qty = system_qty)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view is the input for all BP-6 KPIs (overall accuracy, by location, by category).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8. KPI Formulas &amp; Rules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 xml:space="preserve">KPI Formulas - attached in </w:t>
      </w:r>
      <w:r>
        <w:rPr>
          <w:rStyle w:val="Hyperlink.0"/>
          <w:rFonts w:ascii="Times Roman" w:cs="Times Roman" w:hAnsi="Times Roman" w:eastAsia="Times Roman"/>
          <w:outline w:val="0"/>
          <w:color w:val="0052cc"/>
          <w:u w:val="single"/>
          <w14:textFill>
            <w14:solidFill>
              <w14:srgbClr w14:val="0052CC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52cc"/>
          <w:u w:val="single"/>
          <w14:textFill>
            <w14:solidFill>
              <w14:srgbClr w14:val="0052CC"/>
            </w14:solidFill>
          </w14:textFill>
        </w:rPr>
        <w:instrText xml:space="preserve"> HYPERLINK "https://samikshadeswal.atlassian.net/browse/BP-28?atlOrigin=eyJpIjoiMDQyMzM5Y2E2YjE1NDgwZTk4ZDFlNGIxNzc3ZGJlZWIiLCJwIjoiaiJ9"</w:instrText>
      </w:r>
      <w:r>
        <w:rPr>
          <w:rStyle w:val="Hyperlink.0"/>
          <w:rFonts w:ascii="Times Roman" w:cs="Times Roman" w:hAnsi="Times Roman" w:eastAsia="Times Roman"/>
          <w:outline w:val="0"/>
          <w:color w:val="0052cc"/>
          <w:u w:val="single"/>
          <w14:textFill>
            <w14:solidFill>
              <w14:srgbClr w14:val="0052CC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52cc"/>
          <w:u w:val="single"/>
          <w:rtl w:val="0"/>
          <w:lang w:val="en-US"/>
          <w14:textFill>
            <w14:solidFill>
              <w14:srgbClr w14:val="0052CC"/>
            </w14:solidFill>
          </w14:textFill>
        </w:rPr>
        <w:t>https://samikshadeswal.atlassian.net/browse/BP-28?atlOrigin=eyJpIjoiMDQyMzM5Y2E2YjE1NDgwZTk4ZDFlNGIxNzc3ZGJlZWIiLCJwIjoiaiJ9</w:t>
      </w:r>
      <w:r>
        <w:rPr>
          <w:rFonts w:ascii="Times Roman" w:cs="Times Roman" w:hAnsi="Times Roman" w:eastAsia="Times Roman"/>
          <w:outline w:val="0"/>
          <w:color w:val="0052cc"/>
          <w:u w:val="single"/>
          <w14:textFill>
            <w14:solidFill>
              <w14:srgbClr w14:val="0052CC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Threshold / highlighting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Low accuracy threshold:</w:t>
      </w:r>
      <w:r>
        <w:rPr>
          <w:rFonts w:ascii="Times Roman" w:hAnsi="Times Roman"/>
          <w:rtl w:val="0"/>
          <w:lang w:val="es-ES_tradnl"/>
        </w:rPr>
        <w:t xml:space="preserve"> 95% (configurable parameter).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Any location or category with Inventory Accuracy % &lt; 95 should be </w:t>
      </w:r>
      <w:r>
        <w:rPr>
          <w:rFonts w:ascii="Times Roman" w:hAnsi="Times Roman"/>
          <w:b w:val="1"/>
          <w:bCs w:val="1"/>
          <w:rtl w:val="0"/>
          <w:lang w:val="en-US"/>
        </w:rPr>
        <w:t>visually highlighted</w:t>
      </w:r>
      <w:r>
        <w:rPr>
          <w:rFonts w:ascii="Times Roman" w:hAnsi="Times Roman"/>
          <w:rtl w:val="0"/>
          <w:lang w:val="en-US"/>
        </w:rPr>
        <w:t xml:space="preserve"> (e.g. red/amber tile or bar).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Tolerance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Default tolerance = </w:t>
      </w:r>
      <w:r>
        <w:rPr>
          <w:rFonts w:ascii="Times Roman" w:hAnsi="Times Roman"/>
          <w:b w:val="1"/>
          <w:bCs w:val="1"/>
          <w:rtl w:val="0"/>
          <w:lang w:val="en-US"/>
        </w:rPr>
        <w:t>0 units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SKU is considered </w:t>
      </w:r>
      <w:r>
        <w:rPr>
          <w:rFonts w:ascii="Times Roman" w:hAnsi="Times Roman"/>
          <w:b w:val="1"/>
          <w:bCs w:val="1"/>
          <w:rtl w:val="0"/>
          <w:lang w:val="en-US"/>
        </w:rPr>
        <w:t>Matching</w:t>
      </w:r>
      <w:r>
        <w:rPr>
          <w:rFonts w:ascii="Times Roman" w:hAnsi="Times Roman"/>
          <w:rtl w:val="0"/>
          <w:lang w:val="en-US"/>
        </w:rPr>
        <w:t xml:space="preserve"> only if physical_qty = system_qty.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Any difference (positive or negative) is treated as a </w:t>
      </w:r>
      <w:r>
        <w:rPr>
          <w:rFonts w:ascii="Times Roman" w:hAnsi="Times Roman"/>
          <w:b w:val="1"/>
          <w:bCs w:val="1"/>
          <w:rtl w:val="0"/>
          <w:lang w:val="en-US"/>
        </w:rPr>
        <w:t>mismatch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a different tolerance is agreed later (e.g. </w:t>
      </w:r>
      <w:r>
        <w:rPr>
          <w:rFonts w:ascii="Times Roman" w:hAnsi="Times Roman" w:hint="default"/>
          <w:rtl w:val="1"/>
        </w:rPr>
        <w:t>±</w:t>
      </w:r>
      <w:r>
        <w:rPr>
          <w:rFonts w:ascii="Times Roman" w:hAnsi="Times Roman"/>
          <w:rtl w:val="0"/>
          <w:lang w:val="en-US"/>
        </w:rPr>
        <w:t>1 unit), the rule will be updated explicitly.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Last physical count date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 the current selection (batch/location/category), the UI displays: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Last physical count date</w:t>
      </w:r>
      <w:r>
        <w:rPr>
          <w:rFonts w:ascii="Times Roman" w:hAnsi="Times Roman"/>
          <w:rtl w:val="0"/>
          <w:lang w:val="en-US"/>
        </w:rPr>
        <w:t xml:space="preserve"> = MAX(count_date) from physical_count_snapshot for the selected filters.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5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