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FED6FD" w14:textId="4566AC82" w:rsidR="008D301C" w:rsidRDefault="008D301C" w:rsidP="008D301C">
      <w:pPr>
        <w:pStyle w:val="Heading3"/>
        <w:keepNext w:val="0"/>
        <w:keepLines w:val="0"/>
        <w:spacing w:before="280"/>
        <w:jc w:val="center"/>
        <w:rPr>
          <w:rFonts w:ascii="Times New Roman" w:hAnsi="Times New Roman" w:cs="Times New Roman"/>
          <w:b/>
          <w:color w:val="000000"/>
          <w:sz w:val="42"/>
          <w:szCs w:val="42"/>
        </w:rPr>
      </w:pPr>
      <w:bookmarkStart w:id="0" w:name="_qx1y25qn4x20" w:colFirst="0" w:colLast="0"/>
      <w:bookmarkEnd w:id="0"/>
      <w:r>
        <w:rPr>
          <w:rFonts w:ascii="Times New Roman" w:hAnsi="Times New Roman" w:cs="Times New Roman"/>
          <w:b/>
          <w:color w:val="000000"/>
          <w:sz w:val="42"/>
          <w:szCs w:val="42"/>
        </w:rPr>
        <w:t>Pizza Place Sales Analysis Using Excel</w:t>
      </w:r>
    </w:p>
    <w:p w14:paraId="0EF4CF6C" w14:textId="77777777" w:rsidR="008D301C" w:rsidRPr="008D301C" w:rsidRDefault="008D301C" w:rsidP="008D301C"/>
    <w:p w14:paraId="00000001" w14:textId="03656C78" w:rsidR="00222B7B" w:rsidRPr="008D301C" w:rsidRDefault="002B289A">
      <w:pPr>
        <w:pStyle w:val="Heading3"/>
        <w:keepNext w:val="0"/>
        <w:keepLines w:val="0"/>
        <w:spacing w:before="280"/>
        <w:rPr>
          <w:rFonts w:ascii="Times New Roman" w:hAnsi="Times New Roman" w:cs="Times New Roman"/>
          <w:b/>
          <w:color w:val="FF0000"/>
          <w:sz w:val="28"/>
          <w:szCs w:val="28"/>
          <w:u w:val="single"/>
        </w:rPr>
      </w:pPr>
      <w:r w:rsidRPr="008D301C">
        <w:rPr>
          <w:rFonts w:ascii="Times New Roman" w:hAnsi="Times New Roman" w:cs="Times New Roman"/>
          <w:b/>
          <w:color w:val="FF0000"/>
          <w:sz w:val="28"/>
          <w:szCs w:val="28"/>
          <w:u w:val="single"/>
        </w:rPr>
        <w:t>Problems and background</w:t>
      </w:r>
    </w:p>
    <w:p w14:paraId="20B275DA" w14:textId="77777777" w:rsidR="007B44D0" w:rsidRDefault="007B44D0">
      <w:pPr>
        <w:pStyle w:val="Heading3"/>
        <w:keepNext w:val="0"/>
        <w:keepLines w:val="0"/>
        <w:spacing w:before="280"/>
        <w:rPr>
          <w:rFonts w:ascii="Times New Roman" w:hAnsi="Times New Roman" w:cs="Times New Roman"/>
          <w:color w:val="auto"/>
        </w:rPr>
      </w:pPr>
      <w:bookmarkStart w:id="1" w:name="_nma5p88sp59q" w:colFirst="0" w:colLast="0"/>
      <w:bookmarkEnd w:id="1"/>
      <w:r w:rsidRPr="007B44D0">
        <w:rPr>
          <w:rFonts w:ascii="Times New Roman" w:hAnsi="Times New Roman" w:cs="Times New Roman"/>
          <w:b/>
          <w:bCs/>
          <w:color w:val="auto"/>
        </w:rPr>
        <w:t>Problem:</w:t>
      </w:r>
      <w:r>
        <w:rPr>
          <w:rFonts w:ascii="Times New Roman" w:hAnsi="Times New Roman" w:cs="Times New Roman"/>
          <w:color w:val="auto"/>
        </w:rPr>
        <w:t xml:space="preserve">  </w:t>
      </w:r>
    </w:p>
    <w:p w14:paraId="10D9CCA8" w14:textId="795FE104" w:rsidR="007B44D0" w:rsidRDefault="007B44D0">
      <w:pPr>
        <w:pStyle w:val="Heading3"/>
        <w:keepNext w:val="0"/>
        <w:keepLines w:val="0"/>
        <w:spacing w:before="280"/>
        <w:rPr>
          <w:rFonts w:ascii="Times New Roman" w:hAnsi="Times New Roman" w:cs="Times New Roman"/>
          <w:color w:val="auto"/>
        </w:rPr>
      </w:pPr>
      <w:r>
        <w:rPr>
          <w:rFonts w:ascii="Times New Roman" w:hAnsi="Times New Roman" w:cs="Times New Roman"/>
          <w:color w:val="auto"/>
        </w:rPr>
        <w:t>The problem here is</w:t>
      </w:r>
      <w:r w:rsidRPr="007B44D0">
        <w:rPr>
          <w:rFonts w:ascii="Times New Roman" w:hAnsi="Times New Roman" w:cs="Times New Roman"/>
          <w:color w:val="auto"/>
        </w:rPr>
        <w:t xml:space="preserve"> pizza shop faces challenges in optimizing menu offerings and driving profitability. Underperforming pizzas and a lack of targeted promotions hinder revenue growth and customer satisfaction.</w:t>
      </w:r>
    </w:p>
    <w:p w14:paraId="6E4858D3" w14:textId="75123B6A" w:rsidR="007B44D0" w:rsidRDefault="007B44D0" w:rsidP="007B44D0"/>
    <w:p w14:paraId="0ABB3074" w14:textId="49625CC8" w:rsidR="007B44D0" w:rsidRDefault="007B44D0" w:rsidP="007B44D0">
      <w:pPr>
        <w:pStyle w:val="Heading3"/>
        <w:keepNext w:val="0"/>
        <w:keepLines w:val="0"/>
        <w:spacing w:before="280"/>
        <w:rPr>
          <w:rFonts w:ascii="Times New Roman" w:hAnsi="Times New Roman" w:cs="Times New Roman"/>
          <w:b/>
          <w:bCs/>
          <w:color w:val="auto"/>
        </w:rPr>
      </w:pPr>
      <w:r>
        <w:rPr>
          <w:rFonts w:ascii="Times New Roman" w:hAnsi="Times New Roman" w:cs="Times New Roman"/>
          <w:b/>
          <w:bCs/>
          <w:color w:val="auto"/>
        </w:rPr>
        <w:t>Background</w:t>
      </w:r>
      <w:r w:rsidRPr="007B44D0">
        <w:rPr>
          <w:rFonts w:ascii="Times New Roman" w:hAnsi="Times New Roman" w:cs="Times New Roman"/>
          <w:b/>
          <w:bCs/>
          <w:color w:val="auto"/>
        </w:rPr>
        <w:t>:</w:t>
      </w:r>
    </w:p>
    <w:p w14:paraId="22B89463" w14:textId="387A5D84" w:rsidR="007B44D0" w:rsidRDefault="007B44D0" w:rsidP="007B44D0">
      <w:pPr>
        <w:pStyle w:val="Heading3"/>
        <w:keepNext w:val="0"/>
        <w:keepLines w:val="0"/>
        <w:spacing w:before="280"/>
        <w:rPr>
          <w:rFonts w:ascii="Times New Roman" w:hAnsi="Times New Roman" w:cs="Times New Roman"/>
          <w:color w:val="auto"/>
        </w:rPr>
      </w:pPr>
      <w:r w:rsidRPr="007B44D0">
        <w:rPr>
          <w:rFonts w:ascii="Times New Roman" w:hAnsi="Times New Roman" w:cs="Times New Roman"/>
          <w:color w:val="auto"/>
        </w:rPr>
        <w:t xml:space="preserve">To address these challenges, this project focuses on leveraging data-driven insights to refine our menu and craft strategic promotions. By </w:t>
      </w:r>
      <w:r w:rsidRPr="007B44D0">
        <w:rPr>
          <w:rFonts w:ascii="Times New Roman" w:hAnsi="Times New Roman" w:cs="Times New Roman"/>
          <w:color w:val="auto"/>
        </w:rPr>
        <w:t>analysing</w:t>
      </w:r>
      <w:r w:rsidRPr="007B44D0">
        <w:rPr>
          <w:rFonts w:ascii="Times New Roman" w:hAnsi="Times New Roman" w:cs="Times New Roman"/>
          <w:color w:val="auto"/>
        </w:rPr>
        <w:t xml:space="preserve"> sales data and customer feedback, we aim to identify opportunities for improvement and enhance our competitive position in the market.</w:t>
      </w:r>
      <w:r>
        <w:rPr>
          <w:rFonts w:ascii="Times New Roman" w:hAnsi="Times New Roman" w:cs="Times New Roman"/>
          <w:color w:val="auto"/>
        </w:rPr>
        <w:t xml:space="preserve">  </w:t>
      </w:r>
    </w:p>
    <w:p w14:paraId="41EC9DAF" w14:textId="148E9A81" w:rsidR="007B44D0" w:rsidRPr="007B44D0" w:rsidRDefault="007B44D0" w:rsidP="007B44D0"/>
    <w:p w14:paraId="00000004" w14:textId="52EBB5B1" w:rsidR="00222B7B" w:rsidRPr="007B44D0" w:rsidRDefault="002B289A">
      <w:pPr>
        <w:pStyle w:val="Heading3"/>
        <w:keepNext w:val="0"/>
        <w:keepLines w:val="0"/>
        <w:spacing w:before="280"/>
        <w:rPr>
          <w:rFonts w:ascii="Times New Roman" w:hAnsi="Times New Roman" w:cs="Times New Roman"/>
          <w:b/>
          <w:color w:val="FF0000"/>
          <w:sz w:val="28"/>
          <w:szCs w:val="28"/>
          <w:u w:val="single"/>
        </w:rPr>
      </w:pPr>
      <w:r w:rsidRPr="007B44D0">
        <w:rPr>
          <w:rFonts w:ascii="Times New Roman" w:hAnsi="Times New Roman" w:cs="Times New Roman"/>
          <w:b/>
          <w:color w:val="FF0000"/>
          <w:sz w:val="28"/>
          <w:szCs w:val="28"/>
          <w:u w:val="single"/>
        </w:rPr>
        <w:t>Solution</w:t>
      </w:r>
    </w:p>
    <w:p w14:paraId="2AB51986" w14:textId="77777777" w:rsidR="007B44D0" w:rsidRDefault="007B44D0" w:rsidP="007B44D0">
      <w:pPr>
        <w:jc w:val="both"/>
      </w:pPr>
    </w:p>
    <w:p w14:paraId="10D70645" w14:textId="77777777" w:rsidR="007B44D0" w:rsidRDefault="002B289A" w:rsidP="007B44D0">
      <w:pPr>
        <w:jc w:val="both"/>
        <w:rPr>
          <w:rFonts w:ascii="Times New Roman" w:hAnsi="Times New Roman" w:cs="Times New Roman"/>
          <w:sz w:val="28"/>
          <w:szCs w:val="28"/>
        </w:rPr>
      </w:pPr>
      <w:r w:rsidRPr="007B44D0">
        <w:rPr>
          <w:rFonts w:ascii="Times New Roman" w:hAnsi="Times New Roman" w:cs="Times New Roman"/>
          <w:b/>
          <w:sz w:val="28"/>
          <w:szCs w:val="28"/>
        </w:rPr>
        <w:t>Data Analysis</w:t>
      </w:r>
      <w:r w:rsidR="007B44D0">
        <w:rPr>
          <w:rFonts w:ascii="Times New Roman" w:hAnsi="Times New Roman" w:cs="Times New Roman"/>
          <w:sz w:val="28"/>
          <w:szCs w:val="28"/>
        </w:rPr>
        <w:t>:</w:t>
      </w:r>
    </w:p>
    <w:p w14:paraId="24830930" w14:textId="5DDD60CA" w:rsidR="007B44D0" w:rsidRPr="007B44D0" w:rsidRDefault="007B44D0" w:rsidP="007B44D0">
      <w:pPr>
        <w:jc w:val="both"/>
        <w:rPr>
          <w:rFonts w:ascii="Times New Roman" w:hAnsi="Times New Roman" w:cs="Times New Roman"/>
          <w:sz w:val="28"/>
          <w:szCs w:val="28"/>
        </w:rPr>
      </w:pPr>
      <w:r w:rsidRPr="007B44D0">
        <w:rPr>
          <w:rFonts w:ascii="Times New Roman" w:hAnsi="Times New Roman" w:cs="Times New Roman"/>
          <w:sz w:val="24"/>
          <w:szCs w:val="24"/>
        </w:rPr>
        <w:t>Through comprehensive data analysis, we meticulously examine sales data, customer feedback, and profitability metrics. By leveraging Excel tools and techniques, we dissect sales trends, identify top-selling pizzas, and pinpoint underperforming menu items. Additionally, we delve into customer feedback to understand preferences, satisfaction levels, and areas for improvement. This rigorous analysis allows us to gain a deep understanding of our pizza shop's performance and identify key areas of focus</w:t>
      </w:r>
      <w:r w:rsidRPr="007B44D0">
        <w:rPr>
          <w:rFonts w:ascii="Times New Roman" w:hAnsi="Times New Roman" w:cs="Times New Roman"/>
        </w:rPr>
        <w:t>.</w:t>
      </w:r>
    </w:p>
    <w:p w14:paraId="00000006" w14:textId="0086C046" w:rsidR="00222B7B" w:rsidRDefault="002B289A" w:rsidP="007B44D0">
      <w:pPr>
        <w:jc w:val="both"/>
        <w:rPr>
          <w:rFonts w:ascii="Times New Roman" w:hAnsi="Times New Roman" w:cs="Times New Roman"/>
          <w:b/>
          <w:sz w:val="28"/>
          <w:szCs w:val="28"/>
        </w:rPr>
      </w:pPr>
      <w:r w:rsidRPr="007B44D0">
        <w:rPr>
          <w:rFonts w:ascii="Times New Roman" w:hAnsi="Times New Roman" w:cs="Times New Roman"/>
          <w:b/>
          <w:sz w:val="28"/>
          <w:szCs w:val="28"/>
        </w:rPr>
        <w:t>Data-Driven Insights</w:t>
      </w:r>
      <w:r w:rsidR="007B44D0">
        <w:rPr>
          <w:rFonts w:ascii="Times New Roman" w:hAnsi="Times New Roman" w:cs="Times New Roman"/>
          <w:b/>
          <w:sz w:val="28"/>
          <w:szCs w:val="28"/>
        </w:rPr>
        <w:t>:</w:t>
      </w:r>
    </w:p>
    <w:p w14:paraId="4C8AE032" w14:textId="3291AB8F" w:rsidR="007B44D0" w:rsidRPr="007B44D0" w:rsidRDefault="007B44D0" w:rsidP="007B44D0">
      <w:pPr>
        <w:jc w:val="both"/>
        <w:rPr>
          <w:rFonts w:ascii="Times New Roman" w:hAnsi="Times New Roman" w:cs="Times New Roman"/>
          <w:sz w:val="24"/>
          <w:szCs w:val="24"/>
        </w:rPr>
      </w:pPr>
      <w:r w:rsidRPr="007B44D0">
        <w:rPr>
          <w:rFonts w:ascii="Times New Roman" w:hAnsi="Times New Roman" w:cs="Times New Roman"/>
          <w:sz w:val="24"/>
          <w:szCs w:val="24"/>
        </w:rPr>
        <w:t xml:space="preserve">Armed with our data-driven insights, we uncover actionable recommendations to optimize menu offerings and drive profitability. By identifying bestsellers and </w:t>
      </w:r>
      <w:proofErr w:type="spellStart"/>
      <w:r w:rsidRPr="007B44D0">
        <w:rPr>
          <w:rFonts w:ascii="Times New Roman" w:hAnsi="Times New Roman" w:cs="Times New Roman"/>
          <w:sz w:val="24"/>
          <w:szCs w:val="24"/>
        </w:rPr>
        <w:t>analyzing</w:t>
      </w:r>
      <w:proofErr w:type="spellEnd"/>
      <w:r w:rsidRPr="007B44D0">
        <w:rPr>
          <w:rFonts w:ascii="Times New Roman" w:hAnsi="Times New Roman" w:cs="Times New Roman"/>
          <w:sz w:val="24"/>
          <w:szCs w:val="24"/>
        </w:rPr>
        <w:t xml:space="preserve"> profitability metrics, we strategically streamline our menu to feature top-performing pizzas while phasing out underperforming ones. Moreover, our analysis of customer feedback enables us to tailor promotions and offerings to meet customer preferences, enhancing overall satisfaction and loyalty. These insights empower us to make informed decisions that drive tangible results and position our pizza shop for sustained success.</w:t>
      </w:r>
    </w:p>
    <w:p w14:paraId="00000007" w14:textId="2590D0A4" w:rsidR="00222B7B" w:rsidRDefault="002B289A" w:rsidP="007B44D0">
      <w:pPr>
        <w:jc w:val="both"/>
        <w:rPr>
          <w:rFonts w:ascii="Times New Roman" w:hAnsi="Times New Roman" w:cs="Times New Roman"/>
          <w:b/>
          <w:sz w:val="28"/>
          <w:szCs w:val="28"/>
        </w:rPr>
      </w:pPr>
      <w:r w:rsidRPr="007B44D0">
        <w:rPr>
          <w:rFonts w:ascii="Times New Roman" w:hAnsi="Times New Roman" w:cs="Times New Roman"/>
          <w:b/>
          <w:sz w:val="28"/>
          <w:szCs w:val="28"/>
        </w:rPr>
        <w:t>Stakeholder Engagement</w:t>
      </w:r>
      <w:r w:rsidR="007B44D0">
        <w:rPr>
          <w:rFonts w:ascii="Times New Roman" w:hAnsi="Times New Roman" w:cs="Times New Roman"/>
          <w:b/>
          <w:sz w:val="28"/>
          <w:szCs w:val="28"/>
        </w:rPr>
        <w:t>:</w:t>
      </w:r>
    </w:p>
    <w:p w14:paraId="3FA0D82E" w14:textId="7760CFF3" w:rsidR="007B44D0" w:rsidRPr="007B44D0" w:rsidRDefault="007B44D0" w:rsidP="007B44D0">
      <w:pPr>
        <w:jc w:val="both"/>
        <w:rPr>
          <w:rFonts w:ascii="Times New Roman" w:hAnsi="Times New Roman" w:cs="Times New Roman"/>
          <w:sz w:val="24"/>
          <w:szCs w:val="24"/>
        </w:rPr>
      </w:pPr>
      <w:r w:rsidRPr="007B44D0">
        <w:rPr>
          <w:rFonts w:ascii="Times New Roman" w:hAnsi="Times New Roman" w:cs="Times New Roman"/>
          <w:sz w:val="24"/>
          <w:szCs w:val="24"/>
        </w:rPr>
        <w:t>Engaging stakeholders throughout the project is critical to ensuring buy-in and successful implementation of our recommendations. We present our findings and recommendations in a clear and compelling manner, highlighting the data-driven rationale behind each decision. By fostering open communication and collaboration with key stakeholders, including management, staff, and customers, we create a shared vision for the future of our pizza shop. This collaborative approach fosters alignment and empowers stakeholders to actively contribute to the success of our initiatives</w:t>
      </w:r>
    </w:p>
    <w:p w14:paraId="00000008" w14:textId="77777777" w:rsidR="00222B7B" w:rsidRPr="008D301C" w:rsidRDefault="00222B7B">
      <w:pPr>
        <w:jc w:val="both"/>
        <w:rPr>
          <w:rFonts w:ascii="Times New Roman" w:hAnsi="Times New Roman" w:cs="Times New Roman"/>
          <w:color w:val="666666"/>
        </w:rPr>
      </w:pPr>
    </w:p>
    <w:p w14:paraId="00000009" w14:textId="77777777" w:rsidR="00222B7B" w:rsidRPr="008D301C" w:rsidRDefault="00222B7B">
      <w:pPr>
        <w:jc w:val="both"/>
        <w:rPr>
          <w:rFonts w:ascii="Times New Roman" w:hAnsi="Times New Roman" w:cs="Times New Roman"/>
          <w:color w:val="666666"/>
        </w:rPr>
      </w:pPr>
    </w:p>
    <w:p w14:paraId="0000000A" w14:textId="77777777" w:rsidR="00222B7B" w:rsidRPr="00E07A6B" w:rsidRDefault="002B289A">
      <w:pPr>
        <w:pStyle w:val="Heading3"/>
        <w:keepNext w:val="0"/>
        <w:keepLines w:val="0"/>
        <w:spacing w:before="280"/>
        <w:rPr>
          <w:rFonts w:ascii="Times New Roman" w:hAnsi="Times New Roman" w:cs="Times New Roman"/>
          <w:b/>
          <w:color w:val="FF0000"/>
          <w:sz w:val="28"/>
          <w:szCs w:val="28"/>
          <w:u w:val="single"/>
        </w:rPr>
      </w:pPr>
      <w:bookmarkStart w:id="2" w:name="_wvrmzwvfpix6" w:colFirst="0" w:colLast="0"/>
      <w:bookmarkEnd w:id="2"/>
      <w:r w:rsidRPr="00E07A6B">
        <w:rPr>
          <w:rFonts w:ascii="Times New Roman" w:hAnsi="Times New Roman" w:cs="Times New Roman"/>
          <w:b/>
          <w:color w:val="FF0000"/>
          <w:sz w:val="28"/>
          <w:szCs w:val="28"/>
          <w:u w:val="single"/>
        </w:rPr>
        <w:lastRenderedPageBreak/>
        <w:t>Project scope</w:t>
      </w:r>
    </w:p>
    <w:p w14:paraId="5B207039" w14:textId="77777777" w:rsidR="00E07A6B" w:rsidRDefault="00E07A6B" w:rsidP="00E07A6B">
      <w:pPr>
        <w:jc w:val="both"/>
        <w:rPr>
          <w:rFonts w:ascii="Times New Roman" w:hAnsi="Times New Roman" w:cs="Times New Roman"/>
          <w:color w:val="666666"/>
        </w:rPr>
      </w:pPr>
    </w:p>
    <w:p w14:paraId="25AED70C" w14:textId="064E85C0" w:rsidR="00E07A6B" w:rsidRPr="00E07A6B" w:rsidRDefault="00E07A6B" w:rsidP="00E07A6B">
      <w:pPr>
        <w:jc w:val="both"/>
        <w:rPr>
          <w:rFonts w:ascii="Times New Roman" w:hAnsi="Times New Roman" w:cs="Times New Roman"/>
          <w:b/>
          <w:bCs/>
          <w:sz w:val="28"/>
          <w:szCs w:val="28"/>
        </w:rPr>
      </w:pPr>
      <w:r w:rsidRPr="00E07A6B">
        <w:rPr>
          <w:rFonts w:ascii="Times New Roman" w:hAnsi="Times New Roman" w:cs="Times New Roman"/>
          <w:b/>
          <w:bCs/>
          <w:sz w:val="28"/>
          <w:szCs w:val="28"/>
        </w:rPr>
        <w:t>Scope:</w:t>
      </w:r>
    </w:p>
    <w:p w14:paraId="2D4EFAB5" w14:textId="279E614F" w:rsidR="00E07A6B" w:rsidRPr="00E07A6B" w:rsidRDefault="00E07A6B" w:rsidP="00E07A6B">
      <w:pPr>
        <w:jc w:val="both"/>
        <w:rPr>
          <w:rFonts w:ascii="Times New Roman" w:hAnsi="Times New Roman" w:cs="Times New Roman"/>
          <w:sz w:val="24"/>
          <w:szCs w:val="24"/>
        </w:rPr>
      </w:pPr>
      <w:r w:rsidRPr="00E07A6B">
        <w:rPr>
          <w:rFonts w:ascii="Times New Roman" w:hAnsi="Times New Roman" w:cs="Times New Roman"/>
          <w:sz w:val="24"/>
          <w:szCs w:val="24"/>
        </w:rPr>
        <w:t>The objective of this project is to optimize menu offerings and identify strategic promotional opportunities for our pizza shop, ultimately driving profitability and enhancing customer satisfaction. Through rigorous data analysis and stakeholder engagement, we aim to streamline our menu, craft targeted promotions, and foster a culture of continuous improvement.</w:t>
      </w:r>
    </w:p>
    <w:p w14:paraId="4F44971D" w14:textId="0207CC6D" w:rsidR="00E07A6B" w:rsidRPr="00E07A6B" w:rsidRDefault="00E07A6B" w:rsidP="00E07A6B">
      <w:pPr>
        <w:jc w:val="both"/>
        <w:rPr>
          <w:rFonts w:ascii="Times New Roman" w:hAnsi="Times New Roman" w:cs="Times New Roman"/>
          <w:sz w:val="24"/>
          <w:szCs w:val="24"/>
        </w:rPr>
      </w:pPr>
      <w:r w:rsidRPr="00E07A6B">
        <w:rPr>
          <w:rFonts w:ascii="Times New Roman" w:hAnsi="Times New Roman" w:cs="Times New Roman"/>
          <w:sz w:val="24"/>
          <w:szCs w:val="24"/>
        </w:rPr>
        <w:t>Step-by-Step Process:</w:t>
      </w:r>
    </w:p>
    <w:p w14:paraId="15661A91" w14:textId="77777777" w:rsidR="00E07A6B" w:rsidRPr="00E07A6B" w:rsidRDefault="00E07A6B" w:rsidP="00E07A6B">
      <w:pPr>
        <w:jc w:val="both"/>
        <w:rPr>
          <w:rFonts w:ascii="Times New Roman" w:hAnsi="Times New Roman" w:cs="Times New Roman"/>
          <w:sz w:val="24"/>
          <w:szCs w:val="24"/>
        </w:rPr>
      </w:pPr>
      <w:r w:rsidRPr="00E07A6B">
        <w:rPr>
          <w:rFonts w:ascii="Times New Roman" w:hAnsi="Times New Roman" w:cs="Times New Roman"/>
          <w:sz w:val="24"/>
          <w:szCs w:val="24"/>
        </w:rPr>
        <w:t>Data Collection (Week 1-2): Gather sales data, customer feedback, and profitability metrics from the past year to inform our analysis.</w:t>
      </w:r>
    </w:p>
    <w:p w14:paraId="0915D6CA" w14:textId="77777777" w:rsidR="00E07A6B" w:rsidRPr="00E07A6B" w:rsidRDefault="00E07A6B" w:rsidP="00E07A6B">
      <w:pPr>
        <w:jc w:val="both"/>
        <w:rPr>
          <w:rFonts w:ascii="Times New Roman" w:hAnsi="Times New Roman" w:cs="Times New Roman"/>
          <w:sz w:val="24"/>
          <w:szCs w:val="24"/>
        </w:rPr>
      </w:pPr>
      <w:r w:rsidRPr="00E07A6B">
        <w:rPr>
          <w:rFonts w:ascii="Times New Roman" w:hAnsi="Times New Roman" w:cs="Times New Roman"/>
          <w:sz w:val="24"/>
          <w:szCs w:val="24"/>
        </w:rPr>
        <w:t xml:space="preserve">Data Analysis (Week 3-4): Utilize Excel tools and techniques to </w:t>
      </w:r>
      <w:proofErr w:type="spellStart"/>
      <w:r w:rsidRPr="00E07A6B">
        <w:rPr>
          <w:rFonts w:ascii="Times New Roman" w:hAnsi="Times New Roman" w:cs="Times New Roman"/>
          <w:sz w:val="24"/>
          <w:szCs w:val="24"/>
        </w:rPr>
        <w:t>analyze</w:t>
      </w:r>
      <w:proofErr w:type="spellEnd"/>
      <w:r w:rsidRPr="00E07A6B">
        <w:rPr>
          <w:rFonts w:ascii="Times New Roman" w:hAnsi="Times New Roman" w:cs="Times New Roman"/>
          <w:sz w:val="24"/>
          <w:szCs w:val="24"/>
        </w:rPr>
        <w:t xml:space="preserve"> sales trends, identify top-selling pizzas, and pinpoint underperforming menu items. Concurrently, </w:t>
      </w:r>
      <w:proofErr w:type="spellStart"/>
      <w:r w:rsidRPr="00E07A6B">
        <w:rPr>
          <w:rFonts w:ascii="Times New Roman" w:hAnsi="Times New Roman" w:cs="Times New Roman"/>
          <w:sz w:val="24"/>
          <w:szCs w:val="24"/>
        </w:rPr>
        <w:t>analyze</w:t>
      </w:r>
      <w:proofErr w:type="spellEnd"/>
      <w:r w:rsidRPr="00E07A6B">
        <w:rPr>
          <w:rFonts w:ascii="Times New Roman" w:hAnsi="Times New Roman" w:cs="Times New Roman"/>
          <w:sz w:val="24"/>
          <w:szCs w:val="24"/>
        </w:rPr>
        <w:t xml:space="preserve"> customer feedback to understand preferences and areas for improvement.</w:t>
      </w:r>
    </w:p>
    <w:p w14:paraId="25DDBA02" w14:textId="77777777" w:rsidR="00E07A6B" w:rsidRPr="00E07A6B" w:rsidRDefault="00E07A6B" w:rsidP="00E07A6B">
      <w:pPr>
        <w:jc w:val="both"/>
        <w:rPr>
          <w:rFonts w:ascii="Times New Roman" w:hAnsi="Times New Roman" w:cs="Times New Roman"/>
          <w:sz w:val="24"/>
          <w:szCs w:val="24"/>
        </w:rPr>
      </w:pPr>
      <w:r w:rsidRPr="00E07A6B">
        <w:rPr>
          <w:rFonts w:ascii="Times New Roman" w:hAnsi="Times New Roman" w:cs="Times New Roman"/>
          <w:sz w:val="24"/>
          <w:szCs w:val="24"/>
        </w:rPr>
        <w:t>Data-Driven Insights (Week 5-6): Translate our analysis into actionable insights. Identify bestsellers and opportunities for menu optimization. Craft targeted promotions tailored to customer preferences and profitability metrics.</w:t>
      </w:r>
    </w:p>
    <w:p w14:paraId="4635A229" w14:textId="77777777" w:rsidR="00E07A6B" w:rsidRPr="00E07A6B" w:rsidRDefault="00E07A6B" w:rsidP="00E07A6B">
      <w:pPr>
        <w:jc w:val="both"/>
        <w:rPr>
          <w:rFonts w:ascii="Times New Roman" w:hAnsi="Times New Roman" w:cs="Times New Roman"/>
          <w:sz w:val="24"/>
          <w:szCs w:val="24"/>
        </w:rPr>
      </w:pPr>
      <w:r w:rsidRPr="00E07A6B">
        <w:rPr>
          <w:rFonts w:ascii="Times New Roman" w:hAnsi="Times New Roman" w:cs="Times New Roman"/>
          <w:sz w:val="24"/>
          <w:szCs w:val="24"/>
        </w:rPr>
        <w:t>Stakeholder Engagement (Week 7-8): Present our findings and recommendations to key stakeholders, including management, staff, and customers. Foster open communication and collaboration to ensure buy-in and alignment with project goals.</w:t>
      </w:r>
    </w:p>
    <w:p w14:paraId="129AEB05" w14:textId="77777777" w:rsidR="00E07A6B" w:rsidRPr="00E07A6B" w:rsidRDefault="00E07A6B" w:rsidP="00E07A6B">
      <w:pPr>
        <w:jc w:val="both"/>
        <w:rPr>
          <w:rFonts w:ascii="Times New Roman" w:hAnsi="Times New Roman" w:cs="Times New Roman"/>
          <w:sz w:val="24"/>
          <w:szCs w:val="24"/>
        </w:rPr>
      </w:pPr>
      <w:r w:rsidRPr="00E07A6B">
        <w:rPr>
          <w:rFonts w:ascii="Times New Roman" w:hAnsi="Times New Roman" w:cs="Times New Roman"/>
          <w:sz w:val="24"/>
          <w:szCs w:val="24"/>
        </w:rPr>
        <w:t>Implementation (Week 9-10): Execute recommendations, including menu adjustments and promotional campaigns. Monitor performance and gather feedback to iterate and refine strategies as needed.</w:t>
      </w:r>
    </w:p>
    <w:p w14:paraId="4C9CE741" w14:textId="77777777" w:rsidR="00E07A6B" w:rsidRDefault="00E07A6B" w:rsidP="00E07A6B">
      <w:pPr>
        <w:jc w:val="both"/>
        <w:rPr>
          <w:rFonts w:ascii="Times New Roman" w:hAnsi="Times New Roman" w:cs="Times New Roman"/>
          <w:color w:val="666666"/>
        </w:rPr>
      </w:pPr>
      <w:r w:rsidRPr="00E07A6B">
        <w:rPr>
          <w:rFonts w:ascii="Times New Roman" w:hAnsi="Times New Roman" w:cs="Times New Roman"/>
          <w:sz w:val="24"/>
          <w:szCs w:val="24"/>
        </w:rPr>
        <w:t>Evaluation (Week 11-12): Assess the impact of implemented initiatives on sales revenue, customer satisfaction, and profitability. Identify lessons learned and areas for further improvement</w:t>
      </w:r>
      <w:r w:rsidRPr="00E07A6B">
        <w:rPr>
          <w:rFonts w:ascii="Times New Roman" w:hAnsi="Times New Roman" w:cs="Times New Roman"/>
          <w:color w:val="666666"/>
        </w:rPr>
        <w:t>.</w:t>
      </w:r>
    </w:p>
    <w:p w14:paraId="0000000C" w14:textId="033CBFF6" w:rsidR="00222B7B" w:rsidRPr="00E07A6B" w:rsidRDefault="002B289A" w:rsidP="00E07A6B">
      <w:pPr>
        <w:jc w:val="both"/>
        <w:rPr>
          <w:rFonts w:ascii="Times New Roman" w:hAnsi="Times New Roman" w:cs="Times New Roman"/>
          <w:b/>
          <w:color w:val="FF0000"/>
          <w:sz w:val="28"/>
          <w:szCs w:val="28"/>
          <w:u w:val="single"/>
        </w:rPr>
      </w:pPr>
      <w:r w:rsidRPr="00E07A6B">
        <w:rPr>
          <w:rFonts w:ascii="Times New Roman" w:hAnsi="Times New Roman" w:cs="Times New Roman"/>
          <w:b/>
          <w:color w:val="FF0000"/>
          <w:sz w:val="28"/>
          <w:szCs w:val="28"/>
          <w:u w:val="single"/>
        </w:rPr>
        <w:t xml:space="preserve">If the problem statement is </w:t>
      </w:r>
      <w:r w:rsidRPr="00E07A6B">
        <w:rPr>
          <w:rFonts w:ascii="Times New Roman" w:hAnsi="Times New Roman" w:cs="Times New Roman"/>
          <w:b/>
          <w:color w:val="FF0000"/>
          <w:sz w:val="28"/>
          <w:szCs w:val="28"/>
          <w:u w:val="single"/>
        </w:rPr>
        <w:t>directly pointing to the business:</w:t>
      </w:r>
    </w:p>
    <w:p w14:paraId="0000000E" w14:textId="7AE69B93" w:rsidR="00222B7B" w:rsidRPr="008D301C" w:rsidRDefault="00E07A6B">
      <w:pPr>
        <w:jc w:val="both"/>
        <w:rPr>
          <w:rFonts w:ascii="Times New Roman" w:hAnsi="Times New Roman" w:cs="Times New Roman"/>
        </w:rPr>
      </w:pPr>
      <w:r w:rsidRPr="00E07A6B">
        <w:rPr>
          <w:rFonts w:ascii="Times New Roman" w:hAnsi="Times New Roman" w:cs="Times New Roman"/>
          <w:sz w:val="24"/>
          <w:szCs w:val="24"/>
        </w:rPr>
        <w:t xml:space="preserve">This project focuses on </w:t>
      </w:r>
      <w:r w:rsidRPr="00E07A6B">
        <w:rPr>
          <w:rFonts w:ascii="Times New Roman" w:hAnsi="Times New Roman" w:cs="Times New Roman"/>
          <w:sz w:val="24"/>
          <w:szCs w:val="24"/>
        </w:rPr>
        <w:t>analysing</w:t>
      </w:r>
      <w:r w:rsidRPr="00E07A6B">
        <w:rPr>
          <w:rFonts w:ascii="Times New Roman" w:hAnsi="Times New Roman" w:cs="Times New Roman"/>
          <w:sz w:val="24"/>
          <w:szCs w:val="24"/>
        </w:rPr>
        <w:t xml:space="preserve"> and optimizing the five key marketing domains - Product, Price, Promotion, Place, and People - within our business to ensure a seamless flow and maximize overall performance. Through systematic evaluation and strategic initiatives, we aim to enhance customer satisfaction, drive sales, and achieve sustainable growth in the competitive market</w:t>
      </w:r>
      <w:r w:rsidRPr="00E07A6B">
        <w:rPr>
          <w:rFonts w:ascii="Times New Roman" w:hAnsi="Times New Roman" w:cs="Times New Roman"/>
        </w:rPr>
        <w:t>.</w:t>
      </w:r>
    </w:p>
    <w:p w14:paraId="0000000F" w14:textId="77777777" w:rsidR="00222B7B" w:rsidRPr="00E07A6B" w:rsidRDefault="002B289A">
      <w:pPr>
        <w:jc w:val="both"/>
        <w:rPr>
          <w:rFonts w:ascii="Times New Roman" w:hAnsi="Times New Roman" w:cs="Times New Roman"/>
          <w:b/>
          <w:color w:val="FF0000"/>
          <w:sz w:val="28"/>
          <w:szCs w:val="28"/>
          <w:u w:val="single"/>
        </w:rPr>
      </w:pPr>
      <w:r w:rsidRPr="00E07A6B">
        <w:rPr>
          <w:rFonts w:ascii="Times New Roman" w:hAnsi="Times New Roman" w:cs="Times New Roman"/>
          <w:b/>
          <w:color w:val="FF0000"/>
          <w:sz w:val="28"/>
          <w:szCs w:val="28"/>
          <w:u w:val="single"/>
        </w:rPr>
        <w:t>For Others:</w:t>
      </w:r>
    </w:p>
    <w:p w14:paraId="3853F294" w14:textId="77777777" w:rsidR="00E07A6B" w:rsidRPr="00E07A6B" w:rsidRDefault="00E07A6B" w:rsidP="00E07A6B">
      <w:pPr>
        <w:jc w:val="both"/>
        <w:rPr>
          <w:rFonts w:ascii="Times New Roman" w:hAnsi="Times New Roman" w:cs="Times New Roman"/>
          <w:sz w:val="24"/>
          <w:szCs w:val="24"/>
        </w:rPr>
      </w:pPr>
      <w:r w:rsidRPr="00E07A6B">
        <w:rPr>
          <w:rFonts w:ascii="Times New Roman" w:hAnsi="Times New Roman" w:cs="Times New Roman"/>
          <w:sz w:val="24"/>
          <w:szCs w:val="24"/>
        </w:rPr>
        <w:t>This project's insights and recommendations can be utilized across various departments and functions within the organization to make processes better and more effective, ultimately reducing the impact caused by the identified problem. Here's how:</w:t>
      </w:r>
    </w:p>
    <w:p w14:paraId="078DEE9C" w14:textId="77777777" w:rsidR="00E07A6B" w:rsidRPr="00E07A6B" w:rsidRDefault="00E07A6B" w:rsidP="00E07A6B">
      <w:pPr>
        <w:jc w:val="both"/>
        <w:rPr>
          <w:rFonts w:ascii="Times New Roman" w:hAnsi="Times New Roman" w:cs="Times New Roman"/>
          <w:sz w:val="24"/>
          <w:szCs w:val="24"/>
        </w:rPr>
      </w:pPr>
    </w:p>
    <w:p w14:paraId="6B079E27" w14:textId="77777777" w:rsidR="00E07A6B" w:rsidRPr="00E07A6B" w:rsidRDefault="00E07A6B" w:rsidP="00E07A6B">
      <w:pPr>
        <w:jc w:val="both"/>
        <w:rPr>
          <w:rFonts w:ascii="Times New Roman" w:hAnsi="Times New Roman" w:cs="Times New Roman"/>
          <w:sz w:val="24"/>
          <w:szCs w:val="24"/>
        </w:rPr>
      </w:pPr>
      <w:r w:rsidRPr="00E07A6B">
        <w:rPr>
          <w:rFonts w:ascii="Times New Roman" w:hAnsi="Times New Roman" w:cs="Times New Roman"/>
          <w:sz w:val="24"/>
          <w:szCs w:val="24"/>
        </w:rPr>
        <w:t>Marketing Department: The analysis and optimization of the five marketing domains provide valuable insights for the marketing team to refine strategies and campaigns. By understanding customer preferences, optimizing pricing strategies, and enhancing promotional efforts, the marketing department can effectively target and engage with customers, driving sales and brand loyalty.</w:t>
      </w:r>
    </w:p>
    <w:p w14:paraId="1E4B22F3" w14:textId="77777777" w:rsidR="00E07A6B" w:rsidRPr="00E07A6B" w:rsidRDefault="00E07A6B" w:rsidP="00E07A6B">
      <w:pPr>
        <w:jc w:val="both"/>
        <w:rPr>
          <w:rFonts w:ascii="Times New Roman" w:hAnsi="Times New Roman" w:cs="Times New Roman"/>
          <w:sz w:val="24"/>
          <w:szCs w:val="24"/>
        </w:rPr>
      </w:pPr>
      <w:r w:rsidRPr="00E07A6B">
        <w:rPr>
          <w:rFonts w:ascii="Times New Roman" w:hAnsi="Times New Roman" w:cs="Times New Roman"/>
          <w:sz w:val="24"/>
          <w:szCs w:val="24"/>
        </w:rPr>
        <w:lastRenderedPageBreak/>
        <w:t>Operations and Supply Chain: Insights gained from evaluating distribution channels and product availability (Place domain) can inform supply chain and operations management. By optimizing distribution networks and improving inventory management processes, the organization can ensure timely delivery of products to customers, enhancing overall efficiency and customer satisfaction.</w:t>
      </w:r>
    </w:p>
    <w:p w14:paraId="43888398" w14:textId="77777777" w:rsidR="00E07A6B" w:rsidRPr="00E07A6B" w:rsidRDefault="00E07A6B" w:rsidP="00E07A6B">
      <w:pPr>
        <w:jc w:val="both"/>
        <w:rPr>
          <w:rFonts w:ascii="Times New Roman" w:hAnsi="Times New Roman" w:cs="Times New Roman"/>
          <w:sz w:val="24"/>
          <w:szCs w:val="24"/>
        </w:rPr>
      </w:pPr>
      <w:r w:rsidRPr="00E07A6B">
        <w:rPr>
          <w:rFonts w:ascii="Times New Roman" w:hAnsi="Times New Roman" w:cs="Times New Roman"/>
          <w:sz w:val="24"/>
          <w:szCs w:val="24"/>
        </w:rPr>
        <w:t>Sales and Customer Service: Evaluating the effectiveness of sales and customer service teams (People domain) allows for targeted training and development initiatives to enhance customer interactions. By equipping staff with the skills and knowledge to deliver exceptional service, the organization can improve customer retention and loyalty, ultimately driving long-term success.</w:t>
      </w:r>
    </w:p>
    <w:p w14:paraId="672D2459" w14:textId="77777777" w:rsidR="00E07A6B" w:rsidRPr="00E07A6B" w:rsidRDefault="00E07A6B" w:rsidP="00E07A6B">
      <w:pPr>
        <w:jc w:val="both"/>
        <w:rPr>
          <w:rFonts w:ascii="Times New Roman" w:hAnsi="Times New Roman" w:cs="Times New Roman"/>
          <w:sz w:val="24"/>
          <w:szCs w:val="24"/>
        </w:rPr>
      </w:pPr>
      <w:r w:rsidRPr="00E07A6B">
        <w:rPr>
          <w:rFonts w:ascii="Times New Roman" w:hAnsi="Times New Roman" w:cs="Times New Roman"/>
          <w:sz w:val="24"/>
          <w:szCs w:val="24"/>
        </w:rPr>
        <w:t>Product Development: Analysis of the Product domain provides insights into product offerings, quality, and innovation opportunities. Product development teams can use this information to tailor new offerings to meet customer needs and differentiate from competitors, driving market penetration and revenue growth.</w:t>
      </w:r>
    </w:p>
    <w:p w14:paraId="1D250F77" w14:textId="70B93924" w:rsidR="00E07A6B" w:rsidRPr="00E07A6B" w:rsidRDefault="00E07A6B" w:rsidP="00E07A6B">
      <w:pPr>
        <w:jc w:val="both"/>
        <w:rPr>
          <w:rFonts w:ascii="Times New Roman" w:hAnsi="Times New Roman" w:cs="Times New Roman"/>
          <w:sz w:val="24"/>
          <w:szCs w:val="24"/>
        </w:rPr>
      </w:pPr>
      <w:r w:rsidRPr="00E07A6B">
        <w:rPr>
          <w:rFonts w:ascii="Times New Roman" w:hAnsi="Times New Roman" w:cs="Times New Roman"/>
          <w:sz w:val="24"/>
          <w:szCs w:val="24"/>
        </w:rPr>
        <w:t>Strategic Planning: The project's strategic insights can inform overall organizational planning and decision-making. By aligning marketing strategies with broader business objectives and market trends, leadership can steer the organization towards sustained growth and success while mitigating the impact of potential challenges.</w:t>
      </w:r>
    </w:p>
    <w:p w14:paraId="70751410" w14:textId="2E12E735" w:rsidR="00E07A6B" w:rsidRPr="00E07A6B" w:rsidRDefault="00E07A6B" w:rsidP="00E07A6B">
      <w:pPr>
        <w:pStyle w:val="Heading3"/>
        <w:spacing w:before="280"/>
        <w:rPr>
          <w:rFonts w:ascii="Times New Roman" w:eastAsiaTheme="minorEastAsia" w:hAnsi="Times New Roman" w:cs="Times New Roman"/>
          <w:b/>
          <w:bCs/>
          <w:color w:val="FF0000"/>
          <w:sz w:val="28"/>
          <w:szCs w:val="28"/>
          <w:u w:val="single"/>
        </w:rPr>
      </w:pPr>
      <w:r w:rsidRPr="00E07A6B">
        <w:rPr>
          <w:rFonts w:ascii="Times New Roman" w:eastAsiaTheme="minorEastAsia" w:hAnsi="Times New Roman" w:cs="Times New Roman"/>
          <w:b/>
          <w:bCs/>
          <w:color w:val="FF0000"/>
          <w:sz w:val="28"/>
          <w:szCs w:val="28"/>
          <w:u w:val="single"/>
        </w:rPr>
        <w:t>Stakeholders Summary:</w:t>
      </w:r>
    </w:p>
    <w:p w14:paraId="00000013" w14:textId="568FAF7C" w:rsidR="00222B7B" w:rsidRPr="00E07A6B" w:rsidRDefault="00E07A6B" w:rsidP="00E07A6B">
      <w:pPr>
        <w:pStyle w:val="Heading3"/>
        <w:keepNext w:val="0"/>
        <w:keepLines w:val="0"/>
        <w:spacing w:before="280"/>
        <w:rPr>
          <w:rFonts w:ascii="Times New Roman" w:hAnsi="Times New Roman" w:cs="Times New Roman"/>
          <w:b/>
          <w:color w:val="000000"/>
        </w:rPr>
      </w:pPr>
      <w:r w:rsidRPr="00E07A6B">
        <w:rPr>
          <w:rFonts w:ascii="Times New Roman" w:eastAsiaTheme="minorEastAsia" w:hAnsi="Times New Roman" w:cs="Times New Roman"/>
          <w:color w:val="auto"/>
        </w:rPr>
        <w:t>Stakeholders in this project include management, the marketing department, sales and customer service teams, operations and supply chain staff, customers, and external partners. Each stakeholder group plays a vital role in addressing the identified problem and implementing solutions. Management provides strategic direction and support, while the marketing department drives marketing strategies and initiatives. Sales and customer service teams offer frontline insights, and operations and supply chain staff ensure smooth product flow. Customers' needs and preferences guide decision-making, and external partners contribute to project execution. Collaboration among stakeholders is essential for achieving project objectives and improving overall effectiveness.</w:t>
      </w:r>
    </w:p>
    <w:p w14:paraId="7768538B" w14:textId="77777777" w:rsidR="00E07A6B" w:rsidRDefault="002B289A" w:rsidP="00E07A6B">
      <w:pPr>
        <w:pStyle w:val="Heading3"/>
        <w:keepNext w:val="0"/>
        <w:keepLines w:val="0"/>
        <w:spacing w:before="280"/>
        <w:rPr>
          <w:rFonts w:ascii="Times New Roman" w:hAnsi="Times New Roman" w:cs="Times New Roman"/>
          <w:b/>
          <w:color w:val="000000"/>
          <w:sz w:val="28"/>
          <w:szCs w:val="28"/>
          <w:u w:val="single"/>
        </w:rPr>
      </w:pPr>
      <w:bookmarkStart w:id="3" w:name="_ozcvyc94e80e" w:colFirst="0" w:colLast="0"/>
      <w:bookmarkEnd w:id="3"/>
      <w:r w:rsidRPr="00E07A6B">
        <w:rPr>
          <w:rFonts w:ascii="Times New Roman" w:hAnsi="Times New Roman" w:cs="Times New Roman"/>
          <w:b/>
          <w:color w:val="FF0000"/>
          <w:sz w:val="28"/>
          <w:szCs w:val="28"/>
          <w:u w:val="single"/>
        </w:rPr>
        <w:t>Methodology</w:t>
      </w:r>
      <w:r w:rsidRPr="00E07A6B">
        <w:rPr>
          <w:rFonts w:ascii="Times New Roman" w:hAnsi="Times New Roman" w:cs="Times New Roman"/>
          <w:b/>
          <w:color w:val="000000"/>
          <w:sz w:val="28"/>
          <w:szCs w:val="28"/>
          <w:u w:val="single"/>
        </w:rPr>
        <w:t xml:space="preserve"> </w:t>
      </w:r>
    </w:p>
    <w:p w14:paraId="481CF934" w14:textId="77777777" w:rsidR="00E07A6B" w:rsidRPr="00E07A6B" w:rsidRDefault="00E07A6B" w:rsidP="00E07A6B">
      <w:pPr>
        <w:pStyle w:val="Heading3"/>
        <w:keepNext w:val="0"/>
        <w:keepLines w:val="0"/>
        <w:spacing w:before="280"/>
        <w:rPr>
          <w:rFonts w:ascii="Times New Roman" w:hAnsi="Times New Roman" w:cs="Times New Roman"/>
          <w:b/>
          <w:bCs/>
          <w:color w:val="000000"/>
          <w:sz w:val="28"/>
          <w:szCs w:val="28"/>
          <w:u w:val="single"/>
        </w:rPr>
      </w:pPr>
      <w:r w:rsidRPr="00E07A6B">
        <w:rPr>
          <w:rFonts w:ascii="Times New Roman" w:eastAsiaTheme="minorEastAsia" w:hAnsi="Times New Roman" w:cs="Times New Roman"/>
          <w:b/>
          <w:bCs/>
          <w:color w:val="auto"/>
          <w:sz w:val="28"/>
          <w:szCs w:val="28"/>
        </w:rPr>
        <w:t>Data Sources:</w:t>
      </w:r>
    </w:p>
    <w:p w14:paraId="7A250FB5" w14:textId="77777777" w:rsidR="00E07A6B" w:rsidRPr="00FB34AE" w:rsidRDefault="00E07A6B" w:rsidP="00E07A6B">
      <w:pPr>
        <w:pStyle w:val="Heading3"/>
        <w:keepNext w:val="0"/>
        <w:keepLines w:val="0"/>
        <w:spacing w:before="280"/>
        <w:rPr>
          <w:rFonts w:ascii="Times New Roman" w:hAnsi="Times New Roman" w:cs="Times New Roman"/>
          <w:b/>
          <w:color w:val="000000"/>
          <w:u w:val="single"/>
        </w:rPr>
      </w:pPr>
      <w:r w:rsidRPr="00FB34AE">
        <w:rPr>
          <w:rFonts w:ascii="Times New Roman" w:eastAsiaTheme="minorEastAsia" w:hAnsi="Times New Roman" w:cs="Times New Roman"/>
          <w:b/>
          <w:bCs/>
          <w:color w:val="auto"/>
        </w:rPr>
        <w:t>SQL:</w:t>
      </w:r>
      <w:r w:rsidRPr="00FB34AE">
        <w:rPr>
          <w:rFonts w:ascii="Times New Roman" w:eastAsiaTheme="minorEastAsia" w:hAnsi="Times New Roman" w:cs="Times New Roman"/>
          <w:color w:val="auto"/>
        </w:rPr>
        <w:t xml:space="preserve"> SQL databases serve as a primary data source, containing structured data such as sales records, customer information, and product details. Through SQL queries, we extract relevant datasets for analysis, including transactional data, customer demographics, and product attributes.</w:t>
      </w:r>
    </w:p>
    <w:p w14:paraId="6EBA9B37" w14:textId="77777777" w:rsidR="00E07A6B" w:rsidRPr="00FB34AE" w:rsidRDefault="00E07A6B" w:rsidP="00E07A6B">
      <w:pPr>
        <w:pStyle w:val="Heading3"/>
        <w:keepNext w:val="0"/>
        <w:keepLines w:val="0"/>
        <w:spacing w:before="280"/>
        <w:rPr>
          <w:rFonts w:ascii="Times New Roman" w:hAnsi="Times New Roman" w:cs="Times New Roman"/>
          <w:b/>
          <w:color w:val="000000"/>
          <w:u w:val="single"/>
        </w:rPr>
      </w:pPr>
      <w:r w:rsidRPr="00FB34AE">
        <w:rPr>
          <w:rFonts w:ascii="Times New Roman" w:eastAsiaTheme="minorEastAsia" w:hAnsi="Times New Roman" w:cs="Times New Roman"/>
          <w:b/>
          <w:bCs/>
          <w:color w:val="auto"/>
        </w:rPr>
        <w:t>AWS</w:t>
      </w:r>
      <w:r w:rsidRPr="00FB34AE">
        <w:rPr>
          <w:rFonts w:ascii="Times New Roman" w:eastAsiaTheme="minorEastAsia" w:hAnsi="Times New Roman" w:cs="Times New Roman"/>
          <w:color w:val="auto"/>
        </w:rPr>
        <w:t>: Amazon Web Services (AWS) provides additional data sources, such as cloud-based databases or data lakes. These sources may include real-time data streams, customer interactions from web applications, or logs from operational systems. Utilizing AWS services allows for scalability, flexibility, and accessibility of data for analysis.</w:t>
      </w:r>
    </w:p>
    <w:p w14:paraId="75FC83B8" w14:textId="77777777" w:rsidR="00E07A6B" w:rsidRPr="00FB34AE" w:rsidRDefault="00E07A6B" w:rsidP="00E07A6B">
      <w:pPr>
        <w:pStyle w:val="Heading3"/>
        <w:keepNext w:val="0"/>
        <w:keepLines w:val="0"/>
        <w:spacing w:before="280"/>
        <w:rPr>
          <w:rFonts w:ascii="Times New Roman" w:hAnsi="Times New Roman" w:cs="Times New Roman"/>
          <w:b/>
          <w:color w:val="000000"/>
          <w:u w:val="single"/>
        </w:rPr>
      </w:pPr>
      <w:r w:rsidRPr="00FB34AE">
        <w:rPr>
          <w:rFonts w:ascii="Times New Roman" w:eastAsiaTheme="minorEastAsia" w:hAnsi="Times New Roman" w:cs="Times New Roman"/>
          <w:b/>
          <w:bCs/>
          <w:color w:val="auto"/>
        </w:rPr>
        <w:t xml:space="preserve">Data </w:t>
      </w:r>
      <w:r w:rsidRPr="00FB34AE">
        <w:rPr>
          <w:rFonts w:ascii="Times New Roman" w:eastAsiaTheme="minorEastAsia" w:hAnsi="Times New Roman" w:cs="Times New Roman"/>
          <w:color w:val="auto"/>
        </w:rPr>
        <w:t>Scraping: Data scraping techniques may be employed to gather data from external sources, such as competitor websites, social media platforms, or online reviews. Scraped data can provide insights into market trends, competitor strategies, and customer sentiment, complementing internal datasets.</w:t>
      </w:r>
    </w:p>
    <w:p w14:paraId="1EE0A4BC" w14:textId="77777777" w:rsidR="00E07A6B" w:rsidRPr="00FB34AE" w:rsidRDefault="00E07A6B" w:rsidP="00E07A6B">
      <w:pPr>
        <w:pStyle w:val="Heading3"/>
        <w:keepNext w:val="0"/>
        <w:keepLines w:val="0"/>
        <w:spacing w:before="280"/>
        <w:rPr>
          <w:rFonts w:ascii="Times New Roman" w:hAnsi="Times New Roman" w:cs="Times New Roman"/>
          <w:b/>
          <w:color w:val="000000"/>
          <w:u w:val="single"/>
        </w:rPr>
      </w:pPr>
      <w:r w:rsidRPr="00FB34AE">
        <w:rPr>
          <w:rFonts w:ascii="Times New Roman" w:eastAsiaTheme="minorEastAsia" w:hAnsi="Times New Roman" w:cs="Times New Roman"/>
          <w:b/>
          <w:bCs/>
          <w:color w:val="auto"/>
        </w:rPr>
        <w:t>Local Data Sources</w:t>
      </w:r>
      <w:r w:rsidRPr="00FB34AE">
        <w:rPr>
          <w:rFonts w:ascii="Times New Roman" w:eastAsiaTheme="minorEastAsia" w:hAnsi="Times New Roman" w:cs="Times New Roman"/>
          <w:color w:val="auto"/>
        </w:rPr>
        <w:t>: Local data sources encompass any internal systems or files that store relevant data, such as Excel spreadsheets, CSV files, or proprietary databases. These sources may contain supplementary information, such as promotional campaign data, customer feedback surveys, or product inventory records.</w:t>
      </w:r>
    </w:p>
    <w:p w14:paraId="3B9C4EA5" w14:textId="77777777" w:rsidR="00E07A6B" w:rsidRPr="00FB34AE" w:rsidRDefault="00E07A6B" w:rsidP="00E07A6B">
      <w:pPr>
        <w:pStyle w:val="Heading3"/>
        <w:keepNext w:val="0"/>
        <w:keepLines w:val="0"/>
        <w:spacing w:before="280"/>
        <w:rPr>
          <w:rFonts w:ascii="Times New Roman" w:hAnsi="Times New Roman" w:cs="Times New Roman"/>
          <w:b/>
          <w:bCs/>
          <w:color w:val="000000"/>
          <w:sz w:val="28"/>
          <w:szCs w:val="28"/>
          <w:u w:val="single"/>
        </w:rPr>
      </w:pPr>
      <w:r w:rsidRPr="00FB34AE">
        <w:rPr>
          <w:rFonts w:ascii="Times New Roman" w:eastAsiaTheme="minorEastAsia" w:hAnsi="Times New Roman" w:cs="Times New Roman"/>
          <w:b/>
          <w:bCs/>
          <w:color w:val="auto"/>
          <w:sz w:val="28"/>
          <w:szCs w:val="28"/>
        </w:rPr>
        <w:t>Data Wrangling:</w:t>
      </w:r>
    </w:p>
    <w:p w14:paraId="68FBD839" w14:textId="00EDBDF0" w:rsidR="00E07A6B" w:rsidRPr="00FB34AE" w:rsidRDefault="00E07A6B" w:rsidP="00E07A6B">
      <w:pPr>
        <w:pStyle w:val="Heading3"/>
        <w:keepNext w:val="0"/>
        <w:keepLines w:val="0"/>
        <w:spacing w:before="280"/>
        <w:rPr>
          <w:rFonts w:ascii="Times New Roman" w:hAnsi="Times New Roman" w:cs="Times New Roman"/>
          <w:b/>
          <w:color w:val="000000"/>
          <w:u w:val="single"/>
        </w:rPr>
      </w:pPr>
      <w:r w:rsidRPr="00FB34AE">
        <w:rPr>
          <w:rFonts w:ascii="Times New Roman" w:eastAsiaTheme="minorEastAsia" w:hAnsi="Times New Roman" w:cs="Times New Roman"/>
          <w:b/>
          <w:bCs/>
          <w:color w:val="auto"/>
        </w:rPr>
        <w:lastRenderedPageBreak/>
        <w:t>Data Understanding</w:t>
      </w:r>
      <w:r w:rsidRPr="00FB34AE">
        <w:rPr>
          <w:rFonts w:ascii="Times New Roman" w:eastAsiaTheme="minorEastAsia" w:hAnsi="Times New Roman" w:cs="Times New Roman"/>
          <w:color w:val="auto"/>
        </w:rPr>
        <w:t>: In this phase, we explore and assess the quality, structure, and relevance of the data from various sources. We identify key variables, understand data distributions, and document any anomalies or inconsistencies.</w:t>
      </w:r>
    </w:p>
    <w:p w14:paraId="20A2EE29" w14:textId="4A0EB901" w:rsidR="00E07A6B" w:rsidRPr="00FB34AE" w:rsidRDefault="00E07A6B" w:rsidP="00E07A6B">
      <w:pPr>
        <w:pStyle w:val="Heading3"/>
        <w:spacing w:before="280"/>
        <w:rPr>
          <w:rFonts w:ascii="Times New Roman" w:eastAsiaTheme="minorEastAsia" w:hAnsi="Times New Roman" w:cs="Times New Roman"/>
          <w:color w:val="auto"/>
        </w:rPr>
      </w:pPr>
      <w:r w:rsidRPr="00FB34AE">
        <w:rPr>
          <w:rFonts w:ascii="Times New Roman" w:eastAsiaTheme="minorEastAsia" w:hAnsi="Times New Roman" w:cs="Times New Roman"/>
          <w:b/>
          <w:bCs/>
          <w:color w:val="auto"/>
        </w:rPr>
        <w:t>Data Cleaning</w:t>
      </w:r>
      <w:r w:rsidRPr="00FB34AE">
        <w:rPr>
          <w:rFonts w:ascii="Times New Roman" w:eastAsiaTheme="minorEastAsia" w:hAnsi="Times New Roman" w:cs="Times New Roman"/>
          <w:color w:val="auto"/>
        </w:rPr>
        <w:t xml:space="preserve">: Data cleaning involves </w:t>
      </w:r>
      <w:r w:rsidRPr="00FB34AE">
        <w:rPr>
          <w:rFonts w:ascii="Times New Roman" w:eastAsiaTheme="minorEastAsia" w:hAnsi="Times New Roman" w:cs="Times New Roman"/>
          <w:color w:val="auto"/>
        </w:rPr>
        <w:t>pre-processing</w:t>
      </w:r>
      <w:r w:rsidRPr="00FB34AE">
        <w:rPr>
          <w:rFonts w:ascii="Times New Roman" w:eastAsiaTheme="minorEastAsia" w:hAnsi="Times New Roman" w:cs="Times New Roman"/>
          <w:color w:val="auto"/>
        </w:rPr>
        <w:t xml:space="preserve"> raw data to address issues such as missing values, outliers, or formatting errors. Techniques such as imputation, outlier detection, and standardization are applied to ensure data integrity and consistency.</w:t>
      </w:r>
    </w:p>
    <w:p w14:paraId="25975125" w14:textId="77777777" w:rsidR="00E07A6B" w:rsidRPr="00FB34AE" w:rsidRDefault="00E07A6B" w:rsidP="00E07A6B">
      <w:pPr>
        <w:pStyle w:val="Heading3"/>
        <w:spacing w:before="280"/>
        <w:rPr>
          <w:rFonts w:ascii="Times New Roman" w:eastAsiaTheme="minorEastAsia" w:hAnsi="Times New Roman" w:cs="Times New Roman"/>
          <w:color w:val="auto"/>
        </w:rPr>
      </w:pPr>
      <w:r w:rsidRPr="00FB34AE">
        <w:rPr>
          <w:rFonts w:ascii="Times New Roman" w:eastAsiaTheme="minorEastAsia" w:hAnsi="Times New Roman" w:cs="Times New Roman"/>
          <w:b/>
          <w:bCs/>
          <w:color w:val="auto"/>
        </w:rPr>
        <w:t>Data Merging and Joining:</w:t>
      </w:r>
      <w:r w:rsidRPr="00FB34AE">
        <w:rPr>
          <w:rFonts w:ascii="Times New Roman" w:eastAsiaTheme="minorEastAsia" w:hAnsi="Times New Roman" w:cs="Times New Roman"/>
          <w:color w:val="auto"/>
        </w:rPr>
        <w:t xml:space="preserve"> Data from different sources are integrated through merging and joining operations. Common identifiers, such as customer IDs or product codes, are used to combine datasets and create a unified view of the data for analysis.</w:t>
      </w:r>
    </w:p>
    <w:p w14:paraId="3910BF66" w14:textId="77777777" w:rsidR="00E07A6B" w:rsidRPr="00FB34AE" w:rsidRDefault="00E07A6B" w:rsidP="00E07A6B">
      <w:pPr>
        <w:pStyle w:val="Heading3"/>
        <w:spacing w:before="280"/>
        <w:rPr>
          <w:rFonts w:ascii="Times New Roman" w:eastAsiaTheme="minorEastAsia" w:hAnsi="Times New Roman" w:cs="Times New Roman"/>
          <w:color w:val="auto"/>
        </w:rPr>
      </w:pPr>
      <w:r w:rsidRPr="00FB34AE">
        <w:rPr>
          <w:rFonts w:ascii="Times New Roman" w:eastAsiaTheme="minorEastAsia" w:hAnsi="Times New Roman" w:cs="Times New Roman"/>
          <w:b/>
          <w:bCs/>
          <w:color w:val="auto"/>
        </w:rPr>
        <w:t>Data Manipulation</w:t>
      </w:r>
      <w:r w:rsidRPr="00FB34AE">
        <w:rPr>
          <w:rFonts w:ascii="Times New Roman" w:eastAsiaTheme="minorEastAsia" w:hAnsi="Times New Roman" w:cs="Times New Roman"/>
          <w:color w:val="auto"/>
        </w:rPr>
        <w:t>: Data manipulation techniques are applied to transform and reshape the data as needed for analysis. This may involve aggregating data, creating new variables, or filtering observations based on specific criteria. The goal is to prepare the data for analysis and extract meaningful insights.</w:t>
      </w:r>
    </w:p>
    <w:p w14:paraId="528B866B" w14:textId="77777777" w:rsidR="00E07A6B" w:rsidRPr="00E07A6B" w:rsidRDefault="00E07A6B" w:rsidP="00E07A6B">
      <w:pPr>
        <w:pStyle w:val="Heading3"/>
        <w:spacing w:before="280"/>
        <w:rPr>
          <w:rFonts w:ascii="Times New Roman" w:eastAsiaTheme="minorEastAsia" w:hAnsi="Times New Roman" w:cs="Times New Roman"/>
          <w:b/>
          <w:bCs/>
          <w:color w:val="auto"/>
          <w:sz w:val="28"/>
          <w:szCs w:val="28"/>
        </w:rPr>
      </w:pPr>
      <w:r w:rsidRPr="00E07A6B">
        <w:rPr>
          <w:rFonts w:ascii="Times New Roman" w:eastAsiaTheme="minorEastAsia" w:hAnsi="Times New Roman" w:cs="Times New Roman"/>
          <w:b/>
          <w:bCs/>
          <w:color w:val="auto"/>
          <w:sz w:val="28"/>
          <w:szCs w:val="28"/>
        </w:rPr>
        <w:t>Data Analysis:</w:t>
      </w:r>
    </w:p>
    <w:p w14:paraId="4DB092F5" w14:textId="05C128BD" w:rsidR="00E07A6B" w:rsidRPr="00FB34AE" w:rsidRDefault="00E07A6B" w:rsidP="00E07A6B">
      <w:pPr>
        <w:pStyle w:val="Heading3"/>
        <w:spacing w:before="280"/>
        <w:rPr>
          <w:rFonts w:ascii="Times New Roman" w:eastAsiaTheme="minorEastAsia" w:hAnsi="Times New Roman" w:cs="Times New Roman"/>
          <w:color w:val="auto"/>
        </w:rPr>
      </w:pPr>
      <w:r w:rsidRPr="00FB34AE">
        <w:rPr>
          <w:rFonts w:ascii="Times New Roman" w:eastAsiaTheme="minorEastAsia" w:hAnsi="Times New Roman" w:cs="Times New Roman"/>
          <w:b/>
          <w:bCs/>
          <w:color w:val="auto"/>
        </w:rPr>
        <w:t>Finding Trends and Patterns</w:t>
      </w:r>
      <w:r w:rsidRPr="00FB34AE">
        <w:rPr>
          <w:rFonts w:ascii="Times New Roman" w:eastAsiaTheme="minorEastAsia" w:hAnsi="Times New Roman" w:cs="Times New Roman"/>
          <w:color w:val="auto"/>
        </w:rPr>
        <w:t xml:space="preserve">: Using statistical analysis and machine learning algorithms, we uncover trends, patterns, and relationships within the data. This includes identifying sales trends over time, customer segmentation based on purchasing </w:t>
      </w:r>
      <w:r w:rsidRPr="00FB34AE">
        <w:rPr>
          <w:rFonts w:ascii="Times New Roman" w:eastAsiaTheme="minorEastAsia" w:hAnsi="Times New Roman" w:cs="Times New Roman"/>
          <w:color w:val="auto"/>
        </w:rPr>
        <w:t>behaviour</w:t>
      </w:r>
      <w:r w:rsidRPr="00FB34AE">
        <w:rPr>
          <w:rFonts w:ascii="Times New Roman" w:eastAsiaTheme="minorEastAsia" w:hAnsi="Times New Roman" w:cs="Times New Roman"/>
          <w:color w:val="auto"/>
        </w:rPr>
        <w:t>, or correlations between marketing initiatives and sales performance.</w:t>
      </w:r>
    </w:p>
    <w:p w14:paraId="0A02A3EA" w14:textId="77777777" w:rsidR="00E07A6B" w:rsidRPr="00E07A6B" w:rsidRDefault="00E07A6B" w:rsidP="00E07A6B">
      <w:pPr>
        <w:pStyle w:val="Heading3"/>
        <w:spacing w:before="280"/>
        <w:rPr>
          <w:rFonts w:ascii="Times New Roman" w:eastAsiaTheme="minorEastAsia" w:hAnsi="Times New Roman" w:cs="Times New Roman"/>
          <w:b/>
          <w:bCs/>
          <w:color w:val="auto"/>
          <w:sz w:val="28"/>
          <w:szCs w:val="28"/>
        </w:rPr>
      </w:pPr>
      <w:r w:rsidRPr="00E07A6B">
        <w:rPr>
          <w:rFonts w:ascii="Times New Roman" w:eastAsiaTheme="minorEastAsia" w:hAnsi="Times New Roman" w:cs="Times New Roman"/>
          <w:b/>
          <w:bCs/>
          <w:color w:val="auto"/>
          <w:sz w:val="28"/>
          <w:szCs w:val="28"/>
        </w:rPr>
        <w:t>Data Visualization:</w:t>
      </w:r>
    </w:p>
    <w:p w14:paraId="2256F27F" w14:textId="77777777" w:rsidR="00E07A6B" w:rsidRPr="00FB34AE" w:rsidRDefault="00E07A6B" w:rsidP="00E07A6B">
      <w:pPr>
        <w:pStyle w:val="Heading3"/>
        <w:spacing w:before="280"/>
        <w:rPr>
          <w:rFonts w:ascii="Times New Roman" w:eastAsiaTheme="minorEastAsia" w:hAnsi="Times New Roman" w:cs="Times New Roman"/>
          <w:color w:val="auto"/>
        </w:rPr>
      </w:pPr>
      <w:r w:rsidRPr="00FB34AE">
        <w:rPr>
          <w:rFonts w:ascii="Times New Roman" w:eastAsiaTheme="minorEastAsia" w:hAnsi="Times New Roman" w:cs="Times New Roman"/>
          <w:color w:val="auto"/>
        </w:rPr>
        <w:t>Data visualization techniques are employed to communicate insights and findings effectively. Charts, graphs, and dashboards are created to visually represent trends, patterns, and relationships discovered during the analysis phase. Visualizations enhance understanding, facilitate decision-making, and enable stakeholders to derive actionable insights from the data.</w:t>
      </w:r>
    </w:p>
    <w:p w14:paraId="00000025" w14:textId="77777777" w:rsidR="00222B7B" w:rsidRPr="002B289A" w:rsidRDefault="002B289A">
      <w:pPr>
        <w:pStyle w:val="Heading3"/>
        <w:keepNext w:val="0"/>
        <w:keepLines w:val="0"/>
        <w:spacing w:before="280"/>
        <w:rPr>
          <w:rFonts w:ascii="Times New Roman" w:hAnsi="Times New Roman" w:cs="Times New Roman"/>
          <w:b/>
          <w:color w:val="FF0000"/>
          <w:sz w:val="28"/>
          <w:szCs w:val="28"/>
          <w:u w:val="single"/>
        </w:rPr>
      </w:pPr>
      <w:bookmarkStart w:id="4" w:name="_zan7gbeffm6k" w:colFirst="0" w:colLast="0"/>
      <w:bookmarkEnd w:id="4"/>
      <w:r w:rsidRPr="002B289A">
        <w:rPr>
          <w:rFonts w:ascii="Times New Roman" w:hAnsi="Times New Roman" w:cs="Times New Roman"/>
          <w:b/>
          <w:color w:val="FF0000"/>
          <w:sz w:val="28"/>
          <w:szCs w:val="28"/>
          <w:u w:val="single"/>
        </w:rPr>
        <w:t>Goals and KPIs (3 - 4 Max)</w:t>
      </w:r>
    </w:p>
    <w:p w14:paraId="00000028" w14:textId="6CFB6FEB" w:rsidR="00222B7B" w:rsidRPr="00FB34AE" w:rsidRDefault="00E07A6B">
      <w:pPr>
        <w:spacing w:before="240" w:after="240"/>
        <w:rPr>
          <w:rFonts w:ascii="Times New Roman" w:hAnsi="Times New Roman" w:cs="Times New Roman"/>
          <w:sz w:val="24"/>
          <w:szCs w:val="24"/>
        </w:rPr>
      </w:pPr>
      <w:r w:rsidRPr="00FB34AE">
        <w:rPr>
          <w:rFonts w:ascii="Times New Roman" w:hAnsi="Times New Roman" w:cs="Times New Roman"/>
          <w:sz w:val="24"/>
          <w:szCs w:val="24"/>
        </w:rPr>
        <w:t>To measure the success of our project, we will establish key performance indicators (KPIs) aligned with our project goals. Here are the goals and corresponding KPIs:</w:t>
      </w:r>
      <w:r w:rsidR="002B289A" w:rsidRPr="00FB34AE">
        <w:rPr>
          <w:rFonts w:ascii="Times New Roman" w:hAnsi="Times New Roman" w:cs="Times New Roman"/>
          <w:sz w:val="24"/>
          <w:szCs w:val="24"/>
        </w:rPr>
        <w:t xml:space="preserve"> </w:t>
      </w:r>
    </w:p>
    <w:p w14:paraId="00000029" w14:textId="329C2E3A" w:rsidR="00222B7B" w:rsidRPr="00FB34AE" w:rsidRDefault="002B289A">
      <w:pPr>
        <w:numPr>
          <w:ilvl w:val="0"/>
          <w:numId w:val="2"/>
        </w:numPr>
        <w:spacing w:before="240"/>
        <w:rPr>
          <w:rFonts w:ascii="Times New Roman" w:hAnsi="Times New Roman" w:cs="Times New Roman"/>
          <w:sz w:val="24"/>
          <w:szCs w:val="24"/>
        </w:rPr>
      </w:pPr>
      <w:r w:rsidRPr="00FB34AE">
        <w:rPr>
          <w:rFonts w:ascii="Times New Roman" w:hAnsi="Times New Roman" w:cs="Times New Roman"/>
          <w:b/>
          <w:sz w:val="24"/>
          <w:szCs w:val="24"/>
        </w:rPr>
        <w:t xml:space="preserve">Goal 1: </w:t>
      </w:r>
      <w:r w:rsidRPr="00FB34AE">
        <w:rPr>
          <w:rFonts w:ascii="Times New Roman" w:hAnsi="Times New Roman" w:cs="Times New Roman"/>
          <w:sz w:val="24"/>
          <w:szCs w:val="24"/>
        </w:rPr>
        <w:t xml:space="preserve">KPI -----&gt; </w:t>
      </w:r>
      <w:r w:rsidR="00E07A6B" w:rsidRPr="00FB34AE">
        <w:rPr>
          <w:rFonts w:ascii="Times New Roman" w:hAnsi="Times New Roman" w:cs="Times New Roman"/>
          <w:sz w:val="24"/>
          <w:szCs w:val="24"/>
        </w:rPr>
        <w:t>Achieve sales revenue of 6.5 Crores or more within the specified timeframe</w:t>
      </w:r>
    </w:p>
    <w:p w14:paraId="0000002A" w14:textId="14CCFD3A" w:rsidR="00222B7B" w:rsidRPr="00FB34AE" w:rsidRDefault="002B289A">
      <w:pPr>
        <w:numPr>
          <w:ilvl w:val="0"/>
          <w:numId w:val="2"/>
        </w:numPr>
        <w:rPr>
          <w:rFonts w:ascii="Times New Roman" w:hAnsi="Times New Roman" w:cs="Times New Roman"/>
          <w:sz w:val="24"/>
          <w:szCs w:val="24"/>
        </w:rPr>
      </w:pPr>
      <w:r w:rsidRPr="00FB34AE">
        <w:rPr>
          <w:rFonts w:ascii="Times New Roman" w:hAnsi="Times New Roman" w:cs="Times New Roman"/>
          <w:b/>
          <w:sz w:val="24"/>
          <w:szCs w:val="24"/>
        </w:rPr>
        <w:t xml:space="preserve">Goal 2: </w:t>
      </w:r>
      <w:r w:rsidRPr="00FB34AE">
        <w:rPr>
          <w:rFonts w:ascii="Times New Roman" w:hAnsi="Times New Roman" w:cs="Times New Roman"/>
          <w:sz w:val="24"/>
          <w:szCs w:val="24"/>
        </w:rPr>
        <w:t xml:space="preserve">KPI -----&gt; </w:t>
      </w:r>
      <w:r w:rsidR="00E07A6B" w:rsidRPr="00FB34AE">
        <w:rPr>
          <w:rFonts w:ascii="Times New Roman" w:hAnsi="Times New Roman" w:cs="Times New Roman"/>
          <w:sz w:val="24"/>
          <w:szCs w:val="24"/>
        </w:rPr>
        <w:t>Attain a YOY growth rate of 10.5% or higher compared to the previous year's sales revenue.</w:t>
      </w:r>
    </w:p>
    <w:p w14:paraId="0000002C" w14:textId="243E5AC7" w:rsidR="00222B7B" w:rsidRPr="00FB34AE" w:rsidRDefault="002B289A" w:rsidP="00B54E3C">
      <w:pPr>
        <w:numPr>
          <w:ilvl w:val="0"/>
          <w:numId w:val="2"/>
        </w:numPr>
        <w:spacing w:before="280" w:after="240"/>
        <w:rPr>
          <w:rFonts w:ascii="Times New Roman" w:hAnsi="Times New Roman" w:cs="Times New Roman"/>
          <w:b/>
          <w:sz w:val="24"/>
          <w:szCs w:val="24"/>
        </w:rPr>
      </w:pPr>
      <w:r w:rsidRPr="00FB34AE">
        <w:rPr>
          <w:rFonts w:ascii="Times New Roman" w:hAnsi="Times New Roman" w:cs="Times New Roman"/>
          <w:b/>
          <w:sz w:val="24"/>
          <w:szCs w:val="24"/>
        </w:rPr>
        <w:t xml:space="preserve">Goal 3: </w:t>
      </w:r>
      <w:r w:rsidRPr="00FB34AE">
        <w:rPr>
          <w:rFonts w:ascii="Times New Roman" w:hAnsi="Times New Roman" w:cs="Times New Roman"/>
          <w:sz w:val="24"/>
          <w:szCs w:val="24"/>
        </w:rPr>
        <w:t xml:space="preserve">KPI -----&gt; </w:t>
      </w:r>
      <w:bookmarkStart w:id="5" w:name="_pgpb7ywr2zqw" w:colFirst="0" w:colLast="0"/>
      <w:bookmarkEnd w:id="5"/>
      <w:r w:rsidR="00E07A6B" w:rsidRPr="00FB34AE">
        <w:rPr>
          <w:rFonts w:ascii="Times New Roman" w:hAnsi="Times New Roman" w:cs="Times New Roman"/>
          <w:sz w:val="24"/>
          <w:szCs w:val="24"/>
        </w:rPr>
        <w:t>Increase customer retention rate to 50% or more, indicating improved customer loyalty and repeat business.</w:t>
      </w:r>
    </w:p>
    <w:p w14:paraId="0000002D" w14:textId="337E2750" w:rsidR="00222B7B" w:rsidRPr="00FB34AE" w:rsidRDefault="002B289A">
      <w:pPr>
        <w:pStyle w:val="Heading3"/>
        <w:keepNext w:val="0"/>
        <w:keepLines w:val="0"/>
        <w:spacing w:before="280"/>
        <w:rPr>
          <w:rFonts w:ascii="Times New Roman" w:hAnsi="Times New Roman" w:cs="Times New Roman"/>
          <w:b/>
          <w:color w:val="FF0000"/>
          <w:sz w:val="28"/>
          <w:szCs w:val="28"/>
          <w:u w:val="single"/>
        </w:rPr>
      </w:pPr>
      <w:bookmarkStart w:id="6" w:name="_b1igtqk16jn0" w:colFirst="0" w:colLast="0"/>
      <w:bookmarkEnd w:id="6"/>
      <w:r w:rsidRPr="00FB34AE">
        <w:rPr>
          <w:rFonts w:ascii="Times New Roman" w:hAnsi="Times New Roman" w:cs="Times New Roman"/>
          <w:b/>
          <w:color w:val="FF0000"/>
          <w:sz w:val="28"/>
          <w:szCs w:val="28"/>
          <w:u w:val="single"/>
        </w:rPr>
        <w:t>Technical Processes</w:t>
      </w:r>
    </w:p>
    <w:p w14:paraId="09B6EBE0" w14:textId="77777777" w:rsidR="00FB34AE" w:rsidRPr="00FB34AE" w:rsidRDefault="00FB34AE" w:rsidP="00FB34AE"/>
    <w:p w14:paraId="1227F05E" w14:textId="591B2FF6" w:rsidR="00FB34AE" w:rsidRPr="00FB34AE" w:rsidRDefault="00FB34AE" w:rsidP="00FB34AE">
      <w:pPr>
        <w:rPr>
          <w:rFonts w:ascii="Times New Roman" w:hAnsi="Times New Roman" w:cs="Times New Roman"/>
          <w:b/>
          <w:bCs/>
          <w:sz w:val="24"/>
          <w:szCs w:val="24"/>
        </w:rPr>
      </w:pPr>
      <w:r w:rsidRPr="00FB34AE">
        <w:rPr>
          <w:rFonts w:ascii="Times New Roman" w:hAnsi="Times New Roman" w:cs="Times New Roman"/>
          <w:b/>
          <w:bCs/>
          <w:sz w:val="24"/>
          <w:szCs w:val="24"/>
        </w:rPr>
        <w:t>VLOOKUP:</w:t>
      </w:r>
      <w:r>
        <w:rPr>
          <w:rFonts w:ascii="Times New Roman" w:hAnsi="Times New Roman" w:cs="Times New Roman"/>
          <w:b/>
          <w:bCs/>
          <w:sz w:val="24"/>
          <w:szCs w:val="24"/>
        </w:rPr>
        <w:t xml:space="preserve"> </w:t>
      </w:r>
      <w:r w:rsidRPr="00FB34AE">
        <w:rPr>
          <w:rFonts w:ascii="Times New Roman" w:hAnsi="Times New Roman" w:cs="Times New Roman"/>
          <w:sz w:val="24"/>
          <w:szCs w:val="24"/>
        </w:rPr>
        <w:t>Relevance to Project: VLOOKUP is used in Excel to search for a value in the first column of a range and return a corresponding value from a different column. In our project, we might use VLOOKUP to match pizza IDs from the "Orders" dataset with pizza names and prices from the "Pizza Types" dataset. This allows us to calculate total revenue for each order by multiplying the quantity ordered with the respective pizza's price.</w:t>
      </w:r>
    </w:p>
    <w:p w14:paraId="3B6995FD" w14:textId="791F24FB" w:rsidR="00FB34AE" w:rsidRPr="00FB34AE" w:rsidRDefault="00FB34AE" w:rsidP="00FB34AE">
      <w:pPr>
        <w:rPr>
          <w:rFonts w:ascii="Times New Roman" w:hAnsi="Times New Roman" w:cs="Times New Roman"/>
          <w:b/>
          <w:bCs/>
          <w:sz w:val="24"/>
          <w:szCs w:val="24"/>
        </w:rPr>
      </w:pPr>
      <w:r w:rsidRPr="00FB34AE">
        <w:rPr>
          <w:rFonts w:ascii="Times New Roman" w:hAnsi="Times New Roman" w:cs="Times New Roman"/>
          <w:b/>
          <w:bCs/>
          <w:sz w:val="24"/>
          <w:szCs w:val="24"/>
        </w:rPr>
        <w:lastRenderedPageBreak/>
        <w:t>Pandas Data Cleaning:</w:t>
      </w:r>
      <w:r>
        <w:rPr>
          <w:rFonts w:ascii="Times New Roman" w:hAnsi="Times New Roman" w:cs="Times New Roman"/>
          <w:b/>
          <w:bCs/>
          <w:sz w:val="24"/>
          <w:szCs w:val="24"/>
        </w:rPr>
        <w:t xml:space="preserve"> </w:t>
      </w:r>
      <w:r w:rsidRPr="00FB34AE">
        <w:rPr>
          <w:rFonts w:ascii="Times New Roman" w:hAnsi="Times New Roman" w:cs="Times New Roman"/>
          <w:sz w:val="24"/>
          <w:szCs w:val="24"/>
        </w:rPr>
        <w:t>Relevance to Project: Pandas is a Python library commonly used for data manipulation and analysis. Data cleaning techniques taught in the module, such as handling missing values, removing duplicates, and standardizing data formats, are essential for preparing datasets for analysis. In our project, we would use Pandas to clean the raw data extracted from SQL databases, AWS, or local sources before performing further analysis.</w:t>
      </w:r>
    </w:p>
    <w:p w14:paraId="4554469B" w14:textId="77777777" w:rsidR="002B289A" w:rsidRDefault="00FB34AE" w:rsidP="002B289A">
      <w:pPr>
        <w:rPr>
          <w:rFonts w:ascii="Times New Roman" w:hAnsi="Times New Roman" w:cs="Times New Roman"/>
          <w:sz w:val="24"/>
          <w:szCs w:val="24"/>
        </w:rPr>
      </w:pPr>
      <w:r w:rsidRPr="00FB34AE">
        <w:rPr>
          <w:rFonts w:ascii="Times New Roman" w:hAnsi="Times New Roman" w:cs="Times New Roman"/>
          <w:b/>
          <w:bCs/>
          <w:sz w:val="24"/>
          <w:szCs w:val="24"/>
        </w:rPr>
        <w:t>Schema Creation for Database</w:t>
      </w:r>
      <w:r w:rsidRPr="00FB34AE">
        <w:rPr>
          <w:rFonts w:ascii="Times New Roman" w:hAnsi="Times New Roman" w:cs="Times New Roman"/>
          <w:sz w:val="24"/>
          <w:szCs w:val="24"/>
        </w:rPr>
        <w:t>:</w:t>
      </w:r>
      <w:r>
        <w:rPr>
          <w:rFonts w:ascii="Times New Roman" w:hAnsi="Times New Roman" w:cs="Times New Roman"/>
          <w:sz w:val="24"/>
          <w:szCs w:val="24"/>
        </w:rPr>
        <w:t xml:space="preserve"> </w:t>
      </w:r>
      <w:r w:rsidRPr="00FB34AE">
        <w:rPr>
          <w:rFonts w:ascii="Times New Roman" w:hAnsi="Times New Roman" w:cs="Times New Roman"/>
          <w:sz w:val="24"/>
          <w:szCs w:val="24"/>
        </w:rPr>
        <w:t>Relevance to Project: Schema creation involves defining the structure of a database, including tables, columns, data types, and relationships between tables. In our project, we might design a schema for a SQL database to store information such as customer details, pizza orders, and sales transactions. The schema ensures data consistency and integrity, facilitating efficient data storage and retrieval for analysis.</w:t>
      </w:r>
      <w:bookmarkStart w:id="7" w:name="_agxqlidyq80w" w:colFirst="0" w:colLast="0"/>
      <w:bookmarkEnd w:id="7"/>
    </w:p>
    <w:p w14:paraId="00000034" w14:textId="56DBB24E" w:rsidR="00222B7B" w:rsidRPr="002B289A" w:rsidRDefault="002B289A" w:rsidP="002B289A">
      <w:pPr>
        <w:rPr>
          <w:rFonts w:ascii="Times New Roman" w:hAnsi="Times New Roman" w:cs="Times New Roman"/>
          <w:sz w:val="24"/>
          <w:szCs w:val="24"/>
        </w:rPr>
      </w:pPr>
      <w:r w:rsidRPr="002B289A">
        <w:rPr>
          <w:rFonts w:ascii="Times New Roman" w:hAnsi="Times New Roman" w:cs="Times New Roman"/>
          <w:b/>
          <w:color w:val="FF0000"/>
          <w:sz w:val="28"/>
          <w:szCs w:val="28"/>
          <w:u w:val="single"/>
        </w:rPr>
        <w:t>Business Concepts Used</w:t>
      </w:r>
    </w:p>
    <w:p w14:paraId="6A15A14A" w14:textId="77777777" w:rsidR="00FB34AE" w:rsidRPr="00FB34AE" w:rsidRDefault="00FB34AE" w:rsidP="00FB34AE">
      <w:pPr>
        <w:pStyle w:val="Heading3"/>
        <w:spacing w:before="280"/>
        <w:rPr>
          <w:rFonts w:ascii="Times New Roman" w:eastAsiaTheme="minorEastAsia" w:hAnsi="Times New Roman" w:cs="Times New Roman"/>
          <w:b/>
          <w:bCs/>
          <w:color w:val="auto"/>
        </w:rPr>
      </w:pPr>
      <w:r w:rsidRPr="00FB34AE">
        <w:rPr>
          <w:rFonts w:ascii="Times New Roman" w:eastAsiaTheme="minorEastAsia" w:hAnsi="Times New Roman" w:cs="Times New Roman"/>
          <w:b/>
          <w:bCs/>
          <w:color w:val="auto"/>
        </w:rPr>
        <w:t>Market Understanding:</w:t>
      </w:r>
    </w:p>
    <w:p w14:paraId="5AD97450" w14:textId="77777777" w:rsidR="00FB34AE" w:rsidRPr="00FB34AE" w:rsidRDefault="00FB34AE" w:rsidP="00FB34AE">
      <w:pPr>
        <w:pStyle w:val="Heading3"/>
        <w:spacing w:before="280"/>
        <w:rPr>
          <w:rFonts w:ascii="Times New Roman" w:eastAsiaTheme="minorEastAsia" w:hAnsi="Times New Roman" w:cs="Times New Roman"/>
          <w:color w:val="auto"/>
        </w:rPr>
      </w:pPr>
      <w:r w:rsidRPr="00FB34AE">
        <w:rPr>
          <w:rFonts w:ascii="Times New Roman" w:eastAsiaTheme="minorEastAsia" w:hAnsi="Times New Roman" w:cs="Times New Roman"/>
          <w:color w:val="auto"/>
        </w:rPr>
        <w:t>Use: We have conducted market analysis to gain insights into the pizza industry, including market trends, competitor strategies, and consumer preferences. By understanding the market dynamics, we can tailor our menu offerings and promotional strategies to better meet customer needs and stay ahead of competitors.</w:t>
      </w:r>
    </w:p>
    <w:p w14:paraId="6350187F" w14:textId="77777777" w:rsidR="00FB34AE" w:rsidRPr="00FB34AE" w:rsidRDefault="00FB34AE" w:rsidP="00FB34AE">
      <w:pPr>
        <w:pStyle w:val="Heading3"/>
        <w:spacing w:before="280"/>
        <w:rPr>
          <w:rFonts w:ascii="Times New Roman" w:eastAsiaTheme="minorEastAsia" w:hAnsi="Times New Roman" w:cs="Times New Roman"/>
          <w:b/>
          <w:bCs/>
          <w:color w:val="auto"/>
        </w:rPr>
      </w:pPr>
      <w:r w:rsidRPr="00FB34AE">
        <w:rPr>
          <w:rFonts w:ascii="Times New Roman" w:eastAsiaTheme="minorEastAsia" w:hAnsi="Times New Roman" w:cs="Times New Roman"/>
          <w:b/>
          <w:bCs/>
          <w:color w:val="auto"/>
        </w:rPr>
        <w:t>Customer Demographic:</w:t>
      </w:r>
    </w:p>
    <w:p w14:paraId="12C8AE82" w14:textId="77777777" w:rsidR="00FB34AE" w:rsidRPr="00FB34AE" w:rsidRDefault="00FB34AE" w:rsidP="00FB34AE">
      <w:pPr>
        <w:pStyle w:val="Heading3"/>
        <w:spacing w:before="280"/>
        <w:rPr>
          <w:rFonts w:ascii="Times New Roman" w:eastAsiaTheme="minorEastAsia" w:hAnsi="Times New Roman" w:cs="Times New Roman"/>
          <w:color w:val="auto"/>
        </w:rPr>
      </w:pPr>
      <w:r w:rsidRPr="00FB34AE">
        <w:rPr>
          <w:rFonts w:ascii="Times New Roman" w:eastAsiaTheme="minorEastAsia" w:hAnsi="Times New Roman" w:cs="Times New Roman"/>
          <w:color w:val="auto"/>
        </w:rPr>
        <w:t>Use: We have segmented our customer base based on demographic factors such as age, gender, income level, and location. This segmentation allows us to target specific customer groups with personalized marketing messages and offerings. For example, we may offer family meal deals to households with children or premium pizza options to higher-income customers.</w:t>
      </w:r>
    </w:p>
    <w:p w14:paraId="37DB7A0F" w14:textId="77777777" w:rsidR="00FB34AE" w:rsidRPr="00FB34AE" w:rsidRDefault="00FB34AE" w:rsidP="00FB34AE">
      <w:pPr>
        <w:pStyle w:val="Heading3"/>
        <w:spacing w:before="280"/>
        <w:rPr>
          <w:rFonts w:ascii="Times New Roman" w:eastAsiaTheme="minorEastAsia" w:hAnsi="Times New Roman" w:cs="Times New Roman"/>
          <w:b/>
          <w:bCs/>
          <w:color w:val="auto"/>
        </w:rPr>
      </w:pPr>
      <w:r w:rsidRPr="00FB34AE">
        <w:rPr>
          <w:rFonts w:ascii="Times New Roman" w:eastAsiaTheme="minorEastAsia" w:hAnsi="Times New Roman" w:cs="Times New Roman"/>
          <w:b/>
          <w:bCs/>
          <w:color w:val="auto"/>
        </w:rPr>
        <w:t xml:space="preserve">Customer </w:t>
      </w:r>
      <w:proofErr w:type="spellStart"/>
      <w:r w:rsidRPr="00FB34AE">
        <w:rPr>
          <w:rFonts w:ascii="Times New Roman" w:eastAsiaTheme="minorEastAsia" w:hAnsi="Times New Roman" w:cs="Times New Roman"/>
          <w:b/>
          <w:bCs/>
          <w:color w:val="auto"/>
        </w:rPr>
        <w:t>Behavior</w:t>
      </w:r>
      <w:proofErr w:type="spellEnd"/>
      <w:r w:rsidRPr="00FB34AE">
        <w:rPr>
          <w:rFonts w:ascii="Times New Roman" w:eastAsiaTheme="minorEastAsia" w:hAnsi="Times New Roman" w:cs="Times New Roman"/>
          <w:b/>
          <w:bCs/>
          <w:color w:val="auto"/>
        </w:rPr>
        <w:t>:</w:t>
      </w:r>
    </w:p>
    <w:p w14:paraId="79E65A34" w14:textId="77777777" w:rsidR="00FB34AE" w:rsidRPr="00FB34AE" w:rsidRDefault="00FB34AE" w:rsidP="00FB34AE">
      <w:pPr>
        <w:pStyle w:val="Heading3"/>
        <w:spacing w:before="280"/>
        <w:rPr>
          <w:rFonts w:ascii="Times New Roman" w:eastAsiaTheme="minorEastAsia" w:hAnsi="Times New Roman" w:cs="Times New Roman"/>
          <w:color w:val="auto"/>
        </w:rPr>
      </w:pPr>
      <w:r w:rsidRPr="00FB34AE">
        <w:rPr>
          <w:rFonts w:ascii="Times New Roman" w:eastAsiaTheme="minorEastAsia" w:hAnsi="Times New Roman" w:cs="Times New Roman"/>
          <w:color w:val="auto"/>
        </w:rPr>
        <w:t xml:space="preserve">Use: We have </w:t>
      </w:r>
      <w:proofErr w:type="spellStart"/>
      <w:r w:rsidRPr="00FB34AE">
        <w:rPr>
          <w:rFonts w:ascii="Times New Roman" w:eastAsiaTheme="minorEastAsia" w:hAnsi="Times New Roman" w:cs="Times New Roman"/>
          <w:color w:val="auto"/>
        </w:rPr>
        <w:t>analyzed</w:t>
      </w:r>
      <w:proofErr w:type="spellEnd"/>
      <w:r w:rsidRPr="00FB34AE">
        <w:rPr>
          <w:rFonts w:ascii="Times New Roman" w:eastAsiaTheme="minorEastAsia" w:hAnsi="Times New Roman" w:cs="Times New Roman"/>
          <w:color w:val="auto"/>
        </w:rPr>
        <w:t xml:space="preserve"> customer </w:t>
      </w:r>
      <w:proofErr w:type="spellStart"/>
      <w:r w:rsidRPr="00FB34AE">
        <w:rPr>
          <w:rFonts w:ascii="Times New Roman" w:eastAsiaTheme="minorEastAsia" w:hAnsi="Times New Roman" w:cs="Times New Roman"/>
          <w:color w:val="auto"/>
        </w:rPr>
        <w:t>behavior</w:t>
      </w:r>
      <w:proofErr w:type="spellEnd"/>
      <w:r w:rsidRPr="00FB34AE">
        <w:rPr>
          <w:rFonts w:ascii="Times New Roman" w:eastAsiaTheme="minorEastAsia" w:hAnsi="Times New Roman" w:cs="Times New Roman"/>
          <w:color w:val="auto"/>
        </w:rPr>
        <w:t>, including purchasing patterns, frequency of visits, and preferred pizza toppings. This analysis helps us understand customer preferences and identify opportunities to upsell or cross-sell additional products. For instance, if we notice that customers often order garlic bread with their pizzas, we may bundle these items together in a promotional offer to increase sales.</w:t>
      </w:r>
    </w:p>
    <w:p w14:paraId="151F650B" w14:textId="77777777" w:rsidR="00FB34AE" w:rsidRPr="00FB34AE" w:rsidRDefault="00FB34AE" w:rsidP="00FB34AE">
      <w:pPr>
        <w:pStyle w:val="Heading3"/>
        <w:spacing w:before="280"/>
        <w:rPr>
          <w:rFonts w:ascii="Times New Roman" w:eastAsiaTheme="minorEastAsia" w:hAnsi="Times New Roman" w:cs="Times New Roman"/>
          <w:b/>
          <w:bCs/>
          <w:color w:val="auto"/>
        </w:rPr>
      </w:pPr>
      <w:r w:rsidRPr="00FB34AE">
        <w:rPr>
          <w:rFonts w:ascii="Times New Roman" w:eastAsiaTheme="minorEastAsia" w:hAnsi="Times New Roman" w:cs="Times New Roman"/>
          <w:b/>
          <w:bCs/>
          <w:color w:val="auto"/>
        </w:rPr>
        <w:t>Customer Retention:</w:t>
      </w:r>
    </w:p>
    <w:p w14:paraId="70741D0D" w14:textId="77777777" w:rsidR="00FB34AE" w:rsidRPr="00FB34AE" w:rsidRDefault="00FB34AE" w:rsidP="00FB34AE">
      <w:pPr>
        <w:pStyle w:val="Heading3"/>
        <w:spacing w:before="280"/>
        <w:rPr>
          <w:rFonts w:ascii="Times New Roman" w:eastAsiaTheme="minorEastAsia" w:hAnsi="Times New Roman" w:cs="Times New Roman"/>
          <w:color w:val="auto"/>
        </w:rPr>
      </w:pPr>
      <w:r w:rsidRPr="00FB34AE">
        <w:rPr>
          <w:rFonts w:ascii="Times New Roman" w:eastAsiaTheme="minorEastAsia" w:hAnsi="Times New Roman" w:cs="Times New Roman"/>
          <w:color w:val="auto"/>
        </w:rPr>
        <w:t>Use: We have implemented strategies to improve customer retention, such as loyalty programs, personalized discounts, and exceptional customer service. By focusing on retaining existing customers, we can build long-term relationships and maximize customer lifetime value. For example, we may offer a loyalty card program where customers earn points for every purchase, leading to rewards such as free pizzas or discounts on future orders.</w:t>
      </w:r>
    </w:p>
    <w:p w14:paraId="318B758F" w14:textId="77777777" w:rsidR="00FB34AE" w:rsidRPr="00FB34AE" w:rsidRDefault="00FB34AE" w:rsidP="00FB34AE">
      <w:pPr>
        <w:pStyle w:val="Heading3"/>
        <w:spacing w:before="280"/>
        <w:rPr>
          <w:rFonts w:ascii="Times New Roman" w:eastAsiaTheme="minorEastAsia" w:hAnsi="Times New Roman" w:cs="Times New Roman"/>
          <w:b/>
          <w:bCs/>
          <w:color w:val="auto"/>
        </w:rPr>
      </w:pPr>
      <w:r w:rsidRPr="00FB34AE">
        <w:rPr>
          <w:rFonts w:ascii="Times New Roman" w:eastAsiaTheme="minorEastAsia" w:hAnsi="Times New Roman" w:cs="Times New Roman"/>
          <w:b/>
          <w:bCs/>
          <w:color w:val="auto"/>
        </w:rPr>
        <w:t>New Customer Acquisition:</w:t>
      </w:r>
    </w:p>
    <w:p w14:paraId="4E29AFE9" w14:textId="77777777" w:rsidR="00FB34AE" w:rsidRPr="00FB34AE" w:rsidRDefault="00FB34AE" w:rsidP="00FB34AE">
      <w:pPr>
        <w:pStyle w:val="Heading3"/>
        <w:spacing w:before="280"/>
        <w:rPr>
          <w:rFonts w:ascii="Times New Roman" w:eastAsiaTheme="minorEastAsia" w:hAnsi="Times New Roman" w:cs="Times New Roman"/>
          <w:color w:val="auto"/>
        </w:rPr>
      </w:pPr>
      <w:r w:rsidRPr="00FB34AE">
        <w:rPr>
          <w:rFonts w:ascii="Times New Roman" w:eastAsiaTheme="minorEastAsia" w:hAnsi="Times New Roman" w:cs="Times New Roman"/>
          <w:color w:val="auto"/>
        </w:rPr>
        <w:t>Use: We have implemented tactics to attract new customers, such as targeted advertising campaigns, referral programs, and special promotions for first-time buyers. By expanding our customer base, we can increase sales and grow our business. For instance, we may offer a "refer a friend" program where existing customers receive a discount on their next order for referring a new customer to our pizza shop.</w:t>
      </w:r>
    </w:p>
    <w:p w14:paraId="00000040" w14:textId="77777777" w:rsidR="00222B7B" w:rsidRPr="008D301C" w:rsidRDefault="00222B7B">
      <w:pPr>
        <w:pStyle w:val="Heading3"/>
        <w:keepNext w:val="0"/>
        <w:keepLines w:val="0"/>
        <w:spacing w:before="280"/>
        <w:rPr>
          <w:rFonts w:ascii="Times New Roman" w:hAnsi="Times New Roman" w:cs="Times New Roman"/>
          <w:b/>
          <w:color w:val="000000"/>
          <w:sz w:val="42"/>
          <w:szCs w:val="42"/>
        </w:rPr>
      </w:pPr>
    </w:p>
    <w:p w14:paraId="00000041" w14:textId="561AD0A6" w:rsidR="00222B7B" w:rsidRPr="002B289A" w:rsidRDefault="002B289A">
      <w:pPr>
        <w:pStyle w:val="Heading3"/>
        <w:keepNext w:val="0"/>
        <w:keepLines w:val="0"/>
        <w:spacing w:before="280"/>
        <w:rPr>
          <w:rFonts w:ascii="Times New Roman" w:hAnsi="Times New Roman" w:cs="Times New Roman"/>
          <w:b/>
          <w:color w:val="FF0000"/>
          <w:sz w:val="28"/>
          <w:szCs w:val="28"/>
          <w:u w:val="single"/>
        </w:rPr>
      </w:pPr>
      <w:bookmarkStart w:id="8" w:name="_hxh21u7c44eg" w:colFirst="0" w:colLast="0"/>
      <w:bookmarkEnd w:id="8"/>
      <w:r w:rsidRPr="002B289A">
        <w:rPr>
          <w:rFonts w:ascii="Times New Roman" w:hAnsi="Times New Roman" w:cs="Times New Roman"/>
          <w:b/>
          <w:color w:val="FF0000"/>
          <w:sz w:val="28"/>
          <w:szCs w:val="28"/>
          <w:u w:val="single"/>
        </w:rPr>
        <w:t>Recommended Analysis:</w:t>
      </w:r>
    </w:p>
    <w:p w14:paraId="5DC34798" w14:textId="77777777" w:rsidR="00FB34AE" w:rsidRPr="00FB34AE" w:rsidRDefault="00FB34AE" w:rsidP="00FB34AE"/>
    <w:p w14:paraId="77381767" w14:textId="77777777" w:rsidR="00FB34AE" w:rsidRPr="00FB34AE" w:rsidRDefault="00FB34AE" w:rsidP="00FB34AE">
      <w:pPr>
        <w:rPr>
          <w:rFonts w:ascii="Times New Roman" w:eastAsiaTheme="majorEastAsia" w:hAnsi="Times New Roman" w:cs="Times New Roman"/>
          <w:sz w:val="24"/>
          <w:szCs w:val="24"/>
        </w:rPr>
      </w:pPr>
      <w:bookmarkStart w:id="9" w:name="_8p6vagk6np48" w:colFirst="0" w:colLast="0"/>
      <w:bookmarkEnd w:id="9"/>
      <w:r w:rsidRPr="002B289A">
        <w:rPr>
          <w:rFonts w:ascii="Times New Roman" w:eastAsiaTheme="majorEastAsia" w:hAnsi="Times New Roman" w:cs="Times New Roman"/>
          <w:b/>
          <w:bCs/>
          <w:sz w:val="24"/>
          <w:szCs w:val="24"/>
        </w:rPr>
        <w:t>Question 1:</w:t>
      </w:r>
      <w:r w:rsidRPr="00FB34AE">
        <w:rPr>
          <w:rFonts w:ascii="Times New Roman" w:eastAsiaTheme="majorEastAsia" w:hAnsi="Times New Roman" w:cs="Times New Roman"/>
          <w:sz w:val="24"/>
          <w:szCs w:val="24"/>
        </w:rPr>
        <w:t xml:space="preserve"> How many customers do we have each day? Are there any peak hours?</w:t>
      </w:r>
    </w:p>
    <w:p w14:paraId="3DE6CE98" w14:textId="31F21892" w:rsidR="00FB34AE" w:rsidRDefault="00FB34AE" w:rsidP="00FB34AE">
      <w:pPr>
        <w:rPr>
          <w:rFonts w:ascii="Times New Roman" w:eastAsiaTheme="majorEastAsia" w:hAnsi="Times New Roman" w:cs="Times New Roman"/>
          <w:sz w:val="24"/>
          <w:szCs w:val="24"/>
        </w:rPr>
      </w:pPr>
      <w:r w:rsidRPr="00FB34AE">
        <w:rPr>
          <w:rFonts w:ascii="Times New Roman" w:eastAsiaTheme="majorEastAsia" w:hAnsi="Times New Roman" w:cs="Times New Roman"/>
          <w:sz w:val="24"/>
          <w:szCs w:val="24"/>
        </w:rPr>
        <w:t>This analysis aims to quantify daily customer traffic and identify peak hours of activity at our pizza shop. By understanding customer visit patterns, we can optimize staffing levels, inventory management, and promotional activities to better serve our customers during busy periods.</w:t>
      </w:r>
    </w:p>
    <w:p w14:paraId="2FA55894" w14:textId="3BFB7BAA" w:rsidR="002B289A" w:rsidRDefault="002B289A" w:rsidP="00FB34AE">
      <w:pPr>
        <w:rPr>
          <w:rFonts w:ascii="Times New Roman" w:eastAsiaTheme="majorEastAsia" w:hAnsi="Times New Roman" w:cs="Times New Roman"/>
          <w:sz w:val="24"/>
          <w:szCs w:val="24"/>
        </w:rPr>
      </w:pPr>
      <w:r>
        <w:rPr>
          <w:noProof/>
        </w:rPr>
        <w:drawing>
          <wp:inline distT="0" distB="0" distL="0" distR="0" wp14:anchorId="1CF253F2" wp14:editId="178B2164">
            <wp:extent cx="4624947" cy="2843284"/>
            <wp:effectExtent l="0" t="0" r="4445" b="14605"/>
            <wp:docPr id="1" name="Chart 1">
              <a:extLst xmlns:a="http://schemas.openxmlformats.org/drawingml/2006/main">
                <a:ext uri="{FF2B5EF4-FFF2-40B4-BE49-F238E27FC236}">
                  <a16:creationId xmlns:a16="http://schemas.microsoft.com/office/drawing/2014/main" id="{731260F8-BFEC-4E19-A575-95670180C5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9C40119" w14:textId="42A1A223" w:rsidR="002B289A" w:rsidRDefault="002B289A" w:rsidP="00FB34AE">
      <w:pPr>
        <w:rPr>
          <w:rFonts w:ascii="Times New Roman" w:eastAsiaTheme="majorEastAsia" w:hAnsi="Times New Roman" w:cs="Times New Roman"/>
          <w:sz w:val="24"/>
          <w:szCs w:val="24"/>
        </w:rPr>
      </w:pPr>
      <w:r>
        <w:rPr>
          <w:noProof/>
        </w:rPr>
        <w:drawing>
          <wp:inline distT="0" distB="0" distL="0" distR="0" wp14:anchorId="361CC889" wp14:editId="09461227">
            <wp:extent cx="4739560" cy="3156012"/>
            <wp:effectExtent l="0" t="0" r="4445" b="6350"/>
            <wp:docPr id="2" name="Chart 2">
              <a:extLst xmlns:a="http://schemas.openxmlformats.org/drawingml/2006/main">
                <a:ext uri="{FF2B5EF4-FFF2-40B4-BE49-F238E27FC236}">
                  <a16:creationId xmlns:a16="http://schemas.microsoft.com/office/drawing/2014/main" id="{2CC7ECC2-A9B0-4810-AF39-1B4CC2C63B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D60390" w14:textId="09F56F78" w:rsidR="002B289A" w:rsidRDefault="002B289A" w:rsidP="00FB34AE">
      <w:pPr>
        <w:rPr>
          <w:rFonts w:ascii="Times New Roman" w:eastAsiaTheme="majorEastAsia" w:hAnsi="Times New Roman" w:cs="Times New Roman"/>
          <w:sz w:val="24"/>
          <w:szCs w:val="24"/>
        </w:rPr>
      </w:pPr>
    </w:p>
    <w:p w14:paraId="27C1FE1A" w14:textId="583DF091" w:rsidR="002B289A" w:rsidRDefault="002B289A" w:rsidP="00FB34AE">
      <w:pPr>
        <w:rPr>
          <w:rFonts w:ascii="Times New Roman" w:eastAsiaTheme="majorEastAsia" w:hAnsi="Times New Roman" w:cs="Times New Roman"/>
          <w:sz w:val="24"/>
          <w:szCs w:val="24"/>
        </w:rPr>
      </w:pPr>
    </w:p>
    <w:p w14:paraId="5B42C6F3" w14:textId="2BD73963" w:rsidR="002B289A" w:rsidRDefault="002B289A" w:rsidP="00FB34AE">
      <w:pPr>
        <w:rPr>
          <w:rFonts w:ascii="Times New Roman" w:eastAsiaTheme="majorEastAsia" w:hAnsi="Times New Roman" w:cs="Times New Roman"/>
          <w:sz w:val="24"/>
          <w:szCs w:val="24"/>
        </w:rPr>
      </w:pPr>
    </w:p>
    <w:p w14:paraId="7AC14E06" w14:textId="64DB2BD2" w:rsidR="002B289A" w:rsidRDefault="002B289A" w:rsidP="00FB34AE">
      <w:pPr>
        <w:rPr>
          <w:rFonts w:ascii="Times New Roman" w:eastAsiaTheme="majorEastAsia" w:hAnsi="Times New Roman" w:cs="Times New Roman"/>
          <w:sz w:val="24"/>
          <w:szCs w:val="24"/>
        </w:rPr>
      </w:pPr>
    </w:p>
    <w:p w14:paraId="472D0A01" w14:textId="77777777" w:rsidR="002B289A" w:rsidRPr="00FB34AE" w:rsidRDefault="002B289A" w:rsidP="00FB34AE">
      <w:pPr>
        <w:rPr>
          <w:rFonts w:ascii="Times New Roman" w:eastAsiaTheme="majorEastAsia" w:hAnsi="Times New Roman" w:cs="Times New Roman"/>
          <w:sz w:val="24"/>
          <w:szCs w:val="24"/>
        </w:rPr>
      </w:pPr>
    </w:p>
    <w:p w14:paraId="5A906094" w14:textId="77777777" w:rsidR="00FB34AE" w:rsidRPr="00FB34AE" w:rsidRDefault="00FB34AE" w:rsidP="00FB34AE">
      <w:pPr>
        <w:rPr>
          <w:rFonts w:ascii="Times New Roman" w:eastAsiaTheme="majorEastAsia" w:hAnsi="Times New Roman" w:cs="Times New Roman"/>
          <w:sz w:val="24"/>
          <w:szCs w:val="24"/>
        </w:rPr>
      </w:pPr>
      <w:r w:rsidRPr="002B289A">
        <w:rPr>
          <w:rFonts w:ascii="Times New Roman" w:eastAsiaTheme="majorEastAsia" w:hAnsi="Times New Roman" w:cs="Times New Roman"/>
          <w:b/>
          <w:bCs/>
          <w:sz w:val="24"/>
          <w:szCs w:val="24"/>
        </w:rPr>
        <w:t>Question 2</w:t>
      </w:r>
      <w:r w:rsidRPr="00FB34AE">
        <w:rPr>
          <w:rFonts w:ascii="Times New Roman" w:eastAsiaTheme="majorEastAsia" w:hAnsi="Times New Roman" w:cs="Times New Roman"/>
          <w:sz w:val="24"/>
          <w:szCs w:val="24"/>
        </w:rPr>
        <w:t>: How many pizzas are typically in an order? Do we have any bestsellers?</w:t>
      </w:r>
    </w:p>
    <w:p w14:paraId="6FD5F2EB" w14:textId="6F9D02C3" w:rsidR="00FB34AE" w:rsidRDefault="00FB34AE" w:rsidP="00FB34AE">
      <w:pPr>
        <w:rPr>
          <w:rFonts w:ascii="Times New Roman" w:eastAsiaTheme="majorEastAsia" w:hAnsi="Times New Roman" w:cs="Times New Roman"/>
          <w:sz w:val="24"/>
          <w:szCs w:val="24"/>
        </w:rPr>
      </w:pPr>
      <w:r w:rsidRPr="00FB34AE">
        <w:rPr>
          <w:rFonts w:ascii="Times New Roman" w:eastAsiaTheme="majorEastAsia" w:hAnsi="Times New Roman" w:cs="Times New Roman"/>
          <w:sz w:val="24"/>
          <w:szCs w:val="24"/>
        </w:rPr>
        <w:lastRenderedPageBreak/>
        <w:t xml:space="preserve">This analysis focuses on determining the average number of pizzas per order and identifying best-selling pizzas. By </w:t>
      </w:r>
      <w:proofErr w:type="spellStart"/>
      <w:r w:rsidRPr="00FB34AE">
        <w:rPr>
          <w:rFonts w:ascii="Times New Roman" w:eastAsiaTheme="majorEastAsia" w:hAnsi="Times New Roman" w:cs="Times New Roman"/>
          <w:sz w:val="24"/>
          <w:szCs w:val="24"/>
        </w:rPr>
        <w:t>analyzing</w:t>
      </w:r>
      <w:proofErr w:type="spellEnd"/>
      <w:r w:rsidRPr="00FB34AE">
        <w:rPr>
          <w:rFonts w:ascii="Times New Roman" w:eastAsiaTheme="majorEastAsia" w:hAnsi="Times New Roman" w:cs="Times New Roman"/>
          <w:sz w:val="24"/>
          <w:szCs w:val="24"/>
        </w:rPr>
        <w:t xml:space="preserve"> order composition and sales data, we can optimize menu offerings, pricing strategies, and promotional activities to maximize sales and customer satisfaction.</w:t>
      </w:r>
    </w:p>
    <w:p w14:paraId="757FD31F" w14:textId="7EE3A098" w:rsidR="002B289A" w:rsidRDefault="002B289A" w:rsidP="00FB34AE">
      <w:pPr>
        <w:rPr>
          <w:rFonts w:ascii="Times New Roman" w:eastAsiaTheme="majorEastAsia" w:hAnsi="Times New Roman" w:cs="Times New Roman"/>
          <w:noProof/>
          <w:sz w:val="24"/>
          <w:szCs w:val="24"/>
        </w:rPr>
      </w:pPr>
      <w:r>
        <w:rPr>
          <w:rFonts w:ascii="Times New Roman" w:eastAsiaTheme="majorEastAsia" w:hAnsi="Times New Roman" w:cs="Times New Roman"/>
          <w:noProof/>
          <w:sz w:val="24"/>
          <w:szCs w:val="24"/>
        </w:rPr>
        <w:drawing>
          <wp:inline distT="0" distB="0" distL="0" distR="0" wp14:anchorId="186FB939" wp14:editId="41B7AF39">
            <wp:extent cx="4440382" cy="77550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5733" t="51516" r="20254" b="25504"/>
                    <a:stretch/>
                  </pic:blipFill>
                  <pic:spPr bwMode="auto">
                    <a:xfrm>
                      <a:off x="0" y="0"/>
                      <a:ext cx="4452730" cy="777659"/>
                    </a:xfrm>
                    <a:prstGeom prst="rect">
                      <a:avLst/>
                    </a:prstGeom>
                    <a:ln>
                      <a:noFill/>
                    </a:ln>
                    <a:extLst>
                      <a:ext uri="{53640926-AAD7-44D8-BBD7-CCE9431645EC}">
                        <a14:shadowObscured xmlns:a14="http://schemas.microsoft.com/office/drawing/2010/main"/>
                      </a:ext>
                    </a:extLst>
                  </pic:spPr>
                </pic:pic>
              </a:graphicData>
            </a:graphic>
          </wp:inline>
        </w:drawing>
      </w:r>
    </w:p>
    <w:p w14:paraId="7D94E89E" w14:textId="2F21E1DE" w:rsidR="002B289A" w:rsidRDefault="002B289A" w:rsidP="00FB34AE">
      <w:pPr>
        <w:rPr>
          <w:rFonts w:ascii="Times New Roman" w:eastAsiaTheme="majorEastAsia" w:hAnsi="Times New Roman" w:cs="Times New Roman"/>
          <w:noProof/>
          <w:sz w:val="24"/>
          <w:szCs w:val="24"/>
        </w:rPr>
      </w:pPr>
    </w:p>
    <w:p w14:paraId="41E2DA10" w14:textId="36D47E8A" w:rsidR="002B289A" w:rsidRDefault="002B289A" w:rsidP="00FB34AE">
      <w:pPr>
        <w:rPr>
          <w:rFonts w:ascii="Times New Roman" w:eastAsiaTheme="majorEastAsia" w:hAnsi="Times New Roman" w:cs="Times New Roman"/>
          <w:noProof/>
          <w:sz w:val="24"/>
          <w:szCs w:val="24"/>
        </w:rPr>
      </w:pPr>
    </w:p>
    <w:p w14:paraId="11074F19" w14:textId="77777777" w:rsidR="002B289A" w:rsidRPr="00FB34AE" w:rsidRDefault="002B289A" w:rsidP="00FB34AE">
      <w:pPr>
        <w:rPr>
          <w:rFonts w:ascii="Times New Roman" w:eastAsiaTheme="majorEastAsia" w:hAnsi="Times New Roman" w:cs="Times New Roman"/>
          <w:noProof/>
          <w:sz w:val="24"/>
          <w:szCs w:val="24"/>
        </w:rPr>
      </w:pPr>
    </w:p>
    <w:p w14:paraId="7DD50373" w14:textId="77777777" w:rsidR="00FB34AE" w:rsidRPr="00FB34AE" w:rsidRDefault="00FB34AE" w:rsidP="00FB34AE">
      <w:pPr>
        <w:rPr>
          <w:rFonts w:ascii="Times New Roman" w:eastAsiaTheme="majorEastAsia" w:hAnsi="Times New Roman" w:cs="Times New Roman"/>
          <w:sz w:val="24"/>
          <w:szCs w:val="24"/>
        </w:rPr>
      </w:pPr>
      <w:r w:rsidRPr="002B289A">
        <w:rPr>
          <w:rFonts w:ascii="Times New Roman" w:eastAsiaTheme="majorEastAsia" w:hAnsi="Times New Roman" w:cs="Times New Roman"/>
          <w:b/>
          <w:bCs/>
          <w:sz w:val="24"/>
          <w:szCs w:val="24"/>
        </w:rPr>
        <w:t>Question 3:</w:t>
      </w:r>
      <w:r w:rsidRPr="00FB34AE">
        <w:rPr>
          <w:rFonts w:ascii="Times New Roman" w:eastAsiaTheme="majorEastAsia" w:hAnsi="Times New Roman" w:cs="Times New Roman"/>
          <w:sz w:val="24"/>
          <w:szCs w:val="24"/>
        </w:rPr>
        <w:t xml:space="preserve"> How much money did we make this year? Can we identify any seasonality in the sales?</w:t>
      </w:r>
    </w:p>
    <w:p w14:paraId="6FF24A23" w14:textId="15F207E9" w:rsidR="00FB34AE" w:rsidRDefault="00FB34AE" w:rsidP="00FB34AE">
      <w:pPr>
        <w:rPr>
          <w:rFonts w:ascii="Times New Roman" w:eastAsiaTheme="majorEastAsia" w:hAnsi="Times New Roman" w:cs="Times New Roman"/>
          <w:sz w:val="24"/>
          <w:szCs w:val="24"/>
        </w:rPr>
      </w:pPr>
      <w:r w:rsidRPr="00FB34AE">
        <w:rPr>
          <w:rFonts w:ascii="Times New Roman" w:eastAsiaTheme="majorEastAsia" w:hAnsi="Times New Roman" w:cs="Times New Roman"/>
          <w:sz w:val="24"/>
          <w:szCs w:val="24"/>
        </w:rPr>
        <w:t>This analysis involves calculating total revenue for the year and identifying any seasonal trends or patterns in sales. By understanding sales fluctuations throughout the year, we can adjust marketing strategies, inventory levels, and staffing accordingly to capitalize on peak seasons and mitigate slowdowns.</w:t>
      </w:r>
    </w:p>
    <w:p w14:paraId="7C60AC2A" w14:textId="77777777" w:rsidR="002B289A" w:rsidRDefault="002B289A" w:rsidP="00FB34AE">
      <w:pPr>
        <w:rPr>
          <w:rFonts w:ascii="Times New Roman" w:eastAsiaTheme="majorEastAsia" w:hAnsi="Times New Roman" w:cs="Times New Roman"/>
          <w:noProof/>
          <w:sz w:val="24"/>
          <w:szCs w:val="24"/>
        </w:rPr>
      </w:pPr>
    </w:p>
    <w:p w14:paraId="01262753" w14:textId="0B6D54F3" w:rsidR="002B289A" w:rsidRDefault="002B289A" w:rsidP="00FB34AE">
      <w:pP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3571C7D7" wp14:editId="31F31FA6">
            <wp:extent cx="2560059" cy="105970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l="15759" t="38986" r="59547" b="42842"/>
                    <a:stretch/>
                  </pic:blipFill>
                  <pic:spPr bwMode="auto">
                    <a:xfrm>
                      <a:off x="0" y="0"/>
                      <a:ext cx="2564296" cy="1061454"/>
                    </a:xfrm>
                    <a:prstGeom prst="rect">
                      <a:avLst/>
                    </a:prstGeom>
                    <a:ln>
                      <a:noFill/>
                    </a:ln>
                    <a:extLst>
                      <a:ext uri="{53640926-AAD7-44D8-BBD7-CCE9431645EC}">
                        <a14:shadowObscured xmlns:a14="http://schemas.microsoft.com/office/drawing/2010/main"/>
                      </a:ext>
                    </a:extLst>
                  </pic:spPr>
                </pic:pic>
              </a:graphicData>
            </a:graphic>
          </wp:inline>
        </w:drawing>
      </w:r>
    </w:p>
    <w:p w14:paraId="679ABC90" w14:textId="461441B1" w:rsidR="002B289A" w:rsidRDefault="002B289A" w:rsidP="00FB34AE">
      <w:pPr>
        <w:rPr>
          <w:rFonts w:ascii="Times New Roman" w:eastAsiaTheme="majorEastAsia" w:hAnsi="Times New Roman" w:cs="Times New Roman"/>
          <w:sz w:val="24"/>
          <w:szCs w:val="24"/>
        </w:rPr>
      </w:pPr>
      <w:r>
        <w:rPr>
          <w:noProof/>
        </w:rPr>
        <w:drawing>
          <wp:inline distT="0" distB="0" distL="0" distR="0" wp14:anchorId="14B85CD3" wp14:editId="7FCDD1AE">
            <wp:extent cx="4570095" cy="2713990"/>
            <wp:effectExtent l="0" t="0" r="1905" b="10160"/>
            <wp:docPr id="4" name="Chart 4">
              <a:extLst xmlns:a="http://schemas.openxmlformats.org/drawingml/2006/main">
                <a:ext uri="{FF2B5EF4-FFF2-40B4-BE49-F238E27FC236}">
                  <a16:creationId xmlns:a16="http://schemas.microsoft.com/office/drawing/2014/main" id="{A443F40F-4FA5-4C94-A61F-0AEA4ECE12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28FE1E" w14:textId="5E4F64E2" w:rsidR="002B289A" w:rsidRDefault="002B289A" w:rsidP="00FB34AE">
      <w:pPr>
        <w:rPr>
          <w:rFonts w:ascii="Times New Roman" w:eastAsiaTheme="majorEastAsia" w:hAnsi="Times New Roman" w:cs="Times New Roman"/>
          <w:sz w:val="24"/>
          <w:szCs w:val="24"/>
        </w:rPr>
      </w:pPr>
    </w:p>
    <w:p w14:paraId="26DE251E" w14:textId="3342C2C5" w:rsidR="002B289A" w:rsidRDefault="002B289A" w:rsidP="00FB34AE">
      <w:pPr>
        <w:rPr>
          <w:rFonts w:ascii="Times New Roman" w:eastAsiaTheme="majorEastAsia" w:hAnsi="Times New Roman" w:cs="Times New Roman"/>
          <w:sz w:val="24"/>
          <w:szCs w:val="24"/>
        </w:rPr>
      </w:pPr>
    </w:p>
    <w:p w14:paraId="71CA747C" w14:textId="77777777" w:rsidR="002B289A" w:rsidRPr="00FB34AE" w:rsidRDefault="002B289A" w:rsidP="00FB34AE">
      <w:pPr>
        <w:rPr>
          <w:rFonts w:ascii="Times New Roman" w:eastAsiaTheme="majorEastAsia" w:hAnsi="Times New Roman" w:cs="Times New Roman"/>
          <w:sz w:val="24"/>
          <w:szCs w:val="24"/>
        </w:rPr>
      </w:pPr>
    </w:p>
    <w:p w14:paraId="3D130831" w14:textId="77777777" w:rsidR="00FB34AE" w:rsidRPr="00FB34AE" w:rsidRDefault="00FB34AE" w:rsidP="00FB34AE">
      <w:pPr>
        <w:rPr>
          <w:rFonts w:ascii="Times New Roman" w:eastAsiaTheme="majorEastAsia" w:hAnsi="Times New Roman" w:cs="Times New Roman"/>
          <w:sz w:val="24"/>
          <w:szCs w:val="24"/>
        </w:rPr>
      </w:pPr>
      <w:r w:rsidRPr="002B289A">
        <w:rPr>
          <w:rFonts w:ascii="Times New Roman" w:eastAsiaTheme="majorEastAsia" w:hAnsi="Times New Roman" w:cs="Times New Roman"/>
          <w:b/>
          <w:bCs/>
          <w:sz w:val="24"/>
          <w:szCs w:val="24"/>
        </w:rPr>
        <w:t>Question 4:</w:t>
      </w:r>
      <w:r w:rsidRPr="00FB34AE">
        <w:rPr>
          <w:rFonts w:ascii="Times New Roman" w:eastAsiaTheme="majorEastAsia" w:hAnsi="Times New Roman" w:cs="Times New Roman"/>
          <w:sz w:val="24"/>
          <w:szCs w:val="24"/>
        </w:rPr>
        <w:t xml:space="preserve"> Are there any pizzas we should take off the menu, or any promotions we could leverage?</w:t>
      </w:r>
    </w:p>
    <w:p w14:paraId="1E2E13CC" w14:textId="571202B0" w:rsidR="00FB34AE" w:rsidRDefault="00FB34AE" w:rsidP="00FB34AE">
      <w:pPr>
        <w:rPr>
          <w:rFonts w:ascii="Times New Roman" w:eastAsiaTheme="majorEastAsia" w:hAnsi="Times New Roman" w:cs="Times New Roman"/>
          <w:sz w:val="24"/>
          <w:szCs w:val="24"/>
        </w:rPr>
      </w:pPr>
      <w:r w:rsidRPr="00FB34AE">
        <w:rPr>
          <w:rFonts w:ascii="Times New Roman" w:eastAsiaTheme="majorEastAsia" w:hAnsi="Times New Roman" w:cs="Times New Roman"/>
          <w:sz w:val="24"/>
          <w:szCs w:val="24"/>
        </w:rPr>
        <w:lastRenderedPageBreak/>
        <w:t>This analysis evaluates the performance of individual pizzas and promotional activities to identify opportunities for optimization. By assessing sales data, customer feedback, and profitability metrics, we can determine which pizzas to remove from the menu and which promotions to leverage to drive sales and customer satisfaction.</w:t>
      </w:r>
    </w:p>
    <w:p w14:paraId="68FDFC8A" w14:textId="16BD482C" w:rsidR="002B289A" w:rsidRPr="00FB34AE" w:rsidRDefault="002B289A" w:rsidP="00FB34AE">
      <w:pPr>
        <w:rPr>
          <w:rFonts w:ascii="Times New Roman" w:eastAsiaTheme="majorEastAsia" w:hAnsi="Times New Roman" w:cs="Times New Roman"/>
          <w:noProof/>
          <w:sz w:val="24"/>
          <w:szCs w:val="24"/>
        </w:rPr>
      </w:pPr>
      <w:r>
        <w:rPr>
          <w:rFonts w:ascii="Times New Roman" w:eastAsiaTheme="majorEastAsia" w:hAnsi="Times New Roman" w:cs="Times New Roman"/>
          <w:noProof/>
          <w:sz w:val="24"/>
          <w:szCs w:val="24"/>
        </w:rPr>
        <w:drawing>
          <wp:inline distT="0" distB="0" distL="0" distR="0" wp14:anchorId="42A2C4B0" wp14:editId="74D12675">
            <wp:extent cx="5562600" cy="145938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l="22931" t="40397" r="22626" b="34210"/>
                    <a:stretch/>
                  </pic:blipFill>
                  <pic:spPr bwMode="auto">
                    <a:xfrm>
                      <a:off x="0" y="0"/>
                      <a:ext cx="5572835" cy="1462068"/>
                    </a:xfrm>
                    <a:prstGeom prst="rect">
                      <a:avLst/>
                    </a:prstGeom>
                    <a:ln>
                      <a:noFill/>
                    </a:ln>
                    <a:extLst>
                      <a:ext uri="{53640926-AAD7-44D8-BBD7-CCE9431645EC}">
                        <a14:shadowObscured xmlns:a14="http://schemas.microsoft.com/office/drawing/2010/main"/>
                      </a:ext>
                    </a:extLst>
                  </pic:spPr>
                </pic:pic>
              </a:graphicData>
            </a:graphic>
          </wp:inline>
        </w:drawing>
      </w:r>
    </w:p>
    <w:p w14:paraId="68BA4456" w14:textId="77777777" w:rsidR="00FB34AE" w:rsidRPr="002B289A" w:rsidRDefault="00FB34AE" w:rsidP="00FB34AE">
      <w:pPr>
        <w:rPr>
          <w:rFonts w:ascii="Times New Roman" w:eastAsiaTheme="majorEastAsia" w:hAnsi="Times New Roman" w:cs="Times New Roman"/>
          <w:b/>
          <w:bCs/>
          <w:color w:val="FF0000"/>
          <w:sz w:val="28"/>
          <w:szCs w:val="28"/>
          <w:u w:val="single"/>
        </w:rPr>
      </w:pPr>
      <w:r w:rsidRPr="002B289A">
        <w:rPr>
          <w:rFonts w:ascii="Times New Roman" w:eastAsiaTheme="majorEastAsia" w:hAnsi="Times New Roman" w:cs="Times New Roman"/>
          <w:b/>
          <w:bCs/>
          <w:color w:val="FF0000"/>
          <w:sz w:val="28"/>
          <w:szCs w:val="28"/>
          <w:u w:val="single"/>
        </w:rPr>
        <w:t>Process of Working on the Recommended Analysis (Data to Output):</w:t>
      </w:r>
    </w:p>
    <w:p w14:paraId="4CDC7F2B" w14:textId="77777777" w:rsidR="00FB34AE" w:rsidRPr="00FB34AE" w:rsidRDefault="00FB34AE" w:rsidP="00FB34AE">
      <w:pPr>
        <w:rPr>
          <w:rFonts w:ascii="Times New Roman" w:eastAsiaTheme="majorEastAsia" w:hAnsi="Times New Roman" w:cs="Times New Roman"/>
          <w:sz w:val="24"/>
          <w:szCs w:val="24"/>
        </w:rPr>
      </w:pPr>
      <w:r w:rsidRPr="002B289A">
        <w:rPr>
          <w:rFonts w:ascii="Times New Roman" w:eastAsiaTheme="majorEastAsia" w:hAnsi="Times New Roman" w:cs="Times New Roman"/>
          <w:b/>
          <w:bCs/>
          <w:sz w:val="24"/>
          <w:szCs w:val="24"/>
        </w:rPr>
        <w:t>Data Collection:</w:t>
      </w:r>
      <w:r w:rsidRPr="00FB34AE">
        <w:rPr>
          <w:rFonts w:ascii="Times New Roman" w:eastAsiaTheme="majorEastAsia" w:hAnsi="Times New Roman" w:cs="Times New Roman"/>
          <w:sz w:val="24"/>
          <w:szCs w:val="24"/>
        </w:rPr>
        <w:t xml:space="preserve"> Gather relevant data sources, including sales records, customer transactions, and promotional data.</w:t>
      </w:r>
    </w:p>
    <w:p w14:paraId="42076BFD" w14:textId="77777777" w:rsidR="00FB34AE" w:rsidRPr="00FB34AE" w:rsidRDefault="00FB34AE" w:rsidP="00FB34AE">
      <w:pPr>
        <w:rPr>
          <w:rFonts w:ascii="Times New Roman" w:eastAsiaTheme="majorEastAsia" w:hAnsi="Times New Roman" w:cs="Times New Roman"/>
          <w:sz w:val="24"/>
          <w:szCs w:val="24"/>
        </w:rPr>
      </w:pPr>
      <w:r w:rsidRPr="002B289A">
        <w:rPr>
          <w:rFonts w:ascii="Times New Roman" w:eastAsiaTheme="majorEastAsia" w:hAnsi="Times New Roman" w:cs="Times New Roman"/>
          <w:b/>
          <w:bCs/>
          <w:sz w:val="24"/>
          <w:szCs w:val="24"/>
        </w:rPr>
        <w:t>Data Cleaning and Preparation:</w:t>
      </w:r>
      <w:r w:rsidRPr="00FB34AE">
        <w:rPr>
          <w:rFonts w:ascii="Times New Roman" w:eastAsiaTheme="majorEastAsia" w:hAnsi="Times New Roman" w:cs="Times New Roman"/>
          <w:sz w:val="24"/>
          <w:szCs w:val="24"/>
        </w:rPr>
        <w:t xml:space="preserve"> Cleanse the data to remove duplicates, handle missing values, and standardize formats. Prepare the data for analysis by structuring it into a format suitable for processing.</w:t>
      </w:r>
    </w:p>
    <w:p w14:paraId="31C69ACF" w14:textId="77777777" w:rsidR="00FB34AE" w:rsidRPr="00FB34AE" w:rsidRDefault="00FB34AE" w:rsidP="00FB34AE">
      <w:pPr>
        <w:rPr>
          <w:rFonts w:ascii="Times New Roman" w:eastAsiaTheme="majorEastAsia" w:hAnsi="Times New Roman" w:cs="Times New Roman"/>
          <w:sz w:val="24"/>
          <w:szCs w:val="24"/>
        </w:rPr>
      </w:pPr>
      <w:r w:rsidRPr="002B289A">
        <w:rPr>
          <w:rFonts w:ascii="Times New Roman" w:eastAsiaTheme="majorEastAsia" w:hAnsi="Times New Roman" w:cs="Times New Roman"/>
          <w:b/>
          <w:bCs/>
          <w:sz w:val="24"/>
          <w:szCs w:val="24"/>
        </w:rPr>
        <w:t>Data Analysis</w:t>
      </w:r>
      <w:r w:rsidRPr="00FB34AE">
        <w:rPr>
          <w:rFonts w:ascii="Times New Roman" w:eastAsiaTheme="majorEastAsia" w:hAnsi="Times New Roman" w:cs="Times New Roman"/>
          <w:sz w:val="24"/>
          <w:szCs w:val="24"/>
        </w:rPr>
        <w:t>: Apply analytical techniques to answer each question, such as calculating daily customer counts, average pizzas per order, total revenue, and identifying seasonal sales patterns. Utilize Excel formulas, PivotTables, and statistical analysis to derive insights from the data.</w:t>
      </w:r>
    </w:p>
    <w:p w14:paraId="2B2DBF22" w14:textId="77777777" w:rsidR="00FB34AE" w:rsidRPr="00FB34AE" w:rsidRDefault="00FB34AE" w:rsidP="00FB34AE">
      <w:pPr>
        <w:rPr>
          <w:rFonts w:ascii="Times New Roman" w:eastAsiaTheme="majorEastAsia" w:hAnsi="Times New Roman" w:cs="Times New Roman"/>
          <w:sz w:val="24"/>
          <w:szCs w:val="24"/>
        </w:rPr>
      </w:pPr>
      <w:r w:rsidRPr="002B289A">
        <w:rPr>
          <w:rFonts w:ascii="Times New Roman" w:eastAsiaTheme="majorEastAsia" w:hAnsi="Times New Roman" w:cs="Times New Roman"/>
          <w:b/>
          <w:bCs/>
          <w:sz w:val="24"/>
          <w:szCs w:val="24"/>
        </w:rPr>
        <w:t>Data Visualization:</w:t>
      </w:r>
      <w:r w:rsidRPr="00FB34AE">
        <w:rPr>
          <w:rFonts w:ascii="Times New Roman" w:eastAsiaTheme="majorEastAsia" w:hAnsi="Times New Roman" w:cs="Times New Roman"/>
          <w:sz w:val="24"/>
          <w:szCs w:val="24"/>
        </w:rPr>
        <w:t xml:space="preserve"> Present the analysis results using visualizations such as charts, graphs, and dashboards to communicate key findings effectively.</w:t>
      </w:r>
    </w:p>
    <w:p w14:paraId="150A3D37" w14:textId="77777777" w:rsidR="00FB34AE" w:rsidRPr="00FB34AE" w:rsidRDefault="00FB34AE" w:rsidP="00FB34AE">
      <w:pPr>
        <w:rPr>
          <w:rFonts w:ascii="Times New Roman" w:eastAsiaTheme="majorEastAsia" w:hAnsi="Times New Roman" w:cs="Times New Roman"/>
          <w:sz w:val="24"/>
          <w:szCs w:val="24"/>
        </w:rPr>
      </w:pPr>
      <w:r w:rsidRPr="002B289A">
        <w:rPr>
          <w:rFonts w:ascii="Times New Roman" w:eastAsiaTheme="majorEastAsia" w:hAnsi="Times New Roman" w:cs="Times New Roman"/>
          <w:b/>
          <w:bCs/>
          <w:sz w:val="24"/>
          <w:szCs w:val="24"/>
        </w:rPr>
        <w:t>Insights and Recommendations</w:t>
      </w:r>
      <w:r w:rsidRPr="00FB34AE">
        <w:rPr>
          <w:rFonts w:ascii="Times New Roman" w:eastAsiaTheme="majorEastAsia" w:hAnsi="Times New Roman" w:cs="Times New Roman"/>
          <w:sz w:val="24"/>
          <w:szCs w:val="24"/>
        </w:rPr>
        <w:t>: Interpret the analysis findings to draw actionable insights and recommendations. Identify areas for improvement, such as menu optimization, pricing adjustments, or promotional strategies, to address any identified issues or capitalize on opportunities.</w:t>
      </w:r>
    </w:p>
    <w:p w14:paraId="44DB33DB" w14:textId="77777777" w:rsidR="00FB34AE" w:rsidRPr="002B289A" w:rsidRDefault="00FB34AE" w:rsidP="00FB34AE">
      <w:pPr>
        <w:rPr>
          <w:rFonts w:ascii="Times New Roman" w:eastAsiaTheme="majorEastAsia" w:hAnsi="Times New Roman" w:cs="Times New Roman"/>
          <w:b/>
          <w:bCs/>
          <w:color w:val="FF0000"/>
          <w:sz w:val="28"/>
          <w:szCs w:val="28"/>
          <w:u w:val="single"/>
        </w:rPr>
      </w:pPr>
      <w:r w:rsidRPr="002B289A">
        <w:rPr>
          <w:rFonts w:ascii="Times New Roman" w:eastAsiaTheme="majorEastAsia" w:hAnsi="Times New Roman" w:cs="Times New Roman"/>
          <w:b/>
          <w:bCs/>
          <w:color w:val="FF0000"/>
          <w:sz w:val="28"/>
          <w:szCs w:val="28"/>
          <w:u w:val="single"/>
        </w:rPr>
        <w:t>Impact of Solution:</w:t>
      </w:r>
    </w:p>
    <w:p w14:paraId="28614056" w14:textId="77777777" w:rsidR="00FB34AE" w:rsidRPr="00FB34AE" w:rsidRDefault="00FB34AE" w:rsidP="00FB34AE">
      <w:pPr>
        <w:rPr>
          <w:rFonts w:ascii="Times New Roman" w:eastAsiaTheme="majorEastAsia" w:hAnsi="Times New Roman" w:cs="Times New Roman"/>
          <w:sz w:val="24"/>
          <w:szCs w:val="24"/>
        </w:rPr>
      </w:pPr>
      <w:r w:rsidRPr="00FB34AE">
        <w:rPr>
          <w:rFonts w:ascii="Times New Roman" w:eastAsiaTheme="majorEastAsia" w:hAnsi="Times New Roman" w:cs="Times New Roman"/>
          <w:sz w:val="24"/>
          <w:szCs w:val="24"/>
        </w:rPr>
        <w:t>The analysis provides actionable insights to optimize operations, improve customer satisfaction, and drive profitability.</w:t>
      </w:r>
    </w:p>
    <w:p w14:paraId="35EDECAC" w14:textId="77777777" w:rsidR="00FB34AE" w:rsidRPr="00FB34AE" w:rsidRDefault="00FB34AE" w:rsidP="00FB34AE">
      <w:pPr>
        <w:rPr>
          <w:rFonts w:ascii="Times New Roman" w:eastAsiaTheme="majorEastAsia" w:hAnsi="Times New Roman" w:cs="Times New Roman"/>
          <w:sz w:val="24"/>
          <w:szCs w:val="24"/>
        </w:rPr>
      </w:pPr>
      <w:r w:rsidRPr="00FB34AE">
        <w:rPr>
          <w:rFonts w:ascii="Times New Roman" w:eastAsiaTheme="majorEastAsia" w:hAnsi="Times New Roman" w:cs="Times New Roman"/>
          <w:sz w:val="24"/>
          <w:szCs w:val="24"/>
        </w:rPr>
        <w:t>By identifying peak hours and customer visit patterns, we can adjust staffing levels and inventory management to meet demand more effectively.</w:t>
      </w:r>
    </w:p>
    <w:p w14:paraId="039D5CA1" w14:textId="77777777" w:rsidR="00FB34AE" w:rsidRPr="00FB34AE" w:rsidRDefault="00FB34AE" w:rsidP="00FB34AE">
      <w:pPr>
        <w:rPr>
          <w:rFonts w:ascii="Times New Roman" w:eastAsiaTheme="majorEastAsia" w:hAnsi="Times New Roman" w:cs="Times New Roman"/>
          <w:sz w:val="24"/>
          <w:szCs w:val="24"/>
        </w:rPr>
      </w:pPr>
      <w:r w:rsidRPr="00FB34AE">
        <w:rPr>
          <w:rFonts w:ascii="Times New Roman" w:eastAsiaTheme="majorEastAsia" w:hAnsi="Times New Roman" w:cs="Times New Roman"/>
          <w:sz w:val="24"/>
          <w:szCs w:val="24"/>
        </w:rPr>
        <w:t>Understanding order composition and best-selling pizzas helps optimize menu offerings and promotional activities to maximize sales revenue.</w:t>
      </w:r>
    </w:p>
    <w:p w14:paraId="46F72D4F" w14:textId="77777777" w:rsidR="00FB34AE" w:rsidRPr="00FB34AE" w:rsidRDefault="00FB34AE" w:rsidP="00FB34AE">
      <w:pPr>
        <w:rPr>
          <w:rFonts w:ascii="Times New Roman" w:eastAsiaTheme="majorEastAsia" w:hAnsi="Times New Roman" w:cs="Times New Roman"/>
          <w:sz w:val="24"/>
          <w:szCs w:val="24"/>
        </w:rPr>
      </w:pPr>
      <w:r w:rsidRPr="00FB34AE">
        <w:rPr>
          <w:rFonts w:ascii="Times New Roman" w:eastAsiaTheme="majorEastAsia" w:hAnsi="Times New Roman" w:cs="Times New Roman"/>
          <w:sz w:val="24"/>
          <w:szCs w:val="24"/>
        </w:rPr>
        <w:t>Identifying seasonal sales trends enables us to adjust marketing strategies and inventory levels to capitalize on peak seasons and mitigate slowdowns.</w:t>
      </w:r>
    </w:p>
    <w:p w14:paraId="1391F89C" w14:textId="77777777" w:rsidR="00FB34AE" w:rsidRPr="00FB34AE" w:rsidRDefault="00FB34AE" w:rsidP="00FB34AE">
      <w:pPr>
        <w:rPr>
          <w:rFonts w:ascii="Times New Roman" w:eastAsiaTheme="majorEastAsia" w:hAnsi="Times New Roman" w:cs="Times New Roman"/>
          <w:sz w:val="24"/>
          <w:szCs w:val="24"/>
        </w:rPr>
      </w:pPr>
      <w:r w:rsidRPr="00FB34AE">
        <w:rPr>
          <w:rFonts w:ascii="Times New Roman" w:eastAsiaTheme="majorEastAsia" w:hAnsi="Times New Roman" w:cs="Times New Roman"/>
          <w:sz w:val="24"/>
          <w:szCs w:val="24"/>
        </w:rPr>
        <w:t>Removing underperforming pizzas from the menu and leveraging effective promotions can drive sales and enhance overall business performance.</w:t>
      </w:r>
    </w:p>
    <w:p w14:paraId="00000048" w14:textId="5641B60E" w:rsidR="00222B7B" w:rsidRPr="002B289A" w:rsidRDefault="008D301C" w:rsidP="008D301C">
      <w:pPr>
        <w:rPr>
          <w:rFonts w:ascii="Times New Roman" w:hAnsi="Times New Roman" w:cs="Times New Roman"/>
          <w:sz w:val="28"/>
          <w:szCs w:val="28"/>
          <w:u w:val="single"/>
        </w:rPr>
      </w:pPr>
      <w:bookmarkStart w:id="10" w:name="_s7i4qzki7snl" w:colFirst="0" w:colLast="0"/>
      <w:bookmarkStart w:id="11" w:name="_omvyibgaf4ns" w:colFirst="0" w:colLast="0"/>
      <w:bookmarkEnd w:id="10"/>
      <w:bookmarkEnd w:id="11"/>
      <w:r>
        <w:rPr>
          <w:rFonts w:ascii="Times New Roman" w:hAnsi="Times New Roman" w:cs="Times New Roman"/>
        </w:rPr>
        <w:br/>
      </w:r>
      <w:r w:rsidR="002B289A" w:rsidRPr="002B289A">
        <w:rPr>
          <w:rFonts w:ascii="Times New Roman" w:hAnsi="Times New Roman" w:cs="Times New Roman"/>
          <w:b/>
          <w:color w:val="FF0000"/>
          <w:sz w:val="28"/>
          <w:szCs w:val="28"/>
          <w:u w:val="single"/>
        </w:rPr>
        <w:t>Project owner</w:t>
      </w:r>
    </w:p>
    <w:p w14:paraId="00000049" w14:textId="5826689E" w:rsidR="00222B7B" w:rsidRPr="008D301C" w:rsidRDefault="002B289A">
      <w:pPr>
        <w:spacing w:before="240" w:after="240"/>
        <w:rPr>
          <w:rFonts w:ascii="Times New Roman" w:hAnsi="Times New Roman" w:cs="Times New Roman"/>
          <w:sz w:val="24"/>
          <w:szCs w:val="24"/>
        </w:rPr>
      </w:pPr>
      <w:r w:rsidRPr="002B289A">
        <w:rPr>
          <w:rFonts w:ascii="Times New Roman" w:hAnsi="Times New Roman" w:cs="Times New Roman"/>
          <w:b/>
          <w:bCs/>
          <w:sz w:val="24"/>
          <w:szCs w:val="24"/>
        </w:rPr>
        <w:lastRenderedPageBreak/>
        <w:t>Name:</w:t>
      </w:r>
      <w:r w:rsidRPr="008D301C">
        <w:rPr>
          <w:rFonts w:ascii="Times New Roman" w:hAnsi="Times New Roman" w:cs="Times New Roman"/>
          <w:sz w:val="24"/>
          <w:szCs w:val="24"/>
        </w:rPr>
        <w:t xml:space="preserve"> </w:t>
      </w:r>
      <w:r w:rsidR="008D301C" w:rsidRPr="008D301C">
        <w:rPr>
          <w:rFonts w:ascii="Times New Roman" w:hAnsi="Times New Roman" w:cs="Times New Roman"/>
          <w:sz w:val="24"/>
          <w:szCs w:val="24"/>
        </w:rPr>
        <w:t>Samiksha Umesh Jagne</w:t>
      </w:r>
    </w:p>
    <w:p w14:paraId="0000004A" w14:textId="0880AEA5" w:rsidR="00222B7B" w:rsidRDefault="002B289A">
      <w:pPr>
        <w:spacing w:before="240" w:after="240"/>
        <w:rPr>
          <w:rFonts w:ascii="Times New Roman" w:hAnsi="Times New Roman" w:cs="Times New Roman"/>
          <w:sz w:val="24"/>
          <w:szCs w:val="24"/>
        </w:rPr>
      </w:pPr>
      <w:r w:rsidRPr="002B289A">
        <w:rPr>
          <w:rFonts w:ascii="Times New Roman" w:hAnsi="Times New Roman" w:cs="Times New Roman"/>
          <w:b/>
          <w:bCs/>
          <w:sz w:val="24"/>
          <w:szCs w:val="24"/>
        </w:rPr>
        <w:t>Date</w:t>
      </w:r>
      <w:r w:rsidRPr="008D301C">
        <w:rPr>
          <w:rFonts w:ascii="Times New Roman" w:hAnsi="Times New Roman" w:cs="Times New Roman"/>
          <w:sz w:val="24"/>
          <w:szCs w:val="24"/>
        </w:rPr>
        <w:t>:</w:t>
      </w:r>
      <w:r w:rsidR="008D301C" w:rsidRPr="008D301C">
        <w:rPr>
          <w:rFonts w:ascii="Times New Roman" w:hAnsi="Times New Roman" w:cs="Times New Roman"/>
          <w:sz w:val="24"/>
          <w:szCs w:val="24"/>
        </w:rPr>
        <w:t xml:space="preserve"> May 04, 2024</w:t>
      </w:r>
    </w:p>
    <w:p w14:paraId="4BB8A584" w14:textId="6996CE2D" w:rsidR="008D301C" w:rsidRDefault="008D301C">
      <w:pPr>
        <w:spacing w:before="240" w:after="240"/>
        <w:rPr>
          <w:rFonts w:ascii="Times New Roman" w:hAnsi="Times New Roman" w:cs="Times New Roman"/>
          <w:sz w:val="24"/>
          <w:szCs w:val="24"/>
        </w:rPr>
      </w:pPr>
      <w:r w:rsidRPr="002B289A">
        <w:rPr>
          <w:rFonts w:ascii="Times New Roman" w:hAnsi="Times New Roman" w:cs="Times New Roman"/>
          <w:b/>
          <w:bCs/>
          <w:sz w:val="24"/>
          <w:szCs w:val="24"/>
        </w:rPr>
        <w:t>LinkedIn</w:t>
      </w:r>
      <w:r>
        <w:rPr>
          <w:rFonts w:ascii="Times New Roman" w:hAnsi="Times New Roman" w:cs="Times New Roman"/>
          <w:sz w:val="24"/>
          <w:szCs w:val="24"/>
        </w:rPr>
        <w:t xml:space="preserve">: </w:t>
      </w:r>
      <w:hyperlink r:id="rId11" w:history="1">
        <w:r w:rsidRPr="00872A7B">
          <w:rPr>
            <w:rStyle w:val="Hyperlink"/>
            <w:rFonts w:ascii="Times New Roman" w:hAnsi="Times New Roman" w:cs="Times New Roman"/>
            <w:sz w:val="24"/>
            <w:szCs w:val="24"/>
          </w:rPr>
          <w:t>https://www.linkedin.com/in/samiksha-jagne/</w:t>
        </w:r>
      </w:hyperlink>
    </w:p>
    <w:p w14:paraId="288EE8DA" w14:textId="0975F08D" w:rsidR="008D301C" w:rsidRDefault="008D301C">
      <w:pPr>
        <w:spacing w:before="240" w:after="240"/>
        <w:rPr>
          <w:rFonts w:ascii="Times New Roman" w:hAnsi="Times New Roman" w:cs="Times New Roman"/>
          <w:sz w:val="24"/>
          <w:szCs w:val="24"/>
        </w:rPr>
      </w:pPr>
      <w:proofErr w:type="spellStart"/>
      <w:r w:rsidRPr="002B289A">
        <w:rPr>
          <w:rFonts w:ascii="Times New Roman" w:hAnsi="Times New Roman" w:cs="Times New Roman"/>
          <w:b/>
          <w:bCs/>
          <w:sz w:val="24"/>
          <w:szCs w:val="24"/>
        </w:rPr>
        <w:t>Github</w:t>
      </w:r>
      <w:proofErr w:type="spellEnd"/>
      <w:r w:rsidRPr="002B289A">
        <w:rPr>
          <w:rFonts w:ascii="Times New Roman" w:hAnsi="Times New Roman" w:cs="Times New Roman"/>
          <w:b/>
          <w:bCs/>
          <w:sz w:val="24"/>
          <w:szCs w:val="24"/>
        </w:rPr>
        <w:t>:</w:t>
      </w:r>
      <w:r>
        <w:rPr>
          <w:rFonts w:ascii="Times New Roman" w:hAnsi="Times New Roman" w:cs="Times New Roman"/>
          <w:sz w:val="24"/>
          <w:szCs w:val="24"/>
        </w:rPr>
        <w:t xml:space="preserve"> </w:t>
      </w:r>
      <w:hyperlink r:id="rId12" w:history="1">
        <w:r w:rsidRPr="00872A7B">
          <w:rPr>
            <w:rStyle w:val="Hyperlink"/>
            <w:rFonts w:ascii="Times New Roman" w:hAnsi="Times New Roman" w:cs="Times New Roman"/>
            <w:sz w:val="24"/>
            <w:szCs w:val="24"/>
          </w:rPr>
          <w:t>https://github.com/samikshajagne</w:t>
        </w:r>
      </w:hyperlink>
    </w:p>
    <w:p w14:paraId="0C99F591" w14:textId="4E852C93" w:rsidR="008D301C" w:rsidRDefault="008D301C">
      <w:pPr>
        <w:spacing w:before="240" w:after="240"/>
        <w:rPr>
          <w:rFonts w:ascii="Times New Roman" w:hAnsi="Times New Roman" w:cs="Times New Roman"/>
          <w:sz w:val="24"/>
          <w:szCs w:val="24"/>
        </w:rPr>
      </w:pPr>
      <w:r w:rsidRPr="002B289A">
        <w:rPr>
          <w:rFonts w:ascii="Times New Roman" w:hAnsi="Times New Roman" w:cs="Times New Roman"/>
          <w:b/>
          <w:bCs/>
          <w:sz w:val="24"/>
          <w:szCs w:val="24"/>
        </w:rPr>
        <w:t>Email:</w:t>
      </w:r>
      <w:r>
        <w:rPr>
          <w:rFonts w:ascii="Times New Roman" w:hAnsi="Times New Roman" w:cs="Times New Roman"/>
          <w:sz w:val="24"/>
          <w:szCs w:val="24"/>
        </w:rPr>
        <w:t xml:space="preserve"> </w:t>
      </w:r>
      <w:hyperlink r:id="rId13" w:history="1">
        <w:r w:rsidRPr="00872A7B">
          <w:rPr>
            <w:rStyle w:val="Hyperlink"/>
            <w:rFonts w:ascii="Times New Roman" w:hAnsi="Times New Roman" w:cs="Times New Roman"/>
            <w:sz w:val="24"/>
            <w:szCs w:val="24"/>
          </w:rPr>
          <w:t>samikshajagne2@gmail.com</w:t>
        </w:r>
      </w:hyperlink>
    </w:p>
    <w:p w14:paraId="12D36741" w14:textId="6F92F7BF" w:rsidR="008D301C" w:rsidRDefault="008D301C">
      <w:pPr>
        <w:spacing w:before="240" w:after="240"/>
        <w:rPr>
          <w:rFonts w:ascii="Times New Roman" w:hAnsi="Times New Roman" w:cs="Times New Roman"/>
          <w:sz w:val="24"/>
          <w:szCs w:val="24"/>
        </w:rPr>
      </w:pPr>
      <w:proofErr w:type="spellStart"/>
      <w:r w:rsidRPr="002B289A">
        <w:rPr>
          <w:rFonts w:ascii="Times New Roman" w:hAnsi="Times New Roman" w:cs="Times New Roman"/>
          <w:b/>
          <w:bCs/>
          <w:sz w:val="24"/>
          <w:szCs w:val="24"/>
        </w:rPr>
        <w:t>Peerlist</w:t>
      </w:r>
      <w:proofErr w:type="spellEnd"/>
      <w:r w:rsidRPr="002B289A">
        <w:rPr>
          <w:rFonts w:ascii="Times New Roman" w:hAnsi="Times New Roman" w:cs="Times New Roman"/>
          <w:b/>
          <w:bCs/>
          <w:sz w:val="24"/>
          <w:szCs w:val="24"/>
        </w:rPr>
        <w:t>:</w:t>
      </w:r>
      <w:r>
        <w:rPr>
          <w:rFonts w:ascii="Times New Roman" w:hAnsi="Times New Roman" w:cs="Times New Roman"/>
          <w:sz w:val="24"/>
          <w:szCs w:val="24"/>
        </w:rPr>
        <w:t xml:space="preserve"> </w:t>
      </w:r>
      <w:hyperlink r:id="rId14" w:history="1">
        <w:r w:rsidRPr="00872A7B">
          <w:rPr>
            <w:rStyle w:val="Hyperlink"/>
            <w:rFonts w:ascii="Times New Roman" w:hAnsi="Times New Roman" w:cs="Times New Roman"/>
            <w:sz w:val="24"/>
            <w:szCs w:val="24"/>
          </w:rPr>
          <w:t>https://peerlist.io/samiksha_jagne</w:t>
        </w:r>
      </w:hyperlink>
    </w:p>
    <w:p w14:paraId="7E28B31C" w14:textId="77777777" w:rsidR="008D301C" w:rsidRDefault="008D301C">
      <w:pPr>
        <w:spacing w:before="240" w:after="240"/>
        <w:rPr>
          <w:rFonts w:ascii="Times New Roman" w:hAnsi="Times New Roman" w:cs="Times New Roman"/>
          <w:sz w:val="24"/>
          <w:szCs w:val="24"/>
        </w:rPr>
      </w:pPr>
    </w:p>
    <w:p w14:paraId="68E83B82" w14:textId="77777777" w:rsidR="008D301C" w:rsidRPr="008D301C" w:rsidRDefault="008D301C">
      <w:pPr>
        <w:spacing w:before="240" w:after="240"/>
        <w:rPr>
          <w:rFonts w:ascii="Times New Roman" w:hAnsi="Times New Roman" w:cs="Times New Roman"/>
          <w:sz w:val="24"/>
          <w:szCs w:val="24"/>
        </w:rPr>
      </w:pPr>
    </w:p>
    <w:p w14:paraId="0000004B" w14:textId="77777777" w:rsidR="00222B7B" w:rsidRPr="008D301C" w:rsidRDefault="00222B7B">
      <w:pPr>
        <w:pStyle w:val="Heading3"/>
        <w:keepNext w:val="0"/>
        <w:keepLines w:val="0"/>
        <w:spacing w:before="280"/>
        <w:rPr>
          <w:rFonts w:ascii="Times New Roman" w:hAnsi="Times New Roman" w:cs="Times New Roman"/>
          <w:b/>
          <w:color w:val="000000"/>
          <w:sz w:val="26"/>
          <w:szCs w:val="26"/>
        </w:rPr>
      </w:pPr>
      <w:bookmarkStart w:id="12" w:name="_rmg26py6o3af" w:colFirst="0" w:colLast="0"/>
      <w:bookmarkEnd w:id="12"/>
    </w:p>
    <w:p w14:paraId="0000004C" w14:textId="77777777" w:rsidR="00222B7B" w:rsidRPr="008D301C" w:rsidRDefault="00222B7B">
      <w:pPr>
        <w:rPr>
          <w:rFonts w:ascii="Times New Roman" w:hAnsi="Times New Roman" w:cs="Times New Roman"/>
        </w:rPr>
      </w:pPr>
    </w:p>
    <w:sectPr w:rsidR="00222B7B" w:rsidRPr="008D301C" w:rsidSect="008D301C">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D1C"/>
    <w:multiLevelType w:val="multilevel"/>
    <w:tmpl w:val="1538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95609"/>
    <w:multiLevelType w:val="multilevel"/>
    <w:tmpl w:val="E490E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D6A1F"/>
    <w:multiLevelType w:val="multilevel"/>
    <w:tmpl w:val="CB3C4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E62A2B"/>
    <w:multiLevelType w:val="multilevel"/>
    <w:tmpl w:val="CB449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A655CA"/>
    <w:multiLevelType w:val="multilevel"/>
    <w:tmpl w:val="F2BC9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4D2266"/>
    <w:multiLevelType w:val="multilevel"/>
    <w:tmpl w:val="A762E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CA2F5D"/>
    <w:multiLevelType w:val="multilevel"/>
    <w:tmpl w:val="815AB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307A46"/>
    <w:multiLevelType w:val="multilevel"/>
    <w:tmpl w:val="51A6D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080022"/>
    <w:multiLevelType w:val="multilevel"/>
    <w:tmpl w:val="AC7EF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B614DF"/>
    <w:multiLevelType w:val="multilevel"/>
    <w:tmpl w:val="C13A7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E290B16"/>
    <w:multiLevelType w:val="multilevel"/>
    <w:tmpl w:val="05DAE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3F4324"/>
    <w:multiLevelType w:val="multilevel"/>
    <w:tmpl w:val="E626D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7"/>
  </w:num>
  <w:num w:numId="3">
    <w:abstractNumId w:val="8"/>
  </w:num>
  <w:num w:numId="4">
    <w:abstractNumId w:val="0"/>
  </w:num>
  <w:num w:numId="5">
    <w:abstractNumId w:val="5"/>
  </w:num>
  <w:num w:numId="6">
    <w:abstractNumId w:val="9"/>
  </w:num>
  <w:num w:numId="7">
    <w:abstractNumId w:val="1"/>
  </w:num>
  <w:num w:numId="8">
    <w:abstractNumId w:val="6"/>
  </w:num>
  <w:num w:numId="9">
    <w:abstractNumId w:val="2"/>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7B"/>
    <w:rsid w:val="00222B7B"/>
    <w:rsid w:val="002B289A"/>
    <w:rsid w:val="007B44D0"/>
    <w:rsid w:val="008D301C"/>
    <w:rsid w:val="00E07A6B"/>
    <w:rsid w:val="00FB3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CEB3"/>
  <w15:docId w15:val="{78AE7CAD-1F46-47B9-B49F-E8C4349A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I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01C"/>
  </w:style>
  <w:style w:type="paragraph" w:styleId="Heading1">
    <w:name w:val="heading 1"/>
    <w:basedOn w:val="Normal"/>
    <w:next w:val="Normal"/>
    <w:link w:val="Heading1Char"/>
    <w:uiPriority w:val="9"/>
    <w:qFormat/>
    <w:rsid w:val="008D301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8D301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8D301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D301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D301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D301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D301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D301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D301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01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D301C"/>
    <w:pPr>
      <w:numPr>
        <w:ilvl w:val="1"/>
      </w:numPr>
      <w:spacing w:line="240" w:lineRule="auto"/>
    </w:pPr>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8D301C"/>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8D301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8D301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D301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D301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D301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D301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D301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D301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D301C"/>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8D301C"/>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8D301C"/>
    <w:rPr>
      <w:rFonts w:asciiTheme="majorHAnsi" w:eastAsiaTheme="majorEastAsia" w:hAnsiTheme="majorHAnsi" w:cstheme="majorBidi"/>
      <w:sz w:val="30"/>
      <w:szCs w:val="30"/>
    </w:rPr>
  </w:style>
  <w:style w:type="character" w:styleId="Strong">
    <w:name w:val="Strong"/>
    <w:basedOn w:val="DefaultParagraphFont"/>
    <w:uiPriority w:val="22"/>
    <w:qFormat/>
    <w:rsid w:val="008D301C"/>
    <w:rPr>
      <w:b/>
      <w:bCs/>
    </w:rPr>
  </w:style>
  <w:style w:type="character" w:styleId="Emphasis">
    <w:name w:val="Emphasis"/>
    <w:basedOn w:val="DefaultParagraphFont"/>
    <w:uiPriority w:val="20"/>
    <w:qFormat/>
    <w:rsid w:val="008D301C"/>
    <w:rPr>
      <w:i/>
      <w:iCs/>
      <w:color w:val="F79646" w:themeColor="accent6"/>
    </w:rPr>
  </w:style>
  <w:style w:type="paragraph" w:styleId="NoSpacing">
    <w:name w:val="No Spacing"/>
    <w:uiPriority w:val="1"/>
    <w:qFormat/>
    <w:rsid w:val="008D301C"/>
    <w:pPr>
      <w:spacing w:after="0" w:line="240" w:lineRule="auto"/>
    </w:pPr>
  </w:style>
  <w:style w:type="paragraph" w:styleId="Quote">
    <w:name w:val="Quote"/>
    <w:basedOn w:val="Normal"/>
    <w:next w:val="Normal"/>
    <w:link w:val="QuoteChar"/>
    <w:uiPriority w:val="29"/>
    <w:qFormat/>
    <w:rsid w:val="008D301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D301C"/>
    <w:rPr>
      <w:i/>
      <w:iCs/>
      <w:color w:val="262626" w:themeColor="text1" w:themeTint="D9"/>
    </w:rPr>
  </w:style>
  <w:style w:type="paragraph" w:styleId="IntenseQuote">
    <w:name w:val="Intense Quote"/>
    <w:basedOn w:val="Normal"/>
    <w:next w:val="Normal"/>
    <w:link w:val="IntenseQuoteChar"/>
    <w:uiPriority w:val="30"/>
    <w:qFormat/>
    <w:rsid w:val="008D301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D301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D301C"/>
    <w:rPr>
      <w:i/>
      <w:iCs/>
    </w:rPr>
  </w:style>
  <w:style w:type="character" w:styleId="IntenseEmphasis">
    <w:name w:val="Intense Emphasis"/>
    <w:basedOn w:val="DefaultParagraphFont"/>
    <w:uiPriority w:val="21"/>
    <w:qFormat/>
    <w:rsid w:val="008D301C"/>
    <w:rPr>
      <w:b/>
      <w:bCs/>
      <w:i/>
      <w:iCs/>
    </w:rPr>
  </w:style>
  <w:style w:type="character" w:styleId="SubtleReference">
    <w:name w:val="Subtle Reference"/>
    <w:basedOn w:val="DefaultParagraphFont"/>
    <w:uiPriority w:val="31"/>
    <w:qFormat/>
    <w:rsid w:val="008D301C"/>
    <w:rPr>
      <w:smallCaps/>
      <w:color w:val="595959" w:themeColor="text1" w:themeTint="A6"/>
    </w:rPr>
  </w:style>
  <w:style w:type="character" w:styleId="IntenseReference">
    <w:name w:val="Intense Reference"/>
    <w:basedOn w:val="DefaultParagraphFont"/>
    <w:uiPriority w:val="32"/>
    <w:qFormat/>
    <w:rsid w:val="008D301C"/>
    <w:rPr>
      <w:b/>
      <w:bCs/>
      <w:smallCaps/>
      <w:color w:val="F79646" w:themeColor="accent6"/>
    </w:rPr>
  </w:style>
  <w:style w:type="character" w:styleId="BookTitle">
    <w:name w:val="Book Title"/>
    <w:basedOn w:val="DefaultParagraphFont"/>
    <w:uiPriority w:val="33"/>
    <w:qFormat/>
    <w:rsid w:val="008D301C"/>
    <w:rPr>
      <w:b/>
      <w:bCs/>
      <w:caps w:val="0"/>
      <w:smallCaps/>
      <w:spacing w:val="7"/>
      <w:sz w:val="21"/>
      <w:szCs w:val="21"/>
    </w:rPr>
  </w:style>
  <w:style w:type="paragraph" w:styleId="TOCHeading">
    <w:name w:val="TOC Heading"/>
    <w:basedOn w:val="Heading1"/>
    <w:next w:val="Normal"/>
    <w:uiPriority w:val="39"/>
    <w:semiHidden/>
    <w:unhideWhenUsed/>
    <w:qFormat/>
    <w:rsid w:val="008D301C"/>
    <w:pPr>
      <w:outlineLvl w:val="9"/>
    </w:pPr>
  </w:style>
  <w:style w:type="character" w:styleId="Hyperlink">
    <w:name w:val="Hyperlink"/>
    <w:basedOn w:val="DefaultParagraphFont"/>
    <w:uiPriority w:val="99"/>
    <w:unhideWhenUsed/>
    <w:rsid w:val="008D301C"/>
    <w:rPr>
      <w:color w:val="0000FF" w:themeColor="hyperlink"/>
      <w:u w:val="single"/>
    </w:rPr>
  </w:style>
  <w:style w:type="character" w:styleId="UnresolvedMention">
    <w:name w:val="Unresolved Mention"/>
    <w:basedOn w:val="DefaultParagraphFont"/>
    <w:uiPriority w:val="99"/>
    <w:semiHidden/>
    <w:unhideWhenUsed/>
    <w:rsid w:val="008D3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9646">
      <w:bodyDiv w:val="1"/>
      <w:marLeft w:val="0"/>
      <w:marRight w:val="0"/>
      <w:marTop w:val="0"/>
      <w:marBottom w:val="0"/>
      <w:divBdr>
        <w:top w:val="none" w:sz="0" w:space="0" w:color="auto"/>
        <w:left w:val="none" w:sz="0" w:space="0" w:color="auto"/>
        <w:bottom w:val="none" w:sz="0" w:space="0" w:color="auto"/>
        <w:right w:val="none" w:sz="0" w:space="0" w:color="auto"/>
      </w:divBdr>
    </w:div>
    <w:div w:id="128326303">
      <w:bodyDiv w:val="1"/>
      <w:marLeft w:val="0"/>
      <w:marRight w:val="0"/>
      <w:marTop w:val="0"/>
      <w:marBottom w:val="0"/>
      <w:divBdr>
        <w:top w:val="none" w:sz="0" w:space="0" w:color="auto"/>
        <w:left w:val="none" w:sz="0" w:space="0" w:color="auto"/>
        <w:bottom w:val="none" w:sz="0" w:space="0" w:color="auto"/>
        <w:right w:val="none" w:sz="0" w:space="0" w:color="auto"/>
      </w:divBdr>
    </w:div>
    <w:div w:id="714278689">
      <w:bodyDiv w:val="1"/>
      <w:marLeft w:val="0"/>
      <w:marRight w:val="0"/>
      <w:marTop w:val="0"/>
      <w:marBottom w:val="0"/>
      <w:divBdr>
        <w:top w:val="none" w:sz="0" w:space="0" w:color="auto"/>
        <w:left w:val="none" w:sz="0" w:space="0" w:color="auto"/>
        <w:bottom w:val="none" w:sz="0" w:space="0" w:color="auto"/>
        <w:right w:val="none" w:sz="0" w:space="0" w:color="auto"/>
      </w:divBdr>
    </w:div>
    <w:div w:id="924847897">
      <w:bodyDiv w:val="1"/>
      <w:marLeft w:val="0"/>
      <w:marRight w:val="0"/>
      <w:marTop w:val="0"/>
      <w:marBottom w:val="0"/>
      <w:divBdr>
        <w:top w:val="none" w:sz="0" w:space="0" w:color="auto"/>
        <w:left w:val="none" w:sz="0" w:space="0" w:color="auto"/>
        <w:bottom w:val="none" w:sz="0" w:space="0" w:color="auto"/>
        <w:right w:val="none" w:sz="0" w:space="0" w:color="auto"/>
      </w:divBdr>
    </w:div>
    <w:div w:id="1354695317">
      <w:bodyDiv w:val="1"/>
      <w:marLeft w:val="0"/>
      <w:marRight w:val="0"/>
      <w:marTop w:val="0"/>
      <w:marBottom w:val="0"/>
      <w:divBdr>
        <w:top w:val="none" w:sz="0" w:space="0" w:color="auto"/>
        <w:left w:val="none" w:sz="0" w:space="0" w:color="auto"/>
        <w:bottom w:val="none" w:sz="0" w:space="0" w:color="auto"/>
        <w:right w:val="none" w:sz="0" w:space="0" w:color="auto"/>
      </w:divBdr>
    </w:div>
    <w:div w:id="1519658024">
      <w:bodyDiv w:val="1"/>
      <w:marLeft w:val="0"/>
      <w:marRight w:val="0"/>
      <w:marTop w:val="0"/>
      <w:marBottom w:val="0"/>
      <w:divBdr>
        <w:top w:val="none" w:sz="0" w:space="0" w:color="auto"/>
        <w:left w:val="none" w:sz="0" w:space="0" w:color="auto"/>
        <w:bottom w:val="none" w:sz="0" w:space="0" w:color="auto"/>
        <w:right w:val="none" w:sz="0" w:space="0" w:color="auto"/>
      </w:divBdr>
      <w:divsChild>
        <w:div w:id="333188386">
          <w:marLeft w:val="0"/>
          <w:marRight w:val="0"/>
          <w:marTop w:val="0"/>
          <w:marBottom w:val="0"/>
          <w:divBdr>
            <w:top w:val="none" w:sz="0" w:space="0" w:color="auto"/>
            <w:left w:val="none" w:sz="0" w:space="0" w:color="auto"/>
            <w:bottom w:val="none" w:sz="0" w:space="0" w:color="auto"/>
            <w:right w:val="none" w:sz="0" w:space="0" w:color="auto"/>
          </w:divBdr>
        </w:div>
      </w:divsChild>
    </w:div>
    <w:div w:id="1579629058">
      <w:bodyDiv w:val="1"/>
      <w:marLeft w:val="0"/>
      <w:marRight w:val="0"/>
      <w:marTop w:val="0"/>
      <w:marBottom w:val="0"/>
      <w:divBdr>
        <w:top w:val="none" w:sz="0" w:space="0" w:color="auto"/>
        <w:left w:val="none" w:sz="0" w:space="0" w:color="auto"/>
        <w:bottom w:val="none" w:sz="0" w:space="0" w:color="auto"/>
        <w:right w:val="none" w:sz="0" w:space="0" w:color="auto"/>
      </w:divBdr>
    </w:div>
    <w:div w:id="1621375016">
      <w:bodyDiv w:val="1"/>
      <w:marLeft w:val="0"/>
      <w:marRight w:val="0"/>
      <w:marTop w:val="0"/>
      <w:marBottom w:val="0"/>
      <w:divBdr>
        <w:top w:val="none" w:sz="0" w:space="0" w:color="auto"/>
        <w:left w:val="none" w:sz="0" w:space="0" w:color="auto"/>
        <w:bottom w:val="none" w:sz="0" w:space="0" w:color="auto"/>
        <w:right w:val="none" w:sz="0" w:space="0" w:color="auto"/>
      </w:divBdr>
    </w:div>
    <w:div w:id="1652246026">
      <w:bodyDiv w:val="1"/>
      <w:marLeft w:val="0"/>
      <w:marRight w:val="0"/>
      <w:marTop w:val="0"/>
      <w:marBottom w:val="0"/>
      <w:divBdr>
        <w:top w:val="none" w:sz="0" w:space="0" w:color="auto"/>
        <w:left w:val="none" w:sz="0" w:space="0" w:color="auto"/>
        <w:bottom w:val="none" w:sz="0" w:space="0" w:color="auto"/>
        <w:right w:val="none" w:sz="0" w:space="0" w:color="auto"/>
      </w:divBdr>
      <w:divsChild>
        <w:div w:id="14332847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amikshajagne2@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amikshajag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www.linkedin.com/in/samiksha-jagne/" TargetMode="Externa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peerlist.io/samiksha_jagn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A%20projects\projects\Pizza_sa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A%20projects\projects\Pizza_sa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A%20projects\projects\Pizza_sal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a:t>
            </a:r>
            <a:r>
              <a:rPr lang="en-US" baseline="0"/>
              <a:t> per day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'Q1'!$E$4:$E$361</c:f>
              <c:strCache>
                <c:ptCount val="358"/>
                <c:pt idx="0">
                  <c:v>01-Jan</c:v>
                </c:pt>
                <c:pt idx="1">
                  <c:v>02-Jan</c:v>
                </c:pt>
                <c:pt idx="2">
                  <c:v>03-Jan</c:v>
                </c:pt>
                <c:pt idx="3">
                  <c:v>04-Jan</c:v>
                </c:pt>
                <c:pt idx="4">
                  <c:v>05-Jan</c:v>
                </c:pt>
                <c:pt idx="5">
                  <c:v>06-Jan</c:v>
                </c:pt>
                <c:pt idx="6">
                  <c:v>07-Jan</c:v>
                </c:pt>
                <c:pt idx="7">
                  <c:v>08-Jan</c:v>
                </c:pt>
                <c:pt idx="8">
                  <c:v>09-Jan</c:v>
                </c:pt>
                <c:pt idx="9">
                  <c:v>10-Jan</c:v>
                </c:pt>
                <c:pt idx="10">
                  <c:v>11-Jan</c:v>
                </c:pt>
                <c:pt idx="11">
                  <c:v>12-Jan</c:v>
                </c:pt>
                <c:pt idx="12">
                  <c:v>13-Jan</c:v>
                </c:pt>
                <c:pt idx="13">
                  <c:v>14-Jan</c:v>
                </c:pt>
                <c:pt idx="14">
                  <c:v>15-Jan</c:v>
                </c:pt>
                <c:pt idx="15">
                  <c:v>16-Jan</c:v>
                </c:pt>
                <c:pt idx="16">
                  <c:v>17-Jan</c:v>
                </c:pt>
                <c:pt idx="17">
                  <c:v>18-Jan</c:v>
                </c:pt>
                <c:pt idx="18">
                  <c:v>19-Jan</c:v>
                </c:pt>
                <c:pt idx="19">
                  <c:v>20-Jan</c:v>
                </c:pt>
                <c:pt idx="20">
                  <c:v>21-Jan</c:v>
                </c:pt>
                <c:pt idx="21">
                  <c:v>22-Jan</c:v>
                </c:pt>
                <c:pt idx="22">
                  <c:v>23-Jan</c:v>
                </c:pt>
                <c:pt idx="23">
                  <c:v>24-Jan</c:v>
                </c:pt>
                <c:pt idx="24">
                  <c:v>25-Jan</c:v>
                </c:pt>
                <c:pt idx="25">
                  <c:v>26-Jan</c:v>
                </c:pt>
                <c:pt idx="26">
                  <c:v>27-Jan</c:v>
                </c:pt>
                <c:pt idx="27">
                  <c:v>28-Jan</c:v>
                </c:pt>
                <c:pt idx="28">
                  <c:v>29-Jan</c:v>
                </c:pt>
                <c:pt idx="29">
                  <c:v>30-Jan</c:v>
                </c:pt>
                <c:pt idx="30">
                  <c:v>31-Jan</c:v>
                </c:pt>
                <c:pt idx="31">
                  <c:v>01-Feb</c:v>
                </c:pt>
                <c:pt idx="32">
                  <c:v>02-Feb</c:v>
                </c:pt>
                <c:pt idx="33">
                  <c:v>03-Feb</c:v>
                </c:pt>
                <c:pt idx="34">
                  <c:v>04-Feb</c:v>
                </c:pt>
                <c:pt idx="35">
                  <c:v>05-Feb</c:v>
                </c:pt>
                <c:pt idx="36">
                  <c:v>06-Feb</c:v>
                </c:pt>
                <c:pt idx="37">
                  <c:v>07-Feb</c:v>
                </c:pt>
                <c:pt idx="38">
                  <c:v>08-Feb</c:v>
                </c:pt>
                <c:pt idx="39">
                  <c:v>09-Feb</c:v>
                </c:pt>
                <c:pt idx="40">
                  <c:v>10-Feb</c:v>
                </c:pt>
                <c:pt idx="41">
                  <c:v>11-Feb</c:v>
                </c:pt>
                <c:pt idx="42">
                  <c:v>12-Feb</c:v>
                </c:pt>
                <c:pt idx="43">
                  <c:v>13-Feb</c:v>
                </c:pt>
                <c:pt idx="44">
                  <c:v>14-Feb</c:v>
                </c:pt>
                <c:pt idx="45">
                  <c:v>15-Feb</c:v>
                </c:pt>
                <c:pt idx="46">
                  <c:v>16-Feb</c:v>
                </c:pt>
                <c:pt idx="47">
                  <c:v>17-Feb</c:v>
                </c:pt>
                <c:pt idx="48">
                  <c:v>18-Feb</c:v>
                </c:pt>
                <c:pt idx="49">
                  <c:v>19-Feb</c:v>
                </c:pt>
                <c:pt idx="50">
                  <c:v>20-Feb</c:v>
                </c:pt>
                <c:pt idx="51">
                  <c:v>21-Feb</c:v>
                </c:pt>
                <c:pt idx="52">
                  <c:v>22-Feb</c:v>
                </c:pt>
                <c:pt idx="53">
                  <c:v>23-Feb</c:v>
                </c:pt>
                <c:pt idx="54">
                  <c:v>24-Feb</c:v>
                </c:pt>
                <c:pt idx="55">
                  <c:v>25-Feb</c:v>
                </c:pt>
                <c:pt idx="56">
                  <c:v>26-Feb</c:v>
                </c:pt>
                <c:pt idx="57">
                  <c:v>27-Feb</c:v>
                </c:pt>
                <c:pt idx="58">
                  <c:v>28-Feb</c:v>
                </c:pt>
                <c:pt idx="59">
                  <c:v>01-Mar</c:v>
                </c:pt>
                <c:pt idx="60">
                  <c:v>02-Mar</c:v>
                </c:pt>
                <c:pt idx="61">
                  <c:v>03-Mar</c:v>
                </c:pt>
                <c:pt idx="62">
                  <c:v>04-Mar</c:v>
                </c:pt>
                <c:pt idx="63">
                  <c:v>05-Mar</c:v>
                </c:pt>
                <c:pt idx="64">
                  <c:v>06-Mar</c:v>
                </c:pt>
                <c:pt idx="65">
                  <c:v>07-Mar</c:v>
                </c:pt>
                <c:pt idx="66">
                  <c:v>08-Mar</c:v>
                </c:pt>
                <c:pt idx="67">
                  <c:v>09-Mar</c:v>
                </c:pt>
                <c:pt idx="68">
                  <c:v>10-Mar</c:v>
                </c:pt>
                <c:pt idx="69">
                  <c:v>11-Mar</c:v>
                </c:pt>
                <c:pt idx="70">
                  <c:v>12-Mar</c:v>
                </c:pt>
                <c:pt idx="71">
                  <c:v>13-Mar</c:v>
                </c:pt>
                <c:pt idx="72">
                  <c:v>14-Mar</c:v>
                </c:pt>
                <c:pt idx="73">
                  <c:v>15-Mar</c:v>
                </c:pt>
                <c:pt idx="74">
                  <c:v>16-Mar</c:v>
                </c:pt>
                <c:pt idx="75">
                  <c:v>17-Mar</c:v>
                </c:pt>
                <c:pt idx="76">
                  <c:v>18-Mar</c:v>
                </c:pt>
                <c:pt idx="77">
                  <c:v>19-Mar</c:v>
                </c:pt>
                <c:pt idx="78">
                  <c:v>20-Mar</c:v>
                </c:pt>
                <c:pt idx="79">
                  <c:v>21-Mar</c:v>
                </c:pt>
                <c:pt idx="80">
                  <c:v>22-Mar</c:v>
                </c:pt>
                <c:pt idx="81">
                  <c:v>23-Mar</c:v>
                </c:pt>
                <c:pt idx="82">
                  <c:v>24-Mar</c:v>
                </c:pt>
                <c:pt idx="83">
                  <c:v>25-Mar</c:v>
                </c:pt>
                <c:pt idx="84">
                  <c:v>26-Mar</c:v>
                </c:pt>
                <c:pt idx="85">
                  <c:v>27-Mar</c:v>
                </c:pt>
                <c:pt idx="86">
                  <c:v>28-Mar</c:v>
                </c:pt>
                <c:pt idx="87">
                  <c:v>29-Mar</c:v>
                </c:pt>
                <c:pt idx="88">
                  <c:v>30-Mar</c:v>
                </c:pt>
                <c:pt idx="89">
                  <c:v>31-Mar</c:v>
                </c:pt>
                <c:pt idx="90">
                  <c:v>01-Apr</c:v>
                </c:pt>
                <c:pt idx="91">
                  <c:v>02-Apr</c:v>
                </c:pt>
                <c:pt idx="92">
                  <c:v>03-Apr</c:v>
                </c:pt>
                <c:pt idx="93">
                  <c:v>04-Apr</c:v>
                </c:pt>
                <c:pt idx="94">
                  <c:v>05-Apr</c:v>
                </c:pt>
                <c:pt idx="95">
                  <c:v>06-Apr</c:v>
                </c:pt>
                <c:pt idx="96">
                  <c:v>07-Apr</c:v>
                </c:pt>
                <c:pt idx="97">
                  <c:v>08-Apr</c:v>
                </c:pt>
                <c:pt idx="98">
                  <c:v>09-Apr</c:v>
                </c:pt>
                <c:pt idx="99">
                  <c:v>10-Apr</c:v>
                </c:pt>
                <c:pt idx="100">
                  <c:v>11-Apr</c:v>
                </c:pt>
                <c:pt idx="101">
                  <c:v>12-Apr</c:v>
                </c:pt>
                <c:pt idx="102">
                  <c:v>13-Apr</c:v>
                </c:pt>
                <c:pt idx="103">
                  <c:v>14-Apr</c:v>
                </c:pt>
                <c:pt idx="104">
                  <c:v>15-Apr</c:v>
                </c:pt>
                <c:pt idx="105">
                  <c:v>16-Apr</c:v>
                </c:pt>
                <c:pt idx="106">
                  <c:v>17-Apr</c:v>
                </c:pt>
                <c:pt idx="107">
                  <c:v>18-Apr</c:v>
                </c:pt>
                <c:pt idx="108">
                  <c:v>19-Apr</c:v>
                </c:pt>
                <c:pt idx="109">
                  <c:v>20-Apr</c:v>
                </c:pt>
                <c:pt idx="110">
                  <c:v>21-Apr</c:v>
                </c:pt>
                <c:pt idx="111">
                  <c:v>22-Apr</c:v>
                </c:pt>
                <c:pt idx="112">
                  <c:v>23-Apr</c:v>
                </c:pt>
                <c:pt idx="113">
                  <c:v>24-Apr</c:v>
                </c:pt>
                <c:pt idx="114">
                  <c:v>25-Apr</c:v>
                </c:pt>
                <c:pt idx="115">
                  <c:v>26-Apr</c:v>
                </c:pt>
                <c:pt idx="116">
                  <c:v>27-Apr</c:v>
                </c:pt>
                <c:pt idx="117">
                  <c:v>28-Apr</c:v>
                </c:pt>
                <c:pt idx="118">
                  <c:v>29-Apr</c:v>
                </c:pt>
                <c:pt idx="119">
                  <c:v>30-Apr</c:v>
                </c:pt>
                <c:pt idx="120">
                  <c:v>01-May</c:v>
                </c:pt>
                <c:pt idx="121">
                  <c:v>02-May</c:v>
                </c:pt>
                <c:pt idx="122">
                  <c:v>03-May</c:v>
                </c:pt>
                <c:pt idx="123">
                  <c:v>04-May</c:v>
                </c:pt>
                <c:pt idx="124">
                  <c:v>05-May</c:v>
                </c:pt>
                <c:pt idx="125">
                  <c:v>06-May</c:v>
                </c:pt>
                <c:pt idx="126">
                  <c:v>07-May</c:v>
                </c:pt>
                <c:pt idx="127">
                  <c:v>08-May</c:v>
                </c:pt>
                <c:pt idx="128">
                  <c:v>09-May</c:v>
                </c:pt>
                <c:pt idx="129">
                  <c:v>10-May</c:v>
                </c:pt>
                <c:pt idx="130">
                  <c:v>11-May</c:v>
                </c:pt>
                <c:pt idx="131">
                  <c:v>12-May</c:v>
                </c:pt>
                <c:pt idx="132">
                  <c:v>13-May</c:v>
                </c:pt>
                <c:pt idx="133">
                  <c:v>14-May</c:v>
                </c:pt>
                <c:pt idx="134">
                  <c:v>15-May</c:v>
                </c:pt>
                <c:pt idx="135">
                  <c:v>16-May</c:v>
                </c:pt>
                <c:pt idx="136">
                  <c:v>17-May</c:v>
                </c:pt>
                <c:pt idx="137">
                  <c:v>18-May</c:v>
                </c:pt>
                <c:pt idx="138">
                  <c:v>19-May</c:v>
                </c:pt>
                <c:pt idx="139">
                  <c:v>20-May</c:v>
                </c:pt>
                <c:pt idx="140">
                  <c:v>21-May</c:v>
                </c:pt>
                <c:pt idx="141">
                  <c:v>22-May</c:v>
                </c:pt>
                <c:pt idx="142">
                  <c:v>23-May</c:v>
                </c:pt>
                <c:pt idx="143">
                  <c:v>24-May</c:v>
                </c:pt>
                <c:pt idx="144">
                  <c:v>25-May</c:v>
                </c:pt>
                <c:pt idx="145">
                  <c:v>26-May</c:v>
                </c:pt>
                <c:pt idx="146">
                  <c:v>27-May</c:v>
                </c:pt>
                <c:pt idx="147">
                  <c:v>28-May</c:v>
                </c:pt>
                <c:pt idx="148">
                  <c:v>29-May</c:v>
                </c:pt>
                <c:pt idx="149">
                  <c:v>30-May</c:v>
                </c:pt>
                <c:pt idx="150">
                  <c:v>31-May</c:v>
                </c:pt>
                <c:pt idx="151">
                  <c:v>01-Jun</c:v>
                </c:pt>
                <c:pt idx="152">
                  <c:v>02-Jun</c:v>
                </c:pt>
                <c:pt idx="153">
                  <c:v>03-Jun</c:v>
                </c:pt>
                <c:pt idx="154">
                  <c:v>04-Jun</c:v>
                </c:pt>
                <c:pt idx="155">
                  <c:v>05-Jun</c:v>
                </c:pt>
                <c:pt idx="156">
                  <c:v>06-Jun</c:v>
                </c:pt>
                <c:pt idx="157">
                  <c:v>07-Jun</c:v>
                </c:pt>
                <c:pt idx="158">
                  <c:v>08-Jun</c:v>
                </c:pt>
                <c:pt idx="159">
                  <c:v>09-Jun</c:v>
                </c:pt>
                <c:pt idx="160">
                  <c:v>10-Jun</c:v>
                </c:pt>
                <c:pt idx="161">
                  <c:v>11-Jun</c:v>
                </c:pt>
                <c:pt idx="162">
                  <c:v>12-Jun</c:v>
                </c:pt>
                <c:pt idx="163">
                  <c:v>13-Jun</c:v>
                </c:pt>
                <c:pt idx="164">
                  <c:v>14-Jun</c:v>
                </c:pt>
                <c:pt idx="165">
                  <c:v>15-Jun</c:v>
                </c:pt>
                <c:pt idx="166">
                  <c:v>16-Jun</c:v>
                </c:pt>
                <c:pt idx="167">
                  <c:v>17-Jun</c:v>
                </c:pt>
                <c:pt idx="168">
                  <c:v>18-Jun</c:v>
                </c:pt>
                <c:pt idx="169">
                  <c:v>19-Jun</c:v>
                </c:pt>
                <c:pt idx="170">
                  <c:v>20-Jun</c:v>
                </c:pt>
                <c:pt idx="171">
                  <c:v>21-Jun</c:v>
                </c:pt>
                <c:pt idx="172">
                  <c:v>22-Jun</c:v>
                </c:pt>
                <c:pt idx="173">
                  <c:v>23-Jun</c:v>
                </c:pt>
                <c:pt idx="174">
                  <c:v>24-Jun</c:v>
                </c:pt>
                <c:pt idx="175">
                  <c:v>25-Jun</c:v>
                </c:pt>
                <c:pt idx="176">
                  <c:v>26-Jun</c:v>
                </c:pt>
                <c:pt idx="177">
                  <c:v>27-Jun</c:v>
                </c:pt>
                <c:pt idx="178">
                  <c:v>28-Jun</c:v>
                </c:pt>
                <c:pt idx="179">
                  <c:v>29-Jun</c:v>
                </c:pt>
                <c:pt idx="180">
                  <c:v>30-Jun</c:v>
                </c:pt>
                <c:pt idx="181">
                  <c:v>01-Jul</c:v>
                </c:pt>
                <c:pt idx="182">
                  <c:v>02-Jul</c:v>
                </c:pt>
                <c:pt idx="183">
                  <c:v>03-Jul</c:v>
                </c:pt>
                <c:pt idx="184">
                  <c:v>04-Jul</c:v>
                </c:pt>
                <c:pt idx="185">
                  <c:v>05-Jul</c:v>
                </c:pt>
                <c:pt idx="186">
                  <c:v>06-Jul</c:v>
                </c:pt>
                <c:pt idx="187">
                  <c:v>07-Jul</c:v>
                </c:pt>
                <c:pt idx="188">
                  <c:v>08-Jul</c:v>
                </c:pt>
                <c:pt idx="189">
                  <c:v>09-Jul</c:v>
                </c:pt>
                <c:pt idx="190">
                  <c:v>10-Jul</c:v>
                </c:pt>
                <c:pt idx="191">
                  <c:v>11-Jul</c:v>
                </c:pt>
                <c:pt idx="192">
                  <c:v>12-Jul</c:v>
                </c:pt>
                <c:pt idx="193">
                  <c:v>13-Jul</c:v>
                </c:pt>
                <c:pt idx="194">
                  <c:v>14-Jul</c:v>
                </c:pt>
                <c:pt idx="195">
                  <c:v>15-Jul</c:v>
                </c:pt>
                <c:pt idx="196">
                  <c:v>16-Jul</c:v>
                </c:pt>
                <c:pt idx="197">
                  <c:v>17-Jul</c:v>
                </c:pt>
                <c:pt idx="198">
                  <c:v>18-Jul</c:v>
                </c:pt>
                <c:pt idx="199">
                  <c:v>19-Jul</c:v>
                </c:pt>
                <c:pt idx="200">
                  <c:v>20-Jul</c:v>
                </c:pt>
                <c:pt idx="201">
                  <c:v>21-Jul</c:v>
                </c:pt>
                <c:pt idx="202">
                  <c:v>22-Jul</c:v>
                </c:pt>
                <c:pt idx="203">
                  <c:v>23-Jul</c:v>
                </c:pt>
                <c:pt idx="204">
                  <c:v>24-Jul</c:v>
                </c:pt>
                <c:pt idx="205">
                  <c:v>25-Jul</c:v>
                </c:pt>
                <c:pt idx="206">
                  <c:v>26-Jul</c:v>
                </c:pt>
                <c:pt idx="207">
                  <c:v>27-Jul</c:v>
                </c:pt>
                <c:pt idx="208">
                  <c:v>28-Jul</c:v>
                </c:pt>
                <c:pt idx="209">
                  <c:v>29-Jul</c:v>
                </c:pt>
                <c:pt idx="210">
                  <c:v>30-Jul</c:v>
                </c:pt>
                <c:pt idx="211">
                  <c:v>31-Jul</c:v>
                </c:pt>
                <c:pt idx="212">
                  <c:v>01-Aug</c:v>
                </c:pt>
                <c:pt idx="213">
                  <c:v>02-Aug</c:v>
                </c:pt>
                <c:pt idx="214">
                  <c:v>03-Aug</c:v>
                </c:pt>
                <c:pt idx="215">
                  <c:v>04-Aug</c:v>
                </c:pt>
                <c:pt idx="216">
                  <c:v>05-Aug</c:v>
                </c:pt>
                <c:pt idx="217">
                  <c:v>06-Aug</c:v>
                </c:pt>
                <c:pt idx="218">
                  <c:v>07-Aug</c:v>
                </c:pt>
                <c:pt idx="219">
                  <c:v>08-Aug</c:v>
                </c:pt>
                <c:pt idx="220">
                  <c:v>09-Aug</c:v>
                </c:pt>
                <c:pt idx="221">
                  <c:v>10-Aug</c:v>
                </c:pt>
                <c:pt idx="222">
                  <c:v>11-Aug</c:v>
                </c:pt>
                <c:pt idx="223">
                  <c:v>12-Aug</c:v>
                </c:pt>
                <c:pt idx="224">
                  <c:v>13-Aug</c:v>
                </c:pt>
                <c:pt idx="225">
                  <c:v>14-Aug</c:v>
                </c:pt>
                <c:pt idx="226">
                  <c:v>15-Aug</c:v>
                </c:pt>
                <c:pt idx="227">
                  <c:v>16-Aug</c:v>
                </c:pt>
                <c:pt idx="228">
                  <c:v>17-Aug</c:v>
                </c:pt>
                <c:pt idx="229">
                  <c:v>18-Aug</c:v>
                </c:pt>
                <c:pt idx="230">
                  <c:v>19-Aug</c:v>
                </c:pt>
                <c:pt idx="231">
                  <c:v>20-Aug</c:v>
                </c:pt>
                <c:pt idx="232">
                  <c:v>21-Aug</c:v>
                </c:pt>
                <c:pt idx="233">
                  <c:v>22-Aug</c:v>
                </c:pt>
                <c:pt idx="234">
                  <c:v>23-Aug</c:v>
                </c:pt>
                <c:pt idx="235">
                  <c:v>24-Aug</c:v>
                </c:pt>
                <c:pt idx="236">
                  <c:v>25-Aug</c:v>
                </c:pt>
                <c:pt idx="237">
                  <c:v>26-Aug</c:v>
                </c:pt>
                <c:pt idx="238">
                  <c:v>27-Aug</c:v>
                </c:pt>
                <c:pt idx="239">
                  <c:v>28-Aug</c:v>
                </c:pt>
                <c:pt idx="240">
                  <c:v>29-Aug</c:v>
                </c:pt>
                <c:pt idx="241">
                  <c:v>30-Aug</c:v>
                </c:pt>
                <c:pt idx="242">
                  <c:v>31-Aug</c:v>
                </c:pt>
                <c:pt idx="243">
                  <c:v>01-Sep</c:v>
                </c:pt>
                <c:pt idx="244">
                  <c:v>02-Sep</c:v>
                </c:pt>
                <c:pt idx="245">
                  <c:v>03-Sep</c:v>
                </c:pt>
                <c:pt idx="246">
                  <c:v>04-Sep</c:v>
                </c:pt>
                <c:pt idx="247">
                  <c:v>05-Sep</c:v>
                </c:pt>
                <c:pt idx="248">
                  <c:v>06-Sep</c:v>
                </c:pt>
                <c:pt idx="249">
                  <c:v>07-Sep</c:v>
                </c:pt>
                <c:pt idx="250">
                  <c:v>08-Sep</c:v>
                </c:pt>
                <c:pt idx="251">
                  <c:v>09-Sep</c:v>
                </c:pt>
                <c:pt idx="252">
                  <c:v>10-Sep</c:v>
                </c:pt>
                <c:pt idx="253">
                  <c:v>11-Sep</c:v>
                </c:pt>
                <c:pt idx="254">
                  <c:v>12-Sep</c:v>
                </c:pt>
                <c:pt idx="255">
                  <c:v>13-Sep</c:v>
                </c:pt>
                <c:pt idx="256">
                  <c:v>14-Sep</c:v>
                </c:pt>
                <c:pt idx="257">
                  <c:v>15-Sep</c:v>
                </c:pt>
                <c:pt idx="258">
                  <c:v>16-Sep</c:v>
                </c:pt>
                <c:pt idx="259">
                  <c:v>17-Sep</c:v>
                </c:pt>
                <c:pt idx="260">
                  <c:v>18-Sep</c:v>
                </c:pt>
                <c:pt idx="261">
                  <c:v>19-Sep</c:v>
                </c:pt>
                <c:pt idx="262">
                  <c:v>20-Sep</c:v>
                </c:pt>
                <c:pt idx="263">
                  <c:v>21-Sep</c:v>
                </c:pt>
                <c:pt idx="264">
                  <c:v>22-Sep</c:v>
                </c:pt>
                <c:pt idx="265">
                  <c:v>23-Sep</c:v>
                </c:pt>
                <c:pt idx="266">
                  <c:v>26-Sep</c:v>
                </c:pt>
                <c:pt idx="267">
                  <c:v>27-Sep</c:v>
                </c:pt>
                <c:pt idx="268">
                  <c:v>28-Sep</c:v>
                </c:pt>
                <c:pt idx="269">
                  <c:v>29-Sep</c:v>
                </c:pt>
                <c:pt idx="270">
                  <c:v>30-Sep</c:v>
                </c:pt>
                <c:pt idx="271">
                  <c:v>01-Oct</c:v>
                </c:pt>
                <c:pt idx="272">
                  <c:v>02-Oct</c:v>
                </c:pt>
                <c:pt idx="273">
                  <c:v>03-Oct</c:v>
                </c:pt>
                <c:pt idx="274">
                  <c:v>04-Oct</c:v>
                </c:pt>
                <c:pt idx="275">
                  <c:v>06-Oct</c:v>
                </c:pt>
                <c:pt idx="276">
                  <c:v>07-Oct</c:v>
                </c:pt>
                <c:pt idx="277">
                  <c:v>08-Oct</c:v>
                </c:pt>
                <c:pt idx="278">
                  <c:v>09-Oct</c:v>
                </c:pt>
                <c:pt idx="279">
                  <c:v>10-Oct</c:v>
                </c:pt>
                <c:pt idx="280">
                  <c:v>11-Oct</c:v>
                </c:pt>
                <c:pt idx="281">
                  <c:v>13-Oct</c:v>
                </c:pt>
                <c:pt idx="282">
                  <c:v>14-Oct</c:v>
                </c:pt>
                <c:pt idx="283">
                  <c:v>15-Oct</c:v>
                </c:pt>
                <c:pt idx="284">
                  <c:v>16-Oct</c:v>
                </c:pt>
                <c:pt idx="285">
                  <c:v>17-Oct</c:v>
                </c:pt>
                <c:pt idx="286">
                  <c:v>18-Oct</c:v>
                </c:pt>
                <c:pt idx="287">
                  <c:v>20-Oct</c:v>
                </c:pt>
                <c:pt idx="288">
                  <c:v>21-Oct</c:v>
                </c:pt>
                <c:pt idx="289">
                  <c:v>22-Oct</c:v>
                </c:pt>
                <c:pt idx="290">
                  <c:v>23-Oct</c:v>
                </c:pt>
                <c:pt idx="291">
                  <c:v>24-Oct</c:v>
                </c:pt>
                <c:pt idx="292">
                  <c:v>25-Oct</c:v>
                </c:pt>
                <c:pt idx="293">
                  <c:v>27-Oct</c:v>
                </c:pt>
                <c:pt idx="294">
                  <c:v>28-Oct</c:v>
                </c:pt>
                <c:pt idx="295">
                  <c:v>29-Oct</c:v>
                </c:pt>
                <c:pt idx="296">
                  <c:v>30-Oct</c:v>
                </c:pt>
                <c:pt idx="297">
                  <c:v>31-Oct</c:v>
                </c:pt>
                <c:pt idx="298">
                  <c:v>01-Nov</c:v>
                </c:pt>
                <c:pt idx="299">
                  <c:v>02-Nov</c:v>
                </c:pt>
                <c:pt idx="300">
                  <c:v>03-Nov</c:v>
                </c:pt>
                <c:pt idx="301">
                  <c:v>04-Nov</c:v>
                </c:pt>
                <c:pt idx="302">
                  <c:v>05-Nov</c:v>
                </c:pt>
                <c:pt idx="303">
                  <c:v>06-Nov</c:v>
                </c:pt>
                <c:pt idx="304">
                  <c:v>07-Nov</c:v>
                </c:pt>
                <c:pt idx="305">
                  <c:v>08-Nov</c:v>
                </c:pt>
                <c:pt idx="306">
                  <c:v>09-Nov</c:v>
                </c:pt>
                <c:pt idx="307">
                  <c:v>10-Nov</c:v>
                </c:pt>
                <c:pt idx="308">
                  <c:v>11-Nov</c:v>
                </c:pt>
                <c:pt idx="309">
                  <c:v>12-Nov</c:v>
                </c:pt>
                <c:pt idx="310">
                  <c:v>13-Nov</c:v>
                </c:pt>
                <c:pt idx="311">
                  <c:v>14-Nov</c:v>
                </c:pt>
                <c:pt idx="312">
                  <c:v>15-Nov</c:v>
                </c:pt>
                <c:pt idx="313">
                  <c:v>16-Nov</c:v>
                </c:pt>
                <c:pt idx="314">
                  <c:v>17-Nov</c:v>
                </c:pt>
                <c:pt idx="315">
                  <c:v>18-Nov</c:v>
                </c:pt>
                <c:pt idx="316">
                  <c:v>19-Nov</c:v>
                </c:pt>
                <c:pt idx="317">
                  <c:v>20-Nov</c:v>
                </c:pt>
                <c:pt idx="318">
                  <c:v>21-Nov</c:v>
                </c:pt>
                <c:pt idx="319">
                  <c:v>22-Nov</c:v>
                </c:pt>
                <c:pt idx="320">
                  <c:v>23-Nov</c:v>
                </c:pt>
                <c:pt idx="321">
                  <c:v>24-Nov</c:v>
                </c:pt>
                <c:pt idx="322">
                  <c:v>25-Nov</c:v>
                </c:pt>
                <c:pt idx="323">
                  <c:v>26-Nov</c:v>
                </c:pt>
                <c:pt idx="324">
                  <c:v>27-Nov</c:v>
                </c:pt>
                <c:pt idx="325">
                  <c:v>28-Nov</c:v>
                </c:pt>
                <c:pt idx="326">
                  <c:v>29-Nov</c:v>
                </c:pt>
                <c:pt idx="327">
                  <c:v>30-Nov</c:v>
                </c:pt>
                <c:pt idx="328">
                  <c:v>01-Dec</c:v>
                </c:pt>
                <c:pt idx="329">
                  <c:v>02-Dec</c:v>
                </c:pt>
                <c:pt idx="330">
                  <c:v>03-Dec</c:v>
                </c:pt>
                <c:pt idx="331">
                  <c:v>04-Dec</c:v>
                </c:pt>
                <c:pt idx="332">
                  <c:v>05-Dec</c:v>
                </c:pt>
                <c:pt idx="333">
                  <c:v>06-Dec</c:v>
                </c:pt>
                <c:pt idx="334">
                  <c:v>07-Dec</c:v>
                </c:pt>
                <c:pt idx="335">
                  <c:v>08-Dec</c:v>
                </c:pt>
                <c:pt idx="336">
                  <c:v>09-Dec</c:v>
                </c:pt>
                <c:pt idx="337">
                  <c:v>10-Dec</c:v>
                </c:pt>
                <c:pt idx="338">
                  <c:v>11-Dec</c:v>
                </c:pt>
                <c:pt idx="339">
                  <c:v>12-Dec</c:v>
                </c:pt>
                <c:pt idx="340">
                  <c:v>13-Dec</c:v>
                </c:pt>
                <c:pt idx="341">
                  <c:v>14-Dec</c:v>
                </c:pt>
                <c:pt idx="342">
                  <c:v>15-Dec</c:v>
                </c:pt>
                <c:pt idx="343">
                  <c:v>16-Dec</c:v>
                </c:pt>
                <c:pt idx="344">
                  <c:v>17-Dec</c:v>
                </c:pt>
                <c:pt idx="345">
                  <c:v>18-Dec</c:v>
                </c:pt>
                <c:pt idx="346">
                  <c:v>19-Dec</c:v>
                </c:pt>
                <c:pt idx="347">
                  <c:v>20-Dec</c:v>
                </c:pt>
                <c:pt idx="348">
                  <c:v>21-Dec</c:v>
                </c:pt>
                <c:pt idx="349">
                  <c:v>22-Dec</c:v>
                </c:pt>
                <c:pt idx="350">
                  <c:v>23-Dec</c:v>
                </c:pt>
                <c:pt idx="351">
                  <c:v>24-Dec</c:v>
                </c:pt>
                <c:pt idx="352">
                  <c:v>26-Dec</c:v>
                </c:pt>
                <c:pt idx="353">
                  <c:v>27-Dec</c:v>
                </c:pt>
                <c:pt idx="354">
                  <c:v>28-Dec</c:v>
                </c:pt>
                <c:pt idx="355">
                  <c:v>29-Dec</c:v>
                </c:pt>
                <c:pt idx="356">
                  <c:v>30-Dec</c:v>
                </c:pt>
                <c:pt idx="357">
                  <c:v>31-Dec</c:v>
                </c:pt>
              </c:strCache>
            </c:strRef>
          </c:cat>
          <c:val>
            <c:numRef>
              <c:f>'Q1'!$F$4:$F$361</c:f>
              <c:numCache>
                <c:formatCode>General</c:formatCode>
                <c:ptCount val="358"/>
                <c:pt idx="0">
                  <c:v>69</c:v>
                </c:pt>
                <c:pt idx="1">
                  <c:v>67</c:v>
                </c:pt>
                <c:pt idx="2">
                  <c:v>66</c:v>
                </c:pt>
                <c:pt idx="3">
                  <c:v>52</c:v>
                </c:pt>
                <c:pt idx="4">
                  <c:v>54</c:v>
                </c:pt>
                <c:pt idx="5">
                  <c:v>64</c:v>
                </c:pt>
                <c:pt idx="6">
                  <c:v>58</c:v>
                </c:pt>
                <c:pt idx="7">
                  <c:v>72</c:v>
                </c:pt>
                <c:pt idx="8">
                  <c:v>62</c:v>
                </c:pt>
                <c:pt idx="9">
                  <c:v>65</c:v>
                </c:pt>
                <c:pt idx="10">
                  <c:v>52</c:v>
                </c:pt>
                <c:pt idx="11">
                  <c:v>55</c:v>
                </c:pt>
                <c:pt idx="12">
                  <c:v>48</c:v>
                </c:pt>
                <c:pt idx="13">
                  <c:v>62</c:v>
                </c:pt>
                <c:pt idx="14">
                  <c:v>62</c:v>
                </c:pt>
                <c:pt idx="15">
                  <c:v>67</c:v>
                </c:pt>
                <c:pt idx="16">
                  <c:v>55</c:v>
                </c:pt>
                <c:pt idx="17">
                  <c:v>51</c:v>
                </c:pt>
                <c:pt idx="18">
                  <c:v>56</c:v>
                </c:pt>
                <c:pt idx="19">
                  <c:v>64</c:v>
                </c:pt>
                <c:pt idx="20">
                  <c:v>51</c:v>
                </c:pt>
                <c:pt idx="21">
                  <c:v>68</c:v>
                </c:pt>
                <c:pt idx="22">
                  <c:v>69</c:v>
                </c:pt>
                <c:pt idx="23">
                  <c:v>63</c:v>
                </c:pt>
                <c:pt idx="24">
                  <c:v>44</c:v>
                </c:pt>
                <c:pt idx="25">
                  <c:v>55</c:v>
                </c:pt>
                <c:pt idx="26">
                  <c:v>66</c:v>
                </c:pt>
                <c:pt idx="27">
                  <c:v>51</c:v>
                </c:pt>
                <c:pt idx="28">
                  <c:v>58</c:v>
                </c:pt>
                <c:pt idx="29">
                  <c:v>65</c:v>
                </c:pt>
                <c:pt idx="30">
                  <c:v>54</c:v>
                </c:pt>
                <c:pt idx="31">
                  <c:v>87</c:v>
                </c:pt>
                <c:pt idx="32">
                  <c:v>63</c:v>
                </c:pt>
                <c:pt idx="33">
                  <c:v>62</c:v>
                </c:pt>
                <c:pt idx="34">
                  <c:v>57</c:v>
                </c:pt>
                <c:pt idx="35">
                  <c:v>60</c:v>
                </c:pt>
                <c:pt idx="36">
                  <c:v>66</c:v>
                </c:pt>
                <c:pt idx="37">
                  <c:v>61</c:v>
                </c:pt>
                <c:pt idx="38">
                  <c:v>53</c:v>
                </c:pt>
                <c:pt idx="39">
                  <c:v>54</c:v>
                </c:pt>
                <c:pt idx="40">
                  <c:v>59</c:v>
                </c:pt>
                <c:pt idx="41">
                  <c:v>69</c:v>
                </c:pt>
                <c:pt idx="42">
                  <c:v>58</c:v>
                </c:pt>
                <c:pt idx="43">
                  <c:v>71</c:v>
                </c:pt>
                <c:pt idx="44">
                  <c:v>57</c:v>
                </c:pt>
                <c:pt idx="45">
                  <c:v>55</c:v>
                </c:pt>
                <c:pt idx="46">
                  <c:v>49</c:v>
                </c:pt>
                <c:pt idx="47">
                  <c:v>61</c:v>
                </c:pt>
                <c:pt idx="48">
                  <c:v>61</c:v>
                </c:pt>
                <c:pt idx="49">
                  <c:v>56</c:v>
                </c:pt>
                <c:pt idx="50">
                  <c:v>73</c:v>
                </c:pt>
                <c:pt idx="51">
                  <c:v>56</c:v>
                </c:pt>
                <c:pt idx="52">
                  <c:v>37</c:v>
                </c:pt>
                <c:pt idx="53">
                  <c:v>54</c:v>
                </c:pt>
                <c:pt idx="54">
                  <c:v>58</c:v>
                </c:pt>
                <c:pt idx="55">
                  <c:v>63</c:v>
                </c:pt>
                <c:pt idx="56">
                  <c:v>55</c:v>
                </c:pt>
                <c:pt idx="57">
                  <c:v>71</c:v>
                </c:pt>
                <c:pt idx="58">
                  <c:v>59</c:v>
                </c:pt>
                <c:pt idx="59">
                  <c:v>49</c:v>
                </c:pt>
                <c:pt idx="60">
                  <c:v>58</c:v>
                </c:pt>
                <c:pt idx="61">
                  <c:v>53</c:v>
                </c:pt>
                <c:pt idx="62">
                  <c:v>59</c:v>
                </c:pt>
                <c:pt idx="63">
                  <c:v>64</c:v>
                </c:pt>
                <c:pt idx="64">
                  <c:v>66</c:v>
                </c:pt>
                <c:pt idx="65">
                  <c:v>58</c:v>
                </c:pt>
                <c:pt idx="66">
                  <c:v>62</c:v>
                </c:pt>
                <c:pt idx="67">
                  <c:v>56</c:v>
                </c:pt>
                <c:pt idx="68">
                  <c:v>59</c:v>
                </c:pt>
                <c:pt idx="69">
                  <c:v>62</c:v>
                </c:pt>
                <c:pt idx="70">
                  <c:v>51</c:v>
                </c:pt>
                <c:pt idx="71">
                  <c:v>71</c:v>
                </c:pt>
                <c:pt idx="72">
                  <c:v>56</c:v>
                </c:pt>
                <c:pt idx="73">
                  <c:v>49</c:v>
                </c:pt>
                <c:pt idx="74">
                  <c:v>66</c:v>
                </c:pt>
                <c:pt idx="75">
                  <c:v>71</c:v>
                </c:pt>
                <c:pt idx="76">
                  <c:v>62</c:v>
                </c:pt>
                <c:pt idx="77">
                  <c:v>58</c:v>
                </c:pt>
                <c:pt idx="78">
                  <c:v>66</c:v>
                </c:pt>
                <c:pt idx="79">
                  <c:v>56</c:v>
                </c:pt>
                <c:pt idx="80">
                  <c:v>37</c:v>
                </c:pt>
                <c:pt idx="81">
                  <c:v>61</c:v>
                </c:pt>
                <c:pt idx="82">
                  <c:v>60</c:v>
                </c:pt>
                <c:pt idx="83">
                  <c:v>56</c:v>
                </c:pt>
                <c:pt idx="84">
                  <c:v>65</c:v>
                </c:pt>
                <c:pt idx="85">
                  <c:v>71</c:v>
                </c:pt>
                <c:pt idx="86">
                  <c:v>60</c:v>
                </c:pt>
                <c:pt idx="87">
                  <c:v>54</c:v>
                </c:pt>
                <c:pt idx="88">
                  <c:v>62</c:v>
                </c:pt>
                <c:pt idx="89">
                  <c:v>62</c:v>
                </c:pt>
                <c:pt idx="90">
                  <c:v>67</c:v>
                </c:pt>
                <c:pt idx="91">
                  <c:v>62</c:v>
                </c:pt>
                <c:pt idx="92">
                  <c:v>64</c:v>
                </c:pt>
                <c:pt idx="93">
                  <c:v>66</c:v>
                </c:pt>
                <c:pt idx="94">
                  <c:v>50</c:v>
                </c:pt>
                <c:pt idx="95">
                  <c:v>60</c:v>
                </c:pt>
                <c:pt idx="96">
                  <c:v>61</c:v>
                </c:pt>
                <c:pt idx="97">
                  <c:v>60</c:v>
                </c:pt>
                <c:pt idx="98">
                  <c:v>52</c:v>
                </c:pt>
                <c:pt idx="99">
                  <c:v>59</c:v>
                </c:pt>
                <c:pt idx="100">
                  <c:v>63</c:v>
                </c:pt>
                <c:pt idx="101">
                  <c:v>53</c:v>
                </c:pt>
                <c:pt idx="102">
                  <c:v>66</c:v>
                </c:pt>
                <c:pt idx="103">
                  <c:v>50</c:v>
                </c:pt>
                <c:pt idx="104">
                  <c:v>67</c:v>
                </c:pt>
                <c:pt idx="105">
                  <c:v>55</c:v>
                </c:pt>
                <c:pt idx="106">
                  <c:v>64</c:v>
                </c:pt>
                <c:pt idx="107">
                  <c:v>62</c:v>
                </c:pt>
                <c:pt idx="108">
                  <c:v>50</c:v>
                </c:pt>
                <c:pt idx="109">
                  <c:v>70</c:v>
                </c:pt>
                <c:pt idx="110">
                  <c:v>62</c:v>
                </c:pt>
                <c:pt idx="111">
                  <c:v>59</c:v>
                </c:pt>
                <c:pt idx="112">
                  <c:v>57</c:v>
                </c:pt>
                <c:pt idx="113">
                  <c:v>71</c:v>
                </c:pt>
                <c:pt idx="114">
                  <c:v>62</c:v>
                </c:pt>
                <c:pt idx="115">
                  <c:v>56</c:v>
                </c:pt>
                <c:pt idx="116">
                  <c:v>67</c:v>
                </c:pt>
                <c:pt idx="117">
                  <c:v>48</c:v>
                </c:pt>
                <c:pt idx="118">
                  <c:v>53</c:v>
                </c:pt>
                <c:pt idx="119">
                  <c:v>63</c:v>
                </c:pt>
                <c:pt idx="120">
                  <c:v>75</c:v>
                </c:pt>
                <c:pt idx="121">
                  <c:v>68</c:v>
                </c:pt>
                <c:pt idx="122">
                  <c:v>49</c:v>
                </c:pt>
                <c:pt idx="123">
                  <c:v>55</c:v>
                </c:pt>
                <c:pt idx="124">
                  <c:v>49</c:v>
                </c:pt>
                <c:pt idx="125">
                  <c:v>55</c:v>
                </c:pt>
                <c:pt idx="126">
                  <c:v>58</c:v>
                </c:pt>
                <c:pt idx="127">
                  <c:v>71</c:v>
                </c:pt>
                <c:pt idx="128">
                  <c:v>56</c:v>
                </c:pt>
                <c:pt idx="129">
                  <c:v>55</c:v>
                </c:pt>
                <c:pt idx="130">
                  <c:v>60</c:v>
                </c:pt>
                <c:pt idx="131">
                  <c:v>62</c:v>
                </c:pt>
                <c:pt idx="132">
                  <c:v>63</c:v>
                </c:pt>
                <c:pt idx="133">
                  <c:v>69</c:v>
                </c:pt>
                <c:pt idx="134">
                  <c:v>94</c:v>
                </c:pt>
                <c:pt idx="135">
                  <c:v>61</c:v>
                </c:pt>
                <c:pt idx="136">
                  <c:v>49</c:v>
                </c:pt>
                <c:pt idx="137">
                  <c:v>57</c:v>
                </c:pt>
                <c:pt idx="138">
                  <c:v>46</c:v>
                </c:pt>
                <c:pt idx="139">
                  <c:v>64</c:v>
                </c:pt>
                <c:pt idx="140">
                  <c:v>58</c:v>
                </c:pt>
                <c:pt idx="141">
                  <c:v>71</c:v>
                </c:pt>
                <c:pt idx="142">
                  <c:v>59</c:v>
                </c:pt>
                <c:pt idx="143">
                  <c:v>59</c:v>
                </c:pt>
                <c:pt idx="144">
                  <c:v>56</c:v>
                </c:pt>
                <c:pt idx="145">
                  <c:v>48</c:v>
                </c:pt>
                <c:pt idx="146">
                  <c:v>55</c:v>
                </c:pt>
                <c:pt idx="147">
                  <c:v>54</c:v>
                </c:pt>
                <c:pt idx="148">
                  <c:v>68</c:v>
                </c:pt>
                <c:pt idx="149">
                  <c:v>59</c:v>
                </c:pt>
                <c:pt idx="150">
                  <c:v>50</c:v>
                </c:pt>
                <c:pt idx="151">
                  <c:v>72</c:v>
                </c:pt>
                <c:pt idx="152">
                  <c:v>59</c:v>
                </c:pt>
                <c:pt idx="153">
                  <c:v>51</c:v>
                </c:pt>
                <c:pt idx="154">
                  <c:v>56</c:v>
                </c:pt>
                <c:pt idx="155">
                  <c:v>69</c:v>
                </c:pt>
                <c:pt idx="156">
                  <c:v>61</c:v>
                </c:pt>
                <c:pt idx="157">
                  <c:v>55</c:v>
                </c:pt>
                <c:pt idx="158">
                  <c:v>58</c:v>
                </c:pt>
                <c:pt idx="159">
                  <c:v>65</c:v>
                </c:pt>
                <c:pt idx="160">
                  <c:v>54</c:v>
                </c:pt>
                <c:pt idx="161">
                  <c:v>68</c:v>
                </c:pt>
                <c:pt idx="162">
                  <c:v>61</c:v>
                </c:pt>
                <c:pt idx="163">
                  <c:v>64</c:v>
                </c:pt>
                <c:pt idx="164">
                  <c:v>48</c:v>
                </c:pt>
                <c:pt idx="165">
                  <c:v>73</c:v>
                </c:pt>
                <c:pt idx="166">
                  <c:v>54</c:v>
                </c:pt>
                <c:pt idx="167">
                  <c:v>54</c:v>
                </c:pt>
                <c:pt idx="168">
                  <c:v>56</c:v>
                </c:pt>
                <c:pt idx="169">
                  <c:v>74</c:v>
                </c:pt>
                <c:pt idx="170">
                  <c:v>48</c:v>
                </c:pt>
                <c:pt idx="171">
                  <c:v>51</c:v>
                </c:pt>
                <c:pt idx="172">
                  <c:v>55</c:v>
                </c:pt>
                <c:pt idx="173">
                  <c:v>59</c:v>
                </c:pt>
                <c:pt idx="174">
                  <c:v>62</c:v>
                </c:pt>
                <c:pt idx="175">
                  <c:v>60</c:v>
                </c:pt>
                <c:pt idx="176">
                  <c:v>64</c:v>
                </c:pt>
                <c:pt idx="177">
                  <c:v>71</c:v>
                </c:pt>
                <c:pt idx="178">
                  <c:v>45</c:v>
                </c:pt>
                <c:pt idx="179">
                  <c:v>53</c:v>
                </c:pt>
                <c:pt idx="180">
                  <c:v>53</c:v>
                </c:pt>
                <c:pt idx="181">
                  <c:v>66</c:v>
                </c:pt>
                <c:pt idx="182">
                  <c:v>63</c:v>
                </c:pt>
                <c:pt idx="183">
                  <c:v>93</c:v>
                </c:pt>
                <c:pt idx="184">
                  <c:v>105</c:v>
                </c:pt>
                <c:pt idx="185">
                  <c:v>41</c:v>
                </c:pt>
                <c:pt idx="186">
                  <c:v>58</c:v>
                </c:pt>
                <c:pt idx="187">
                  <c:v>53</c:v>
                </c:pt>
                <c:pt idx="188">
                  <c:v>66</c:v>
                </c:pt>
                <c:pt idx="189">
                  <c:v>58</c:v>
                </c:pt>
                <c:pt idx="190">
                  <c:v>71</c:v>
                </c:pt>
                <c:pt idx="191">
                  <c:v>53</c:v>
                </c:pt>
                <c:pt idx="192">
                  <c:v>58</c:v>
                </c:pt>
                <c:pt idx="193">
                  <c:v>54</c:v>
                </c:pt>
                <c:pt idx="194">
                  <c:v>59</c:v>
                </c:pt>
                <c:pt idx="195">
                  <c:v>62</c:v>
                </c:pt>
                <c:pt idx="196">
                  <c:v>56</c:v>
                </c:pt>
                <c:pt idx="197">
                  <c:v>82</c:v>
                </c:pt>
                <c:pt idx="198">
                  <c:v>54</c:v>
                </c:pt>
                <c:pt idx="199">
                  <c:v>53</c:v>
                </c:pt>
                <c:pt idx="200">
                  <c:v>59</c:v>
                </c:pt>
                <c:pt idx="201">
                  <c:v>55</c:v>
                </c:pt>
                <c:pt idx="202">
                  <c:v>65</c:v>
                </c:pt>
                <c:pt idx="203">
                  <c:v>65</c:v>
                </c:pt>
                <c:pt idx="204">
                  <c:v>75</c:v>
                </c:pt>
                <c:pt idx="205">
                  <c:v>57</c:v>
                </c:pt>
                <c:pt idx="206">
                  <c:v>57</c:v>
                </c:pt>
                <c:pt idx="207">
                  <c:v>53</c:v>
                </c:pt>
                <c:pt idx="208">
                  <c:v>60</c:v>
                </c:pt>
                <c:pt idx="209">
                  <c:v>49</c:v>
                </c:pt>
                <c:pt idx="210">
                  <c:v>67</c:v>
                </c:pt>
                <c:pt idx="211">
                  <c:v>68</c:v>
                </c:pt>
                <c:pt idx="212">
                  <c:v>74</c:v>
                </c:pt>
                <c:pt idx="213">
                  <c:v>48</c:v>
                </c:pt>
                <c:pt idx="214">
                  <c:v>58</c:v>
                </c:pt>
                <c:pt idx="215">
                  <c:v>58</c:v>
                </c:pt>
                <c:pt idx="216">
                  <c:v>60</c:v>
                </c:pt>
                <c:pt idx="217">
                  <c:v>61</c:v>
                </c:pt>
                <c:pt idx="218">
                  <c:v>65</c:v>
                </c:pt>
                <c:pt idx="219">
                  <c:v>69</c:v>
                </c:pt>
                <c:pt idx="220">
                  <c:v>55</c:v>
                </c:pt>
                <c:pt idx="221">
                  <c:v>59</c:v>
                </c:pt>
                <c:pt idx="222">
                  <c:v>64</c:v>
                </c:pt>
                <c:pt idx="223">
                  <c:v>54</c:v>
                </c:pt>
                <c:pt idx="224">
                  <c:v>55</c:v>
                </c:pt>
                <c:pt idx="225">
                  <c:v>81</c:v>
                </c:pt>
                <c:pt idx="226">
                  <c:v>72</c:v>
                </c:pt>
                <c:pt idx="227">
                  <c:v>50</c:v>
                </c:pt>
                <c:pt idx="228">
                  <c:v>62</c:v>
                </c:pt>
                <c:pt idx="229">
                  <c:v>57</c:v>
                </c:pt>
                <c:pt idx="230">
                  <c:v>56</c:v>
                </c:pt>
                <c:pt idx="231">
                  <c:v>55</c:v>
                </c:pt>
                <c:pt idx="232">
                  <c:v>69</c:v>
                </c:pt>
                <c:pt idx="233">
                  <c:v>60</c:v>
                </c:pt>
                <c:pt idx="234">
                  <c:v>48</c:v>
                </c:pt>
                <c:pt idx="235">
                  <c:v>54</c:v>
                </c:pt>
                <c:pt idx="236">
                  <c:v>53</c:v>
                </c:pt>
                <c:pt idx="237">
                  <c:v>59</c:v>
                </c:pt>
                <c:pt idx="238">
                  <c:v>59</c:v>
                </c:pt>
                <c:pt idx="239">
                  <c:v>68</c:v>
                </c:pt>
                <c:pt idx="240">
                  <c:v>60</c:v>
                </c:pt>
                <c:pt idx="241">
                  <c:v>41</c:v>
                </c:pt>
                <c:pt idx="242">
                  <c:v>57</c:v>
                </c:pt>
                <c:pt idx="243">
                  <c:v>61</c:v>
                </c:pt>
                <c:pt idx="244">
                  <c:v>48</c:v>
                </c:pt>
                <c:pt idx="245">
                  <c:v>59</c:v>
                </c:pt>
                <c:pt idx="246">
                  <c:v>66</c:v>
                </c:pt>
                <c:pt idx="247">
                  <c:v>59</c:v>
                </c:pt>
                <c:pt idx="248">
                  <c:v>47</c:v>
                </c:pt>
                <c:pt idx="249">
                  <c:v>60</c:v>
                </c:pt>
                <c:pt idx="250">
                  <c:v>61</c:v>
                </c:pt>
                <c:pt idx="251">
                  <c:v>59</c:v>
                </c:pt>
                <c:pt idx="252">
                  <c:v>62</c:v>
                </c:pt>
                <c:pt idx="253">
                  <c:v>77</c:v>
                </c:pt>
                <c:pt idx="254">
                  <c:v>67</c:v>
                </c:pt>
                <c:pt idx="255">
                  <c:v>49</c:v>
                </c:pt>
                <c:pt idx="256">
                  <c:v>60</c:v>
                </c:pt>
                <c:pt idx="257">
                  <c:v>65</c:v>
                </c:pt>
                <c:pt idx="258">
                  <c:v>61</c:v>
                </c:pt>
                <c:pt idx="259">
                  <c:v>58</c:v>
                </c:pt>
                <c:pt idx="260">
                  <c:v>72</c:v>
                </c:pt>
                <c:pt idx="261">
                  <c:v>59</c:v>
                </c:pt>
                <c:pt idx="262">
                  <c:v>48</c:v>
                </c:pt>
                <c:pt idx="263">
                  <c:v>57</c:v>
                </c:pt>
                <c:pt idx="264">
                  <c:v>54</c:v>
                </c:pt>
                <c:pt idx="265">
                  <c:v>60</c:v>
                </c:pt>
                <c:pt idx="266">
                  <c:v>56</c:v>
                </c:pt>
                <c:pt idx="267">
                  <c:v>61</c:v>
                </c:pt>
                <c:pt idx="268">
                  <c:v>53</c:v>
                </c:pt>
                <c:pt idx="269">
                  <c:v>60</c:v>
                </c:pt>
                <c:pt idx="270">
                  <c:v>62</c:v>
                </c:pt>
                <c:pt idx="271">
                  <c:v>84</c:v>
                </c:pt>
                <c:pt idx="272">
                  <c:v>61</c:v>
                </c:pt>
                <c:pt idx="273">
                  <c:v>61</c:v>
                </c:pt>
                <c:pt idx="274">
                  <c:v>52</c:v>
                </c:pt>
                <c:pt idx="275">
                  <c:v>61</c:v>
                </c:pt>
                <c:pt idx="276">
                  <c:v>61</c:v>
                </c:pt>
                <c:pt idx="277">
                  <c:v>49</c:v>
                </c:pt>
                <c:pt idx="278">
                  <c:v>60</c:v>
                </c:pt>
                <c:pt idx="279">
                  <c:v>61</c:v>
                </c:pt>
                <c:pt idx="280">
                  <c:v>42</c:v>
                </c:pt>
                <c:pt idx="281">
                  <c:v>58</c:v>
                </c:pt>
                <c:pt idx="282">
                  <c:v>57</c:v>
                </c:pt>
                <c:pt idx="283">
                  <c:v>107</c:v>
                </c:pt>
                <c:pt idx="284">
                  <c:v>64</c:v>
                </c:pt>
                <c:pt idx="285">
                  <c:v>55</c:v>
                </c:pt>
                <c:pt idx="286">
                  <c:v>45</c:v>
                </c:pt>
                <c:pt idx="287">
                  <c:v>63</c:v>
                </c:pt>
                <c:pt idx="288">
                  <c:v>56</c:v>
                </c:pt>
                <c:pt idx="289">
                  <c:v>57</c:v>
                </c:pt>
                <c:pt idx="290">
                  <c:v>72</c:v>
                </c:pt>
                <c:pt idx="291">
                  <c:v>59</c:v>
                </c:pt>
                <c:pt idx="292">
                  <c:v>45</c:v>
                </c:pt>
                <c:pt idx="293">
                  <c:v>62</c:v>
                </c:pt>
                <c:pt idx="294">
                  <c:v>63</c:v>
                </c:pt>
                <c:pt idx="295">
                  <c:v>59</c:v>
                </c:pt>
                <c:pt idx="296">
                  <c:v>63</c:v>
                </c:pt>
                <c:pt idx="297">
                  <c:v>69</c:v>
                </c:pt>
                <c:pt idx="298">
                  <c:v>55</c:v>
                </c:pt>
                <c:pt idx="299">
                  <c:v>56</c:v>
                </c:pt>
                <c:pt idx="300">
                  <c:v>49</c:v>
                </c:pt>
                <c:pt idx="301">
                  <c:v>49</c:v>
                </c:pt>
                <c:pt idx="302">
                  <c:v>58</c:v>
                </c:pt>
                <c:pt idx="303">
                  <c:v>73</c:v>
                </c:pt>
                <c:pt idx="304">
                  <c:v>61</c:v>
                </c:pt>
                <c:pt idx="305">
                  <c:v>48</c:v>
                </c:pt>
                <c:pt idx="306">
                  <c:v>61</c:v>
                </c:pt>
                <c:pt idx="307">
                  <c:v>62</c:v>
                </c:pt>
                <c:pt idx="308">
                  <c:v>48</c:v>
                </c:pt>
                <c:pt idx="309">
                  <c:v>59</c:v>
                </c:pt>
                <c:pt idx="310">
                  <c:v>67</c:v>
                </c:pt>
                <c:pt idx="311">
                  <c:v>58</c:v>
                </c:pt>
                <c:pt idx="312">
                  <c:v>45</c:v>
                </c:pt>
                <c:pt idx="313">
                  <c:v>61</c:v>
                </c:pt>
                <c:pt idx="314">
                  <c:v>49</c:v>
                </c:pt>
                <c:pt idx="315">
                  <c:v>46</c:v>
                </c:pt>
                <c:pt idx="316">
                  <c:v>67</c:v>
                </c:pt>
                <c:pt idx="317">
                  <c:v>65</c:v>
                </c:pt>
                <c:pt idx="318">
                  <c:v>61</c:v>
                </c:pt>
                <c:pt idx="319">
                  <c:v>43</c:v>
                </c:pt>
                <c:pt idx="320">
                  <c:v>56</c:v>
                </c:pt>
                <c:pt idx="321">
                  <c:v>52</c:v>
                </c:pt>
                <c:pt idx="322">
                  <c:v>61</c:v>
                </c:pt>
                <c:pt idx="323">
                  <c:v>113</c:v>
                </c:pt>
                <c:pt idx="324">
                  <c:v>115</c:v>
                </c:pt>
                <c:pt idx="325">
                  <c:v>48</c:v>
                </c:pt>
                <c:pt idx="326">
                  <c:v>46</c:v>
                </c:pt>
                <c:pt idx="327">
                  <c:v>60</c:v>
                </c:pt>
                <c:pt idx="328">
                  <c:v>61</c:v>
                </c:pt>
                <c:pt idx="329">
                  <c:v>59</c:v>
                </c:pt>
                <c:pt idx="330">
                  <c:v>56</c:v>
                </c:pt>
                <c:pt idx="331">
                  <c:v>72</c:v>
                </c:pt>
                <c:pt idx="332">
                  <c:v>61</c:v>
                </c:pt>
                <c:pt idx="333">
                  <c:v>55</c:v>
                </c:pt>
                <c:pt idx="334">
                  <c:v>59</c:v>
                </c:pt>
                <c:pt idx="335">
                  <c:v>50</c:v>
                </c:pt>
                <c:pt idx="336">
                  <c:v>65</c:v>
                </c:pt>
                <c:pt idx="337">
                  <c:v>62</c:v>
                </c:pt>
                <c:pt idx="338">
                  <c:v>73</c:v>
                </c:pt>
                <c:pt idx="339">
                  <c:v>56</c:v>
                </c:pt>
                <c:pt idx="340">
                  <c:v>52</c:v>
                </c:pt>
                <c:pt idx="341">
                  <c:v>58</c:v>
                </c:pt>
                <c:pt idx="342">
                  <c:v>58</c:v>
                </c:pt>
                <c:pt idx="343">
                  <c:v>69</c:v>
                </c:pt>
                <c:pt idx="344">
                  <c:v>57</c:v>
                </c:pt>
                <c:pt idx="345">
                  <c:v>76</c:v>
                </c:pt>
                <c:pt idx="346">
                  <c:v>59</c:v>
                </c:pt>
                <c:pt idx="347">
                  <c:v>53</c:v>
                </c:pt>
                <c:pt idx="348">
                  <c:v>55</c:v>
                </c:pt>
                <c:pt idx="349">
                  <c:v>58</c:v>
                </c:pt>
                <c:pt idx="350">
                  <c:v>56</c:v>
                </c:pt>
                <c:pt idx="351">
                  <c:v>56</c:v>
                </c:pt>
                <c:pt idx="352">
                  <c:v>38</c:v>
                </c:pt>
                <c:pt idx="353">
                  <c:v>35</c:v>
                </c:pt>
                <c:pt idx="354">
                  <c:v>39</c:v>
                </c:pt>
                <c:pt idx="355">
                  <c:v>27</c:v>
                </c:pt>
                <c:pt idx="356">
                  <c:v>32</c:v>
                </c:pt>
                <c:pt idx="357">
                  <c:v>73</c:v>
                </c:pt>
              </c:numCache>
            </c:numRef>
          </c:val>
          <c:smooth val="0"/>
          <c:extLst>
            <c:ext xmlns:c16="http://schemas.microsoft.com/office/drawing/2014/chart" uri="{C3380CC4-5D6E-409C-BE32-E72D297353CC}">
              <c16:uniqueId val="{00000000-5B53-4DF5-A2C1-39E64D294E16}"/>
            </c:ext>
          </c:extLst>
        </c:ser>
        <c:ser>
          <c:idx val="1"/>
          <c:order val="1"/>
          <c:spPr>
            <a:ln w="28575" cap="rnd">
              <a:solidFill>
                <a:schemeClr val="accent2"/>
              </a:solidFill>
              <a:round/>
            </a:ln>
            <a:effectLst/>
          </c:spPr>
          <c:marker>
            <c:symbol val="none"/>
          </c:marker>
          <c:cat>
            <c:strRef>
              <c:f>'Q1'!$E$4:$E$361</c:f>
              <c:strCache>
                <c:ptCount val="358"/>
                <c:pt idx="0">
                  <c:v>01-Jan</c:v>
                </c:pt>
                <c:pt idx="1">
                  <c:v>02-Jan</c:v>
                </c:pt>
                <c:pt idx="2">
                  <c:v>03-Jan</c:v>
                </c:pt>
                <c:pt idx="3">
                  <c:v>04-Jan</c:v>
                </c:pt>
                <c:pt idx="4">
                  <c:v>05-Jan</c:v>
                </c:pt>
                <c:pt idx="5">
                  <c:v>06-Jan</c:v>
                </c:pt>
                <c:pt idx="6">
                  <c:v>07-Jan</c:v>
                </c:pt>
                <c:pt idx="7">
                  <c:v>08-Jan</c:v>
                </c:pt>
                <c:pt idx="8">
                  <c:v>09-Jan</c:v>
                </c:pt>
                <c:pt idx="9">
                  <c:v>10-Jan</c:v>
                </c:pt>
                <c:pt idx="10">
                  <c:v>11-Jan</c:v>
                </c:pt>
                <c:pt idx="11">
                  <c:v>12-Jan</c:v>
                </c:pt>
                <c:pt idx="12">
                  <c:v>13-Jan</c:v>
                </c:pt>
                <c:pt idx="13">
                  <c:v>14-Jan</c:v>
                </c:pt>
                <c:pt idx="14">
                  <c:v>15-Jan</c:v>
                </c:pt>
                <c:pt idx="15">
                  <c:v>16-Jan</c:v>
                </c:pt>
                <c:pt idx="16">
                  <c:v>17-Jan</c:v>
                </c:pt>
                <c:pt idx="17">
                  <c:v>18-Jan</c:v>
                </c:pt>
                <c:pt idx="18">
                  <c:v>19-Jan</c:v>
                </c:pt>
                <c:pt idx="19">
                  <c:v>20-Jan</c:v>
                </c:pt>
                <c:pt idx="20">
                  <c:v>21-Jan</c:v>
                </c:pt>
                <c:pt idx="21">
                  <c:v>22-Jan</c:v>
                </c:pt>
                <c:pt idx="22">
                  <c:v>23-Jan</c:v>
                </c:pt>
                <c:pt idx="23">
                  <c:v>24-Jan</c:v>
                </c:pt>
                <c:pt idx="24">
                  <c:v>25-Jan</c:v>
                </c:pt>
                <c:pt idx="25">
                  <c:v>26-Jan</c:v>
                </c:pt>
                <c:pt idx="26">
                  <c:v>27-Jan</c:v>
                </c:pt>
                <c:pt idx="27">
                  <c:v>28-Jan</c:v>
                </c:pt>
                <c:pt idx="28">
                  <c:v>29-Jan</c:v>
                </c:pt>
                <c:pt idx="29">
                  <c:v>30-Jan</c:v>
                </c:pt>
                <c:pt idx="30">
                  <c:v>31-Jan</c:v>
                </c:pt>
                <c:pt idx="31">
                  <c:v>01-Feb</c:v>
                </c:pt>
                <c:pt idx="32">
                  <c:v>02-Feb</c:v>
                </c:pt>
                <c:pt idx="33">
                  <c:v>03-Feb</c:v>
                </c:pt>
                <c:pt idx="34">
                  <c:v>04-Feb</c:v>
                </c:pt>
                <c:pt idx="35">
                  <c:v>05-Feb</c:v>
                </c:pt>
                <c:pt idx="36">
                  <c:v>06-Feb</c:v>
                </c:pt>
                <c:pt idx="37">
                  <c:v>07-Feb</c:v>
                </c:pt>
                <c:pt idx="38">
                  <c:v>08-Feb</c:v>
                </c:pt>
                <c:pt idx="39">
                  <c:v>09-Feb</c:v>
                </c:pt>
                <c:pt idx="40">
                  <c:v>10-Feb</c:v>
                </c:pt>
                <c:pt idx="41">
                  <c:v>11-Feb</c:v>
                </c:pt>
                <c:pt idx="42">
                  <c:v>12-Feb</c:v>
                </c:pt>
                <c:pt idx="43">
                  <c:v>13-Feb</c:v>
                </c:pt>
                <c:pt idx="44">
                  <c:v>14-Feb</c:v>
                </c:pt>
                <c:pt idx="45">
                  <c:v>15-Feb</c:v>
                </c:pt>
                <c:pt idx="46">
                  <c:v>16-Feb</c:v>
                </c:pt>
                <c:pt idx="47">
                  <c:v>17-Feb</c:v>
                </c:pt>
                <c:pt idx="48">
                  <c:v>18-Feb</c:v>
                </c:pt>
                <c:pt idx="49">
                  <c:v>19-Feb</c:v>
                </c:pt>
                <c:pt idx="50">
                  <c:v>20-Feb</c:v>
                </c:pt>
                <c:pt idx="51">
                  <c:v>21-Feb</c:v>
                </c:pt>
                <c:pt idx="52">
                  <c:v>22-Feb</c:v>
                </c:pt>
                <c:pt idx="53">
                  <c:v>23-Feb</c:v>
                </c:pt>
                <c:pt idx="54">
                  <c:v>24-Feb</c:v>
                </c:pt>
                <c:pt idx="55">
                  <c:v>25-Feb</c:v>
                </c:pt>
                <c:pt idx="56">
                  <c:v>26-Feb</c:v>
                </c:pt>
                <c:pt idx="57">
                  <c:v>27-Feb</c:v>
                </c:pt>
                <c:pt idx="58">
                  <c:v>28-Feb</c:v>
                </c:pt>
                <c:pt idx="59">
                  <c:v>01-Mar</c:v>
                </c:pt>
                <c:pt idx="60">
                  <c:v>02-Mar</c:v>
                </c:pt>
                <c:pt idx="61">
                  <c:v>03-Mar</c:v>
                </c:pt>
                <c:pt idx="62">
                  <c:v>04-Mar</c:v>
                </c:pt>
                <c:pt idx="63">
                  <c:v>05-Mar</c:v>
                </c:pt>
                <c:pt idx="64">
                  <c:v>06-Mar</c:v>
                </c:pt>
                <c:pt idx="65">
                  <c:v>07-Mar</c:v>
                </c:pt>
                <c:pt idx="66">
                  <c:v>08-Mar</c:v>
                </c:pt>
                <c:pt idx="67">
                  <c:v>09-Mar</c:v>
                </c:pt>
                <c:pt idx="68">
                  <c:v>10-Mar</c:v>
                </c:pt>
                <c:pt idx="69">
                  <c:v>11-Mar</c:v>
                </c:pt>
                <c:pt idx="70">
                  <c:v>12-Mar</c:v>
                </c:pt>
                <c:pt idx="71">
                  <c:v>13-Mar</c:v>
                </c:pt>
                <c:pt idx="72">
                  <c:v>14-Mar</c:v>
                </c:pt>
                <c:pt idx="73">
                  <c:v>15-Mar</c:v>
                </c:pt>
                <c:pt idx="74">
                  <c:v>16-Mar</c:v>
                </c:pt>
                <c:pt idx="75">
                  <c:v>17-Mar</c:v>
                </c:pt>
                <c:pt idx="76">
                  <c:v>18-Mar</c:v>
                </c:pt>
                <c:pt idx="77">
                  <c:v>19-Mar</c:v>
                </c:pt>
                <c:pt idx="78">
                  <c:v>20-Mar</c:v>
                </c:pt>
                <c:pt idx="79">
                  <c:v>21-Mar</c:v>
                </c:pt>
                <c:pt idx="80">
                  <c:v>22-Mar</c:v>
                </c:pt>
                <c:pt idx="81">
                  <c:v>23-Mar</c:v>
                </c:pt>
                <c:pt idx="82">
                  <c:v>24-Mar</c:v>
                </c:pt>
                <c:pt idx="83">
                  <c:v>25-Mar</c:v>
                </c:pt>
                <c:pt idx="84">
                  <c:v>26-Mar</c:v>
                </c:pt>
                <c:pt idx="85">
                  <c:v>27-Mar</c:v>
                </c:pt>
                <c:pt idx="86">
                  <c:v>28-Mar</c:v>
                </c:pt>
                <c:pt idx="87">
                  <c:v>29-Mar</c:v>
                </c:pt>
                <c:pt idx="88">
                  <c:v>30-Mar</c:v>
                </c:pt>
                <c:pt idx="89">
                  <c:v>31-Mar</c:v>
                </c:pt>
                <c:pt idx="90">
                  <c:v>01-Apr</c:v>
                </c:pt>
                <c:pt idx="91">
                  <c:v>02-Apr</c:v>
                </c:pt>
                <c:pt idx="92">
                  <c:v>03-Apr</c:v>
                </c:pt>
                <c:pt idx="93">
                  <c:v>04-Apr</c:v>
                </c:pt>
                <c:pt idx="94">
                  <c:v>05-Apr</c:v>
                </c:pt>
                <c:pt idx="95">
                  <c:v>06-Apr</c:v>
                </c:pt>
                <c:pt idx="96">
                  <c:v>07-Apr</c:v>
                </c:pt>
                <c:pt idx="97">
                  <c:v>08-Apr</c:v>
                </c:pt>
                <c:pt idx="98">
                  <c:v>09-Apr</c:v>
                </c:pt>
                <c:pt idx="99">
                  <c:v>10-Apr</c:v>
                </c:pt>
                <c:pt idx="100">
                  <c:v>11-Apr</c:v>
                </c:pt>
                <c:pt idx="101">
                  <c:v>12-Apr</c:v>
                </c:pt>
                <c:pt idx="102">
                  <c:v>13-Apr</c:v>
                </c:pt>
                <c:pt idx="103">
                  <c:v>14-Apr</c:v>
                </c:pt>
                <c:pt idx="104">
                  <c:v>15-Apr</c:v>
                </c:pt>
                <c:pt idx="105">
                  <c:v>16-Apr</c:v>
                </c:pt>
                <c:pt idx="106">
                  <c:v>17-Apr</c:v>
                </c:pt>
                <c:pt idx="107">
                  <c:v>18-Apr</c:v>
                </c:pt>
                <c:pt idx="108">
                  <c:v>19-Apr</c:v>
                </c:pt>
                <c:pt idx="109">
                  <c:v>20-Apr</c:v>
                </c:pt>
                <c:pt idx="110">
                  <c:v>21-Apr</c:v>
                </c:pt>
                <c:pt idx="111">
                  <c:v>22-Apr</c:v>
                </c:pt>
                <c:pt idx="112">
                  <c:v>23-Apr</c:v>
                </c:pt>
                <c:pt idx="113">
                  <c:v>24-Apr</c:v>
                </c:pt>
                <c:pt idx="114">
                  <c:v>25-Apr</c:v>
                </c:pt>
                <c:pt idx="115">
                  <c:v>26-Apr</c:v>
                </c:pt>
                <c:pt idx="116">
                  <c:v>27-Apr</c:v>
                </c:pt>
                <c:pt idx="117">
                  <c:v>28-Apr</c:v>
                </c:pt>
                <c:pt idx="118">
                  <c:v>29-Apr</c:v>
                </c:pt>
                <c:pt idx="119">
                  <c:v>30-Apr</c:v>
                </c:pt>
                <c:pt idx="120">
                  <c:v>01-May</c:v>
                </c:pt>
                <c:pt idx="121">
                  <c:v>02-May</c:v>
                </c:pt>
                <c:pt idx="122">
                  <c:v>03-May</c:v>
                </c:pt>
                <c:pt idx="123">
                  <c:v>04-May</c:v>
                </c:pt>
                <c:pt idx="124">
                  <c:v>05-May</c:v>
                </c:pt>
                <c:pt idx="125">
                  <c:v>06-May</c:v>
                </c:pt>
                <c:pt idx="126">
                  <c:v>07-May</c:v>
                </c:pt>
                <c:pt idx="127">
                  <c:v>08-May</c:v>
                </c:pt>
                <c:pt idx="128">
                  <c:v>09-May</c:v>
                </c:pt>
                <c:pt idx="129">
                  <c:v>10-May</c:v>
                </c:pt>
                <c:pt idx="130">
                  <c:v>11-May</c:v>
                </c:pt>
                <c:pt idx="131">
                  <c:v>12-May</c:v>
                </c:pt>
                <c:pt idx="132">
                  <c:v>13-May</c:v>
                </c:pt>
                <c:pt idx="133">
                  <c:v>14-May</c:v>
                </c:pt>
                <c:pt idx="134">
                  <c:v>15-May</c:v>
                </c:pt>
                <c:pt idx="135">
                  <c:v>16-May</c:v>
                </c:pt>
                <c:pt idx="136">
                  <c:v>17-May</c:v>
                </c:pt>
                <c:pt idx="137">
                  <c:v>18-May</c:v>
                </c:pt>
                <c:pt idx="138">
                  <c:v>19-May</c:v>
                </c:pt>
                <c:pt idx="139">
                  <c:v>20-May</c:v>
                </c:pt>
                <c:pt idx="140">
                  <c:v>21-May</c:v>
                </c:pt>
                <c:pt idx="141">
                  <c:v>22-May</c:v>
                </c:pt>
                <c:pt idx="142">
                  <c:v>23-May</c:v>
                </c:pt>
                <c:pt idx="143">
                  <c:v>24-May</c:v>
                </c:pt>
                <c:pt idx="144">
                  <c:v>25-May</c:v>
                </c:pt>
                <c:pt idx="145">
                  <c:v>26-May</c:v>
                </c:pt>
                <c:pt idx="146">
                  <c:v>27-May</c:v>
                </c:pt>
                <c:pt idx="147">
                  <c:v>28-May</c:v>
                </c:pt>
                <c:pt idx="148">
                  <c:v>29-May</c:v>
                </c:pt>
                <c:pt idx="149">
                  <c:v>30-May</c:v>
                </c:pt>
                <c:pt idx="150">
                  <c:v>31-May</c:v>
                </c:pt>
                <c:pt idx="151">
                  <c:v>01-Jun</c:v>
                </c:pt>
                <c:pt idx="152">
                  <c:v>02-Jun</c:v>
                </c:pt>
                <c:pt idx="153">
                  <c:v>03-Jun</c:v>
                </c:pt>
                <c:pt idx="154">
                  <c:v>04-Jun</c:v>
                </c:pt>
                <c:pt idx="155">
                  <c:v>05-Jun</c:v>
                </c:pt>
                <c:pt idx="156">
                  <c:v>06-Jun</c:v>
                </c:pt>
                <c:pt idx="157">
                  <c:v>07-Jun</c:v>
                </c:pt>
                <c:pt idx="158">
                  <c:v>08-Jun</c:v>
                </c:pt>
                <c:pt idx="159">
                  <c:v>09-Jun</c:v>
                </c:pt>
                <c:pt idx="160">
                  <c:v>10-Jun</c:v>
                </c:pt>
                <c:pt idx="161">
                  <c:v>11-Jun</c:v>
                </c:pt>
                <c:pt idx="162">
                  <c:v>12-Jun</c:v>
                </c:pt>
                <c:pt idx="163">
                  <c:v>13-Jun</c:v>
                </c:pt>
                <c:pt idx="164">
                  <c:v>14-Jun</c:v>
                </c:pt>
                <c:pt idx="165">
                  <c:v>15-Jun</c:v>
                </c:pt>
                <c:pt idx="166">
                  <c:v>16-Jun</c:v>
                </c:pt>
                <c:pt idx="167">
                  <c:v>17-Jun</c:v>
                </c:pt>
                <c:pt idx="168">
                  <c:v>18-Jun</c:v>
                </c:pt>
                <c:pt idx="169">
                  <c:v>19-Jun</c:v>
                </c:pt>
                <c:pt idx="170">
                  <c:v>20-Jun</c:v>
                </c:pt>
                <c:pt idx="171">
                  <c:v>21-Jun</c:v>
                </c:pt>
                <c:pt idx="172">
                  <c:v>22-Jun</c:v>
                </c:pt>
                <c:pt idx="173">
                  <c:v>23-Jun</c:v>
                </c:pt>
                <c:pt idx="174">
                  <c:v>24-Jun</c:v>
                </c:pt>
                <c:pt idx="175">
                  <c:v>25-Jun</c:v>
                </c:pt>
                <c:pt idx="176">
                  <c:v>26-Jun</c:v>
                </c:pt>
                <c:pt idx="177">
                  <c:v>27-Jun</c:v>
                </c:pt>
                <c:pt idx="178">
                  <c:v>28-Jun</c:v>
                </c:pt>
                <c:pt idx="179">
                  <c:v>29-Jun</c:v>
                </c:pt>
                <c:pt idx="180">
                  <c:v>30-Jun</c:v>
                </c:pt>
                <c:pt idx="181">
                  <c:v>01-Jul</c:v>
                </c:pt>
                <c:pt idx="182">
                  <c:v>02-Jul</c:v>
                </c:pt>
                <c:pt idx="183">
                  <c:v>03-Jul</c:v>
                </c:pt>
                <c:pt idx="184">
                  <c:v>04-Jul</c:v>
                </c:pt>
                <c:pt idx="185">
                  <c:v>05-Jul</c:v>
                </c:pt>
                <c:pt idx="186">
                  <c:v>06-Jul</c:v>
                </c:pt>
                <c:pt idx="187">
                  <c:v>07-Jul</c:v>
                </c:pt>
                <c:pt idx="188">
                  <c:v>08-Jul</c:v>
                </c:pt>
                <c:pt idx="189">
                  <c:v>09-Jul</c:v>
                </c:pt>
                <c:pt idx="190">
                  <c:v>10-Jul</c:v>
                </c:pt>
                <c:pt idx="191">
                  <c:v>11-Jul</c:v>
                </c:pt>
                <c:pt idx="192">
                  <c:v>12-Jul</c:v>
                </c:pt>
                <c:pt idx="193">
                  <c:v>13-Jul</c:v>
                </c:pt>
                <c:pt idx="194">
                  <c:v>14-Jul</c:v>
                </c:pt>
                <c:pt idx="195">
                  <c:v>15-Jul</c:v>
                </c:pt>
                <c:pt idx="196">
                  <c:v>16-Jul</c:v>
                </c:pt>
                <c:pt idx="197">
                  <c:v>17-Jul</c:v>
                </c:pt>
                <c:pt idx="198">
                  <c:v>18-Jul</c:v>
                </c:pt>
                <c:pt idx="199">
                  <c:v>19-Jul</c:v>
                </c:pt>
                <c:pt idx="200">
                  <c:v>20-Jul</c:v>
                </c:pt>
                <c:pt idx="201">
                  <c:v>21-Jul</c:v>
                </c:pt>
                <c:pt idx="202">
                  <c:v>22-Jul</c:v>
                </c:pt>
                <c:pt idx="203">
                  <c:v>23-Jul</c:v>
                </c:pt>
                <c:pt idx="204">
                  <c:v>24-Jul</c:v>
                </c:pt>
                <c:pt idx="205">
                  <c:v>25-Jul</c:v>
                </c:pt>
                <c:pt idx="206">
                  <c:v>26-Jul</c:v>
                </c:pt>
                <c:pt idx="207">
                  <c:v>27-Jul</c:v>
                </c:pt>
                <c:pt idx="208">
                  <c:v>28-Jul</c:v>
                </c:pt>
                <c:pt idx="209">
                  <c:v>29-Jul</c:v>
                </c:pt>
                <c:pt idx="210">
                  <c:v>30-Jul</c:v>
                </c:pt>
                <c:pt idx="211">
                  <c:v>31-Jul</c:v>
                </c:pt>
                <c:pt idx="212">
                  <c:v>01-Aug</c:v>
                </c:pt>
                <c:pt idx="213">
                  <c:v>02-Aug</c:v>
                </c:pt>
                <c:pt idx="214">
                  <c:v>03-Aug</c:v>
                </c:pt>
                <c:pt idx="215">
                  <c:v>04-Aug</c:v>
                </c:pt>
                <c:pt idx="216">
                  <c:v>05-Aug</c:v>
                </c:pt>
                <c:pt idx="217">
                  <c:v>06-Aug</c:v>
                </c:pt>
                <c:pt idx="218">
                  <c:v>07-Aug</c:v>
                </c:pt>
                <c:pt idx="219">
                  <c:v>08-Aug</c:v>
                </c:pt>
                <c:pt idx="220">
                  <c:v>09-Aug</c:v>
                </c:pt>
                <c:pt idx="221">
                  <c:v>10-Aug</c:v>
                </c:pt>
                <c:pt idx="222">
                  <c:v>11-Aug</c:v>
                </c:pt>
                <c:pt idx="223">
                  <c:v>12-Aug</c:v>
                </c:pt>
                <c:pt idx="224">
                  <c:v>13-Aug</c:v>
                </c:pt>
                <c:pt idx="225">
                  <c:v>14-Aug</c:v>
                </c:pt>
                <c:pt idx="226">
                  <c:v>15-Aug</c:v>
                </c:pt>
                <c:pt idx="227">
                  <c:v>16-Aug</c:v>
                </c:pt>
                <c:pt idx="228">
                  <c:v>17-Aug</c:v>
                </c:pt>
                <c:pt idx="229">
                  <c:v>18-Aug</c:v>
                </c:pt>
                <c:pt idx="230">
                  <c:v>19-Aug</c:v>
                </c:pt>
                <c:pt idx="231">
                  <c:v>20-Aug</c:v>
                </c:pt>
                <c:pt idx="232">
                  <c:v>21-Aug</c:v>
                </c:pt>
                <c:pt idx="233">
                  <c:v>22-Aug</c:v>
                </c:pt>
                <c:pt idx="234">
                  <c:v>23-Aug</c:v>
                </c:pt>
                <c:pt idx="235">
                  <c:v>24-Aug</c:v>
                </c:pt>
                <c:pt idx="236">
                  <c:v>25-Aug</c:v>
                </c:pt>
                <c:pt idx="237">
                  <c:v>26-Aug</c:v>
                </c:pt>
                <c:pt idx="238">
                  <c:v>27-Aug</c:v>
                </c:pt>
                <c:pt idx="239">
                  <c:v>28-Aug</c:v>
                </c:pt>
                <c:pt idx="240">
                  <c:v>29-Aug</c:v>
                </c:pt>
                <c:pt idx="241">
                  <c:v>30-Aug</c:v>
                </c:pt>
                <c:pt idx="242">
                  <c:v>31-Aug</c:v>
                </c:pt>
                <c:pt idx="243">
                  <c:v>01-Sep</c:v>
                </c:pt>
                <c:pt idx="244">
                  <c:v>02-Sep</c:v>
                </c:pt>
                <c:pt idx="245">
                  <c:v>03-Sep</c:v>
                </c:pt>
                <c:pt idx="246">
                  <c:v>04-Sep</c:v>
                </c:pt>
                <c:pt idx="247">
                  <c:v>05-Sep</c:v>
                </c:pt>
                <c:pt idx="248">
                  <c:v>06-Sep</c:v>
                </c:pt>
                <c:pt idx="249">
                  <c:v>07-Sep</c:v>
                </c:pt>
                <c:pt idx="250">
                  <c:v>08-Sep</c:v>
                </c:pt>
                <c:pt idx="251">
                  <c:v>09-Sep</c:v>
                </c:pt>
                <c:pt idx="252">
                  <c:v>10-Sep</c:v>
                </c:pt>
                <c:pt idx="253">
                  <c:v>11-Sep</c:v>
                </c:pt>
                <c:pt idx="254">
                  <c:v>12-Sep</c:v>
                </c:pt>
                <c:pt idx="255">
                  <c:v>13-Sep</c:v>
                </c:pt>
                <c:pt idx="256">
                  <c:v>14-Sep</c:v>
                </c:pt>
                <c:pt idx="257">
                  <c:v>15-Sep</c:v>
                </c:pt>
                <c:pt idx="258">
                  <c:v>16-Sep</c:v>
                </c:pt>
                <c:pt idx="259">
                  <c:v>17-Sep</c:v>
                </c:pt>
                <c:pt idx="260">
                  <c:v>18-Sep</c:v>
                </c:pt>
                <c:pt idx="261">
                  <c:v>19-Sep</c:v>
                </c:pt>
                <c:pt idx="262">
                  <c:v>20-Sep</c:v>
                </c:pt>
                <c:pt idx="263">
                  <c:v>21-Sep</c:v>
                </c:pt>
                <c:pt idx="264">
                  <c:v>22-Sep</c:v>
                </c:pt>
                <c:pt idx="265">
                  <c:v>23-Sep</c:v>
                </c:pt>
                <c:pt idx="266">
                  <c:v>26-Sep</c:v>
                </c:pt>
                <c:pt idx="267">
                  <c:v>27-Sep</c:v>
                </c:pt>
                <c:pt idx="268">
                  <c:v>28-Sep</c:v>
                </c:pt>
                <c:pt idx="269">
                  <c:v>29-Sep</c:v>
                </c:pt>
                <c:pt idx="270">
                  <c:v>30-Sep</c:v>
                </c:pt>
                <c:pt idx="271">
                  <c:v>01-Oct</c:v>
                </c:pt>
                <c:pt idx="272">
                  <c:v>02-Oct</c:v>
                </c:pt>
                <c:pt idx="273">
                  <c:v>03-Oct</c:v>
                </c:pt>
                <c:pt idx="274">
                  <c:v>04-Oct</c:v>
                </c:pt>
                <c:pt idx="275">
                  <c:v>06-Oct</c:v>
                </c:pt>
                <c:pt idx="276">
                  <c:v>07-Oct</c:v>
                </c:pt>
                <c:pt idx="277">
                  <c:v>08-Oct</c:v>
                </c:pt>
                <c:pt idx="278">
                  <c:v>09-Oct</c:v>
                </c:pt>
                <c:pt idx="279">
                  <c:v>10-Oct</c:v>
                </c:pt>
                <c:pt idx="280">
                  <c:v>11-Oct</c:v>
                </c:pt>
                <c:pt idx="281">
                  <c:v>13-Oct</c:v>
                </c:pt>
                <c:pt idx="282">
                  <c:v>14-Oct</c:v>
                </c:pt>
                <c:pt idx="283">
                  <c:v>15-Oct</c:v>
                </c:pt>
                <c:pt idx="284">
                  <c:v>16-Oct</c:v>
                </c:pt>
                <c:pt idx="285">
                  <c:v>17-Oct</c:v>
                </c:pt>
                <c:pt idx="286">
                  <c:v>18-Oct</c:v>
                </c:pt>
                <c:pt idx="287">
                  <c:v>20-Oct</c:v>
                </c:pt>
                <c:pt idx="288">
                  <c:v>21-Oct</c:v>
                </c:pt>
                <c:pt idx="289">
                  <c:v>22-Oct</c:v>
                </c:pt>
                <c:pt idx="290">
                  <c:v>23-Oct</c:v>
                </c:pt>
                <c:pt idx="291">
                  <c:v>24-Oct</c:v>
                </c:pt>
                <c:pt idx="292">
                  <c:v>25-Oct</c:v>
                </c:pt>
                <c:pt idx="293">
                  <c:v>27-Oct</c:v>
                </c:pt>
                <c:pt idx="294">
                  <c:v>28-Oct</c:v>
                </c:pt>
                <c:pt idx="295">
                  <c:v>29-Oct</c:v>
                </c:pt>
                <c:pt idx="296">
                  <c:v>30-Oct</c:v>
                </c:pt>
                <c:pt idx="297">
                  <c:v>31-Oct</c:v>
                </c:pt>
                <c:pt idx="298">
                  <c:v>01-Nov</c:v>
                </c:pt>
                <c:pt idx="299">
                  <c:v>02-Nov</c:v>
                </c:pt>
                <c:pt idx="300">
                  <c:v>03-Nov</c:v>
                </c:pt>
                <c:pt idx="301">
                  <c:v>04-Nov</c:v>
                </c:pt>
                <c:pt idx="302">
                  <c:v>05-Nov</c:v>
                </c:pt>
                <c:pt idx="303">
                  <c:v>06-Nov</c:v>
                </c:pt>
                <c:pt idx="304">
                  <c:v>07-Nov</c:v>
                </c:pt>
                <c:pt idx="305">
                  <c:v>08-Nov</c:v>
                </c:pt>
                <c:pt idx="306">
                  <c:v>09-Nov</c:v>
                </c:pt>
                <c:pt idx="307">
                  <c:v>10-Nov</c:v>
                </c:pt>
                <c:pt idx="308">
                  <c:v>11-Nov</c:v>
                </c:pt>
                <c:pt idx="309">
                  <c:v>12-Nov</c:v>
                </c:pt>
                <c:pt idx="310">
                  <c:v>13-Nov</c:v>
                </c:pt>
                <c:pt idx="311">
                  <c:v>14-Nov</c:v>
                </c:pt>
                <c:pt idx="312">
                  <c:v>15-Nov</c:v>
                </c:pt>
                <c:pt idx="313">
                  <c:v>16-Nov</c:v>
                </c:pt>
                <c:pt idx="314">
                  <c:v>17-Nov</c:v>
                </c:pt>
                <c:pt idx="315">
                  <c:v>18-Nov</c:v>
                </c:pt>
                <c:pt idx="316">
                  <c:v>19-Nov</c:v>
                </c:pt>
                <c:pt idx="317">
                  <c:v>20-Nov</c:v>
                </c:pt>
                <c:pt idx="318">
                  <c:v>21-Nov</c:v>
                </c:pt>
                <c:pt idx="319">
                  <c:v>22-Nov</c:v>
                </c:pt>
                <c:pt idx="320">
                  <c:v>23-Nov</c:v>
                </c:pt>
                <c:pt idx="321">
                  <c:v>24-Nov</c:v>
                </c:pt>
                <c:pt idx="322">
                  <c:v>25-Nov</c:v>
                </c:pt>
                <c:pt idx="323">
                  <c:v>26-Nov</c:v>
                </c:pt>
                <c:pt idx="324">
                  <c:v>27-Nov</c:v>
                </c:pt>
                <c:pt idx="325">
                  <c:v>28-Nov</c:v>
                </c:pt>
                <c:pt idx="326">
                  <c:v>29-Nov</c:v>
                </c:pt>
                <c:pt idx="327">
                  <c:v>30-Nov</c:v>
                </c:pt>
                <c:pt idx="328">
                  <c:v>01-Dec</c:v>
                </c:pt>
                <c:pt idx="329">
                  <c:v>02-Dec</c:v>
                </c:pt>
                <c:pt idx="330">
                  <c:v>03-Dec</c:v>
                </c:pt>
                <c:pt idx="331">
                  <c:v>04-Dec</c:v>
                </c:pt>
                <c:pt idx="332">
                  <c:v>05-Dec</c:v>
                </c:pt>
                <c:pt idx="333">
                  <c:v>06-Dec</c:v>
                </c:pt>
                <c:pt idx="334">
                  <c:v>07-Dec</c:v>
                </c:pt>
                <c:pt idx="335">
                  <c:v>08-Dec</c:v>
                </c:pt>
                <c:pt idx="336">
                  <c:v>09-Dec</c:v>
                </c:pt>
                <c:pt idx="337">
                  <c:v>10-Dec</c:v>
                </c:pt>
                <c:pt idx="338">
                  <c:v>11-Dec</c:v>
                </c:pt>
                <c:pt idx="339">
                  <c:v>12-Dec</c:v>
                </c:pt>
                <c:pt idx="340">
                  <c:v>13-Dec</c:v>
                </c:pt>
                <c:pt idx="341">
                  <c:v>14-Dec</c:v>
                </c:pt>
                <c:pt idx="342">
                  <c:v>15-Dec</c:v>
                </c:pt>
                <c:pt idx="343">
                  <c:v>16-Dec</c:v>
                </c:pt>
                <c:pt idx="344">
                  <c:v>17-Dec</c:v>
                </c:pt>
                <c:pt idx="345">
                  <c:v>18-Dec</c:v>
                </c:pt>
                <c:pt idx="346">
                  <c:v>19-Dec</c:v>
                </c:pt>
                <c:pt idx="347">
                  <c:v>20-Dec</c:v>
                </c:pt>
                <c:pt idx="348">
                  <c:v>21-Dec</c:v>
                </c:pt>
                <c:pt idx="349">
                  <c:v>22-Dec</c:v>
                </c:pt>
                <c:pt idx="350">
                  <c:v>23-Dec</c:v>
                </c:pt>
                <c:pt idx="351">
                  <c:v>24-Dec</c:v>
                </c:pt>
                <c:pt idx="352">
                  <c:v>26-Dec</c:v>
                </c:pt>
                <c:pt idx="353">
                  <c:v>27-Dec</c:v>
                </c:pt>
                <c:pt idx="354">
                  <c:v>28-Dec</c:v>
                </c:pt>
                <c:pt idx="355">
                  <c:v>29-Dec</c:v>
                </c:pt>
                <c:pt idx="356">
                  <c:v>30-Dec</c:v>
                </c:pt>
                <c:pt idx="357">
                  <c:v>31-Dec</c:v>
                </c:pt>
              </c:strCache>
            </c:strRef>
          </c:cat>
          <c:val>
            <c:numRef>
              <c:f>'Q1'!$G$4:$G$361</c:f>
              <c:numCache>
                <c:formatCode>General</c:formatCode>
                <c:ptCount val="358"/>
                <c:pt idx="0">
                  <c:v>60</c:v>
                </c:pt>
                <c:pt idx="1">
                  <c:v>60</c:v>
                </c:pt>
                <c:pt idx="2">
                  <c:v>60</c:v>
                </c:pt>
                <c:pt idx="3">
                  <c:v>60</c:v>
                </c:pt>
                <c:pt idx="4">
                  <c:v>60</c:v>
                </c:pt>
                <c:pt idx="5">
                  <c:v>60</c:v>
                </c:pt>
                <c:pt idx="6">
                  <c:v>60</c:v>
                </c:pt>
                <c:pt idx="7">
                  <c:v>60</c:v>
                </c:pt>
                <c:pt idx="8">
                  <c:v>60</c:v>
                </c:pt>
                <c:pt idx="9">
                  <c:v>60</c:v>
                </c:pt>
                <c:pt idx="10">
                  <c:v>60</c:v>
                </c:pt>
                <c:pt idx="11">
                  <c:v>60</c:v>
                </c:pt>
                <c:pt idx="12">
                  <c:v>60</c:v>
                </c:pt>
                <c:pt idx="13">
                  <c:v>60</c:v>
                </c:pt>
                <c:pt idx="14">
                  <c:v>60</c:v>
                </c:pt>
                <c:pt idx="15">
                  <c:v>60</c:v>
                </c:pt>
                <c:pt idx="16">
                  <c:v>60</c:v>
                </c:pt>
                <c:pt idx="17">
                  <c:v>60</c:v>
                </c:pt>
                <c:pt idx="18">
                  <c:v>60</c:v>
                </c:pt>
                <c:pt idx="19">
                  <c:v>60</c:v>
                </c:pt>
                <c:pt idx="20">
                  <c:v>60</c:v>
                </c:pt>
                <c:pt idx="21">
                  <c:v>60</c:v>
                </c:pt>
                <c:pt idx="22">
                  <c:v>60</c:v>
                </c:pt>
                <c:pt idx="23">
                  <c:v>60</c:v>
                </c:pt>
                <c:pt idx="24">
                  <c:v>60</c:v>
                </c:pt>
                <c:pt idx="25">
                  <c:v>60</c:v>
                </c:pt>
                <c:pt idx="26">
                  <c:v>60</c:v>
                </c:pt>
                <c:pt idx="27">
                  <c:v>60</c:v>
                </c:pt>
                <c:pt idx="28">
                  <c:v>60</c:v>
                </c:pt>
                <c:pt idx="29">
                  <c:v>60</c:v>
                </c:pt>
                <c:pt idx="30">
                  <c:v>60</c:v>
                </c:pt>
                <c:pt idx="31">
                  <c:v>60</c:v>
                </c:pt>
                <c:pt idx="32">
                  <c:v>60</c:v>
                </c:pt>
                <c:pt idx="33">
                  <c:v>60</c:v>
                </c:pt>
                <c:pt idx="34">
                  <c:v>60</c:v>
                </c:pt>
                <c:pt idx="35">
                  <c:v>60</c:v>
                </c:pt>
                <c:pt idx="36">
                  <c:v>60</c:v>
                </c:pt>
                <c:pt idx="37">
                  <c:v>60</c:v>
                </c:pt>
                <c:pt idx="38">
                  <c:v>60</c:v>
                </c:pt>
                <c:pt idx="39">
                  <c:v>60</c:v>
                </c:pt>
                <c:pt idx="40">
                  <c:v>60</c:v>
                </c:pt>
                <c:pt idx="41">
                  <c:v>60</c:v>
                </c:pt>
                <c:pt idx="42">
                  <c:v>60</c:v>
                </c:pt>
                <c:pt idx="43">
                  <c:v>60</c:v>
                </c:pt>
                <c:pt idx="44">
                  <c:v>60</c:v>
                </c:pt>
                <c:pt idx="45">
                  <c:v>60</c:v>
                </c:pt>
                <c:pt idx="46">
                  <c:v>60</c:v>
                </c:pt>
                <c:pt idx="47">
                  <c:v>60</c:v>
                </c:pt>
                <c:pt idx="48">
                  <c:v>60</c:v>
                </c:pt>
                <c:pt idx="49">
                  <c:v>60</c:v>
                </c:pt>
                <c:pt idx="50">
                  <c:v>60</c:v>
                </c:pt>
                <c:pt idx="51">
                  <c:v>60</c:v>
                </c:pt>
                <c:pt idx="52">
                  <c:v>60</c:v>
                </c:pt>
                <c:pt idx="53">
                  <c:v>60</c:v>
                </c:pt>
                <c:pt idx="54">
                  <c:v>60</c:v>
                </c:pt>
                <c:pt idx="55">
                  <c:v>60</c:v>
                </c:pt>
                <c:pt idx="56">
                  <c:v>60</c:v>
                </c:pt>
                <c:pt idx="57">
                  <c:v>60</c:v>
                </c:pt>
                <c:pt idx="58">
                  <c:v>60</c:v>
                </c:pt>
                <c:pt idx="59">
                  <c:v>60</c:v>
                </c:pt>
                <c:pt idx="60">
                  <c:v>60</c:v>
                </c:pt>
                <c:pt idx="61">
                  <c:v>60</c:v>
                </c:pt>
                <c:pt idx="62">
                  <c:v>60</c:v>
                </c:pt>
                <c:pt idx="63">
                  <c:v>60</c:v>
                </c:pt>
                <c:pt idx="64">
                  <c:v>60</c:v>
                </c:pt>
                <c:pt idx="65">
                  <c:v>60</c:v>
                </c:pt>
                <c:pt idx="66">
                  <c:v>60</c:v>
                </c:pt>
                <c:pt idx="67">
                  <c:v>60</c:v>
                </c:pt>
                <c:pt idx="68">
                  <c:v>60</c:v>
                </c:pt>
                <c:pt idx="69">
                  <c:v>60</c:v>
                </c:pt>
                <c:pt idx="70">
                  <c:v>60</c:v>
                </c:pt>
                <c:pt idx="71">
                  <c:v>60</c:v>
                </c:pt>
                <c:pt idx="72">
                  <c:v>60</c:v>
                </c:pt>
                <c:pt idx="73">
                  <c:v>60</c:v>
                </c:pt>
                <c:pt idx="74">
                  <c:v>60</c:v>
                </c:pt>
                <c:pt idx="75">
                  <c:v>60</c:v>
                </c:pt>
                <c:pt idx="76">
                  <c:v>60</c:v>
                </c:pt>
                <c:pt idx="77">
                  <c:v>60</c:v>
                </c:pt>
                <c:pt idx="78">
                  <c:v>60</c:v>
                </c:pt>
                <c:pt idx="79">
                  <c:v>60</c:v>
                </c:pt>
                <c:pt idx="80">
                  <c:v>60</c:v>
                </c:pt>
                <c:pt idx="81">
                  <c:v>60</c:v>
                </c:pt>
                <c:pt idx="82">
                  <c:v>60</c:v>
                </c:pt>
                <c:pt idx="83">
                  <c:v>60</c:v>
                </c:pt>
                <c:pt idx="84">
                  <c:v>60</c:v>
                </c:pt>
                <c:pt idx="85">
                  <c:v>60</c:v>
                </c:pt>
                <c:pt idx="86">
                  <c:v>60</c:v>
                </c:pt>
                <c:pt idx="87">
                  <c:v>60</c:v>
                </c:pt>
                <c:pt idx="88">
                  <c:v>60</c:v>
                </c:pt>
                <c:pt idx="89">
                  <c:v>60</c:v>
                </c:pt>
                <c:pt idx="90">
                  <c:v>60</c:v>
                </c:pt>
                <c:pt idx="91">
                  <c:v>60</c:v>
                </c:pt>
                <c:pt idx="92">
                  <c:v>60</c:v>
                </c:pt>
                <c:pt idx="93">
                  <c:v>60</c:v>
                </c:pt>
                <c:pt idx="94">
                  <c:v>60</c:v>
                </c:pt>
                <c:pt idx="95">
                  <c:v>60</c:v>
                </c:pt>
                <c:pt idx="96">
                  <c:v>60</c:v>
                </c:pt>
                <c:pt idx="97">
                  <c:v>60</c:v>
                </c:pt>
                <c:pt idx="98">
                  <c:v>60</c:v>
                </c:pt>
                <c:pt idx="99">
                  <c:v>60</c:v>
                </c:pt>
                <c:pt idx="100">
                  <c:v>60</c:v>
                </c:pt>
                <c:pt idx="101">
                  <c:v>60</c:v>
                </c:pt>
                <c:pt idx="102">
                  <c:v>60</c:v>
                </c:pt>
                <c:pt idx="103">
                  <c:v>60</c:v>
                </c:pt>
                <c:pt idx="104">
                  <c:v>60</c:v>
                </c:pt>
                <c:pt idx="105">
                  <c:v>60</c:v>
                </c:pt>
                <c:pt idx="106">
                  <c:v>60</c:v>
                </c:pt>
                <c:pt idx="107">
                  <c:v>60</c:v>
                </c:pt>
                <c:pt idx="108">
                  <c:v>60</c:v>
                </c:pt>
                <c:pt idx="109">
                  <c:v>60</c:v>
                </c:pt>
                <c:pt idx="110">
                  <c:v>60</c:v>
                </c:pt>
                <c:pt idx="111">
                  <c:v>60</c:v>
                </c:pt>
                <c:pt idx="112">
                  <c:v>60</c:v>
                </c:pt>
                <c:pt idx="113">
                  <c:v>60</c:v>
                </c:pt>
                <c:pt idx="114">
                  <c:v>60</c:v>
                </c:pt>
                <c:pt idx="115">
                  <c:v>60</c:v>
                </c:pt>
                <c:pt idx="116">
                  <c:v>60</c:v>
                </c:pt>
                <c:pt idx="117">
                  <c:v>60</c:v>
                </c:pt>
                <c:pt idx="118">
                  <c:v>60</c:v>
                </c:pt>
                <c:pt idx="119">
                  <c:v>60</c:v>
                </c:pt>
                <c:pt idx="120">
                  <c:v>60</c:v>
                </c:pt>
                <c:pt idx="121">
                  <c:v>60</c:v>
                </c:pt>
                <c:pt idx="122">
                  <c:v>60</c:v>
                </c:pt>
                <c:pt idx="123">
                  <c:v>60</c:v>
                </c:pt>
                <c:pt idx="124">
                  <c:v>60</c:v>
                </c:pt>
                <c:pt idx="125">
                  <c:v>60</c:v>
                </c:pt>
                <c:pt idx="126">
                  <c:v>60</c:v>
                </c:pt>
                <c:pt idx="127">
                  <c:v>60</c:v>
                </c:pt>
                <c:pt idx="128">
                  <c:v>60</c:v>
                </c:pt>
                <c:pt idx="129">
                  <c:v>60</c:v>
                </c:pt>
                <c:pt idx="130">
                  <c:v>60</c:v>
                </c:pt>
                <c:pt idx="131">
                  <c:v>60</c:v>
                </c:pt>
                <c:pt idx="132">
                  <c:v>60</c:v>
                </c:pt>
                <c:pt idx="133">
                  <c:v>60</c:v>
                </c:pt>
                <c:pt idx="134">
                  <c:v>60</c:v>
                </c:pt>
                <c:pt idx="135">
                  <c:v>60</c:v>
                </c:pt>
                <c:pt idx="136">
                  <c:v>60</c:v>
                </c:pt>
                <c:pt idx="137">
                  <c:v>60</c:v>
                </c:pt>
                <c:pt idx="138">
                  <c:v>60</c:v>
                </c:pt>
                <c:pt idx="139">
                  <c:v>60</c:v>
                </c:pt>
                <c:pt idx="140">
                  <c:v>60</c:v>
                </c:pt>
                <c:pt idx="141">
                  <c:v>60</c:v>
                </c:pt>
                <c:pt idx="142">
                  <c:v>60</c:v>
                </c:pt>
                <c:pt idx="143">
                  <c:v>60</c:v>
                </c:pt>
                <c:pt idx="144">
                  <c:v>60</c:v>
                </c:pt>
                <c:pt idx="145">
                  <c:v>60</c:v>
                </c:pt>
                <c:pt idx="146">
                  <c:v>60</c:v>
                </c:pt>
                <c:pt idx="147">
                  <c:v>60</c:v>
                </c:pt>
                <c:pt idx="148">
                  <c:v>60</c:v>
                </c:pt>
                <c:pt idx="149">
                  <c:v>60</c:v>
                </c:pt>
                <c:pt idx="150">
                  <c:v>60</c:v>
                </c:pt>
                <c:pt idx="151">
                  <c:v>60</c:v>
                </c:pt>
                <c:pt idx="152">
                  <c:v>60</c:v>
                </c:pt>
                <c:pt idx="153">
                  <c:v>60</c:v>
                </c:pt>
                <c:pt idx="154">
                  <c:v>60</c:v>
                </c:pt>
                <c:pt idx="155">
                  <c:v>60</c:v>
                </c:pt>
                <c:pt idx="156">
                  <c:v>60</c:v>
                </c:pt>
                <c:pt idx="157">
                  <c:v>60</c:v>
                </c:pt>
                <c:pt idx="158">
                  <c:v>60</c:v>
                </c:pt>
                <c:pt idx="159">
                  <c:v>60</c:v>
                </c:pt>
                <c:pt idx="160">
                  <c:v>60</c:v>
                </c:pt>
                <c:pt idx="161">
                  <c:v>60</c:v>
                </c:pt>
                <c:pt idx="162">
                  <c:v>60</c:v>
                </c:pt>
                <c:pt idx="163">
                  <c:v>60</c:v>
                </c:pt>
                <c:pt idx="164">
                  <c:v>60</c:v>
                </c:pt>
                <c:pt idx="165">
                  <c:v>60</c:v>
                </c:pt>
                <c:pt idx="166">
                  <c:v>60</c:v>
                </c:pt>
                <c:pt idx="167">
                  <c:v>60</c:v>
                </c:pt>
                <c:pt idx="168">
                  <c:v>60</c:v>
                </c:pt>
                <c:pt idx="169">
                  <c:v>60</c:v>
                </c:pt>
                <c:pt idx="170">
                  <c:v>60</c:v>
                </c:pt>
                <c:pt idx="171">
                  <c:v>60</c:v>
                </c:pt>
                <c:pt idx="172">
                  <c:v>60</c:v>
                </c:pt>
                <c:pt idx="173">
                  <c:v>60</c:v>
                </c:pt>
                <c:pt idx="174">
                  <c:v>60</c:v>
                </c:pt>
                <c:pt idx="175">
                  <c:v>60</c:v>
                </c:pt>
                <c:pt idx="176">
                  <c:v>60</c:v>
                </c:pt>
                <c:pt idx="177">
                  <c:v>60</c:v>
                </c:pt>
                <c:pt idx="178">
                  <c:v>60</c:v>
                </c:pt>
                <c:pt idx="179">
                  <c:v>60</c:v>
                </c:pt>
                <c:pt idx="180">
                  <c:v>60</c:v>
                </c:pt>
                <c:pt idx="181">
                  <c:v>60</c:v>
                </c:pt>
                <c:pt idx="182">
                  <c:v>60</c:v>
                </c:pt>
                <c:pt idx="183">
                  <c:v>60</c:v>
                </c:pt>
                <c:pt idx="184">
                  <c:v>60</c:v>
                </c:pt>
                <c:pt idx="185">
                  <c:v>60</c:v>
                </c:pt>
                <c:pt idx="186">
                  <c:v>60</c:v>
                </c:pt>
                <c:pt idx="187">
                  <c:v>60</c:v>
                </c:pt>
                <c:pt idx="188">
                  <c:v>60</c:v>
                </c:pt>
                <c:pt idx="189">
                  <c:v>60</c:v>
                </c:pt>
                <c:pt idx="190">
                  <c:v>60</c:v>
                </c:pt>
                <c:pt idx="191">
                  <c:v>60</c:v>
                </c:pt>
                <c:pt idx="192">
                  <c:v>60</c:v>
                </c:pt>
                <c:pt idx="193">
                  <c:v>60</c:v>
                </c:pt>
                <c:pt idx="194">
                  <c:v>60</c:v>
                </c:pt>
                <c:pt idx="195">
                  <c:v>60</c:v>
                </c:pt>
                <c:pt idx="196">
                  <c:v>60</c:v>
                </c:pt>
                <c:pt idx="197">
                  <c:v>60</c:v>
                </c:pt>
                <c:pt idx="198">
                  <c:v>60</c:v>
                </c:pt>
                <c:pt idx="199">
                  <c:v>60</c:v>
                </c:pt>
                <c:pt idx="200">
                  <c:v>60</c:v>
                </c:pt>
                <c:pt idx="201">
                  <c:v>60</c:v>
                </c:pt>
                <c:pt idx="202">
                  <c:v>60</c:v>
                </c:pt>
                <c:pt idx="203">
                  <c:v>60</c:v>
                </c:pt>
                <c:pt idx="204">
                  <c:v>60</c:v>
                </c:pt>
                <c:pt idx="205">
                  <c:v>60</c:v>
                </c:pt>
                <c:pt idx="206">
                  <c:v>60</c:v>
                </c:pt>
                <c:pt idx="207">
                  <c:v>60</c:v>
                </c:pt>
                <c:pt idx="208">
                  <c:v>60</c:v>
                </c:pt>
                <c:pt idx="209">
                  <c:v>60</c:v>
                </c:pt>
                <c:pt idx="210">
                  <c:v>60</c:v>
                </c:pt>
                <c:pt idx="211">
                  <c:v>60</c:v>
                </c:pt>
                <c:pt idx="212">
                  <c:v>60</c:v>
                </c:pt>
                <c:pt idx="213">
                  <c:v>60</c:v>
                </c:pt>
                <c:pt idx="214">
                  <c:v>60</c:v>
                </c:pt>
                <c:pt idx="215">
                  <c:v>60</c:v>
                </c:pt>
                <c:pt idx="216">
                  <c:v>60</c:v>
                </c:pt>
                <c:pt idx="217">
                  <c:v>60</c:v>
                </c:pt>
                <c:pt idx="218">
                  <c:v>60</c:v>
                </c:pt>
                <c:pt idx="219">
                  <c:v>60</c:v>
                </c:pt>
                <c:pt idx="220">
                  <c:v>60</c:v>
                </c:pt>
                <c:pt idx="221">
                  <c:v>60</c:v>
                </c:pt>
                <c:pt idx="222">
                  <c:v>60</c:v>
                </c:pt>
                <c:pt idx="223">
                  <c:v>60</c:v>
                </c:pt>
                <c:pt idx="224">
                  <c:v>60</c:v>
                </c:pt>
                <c:pt idx="225">
                  <c:v>60</c:v>
                </c:pt>
                <c:pt idx="226">
                  <c:v>60</c:v>
                </c:pt>
                <c:pt idx="227">
                  <c:v>60</c:v>
                </c:pt>
                <c:pt idx="228">
                  <c:v>60</c:v>
                </c:pt>
                <c:pt idx="229">
                  <c:v>60</c:v>
                </c:pt>
                <c:pt idx="230">
                  <c:v>60</c:v>
                </c:pt>
                <c:pt idx="231">
                  <c:v>60</c:v>
                </c:pt>
                <c:pt idx="232">
                  <c:v>60</c:v>
                </c:pt>
                <c:pt idx="233">
                  <c:v>60</c:v>
                </c:pt>
                <c:pt idx="234">
                  <c:v>60</c:v>
                </c:pt>
                <c:pt idx="235">
                  <c:v>60</c:v>
                </c:pt>
                <c:pt idx="236">
                  <c:v>60</c:v>
                </c:pt>
                <c:pt idx="237">
                  <c:v>60</c:v>
                </c:pt>
                <c:pt idx="238">
                  <c:v>60</c:v>
                </c:pt>
                <c:pt idx="239">
                  <c:v>60</c:v>
                </c:pt>
                <c:pt idx="240">
                  <c:v>60</c:v>
                </c:pt>
                <c:pt idx="241">
                  <c:v>60</c:v>
                </c:pt>
                <c:pt idx="242">
                  <c:v>60</c:v>
                </c:pt>
                <c:pt idx="243">
                  <c:v>60</c:v>
                </c:pt>
                <c:pt idx="244">
                  <c:v>60</c:v>
                </c:pt>
                <c:pt idx="245">
                  <c:v>60</c:v>
                </c:pt>
                <c:pt idx="246">
                  <c:v>60</c:v>
                </c:pt>
                <c:pt idx="247">
                  <c:v>60</c:v>
                </c:pt>
                <c:pt idx="248">
                  <c:v>60</c:v>
                </c:pt>
                <c:pt idx="249">
                  <c:v>60</c:v>
                </c:pt>
                <c:pt idx="250">
                  <c:v>60</c:v>
                </c:pt>
                <c:pt idx="251">
                  <c:v>60</c:v>
                </c:pt>
                <c:pt idx="252">
                  <c:v>60</c:v>
                </c:pt>
                <c:pt idx="253">
                  <c:v>60</c:v>
                </c:pt>
                <c:pt idx="254">
                  <c:v>60</c:v>
                </c:pt>
                <c:pt idx="255">
                  <c:v>60</c:v>
                </c:pt>
                <c:pt idx="256">
                  <c:v>60</c:v>
                </c:pt>
                <c:pt idx="257">
                  <c:v>60</c:v>
                </c:pt>
                <c:pt idx="258">
                  <c:v>60</c:v>
                </c:pt>
                <c:pt idx="259">
                  <c:v>60</c:v>
                </c:pt>
                <c:pt idx="260">
                  <c:v>60</c:v>
                </c:pt>
                <c:pt idx="261">
                  <c:v>60</c:v>
                </c:pt>
                <c:pt idx="262">
                  <c:v>60</c:v>
                </c:pt>
                <c:pt idx="263">
                  <c:v>60</c:v>
                </c:pt>
                <c:pt idx="264">
                  <c:v>60</c:v>
                </c:pt>
                <c:pt idx="265">
                  <c:v>60</c:v>
                </c:pt>
                <c:pt idx="266">
                  <c:v>60</c:v>
                </c:pt>
                <c:pt idx="267">
                  <c:v>60</c:v>
                </c:pt>
                <c:pt idx="268">
                  <c:v>60</c:v>
                </c:pt>
                <c:pt idx="269">
                  <c:v>60</c:v>
                </c:pt>
                <c:pt idx="270">
                  <c:v>60</c:v>
                </c:pt>
                <c:pt idx="271">
                  <c:v>60</c:v>
                </c:pt>
                <c:pt idx="272">
                  <c:v>60</c:v>
                </c:pt>
                <c:pt idx="273">
                  <c:v>60</c:v>
                </c:pt>
                <c:pt idx="274">
                  <c:v>60</c:v>
                </c:pt>
                <c:pt idx="275">
                  <c:v>60</c:v>
                </c:pt>
                <c:pt idx="276">
                  <c:v>60</c:v>
                </c:pt>
                <c:pt idx="277">
                  <c:v>60</c:v>
                </c:pt>
                <c:pt idx="278">
                  <c:v>60</c:v>
                </c:pt>
                <c:pt idx="279">
                  <c:v>60</c:v>
                </c:pt>
                <c:pt idx="280">
                  <c:v>60</c:v>
                </c:pt>
                <c:pt idx="281">
                  <c:v>60</c:v>
                </c:pt>
                <c:pt idx="282">
                  <c:v>60</c:v>
                </c:pt>
                <c:pt idx="283">
                  <c:v>60</c:v>
                </c:pt>
                <c:pt idx="284">
                  <c:v>60</c:v>
                </c:pt>
                <c:pt idx="285">
                  <c:v>60</c:v>
                </c:pt>
                <c:pt idx="286">
                  <c:v>60</c:v>
                </c:pt>
                <c:pt idx="287">
                  <c:v>60</c:v>
                </c:pt>
                <c:pt idx="288">
                  <c:v>60</c:v>
                </c:pt>
                <c:pt idx="289">
                  <c:v>60</c:v>
                </c:pt>
                <c:pt idx="290">
                  <c:v>60</c:v>
                </c:pt>
                <c:pt idx="291">
                  <c:v>60</c:v>
                </c:pt>
                <c:pt idx="292">
                  <c:v>60</c:v>
                </c:pt>
                <c:pt idx="293">
                  <c:v>60</c:v>
                </c:pt>
                <c:pt idx="294">
                  <c:v>60</c:v>
                </c:pt>
                <c:pt idx="295">
                  <c:v>60</c:v>
                </c:pt>
                <c:pt idx="296">
                  <c:v>60</c:v>
                </c:pt>
                <c:pt idx="297">
                  <c:v>60</c:v>
                </c:pt>
                <c:pt idx="298">
                  <c:v>60</c:v>
                </c:pt>
                <c:pt idx="299">
                  <c:v>60</c:v>
                </c:pt>
                <c:pt idx="300">
                  <c:v>60</c:v>
                </c:pt>
                <c:pt idx="301">
                  <c:v>60</c:v>
                </c:pt>
                <c:pt idx="302">
                  <c:v>60</c:v>
                </c:pt>
                <c:pt idx="303">
                  <c:v>60</c:v>
                </c:pt>
                <c:pt idx="304">
                  <c:v>60</c:v>
                </c:pt>
                <c:pt idx="305">
                  <c:v>60</c:v>
                </c:pt>
                <c:pt idx="306">
                  <c:v>60</c:v>
                </c:pt>
                <c:pt idx="307">
                  <c:v>60</c:v>
                </c:pt>
                <c:pt idx="308">
                  <c:v>60</c:v>
                </c:pt>
                <c:pt idx="309">
                  <c:v>60</c:v>
                </c:pt>
                <c:pt idx="310">
                  <c:v>60</c:v>
                </c:pt>
                <c:pt idx="311">
                  <c:v>60</c:v>
                </c:pt>
                <c:pt idx="312">
                  <c:v>60</c:v>
                </c:pt>
                <c:pt idx="313">
                  <c:v>60</c:v>
                </c:pt>
                <c:pt idx="314">
                  <c:v>60</c:v>
                </c:pt>
                <c:pt idx="315">
                  <c:v>60</c:v>
                </c:pt>
                <c:pt idx="316">
                  <c:v>60</c:v>
                </c:pt>
                <c:pt idx="317">
                  <c:v>60</c:v>
                </c:pt>
                <c:pt idx="318">
                  <c:v>60</c:v>
                </c:pt>
                <c:pt idx="319">
                  <c:v>60</c:v>
                </c:pt>
                <c:pt idx="320">
                  <c:v>60</c:v>
                </c:pt>
                <c:pt idx="321">
                  <c:v>60</c:v>
                </c:pt>
                <c:pt idx="322">
                  <c:v>60</c:v>
                </c:pt>
                <c:pt idx="323">
                  <c:v>60</c:v>
                </c:pt>
                <c:pt idx="324">
                  <c:v>60</c:v>
                </c:pt>
                <c:pt idx="325">
                  <c:v>60</c:v>
                </c:pt>
                <c:pt idx="326">
                  <c:v>60</c:v>
                </c:pt>
                <c:pt idx="327">
                  <c:v>60</c:v>
                </c:pt>
                <c:pt idx="328">
                  <c:v>60</c:v>
                </c:pt>
                <c:pt idx="329">
                  <c:v>60</c:v>
                </c:pt>
                <c:pt idx="330">
                  <c:v>60</c:v>
                </c:pt>
                <c:pt idx="331">
                  <c:v>60</c:v>
                </c:pt>
                <c:pt idx="332">
                  <c:v>60</c:v>
                </c:pt>
                <c:pt idx="333">
                  <c:v>60</c:v>
                </c:pt>
                <c:pt idx="334">
                  <c:v>60</c:v>
                </c:pt>
                <c:pt idx="335">
                  <c:v>60</c:v>
                </c:pt>
                <c:pt idx="336">
                  <c:v>60</c:v>
                </c:pt>
                <c:pt idx="337">
                  <c:v>60</c:v>
                </c:pt>
                <c:pt idx="338">
                  <c:v>60</c:v>
                </c:pt>
                <c:pt idx="339">
                  <c:v>60</c:v>
                </c:pt>
                <c:pt idx="340">
                  <c:v>60</c:v>
                </c:pt>
                <c:pt idx="341">
                  <c:v>60</c:v>
                </c:pt>
                <c:pt idx="342">
                  <c:v>60</c:v>
                </c:pt>
                <c:pt idx="343">
                  <c:v>60</c:v>
                </c:pt>
                <c:pt idx="344">
                  <c:v>60</c:v>
                </c:pt>
                <c:pt idx="345">
                  <c:v>60</c:v>
                </c:pt>
                <c:pt idx="346">
                  <c:v>60</c:v>
                </c:pt>
                <c:pt idx="347">
                  <c:v>60</c:v>
                </c:pt>
                <c:pt idx="348">
                  <c:v>60</c:v>
                </c:pt>
                <c:pt idx="349">
                  <c:v>60</c:v>
                </c:pt>
                <c:pt idx="350">
                  <c:v>60</c:v>
                </c:pt>
                <c:pt idx="351">
                  <c:v>60</c:v>
                </c:pt>
                <c:pt idx="352">
                  <c:v>60</c:v>
                </c:pt>
                <c:pt idx="353">
                  <c:v>60</c:v>
                </c:pt>
                <c:pt idx="354">
                  <c:v>60</c:v>
                </c:pt>
                <c:pt idx="355">
                  <c:v>60</c:v>
                </c:pt>
                <c:pt idx="356">
                  <c:v>60</c:v>
                </c:pt>
                <c:pt idx="357">
                  <c:v>60</c:v>
                </c:pt>
              </c:numCache>
            </c:numRef>
          </c:val>
          <c:smooth val="0"/>
          <c:extLst>
            <c:ext xmlns:c16="http://schemas.microsoft.com/office/drawing/2014/chart" uri="{C3380CC4-5D6E-409C-BE32-E72D297353CC}">
              <c16:uniqueId val="{00000001-5B53-4DF5-A2C1-39E64D294E16}"/>
            </c:ext>
          </c:extLst>
        </c:ser>
        <c:dLbls>
          <c:showLegendKey val="0"/>
          <c:showVal val="0"/>
          <c:showCatName val="0"/>
          <c:showSerName val="0"/>
          <c:showPercent val="0"/>
          <c:showBubbleSize val="0"/>
        </c:dLbls>
        <c:smooth val="0"/>
        <c:axId val="341927183"/>
        <c:axId val="341908463"/>
      </c:lineChart>
      <c:catAx>
        <c:axId val="341927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908463"/>
        <c:crosses val="autoZero"/>
        <c:auto val="1"/>
        <c:lblAlgn val="ctr"/>
        <c:lblOffset val="100"/>
        <c:noMultiLvlLbl val="0"/>
      </c:catAx>
      <c:valAx>
        <c:axId val="341908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927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[Pizza_sales.xlsx]Q1!PivotTable1</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peak hours</a:t>
            </a:r>
          </a:p>
        </c:rich>
      </c:tx>
      <c:layout>
        <c:manualLayout>
          <c:xMode val="edge"/>
          <c:yMode val="edge"/>
          <c:x val="0.34141932750137999"/>
          <c:y val="4.8162711348992193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numFmt formatCode=".0,\ &quot;M&quot;"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numFmt formatCode=".0,\ &quot;M&quot;"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numFmt formatCode=".0,\ &quot;M&quot;"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numFmt formatCode=".0,\ &quot;M&quot;"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numFmt formatCode=".0,\ &quot;M&quot;"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'Q1'!$B$3</c:f>
              <c:strCache>
                <c:ptCount val="1"/>
                <c:pt idx="0">
                  <c:v>Total</c:v>
                </c:pt>
              </c:strCache>
            </c:strRef>
          </c:tx>
          <c:spPr>
            <a:solidFill>
              <a:schemeClr val="accent1"/>
            </a:solidFill>
            <a:ln>
              <a:noFill/>
            </a:ln>
            <a:effectLst/>
          </c:spPr>
          <c:invertIfNegative val="0"/>
          <c:dLbls>
            <c:numFmt formatCode=".0,\ &quot;M&quot;"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'Q1'!$A$4:$A$19</c:f>
              <c:strCache>
                <c:ptCount val="15"/>
                <c:pt idx="0">
                  <c:v>09</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strCache>
            </c:strRef>
          </c:cat>
          <c:val>
            <c:numRef>
              <c:f>'Q1'!$B$4:$B$19</c:f>
              <c:numCache>
                <c:formatCode>General</c:formatCode>
                <c:ptCount val="15"/>
                <c:pt idx="0">
                  <c:v>9</c:v>
                </c:pt>
                <c:pt idx="1">
                  <c:v>80</c:v>
                </c:pt>
                <c:pt idx="2">
                  <c:v>13541</c:v>
                </c:pt>
                <c:pt idx="3">
                  <c:v>30240</c:v>
                </c:pt>
                <c:pt idx="4">
                  <c:v>31915</c:v>
                </c:pt>
                <c:pt idx="5">
                  <c:v>20608</c:v>
                </c:pt>
                <c:pt idx="6">
                  <c:v>22020</c:v>
                </c:pt>
                <c:pt idx="7">
                  <c:v>30720</c:v>
                </c:pt>
                <c:pt idx="8">
                  <c:v>39712</c:v>
                </c:pt>
                <c:pt idx="9">
                  <c:v>43182</c:v>
                </c:pt>
                <c:pt idx="10">
                  <c:v>38171</c:v>
                </c:pt>
                <c:pt idx="11">
                  <c:v>32840</c:v>
                </c:pt>
                <c:pt idx="12">
                  <c:v>25158</c:v>
                </c:pt>
                <c:pt idx="13">
                  <c:v>14586</c:v>
                </c:pt>
                <c:pt idx="14">
                  <c:v>644</c:v>
                </c:pt>
              </c:numCache>
            </c:numRef>
          </c:val>
          <c:extLst>
            <c:ext xmlns:c16="http://schemas.microsoft.com/office/drawing/2014/chart" uri="{C3380CC4-5D6E-409C-BE32-E72D297353CC}">
              <c16:uniqueId val="{00000000-F07D-4335-BCFB-E67ED39E9648}"/>
            </c:ext>
          </c:extLst>
        </c:ser>
        <c:dLbls>
          <c:dLblPos val="outEnd"/>
          <c:showLegendKey val="0"/>
          <c:showVal val="1"/>
          <c:showCatName val="0"/>
          <c:showSerName val="0"/>
          <c:showPercent val="0"/>
          <c:showBubbleSize val="0"/>
        </c:dLbls>
        <c:gapWidth val="444"/>
        <c:overlap val="-90"/>
        <c:axId val="341979599"/>
        <c:axId val="341972943"/>
      </c:barChart>
      <c:catAx>
        <c:axId val="341979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1972943"/>
        <c:crosses val="autoZero"/>
        <c:auto val="1"/>
        <c:lblAlgn val="ctr"/>
        <c:lblOffset val="100"/>
        <c:noMultiLvlLbl val="0"/>
      </c:catAx>
      <c:valAx>
        <c:axId val="341972943"/>
        <c:scaling>
          <c:orientation val="minMax"/>
        </c:scaling>
        <c:delete val="1"/>
        <c:axPos val="l"/>
        <c:numFmt formatCode="General" sourceLinked="1"/>
        <c:majorTickMark val="none"/>
        <c:minorTickMark val="none"/>
        <c:tickLblPos val="nextTo"/>
        <c:crossAx val="341979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[Pizza_sales.xlsx]Q3!PivotTable3</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2212270341207349"/>
          <c:y val="0.11009040536599592"/>
          <c:w val="0.6732106299212598"/>
          <c:h val="0.75010279965004378"/>
        </c:manualLayout>
      </c:layout>
      <c:barChart>
        <c:barDir val="bar"/>
        <c:grouping val="clustered"/>
        <c:varyColors val="0"/>
        <c:ser>
          <c:idx val="0"/>
          <c:order val="0"/>
          <c:tx>
            <c:strRef>
              <c:f>'Q3'!$G$12</c:f>
              <c:strCache>
                <c:ptCount val="1"/>
                <c:pt idx="0">
                  <c:v>Total</c:v>
                </c:pt>
              </c:strCache>
            </c:strRef>
          </c:tx>
          <c:spPr>
            <a:solidFill>
              <a:schemeClr val="accent1"/>
            </a:solidFill>
            <a:ln>
              <a:noFill/>
            </a:ln>
            <a:effectLst/>
          </c:spPr>
          <c:invertIfNegative val="0"/>
          <c:cat>
            <c:strRef>
              <c:f>'Q3'!$F$13:$F$16</c:f>
              <c:strCache>
                <c:ptCount val="4"/>
                <c:pt idx="0">
                  <c:v>Autumn</c:v>
                </c:pt>
                <c:pt idx="1">
                  <c:v>Spring</c:v>
                </c:pt>
                <c:pt idx="2">
                  <c:v>Summer</c:v>
                </c:pt>
                <c:pt idx="3">
                  <c:v>Winter</c:v>
                </c:pt>
              </c:strCache>
            </c:strRef>
          </c:cat>
          <c:val>
            <c:numRef>
              <c:f>'Q3'!$G$13:$G$16</c:f>
              <c:numCache>
                <c:formatCode>General</c:formatCode>
                <c:ptCount val="4"/>
                <c:pt idx="0">
                  <c:v>319183</c:v>
                </c:pt>
                <c:pt idx="1">
                  <c:v>333406</c:v>
                </c:pt>
                <c:pt idx="2">
                  <c:v>343545</c:v>
                </c:pt>
                <c:pt idx="3">
                  <c:v>313172</c:v>
                </c:pt>
              </c:numCache>
            </c:numRef>
          </c:val>
          <c:extLst>
            <c:ext xmlns:c16="http://schemas.microsoft.com/office/drawing/2014/chart" uri="{C3380CC4-5D6E-409C-BE32-E72D297353CC}">
              <c16:uniqueId val="{00000000-DC7E-4BB9-AB9B-CFB5514C0BDA}"/>
            </c:ext>
          </c:extLst>
        </c:ser>
        <c:dLbls>
          <c:showLegendKey val="0"/>
          <c:showVal val="0"/>
          <c:showCatName val="0"/>
          <c:showSerName val="0"/>
          <c:showPercent val="0"/>
          <c:showBubbleSize val="0"/>
        </c:dLbls>
        <c:gapWidth val="182"/>
        <c:axId val="625883391"/>
        <c:axId val="625884223"/>
      </c:barChart>
      <c:catAx>
        <c:axId val="625883391"/>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884223"/>
        <c:crosses val="autoZero"/>
        <c:auto val="1"/>
        <c:lblAlgn val="ctr"/>
        <c:lblOffset val="100"/>
        <c:noMultiLvlLbl val="0"/>
      </c:catAx>
      <c:valAx>
        <c:axId val="6258842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883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2707</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SAMIKSHA</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dc:creator>
  <cp:lastModifiedBy>samiksha jagne</cp:lastModifiedBy>
  <cp:revision>2</cp:revision>
  <dcterms:created xsi:type="dcterms:W3CDTF">2024-05-04T01:17:00Z</dcterms:created>
  <dcterms:modified xsi:type="dcterms:W3CDTF">2024-05-04T01:17:00Z</dcterms:modified>
</cp:coreProperties>
</file>