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6DC6" w14:textId="35FE4029" w:rsidR="0046043F" w:rsidRDefault="009D43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Samuel Ilyayev</w:t>
      </w:r>
    </w:p>
    <w:p w14:paraId="1A649DD6" w14:textId="44226BB6" w:rsidR="009D432E" w:rsidRDefault="009D43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230 Module 1</w:t>
      </w:r>
    </w:p>
    <w:p w14:paraId="28F0FF5C" w14:textId="013118D8" w:rsidR="009D432E" w:rsidRDefault="009D43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F2EDE7" wp14:editId="4AF0DBE2">
            <wp:extent cx="5574873" cy="7481455"/>
            <wp:effectExtent l="0" t="0" r="6985" b="5715"/>
            <wp:docPr id="6936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873" cy="7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5458" w14:textId="726C7BAE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lastRenderedPageBreak/>
        <w:t xml:space="preserve">Above is the UML class diagram that shows </w:t>
      </w:r>
      <w:r w:rsidRPr="009D432E">
        <w:rPr>
          <w:rFonts w:ascii="Times New Roman" w:hAnsi="Times New Roman" w:cs="Times New Roman"/>
        </w:rPr>
        <w:t>relationships</w:t>
      </w:r>
      <w:r w:rsidRPr="009D432E">
        <w:rPr>
          <w:rFonts w:ascii="Times New Roman" w:hAnsi="Times New Roman" w:cs="Times New Roman"/>
        </w:rPr>
        <w:t xml:space="preserve"> as well as the structure of the Java code consisting of classes like Vehicle, </w:t>
      </w:r>
      <w:proofErr w:type="spellStart"/>
      <w:r w:rsidRPr="009D432E">
        <w:rPr>
          <w:rFonts w:ascii="Times New Roman" w:hAnsi="Times New Roman" w:cs="Times New Roman"/>
        </w:rPr>
        <w:t>TwoWheeled</w:t>
      </w:r>
      <w:proofErr w:type="spellEnd"/>
      <w:r w:rsidRPr="009D432E">
        <w:rPr>
          <w:rFonts w:ascii="Times New Roman" w:hAnsi="Times New Roman" w:cs="Times New Roman"/>
        </w:rPr>
        <w:t>, Bicycle, and Driver.</w:t>
      </w:r>
    </w:p>
    <w:p w14:paraId="07F893F5" w14:textId="77777777" w:rsidR="009D432E" w:rsidRPr="009D432E" w:rsidRDefault="009D432E" w:rsidP="009D432E">
      <w:pPr>
        <w:rPr>
          <w:rFonts w:ascii="Times New Roman" w:hAnsi="Times New Roman" w:cs="Times New Roman"/>
        </w:rPr>
      </w:pPr>
    </w:p>
    <w:p w14:paraId="6650C544" w14:textId="7BDFE856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 xml:space="preserve">At the highest level of hierarchy, we have the Vehicle class, which is the base class that captures the most general idea of a vehicle. This is followed by the </w:t>
      </w:r>
      <w:proofErr w:type="spellStart"/>
      <w:r w:rsidRPr="009D432E">
        <w:rPr>
          <w:rFonts w:ascii="Times New Roman" w:hAnsi="Times New Roman" w:cs="Times New Roman"/>
        </w:rPr>
        <w:t>TwoWheeled</w:t>
      </w:r>
      <w:proofErr w:type="spellEnd"/>
      <w:r w:rsidRPr="009D432E">
        <w:rPr>
          <w:rFonts w:ascii="Times New Roman" w:hAnsi="Times New Roman" w:cs="Times New Roman"/>
        </w:rPr>
        <w:t xml:space="preserve"> class, which is a subclass of Vehicle representing a subclass of vehicles that are Two-Wheeled. This is in turn followed by the Bicycle class, which is a subclass of </w:t>
      </w:r>
      <w:proofErr w:type="spellStart"/>
      <w:r w:rsidRPr="009D432E">
        <w:rPr>
          <w:rFonts w:ascii="Times New Roman" w:hAnsi="Times New Roman" w:cs="Times New Roman"/>
        </w:rPr>
        <w:t>TwoWheeled</w:t>
      </w:r>
      <w:proofErr w:type="spellEnd"/>
      <w:r w:rsidRPr="009D432E">
        <w:rPr>
          <w:rFonts w:ascii="Times New Roman" w:hAnsi="Times New Roman" w:cs="Times New Roman"/>
        </w:rPr>
        <w:t xml:space="preserve"> representing a subclass of Two-Wheeled vehicles that capture more specific details of a bicycle, including the number of gears, price, weight, and color. This is followed by the Driver class</w:t>
      </w:r>
    </w:p>
    <w:p w14:paraId="43ACA270" w14:textId="77777777" w:rsidR="009D432E" w:rsidRPr="009D432E" w:rsidRDefault="009D432E" w:rsidP="009D432E">
      <w:pPr>
        <w:rPr>
          <w:rFonts w:ascii="Times New Roman" w:hAnsi="Times New Roman" w:cs="Times New Roman"/>
        </w:rPr>
      </w:pPr>
    </w:p>
    <w:p w14:paraId="77C5413B" w14:textId="50E06945" w:rsid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>This code exemplifies the application of the following object-oriented programming (OOP) concepts:</w:t>
      </w:r>
    </w:p>
    <w:p w14:paraId="77B1D31D" w14:textId="77777777" w:rsidR="009D432E" w:rsidRDefault="009D432E" w:rsidP="009D432E">
      <w:pPr>
        <w:rPr>
          <w:rFonts w:ascii="Times New Roman" w:hAnsi="Times New Roman" w:cs="Times New Roman"/>
        </w:rPr>
      </w:pPr>
    </w:p>
    <w:p w14:paraId="1C61AA49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>Inheritance:</w:t>
      </w:r>
    </w:p>
    <w:p w14:paraId="69CE768D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 xml:space="preserve">Bicycle inherits from </w:t>
      </w:r>
      <w:proofErr w:type="spellStart"/>
      <w:r w:rsidRPr="009D432E">
        <w:rPr>
          <w:rFonts w:ascii="Times New Roman" w:hAnsi="Times New Roman" w:cs="Times New Roman"/>
        </w:rPr>
        <w:t>TwoWheeled</w:t>
      </w:r>
      <w:proofErr w:type="spellEnd"/>
      <w:r w:rsidRPr="009D432E">
        <w:rPr>
          <w:rFonts w:ascii="Times New Roman" w:hAnsi="Times New Roman" w:cs="Times New Roman"/>
        </w:rPr>
        <w:t>, which in turn inherits from Vehicle. This shows the "IS-A" relationship, a bicycle is a two-wheeled vehicle.</w:t>
      </w:r>
    </w:p>
    <w:p w14:paraId="30A6FCBB" w14:textId="77777777" w:rsidR="009D432E" w:rsidRPr="009D432E" w:rsidRDefault="009D432E" w:rsidP="009D432E">
      <w:pPr>
        <w:rPr>
          <w:rFonts w:ascii="Times New Roman" w:hAnsi="Times New Roman" w:cs="Times New Roman"/>
        </w:rPr>
      </w:pPr>
    </w:p>
    <w:p w14:paraId="113A4EEE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>Encapsulation:</w:t>
      </w:r>
    </w:p>
    <w:p w14:paraId="04F2AE65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>The Bicycle class uses private instance variables (gears, cost, weight, and color) with public getter and setter methods, protecting internal data from direct access while allowing controlled modification.</w:t>
      </w:r>
    </w:p>
    <w:p w14:paraId="6D19196D" w14:textId="77777777" w:rsidR="009D432E" w:rsidRPr="009D432E" w:rsidRDefault="009D432E" w:rsidP="009D432E">
      <w:pPr>
        <w:rPr>
          <w:rFonts w:ascii="Times New Roman" w:hAnsi="Times New Roman" w:cs="Times New Roman"/>
        </w:rPr>
      </w:pPr>
    </w:p>
    <w:p w14:paraId="76F16866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>Polymorphism:</w:t>
      </w:r>
    </w:p>
    <w:p w14:paraId="263F105C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 xml:space="preserve">The Bicycle class includes overloaded constructors and methods such as </w:t>
      </w:r>
      <w:proofErr w:type="spellStart"/>
      <w:r w:rsidRPr="009D432E">
        <w:rPr>
          <w:rFonts w:ascii="Times New Roman" w:hAnsi="Times New Roman" w:cs="Times New Roman"/>
        </w:rPr>
        <w:t>outputData</w:t>
      </w:r>
      <w:proofErr w:type="spellEnd"/>
      <w:r w:rsidRPr="009D432E">
        <w:rPr>
          <w:rFonts w:ascii="Times New Roman" w:hAnsi="Times New Roman" w:cs="Times New Roman"/>
        </w:rPr>
        <w:t xml:space="preserve">() and </w:t>
      </w:r>
      <w:proofErr w:type="spellStart"/>
      <w:r w:rsidRPr="009D432E">
        <w:rPr>
          <w:rFonts w:ascii="Times New Roman" w:hAnsi="Times New Roman" w:cs="Times New Roman"/>
        </w:rPr>
        <w:t>outputData</w:t>
      </w:r>
      <w:proofErr w:type="spellEnd"/>
      <w:r w:rsidRPr="009D432E">
        <w:rPr>
          <w:rFonts w:ascii="Times New Roman" w:hAnsi="Times New Roman" w:cs="Times New Roman"/>
        </w:rPr>
        <w:t>(String), showing compile-time polymorphism.</w:t>
      </w:r>
    </w:p>
    <w:p w14:paraId="5C636446" w14:textId="77777777" w:rsidR="009D432E" w:rsidRPr="009D432E" w:rsidRDefault="009D432E" w:rsidP="009D432E">
      <w:pPr>
        <w:rPr>
          <w:rFonts w:ascii="Times New Roman" w:hAnsi="Times New Roman" w:cs="Times New Roman"/>
        </w:rPr>
      </w:pPr>
    </w:p>
    <w:p w14:paraId="6C0ABCE0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>Abstraction:</w:t>
      </w:r>
    </w:p>
    <w:p w14:paraId="72FCC958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 xml:space="preserve">The hierarchy abstracts general concepts into higher-level classes (Vehicle, </w:t>
      </w:r>
      <w:proofErr w:type="spellStart"/>
      <w:r w:rsidRPr="009D432E">
        <w:rPr>
          <w:rFonts w:ascii="Times New Roman" w:hAnsi="Times New Roman" w:cs="Times New Roman"/>
        </w:rPr>
        <w:t>TwoWheeled</w:t>
      </w:r>
      <w:proofErr w:type="spellEnd"/>
      <w:r w:rsidRPr="009D432E">
        <w:rPr>
          <w:rFonts w:ascii="Times New Roman" w:hAnsi="Times New Roman" w:cs="Times New Roman"/>
        </w:rPr>
        <w:t>) and implements detailed behavior only in the subclass (Bicycle).</w:t>
      </w:r>
    </w:p>
    <w:p w14:paraId="66C52B6E" w14:textId="77777777" w:rsidR="009D432E" w:rsidRPr="009D432E" w:rsidRDefault="009D432E" w:rsidP="009D432E">
      <w:pPr>
        <w:rPr>
          <w:rFonts w:ascii="Times New Roman" w:hAnsi="Times New Roman" w:cs="Times New Roman"/>
        </w:rPr>
      </w:pPr>
    </w:p>
    <w:p w14:paraId="351FFB8B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>Method Chaining:</w:t>
      </w:r>
    </w:p>
    <w:p w14:paraId="2701E282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lastRenderedPageBreak/>
        <w:t>Setter methods in Bicycle return the current object (this), enabling chained calls like</w:t>
      </w:r>
    </w:p>
    <w:p w14:paraId="0E5B54FE" w14:textId="77777777" w:rsidR="009D432E" w:rsidRPr="009D432E" w:rsidRDefault="009D432E" w:rsidP="009D432E">
      <w:pPr>
        <w:rPr>
          <w:rFonts w:ascii="Times New Roman" w:hAnsi="Times New Roman" w:cs="Times New Roman"/>
        </w:rPr>
      </w:pPr>
      <w:proofErr w:type="spellStart"/>
      <w:r w:rsidRPr="009D432E">
        <w:rPr>
          <w:rFonts w:ascii="Times New Roman" w:hAnsi="Times New Roman" w:cs="Times New Roman"/>
        </w:rPr>
        <w:t>myBike.setColor</w:t>
      </w:r>
      <w:proofErr w:type="spellEnd"/>
      <w:r w:rsidRPr="009D432E">
        <w:rPr>
          <w:rFonts w:ascii="Times New Roman" w:hAnsi="Times New Roman" w:cs="Times New Roman"/>
        </w:rPr>
        <w:t>("Blue").</w:t>
      </w:r>
      <w:proofErr w:type="spellStart"/>
      <w:r w:rsidRPr="009D432E">
        <w:rPr>
          <w:rFonts w:ascii="Times New Roman" w:hAnsi="Times New Roman" w:cs="Times New Roman"/>
        </w:rPr>
        <w:t>setGears</w:t>
      </w:r>
      <w:proofErr w:type="spellEnd"/>
      <w:r w:rsidRPr="009D432E">
        <w:rPr>
          <w:rFonts w:ascii="Times New Roman" w:hAnsi="Times New Roman" w:cs="Times New Roman"/>
        </w:rPr>
        <w:t>(21).</w:t>
      </w:r>
      <w:proofErr w:type="spellStart"/>
      <w:r w:rsidRPr="009D432E">
        <w:rPr>
          <w:rFonts w:ascii="Times New Roman" w:hAnsi="Times New Roman" w:cs="Times New Roman"/>
        </w:rPr>
        <w:t>setCost</w:t>
      </w:r>
      <w:proofErr w:type="spellEnd"/>
      <w:r w:rsidRPr="009D432E">
        <w:rPr>
          <w:rFonts w:ascii="Times New Roman" w:hAnsi="Times New Roman" w:cs="Times New Roman"/>
        </w:rPr>
        <w:t>(350.00</w:t>
      </w:r>
      <w:proofErr w:type="gramStart"/>
      <w:r w:rsidRPr="009D432E">
        <w:rPr>
          <w:rFonts w:ascii="Times New Roman" w:hAnsi="Times New Roman" w:cs="Times New Roman"/>
        </w:rPr>
        <w:t>);</w:t>
      </w:r>
      <w:proofErr w:type="gramEnd"/>
    </w:p>
    <w:p w14:paraId="60D85DDA" w14:textId="77777777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>This provides a more fluent and readable interface.</w:t>
      </w:r>
    </w:p>
    <w:p w14:paraId="67955C45" w14:textId="77777777" w:rsidR="009D432E" w:rsidRPr="009D432E" w:rsidRDefault="009D432E" w:rsidP="009D432E">
      <w:pPr>
        <w:rPr>
          <w:rFonts w:ascii="Times New Roman" w:hAnsi="Times New Roman" w:cs="Times New Roman"/>
        </w:rPr>
      </w:pPr>
    </w:p>
    <w:p w14:paraId="300C141A" w14:textId="6801A85E" w:rsidR="009D432E" w:rsidRPr="009D432E" w:rsidRDefault="009D432E" w:rsidP="009D432E">
      <w:pPr>
        <w:rPr>
          <w:rFonts w:ascii="Times New Roman" w:hAnsi="Times New Roman" w:cs="Times New Roman"/>
        </w:rPr>
      </w:pPr>
      <w:r w:rsidRPr="009D432E">
        <w:rPr>
          <w:rFonts w:ascii="Times New Roman" w:hAnsi="Times New Roman" w:cs="Times New Roman"/>
        </w:rPr>
        <w:t>Together, these principles demonstrate a clear, modular, and extensible design that supports code reuse and maintainability.</w:t>
      </w:r>
    </w:p>
    <w:sectPr w:rsidR="009D432E" w:rsidRPr="009D4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2E"/>
    <w:rsid w:val="00252D63"/>
    <w:rsid w:val="00253232"/>
    <w:rsid w:val="0046043F"/>
    <w:rsid w:val="005E55F9"/>
    <w:rsid w:val="009D432E"/>
    <w:rsid w:val="00A7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D2F2"/>
  <w15:chartTrackingRefBased/>
  <w15:docId w15:val="{F5EFC8B5-9BB8-4251-8327-6D72E94C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autoRedefine/>
    <w:qFormat/>
    <w:rsid w:val="00253232"/>
    <w:pPr>
      <w:spacing w:line="240" w:lineRule="auto"/>
      <w:contextualSpacing/>
    </w:pPr>
    <w:rPr>
      <w:rFonts w:ascii="Courier New" w:hAnsi="Courier New" w:cs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9D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BobDa Builder</dc:creator>
  <cp:keywords/>
  <dc:description/>
  <cp:lastModifiedBy>BobDa Builder</cp:lastModifiedBy>
  <cp:revision>1</cp:revision>
  <dcterms:created xsi:type="dcterms:W3CDTF">2025-11-03T03:50:00Z</dcterms:created>
  <dcterms:modified xsi:type="dcterms:W3CDTF">2025-11-03T03:55:00Z</dcterms:modified>
</cp:coreProperties>
</file>