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71357" w:rsidRPr="00971357" w:rsidRDefault="00971357" w:rsidP="00971357">
      <w:pPr>
        <w:rPr>
          <w:rFonts w:ascii="Arial Black" w:hAnsi="Arial Black"/>
          <w:sz w:val="40"/>
          <w:szCs w:val="40"/>
        </w:rPr>
      </w:pPr>
      <w:bookmarkStart w:id="0" w:name="_GoBack"/>
      <w:bookmarkEnd w:id="0"/>
      <w:r w:rsidRPr="00971357">
        <w:rPr>
          <w:rFonts w:ascii="Arial Black" w:hAnsi="Arial Black"/>
          <w:sz w:val="40"/>
          <w:szCs w:val="40"/>
        </w:rPr>
        <w:t>PROJECT DEVELOPMENT PHASE</w:t>
      </w:r>
    </w:p>
    <w:p w:rsidR="00971357" w:rsidRPr="00971357" w:rsidRDefault="00971357" w:rsidP="00971357">
      <w:pPr>
        <w:tabs>
          <w:tab w:val="left" w:pos="2895"/>
        </w:tabs>
        <w:rPr>
          <w:b/>
          <w:bCs/>
        </w:rPr>
      </w:pPr>
      <w:r w:rsidRPr="00971357">
        <w:rPr>
          <w:b/>
          <w:bCs/>
        </w:rPr>
        <w:t>IMPLEMENTATION STEPS</w:t>
      </w:r>
      <w:r w:rsidRPr="00971357">
        <w:rPr>
          <w:b/>
          <w:bCs/>
        </w:rPr>
        <w:tab/>
      </w:r>
    </w:p>
    <w:p w:rsidR="00971357" w:rsidRPr="00971357" w:rsidRDefault="00971357" w:rsidP="00971357">
      <w:pPr>
        <w:rPr>
          <w:b/>
          <w:bCs/>
        </w:rPr>
      </w:pPr>
      <w:r w:rsidRPr="00971357">
        <w:rPr>
          <w:b/>
          <w:bCs/>
        </w:rPr>
        <w:t xml:space="preserve">1. Login to </w:t>
      </w:r>
      <w:proofErr w:type="spellStart"/>
      <w:r w:rsidRPr="00971357">
        <w:rPr>
          <w:b/>
          <w:bCs/>
        </w:rPr>
        <w:t>ServiceNow</w:t>
      </w:r>
      <w:proofErr w:type="spellEnd"/>
      <w:r w:rsidRPr="00971357">
        <w:rPr>
          <w:b/>
          <w:bCs/>
        </w:rPr>
        <w:t xml:space="preserve"> Instance</w:t>
      </w:r>
    </w:p>
    <w:p w:rsidR="00971357" w:rsidRDefault="00971357" w:rsidP="00971357">
      <w:pPr>
        <w:pStyle w:val="ListParagraph"/>
        <w:numPr>
          <w:ilvl w:val="0"/>
          <w:numId w:val="1"/>
        </w:numPr>
      </w:pPr>
      <w:r>
        <w:t xml:space="preserve">The first step in the development phase is to access the </w:t>
      </w:r>
      <w:proofErr w:type="spellStart"/>
      <w:proofErr w:type="gramStart"/>
      <w:r>
        <w:t>ServiceNow</w:t>
      </w:r>
      <w:proofErr w:type="spellEnd"/>
      <w:r>
        <w:t xml:space="preserve"> </w:t>
      </w:r>
      <w:r>
        <w:t xml:space="preserve"> </w:t>
      </w:r>
      <w:r>
        <w:t>platform</w:t>
      </w:r>
      <w:proofErr w:type="gramEnd"/>
      <w:r>
        <w:t xml:space="preserve">. The system administrator logs into the </w:t>
      </w:r>
      <w:proofErr w:type="spellStart"/>
      <w:r>
        <w:t>ServiceNow</w:t>
      </w:r>
      <w:proofErr w:type="spellEnd"/>
      <w:r>
        <w:t xml:space="preserve"> instance using valid credentials. Once logged in, the developer can access various modules such as System Import Sets, Transform Maps, and Tables which are necessary for data import and relationship mapping.</w:t>
      </w:r>
    </w:p>
    <w:p w:rsidR="00971357" w:rsidRDefault="00971357" w:rsidP="00971357">
      <w:pPr>
        <w:pStyle w:val="ListParagraph"/>
        <w:numPr>
          <w:ilvl w:val="0"/>
          <w:numId w:val="1"/>
        </w:numPr>
      </w:pPr>
      <w:r>
        <w:t>This environment allows the user to configure data sources, upload files, and manage records in the database.</w:t>
      </w:r>
    </w:p>
    <w:p w:rsidR="00971357" w:rsidRPr="00971357" w:rsidRDefault="00971357" w:rsidP="00971357">
      <w:pPr>
        <w:rPr>
          <w:b/>
          <w:bCs/>
        </w:rPr>
      </w:pPr>
      <w:r w:rsidRPr="00971357">
        <w:rPr>
          <w:b/>
          <w:bCs/>
        </w:rPr>
        <w:t>2. Create a Data Source</w:t>
      </w:r>
    </w:p>
    <w:p w:rsidR="00971357" w:rsidRDefault="00971357" w:rsidP="00971357">
      <w:pPr>
        <w:pStyle w:val="ListParagraph"/>
        <w:numPr>
          <w:ilvl w:val="0"/>
          <w:numId w:val="2"/>
        </w:numPr>
      </w:pPr>
      <w:r>
        <w:t xml:space="preserve">A Data Source is created to define the origin of the data that will be imported into the </w:t>
      </w:r>
      <w:proofErr w:type="spellStart"/>
      <w:r>
        <w:t>ServiceNow</w:t>
      </w:r>
      <w:proofErr w:type="spellEnd"/>
      <w:r>
        <w:t xml:space="preserve"> system. In this project, the data source is configured to accept a CSV file containing user information.</w:t>
      </w:r>
    </w:p>
    <w:p w:rsidR="00971357" w:rsidRDefault="00971357" w:rsidP="00971357">
      <w:r w:rsidRPr="00971357">
        <w:rPr>
          <w:b/>
          <w:bCs/>
        </w:rPr>
        <w:t>Steps involved</w:t>
      </w:r>
      <w:r>
        <w:t>:</w:t>
      </w:r>
    </w:p>
    <w:p w:rsidR="00971357" w:rsidRDefault="00971357" w:rsidP="00971357">
      <w:pPr>
        <w:pStyle w:val="ListParagraph"/>
        <w:numPr>
          <w:ilvl w:val="0"/>
          <w:numId w:val="5"/>
        </w:numPr>
      </w:pPr>
      <w:r>
        <w:t>Navigate to System Import Sets → Data Sources</w:t>
      </w:r>
    </w:p>
    <w:p w:rsidR="00971357" w:rsidRDefault="00971357" w:rsidP="00971357">
      <w:pPr>
        <w:pStyle w:val="ListParagraph"/>
        <w:numPr>
          <w:ilvl w:val="0"/>
          <w:numId w:val="5"/>
        </w:numPr>
      </w:pPr>
      <w:r>
        <w:t>Click New</w:t>
      </w:r>
    </w:p>
    <w:p w:rsidR="00971357" w:rsidRDefault="00971357" w:rsidP="00971357">
      <w:pPr>
        <w:pStyle w:val="ListParagraph"/>
        <w:numPr>
          <w:ilvl w:val="0"/>
          <w:numId w:val="5"/>
        </w:numPr>
      </w:pPr>
      <w:r>
        <w:t>Select File as the data source type</w:t>
      </w:r>
    </w:p>
    <w:p w:rsidR="00971357" w:rsidRDefault="00971357" w:rsidP="00971357">
      <w:pPr>
        <w:pStyle w:val="ListParagraph"/>
        <w:numPr>
          <w:ilvl w:val="0"/>
          <w:numId w:val="5"/>
        </w:numPr>
      </w:pPr>
      <w:r>
        <w:t>Provide a name for the data source</w:t>
      </w:r>
    </w:p>
    <w:p w:rsidR="00971357" w:rsidRDefault="00971357" w:rsidP="00971357">
      <w:pPr>
        <w:pStyle w:val="ListParagraph"/>
        <w:numPr>
          <w:ilvl w:val="0"/>
          <w:numId w:val="5"/>
        </w:numPr>
      </w:pPr>
      <w:r>
        <w:t>Choose CSV format</w:t>
      </w:r>
    </w:p>
    <w:p w:rsidR="00971357" w:rsidRDefault="00971357" w:rsidP="00971357">
      <w:r>
        <w:t xml:space="preserve">The data source acts as the connection between the external data file and the </w:t>
      </w:r>
      <w:proofErr w:type="spellStart"/>
      <w:r>
        <w:t>ServiceNow</w:t>
      </w:r>
      <w:proofErr w:type="spellEnd"/>
      <w:r>
        <w:t xml:space="preserve"> platform.</w:t>
      </w:r>
    </w:p>
    <w:p w:rsidR="00971357" w:rsidRDefault="00971357" w:rsidP="00971357">
      <w:r>
        <w:t>3</w:t>
      </w:r>
      <w:r w:rsidRPr="00971357">
        <w:rPr>
          <w:b/>
          <w:bCs/>
        </w:rPr>
        <w:t>. Upload the CSV File Containing User Information</w:t>
      </w:r>
    </w:p>
    <w:p w:rsidR="00971357" w:rsidRDefault="00971357" w:rsidP="00971357">
      <w:pPr>
        <w:pStyle w:val="ListParagraph"/>
        <w:numPr>
          <w:ilvl w:val="0"/>
          <w:numId w:val="2"/>
        </w:numPr>
      </w:pPr>
      <w:r>
        <w:t>After creating the data source, the next step is uploading the CSV file that contains user data.</w:t>
      </w:r>
    </w:p>
    <w:p w:rsidR="00971357" w:rsidRPr="00971357" w:rsidRDefault="00971357" w:rsidP="00971357">
      <w:pPr>
        <w:rPr>
          <w:b/>
          <w:bCs/>
        </w:rPr>
      </w:pPr>
      <w:r w:rsidRPr="00971357">
        <w:rPr>
          <w:b/>
          <w:bCs/>
        </w:rPr>
        <w:t>The CSV file includes fields such as:</w:t>
      </w:r>
    </w:p>
    <w:p w:rsidR="00971357" w:rsidRDefault="00971357" w:rsidP="00971357">
      <w:pPr>
        <w:pStyle w:val="ListParagraph"/>
        <w:numPr>
          <w:ilvl w:val="0"/>
          <w:numId w:val="6"/>
        </w:numPr>
      </w:pPr>
      <w:r>
        <w:t>User Name</w:t>
      </w:r>
    </w:p>
    <w:p w:rsidR="00971357" w:rsidRDefault="00971357" w:rsidP="00971357">
      <w:pPr>
        <w:pStyle w:val="ListParagraph"/>
        <w:numPr>
          <w:ilvl w:val="0"/>
          <w:numId w:val="6"/>
        </w:numPr>
      </w:pPr>
      <w:r>
        <w:t>Email Address</w:t>
      </w:r>
    </w:p>
    <w:p w:rsidR="00971357" w:rsidRDefault="00971357" w:rsidP="00971357">
      <w:pPr>
        <w:pStyle w:val="ListParagraph"/>
        <w:numPr>
          <w:ilvl w:val="0"/>
          <w:numId w:val="6"/>
        </w:numPr>
      </w:pPr>
      <w:r>
        <w:t>Department</w:t>
      </w:r>
    </w:p>
    <w:p w:rsidR="00971357" w:rsidRDefault="00971357" w:rsidP="00971357">
      <w:pPr>
        <w:pStyle w:val="ListParagraph"/>
        <w:numPr>
          <w:ilvl w:val="0"/>
          <w:numId w:val="6"/>
        </w:numPr>
      </w:pPr>
      <w:r>
        <w:t>Phone Number</w:t>
      </w:r>
    </w:p>
    <w:p w:rsidR="00971357" w:rsidRDefault="00971357" w:rsidP="00971357">
      <w:pPr>
        <w:pStyle w:val="ListParagraph"/>
        <w:numPr>
          <w:ilvl w:val="0"/>
          <w:numId w:val="6"/>
        </w:numPr>
      </w:pPr>
      <w:r>
        <w:t>Location</w:t>
      </w:r>
    </w:p>
    <w:p w:rsidR="00971357" w:rsidRPr="00971357" w:rsidRDefault="00971357" w:rsidP="00971357">
      <w:pPr>
        <w:rPr>
          <w:b/>
          <w:bCs/>
        </w:rPr>
      </w:pPr>
      <w:r w:rsidRPr="00971357">
        <w:rPr>
          <w:b/>
          <w:bCs/>
        </w:rPr>
        <w:t>Steps:</w:t>
      </w:r>
    </w:p>
    <w:p w:rsidR="00971357" w:rsidRDefault="00971357" w:rsidP="00971357">
      <w:pPr>
        <w:pStyle w:val="ListParagraph"/>
        <w:numPr>
          <w:ilvl w:val="0"/>
          <w:numId w:val="2"/>
        </w:numPr>
      </w:pPr>
      <w:r>
        <w:t>Attach the CSV file to the created data source</w:t>
      </w:r>
    </w:p>
    <w:p w:rsidR="00971357" w:rsidRDefault="00971357" w:rsidP="00971357">
      <w:pPr>
        <w:pStyle w:val="ListParagraph"/>
        <w:numPr>
          <w:ilvl w:val="0"/>
          <w:numId w:val="2"/>
        </w:numPr>
      </w:pPr>
      <w:r>
        <w:t>Click Load All Records</w:t>
      </w:r>
    </w:p>
    <w:p w:rsidR="00971357" w:rsidRDefault="00971357" w:rsidP="00971357">
      <w:r>
        <w:lastRenderedPageBreak/>
        <w:t>This process imports the file data into a temporary table known as the Import Set Table.</w:t>
      </w:r>
    </w:p>
    <w:p w:rsidR="00971357" w:rsidRPr="00971357" w:rsidRDefault="00971357" w:rsidP="00971357">
      <w:pPr>
        <w:rPr>
          <w:b/>
          <w:bCs/>
        </w:rPr>
      </w:pPr>
      <w:r>
        <w:t>4</w:t>
      </w:r>
      <w:r w:rsidRPr="00971357">
        <w:rPr>
          <w:b/>
          <w:bCs/>
        </w:rPr>
        <w:t>. Create an Import Set Table</w:t>
      </w:r>
    </w:p>
    <w:p w:rsidR="00971357" w:rsidRDefault="00971357" w:rsidP="00971357">
      <w:r>
        <w:t xml:space="preserve">When the CSV file is uploaded, </w:t>
      </w:r>
      <w:proofErr w:type="spellStart"/>
      <w:r>
        <w:t>ServiceNow</w:t>
      </w:r>
      <w:proofErr w:type="spellEnd"/>
      <w:r>
        <w:t xml:space="preserve"> automatically creates an Import Set Table to store the imported data temporarily.</w:t>
      </w:r>
    </w:p>
    <w:p w:rsidR="00971357" w:rsidRPr="00971357" w:rsidRDefault="00971357" w:rsidP="00971357">
      <w:pPr>
        <w:rPr>
          <w:b/>
          <w:bCs/>
        </w:rPr>
      </w:pPr>
      <w:r w:rsidRPr="00971357">
        <w:rPr>
          <w:b/>
          <w:bCs/>
        </w:rPr>
        <w:t>The Import Set Table acts as a staging area where:</w:t>
      </w:r>
    </w:p>
    <w:p w:rsidR="00971357" w:rsidRDefault="00971357" w:rsidP="00971357">
      <w:pPr>
        <w:pStyle w:val="ListParagraph"/>
        <w:numPr>
          <w:ilvl w:val="0"/>
          <w:numId w:val="8"/>
        </w:numPr>
      </w:pPr>
      <w:r>
        <w:t>Raw data is stored</w:t>
      </w:r>
    </w:p>
    <w:p w:rsidR="00971357" w:rsidRDefault="00971357" w:rsidP="00971357">
      <w:pPr>
        <w:pStyle w:val="ListParagraph"/>
        <w:numPr>
          <w:ilvl w:val="0"/>
          <w:numId w:val="8"/>
        </w:numPr>
      </w:pPr>
      <w:r>
        <w:t>Data can be reviewed before transformation</w:t>
      </w:r>
    </w:p>
    <w:p w:rsidR="00971357" w:rsidRDefault="00971357" w:rsidP="00971357">
      <w:pPr>
        <w:pStyle w:val="ListParagraph"/>
        <w:numPr>
          <w:ilvl w:val="0"/>
          <w:numId w:val="8"/>
        </w:numPr>
      </w:pPr>
      <w:r>
        <w:t>Errors can be checked before moving data to the final table</w:t>
      </w:r>
    </w:p>
    <w:p w:rsidR="00971357" w:rsidRPr="00971357" w:rsidRDefault="00971357" w:rsidP="00971357">
      <w:pPr>
        <w:rPr>
          <w:b/>
          <w:bCs/>
        </w:rPr>
      </w:pPr>
      <w:r w:rsidRPr="00971357">
        <w:rPr>
          <w:b/>
          <w:bCs/>
        </w:rPr>
        <w:t>Example table name:</w:t>
      </w:r>
    </w:p>
    <w:p w:rsidR="00971357" w:rsidRDefault="00971357" w:rsidP="00971357">
      <w:r>
        <w:t xml:space="preserve">        </w:t>
      </w:r>
      <w:proofErr w:type="spellStart"/>
      <w:r>
        <w:t>u_user_import_data</w:t>
      </w:r>
      <w:proofErr w:type="spellEnd"/>
    </w:p>
    <w:p w:rsidR="00971357" w:rsidRDefault="00971357" w:rsidP="00971357">
      <w:r>
        <w:t>This table ensures that data integrity is maintained before inserting it into the main system tables.</w:t>
      </w:r>
    </w:p>
    <w:p w:rsidR="00971357" w:rsidRDefault="00971357" w:rsidP="00971357">
      <w:r>
        <w:t>5</w:t>
      </w:r>
      <w:r w:rsidRPr="00971357">
        <w:rPr>
          <w:b/>
          <w:bCs/>
        </w:rPr>
        <w:t>. Configure a Transform Map</w:t>
      </w:r>
    </w:p>
    <w:p w:rsidR="00971357" w:rsidRDefault="00971357" w:rsidP="00971357">
      <w:r>
        <w:t>A Transform Map is used to define how data from the Import Set Table will be transferred to the target table.</w:t>
      </w:r>
    </w:p>
    <w:p w:rsidR="00971357" w:rsidRPr="00971357" w:rsidRDefault="00971357" w:rsidP="00971357">
      <w:pPr>
        <w:rPr>
          <w:b/>
          <w:bCs/>
        </w:rPr>
      </w:pPr>
      <w:r w:rsidRPr="00971357">
        <w:rPr>
          <w:b/>
          <w:bCs/>
        </w:rPr>
        <w:t>Steps:</w:t>
      </w:r>
    </w:p>
    <w:p w:rsidR="00971357" w:rsidRDefault="00971357" w:rsidP="00971357">
      <w:pPr>
        <w:pStyle w:val="ListParagraph"/>
        <w:numPr>
          <w:ilvl w:val="0"/>
          <w:numId w:val="9"/>
        </w:numPr>
      </w:pPr>
      <w:r>
        <w:t>Navigate to System Import Sets → Transform Maps</w:t>
      </w:r>
    </w:p>
    <w:p w:rsidR="00971357" w:rsidRDefault="00971357" w:rsidP="00971357">
      <w:pPr>
        <w:pStyle w:val="ListParagraph"/>
        <w:numPr>
          <w:ilvl w:val="0"/>
          <w:numId w:val="9"/>
        </w:numPr>
      </w:pPr>
      <w:r>
        <w:t>Click New</w:t>
      </w:r>
    </w:p>
    <w:p w:rsidR="00971357" w:rsidRDefault="00971357" w:rsidP="00971357">
      <w:pPr>
        <w:pStyle w:val="ListParagraph"/>
        <w:numPr>
          <w:ilvl w:val="0"/>
          <w:numId w:val="9"/>
        </w:numPr>
      </w:pPr>
      <w:r>
        <w:t>Select the Import Set Table as the source table</w:t>
      </w:r>
    </w:p>
    <w:p w:rsidR="00971357" w:rsidRDefault="00971357" w:rsidP="00971357">
      <w:pPr>
        <w:pStyle w:val="ListParagraph"/>
        <w:numPr>
          <w:ilvl w:val="0"/>
          <w:numId w:val="9"/>
        </w:numPr>
      </w:pPr>
      <w:r>
        <w:t>Select the User Table as the target table</w:t>
      </w:r>
    </w:p>
    <w:p w:rsidR="00971357" w:rsidRDefault="00971357" w:rsidP="00971357">
      <w:r>
        <w:t>The Transform Map acts as a rule that determines how the data should move and where each field should be placed in the target table.</w:t>
      </w:r>
    </w:p>
    <w:p w:rsidR="00971357" w:rsidRDefault="00971357" w:rsidP="00971357">
      <w:r>
        <w:t>6</w:t>
      </w:r>
      <w:r w:rsidRPr="00971357">
        <w:rPr>
          <w:b/>
          <w:bCs/>
        </w:rPr>
        <w:t xml:space="preserve">. Map </w:t>
      </w:r>
      <w:proofErr w:type="gramStart"/>
      <w:r w:rsidRPr="00971357">
        <w:rPr>
          <w:b/>
          <w:bCs/>
        </w:rPr>
        <w:t>Fields</w:t>
      </w:r>
      <w:r>
        <w:rPr>
          <w:b/>
          <w:bCs/>
        </w:rPr>
        <w:t xml:space="preserve"> </w:t>
      </w:r>
      <w:r w:rsidRPr="00971357">
        <w:rPr>
          <w:b/>
          <w:bCs/>
        </w:rPr>
        <w:t xml:space="preserve"> Between</w:t>
      </w:r>
      <w:proofErr w:type="gramEnd"/>
      <w:r w:rsidRPr="00971357">
        <w:rPr>
          <w:b/>
          <w:bCs/>
        </w:rPr>
        <w:t xml:space="preserve"> Source and Target Tables</w:t>
      </w:r>
    </w:p>
    <w:p w:rsidR="00971357" w:rsidRDefault="00971357" w:rsidP="00971357">
      <w:r>
        <w:t>Field mapping is performed to match columns from the Import Set Table with the corresponding fields in the User Table.</w:t>
      </w:r>
    </w:p>
    <w:p w:rsidR="00971357" w:rsidRDefault="00971357" w:rsidP="00971357">
      <w:pPr>
        <w:rPr>
          <w:b/>
          <w:bCs/>
        </w:rPr>
      </w:pPr>
      <w:r w:rsidRPr="00971357">
        <w:rPr>
          <w:b/>
          <w:bCs/>
        </w:rPr>
        <w:t>Example mappings:</w:t>
      </w:r>
    </w:p>
    <w:tbl>
      <w:tblPr>
        <w:tblStyle w:val="TableGrid"/>
        <w:tblW w:w="0" w:type="auto"/>
        <w:tblLook w:val="04A0" w:firstRow="1" w:lastRow="0" w:firstColumn="1" w:lastColumn="0" w:noHBand="0" w:noVBand="1"/>
      </w:tblPr>
      <w:tblGrid>
        <w:gridCol w:w="4788"/>
        <w:gridCol w:w="4788"/>
      </w:tblGrid>
      <w:tr w:rsidR="00971357" w:rsidTr="00971357">
        <w:tc>
          <w:tcPr>
            <w:tcW w:w="4788" w:type="dxa"/>
          </w:tcPr>
          <w:p w:rsidR="00971357" w:rsidRPr="00971357" w:rsidRDefault="00971357" w:rsidP="00971357">
            <w:pPr>
              <w:rPr>
                <w:b/>
                <w:bCs/>
              </w:rPr>
            </w:pPr>
            <w:r w:rsidRPr="00971357">
              <w:rPr>
                <w:b/>
                <w:bCs/>
              </w:rPr>
              <w:t>Source Field (CSV)</w:t>
            </w:r>
          </w:p>
          <w:p w:rsidR="00971357" w:rsidRDefault="00971357" w:rsidP="00971357">
            <w:pPr>
              <w:rPr>
                <w:b/>
                <w:bCs/>
              </w:rPr>
            </w:pPr>
          </w:p>
        </w:tc>
        <w:tc>
          <w:tcPr>
            <w:tcW w:w="4788" w:type="dxa"/>
          </w:tcPr>
          <w:p w:rsidR="00971357" w:rsidRPr="00971357" w:rsidRDefault="00971357" w:rsidP="00971357">
            <w:pPr>
              <w:rPr>
                <w:b/>
                <w:bCs/>
              </w:rPr>
            </w:pPr>
            <w:r w:rsidRPr="00971357">
              <w:rPr>
                <w:b/>
                <w:bCs/>
              </w:rPr>
              <w:t>Target Field (User Table)</w:t>
            </w:r>
          </w:p>
          <w:p w:rsidR="00971357" w:rsidRPr="00971357" w:rsidRDefault="00971357" w:rsidP="00971357">
            <w:pPr>
              <w:rPr>
                <w:b/>
                <w:bCs/>
              </w:rPr>
            </w:pPr>
          </w:p>
        </w:tc>
      </w:tr>
      <w:tr w:rsidR="00971357" w:rsidTr="00971357">
        <w:tc>
          <w:tcPr>
            <w:tcW w:w="4788" w:type="dxa"/>
          </w:tcPr>
          <w:p w:rsidR="00971357" w:rsidRDefault="00971357" w:rsidP="00971357">
            <w:proofErr w:type="spellStart"/>
            <w:r>
              <w:t>user_name</w:t>
            </w:r>
            <w:proofErr w:type="spellEnd"/>
          </w:p>
          <w:p w:rsidR="00971357" w:rsidRDefault="00971357" w:rsidP="00971357">
            <w:pPr>
              <w:rPr>
                <w:b/>
                <w:bCs/>
              </w:rPr>
            </w:pPr>
          </w:p>
        </w:tc>
        <w:tc>
          <w:tcPr>
            <w:tcW w:w="4788" w:type="dxa"/>
          </w:tcPr>
          <w:p w:rsidR="00971357" w:rsidRDefault="00971357" w:rsidP="00971357">
            <w:r>
              <w:t>Name</w:t>
            </w:r>
          </w:p>
          <w:p w:rsidR="00971357" w:rsidRDefault="00971357" w:rsidP="00971357">
            <w:pPr>
              <w:rPr>
                <w:b/>
                <w:bCs/>
              </w:rPr>
            </w:pPr>
          </w:p>
        </w:tc>
      </w:tr>
      <w:tr w:rsidR="00971357" w:rsidTr="00971357">
        <w:tc>
          <w:tcPr>
            <w:tcW w:w="4788" w:type="dxa"/>
          </w:tcPr>
          <w:p w:rsidR="00971357" w:rsidRDefault="00971357" w:rsidP="00971357">
            <w:r>
              <w:t>email</w:t>
            </w:r>
          </w:p>
          <w:p w:rsidR="00971357" w:rsidRDefault="00971357" w:rsidP="00971357">
            <w:pPr>
              <w:rPr>
                <w:b/>
                <w:bCs/>
              </w:rPr>
            </w:pPr>
          </w:p>
        </w:tc>
        <w:tc>
          <w:tcPr>
            <w:tcW w:w="4788" w:type="dxa"/>
          </w:tcPr>
          <w:p w:rsidR="00971357" w:rsidRDefault="00971357" w:rsidP="00971357">
            <w:r>
              <w:t>Email</w:t>
            </w:r>
          </w:p>
          <w:p w:rsidR="00971357" w:rsidRDefault="00971357" w:rsidP="00971357">
            <w:pPr>
              <w:rPr>
                <w:b/>
                <w:bCs/>
              </w:rPr>
            </w:pPr>
          </w:p>
        </w:tc>
      </w:tr>
      <w:tr w:rsidR="00971357" w:rsidTr="00971357">
        <w:tc>
          <w:tcPr>
            <w:tcW w:w="4788" w:type="dxa"/>
          </w:tcPr>
          <w:p w:rsidR="00971357" w:rsidRDefault="00971357" w:rsidP="00971357">
            <w:r>
              <w:t>department</w:t>
            </w:r>
          </w:p>
          <w:p w:rsidR="00B70596" w:rsidRDefault="00B70596" w:rsidP="00B70596">
            <w:r>
              <w:lastRenderedPageBreak/>
              <w:t>phone</w:t>
            </w:r>
          </w:p>
          <w:p w:rsidR="00971357" w:rsidRDefault="00971357" w:rsidP="00971357">
            <w:pPr>
              <w:rPr>
                <w:b/>
                <w:bCs/>
              </w:rPr>
            </w:pPr>
          </w:p>
        </w:tc>
        <w:tc>
          <w:tcPr>
            <w:tcW w:w="4788" w:type="dxa"/>
          </w:tcPr>
          <w:p w:rsidR="00971357" w:rsidRDefault="00971357" w:rsidP="00971357">
            <w:r>
              <w:lastRenderedPageBreak/>
              <w:t>Department</w:t>
            </w:r>
          </w:p>
          <w:p w:rsidR="00B70596" w:rsidRDefault="00B70596" w:rsidP="00B70596">
            <w:r>
              <w:lastRenderedPageBreak/>
              <w:t>Phone</w:t>
            </w:r>
          </w:p>
          <w:p w:rsidR="00971357" w:rsidRDefault="00971357" w:rsidP="00971357">
            <w:pPr>
              <w:rPr>
                <w:b/>
                <w:bCs/>
              </w:rPr>
            </w:pPr>
          </w:p>
        </w:tc>
      </w:tr>
    </w:tbl>
    <w:p w:rsidR="00971357" w:rsidRDefault="00971357" w:rsidP="00971357"/>
    <w:p w:rsidR="00971357" w:rsidRDefault="00971357" w:rsidP="00971357">
      <w:r>
        <w:t>This ensures that each data field is correctly transferred to its respective column in the target table.</w:t>
      </w:r>
    </w:p>
    <w:p w:rsidR="00971357" w:rsidRDefault="00971357" w:rsidP="00971357">
      <w:r>
        <w:t xml:space="preserve">7. </w:t>
      </w:r>
      <w:r w:rsidRPr="00B70596">
        <w:rPr>
          <w:b/>
          <w:bCs/>
        </w:rPr>
        <w:t>Use Dot Walking to Fetch Related Table Fields</w:t>
      </w:r>
    </w:p>
    <w:p w:rsidR="00971357" w:rsidRDefault="00971357" w:rsidP="00971357">
      <w:r>
        <w:t xml:space="preserve">Dot Walking is used in </w:t>
      </w:r>
      <w:proofErr w:type="spellStart"/>
      <w:r>
        <w:t>ServiceNow</w:t>
      </w:r>
      <w:proofErr w:type="spellEnd"/>
      <w:r>
        <w:t xml:space="preserve"> to access fields from related tables.</w:t>
      </w:r>
    </w:p>
    <w:p w:rsidR="00971357" w:rsidRDefault="00971357" w:rsidP="00971357">
      <w:r w:rsidRPr="00B70596">
        <w:rPr>
          <w:b/>
          <w:bCs/>
        </w:rPr>
        <w:t>For example</w:t>
      </w:r>
      <w:r>
        <w:t>: If the department is stored in a different table, Dot Walking can be used to retrieve the department name automatically.</w:t>
      </w:r>
    </w:p>
    <w:p w:rsidR="00971357" w:rsidRDefault="00971357" w:rsidP="00971357">
      <w:r w:rsidRPr="00B70596">
        <w:rPr>
          <w:b/>
          <w:bCs/>
        </w:rPr>
        <w:t>Example</w:t>
      </w:r>
      <w:r>
        <w:t>: department.name</w:t>
      </w:r>
    </w:p>
    <w:p w:rsidR="00971357" w:rsidRDefault="00971357" w:rsidP="00971357">
      <w:r>
        <w:t>This feature helps establish relationships between tables and allows the system to fetch related data dynamically without manual input.</w:t>
      </w:r>
    </w:p>
    <w:p w:rsidR="00B70596" w:rsidRPr="00B70596" w:rsidRDefault="00B70596" w:rsidP="00971357">
      <w:pPr>
        <w:rPr>
          <w:b/>
          <w:bCs/>
        </w:rPr>
      </w:pPr>
      <w:r w:rsidRPr="00B70596">
        <w:rPr>
          <w:b/>
          <w:bCs/>
        </w:rPr>
        <w:t>8. Import the Records into the User Table</w:t>
      </w:r>
    </w:p>
    <w:p w:rsidR="00971357" w:rsidRDefault="00971357" w:rsidP="00971357">
      <w:r>
        <w:t>Once the Transform Map and field mappings are configured, the data transformation process is executed.</w:t>
      </w:r>
    </w:p>
    <w:p w:rsidR="00971357" w:rsidRPr="00B70596" w:rsidRDefault="00971357" w:rsidP="00971357">
      <w:pPr>
        <w:rPr>
          <w:b/>
          <w:bCs/>
        </w:rPr>
      </w:pPr>
      <w:r w:rsidRPr="00B70596">
        <w:rPr>
          <w:b/>
          <w:bCs/>
        </w:rPr>
        <w:t>Steps:</w:t>
      </w:r>
    </w:p>
    <w:p w:rsidR="00B70596" w:rsidRDefault="00971357" w:rsidP="00971357">
      <w:pPr>
        <w:pStyle w:val="ListParagraph"/>
        <w:numPr>
          <w:ilvl w:val="0"/>
          <w:numId w:val="10"/>
        </w:numPr>
      </w:pPr>
      <w:r>
        <w:t>Navigate to the Import Set</w:t>
      </w:r>
    </w:p>
    <w:p w:rsidR="00B70596" w:rsidRDefault="00971357" w:rsidP="00971357">
      <w:pPr>
        <w:pStyle w:val="ListParagraph"/>
        <w:numPr>
          <w:ilvl w:val="0"/>
          <w:numId w:val="10"/>
        </w:numPr>
      </w:pPr>
      <w:r>
        <w:t>Click Transform</w:t>
      </w:r>
    </w:p>
    <w:p w:rsidR="00971357" w:rsidRDefault="00971357" w:rsidP="00971357">
      <w:pPr>
        <w:pStyle w:val="ListParagraph"/>
        <w:numPr>
          <w:ilvl w:val="0"/>
          <w:numId w:val="10"/>
        </w:numPr>
      </w:pPr>
      <w:r>
        <w:t>Select the appropriate Transform Map</w:t>
      </w:r>
    </w:p>
    <w:p w:rsidR="00971357" w:rsidRDefault="00971357" w:rsidP="00971357">
      <w:r>
        <w:t>The system will process each record from the Import Set Table and insert it into the User Table.</w:t>
      </w:r>
    </w:p>
    <w:p w:rsidR="00971357" w:rsidRDefault="00971357" w:rsidP="00971357">
      <w:r>
        <w:t>9</w:t>
      </w:r>
      <w:r w:rsidRPr="00B70596">
        <w:rPr>
          <w:b/>
          <w:bCs/>
        </w:rPr>
        <w:t>. Verify That Department and Email Fields Are Automatically Populated</w:t>
      </w:r>
    </w:p>
    <w:p w:rsidR="00971357" w:rsidRDefault="00971357" w:rsidP="00971357">
      <w:r>
        <w:t>After the transformation process is completed, verification is required to ensure that the data has been correctly imported.</w:t>
      </w:r>
    </w:p>
    <w:p w:rsidR="00971357" w:rsidRDefault="00971357" w:rsidP="00971357">
      <w:r w:rsidRPr="00B70596">
        <w:rPr>
          <w:b/>
          <w:bCs/>
        </w:rPr>
        <w:t>Verification steps</w:t>
      </w:r>
      <w:r>
        <w:t>:</w:t>
      </w:r>
    </w:p>
    <w:p w:rsidR="00B70596" w:rsidRDefault="00971357" w:rsidP="00971357">
      <w:pPr>
        <w:pStyle w:val="ListParagraph"/>
        <w:numPr>
          <w:ilvl w:val="0"/>
          <w:numId w:val="11"/>
        </w:numPr>
      </w:pPr>
      <w:r>
        <w:t>Navigate to the User Table</w:t>
      </w:r>
    </w:p>
    <w:p w:rsidR="00B70596" w:rsidRDefault="00971357" w:rsidP="00971357">
      <w:pPr>
        <w:pStyle w:val="ListParagraph"/>
        <w:numPr>
          <w:ilvl w:val="0"/>
          <w:numId w:val="11"/>
        </w:numPr>
      </w:pPr>
      <w:r>
        <w:t>Check newly created records</w:t>
      </w:r>
    </w:p>
    <w:p w:rsidR="00B70596" w:rsidRDefault="00971357" w:rsidP="00971357">
      <w:pPr>
        <w:pStyle w:val="ListParagraph"/>
        <w:numPr>
          <w:ilvl w:val="0"/>
          <w:numId w:val="11"/>
        </w:numPr>
      </w:pPr>
      <w:r>
        <w:t>Confirm that fields such as Department, Email, and other attributes are correctly populated</w:t>
      </w:r>
    </w:p>
    <w:p w:rsidR="00971357" w:rsidRDefault="00971357" w:rsidP="00971357">
      <w:pPr>
        <w:pStyle w:val="ListParagraph"/>
        <w:numPr>
          <w:ilvl w:val="0"/>
          <w:numId w:val="11"/>
        </w:numPr>
      </w:pPr>
      <w:r>
        <w:t>Ensure Dot Walking has correctly fetched related information</w:t>
      </w:r>
    </w:p>
    <w:p w:rsidR="00971357" w:rsidRDefault="00971357" w:rsidP="00971357">
      <w:r>
        <w:t>Successful verification confirms that the automation process is functioning properly.</w:t>
      </w:r>
    </w:p>
    <w:p w:rsidR="00B70596" w:rsidRDefault="00B70596" w:rsidP="00971357">
      <w:pPr>
        <w:rPr>
          <w:rFonts w:ascii="Arial Black" w:hAnsi="Arial Black"/>
          <w:sz w:val="40"/>
          <w:szCs w:val="40"/>
        </w:rPr>
      </w:pPr>
    </w:p>
    <w:p w:rsidR="00971357" w:rsidRPr="00B70596" w:rsidRDefault="00B70596" w:rsidP="00971357">
      <w:pPr>
        <w:rPr>
          <w:rFonts w:ascii="Arial Black" w:hAnsi="Arial Black"/>
          <w:sz w:val="40"/>
          <w:szCs w:val="40"/>
        </w:rPr>
      </w:pPr>
      <w:r w:rsidRPr="00B70596">
        <w:rPr>
          <w:rFonts w:ascii="Arial Black" w:hAnsi="Arial Black"/>
          <w:sz w:val="40"/>
          <w:szCs w:val="40"/>
        </w:rPr>
        <w:lastRenderedPageBreak/>
        <w:t>TOOLS USED</w:t>
      </w:r>
    </w:p>
    <w:p w:rsidR="00971357" w:rsidRPr="00B70596" w:rsidRDefault="00971357" w:rsidP="00971357">
      <w:pPr>
        <w:rPr>
          <w:b/>
          <w:bCs/>
        </w:rPr>
      </w:pPr>
      <w:r>
        <w:t>1</w:t>
      </w:r>
      <w:r w:rsidRPr="00B70596">
        <w:rPr>
          <w:b/>
          <w:bCs/>
        </w:rPr>
        <w:t xml:space="preserve">. </w:t>
      </w:r>
      <w:proofErr w:type="spellStart"/>
      <w:proofErr w:type="gramStart"/>
      <w:r w:rsidRPr="00B70596">
        <w:rPr>
          <w:b/>
          <w:bCs/>
        </w:rPr>
        <w:t>ServiceNow</w:t>
      </w:r>
      <w:proofErr w:type="spellEnd"/>
      <w:r w:rsidRPr="00B70596">
        <w:rPr>
          <w:b/>
          <w:bCs/>
        </w:rPr>
        <w:t xml:space="preserve"> </w:t>
      </w:r>
      <w:r w:rsidR="00B70596" w:rsidRPr="00B70596">
        <w:rPr>
          <w:b/>
          <w:bCs/>
        </w:rPr>
        <w:t xml:space="preserve"> </w:t>
      </w:r>
      <w:r w:rsidRPr="00B70596">
        <w:rPr>
          <w:b/>
          <w:bCs/>
        </w:rPr>
        <w:t>Platform</w:t>
      </w:r>
      <w:proofErr w:type="gramEnd"/>
    </w:p>
    <w:p w:rsidR="00971357" w:rsidRDefault="00971357" w:rsidP="00971357">
      <w:proofErr w:type="spellStart"/>
      <w:proofErr w:type="gramStart"/>
      <w:r>
        <w:t>ServiceNow</w:t>
      </w:r>
      <w:proofErr w:type="spellEnd"/>
      <w:r>
        <w:t xml:space="preserve"> </w:t>
      </w:r>
      <w:r w:rsidR="00B70596">
        <w:t xml:space="preserve"> </w:t>
      </w:r>
      <w:r>
        <w:t>is</w:t>
      </w:r>
      <w:proofErr w:type="gramEnd"/>
      <w:r>
        <w:t xml:space="preserve"> a cloud-based platform used to automate IT services and business processes. It provides modules for data management, workflow automation, and application development.</w:t>
      </w:r>
    </w:p>
    <w:p w:rsidR="00971357" w:rsidRPr="00B70596" w:rsidRDefault="00971357" w:rsidP="00971357">
      <w:pPr>
        <w:rPr>
          <w:b/>
          <w:bCs/>
        </w:rPr>
      </w:pPr>
      <w:r w:rsidRPr="00B70596">
        <w:rPr>
          <w:b/>
          <w:bCs/>
        </w:rPr>
        <w:t>2. Import Sets</w:t>
      </w:r>
    </w:p>
    <w:p w:rsidR="00971357" w:rsidRDefault="00971357" w:rsidP="00971357">
      <w:r>
        <w:t xml:space="preserve">Import Sets are used to import external data into </w:t>
      </w:r>
      <w:proofErr w:type="spellStart"/>
      <w:r>
        <w:t>ServiceNow</w:t>
      </w:r>
      <w:proofErr w:type="spellEnd"/>
      <w:r>
        <w:t>. They allow data to be loaded into a temporary table before transforming it into the target table.</w:t>
      </w:r>
    </w:p>
    <w:p w:rsidR="00971357" w:rsidRDefault="00971357" w:rsidP="00971357">
      <w:r>
        <w:t>3</w:t>
      </w:r>
      <w:r w:rsidRPr="00B70596">
        <w:rPr>
          <w:b/>
          <w:bCs/>
        </w:rPr>
        <w:t>. Transform Maps</w:t>
      </w:r>
    </w:p>
    <w:p w:rsidR="00971357" w:rsidRDefault="00971357" w:rsidP="00971357">
      <w:r>
        <w:t>Transform Maps define how data from the Import Set Table is mapped and transferred into the target table.</w:t>
      </w:r>
    </w:p>
    <w:p w:rsidR="00971357" w:rsidRDefault="00971357" w:rsidP="00971357">
      <w:r>
        <w:t xml:space="preserve">4. </w:t>
      </w:r>
      <w:r w:rsidRPr="00B70596">
        <w:rPr>
          <w:b/>
          <w:bCs/>
        </w:rPr>
        <w:t>Dot Walking</w:t>
      </w:r>
    </w:p>
    <w:p w:rsidR="00B70596" w:rsidRDefault="00971357" w:rsidP="00971357">
      <w:r>
        <w:t xml:space="preserve">Dot Walking is a feature in </w:t>
      </w:r>
      <w:proofErr w:type="spellStart"/>
      <w:r>
        <w:t>ServiceNow</w:t>
      </w:r>
      <w:proofErr w:type="spellEnd"/>
      <w:r>
        <w:t xml:space="preserve"> that allows access to fields from related tables. It simplifies retrieving related data and improves relational data management.</w:t>
      </w:r>
    </w:p>
    <w:p w:rsidR="00B70596" w:rsidRDefault="00B70596" w:rsidP="00971357">
      <w:r>
        <w:rPr>
          <w:noProof/>
        </w:rPr>
        <w:drawing>
          <wp:inline distT="0" distB="0" distL="0" distR="0">
            <wp:extent cx="5943600" cy="1809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9).png"/>
                    <pic:cNvPicPr/>
                  </pic:nvPicPr>
                  <pic:blipFill>
                    <a:blip r:embed="rId8">
                      <a:extLst>
                        <a:ext uri="{28A0092B-C50C-407E-A947-70E740481C1C}">
                          <a14:useLocalDpi xmlns:a14="http://schemas.microsoft.com/office/drawing/2010/main" val="0"/>
                        </a:ext>
                      </a:extLst>
                    </a:blip>
                    <a:stretch>
                      <a:fillRect/>
                    </a:stretch>
                  </pic:blipFill>
                  <pic:spPr>
                    <a:xfrm>
                      <a:off x="0" y="0"/>
                      <a:ext cx="5943600" cy="1809750"/>
                    </a:xfrm>
                    <a:prstGeom prst="rect">
                      <a:avLst/>
                    </a:prstGeom>
                  </pic:spPr>
                </pic:pic>
              </a:graphicData>
            </a:graphic>
          </wp:inline>
        </w:drawing>
      </w:r>
    </w:p>
    <w:p w:rsidR="00B70596" w:rsidRDefault="00B70596" w:rsidP="00971357"/>
    <w:p w:rsidR="00B70596" w:rsidRDefault="00B70596" w:rsidP="00971357">
      <w:r>
        <w:rPr>
          <w:noProof/>
        </w:rPr>
        <w:drawing>
          <wp:inline distT="0" distB="0" distL="0" distR="0" wp14:anchorId="26AE11BB" wp14:editId="7EEAEC07">
            <wp:extent cx="5943600" cy="169354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png"/>
                    <pic:cNvPicPr/>
                  </pic:nvPicPr>
                  <pic:blipFill>
                    <a:blip r:embed="rId9">
                      <a:extLst>
                        <a:ext uri="{28A0092B-C50C-407E-A947-70E740481C1C}">
                          <a14:useLocalDpi xmlns:a14="http://schemas.microsoft.com/office/drawing/2010/main" val="0"/>
                        </a:ext>
                      </a:extLst>
                    </a:blip>
                    <a:stretch>
                      <a:fillRect/>
                    </a:stretch>
                  </pic:blipFill>
                  <pic:spPr>
                    <a:xfrm>
                      <a:off x="0" y="0"/>
                      <a:ext cx="5943600" cy="1693545"/>
                    </a:xfrm>
                    <a:prstGeom prst="rect">
                      <a:avLst/>
                    </a:prstGeom>
                  </pic:spPr>
                </pic:pic>
              </a:graphicData>
            </a:graphic>
          </wp:inline>
        </w:drawing>
      </w:r>
    </w:p>
    <w:p w:rsidR="00B70596" w:rsidRDefault="00B70596" w:rsidP="00971357"/>
    <w:p w:rsidR="00B70596" w:rsidRDefault="00B70596" w:rsidP="00971357">
      <w:r>
        <w:rPr>
          <w:noProof/>
        </w:rPr>
        <w:lastRenderedPageBreak/>
        <w:drawing>
          <wp:inline distT="0" distB="0" distL="0" distR="0">
            <wp:extent cx="5943600" cy="21145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8).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2114550"/>
                    </a:xfrm>
                    <a:prstGeom prst="rect">
                      <a:avLst/>
                    </a:prstGeom>
                  </pic:spPr>
                </pic:pic>
              </a:graphicData>
            </a:graphic>
          </wp:inline>
        </w:drawing>
      </w:r>
    </w:p>
    <w:p w:rsidR="00B70596" w:rsidRDefault="00B70596" w:rsidP="00971357"/>
    <w:p w:rsidR="00B70596" w:rsidRDefault="00F840ED" w:rsidP="00971357">
      <w:r>
        <w:rPr>
          <w:noProof/>
        </w:rPr>
        <w:drawing>
          <wp:inline distT="0" distB="0" distL="0" distR="0">
            <wp:extent cx="5943600" cy="22764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2).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2276475"/>
                    </a:xfrm>
                    <a:prstGeom prst="rect">
                      <a:avLst/>
                    </a:prstGeom>
                  </pic:spPr>
                </pic:pic>
              </a:graphicData>
            </a:graphic>
          </wp:inline>
        </w:drawing>
      </w:r>
    </w:p>
    <w:p w:rsidR="00B70596" w:rsidRDefault="00B70596" w:rsidP="00971357"/>
    <w:p w:rsidR="00B70596" w:rsidRDefault="00F840ED" w:rsidP="00971357">
      <w:r>
        <w:rPr>
          <w:noProof/>
        </w:rPr>
        <w:drawing>
          <wp:inline distT="0" distB="0" distL="0" distR="0">
            <wp:extent cx="5943600" cy="18764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4).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1876425"/>
                    </a:xfrm>
                    <a:prstGeom prst="rect">
                      <a:avLst/>
                    </a:prstGeom>
                  </pic:spPr>
                </pic:pic>
              </a:graphicData>
            </a:graphic>
          </wp:inline>
        </w:drawing>
      </w:r>
    </w:p>
    <w:p w:rsidR="00F840ED" w:rsidRDefault="00F840ED" w:rsidP="00971357"/>
    <w:p w:rsidR="00F840ED" w:rsidRDefault="00F840ED" w:rsidP="00971357"/>
    <w:p w:rsidR="00F840ED" w:rsidRDefault="00F840ED" w:rsidP="00971357"/>
    <w:p w:rsidR="00B70596" w:rsidRDefault="00F840ED" w:rsidP="00971357">
      <w:r>
        <w:rPr>
          <w:noProof/>
        </w:rPr>
        <w:lastRenderedPageBreak/>
        <w:drawing>
          <wp:inline distT="0" distB="0" distL="0" distR="0">
            <wp:extent cx="5943600" cy="18383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3).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1838325"/>
                    </a:xfrm>
                    <a:prstGeom prst="rect">
                      <a:avLst/>
                    </a:prstGeom>
                  </pic:spPr>
                </pic:pic>
              </a:graphicData>
            </a:graphic>
          </wp:inline>
        </w:drawing>
      </w:r>
    </w:p>
    <w:p w:rsidR="00B70596" w:rsidRDefault="00B70596" w:rsidP="00971357"/>
    <w:p w:rsidR="00B70596" w:rsidRDefault="00B70596" w:rsidP="00971357"/>
    <w:p w:rsidR="00B70596" w:rsidRDefault="00B70596" w:rsidP="00971357"/>
    <w:p w:rsidR="00B70596" w:rsidRDefault="00F840ED" w:rsidP="00971357">
      <w:r>
        <w:rPr>
          <w:noProof/>
        </w:rPr>
        <w:drawing>
          <wp:inline distT="0" distB="0" distL="0" distR="0">
            <wp:extent cx="5943600" cy="24193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5).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2419350"/>
                    </a:xfrm>
                    <a:prstGeom prst="rect">
                      <a:avLst/>
                    </a:prstGeom>
                  </pic:spPr>
                </pic:pic>
              </a:graphicData>
            </a:graphic>
          </wp:inline>
        </w:drawing>
      </w:r>
    </w:p>
    <w:p w:rsidR="00B70596" w:rsidRDefault="00B70596" w:rsidP="00971357"/>
    <w:p w:rsidR="00B70596" w:rsidRDefault="00B70596" w:rsidP="00971357"/>
    <w:sectPr w:rsidR="00B7059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41E9" w:rsidRDefault="00A241E9" w:rsidP="00B70596">
      <w:pPr>
        <w:spacing w:after="0" w:line="240" w:lineRule="auto"/>
      </w:pPr>
      <w:r>
        <w:separator/>
      </w:r>
    </w:p>
  </w:endnote>
  <w:endnote w:type="continuationSeparator" w:id="0">
    <w:p w:rsidR="00A241E9" w:rsidRDefault="00A241E9" w:rsidP="00B705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Latha">
    <w:altName w:val="Leelawadee UI Semilight"/>
    <w:panose1 w:val="02000400000000000000"/>
    <w:charset w:val="01"/>
    <w:family w:val="roman"/>
    <w:notTrueType/>
    <w:pitch w:val="variable"/>
    <w:sig w:usb0="0004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41E9" w:rsidRDefault="00A241E9" w:rsidP="00B70596">
      <w:pPr>
        <w:spacing w:after="0" w:line="240" w:lineRule="auto"/>
      </w:pPr>
      <w:r>
        <w:separator/>
      </w:r>
    </w:p>
  </w:footnote>
  <w:footnote w:type="continuationSeparator" w:id="0">
    <w:p w:rsidR="00A241E9" w:rsidRDefault="00A241E9" w:rsidP="00B7059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84196E"/>
    <w:multiLevelType w:val="hybridMultilevel"/>
    <w:tmpl w:val="99C839A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B2374CC"/>
    <w:multiLevelType w:val="hybridMultilevel"/>
    <w:tmpl w:val="09AE91C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5F2615C"/>
    <w:multiLevelType w:val="hybridMultilevel"/>
    <w:tmpl w:val="7EC0F48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F51380E"/>
    <w:multiLevelType w:val="hybridMultilevel"/>
    <w:tmpl w:val="58CC2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64D4BB7"/>
    <w:multiLevelType w:val="hybridMultilevel"/>
    <w:tmpl w:val="FA6A4D0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1C508E4"/>
    <w:multiLevelType w:val="hybridMultilevel"/>
    <w:tmpl w:val="6CEE6B3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2D72EC3"/>
    <w:multiLevelType w:val="hybridMultilevel"/>
    <w:tmpl w:val="41000CF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9E9623B"/>
    <w:multiLevelType w:val="hybridMultilevel"/>
    <w:tmpl w:val="93E6878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71D70FE8"/>
    <w:multiLevelType w:val="hybridMultilevel"/>
    <w:tmpl w:val="BE762B7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BDE3F1A"/>
    <w:multiLevelType w:val="hybridMultilevel"/>
    <w:tmpl w:val="FE54A70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E834014"/>
    <w:multiLevelType w:val="hybridMultilevel"/>
    <w:tmpl w:val="ECECA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0"/>
  </w:num>
  <w:num w:numId="3">
    <w:abstractNumId w:val="5"/>
  </w:num>
  <w:num w:numId="4">
    <w:abstractNumId w:val="7"/>
  </w:num>
  <w:num w:numId="5">
    <w:abstractNumId w:val="8"/>
  </w:num>
  <w:num w:numId="6">
    <w:abstractNumId w:val="1"/>
  </w:num>
  <w:num w:numId="7">
    <w:abstractNumId w:val="4"/>
  </w:num>
  <w:num w:numId="8">
    <w:abstractNumId w:val="2"/>
  </w:num>
  <w:num w:numId="9">
    <w:abstractNumId w:val="6"/>
  </w:num>
  <w:num w:numId="10">
    <w:abstractNumId w:val="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71357"/>
    <w:rsid w:val="00971357"/>
    <w:rsid w:val="00A241E9"/>
    <w:rsid w:val="00B70596"/>
    <w:rsid w:val="00E36A38"/>
    <w:rsid w:val="00F840ED"/>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ta-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Lath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71357"/>
    <w:pPr>
      <w:ind w:left="720"/>
      <w:contextualSpacing/>
    </w:pPr>
  </w:style>
  <w:style w:type="table" w:styleId="TableGrid">
    <w:name w:val="Table Grid"/>
    <w:basedOn w:val="TableNormal"/>
    <w:uiPriority w:val="59"/>
    <w:rsid w:val="0097135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7059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70596"/>
    <w:rPr>
      <w:rFonts w:ascii="Tahoma" w:hAnsi="Tahoma" w:cs="Tahoma"/>
      <w:sz w:val="16"/>
      <w:szCs w:val="16"/>
    </w:rPr>
  </w:style>
  <w:style w:type="paragraph" w:styleId="Header">
    <w:name w:val="header"/>
    <w:basedOn w:val="Normal"/>
    <w:link w:val="HeaderChar"/>
    <w:uiPriority w:val="99"/>
    <w:unhideWhenUsed/>
    <w:rsid w:val="00B705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0596"/>
    <w:rPr>
      <w:rFonts w:cs="Latha"/>
    </w:rPr>
  </w:style>
  <w:style w:type="paragraph" w:styleId="Footer">
    <w:name w:val="footer"/>
    <w:basedOn w:val="Normal"/>
    <w:link w:val="FooterChar"/>
    <w:uiPriority w:val="99"/>
    <w:unhideWhenUsed/>
    <w:rsid w:val="00B705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0596"/>
    <w:rPr>
      <w:rFonts w:cs="Lath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ta-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Lath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71357"/>
    <w:pPr>
      <w:ind w:left="720"/>
      <w:contextualSpacing/>
    </w:pPr>
  </w:style>
  <w:style w:type="table" w:styleId="TableGrid">
    <w:name w:val="Table Grid"/>
    <w:basedOn w:val="TableNormal"/>
    <w:uiPriority w:val="59"/>
    <w:rsid w:val="0097135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7059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70596"/>
    <w:rPr>
      <w:rFonts w:ascii="Tahoma" w:hAnsi="Tahoma" w:cs="Tahoma"/>
      <w:sz w:val="16"/>
      <w:szCs w:val="16"/>
    </w:rPr>
  </w:style>
  <w:style w:type="paragraph" w:styleId="Header">
    <w:name w:val="header"/>
    <w:basedOn w:val="Normal"/>
    <w:link w:val="HeaderChar"/>
    <w:uiPriority w:val="99"/>
    <w:unhideWhenUsed/>
    <w:rsid w:val="00B705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0596"/>
    <w:rPr>
      <w:rFonts w:cs="Latha"/>
    </w:rPr>
  </w:style>
  <w:style w:type="paragraph" w:styleId="Footer">
    <w:name w:val="footer"/>
    <w:basedOn w:val="Normal"/>
    <w:link w:val="FooterChar"/>
    <w:uiPriority w:val="99"/>
    <w:unhideWhenUsed/>
    <w:rsid w:val="00B705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0596"/>
    <w:rPr>
      <w:rFonts w:cs="Lath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6</Pages>
  <Words>704</Words>
  <Characters>4014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2026-03-07T04:20:00Z</dcterms:created>
  <dcterms:modified xsi:type="dcterms:W3CDTF">2026-03-07T04:49:00Z</dcterms:modified>
</cp:coreProperties>
</file>