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1D284" w14:textId="0A998AF6" w:rsidR="00940117" w:rsidRDefault="00940117" w:rsidP="00940117">
      <w:pPr>
        <w:pStyle w:val="IntenseQuote"/>
        <w:rPr>
          <w:lang w:bidi="fa-IR"/>
        </w:rPr>
      </w:pPr>
      <w:r>
        <w:rPr>
          <w:lang w:bidi="fa-IR"/>
        </w:rPr>
        <w:t xml:space="preserve">Samin Shapour </w:t>
      </w:r>
      <w:proofErr w:type="spellStart"/>
      <w:r>
        <w:rPr>
          <w:lang w:bidi="fa-IR"/>
        </w:rPr>
        <w:t>Miandouab</w:t>
      </w:r>
      <w:proofErr w:type="spellEnd"/>
    </w:p>
    <w:p w14:paraId="7C28CCB0" w14:textId="3BAD24A8" w:rsidR="00940117" w:rsidRDefault="00940117" w:rsidP="00940117">
      <w:pPr>
        <w:pStyle w:val="IntenseQuote"/>
        <w:rPr>
          <w:lang w:bidi="fa-IR"/>
        </w:rPr>
      </w:pPr>
      <w:r>
        <w:rPr>
          <w:lang w:bidi="fa-IR"/>
        </w:rPr>
        <w:t>115232017</w:t>
      </w:r>
      <w:r>
        <w:rPr>
          <w:lang w:bidi="fa-IR"/>
        </w:rPr>
        <w:br/>
        <w:t>HW1</w:t>
      </w:r>
    </w:p>
    <w:p w14:paraId="4A321CE1" w14:textId="77777777" w:rsidR="00940117" w:rsidRDefault="00940117">
      <w:pPr>
        <w:rPr>
          <w:lang w:bidi="fa-IR"/>
        </w:rPr>
      </w:pPr>
    </w:p>
    <w:p w14:paraId="417E398D" w14:textId="7D15D8FB" w:rsidR="00D55E69" w:rsidRDefault="009C2C68" w:rsidP="00940117">
      <w:pPr>
        <w:pStyle w:val="IntenseQuote"/>
        <w:rPr>
          <w:lang w:bidi="fa-IR"/>
        </w:rPr>
      </w:pPr>
      <w:r>
        <w:rPr>
          <w:lang w:bidi="fa-IR"/>
        </w:rPr>
        <w:t>Q1</w:t>
      </w:r>
    </w:p>
    <w:p w14:paraId="6A367A2C" w14:textId="3019F3C3" w:rsidR="009C2C68" w:rsidRDefault="009C2C68" w:rsidP="00940117">
      <w:pPr>
        <w:jc w:val="both"/>
      </w:pPr>
      <w:r>
        <w:t xml:space="preserve">In this part, the goal was to compute Monte Carlo estimates of π with a </w:t>
      </w:r>
      <w:r>
        <w:rPr>
          <w:rStyle w:val="Strong"/>
        </w:rPr>
        <w:t>fixed number of random points</w:t>
      </w:r>
      <w:r>
        <w:t xml:space="preserve"> and analyze the tradeoff between accuracy and computational cost.</w:t>
      </w:r>
    </w:p>
    <w:p w14:paraId="03075E56" w14:textId="77777777" w:rsidR="009C2C68" w:rsidRPr="009C2C68" w:rsidRDefault="009C2C68" w:rsidP="009C2C6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C68">
        <w:rPr>
          <w:rFonts w:ascii="Times New Roman" w:eastAsia="Times New Roman" w:hAnsi="Times New Roman" w:cs="Times New Roman"/>
          <w:b/>
          <w:bCs/>
          <w:sz w:val="27"/>
          <w:szCs w:val="27"/>
        </w:rPr>
        <w:t>Method</w:t>
      </w:r>
    </w:p>
    <w:p w14:paraId="4CBACB2E" w14:textId="77777777" w:rsidR="009C2C68" w:rsidRPr="009C2C68" w:rsidRDefault="009C2C68" w:rsidP="00940117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 w:rsidRPr="009C2C68">
        <w:rPr>
          <w:rFonts w:ascii="Times New Roman" w:eastAsia="Times New Roman" w:hAnsi="Times New Roman" w:cs="Times New Roman"/>
          <w:sz w:val="24"/>
        </w:rPr>
        <w:t xml:space="preserve">We looped over increasing sample sizes </w:t>
      </w:r>
      <m:oMath>
        <m:r>
          <w:rPr>
            <w:rFonts w:ascii="Cambria Math" w:eastAsia="Times New Roman" w:hAnsi="Cambria Math" w:cs="Times New Roman"/>
            <w:sz w:val="24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</w:rPr>
              <m:t>6</m:t>
            </m:r>
          </m:sup>
        </m:sSup>
      </m:oMath>
      <w:r w:rsidRPr="009C2C68">
        <w:rPr>
          <w:rFonts w:ascii="Times New Roman" w:eastAsia="Times New Roman" w:hAnsi="Times New Roman" w:cs="Times New Roman"/>
          <w:sz w:val="24"/>
        </w:rPr>
        <w:t xml:space="preserve">, generated random points in the unit square </w:t>
      </w:r>
      <m:oMath>
        <m:r>
          <w:rPr>
            <w:rFonts w:ascii="Cambria Math" w:eastAsia="Times New Roman" w:hAnsi="Cambria Math" w:cs="Times New Roman"/>
            <w:sz w:val="24"/>
          </w:rPr>
          <m:t>[0,1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</w:rPr>
              <m:t>]</m:t>
            </m:r>
          </m:e>
          <m:sup>
            <m:r>
              <w:rPr>
                <w:rFonts w:ascii="Cambria Math" w:eastAsia="Times New Roman" w:hAnsi="Cambria Math" w:cs="Times New Roman"/>
                <w:sz w:val="24"/>
              </w:rPr>
              <m:t>2</m:t>
            </m:r>
          </m:sup>
        </m:sSup>
      </m:oMath>
      <w:r w:rsidRPr="009C2C68">
        <w:rPr>
          <w:rFonts w:ascii="Times New Roman" w:eastAsia="Times New Roman" w:hAnsi="Times New Roman" w:cs="Times New Roman"/>
          <w:sz w:val="24"/>
        </w:rPr>
        <w:t xml:space="preserve">, and counted the number of “hits” inside the quarter circle </w:t>
      </w:r>
      <m:oMath>
        <m:sSup>
          <m:sSupPr>
            <m:ctrlPr>
              <w:rPr>
                <w:rFonts w:ascii="Cambria Math" w:eastAsia="Times New Roman" w:hAnsi="Cambria Math" w:cs="Times New Roman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</w:rPr>
          <m:t>≤1</m:t>
        </m:r>
      </m:oMath>
      <w:r w:rsidRPr="009C2C68">
        <w:rPr>
          <w:rFonts w:ascii="Times New Roman" w:eastAsia="Times New Roman" w:hAnsi="Times New Roman" w:cs="Times New Roman"/>
          <w:sz w:val="24"/>
        </w:rPr>
        <w:t>. The estimate is</w:t>
      </w:r>
    </w:p>
    <w:p w14:paraId="3511778F" w14:textId="77777777" w:rsidR="009C2C68" w:rsidRPr="009C2C68" w:rsidRDefault="009C2C68" w:rsidP="009C2C68">
      <w:pPr>
        <w:spacing w:before="0" w:after="0"/>
        <w:rPr>
          <w:rFonts w:ascii="Times New Roman" w:eastAsia="Times New Roman" w:hAnsi="Times New Roman" w:cs="Times New Roman"/>
          <w:sz w:val="24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sz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</w:rPr>
                <m:t>π</m:t>
              </m:r>
            </m:e>
          </m:acc>
          <m:r>
            <w:rPr>
              <w:rFonts w:ascii="Cambria Math" w:eastAsia="Times New Roman" w:hAnsi="Cambria Math" w:cs="Times New Roman"/>
              <w:sz w:val="24"/>
            </w:rPr>
            <m:t>=4⋅</m:t>
          </m:r>
          <m:f>
            <m:fPr>
              <m:ctrlPr>
                <w:rPr>
                  <w:rFonts w:ascii="Cambria Math" w:eastAsia="Times New Roman" w:hAnsi="Cambria Math" w:cs="Times New Roman"/>
                  <w:sz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</w:rPr>
                <m:t>H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sz w:val="24"/>
            </w:rPr>
            <w:br/>
          </m:r>
        </m:oMath>
      </m:oMathPara>
    </w:p>
    <w:p w14:paraId="7A247D3E" w14:textId="77777777" w:rsidR="009C2C68" w:rsidRPr="009C2C68" w:rsidRDefault="009C2C68" w:rsidP="009C2C6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C2C68">
        <w:rPr>
          <w:rFonts w:ascii="Times New Roman" w:eastAsia="Times New Roman" w:hAnsi="Times New Roman" w:cs="Times New Roman"/>
          <w:sz w:val="24"/>
        </w:rPr>
        <w:t xml:space="preserve">where </w:t>
      </w:r>
      <m:oMath>
        <m:r>
          <w:rPr>
            <w:rFonts w:ascii="Cambria Math" w:eastAsia="Times New Roman" w:hAnsi="Cambria Math" w:cs="Times New Roman"/>
            <w:sz w:val="24"/>
          </w:rPr>
          <m:t>H</m:t>
        </m:r>
      </m:oMath>
      <w:r w:rsidRPr="009C2C68">
        <w:rPr>
          <w:rFonts w:ascii="Times New Roman" w:eastAsia="Times New Roman" w:hAnsi="Times New Roman" w:cs="Times New Roman"/>
          <w:sz w:val="24"/>
        </w:rPr>
        <w:t xml:space="preserve">is the number of hits. For each </w:t>
      </w:r>
      <m:oMath>
        <m:r>
          <w:rPr>
            <w:rFonts w:ascii="Cambria Math" w:eastAsia="Times New Roman" w:hAnsi="Cambria Math" w:cs="Times New Roman"/>
            <w:sz w:val="24"/>
          </w:rPr>
          <m:t>N</m:t>
        </m:r>
      </m:oMath>
      <w:r w:rsidRPr="009C2C68">
        <w:rPr>
          <w:rFonts w:ascii="Times New Roman" w:eastAsia="Times New Roman" w:hAnsi="Times New Roman" w:cs="Times New Roman"/>
          <w:sz w:val="24"/>
        </w:rPr>
        <w:t>, we also recorded:</w:t>
      </w:r>
    </w:p>
    <w:p w14:paraId="64E59A9F" w14:textId="77777777" w:rsidR="009C2C68" w:rsidRPr="009C2C68" w:rsidRDefault="009C2C68" w:rsidP="009C2C6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C2C68">
        <w:rPr>
          <w:rFonts w:ascii="Times New Roman" w:eastAsia="Times New Roman" w:hAnsi="Times New Roman" w:cs="Times New Roman"/>
          <w:sz w:val="24"/>
        </w:rPr>
        <w:t xml:space="preserve">The </w:t>
      </w:r>
      <w:r w:rsidRPr="009C2C68">
        <w:rPr>
          <w:rFonts w:ascii="Times New Roman" w:eastAsia="Times New Roman" w:hAnsi="Times New Roman" w:cs="Times New Roman"/>
          <w:b/>
          <w:bCs/>
          <w:sz w:val="24"/>
        </w:rPr>
        <w:t>absolute error</w:t>
      </w:r>
      <w:r w:rsidRPr="009C2C68">
        <w:rPr>
          <w:rFonts w:ascii="Times New Roman" w:eastAsia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</w:rPr>
          <m:t>∣</m:t>
        </m:r>
        <m:acc>
          <m:accPr>
            <m:ctrlPr>
              <w:rPr>
                <w:rFonts w:ascii="Cambria Math" w:eastAsia="Times New Roman" w:hAnsi="Cambria Math" w:cs="Times New Roman"/>
                <w:sz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</w:rPr>
              <m:t>π</m:t>
            </m:r>
          </m:e>
        </m:acc>
        <m:r>
          <w:rPr>
            <w:rFonts w:ascii="Cambria Math" w:eastAsia="Times New Roman" w:hAnsi="Cambria Math" w:cs="Times New Roman"/>
            <w:sz w:val="24"/>
          </w:rPr>
          <m:t>-π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</w:rPr>
          <m:t>∣</m:t>
        </m:r>
      </m:oMath>
      <w:r w:rsidRPr="009C2C68">
        <w:rPr>
          <w:rFonts w:ascii="Times New Roman" w:eastAsia="Times New Roman" w:hAnsi="Times New Roman" w:cs="Times New Roman"/>
          <w:sz w:val="24"/>
        </w:rPr>
        <w:t>,</w:t>
      </w:r>
    </w:p>
    <w:p w14:paraId="5769C391" w14:textId="77777777" w:rsidR="009C2C68" w:rsidRPr="009C2C68" w:rsidRDefault="009C2C68" w:rsidP="009C2C6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C2C68">
        <w:rPr>
          <w:rFonts w:ascii="Times New Roman" w:eastAsia="Times New Roman" w:hAnsi="Times New Roman" w:cs="Times New Roman"/>
          <w:sz w:val="24"/>
        </w:rPr>
        <w:t xml:space="preserve">The </w:t>
      </w:r>
      <w:r w:rsidRPr="009C2C68">
        <w:rPr>
          <w:rFonts w:ascii="Times New Roman" w:eastAsia="Times New Roman" w:hAnsi="Times New Roman" w:cs="Times New Roman"/>
          <w:b/>
          <w:bCs/>
          <w:sz w:val="24"/>
        </w:rPr>
        <w:t>runtime</w:t>
      </w:r>
      <w:r w:rsidRPr="009C2C68">
        <w:rPr>
          <w:rFonts w:ascii="Times New Roman" w:eastAsia="Times New Roman" w:hAnsi="Times New Roman" w:cs="Times New Roman"/>
          <w:sz w:val="24"/>
        </w:rPr>
        <w:t xml:space="preserve"> using </w:t>
      </w:r>
      <w:r w:rsidRPr="009C2C68">
        <w:rPr>
          <w:rFonts w:ascii="Courier New" w:eastAsia="Times New Roman" w:hAnsi="Courier New" w:cs="Courier New"/>
          <w:sz w:val="20"/>
          <w:szCs w:val="20"/>
        </w:rPr>
        <w:t>tic</w:t>
      </w:r>
      <w:r w:rsidRPr="009C2C68">
        <w:rPr>
          <w:rFonts w:ascii="Times New Roman" w:eastAsia="Times New Roman" w:hAnsi="Times New Roman" w:cs="Times New Roman"/>
          <w:sz w:val="24"/>
        </w:rPr>
        <w:t>/</w:t>
      </w:r>
      <w:r w:rsidRPr="009C2C68">
        <w:rPr>
          <w:rFonts w:ascii="Courier New" w:eastAsia="Times New Roman" w:hAnsi="Courier New" w:cs="Courier New"/>
          <w:sz w:val="20"/>
          <w:szCs w:val="20"/>
        </w:rPr>
        <w:t>toc</w:t>
      </w:r>
      <w:r w:rsidRPr="009C2C68">
        <w:rPr>
          <w:rFonts w:ascii="Times New Roman" w:eastAsia="Times New Roman" w:hAnsi="Times New Roman" w:cs="Times New Roman"/>
          <w:sz w:val="24"/>
        </w:rPr>
        <w:t>.</w:t>
      </w:r>
    </w:p>
    <w:p w14:paraId="02DCEF65" w14:textId="77777777" w:rsidR="009C2C68" w:rsidRPr="00940117" w:rsidRDefault="009C2C68" w:rsidP="009C2C68">
      <w:pPr>
        <w:rPr>
          <w:i/>
          <w:iCs/>
          <w:sz w:val="24"/>
          <w:szCs w:val="22"/>
          <w:lang w:bidi="fa-IR"/>
        </w:rPr>
      </w:pPr>
      <w:r w:rsidRPr="00940117">
        <w:rPr>
          <w:i/>
          <w:iCs/>
          <w:sz w:val="24"/>
          <w:szCs w:val="22"/>
          <w:lang w:bidi="fa-IR"/>
        </w:rPr>
        <w:t xml:space="preserve">x = rand(N,1); </w:t>
      </w:r>
    </w:p>
    <w:p w14:paraId="70D8A711" w14:textId="77777777" w:rsidR="009C2C68" w:rsidRPr="00940117" w:rsidRDefault="009C2C68" w:rsidP="009C2C68">
      <w:pPr>
        <w:rPr>
          <w:i/>
          <w:iCs/>
          <w:sz w:val="24"/>
          <w:szCs w:val="22"/>
          <w:lang w:bidi="fa-IR"/>
        </w:rPr>
      </w:pPr>
      <w:r w:rsidRPr="00940117">
        <w:rPr>
          <w:i/>
          <w:iCs/>
          <w:sz w:val="24"/>
          <w:szCs w:val="22"/>
          <w:lang w:bidi="fa-IR"/>
        </w:rPr>
        <w:t>y = rand(N,1);</w:t>
      </w:r>
    </w:p>
    <w:p w14:paraId="428E2BEB" w14:textId="77777777" w:rsidR="009C2C68" w:rsidRPr="00940117" w:rsidRDefault="009C2C68" w:rsidP="009C2C68">
      <w:pPr>
        <w:rPr>
          <w:i/>
          <w:iCs/>
          <w:sz w:val="24"/>
          <w:szCs w:val="22"/>
          <w:lang w:bidi="fa-IR"/>
        </w:rPr>
      </w:pPr>
      <w:r w:rsidRPr="00940117">
        <w:rPr>
          <w:i/>
          <w:iCs/>
          <w:sz w:val="24"/>
          <w:szCs w:val="22"/>
          <w:lang w:bidi="fa-IR"/>
        </w:rPr>
        <w:t>H = sum(x.^2 + y.^2 &lt;= 1);    % quarter-circle hits</w:t>
      </w:r>
    </w:p>
    <w:p w14:paraId="6337A0C6" w14:textId="77777777" w:rsidR="009C2C68" w:rsidRPr="00940117" w:rsidRDefault="009C2C68" w:rsidP="009C2C68">
      <w:pPr>
        <w:rPr>
          <w:i/>
          <w:iCs/>
          <w:sz w:val="24"/>
          <w:szCs w:val="22"/>
          <w:lang w:bidi="fa-IR"/>
        </w:rPr>
      </w:pPr>
      <w:proofErr w:type="spellStart"/>
      <w:r w:rsidRPr="00940117">
        <w:rPr>
          <w:i/>
          <w:iCs/>
          <w:sz w:val="24"/>
          <w:szCs w:val="22"/>
          <w:lang w:bidi="fa-IR"/>
        </w:rPr>
        <w:t>pi_hat</w:t>
      </w:r>
      <w:proofErr w:type="spellEnd"/>
      <w:r w:rsidRPr="00940117">
        <w:rPr>
          <w:i/>
          <w:iCs/>
          <w:sz w:val="24"/>
          <w:szCs w:val="22"/>
          <w:lang w:bidi="fa-IR"/>
        </w:rPr>
        <w:t>(k) = 4*H/N;            % Monte Carlo estimate</w:t>
      </w:r>
    </w:p>
    <w:p w14:paraId="681FB3EE" w14:textId="77777777" w:rsidR="009C2C68" w:rsidRPr="00940117" w:rsidRDefault="009C2C68" w:rsidP="009C2C68">
      <w:pPr>
        <w:rPr>
          <w:i/>
          <w:iCs/>
          <w:sz w:val="24"/>
          <w:szCs w:val="22"/>
          <w:lang w:bidi="fa-IR"/>
        </w:rPr>
      </w:pPr>
      <w:proofErr w:type="spellStart"/>
      <w:r w:rsidRPr="00940117">
        <w:rPr>
          <w:i/>
          <w:iCs/>
          <w:sz w:val="24"/>
          <w:szCs w:val="22"/>
          <w:lang w:bidi="fa-IR"/>
        </w:rPr>
        <w:t>abs_err</w:t>
      </w:r>
      <w:proofErr w:type="spellEnd"/>
      <w:r w:rsidRPr="00940117">
        <w:rPr>
          <w:i/>
          <w:iCs/>
          <w:sz w:val="24"/>
          <w:szCs w:val="22"/>
          <w:lang w:bidi="fa-IR"/>
        </w:rPr>
        <w:t>(k) = abs(</w:t>
      </w:r>
      <w:proofErr w:type="spellStart"/>
      <w:r w:rsidRPr="00940117">
        <w:rPr>
          <w:i/>
          <w:iCs/>
          <w:sz w:val="24"/>
          <w:szCs w:val="22"/>
          <w:lang w:bidi="fa-IR"/>
        </w:rPr>
        <w:t>pi_hat</w:t>
      </w:r>
      <w:proofErr w:type="spellEnd"/>
      <w:r w:rsidRPr="00940117">
        <w:rPr>
          <w:i/>
          <w:iCs/>
          <w:sz w:val="24"/>
          <w:szCs w:val="22"/>
          <w:lang w:bidi="fa-IR"/>
        </w:rPr>
        <w:t>(k) - pi);</w:t>
      </w:r>
    </w:p>
    <w:p w14:paraId="0239BCAC" w14:textId="23468FCC" w:rsidR="009C2C68" w:rsidRPr="00940117" w:rsidRDefault="009C2C68" w:rsidP="009C2C68">
      <w:pPr>
        <w:rPr>
          <w:i/>
          <w:iCs/>
          <w:sz w:val="24"/>
          <w:szCs w:val="22"/>
          <w:lang w:bidi="fa-IR"/>
        </w:rPr>
      </w:pPr>
      <w:proofErr w:type="spellStart"/>
      <w:r w:rsidRPr="00940117">
        <w:rPr>
          <w:i/>
          <w:iCs/>
          <w:sz w:val="24"/>
          <w:szCs w:val="22"/>
          <w:lang w:bidi="fa-IR"/>
        </w:rPr>
        <w:t>t_sec</w:t>
      </w:r>
      <w:proofErr w:type="spellEnd"/>
      <w:r w:rsidRPr="00940117">
        <w:rPr>
          <w:i/>
          <w:iCs/>
          <w:sz w:val="24"/>
          <w:szCs w:val="22"/>
          <w:lang w:bidi="fa-IR"/>
        </w:rPr>
        <w:t>(k) = toc;</w:t>
      </w:r>
    </w:p>
    <w:p w14:paraId="4F13EFC0" w14:textId="77777777" w:rsidR="009C2C68" w:rsidRDefault="009C2C68" w:rsidP="009C2C68">
      <w:pPr>
        <w:rPr>
          <w:lang w:bidi="fa-IR"/>
        </w:rPr>
      </w:pPr>
    </w:p>
    <w:p w14:paraId="10D51ABE" w14:textId="77777777" w:rsidR="009C2C68" w:rsidRDefault="009C2C68" w:rsidP="009C2C68">
      <w:pPr>
        <w:pStyle w:val="NormalWeb"/>
      </w:pPr>
      <w:r>
        <w:rPr>
          <w:rStyle w:val="Strong"/>
          <w:rFonts w:eastAsiaTheme="majorEastAsia"/>
        </w:rPr>
        <w:lastRenderedPageBreak/>
        <w:t>Plot 1 — π estimate vs N:</w:t>
      </w:r>
    </w:p>
    <w:p w14:paraId="5A6FAE28" w14:textId="77777777" w:rsidR="009C2C68" w:rsidRDefault="009C2C68" w:rsidP="009C2C68">
      <w:pPr>
        <w:pStyle w:val="NormalWeb"/>
        <w:numPr>
          <w:ilvl w:val="0"/>
          <w:numId w:val="2"/>
        </w:numPr>
      </w:pPr>
      <w:r>
        <w:t xml:space="preserve">As </w:t>
      </w:r>
      <m:oMath>
        <m:r>
          <w:rPr>
            <w:rFonts w:ascii="Cambria Math" w:hAnsi="Cambria Math"/>
          </w:rPr>
          <m:t>N</m:t>
        </m:r>
      </m:oMath>
      <w:r>
        <w:t xml:space="preserve">increases,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π</m:t>
            </m:r>
          </m:e>
        </m:acc>
      </m:oMath>
      <w:r>
        <w:t>converges toward the true value of π.</w:t>
      </w:r>
    </w:p>
    <w:p w14:paraId="4854613D" w14:textId="5A4D3A3A" w:rsidR="009C2C68" w:rsidRDefault="009C2C68" w:rsidP="00940117">
      <w:pPr>
        <w:pStyle w:val="NormalWeb"/>
        <w:numPr>
          <w:ilvl w:val="0"/>
          <w:numId w:val="2"/>
        </w:numPr>
        <w:spacing w:after="0" w:afterAutospacing="0"/>
        <w:jc w:val="both"/>
      </w:pPr>
      <w:r>
        <w:t xml:space="preserve">At small </w:t>
      </w:r>
      <m:oMath>
        <m:r>
          <w:rPr>
            <w:rFonts w:ascii="Cambria Math" w:hAnsi="Cambria Math"/>
          </w:rPr>
          <m:t>N</m:t>
        </m:r>
      </m:oMath>
      <w:r>
        <w:t xml:space="preserve">, estimates fluctuate due to randomness, but by </w:t>
      </w:r>
      <m:oMath>
        <m:r>
          <w:rPr>
            <w:rFonts w:ascii="Cambria Math" w:hAnsi="Cambria Math"/>
          </w:rPr>
          <m:t>N≥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>, the results are very close to π.</w:t>
      </w:r>
    </w:p>
    <w:p w14:paraId="650396C5" w14:textId="13CA2FA5" w:rsidR="009C2C68" w:rsidRDefault="009C2C68" w:rsidP="00E042FC">
      <w:pPr>
        <w:jc w:val="center"/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4E9282D0" wp14:editId="3702D193">
            <wp:extent cx="4708187" cy="2985373"/>
            <wp:effectExtent l="0" t="0" r="3810" b="0"/>
            <wp:docPr id="665103460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3460" name="Picture 1" descr="A graph on a black backgroun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55" cy="30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C48" w14:textId="77777777" w:rsidR="009C2C68" w:rsidRDefault="009C2C68" w:rsidP="009C2C68">
      <w:pPr>
        <w:pStyle w:val="NormalWeb"/>
      </w:pPr>
      <w:r>
        <w:rPr>
          <w:rStyle w:val="Strong"/>
          <w:rFonts w:eastAsiaTheme="majorEastAsia"/>
        </w:rPr>
        <w:t>Plot 2 — Absolute error vs N:</w:t>
      </w:r>
    </w:p>
    <w:p w14:paraId="7740786D" w14:textId="77777777" w:rsidR="009C2C68" w:rsidRDefault="009C2C68" w:rsidP="009C2C68">
      <w:pPr>
        <w:pStyle w:val="NormalWeb"/>
        <w:numPr>
          <w:ilvl w:val="0"/>
          <w:numId w:val="3"/>
        </w:numPr>
      </w:pPr>
      <w:r>
        <w:t xml:space="preserve">Error decreases roughly like 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, consistent with Monte Carlo theory.</w:t>
      </w:r>
    </w:p>
    <w:p w14:paraId="3A3C9CF8" w14:textId="6E6B0836" w:rsidR="009C2C68" w:rsidRDefault="009C2C68" w:rsidP="00940117">
      <w:pPr>
        <w:pStyle w:val="NormalWeb"/>
        <w:numPr>
          <w:ilvl w:val="0"/>
          <w:numId w:val="3"/>
        </w:numPr>
        <w:spacing w:before="0" w:beforeAutospacing="0"/>
      </w:pPr>
      <w:r>
        <w:t xml:space="preserve">Larger </w:t>
      </w:r>
      <m:oMath>
        <m:r>
          <w:rPr>
            <w:rFonts w:ascii="Cambria Math" w:hAnsi="Cambria Math"/>
          </w:rPr>
          <m:t>N</m:t>
        </m:r>
      </m:oMath>
      <w:r>
        <w:t>leads to smaller deviations.</w:t>
      </w:r>
    </w:p>
    <w:p w14:paraId="493AFCB6" w14:textId="77777777" w:rsidR="009C2C68" w:rsidRDefault="009C2C68" w:rsidP="00E042FC">
      <w:pPr>
        <w:jc w:val="center"/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5A348AC1" wp14:editId="6018EB2C">
            <wp:extent cx="4805464" cy="3041407"/>
            <wp:effectExtent l="0" t="0" r="0" b="0"/>
            <wp:docPr id="2127584479" name="Picture 3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4479" name="Picture 3" descr="A graph on a black backgroun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14" cy="32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54D" w14:textId="77777777" w:rsidR="009C2C68" w:rsidRDefault="009C2C68" w:rsidP="009C2C68">
      <w:pPr>
        <w:pStyle w:val="NormalWeb"/>
      </w:pPr>
      <w:r>
        <w:rPr>
          <w:rStyle w:val="Strong"/>
          <w:rFonts w:eastAsiaTheme="majorEastAsia"/>
        </w:rPr>
        <w:lastRenderedPageBreak/>
        <w:t>Plot 3 — Precision vs computational cost:</w:t>
      </w:r>
    </w:p>
    <w:p w14:paraId="457BFB09" w14:textId="77777777" w:rsidR="009C2C68" w:rsidRDefault="009C2C68" w:rsidP="009C2C68">
      <w:pPr>
        <w:pStyle w:val="NormalWeb"/>
        <w:numPr>
          <w:ilvl w:val="0"/>
          <w:numId w:val="4"/>
        </w:numPr>
      </w:pPr>
      <w:r>
        <w:t>Shows the trade-off: higher accuracy requires more runtime.</w:t>
      </w:r>
    </w:p>
    <w:p w14:paraId="7D729F65" w14:textId="7F8D0580" w:rsidR="009C2C68" w:rsidRDefault="009C2C68" w:rsidP="00940117">
      <w:pPr>
        <w:pStyle w:val="NormalWeb"/>
        <w:numPr>
          <w:ilvl w:val="0"/>
          <w:numId w:val="4"/>
        </w:numPr>
      </w:pPr>
      <w:r>
        <w:t>The curve illustrates diminishing returns — doubling precision needs much more computation.</w:t>
      </w:r>
    </w:p>
    <w:p w14:paraId="24CA7DB4" w14:textId="76FDB0C0" w:rsidR="009C2C68" w:rsidRDefault="009C2C68" w:rsidP="00E042FC">
      <w:pPr>
        <w:jc w:val="center"/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22A358B6" wp14:editId="70AB1974">
            <wp:extent cx="4812712" cy="2996119"/>
            <wp:effectExtent l="0" t="0" r="635" b="1270"/>
            <wp:docPr id="982004197" name="Picture 2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04197" name="Picture 2" descr="A graph with a line going up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82" cy="30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842" w14:textId="77777777" w:rsidR="009C2C68" w:rsidRDefault="009C2C68" w:rsidP="009C2C68">
      <w:pPr>
        <w:rPr>
          <w:lang w:bidi="fa-IR"/>
        </w:rPr>
      </w:pPr>
    </w:p>
    <w:p w14:paraId="67D91825" w14:textId="4CA7D2F5" w:rsidR="009C2C68" w:rsidRDefault="009C2C68" w:rsidP="00940117">
      <w:pPr>
        <w:pStyle w:val="IntenseQuote"/>
        <w:rPr>
          <w:lang w:bidi="fa-IR"/>
        </w:rPr>
      </w:pPr>
      <w:r>
        <w:rPr>
          <w:lang w:bidi="fa-IR"/>
        </w:rPr>
        <w:t>Q2</w:t>
      </w:r>
    </w:p>
    <w:p w14:paraId="58274DDD" w14:textId="77777777" w:rsidR="00940117" w:rsidRPr="00940117" w:rsidRDefault="00940117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b/>
          <w:bCs/>
          <w:sz w:val="24"/>
        </w:rPr>
        <w:t>Goal.</w:t>
      </w:r>
      <w:r w:rsidRPr="00940117">
        <w:rPr>
          <w:rFonts w:ascii="Times New Roman" w:eastAsia="Times New Roman" w:hAnsi="Times New Roman" w:cs="Times New Roman"/>
          <w:sz w:val="24"/>
        </w:rPr>
        <w:t xml:space="preserve"> Instead of fixing </w:t>
      </w:r>
      <m:oMath>
        <m:r>
          <w:rPr>
            <w:rFonts w:ascii="Cambria Math" w:eastAsia="Times New Roman" w:hAnsi="Cambria Math" w:cs="Times New Roman"/>
            <w:sz w:val="24"/>
          </w:rPr>
          <m:t>N</m:t>
        </m:r>
      </m:oMath>
      <w:r w:rsidRPr="00940117">
        <w:rPr>
          <w:rFonts w:ascii="Times New Roman" w:eastAsia="Times New Roman" w:hAnsi="Times New Roman" w:cs="Times New Roman"/>
          <w:sz w:val="24"/>
        </w:rPr>
        <w:t xml:space="preserve">, keep sampling until the estimate </w:t>
      </w:r>
      <m:oMath>
        <m:acc>
          <m:accPr>
            <m:ctrlPr>
              <w:rPr>
                <w:rFonts w:ascii="Cambria Math" w:eastAsia="Times New Roman" w:hAnsi="Cambria Math" w:cs="Times New Roman"/>
                <w:sz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</w:rPr>
              <m:t>π</m:t>
            </m:r>
          </m:e>
        </m:acc>
      </m:oMath>
      <w:r w:rsidRPr="00940117">
        <w:rPr>
          <w:rFonts w:ascii="Times New Roman" w:eastAsia="Times New Roman" w:hAnsi="Times New Roman" w:cs="Times New Roman"/>
          <w:sz w:val="24"/>
        </w:rPr>
        <w:t xml:space="preserve">is precise to a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user-chosen number of significant figures</w:t>
      </w:r>
      <w:r w:rsidRPr="00940117">
        <w:rPr>
          <w:rFonts w:ascii="Times New Roman" w:eastAsia="Times New Roman" w:hAnsi="Times New Roman" w:cs="Times New Roman"/>
          <w:sz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</w:rPr>
          <m:t>s</m:t>
        </m:r>
      </m:oMath>
      <w:r w:rsidRPr="00940117">
        <w:rPr>
          <w:rFonts w:ascii="Times New Roman" w:eastAsia="Times New Roman" w:hAnsi="Times New Roman" w:cs="Times New Roman"/>
          <w:sz w:val="24"/>
        </w:rPr>
        <w:t xml:space="preserve">. Precision is enforced with a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95% confidence-interval (CI) stop rule</w:t>
      </w:r>
      <w:r w:rsidRPr="00940117">
        <w:rPr>
          <w:rFonts w:ascii="Times New Roman" w:eastAsia="Times New Roman" w:hAnsi="Times New Roman" w:cs="Times New Roman"/>
          <w:sz w:val="24"/>
        </w:rPr>
        <w:t xml:space="preserve">, not by comparing to the true </w:t>
      </w:r>
      <m:oMath>
        <m:r>
          <w:rPr>
            <w:rFonts w:ascii="Cambria Math" w:eastAsia="Times New Roman" w:hAnsi="Cambria Math" w:cs="Times New Roman"/>
            <w:sz w:val="24"/>
          </w:rPr>
          <m:t>π</m:t>
        </m:r>
      </m:oMath>
      <w:r w:rsidRPr="00940117">
        <w:rPr>
          <w:rFonts w:ascii="Times New Roman" w:eastAsia="Times New Roman" w:hAnsi="Times New Roman" w:cs="Times New Roman"/>
          <w:sz w:val="24"/>
        </w:rPr>
        <w:t>.</w:t>
      </w:r>
    </w:p>
    <w:p w14:paraId="76E2F551" w14:textId="77777777" w:rsidR="00940117" w:rsidRPr="00940117" w:rsidRDefault="00940117" w:rsidP="0094011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b/>
          <w:bCs/>
          <w:sz w:val="24"/>
        </w:rPr>
        <w:t>Stop rule.</w:t>
      </w:r>
      <w:r w:rsidRPr="00940117">
        <w:rPr>
          <w:rFonts w:ascii="Times New Roman" w:eastAsia="Times New Roman" w:hAnsi="Times New Roman" w:cs="Times New Roman"/>
          <w:sz w:val="24"/>
        </w:rPr>
        <w:t xml:space="preserve"> After each batch of points, compute a 95% CI for </w:t>
      </w:r>
      <m:oMath>
        <m:acc>
          <m:accPr>
            <m:ctrlPr>
              <w:rPr>
                <w:rFonts w:ascii="Cambria Math" w:eastAsia="Times New Roman" w:hAnsi="Cambria Math" w:cs="Times New Roman"/>
                <w:sz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</w:rPr>
              <m:t>π</m:t>
            </m:r>
          </m:e>
        </m:acc>
      </m:oMath>
      <w:r w:rsidRPr="00940117">
        <w:rPr>
          <w:rFonts w:ascii="Times New Roman" w:eastAsia="Times New Roman" w:hAnsi="Times New Roman" w:cs="Times New Roman"/>
          <w:sz w:val="24"/>
        </w:rPr>
        <w:t>:</w:t>
      </w:r>
    </w:p>
    <w:p w14:paraId="7BEA230D" w14:textId="77777777" w:rsidR="00940117" w:rsidRPr="00940117" w:rsidRDefault="00940117" w:rsidP="00940117">
      <w:pPr>
        <w:spacing w:before="0" w:after="0"/>
        <w:rPr>
          <w:rFonts w:ascii="Times New Roman" w:eastAsia="Times New Roman" w:hAnsi="Times New Roman" w:cs="Times New Roman"/>
          <w:sz w:val="24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sz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</w:rPr>
                <m:t>π</m:t>
              </m:r>
            </m:e>
          </m:acc>
          <m:r>
            <w:rPr>
              <w:rFonts w:ascii="Cambria Math" w:eastAsia="Times New Roman" w:hAnsi="Cambria Math" w:cs="Times New Roman"/>
              <w:sz w:val="24"/>
            </w:rPr>
            <m:t>=4</m:t>
          </m:r>
          <m:acc>
            <m:accPr>
              <m:ctrlPr>
                <w:rPr>
                  <w:rFonts w:ascii="Cambria Math" w:eastAsia="Times New Roman" w:hAnsi="Cambria Math" w:cs="Times New Roman"/>
                  <w:sz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sz w:val="24"/>
            </w:rPr>
            <m:t>,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m:t>SE</m:t>
          </m:r>
          <m:r>
            <w:rPr>
              <w:rFonts w:ascii="Cambria Math" w:eastAsia="Times New Roman" w:hAnsi="Cambria Math" w:cs="Times New Roman"/>
              <w:sz w:val="24"/>
            </w:rPr>
            <m:t>(</m:t>
          </m:r>
          <m:acc>
            <m:accPr>
              <m:ctrlPr>
                <w:rPr>
                  <w:rFonts w:ascii="Cambria Math" w:eastAsia="Times New Roman" w:hAnsi="Cambria Math" w:cs="Times New Roman"/>
                  <w:sz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</w:rPr>
                <m:t>π</m:t>
              </m:r>
            </m:e>
          </m:acc>
          <m:r>
            <w:rPr>
              <w:rFonts w:ascii="Cambria Math" w:eastAsia="Times New Roman" w:hAnsi="Cambria Math" w:cs="Times New Roman"/>
              <w:sz w:val="24"/>
            </w:rPr>
            <m:t>)=4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4"/>
                </w:rPr>
              </m:ctrlPr>
            </m:radPr>
            <m:deg/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sz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</w:rPr>
                    <m:t>p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</w:rPr>
                <m:t>(1-</m:t>
              </m:r>
              <m:acc>
                <m:accPr>
                  <m:ctrlPr>
                    <w:rPr>
                      <w:rFonts w:ascii="Cambria Math" w:eastAsia="Times New Roman" w:hAnsi="Cambria Math" w:cs="Times New Roman"/>
                      <w:sz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</w:rPr>
                    <m:t>p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</w:rPr>
                <m:t>/</m:t>
              </m:r>
              <m:r>
                <w:rPr>
                  <w:rFonts w:ascii="Cambria Math" w:eastAsia="Times New Roman" w:hAnsi="Cambria Math" w:cs="Times New Roman"/>
                  <w:sz w:val="24"/>
                </w:rPr>
                <m:t>N</m:t>
              </m:r>
            </m:e>
          </m:rad>
          <m:r>
            <w:rPr>
              <w:rFonts w:ascii="Cambria Math" w:eastAsia="Times New Roman" w:hAnsi="Cambria Math" w:cs="Times New Roman"/>
              <w:sz w:val="24"/>
            </w:rPr>
            <m:t>,h=z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m:t> SE</m:t>
          </m:r>
          <m:r>
            <w:rPr>
              <w:rFonts w:ascii="Cambria Math" w:eastAsia="Times New Roman" w:hAnsi="Cambria Math" w:cs="Times New Roman"/>
              <w:sz w:val="24"/>
            </w:rPr>
            <m:t>,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w:tab/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w:tab/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w:tab/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w:tab/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</w:rPr>
            <w:tab/>
          </m:r>
          <m:r>
            <w:rPr>
              <w:rFonts w:ascii="Cambria Math" w:eastAsia="Times New Roman" w:hAnsi="Cambria Math" w:cs="Times New Roman"/>
              <w:sz w:val="24"/>
            </w:rPr>
            <m:t>z≈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</w:rPr>
            <m:t>1.96.</m:t>
          </m:r>
          <m:r>
            <w:rPr>
              <w:rFonts w:ascii="Cambria Math" w:eastAsia="Times New Roman" w:hAnsi="Cambria Math" w:cs="Times New Roman"/>
              <w:sz w:val="24"/>
            </w:rPr>
            <w:br/>
          </m:r>
        </m:oMath>
      </m:oMathPara>
    </w:p>
    <w:p w14:paraId="691392B0" w14:textId="2209EE2E" w:rsidR="009C2C68" w:rsidRDefault="00940117" w:rsidP="00E042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sz w:val="24"/>
        </w:rPr>
        <w:t xml:space="preserve">Stop when the relative half-width </w:t>
      </w:r>
      <m:oMath>
        <m:r>
          <w:rPr>
            <w:rFonts w:ascii="Cambria Math" w:eastAsia="Times New Roman" w:hAnsi="Cambria Math" w:cs="Times New Roman"/>
            <w:sz w:val="24"/>
          </w:rPr>
          <m:t>h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</w:rPr>
          <m:t>/∣</m:t>
        </m:r>
        <m:acc>
          <m:accPr>
            <m:ctrlPr>
              <w:rPr>
                <w:rFonts w:ascii="Cambria Math" w:eastAsia="Times New Roman" w:hAnsi="Cambria Math" w:cs="Times New Roman"/>
                <w:sz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</w:rPr>
              <m:t>π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 w:val="24"/>
          </w:rPr>
          <m:t>∣</m:t>
        </m:r>
        <m:r>
          <w:rPr>
            <w:rFonts w:ascii="Cambria Math" w:eastAsia="Times New Roman" w:hAnsi="Cambria Math" w:cs="Times New Roman"/>
            <w:sz w:val="24"/>
          </w:rPr>
          <m:t>≤0.5×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</w:rPr>
              <m:t>1-s</m:t>
            </m:r>
          </m:sup>
        </m:sSup>
      </m:oMath>
      <w:r w:rsidRPr="00940117">
        <w:rPr>
          <w:rFonts w:ascii="Times New Roman" w:eastAsia="Times New Roman" w:hAnsi="Times New Roman" w:cs="Times New Roman"/>
          <w:sz w:val="24"/>
        </w:rPr>
        <w:t>.</w:t>
      </w:r>
    </w:p>
    <w:p w14:paraId="7AA014F8" w14:textId="77777777" w:rsidR="00E042FC" w:rsidRDefault="00E042FC" w:rsidP="00E042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</w:p>
    <w:p w14:paraId="4E71C8D8" w14:textId="77777777" w:rsidR="00E042FC" w:rsidRPr="00E042FC" w:rsidRDefault="00E042FC" w:rsidP="00E042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</w:p>
    <w:p w14:paraId="131B231A" w14:textId="3B5B131E" w:rsidR="009C2C68" w:rsidRDefault="00940117" w:rsidP="009C2C68">
      <w:pPr>
        <w:rPr>
          <w:lang w:bidi="fa-IR"/>
        </w:rPr>
      </w:pPr>
      <w:r>
        <w:rPr>
          <w:rStyle w:val="Emphasis"/>
        </w:rPr>
        <w:lastRenderedPageBreak/>
        <w:t>Figure 1</w:t>
      </w:r>
      <w:r>
        <w:t xml:space="preserve"> shows the Monte Carlo sampling in the unit square, highlighting points inside/outside the quarter circle.</w:t>
      </w:r>
    </w:p>
    <w:p w14:paraId="10BB5691" w14:textId="128FFA8C" w:rsidR="009C2C68" w:rsidRDefault="009C2C68" w:rsidP="009C2C68">
      <w:pPr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388B8C1A" wp14:editId="2743AC8A">
            <wp:extent cx="5943600" cy="3604260"/>
            <wp:effectExtent l="0" t="0" r="0" b="2540"/>
            <wp:docPr id="475017274" name="Picture 4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17274" name="Picture 4" descr="A screen shot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C98C" w14:textId="592A377F" w:rsidR="009C2C68" w:rsidRDefault="00940117" w:rsidP="009C2C68">
      <w:pPr>
        <w:rPr>
          <w:lang w:bidi="fa-IR"/>
        </w:rPr>
      </w:pPr>
      <w:r>
        <w:rPr>
          <w:rStyle w:val="Emphasis"/>
        </w:rPr>
        <w:t>Figure 2</w:t>
      </w:r>
      <w:r>
        <w:t xml:space="preserve"> shows the </w:t>
      </w:r>
      <w:r>
        <w:rPr>
          <w:rStyle w:val="Strong"/>
        </w:rPr>
        <w:t>convergence of π̂</w:t>
      </w:r>
      <w:r>
        <w:t>, which gradually stabilizes around the true value as more samples are drawn.</w:t>
      </w:r>
    </w:p>
    <w:p w14:paraId="2B1242AB" w14:textId="7C1F5F23" w:rsidR="009C2C68" w:rsidRDefault="009C2C68" w:rsidP="009C2C68">
      <w:pPr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360F4E9D" wp14:editId="3CDDE269">
            <wp:extent cx="5943600" cy="3468370"/>
            <wp:effectExtent l="0" t="0" r="0" b="0"/>
            <wp:docPr id="94022102" name="Picture 5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2102" name="Picture 5" descr="A graph on a black backgroun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9C9" w14:textId="7192DFBB" w:rsidR="009C2C68" w:rsidRDefault="00940117" w:rsidP="009C2C68">
      <w:pPr>
        <w:rPr>
          <w:lang w:bidi="fa-IR"/>
        </w:rPr>
      </w:pPr>
      <w:r>
        <w:rPr>
          <w:rStyle w:val="Emphasis"/>
        </w:rPr>
        <w:lastRenderedPageBreak/>
        <w:t>Figure 3</w:t>
      </w:r>
      <w:r>
        <w:t xml:space="preserve"> shows the </w:t>
      </w:r>
      <w:r>
        <w:rPr>
          <w:rStyle w:val="Strong"/>
        </w:rPr>
        <w:t>95% confidence interval half-width shrinking</w:t>
      </w:r>
      <w:r>
        <w:t xml:space="preserve"> with sample size, crossing the stopping threshold.</w:t>
      </w:r>
    </w:p>
    <w:p w14:paraId="2E50F0B0" w14:textId="47FC9B4E" w:rsidR="009C2C68" w:rsidRDefault="009C2C68" w:rsidP="00E042FC">
      <w:pPr>
        <w:jc w:val="center"/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650B9F79" wp14:editId="1832D1E6">
            <wp:extent cx="5810165" cy="3437681"/>
            <wp:effectExtent l="0" t="0" r="0" b="4445"/>
            <wp:docPr id="1713680846" name="Picture 6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80846" name="Picture 6" descr="A graph on a black background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87" cy="34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ADF6" w14:textId="399FFBB1" w:rsidR="009C2C68" w:rsidRDefault="00940117" w:rsidP="00E042FC">
      <w:pPr>
        <w:jc w:val="both"/>
        <w:rPr>
          <w:lang w:bidi="fa-IR"/>
        </w:rPr>
      </w:pPr>
      <w:r>
        <w:rPr>
          <w:rStyle w:val="Emphasis"/>
        </w:rPr>
        <w:t>Figure 4</w:t>
      </w:r>
      <w:r>
        <w:t xml:space="preserve"> compares the number of samples and runtime needed to reach </w:t>
      </w:r>
      <w:r>
        <w:rPr>
          <w:rStyle w:val="Strong"/>
        </w:rPr>
        <w:t>2 vs 3 significant figures</w:t>
      </w:r>
      <w:r>
        <w:t>. Achieving higher precision required dramatically more samples and runtime.</w:t>
      </w:r>
    </w:p>
    <w:p w14:paraId="6EB0DF16" w14:textId="4C092BEC" w:rsidR="00940117" w:rsidRDefault="009C2C68" w:rsidP="00E042FC">
      <w:pPr>
        <w:rPr>
          <w:lang w:bidi="fa-IR"/>
        </w:rPr>
      </w:pPr>
      <w:r>
        <w:rPr>
          <w:noProof/>
          <w:lang w:bidi="fa-IR"/>
          <w14:ligatures w14:val="standardContextual"/>
        </w:rPr>
        <w:drawing>
          <wp:inline distT="0" distB="0" distL="0" distR="0" wp14:anchorId="52D5C975" wp14:editId="5F90F518">
            <wp:extent cx="5943600" cy="3476625"/>
            <wp:effectExtent l="0" t="0" r="0" b="3175"/>
            <wp:docPr id="938527460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27460" name="Picture 7" descr="A screenshot of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F8AA" w14:textId="77777777" w:rsidR="00940117" w:rsidRDefault="00940117" w:rsidP="00940117">
      <w:pPr>
        <w:pStyle w:val="IntenseQuote"/>
        <w:rPr>
          <w:lang w:bidi="fa-IR"/>
        </w:rPr>
      </w:pPr>
      <w:r>
        <w:rPr>
          <w:lang w:bidi="fa-IR"/>
        </w:rPr>
        <w:lastRenderedPageBreak/>
        <w:t>Q3</w:t>
      </w:r>
    </w:p>
    <w:p w14:paraId="75FBFE30" w14:textId="481D5948" w:rsidR="00940117" w:rsidRDefault="00940117" w:rsidP="00E042FC">
      <w:pPr>
        <w:jc w:val="center"/>
        <w:rPr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45586AAB" wp14:editId="2FC0F2E4">
            <wp:extent cx="3551169" cy="3622876"/>
            <wp:effectExtent l="0" t="0" r="5080" b="0"/>
            <wp:docPr id="2001509250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09250" name="Picture 8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08" cy="36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fa-IR"/>
          <w14:ligatures w14:val="standardContextual"/>
        </w:rPr>
        <w:drawing>
          <wp:inline distT="0" distB="0" distL="0" distR="0" wp14:anchorId="212770AC" wp14:editId="79077FDB">
            <wp:extent cx="3550920" cy="3801306"/>
            <wp:effectExtent l="0" t="0" r="5080" b="0"/>
            <wp:docPr id="637695091" name="Picture 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95091" name="Picture 9" descr="A screen shot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64" cy="38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D730" w14:textId="7D1BF4BF" w:rsidR="00940117" w:rsidRDefault="00940117" w:rsidP="00E042FC">
      <w:pPr>
        <w:jc w:val="center"/>
        <w:rPr>
          <w:lang w:bidi="fa-IR"/>
        </w:rPr>
      </w:pPr>
      <w:r>
        <w:rPr>
          <w:noProof/>
          <w:lang w:bidi="fa-IR"/>
          <w14:ligatures w14:val="standardContextual"/>
        </w:rPr>
        <w:lastRenderedPageBreak/>
        <w:drawing>
          <wp:inline distT="0" distB="0" distL="0" distR="0" wp14:anchorId="348938F3" wp14:editId="655B4233">
            <wp:extent cx="3910257" cy="4178461"/>
            <wp:effectExtent l="0" t="0" r="1905" b="0"/>
            <wp:docPr id="861865246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5246" name="Picture 10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87" cy="42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7352" w14:textId="77777777" w:rsidR="00940117" w:rsidRDefault="00940117" w:rsidP="009C2C68">
      <w:pPr>
        <w:rPr>
          <w:lang w:bidi="fa-IR"/>
        </w:rPr>
      </w:pPr>
    </w:p>
    <w:p w14:paraId="2969C675" w14:textId="77777777" w:rsidR="00940117" w:rsidRPr="00940117" w:rsidRDefault="00940117" w:rsidP="0094011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sz w:val="24"/>
        </w:rPr>
        <w:t xml:space="preserve">For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2 significant figures</w:t>
      </w:r>
      <w:r w:rsidRPr="00940117">
        <w:rPr>
          <w:rFonts w:ascii="Times New Roman" w:eastAsia="Times New Roman" w:hAnsi="Times New Roman" w:cs="Times New Roman"/>
          <w:sz w:val="24"/>
        </w:rPr>
        <w:t xml:space="preserve">, π ≈ 3.1 was reached after about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5,000 samples</w:t>
      </w:r>
      <w:r w:rsidRPr="00940117">
        <w:rPr>
          <w:rFonts w:ascii="Times New Roman" w:eastAsia="Times New Roman" w:hAnsi="Times New Roman" w:cs="Times New Roman"/>
          <w:sz w:val="24"/>
        </w:rPr>
        <w:t>.</w:t>
      </w:r>
    </w:p>
    <w:p w14:paraId="59EF494C" w14:textId="77777777" w:rsidR="00940117" w:rsidRPr="00940117" w:rsidRDefault="00940117" w:rsidP="0094011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sz w:val="24"/>
        </w:rPr>
        <w:t xml:space="preserve">For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3 significant figures</w:t>
      </w:r>
      <w:r w:rsidRPr="00940117">
        <w:rPr>
          <w:rFonts w:ascii="Times New Roman" w:eastAsia="Times New Roman" w:hAnsi="Times New Roman" w:cs="Times New Roman"/>
          <w:sz w:val="24"/>
        </w:rPr>
        <w:t xml:space="preserve">, π ≈ 3.13 required about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45,000 samples</w:t>
      </w:r>
      <w:r w:rsidRPr="00940117">
        <w:rPr>
          <w:rFonts w:ascii="Times New Roman" w:eastAsia="Times New Roman" w:hAnsi="Times New Roman" w:cs="Times New Roman"/>
          <w:sz w:val="24"/>
        </w:rPr>
        <w:t>.</w:t>
      </w:r>
    </w:p>
    <w:p w14:paraId="4BDBDDCC" w14:textId="77777777" w:rsidR="00940117" w:rsidRPr="00940117" w:rsidRDefault="00940117" w:rsidP="0094011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sz w:val="24"/>
        </w:rPr>
        <w:t xml:space="preserve">For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4 significant figures</w:t>
      </w:r>
      <w:r w:rsidRPr="00940117">
        <w:rPr>
          <w:rFonts w:ascii="Times New Roman" w:eastAsia="Times New Roman" w:hAnsi="Times New Roman" w:cs="Times New Roman"/>
          <w:sz w:val="24"/>
        </w:rPr>
        <w:t xml:space="preserve">, π ≈ 3.142 required nearly </w:t>
      </w:r>
      <w:r w:rsidRPr="00940117">
        <w:rPr>
          <w:rFonts w:ascii="Times New Roman" w:eastAsia="Times New Roman" w:hAnsi="Times New Roman" w:cs="Times New Roman"/>
          <w:b/>
          <w:bCs/>
          <w:sz w:val="24"/>
        </w:rPr>
        <w:t>4.2 million samples</w:t>
      </w:r>
      <w:r w:rsidRPr="00940117">
        <w:rPr>
          <w:rFonts w:ascii="Times New Roman" w:eastAsia="Times New Roman" w:hAnsi="Times New Roman" w:cs="Times New Roman"/>
          <w:sz w:val="24"/>
        </w:rPr>
        <w:t>.</w:t>
      </w:r>
    </w:p>
    <w:p w14:paraId="7283907C" w14:textId="659E65CD" w:rsidR="00E042FC" w:rsidRDefault="00940117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 w:rsidRPr="00940117">
        <w:rPr>
          <w:rFonts w:ascii="Times New Roman" w:eastAsia="Times New Roman" w:hAnsi="Times New Roman" w:cs="Times New Roman"/>
          <w:sz w:val="24"/>
        </w:rPr>
        <w:t>This demonstrates the rapidly increasing computational cost as higher precision is requested. Each additional significant figure requires approximately an order of magnitude more samples.</w:t>
      </w:r>
    </w:p>
    <w:p w14:paraId="1665955F" w14:textId="77777777" w:rsidR="00E042FC" w:rsidRDefault="00E042FC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implementations are separated into 3 segments and in total of 4 MATLAB files, which for question 3, for better separation of concerns, I divided it to two parts. To run each question’s implementation, one can follow the bellow instructions:</w:t>
      </w:r>
    </w:p>
    <w:p w14:paraId="73177B97" w14:textId="77777777" w:rsidR="00E042FC" w:rsidRDefault="00E042FC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Q1: run HW1Q1.m</w:t>
      </w:r>
    </w:p>
    <w:p w14:paraId="2D5B0545" w14:textId="77777777" w:rsidR="00E042FC" w:rsidRDefault="00E042FC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Q2: HW1Q2.m</w:t>
      </w:r>
    </w:p>
    <w:p w14:paraId="0B249096" w14:textId="77777777" w:rsidR="00E042FC" w:rsidRDefault="00E042FC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Q3: </w:t>
      </w:r>
      <w:proofErr w:type="spellStart"/>
      <w:r>
        <w:rPr>
          <w:rFonts w:ascii="Times New Roman" w:eastAsia="Times New Roman" w:hAnsi="Times New Roman" w:cs="Times New Roman"/>
          <w:sz w:val="24"/>
        </w:rPr>
        <w:t>mcPi_sigfigs.m</w:t>
      </w:r>
      <w:proofErr w:type="spellEnd"/>
    </w:p>
    <w:p w14:paraId="1E49F105" w14:textId="08B4621C" w:rsidR="00E042FC" w:rsidRPr="00940117" w:rsidRDefault="00E042FC" w:rsidP="00E042F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</w:p>
    <w:sectPr w:rsidR="00E042FC" w:rsidRPr="0094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52616"/>
    <w:multiLevelType w:val="multilevel"/>
    <w:tmpl w:val="BDEEC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677A7"/>
    <w:multiLevelType w:val="multilevel"/>
    <w:tmpl w:val="2B40A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D603C5"/>
    <w:multiLevelType w:val="multilevel"/>
    <w:tmpl w:val="9530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1B4893"/>
    <w:multiLevelType w:val="multilevel"/>
    <w:tmpl w:val="E0A4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7E6935"/>
    <w:multiLevelType w:val="multilevel"/>
    <w:tmpl w:val="E5244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294374">
    <w:abstractNumId w:val="2"/>
  </w:num>
  <w:num w:numId="2" w16cid:durableId="1260411734">
    <w:abstractNumId w:val="4"/>
  </w:num>
  <w:num w:numId="3" w16cid:durableId="1604609470">
    <w:abstractNumId w:val="3"/>
  </w:num>
  <w:num w:numId="4" w16cid:durableId="2047102343">
    <w:abstractNumId w:val="1"/>
  </w:num>
  <w:num w:numId="5" w16cid:durableId="317077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C68"/>
    <w:rsid w:val="0005225D"/>
    <w:rsid w:val="00146E52"/>
    <w:rsid w:val="00161F93"/>
    <w:rsid w:val="004C2656"/>
    <w:rsid w:val="00940117"/>
    <w:rsid w:val="00986684"/>
    <w:rsid w:val="009C2C68"/>
    <w:rsid w:val="00A86F61"/>
    <w:rsid w:val="00B5482E"/>
    <w:rsid w:val="00B718C5"/>
    <w:rsid w:val="00BB395A"/>
    <w:rsid w:val="00D55E69"/>
    <w:rsid w:val="00E042FC"/>
    <w:rsid w:val="00FB57BD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01BD"/>
  <w15:chartTrackingRefBased/>
  <w15:docId w15:val="{97FA50A2-0B8E-6C41-A668-3E5144C3A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E52"/>
    <w:pPr>
      <w:spacing w:before="120" w:after="120" w:line="240" w:lineRule="auto"/>
    </w:pPr>
    <w:rPr>
      <w:rFonts w:asciiTheme="majorBidi" w:hAnsiTheme="majorBidi" w:cs="B Nazani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2C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C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C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2C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C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C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C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C68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C68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C68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C68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C2C68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C2C68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C68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C68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C68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C68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C68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C2C68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C6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C6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C68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9C2C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C68"/>
    <w:rPr>
      <w:rFonts w:asciiTheme="majorBidi" w:hAnsiTheme="majorBidi" w:cs="B Nazanin"/>
      <w:i/>
      <w:iCs/>
      <w:color w:val="404040" w:themeColor="text1" w:themeTint="BF"/>
      <w:kern w:val="0"/>
      <w:sz w:val="28"/>
      <w14:ligatures w14:val="none"/>
    </w:rPr>
  </w:style>
  <w:style w:type="paragraph" w:styleId="ListParagraph">
    <w:name w:val="List Paragraph"/>
    <w:basedOn w:val="Normal"/>
    <w:uiPriority w:val="34"/>
    <w:qFormat/>
    <w:rsid w:val="009C2C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C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C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C68"/>
    <w:rPr>
      <w:rFonts w:asciiTheme="majorBidi" w:hAnsiTheme="majorBidi" w:cs="B Nazanin"/>
      <w:i/>
      <w:iCs/>
      <w:color w:val="0F4761" w:themeColor="accent1" w:themeShade="BF"/>
      <w:kern w:val="0"/>
      <w:sz w:val="28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9C2C6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C2C68"/>
    <w:rPr>
      <w:b/>
      <w:bCs/>
    </w:rPr>
  </w:style>
  <w:style w:type="paragraph" w:styleId="NormalWeb">
    <w:name w:val="Normal (Web)"/>
    <w:basedOn w:val="Normal"/>
    <w:uiPriority w:val="99"/>
    <w:unhideWhenUsed/>
    <w:rsid w:val="009C2C6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9C2C6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401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Shapour</dc:creator>
  <cp:keywords/>
  <dc:description/>
  <cp:lastModifiedBy>Samin Shapour</cp:lastModifiedBy>
  <cp:revision>1</cp:revision>
  <dcterms:created xsi:type="dcterms:W3CDTF">2025-09-15T03:43:00Z</dcterms:created>
  <dcterms:modified xsi:type="dcterms:W3CDTF">2025-09-15T04:26:00Z</dcterms:modified>
</cp:coreProperties>
</file>