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rPr>
          <w:b w:val="1"/>
          <w:sz w:val="36"/>
          <w:szCs w:val="36"/>
        </w:rPr>
      </w:pPr>
      <w:bookmarkStart w:colFirst="0" w:colLast="0" w:name="_3y1frnq8pj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shd w:fill="ffffff" w:val="clear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sz w:val="18"/>
          <w:szCs w:val="18"/>
          <w:rtl w:val="0"/>
        </w:rPr>
        <w:t xml:space="preserve">raw a code diagram for an incoming call to the app.py file, and the /recommend_sort_games  API endpoint.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1. Identifying method calls in app.py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235"/>
        <w:gridCol w:w="2265"/>
        <w:gridCol w:w="1080"/>
        <w:gridCol w:w="3435"/>
        <w:tblGridChange w:id="0">
          <w:tblGrid>
            <w:gridCol w:w="1815"/>
            <w:gridCol w:w="2235"/>
            <w:gridCol w:w="2265"/>
            <w:gridCol w:w="1080"/>
            <w:gridCol w:w="343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  <w:rtl w:val="0"/>
              </w:rPr>
              <w:t xml:space="preserve">HTTP Request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  <w:rtl w:val="0"/>
              </w:rPr>
              <w:t xml:space="preserve">Controller Action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  <w:rtl w:val="0"/>
              </w:rPr>
              <w:t xml:space="preserve">Accepted Parameters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/js/&lt;path:path&gt;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app#send_js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Sends js files located in templates/js for consumption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/css/&lt;path:path&gt;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app#send_css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Sends css files located in templates/css for consumption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/images/&lt;path:path&gt;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app#send_image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Sends image files located in templates/images for consumption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GET,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app#page_test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Returns  hello world on both GET and POST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GET,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/demo1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app#initial_form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Renders demo_page.html file for both GET and POST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/example_form_interface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app#basic_demo2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Renders basic_form_and_results.html which shows basic form form this challenge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/list_searchable_parameters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  <w:rtl w:val="0"/>
              </w:rPr>
              <w:t xml:space="preserve">app#list_searchable_parameters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Returns searchable params which we have used for The form on demo1 by calling internal utility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/recommend_sort_games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  <w:rtl w:val="0"/>
              </w:rPr>
              <w:t xml:space="preserve">app#recommend_sort_games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Form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Take form data submitted from the client and return the best performing ads in json format. To be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/get_data_dump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  <w:rtl w:val="0"/>
              </w:rPr>
              <w:t xml:space="preserve">app#get_engine_output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Returns a game_data containing list of columns to be used on to render Iframe using first_key and version column and other columns like click through rate and others to be used for task 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/get_features_dump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4"/>
                <w:szCs w:val="14"/>
                <w:rtl w:val="0"/>
              </w:rPr>
              <w:t xml:space="preserve">app#get_features_output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16"/>
                <w:szCs w:val="16"/>
                <w:rtl w:val="0"/>
              </w:rPr>
              <w:t xml:space="preserve">Returns list of feature objects for each keys</w:t>
            </w:r>
          </w:p>
        </w:tc>
      </w:tr>
    </w:tbl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AND PROCESS FLOW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19788" cy="48399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839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