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FAB9" w14:textId="271D1F93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Les Parties s’engagent à garder confidentielles les informations de nature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technique, commerciale ou stratégique obtenues dans le cadre du présent contrat,</w:t>
      </w:r>
    </w:p>
    <w:p w14:paraId="55B05CB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sauf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obligation légale ou accord écrit contraire.</w:t>
      </w:r>
    </w:p>
    <w:p w14:paraId="579FD649" w14:textId="77777777" w:rsidR="00D45A62" w:rsidRDefault="00D45A62" w:rsidP="00D21097">
      <w:pPr>
        <w:rPr>
          <w:rFonts w:ascii="Arial" w:hAnsi="Arial" w:cs="Arial"/>
          <w:sz w:val="32"/>
          <w:szCs w:val="32"/>
          <w:lang w:val="fr-CA"/>
        </w:rPr>
      </w:pPr>
    </w:p>
    <w:p w14:paraId="6BBD0708" w14:textId="1DCC35B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C55834">
        <w:rPr>
          <w:rFonts w:ascii="Arial" w:hAnsi="Arial" w:cs="Arial"/>
          <w:sz w:val="32"/>
          <w:szCs w:val="32"/>
          <w:highlight w:val="green"/>
          <w:lang w:val="fr-CA"/>
        </w:rPr>
        <w:t>ÉNONCÉ DES TRAVAUX</w:t>
      </w:r>
    </w:p>
    <w:p w14:paraId="1756D708" w14:textId="51D09105" w:rsidR="00D21097" w:rsidRPr="00D21097" w:rsidRDefault="00D21097" w:rsidP="00D45A62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Le présent Énoncé des travaux décrit les fonctionnalités, comportements attendus et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principaux écrans de la plateforme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Cirkle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. </w:t>
      </w:r>
    </w:p>
    <w:p w14:paraId="7983FB89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C55834">
        <w:rPr>
          <w:rFonts w:ascii="Arial" w:hAnsi="Arial" w:cs="Arial"/>
          <w:sz w:val="32"/>
          <w:szCs w:val="32"/>
          <w:highlight w:val="cyan"/>
          <w:lang w:val="fr-CA"/>
        </w:rPr>
        <w:t>1. Accueil</w:t>
      </w:r>
    </w:p>
    <w:p w14:paraId="5755A85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C55834">
        <w:rPr>
          <w:rFonts w:ascii="Arial" w:hAnsi="Arial" w:cs="Arial"/>
          <w:sz w:val="32"/>
          <w:szCs w:val="32"/>
          <w:highlight w:val="yellow"/>
          <w:lang w:val="fr-CA"/>
        </w:rPr>
        <w:t>Formulaire de recherche</w:t>
      </w:r>
    </w:p>
    <w:p w14:paraId="0C28B95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Champ « Code postal ».</w:t>
      </w:r>
    </w:p>
    <w:p w14:paraId="115B62B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Choix Résidentiel / B2B</w:t>
      </w:r>
    </w:p>
    <w:p w14:paraId="1108D208" w14:textId="5A0033AF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 résultat dépend du contexte Résidentiel ou B2B sélectionné : les catégories et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professions affichées sont filtrées selon le type choisi.</w:t>
      </w:r>
    </w:p>
    <w:p w14:paraId="1A6E3EC5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Liste des catégories et professions</w:t>
      </w:r>
    </w:p>
    <w:p w14:paraId="126AD872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Affichage sans recherche :</w:t>
      </w:r>
    </w:p>
    <w:p w14:paraId="27FE4ED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Liste des catégories;</w:t>
      </w:r>
    </w:p>
    <w:p w14:paraId="6222E472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Professions associées;</w:t>
      </w:r>
    </w:p>
    <w:p w14:paraId="6FA2C38D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Distinction Résidentiel / B2B selon la page;</w:t>
      </w:r>
    </w:p>
    <w:p w14:paraId="5234E5C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Les catégories et professions sont visibles mais non cliquables.</w:t>
      </w:r>
    </w:p>
    <w:p w14:paraId="525F7F9F" w14:textId="788E91D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Affichage avec recherche </w:t>
      </w:r>
      <w:r w:rsidR="00C55834" w:rsidRPr="00C55834">
        <w:rPr>
          <w:rFonts w:ascii="Arial" w:hAnsi="Arial" w:cs="Arial"/>
          <w:color w:val="00B050"/>
          <w:sz w:val="32"/>
          <w:szCs w:val="32"/>
          <w:lang w:val="fr-CA"/>
        </w:rPr>
        <w:t>texte en vert</w:t>
      </w:r>
      <w:r w:rsidR="00C55834" w:rsidRPr="00C55834">
        <w:rPr>
          <w:rFonts w:ascii="Arial" w:hAnsi="Arial" w:cs="Arial"/>
          <w:color w:val="3A7C22" w:themeColor="accent6" w:themeShade="BF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(au</w:t>
      </w:r>
      <w:r w:rsidRPr="00D21097">
        <w:rPr>
          <w:rFonts w:ascii="Cambria Math" w:hAnsi="Cambria Math" w:cs="Cambria Math"/>
          <w:sz w:val="32"/>
          <w:szCs w:val="32"/>
          <w:lang w:val="fr-CA"/>
        </w:rPr>
        <w:t>‑</w:t>
      </w:r>
      <w:r w:rsidRPr="00D21097">
        <w:rPr>
          <w:rFonts w:ascii="Arial" w:hAnsi="Arial" w:cs="Arial"/>
          <w:sz w:val="32"/>
          <w:szCs w:val="32"/>
          <w:lang w:val="fr-CA"/>
        </w:rPr>
        <w:t>dessus de la liste sans recherche) :</w:t>
      </w:r>
    </w:p>
    <w:p w14:paraId="58750F05" w14:textId="7C9BE9C2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 xml:space="preserve">● Sous la zone de recherche, affichage </w:t>
      </w:r>
      <w:r w:rsidR="00C55834" w:rsidRPr="00C55834">
        <w:rPr>
          <w:rFonts w:ascii="Arial" w:hAnsi="Arial" w:cs="Arial"/>
          <w:color w:val="00B050"/>
          <w:sz w:val="32"/>
          <w:szCs w:val="32"/>
          <w:lang w:val="fr-CA"/>
        </w:rPr>
        <w:t xml:space="preserve">texte en vert </w:t>
      </w:r>
      <w:r w:rsidRPr="00D21097">
        <w:rPr>
          <w:rFonts w:ascii="Arial" w:hAnsi="Arial" w:cs="Arial"/>
          <w:sz w:val="32"/>
          <w:szCs w:val="32"/>
          <w:lang w:val="fr-CA"/>
        </w:rPr>
        <w:t>des catégories et professions associées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disponibles dans le code postal saisi;</w:t>
      </w:r>
    </w:p>
    <w:p w14:paraId="755CDEE1" w14:textId="5677F3AF" w:rsidR="00D45A62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Les éléments affichés deviennent cliquables (navigation vers les sections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dédiées).</w:t>
      </w:r>
    </w:p>
    <w:p w14:paraId="479FCF2A" w14:textId="29EC9D5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Maquette</w:t>
      </w:r>
    </w:p>
    <w:p w14:paraId="58DB5A1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visuel de cette section sera créé et devra être approuvé par le client.</w:t>
      </w:r>
    </w:p>
    <w:p w14:paraId="721D2542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C55834">
        <w:rPr>
          <w:rFonts w:ascii="Arial" w:hAnsi="Arial" w:cs="Arial"/>
          <w:sz w:val="32"/>
          <w:szCs w:val="32"/>
          <w:highlight w:val="cyan"/>
          <w:lang w:val="fr-CA"/>
        </w:rPr>
        <w:t>2. Catégories</w:t>
      </w:r>
    </w:p>
    <w:p w14:paraId="632B588C" w14:textId="46A7A2EF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45A62">
        <w:rPr>
          <w:rFonts w:ascii="Arial" w:hAnsi="Arial" w:cs="Arial"/>
          <w:sz w:val="32"/>
          <w:szCs w:val="32"/>
          <w:highlight w:val="yellow"/>
          <w:lang w:val="fr-CA"/>
        </w:rPr>
        <w:t>Catégories résidentielles</w:t>
      </w:r>
      <w:r w:rsidR="00002E8C" w:rsidRPr="00002E8C">
        <w:rPr>
          <w:rFonts w:ascii="Arial" w:hAnsi="Arial" w:cs="Arial"/>
          <w:sz w:val="32"/>
          <w:szCs w:val="32"/>
          <w:highlight w:val="yellow"/>
          <w:lang w:val="fr-CA"/>
        </w:rPr>
        <w:t xml:space="preserve"> </w:t>
      </w:r>
      <w:r w:rsidR="00002E8C">
        <w:rPr>
          <w:rFonts w:ascii="Arial" w:hAnsi="Arial" w:cs="Arial"/>
          <w:sz w:val="32"/>
          <w:szCs w:val="32"/>
          <w:highlight w:val="yellow"/>
          <w:lang w:val="fr-CA"/>
        </w:rPr>
        <w:t xml:space="preserve">et </w:t>
      </w:r>
      <w:r w:rsidR="00002E8C" w:rsidRPr="00D45A62">
        <w:rPr>
          <w:rFonts w:ascii="Arial" w:hAnsi="Arial" w:cs="Arial"/>
          <w:sz w:val="32"/>
          <w:szCs w:val="32"/>
          <w:highlight w:val="yellow"/>
          <w:lang w:val="fr-CA"/>
        </w:rPr>
        <w:t>Catégories B2B</w:t>
      </w:r>
    </w:p>
    <w:p w14:paraId="10F0F191" w14:textId="39611B54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Présentation sous forme de mini</w:t>
      </w:r>
      <w:r w:rsidRPr="00D21097">
        <w:rPr>
          <w:rFonts w:ascii="Cambria Math" w:hAnsi="Cambria Math" w:cs="Cambria Math"/>
          <w:sz w:val="32"/>
          <w:szCs w:val="32"/>
          <w:lang w:val="fr-CA"/>
        </w:rPr>
        <w:t>‑</w:t>
      </w:r>
      <w:r w:rsidRPr="00D21097">
        <w:rPr>
          <w:rFonts w:ascii="Arial" w:hAnsi="Arial" w:cs="Arial"/>
          <w:sz w:val="32"/>
          <w:szCs w:val="32"/>
          <w:lang w:val="fr-CA"/>
        </w:rPr>
        <w:t>fiches (</w:t>
      </w:r>
      <w:r w:rsidR="00C80A3B">
        <w:rPr>
          <w:rFonts w:ascii="Arial" w:hAnsi="Arial" w:cs="Arial"/>
          <w:sz w:val="32"/>
          <w:szCs w:val="32"/>
          <w:lang w:val="fr-CA"/>
        </w:rPr>
        <w:t>sans</w:t>
      </w:r>
      <w:r w:rsidR="00C80A3B" w:rsidRPr="00D21097">
        <w:rPr>
          <w:rFonts w:ascii="Arial" w:hAnsi="Arial" w:cs="Arial"/>
          <w:sz w:val="32"/>
          <w:szCs w:val="32"/>
          <w:lang w:val="fr-CA"/>
        </w:rPr>
        <w:t xml:space="preserve"> </w:t>
      </w:r>
      <w:proofErr w:type="spellStart"/>
      <w:proofErr w:type="gramStart"/>
      <w:r w:rsidR="00C80A3B" w:rsidRPr="00D21097">
        <w:rPr>
          <w:rFonts w:ascii="Arial" w:hAnsi="Arial" w:cs="Arial"/>
          <w:sz w:val="32"/>
          <w:szCs w:val="32"/>
          <w:lang w:val="fr-CA"/>
        </w:rPr>
        <w:t>texte</w:t>
      </w:r>
      <w:r w:rsidR="00C80A3B">
        <w:rPr>
          <w:rFonts w:ascii="Arial" w:hAnsi="Arial" w:cs="Arial"/>
          <w:sz w:val="32"/>
          <w:szCs w:val="32"/>
          <w:lang w:val="fr-CA"/>
        </w:rPr>
        <w:t>,sans</w:t>
      </w:r>
      <w:proofErr w:type="spellEnd"/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bouton).</w:t>
      </w:r>
    </w:p>
    <w:p w14:paraId="1BCF80B1" w14:textId="48C0AF2F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sous la liste principale, l’ensemble des catégories non accessibles (présence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visuelle mais non actives).</w:t>
      </w:r>
    </w:p>
    <w:p w14:paraId="410F6AFB" w14:textId="732FA8DF" w:rsidR="00002E8C" w:rsidRPr="00D21097" w:rsidRDefault="00002E8C" w:rsidP="00002E8C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Afficher :</w:t>
      </w:r>
      <w:r w:rsidRPr="00002E8C">
        <w:rPr>
          <w:rFonts w:ascii="Arial" w:hAnsi="Arial" w:cs="Arial"/>
          <w:color w:val="00B050"/>
          <w:sz w:val="32"/>
          <w:szCs w:val="32"/>
          <w:lang w:val="fr-CA"/>
        </w:rPr>
        <w:t xml:space="preserve"> </w:t>
      </w:r>
      <w:r w:rsidRPr="00C55834">
        <w:rPr>
          <w:rFonts w:ascii="Arial" w:hAnsi="Arial" w:cs="Arial"/>
          <w:color w:val="00B050"/>
          <w:sz w:val="32"/>
          <w:szCs w:val="32"/>
          <w:lang w:val="fr-CA"/>
        </w:rPr>
        <w:t>texte en vert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les catégories disponibles dans le </w:t>
      </w: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 xml:space="preserve">code 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postal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avec lien vers les professions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associées;</w:t>
      </w:r>
    </w:p>
    <w:p w14:paraId="73E4053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Maquette</w:t>
      </w:r>
    </w:p>
    <w:p w14:paraId="419F7E3F" w14:textId="6E89DEEC" w:rsidR="00D45A62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visuel de cette section sera créé et devra être approuvé par le client.</w:t>
      </w:r>
    </w:p>
    <w:p w14:paraId="01B0BCF2" w14:textId="77777777" w:rsidR="00D21097" w:rsidRPr="00002E8C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02E8C">
        <w:rPr>
          <w:rFonts w:ascii="Arial" w:hAnsi="Arial" w:cs="Arial"/>
          <w:sz w:val="32"/>
          <w:szCs w:val="32"/>
          <w:highlight w:val="cyan"/>
          <w:lang w:val="fr-CA"/>
        </w:rPr>
        <w:t>3. Professions</w:t>
      </w:r>
    </w:p>
    <w:p w14:paraId="744D4F4D" w14:textId="0EC8CC6C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 xml:space="preserve">Professions </w:t>
      </w:r>
      <w:r w:rsidRPr="00C80A3B">
        <w:rPr>
          <w:rFonts w:ascii="Arial" w:hAnsi="Arial" w:cs="Arial"/>
          <w:sz w:val="32"/>
          <w:szCs w:val="32"/>
          <w:highlight w:val="yellow"/>
          <w:lang w:val="fr-CA"/>
        </w:rPr>
        <w:t>résidentielles</w:t>
      </w:r>
      <w:r w:rsidR="00C80A3B" w:rsidRPr="00C80A3B">
        <w:rPr>
          <w:rFonts w:ascii="Arial" w:hAnsi="Arial" w:cs="Arial"/>
          <w:sz w:val="32"/>
          <w:szCs w:val="32"/>
          <w:highlight w:val="yellow"/>
          <w:lang w:val="fr-CA"/>
        </w:rPr>
        <w:t xml:space="preserve"> </w:t>
      </w:r>
      <w:r w:rsidR="00C80A3B" w:rsidRPr="00C80A3B">
        <w:rPr>
          <w:rFonts w:ascii="Arial" w:hAnsi="Arial" w:cs="Arial"/>
          <w:sz w:val="32"/>
          <w:szCs w:val="32"/>
          <w:highlight w:val="yellow"/>
          <w:lang w:val="fr-CA"/>
        </w:rPr>
        <w:t xml:space="preserve">et Catégories </w:t>
      </w:r>
      <w:r w:rsidR="00C80A3B" w:rsidRPr="00D45A62">
        <w:rPr>
          <w:rFonts w:ascii="Arial" w:hAnsi="Arial" w:cs="Arial"/>
          <w:sz w:val="32"/>
          <w:szCs w:val="32"/>
          <w:highlight w:val="yellow"/>
          <w:lang w:val="fr-CA"/>
        </w:rPr>
        <w:t>B2B</w:t>
      </w:r>
    </w:p>
    <w:p w14:paraId="55E36B4C" w14:textId="6FE991C3" w:rsidR="00C80A3B" w:rsidRPr="00D21097" w:rsidRDefault="00C80A3B" w:rsidP="00C80A3B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Présentation sous forme de mini</w:t>
      </w:r>
      <w:r w:rsidRPr="00D21097">
        <w:rPr>
          <w:rFonts w:ascii="Cambria Math" w:hAnsi="Cambria Math" w:cs="Cambria Math"/>
          <w:sz w:val="32"/>
          <w:szCs w:val="32"/>
          <w:lang w:val="fr-CA"/>
        </w:rPr>
        <w:t>‑</w:t>
      </w:r>
      <w:r w:rsidRPr="00D21097">
        <w:rPr>
          <w:rFonts w:ascii="Arial" w:hAnsi="Arial" w:cs="Arial"/>
          <w:sz w:val="32"/>
          <w:szCs w:val="32"/>
          <w:lang w:val="fr-CA"/>
        </w:rPr>
        <w:t>fiches (</w:t>
      </w:r>
      <w:r>
        <w:rPr>
          <w:rFonts w:ascii="Arial" w:hAnsi="Arial" w:cs="Arial"/>
          <w:sz w:val="32"/>
          <w:szCs w:val="32"/>
          <w:lang w:val="fr-CA"/>
        </w:rPr>
        <w:t>avec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texte</w:t>
      </w:r>
      <w:r>
        <w:rPr>
          <w:rFonts w:ascii="Arial" w:hAnsi="Arial" w:cs="Arial"/>
          <w:sz w:val="32"/>
          <w:szCs w:val="32"/>
          <w:lang w:val="fr-CA"/>
        </w:rPr>
        <w:t xml:space="preserve"> + </w:t>
      </w:r>
      <w:r w:rsidRPr="00D21097">
        <w:rPr>
          <w:rFonts w:ascii="Arial" w:hAnsi="Arial" w:cs="Arial"/>
          <w:sz w:val="32"/>
          <w:szCs w:val="32"/>
          <w:lang w:val="fr-CA"/>
        </w:rPr>
        <w:t>bouton).</w:t>
      </w:r>
    </w:p>
    <w:p w14:paraId="10981868" w14:textId="77777777" w:rsidR="00C80A3B" w:rsidRPr="00D21097" w:rsidRDefault="00C80A3B" w:rsidP="00C80A3B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sous la liste principale, l’ensemble des catégories non accessibles (présence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visuelle mais non actives).</w:t>
      </w:r>
    </w:p>
    <w:p w14:paraId="35ED006F" w14:textId="77777777" w:rsidR="00C80A3B" w:rsidRPr="00D21097" w:rsidRDefault="00C80A3B" w:rsidP="00C80A3B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Afficher :</w:t>
      </w:r>
      <w:r w:rsidRPr="00002E8C">
        <w:rPr>
          <w:rFonts w:ascii="Arial" w:hAnsi="Arial" w:cs="Arial"/>
          <w:color w:val="00B050"/>
          <w:sz w:val="32"/>
          <w:szCs w:val="32"/>
          <w:lang w:val="fr-CA"/>
        </w:rPr>
        <w:t xml:space="preserve"> </w:t>
      </w:r>
      <w:r w:rsidRPr="00C55834">
        <w:rPr>
          <w:rFonts w:ascii="Arial" w:hAnsi="Arial" w:cs="Arial"/>
          <w:color w:val="00B050"/>
          <w:sz w:val="32"/>
          <w:szCs w:val="32"/>
          <w:lang w:val="fr-CA"/>
        </w:rPr>
        <w:t>texte en vert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les catégories disponibles dans le </w:t>
      </w: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 xml:space="preserve">code 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postal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avec lien vers les professions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associées;</w:t>
      </w:r>
    </w:p>
    <w:p w14:paraId="60367412" w14:textId="77777777" w:rsidR="00C80A3B" w:rsidRPr="00D21097" w:rsidRDefault="00C80A3B" w:rsidP="00C80A3B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Maquette</w:t>
      </w:r>
    </w:p>
    <w:p w14:paraId="240FB6E6" w14:textId="77777777" w:rsidR="00C80A3B" w:rsidRDefault="00C80A3B" w:rsidP="00C80A3B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visuel de cette section sera créé et devra être approuvé par le client.</w:t>
      </w:r>
    </w:p>
    <w:p w14:paraId="4C7E6EF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02E8C">
        <w:rPr>
          <w:rFonts w:ascii="Arial" w:hAnsi="Arial" w:cs="Arial"/>
          <w:sz w:val="32"/>
          <w:szCs w:val="32"/>
          <w:highlight w:val="cyan"/>
          <w:lang w:val="fr-CA"/>
        </w:rPr>
        <w:t>4. Fiche « Un fournisseur »</w:t>
      </w:r>
    </w:p>
    <w:p w14:paraId="29736C1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Page de détail d’un fournisseur avec navigation par onglets.</w:t>
      </w:r>
    </w:p>
    <w:p w14:paraId="1E2AD574" w14:textId="2C3A16EC" w:rsidR="00411865" w:rsidRPr="00D21097" w:rsidRDefault="00411865" w:rsidP="00411865">
      <w:pPr>
        <w:rPr>
          <w:rFonts w:ascii="Arial" w:hAnsi="Arial" w:cs="Arial"/>
          <w:sz w:val="32"/>
          <w:szCs w:val="32"/>
          <w:lang w:val="fr-CA"/>
        </w:rPr>
      </w:pPr>
      <w:r w:rsidRPr="00C80A3B">
        <w:rPr>
          <w:rFonts w:ascii="Arial" w:hAnsi="Arial" w:cs="Arial"/>
          <w:sz w:val="32"/>
          <w:szCs w:val="32"/>
          <w:highlight w:val="yellow"/>
          <w:lang w:val="fr-CA"/>
        </w:rPr>
        <w:t xml:space="preserve">Onglet « </w:t>
      </w:r>
      <w:r>
        <w:rPr>
          <w:rFonts w:ascii="Arial" w:hAnsi="Arial" w:cs="Arial"/>
          <w:sz w:val="32"/>
          <w:szCs w:val="32"/>
          <w:highlight w:val="yellow"/>
          <w:lang w:val="fr-CA"/>
        </w:rPr>
        <w:t>Profil</w:t>
      </w:r>
      <w:r w:rsidRPr="00C80A3B">
        <w:rPr>
          <w:rFonts w:ascii="Arial" w:hAnsi="Arial" w:cs="Arial"/>
          <w:sz w:val="32"/>
          <w:szCs w:val="32"/>
          <w:highlight w:val="yellow"/>
          <w:lang w:val="fr-CA"/>
        </w:rPr>
        <w:t xml:space="preserve"> </w:t>
      </w:r>
      <w:proofErr w:type="gramStart"/>
      <w:r w:rsidRPr="00C80A3B">
        <w:rPr>
          <w:rFonts w:ascii="Arial" w:hAnsi="Arial" w:cs="Arial"/>
          <w:sz w:val="32"/>
          <w:szCs w:val="32"/>
          <w:highlight w:val="yellow"/>
          <w:lang w:val="fr-CA"/>
        </w:rPr>
        <w:t>»</w:t>
      </w:r>
      <w:r>
        <w:rPr>
          <w:rFonts w:ascii="Arial" w:hAnsi="Arial" w:cs="Arial"/>
          <w:sz w:val="32"/>
          <w:szCs w:val="32"/>
          <w:lang w:val="fr-CA"/>
        </w:rPr>
        <w:t xml:space="preserve">  (</w:t>
      </w:r>
      <w:proofErr w:type="gramEnd"/>
      <w:r>
        <w:rPr>
          <w:rFonts w:ascii="Arial" w:hAnsi="Arial" w:cs="Arial"/>
          <w:sz w:val="32"/>
          <w:szCs w:val="32"/>
          <w:lang w:val="fr-CA"/>
        </w:rPr>
        <w:t>enregistrement du fournisseur … voir + bas)</w:t>
      </w:r>
    </w:p>
    <w:p w14:paraId="4C06AC4F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C80A3B">
        <w:rPr>
          <w:rFonts w:ascii="Arial" w:hAnsi="Arial" w:cs="Arial"/>
          <w:sz w:val="32"/>
          <w:szCs w:val="32"/>
          <w:highlight w:val="yellow"/>
          <w:lang w:val="fr-CA"/>
        </w:rPr>
        <w:t>Onglet « Compétence »</w:t>
      </w:r>
    </w:p>
    <w:p w14:paraId="370D398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Onglet affiché par défaut.</w:t>
      </w:r>
    </w:p>
    <w:p w14:paraId="1163C56F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Contient la fiche complète du fournisseur (informations saisies lors de l’inscription).</w:t>
      </w:r>
    </w:p>
    <w:p w14:paraId="3B99F65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C80A3B">
        <w:rPr>
          <w:rFonts w:ascii="Arial" w:hAnsi="Arial" w:cs="Arial"/>
          <w:sz w:val="32"/>
          <w:szCs w:val="32"/>
          <w:highlight w:val="yellow"/>
          <w:lang w:val="fr-CA"/>
        </w:rPr>
        <w:t>Onglets d’options (jusqu’à 6 options)</w:t>
      </w:r>
    </w:p>
    <w:p w14:paraId="1FF2BC33" w14:textId="21325ECB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Affichage conditionnel, seulement si le fournisseur est abonné aux options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correspondantes :</w:t>
      </w:r>
    </w:p>
    <w:p w14:paraId="09045C72" w14:textId="440059B9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Diplôme : affichage des diplômes académiques, école professionnelle, école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de métier, cliquables (PDF, lien…).</w:t>
      </w:r>
    </w:p>
    <w:p w14:paraId="075B466D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Photos : affichage des photos, cliquables pour agrandissement.</w:t>
      </w:r>
    </w:p>
    <w:p w14:paraId="28F6324E" w14:textId="09A4BC8A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Permis : affichage des permis, associations, licences, unions, syndicats…,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cliquables (PDF, lien…).</w:t>
      </w:r>
    </w:p>
    <w:p w14:paraId="07F4B38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Autres options : zones optionnelles selon les services souscrits.</w:t>
      </w:r>
    </w:p>
    <w:p w14:paraId="5197152F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Seules les options acquises apparaissent sur la fiche.</w:t>
      </w:r>
    </w:p>
    <w:p w14:paraId="2C14843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Contact</w:t>
      </w:r>
    </w:p>
    <w:p w14:paraId="2A2016A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Présence d’un CTA « Contact » de type mailto vers l’adresse du fournisseur.</w:t>
      </w:r>
    </w:p>
    <w:p w14:paraId="2C11F01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Maquette</w:t>
      </w:r>
    </w:p>
    <w:p w14:paraId="2C8FC3C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● Un visuel de cette section sera créé et devra être approuvé par le client.</w:t>
      </w:r>
    </w:p>
    <w:p w14:paraId="2256F88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11865">
        <w:rPr>
          <w:rFonts w:ascii="Arial" w:hAnsi="Arial" w:cs="Arial"/>
          <w:sz w:val="32"/>
          <w:szCs w:val="32"/>
          <w:highlight w:val="cyan"/>
          <w:lang w:val="fr-CA"/>
        </w:rPr>
        <w:t>5. Enregistrement fournisseur</w:t>
      </w:r>
    </w:p>
    <w:p w14:paraId="7D89D65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Principes généraux</w:t>
      </w:r>
    </w:p>
    <w:p w14:paraId="2BF1C73D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Lorsqu’un fournisseur s’inscrit :</w:t>
      </w:r>
    </w:p>
    <w:p w14:paraId="37827AA6" w14:textId="77777777" w:rsidR="009859BE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numéro de </w:t>
      </w:r>
      <w:r w:rsidR="009859BE" w:rsidRPr="00745D03">
        <w:rPr>
          <w:rFonts w:ascii="Arial" w:hAnsi="Arial" w:cs="Arial"/>
          <w:sz w:val="32"/>
          <w:szCs w:val="32"/>
          <w:highlight w:val="yellow"/>
          <w:lang w:val="fr-CA"/>
        </w:rPr>
        <w:t xml:space="preserve">client et </w:t>
      </w:r>
      <w:r w:rsidRPr="00745D03">
        <w:rPr>
          <w:rFonts w:ascii="Arial" w:hAnsi="Arial" w:cs="Arial"/>
          <w:sz w:val="32"/>
          <w:szCs w:val="32"/>
          <w:highlight w:val="yellow"/>
          <w:lang w:val="fr-CA"/>
        </w:rPr>
        <w:t>fournisseur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l</w:t>
      </w:r>
      <w:r w:rsidR="009859BE">
        <w:rPr>
          <w:rFonts w:ascii="Arial" w:hAnsi="Arial" w:cs="Arial"/>
          <w:sz w:val="32"/>
          <w:szCs w:val="32"/>
          <w:lang w:val="fr-CA"/>
        </w:rPr>
        <w:t>eur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est attribué;</w:t>
      </w:r>
    </w:p>
    <w:p w14:paraId="57508811" w14:textId="2A25F20D" w:rsidR="00EC204A" w:rsidRDefault="00EC204A" w:rsidP="00D21097">
      <w:pPr>
        <w:rPr>
          <w:rFonts w:ascii="Arial" w:hAnsi="Arial" w:cs="Arial"/>
          <w:sz w:val="32"/>
          <w:szCs w:val="32"/>
          <w:lang w:val="fr-CA"/>
        </w:rPr>
      </w:pPr>
      <w:proofErr w:type="gramStart"/>
      <w:r>
        <w:rPr>
          <w:rFonts w:ascii="Arial" w:hAnsi="Arial" w:cs="Arial"/>
          <w:sz w:val="32"/>
          <w:szCs w:val="32"/>
          <w:lang w:val="fr-CA"/>
        </w:rPr>
        <w:t>le</w:t>
      </w:r>
      <w:proofErr w:type="gramEnd"/>
      <w:r>
        <w:rPr>
          <w:rFonts w:ascii="Arial" w:hAnsi="Arial" w:cs="Arial"/>
          <w:sz w:val="32"/>
          <w:szCs w:val="32"/>
          <w:lang w:val="fr-CA"/>
        </w:rPr>
        <w:t xml:space="preserve"> 1</w:t>
      </w:r>
      <w:r w:rsidRPr="009859BE">
        <w:rPr>
          <w:rFonts w:ascii="Arial" w:hAnsi="Arial" w:cs="Arial"/>
          <w:sz w:val="32"/>
          <w:szCs w:val="32"/>
          <w:vertAlign w:val="superscript"/>
          <w:lang w:val="fr-CA"/>
        </w:rPr>
        <w:t>er</w:t>
      </w:r>
      <w:r>
        <w:rPr>
          <w:rFonts w:ascii="Arial" w:hAnsi="Arial" w:cs="Arial"/>
          <w:sz w:val="32"/>
          <w:szCs w:val="32"/>
          <w:lang w:val="fr-CA"/>
        </w:rPr>
        <w:t xml:space="preserve"> no. </w:t>
      </w:r>
      <w:proofErr w:type="gramStart"/>
      <w:r>
        <w:rPr>
          <w:rFonts w:ascii="Arial" w:hAnsi="Arial" w:cs="Arial"/>
          <w:sz w:val="32"/>
          <w:szCs w:val="32"/>
          <w:lang w:val="fr-CA"/>
        </w:rPr>
        <w:t>sera</w:t>
      </w:r>
      <w:proofErr w:type="gramEnd"/>
      <w:r>
        <w:rPr>
          <w:rFonts w:ascii="Arial" w:hAnsi="Arial" w:cs="Arial"/>
          <w:sz w:val="32"/>
          <w:szCs w:val="32"/>
          <w:lang w:val="fr-CA"/>
        </w:rPr>
        <w:t xml:space="preserve"> 2350 et</w:t>
      </w:r>
      <w:r>
        <w:rPr>
          <w:rFonts w:ascii="Arial" w:hAnsi="Arial" w:cs="Arial"/>
          <w:sz w:val="32"/>
          <w:szCs w:val="32"/>
          <w:lang w:val="fr-CA"/>
        </w:rPr>
        <w:t xml:space="preserve"> progressif entre les clients et les </w:t>
      </w:r>
      <w:proofErr w:type="spellStart"/>
      <w:r>
        <w:rPr>
          <w:rFonts w:ascii="Arial" w:hAnsi="Arial" w:cs="Arial"/>
          <w:sz w:val="32"/>
          <w:szCs w:val="32"/>
          <w:lang w:val="fr-CA"/>
        </w:rPr>
        <w:t>fourn</w:t>
      </w:r>
      <w:proofErr w:type="spellEnd"/>
      <w:r>
        <w:rPr>
          <w:rFonts w:ascii="Arial" w:hAnsi="Arial" w:cs="Arial"/>
          <w:sz w:val="32"/>
          <w:szCs w:val="32"/>
          <w:lang w:val="fr-CA"/>
        </w:rPr>
        <w:t xml:space="preserve">.   Ex. : </w:t>
      </w:r>
      <w:r w:rsidRPr="00D21097">
        <w:rPr>
          <w:rFonts w:ascii="Arial" w:hAnsi="Arial" w:cs="Arial"/>
          <w:sz w:val="32"/>
          <w:szCs w:val="32"/>
          <w:lang w:val="fr-CA"/>
        </w:rPr>
        <w:t>C0</w:t>
      </w:r>
      <w:r>
        <w:rPr>
          <w:rFonts w:ascii="Arial" w:hAnsi="Arial" w:cs="Arial"/>
          <w:sz w:val="32"/>
          <w:szCs w:val="32"/>
          <w:lang w:val="fr-CA"/>
        </w:rPr>
        <w:t>2350</w:t>
      </w:r>
      <w:r w:rsidRPr="00D21097">
        <w:rPr>
          <w:rFonts w:ascii="Arial" w:hAnsi="Arial" w:cs="Arial"/>
          <w:sz w:val="32"/>
          <w:szCs w:val="32"/>
          <w:lang w:val="fr-CA"/>
        </w:rPr>
        <w:t>, C02</w:t>
      </w:r>
      <w:r>
        <w:rPr>
          <w:rFonts w:ascii="Arial" w:hAnsi="Arial" w:cs="Arial"/>
          <w:sz w:val="32"/>
          <w:szCs w:val="32"/>
          <w:lang w:val="fr-CA"/>
        </w:rPr>
        <w:t>351</w:t>
      </w:r>
      <w:r w:rsidRPr="00D21097">
        <w:rPr>
          <w:rFonts w:ascii="Arial" w:hAnsi="Arial" w:cs="Arial"/>
          <w:sz w:val="32"/>
          <w:szCs w:val="32"/>
          <w:lang w:val="fr-CA"/>
        </w:rPr>
        <w:t>,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F0</w:t>
      </w:r>
      <w:r>
        <w:rPr>
          <w:rFonts w:ascii="Arial" w:hAnsi="Arial" w:cs="Arial"/>
          <w:sz w:val="32"/>
          <w:szCs w:val="32"/>
          <w:lang w:val="fr-CA"/>
        </w:rPr>
        <w:t>2352</w:t>
      </w:r>
      <w:r w:rsidRPr="00D21097">
        <w:rPr>
          <w:rFonts w:ascii="Arial" w:hAnsi="Arial" w:cs="Arial"/>
          <w:sz w:val="32"/>
          <w:szCs w:val="32"/>
          <w:lang w:val="fr-CA"/>
        </w:rPr>
        <w:t>, F0</w:t>
      </w:r>
      <w:r>
        <w:rPr>
          <w:rFonts w:ascii="Arial" w:hAnsi="Arial" w:cs="Arial"/>
          <w:sz w:val="32"/>
          <w:szCs w:val="32"/>
          <w:lang w:val="fr-CA"/>
        </w:rPr>
        <w:t>2353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, </w:t>
      </w:r>
      <w:r>
        <w:rPr>
          <w:rFonts w:ascii="Arial" w:hAnsi="Arial" w:cs="Arial"/>
          <w:sz w:val="32"/>
          <w:szCs w:val="32"/>
          <w:lang w:val="fr-CA"/>
        </w:rPr>
        <w:t>C02354</w:t>
      </w:r>
      <w:r w:rsidR="00745D03">
        <w:rPr>
          <w:rFonts w:ascii="Arial" w:hAnsi="Arial" w:cs="Arial"/>
          <w:sz w:val="32"/>
          <w:szCs w:val="32"/>
          <w:lang w:val="fr-CA"/>
        </w:rPr>
        <w:t xml:space="preserve"> </w:t>
      </w:r>
      <w:proofErr w:type="spellStart"/>
      <w:r w:rsidR="00745D03">
        <w:rPr>
          <w:rFonts w:ascii="Arial" w:hAnsi="Arial" w:cs="Arial"/>
          <w:sz w:val="32"/>
          <w:szCs w:val="32"/>
          <w:lang w:val="fr-CA"/>
        </w:rPr>
        <w:t>etc</w:t>
      </w:r>
      <w:proofErr w:type="spellEnd"/>
    </w:p>
    <w:p w14:paraId="5DF6A08D" w14:textId="0441B68A" w:rsidR="001C6669" w:rsidRDefault="001C6669" w:rsidP="00D21097">
      <w:pPr>
        <w:rPr>
          <w:rFonts w:ascii="Arial" w:hAnsi="Arial" w:cs="Arial"/>
          <w:sz w:val="32"/>
          <w:szCs w:val="32"/>
          <w:lang w:val="fr-CA"/>
        </w:rPr>
      </w:pPr>
      <w:r>
        <w:rPr>
          <w:rFonts w:ascii="Arial" w:hAnsi="Arial" w:cs="Arial"/>
          <w:sz w:val="32"/>
          <w:szCs w:val="32"/>
          <w:lang w:val="fr-CA"/>
        </w:rPr>
        <w:t>NOTE : ce numéro</w:t>
      </w:r>
      <w:r w:rsidR="00745D03">
        <w:rPr>
          <w:rFonts w:ascii="Arial" w:hAnsi="Arial" w:cs="Arial"/>
          <w:sz w:val="32"/>
          <w:szCs w:val="32"/>
          <w:lang w:val="fr-CA"/>
        </w:rPr>
        <w:t>, sans la lettre,</w:t>
      </w:r>
      <w:r>
        <w:rPr>
          <w:rFonts w:ascii="Arial" w:hAnsi="Arial" w:cs="Arial"/>
          <w:sz w:val="32"/>
          <w:szCs w:val="32"/>
          <w:lang w:val="fr-CA"/>
        </w:rPr>
        <w:t xml:space="preserve"> apparaîtra en haut de la page d’accueil à droite indiquant le nombre de membres</w:t>
      </w:r>
    </w:p>
    <w:p w14:paraId="61252A7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Les formulaires d’inscription sont bilingues selon le choix de langue de l’inscrit.</w:t>
      </w:r>
    </w:p>
    <w:p w14:paraId="69DBB7D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>Formulaire 1</w:t>
      </w:r>
    </w:p>
    <w:p w14:paraId="2D291A1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Aucune modification fonctionnelle spécifique.</w:t>
      </w:r>
    </w:p>
    <w:p w14:paraId="1CDB7DF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Permet notamment le choix du mot de passe.</w:t>
      </w:r>
    </w:p>
    <w:p w14:paraId="2B7B2AE5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>Formulaire 2</w:t>
      </w:r>
    </w:p>
    <w:p w14:paraId="2F294A5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Choix entre « Résidentiel » ou « B2B ».</w:t>
      </w:r>
    </w:p>
    <w:p w14:paraId="02788CC8" w14:textId="230FE20D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Sélection d’une catégorie, puis d’une profession associée à la catégorie, sous forme</w:t>
      </w:r>
      <w:r w:rsidR="001C6669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de menu et sous</w:t>
      </w:r>
      <w:r w:rsidRPr="00D21097">
        <w:rPr>
          <w:rFonts w:ascii="Cambria Math" w:hAnsi="Cambria Math" w:cs="Cambria Math"/>
          <w:sz w:val="32"/>
          <w:szCs w:val="32"/>
          <w:lang w:val="fr-CA"/>
        </w:rPr>
        <w:t>‑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menu (exemple : Automobile → Mécanicien → </w:t>
      </w:r>
    </w:p>
    <w:p w14:paraId="341F0663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Paragraphes d’explication avant la section « Services offerts ».</w:t>
      </w:r>
    </w:p>
    <w:p w14:paraId="2544DAB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>Tarif d’abonnement</w:t>
      </w:r>
    </w:p>
    <w:p w14:paraId="0E4764DE" w14:textId="77777777" w:rsidR="00745D03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Présentation du tarif d’abonnement avec case à cocher </w:t>
      </w:r>
    </w:p>
    <w:p w14:paraId="5D881ECF" w14:textId="6804769D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« Accepter ».</w:t>
      </w:r>
    </w:p>
    <w:p w14:paraId="355B382E" w14:textId="63F5477A" w:rsidR="00EC204A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● Le prix est différent sur chaque fiche et doit être calculé dans le sommaire de la</w:t>
      </w:r>
      <w:r w:rsidR="00EC204A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facture.</w:t>
      </w:r>
    </w:p>
    <w:p w14:paraId="68A3DD8D" w14:textId="2658BD19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 xml:space="preserve">Contrat de prestation de services </w:t>
      </w:r>
      <w:proofErr w:type="spellStart"/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>Cirkle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71774B0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Si le tarif n’est pas accepté :</w:t>
      </w:r>
    </w:p>
    <w:p w14:paraId="08863F76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Impossibilité de poursuivre l’inscription;</w:t>
      </w:r>
    </w:p>
    <w:p w14:paraId="213D455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Affichage d’un message d’information;</w:t>
      </w:r>
    </w:p>
    <w:p w14:paraId="469A12A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Les sections suivantes ne sont pas affichées.</w:t>
      </w:r>
    </w:p>
    <w:p w14:paraId="1FC9F6F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>Services offerts et autres services</w:t>
      </w:r>
    </w:p>
    <w:p w14:paraId="22145652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Fiche des services offerts.</w:t>
      </w:r>
    </w:p>
    <w:p w14:paraId="0140538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Paragraphes d’explication avant et après la section, selon les textes fournis.</w:t>
      </w:r>
    </w:p>
    <w:p w14:paraId="1BD1C77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Fiche des autres services offerts (capabilités).</w:t>
      </w:r>
    </w:p>
    <w:p w14:paraId="59DE4DD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1C6669">
        <w:rPr>
          <w:rFonts w:ascii="Arial" w:hAnsi="Arial" w:cs="Arial"/>
          <w:sz w:val="32"/>
          <w:szCs w:val="32"/>
          <w:highlight w:val="yellow"/>
          <w:lang w:val="fr-CA"/>
        </w:rPr>
        <w:t>Forfaits</w:t>
      </w:r>
    </w:p>
    <w:p w14:paraId="405D112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Paragraphe d’explication avant la section « Forfait ».</w:t>
      </w:r>
    </w:p>
    <w:p w14:paraId="4D66DCE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Choix du forfait (associé à la profession) :</w:t>
      </w:r>
    </w:p>
    <w:p w14:paraId="7E347EE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1 mois;</w:t>
      </w:r>
    </w:p>
    <w:p w14:paraId="3EF6261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3 mois;</w:t>
      </w:r>
    </w:p>
    <w:p w14:paraId="0420DC1D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6 mois;</w:t>
      </w:r>
    </w:p>
    <w:p w14:paraId="7BA8F323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1 an.</w:t>
      </w:r>
    </w:p>
    <w:p w14:paraId="1B84852C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Paragraphe d’explication après la section forfait.</w:t>
      </w:r>
    </w:p>
    <w:p w14:paraId="45F59B69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Codes postaux et options</w:t>
      </w:r>
    </w:p>
    <w:p w14:paraId="7A57EE59" w14:textId="4AC60A0B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Choix de</w:t>
      </w:r>
      <w:r w:rsidR="00745D03">
        <w:rPr>
          <w:rFonts w:ascii="Arial" w:hAnsi="Arial" w:cs="Arial"/>
          <w:sz w:val="32"/>
          <w:szCs w:val="32"/>
          <w:lang w:val="fr-CA"/>
        </w:rPr>
        <w:t>1 et jusqu’à 10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codes postaux couverts.</w:t>
      </w:r>
    </w:p>
    <w:p w14:paraId="43FDF661" w14:textId="77777777" w:rsidR="00745D03" w:rsidRPr="00D21097" w:rsidRDefault="00745D03" w:rsidP="00745D03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Liste des options :</w:t>
      </w:r>
    </w:p>
    <w:p w14:paraId="654B1724" w14:textId="507E9EE8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● Sélection des options via leurs formulaires, chaque service étant associé à une page</w:t>
      </w:r>
      <w:r w:rsidR="004B64A5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explicative (nouvel onglet) comprenant : description, prix.</w:t>
      </w:r>
    </w:p>
    <w:p w14:paraId="6F23CF8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745D03">
        <w:rPr>
          <w:rFonts w:ascii="Arial" w:hAnsi="Arial" w:cs="Arial"/>
          <w:sz w:val="32"/>
          <w:szCs w:val="32"/>
          <w:highlight w:val="yellow"/>
          <w:lang w:val="fr-CA"/>
        </w:rPr>
        <w:t>Photo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(coût unique)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prix géré via le CMS;</w:t>
      </w:r>
    </w:p>
    <w:p w14:paraId="08935BF2" w14:textId="0B827D4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745D03">
        <w:rPr>
          <w:rFonts w:ascii="Arial" w:hAnsi="Arial" w:cs="Arial"/>
          <w:sz w:val="32"/>
          <w:szCs w:val="32"/>
          <w:highlight w:val="yellow"/>
          <w:lang w:val="fr-CA"/>
        </w:rPr>
        <w:t>Recrutement d’employés</w:t>
      </w:r>
      <w:r w:rsidR="00745D03">
        <w:rPr>
          <w:rFonts w:ascii="Arial" w:hAnsi="Arial" w:cs="Arial"/>
          <w:sz w:val="32"/>
          <w:szCs w:val="32"/>
          <w:lang w:val="fr-CA"/>
        </w:rPr>
        <w:t xml:space="preserve"> </w:t>
      </w:r>
      <w:r w:rsidR="00745D03" w:rsidRPr="004B3AC9">
        <w:rPr>
          <w:noProof/>
          <w:sz w:val="40"/>
          <w:szCs w:val="40"/>
        </w:rPr>
        <w:drawing>
          <wp:inline distT="0" distB="0" distL="0" distR="0" wp14:anchorId="280CD45A" wp14:editId="18939CFD">
            <wp:extent cx="337611" cy="265471"/>
            <wp:effectExtent l="0" t="0" r="5715" b="1270"/>
            <wp:docPr id="11" name="Picture 10" descr="A black and brown circle with a letter 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4BD4140-5BB1-E6E9-2C12-76864A4BD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ack and brown circle with a letter e&#10;&#10;Description automatically generated">
                      <a:extLst>
                        <a:ext uri="{FF2B5EF4-FFF2-40B4-BE49-F238E27FC236}">
                          <a16:creationId xmlns:a16="http://schemas.microsoft.com/office/drawing/2014/main" id="{44BD4140-5BB1-E6E9-2C12-76864A4BD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721" cy="2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097">
        <w:rPr>
          <w:rFonts w:ascii="Arial" w:hAnsi="Arial" w:cs="Arial"/>
          <w:sz w:val="32"/>
          <w:szCs w:val="32"/>
          <w:lang w:val="fr-CA"/>
        </w:rPr>
        <w:t xml:space="preserve"> (coût unique)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prix géré via le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CMS;</w:t>
      </w:r>
    </w:p>
    <w:p w14:paraId="183B07D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4B3AC9">
        <w:rPr>
          <w:rFonts w:ascii="Arial" w:hAnsi="Arial" w:cs="Arial"/>
          <w:sz w:val="32"/>
          <w:szCs w:val="32"/>
          <w:highlight w:val="yellow"/>
          <w:lang w:val="fr-CA"/>
        </w:rPr>
        <w:t>Estimation des travaux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(coût unique)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prix géré via le CMS;</w:t>
      </w:r>
    </w:p>
    <w:p w14:paraId="2BA7998B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4B3AC9">
        <w:rPr>
          <w:rFonts w:ascii="Arial" w:hAnsi="Arial" w:cs="Arial"/>
          <w:sz w:val="32"/>
          <w:szCs w:val="32"/>
          <w:highlight w:val="yellow"/>
          <w:lang w:val="fr-CA"/>
        </w:rPr>
        <w:t>Diplôme académique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(coût unique)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prix géré via le CMS;</w:t>
      </w:r>
    </w:p>
    <w:p w14:paraId="57BA415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4B3AC9">
        <w:rPr>
          <w:rFonts w:ascii="Arial" w:hAnsi="Arial" w:cs="Arial"/>
          <w:sz w:val="32"/>
          <w:szCs w:val="32"/>
          <w:highlight w:val="yellow"/>
          <w:lang w:val="fr-CA"/>
        </w:rPr>
        <w:t>Permis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(coût unique)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prix géré via le CMS;</w:t>
      </w:r>
    </w:p>
    <w:p w14:paraId="0486BE5A" w14:textId="33E1D6EA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4B3AC9">
        <w:rPr>
          <w:rFonts w:ascii="Arial" w:hAnsi="Arial" w:cs="Arial"/>
          <w:sz w:val="32"/>
          <w:szCs w:val="32"/>
          <w:highlight w:val="yellow"/>
          <w:lang w:val="fr-CA"/>
        </w:rPr>
        <w:t>PROMOTION</w:t>
      </w:r>
      <w:r w:rsidR="004B3AC9">
        <w:rPr>
          <w:rFonts w:ascii="Arial" w:hAnsi="Arial" w:cs="Arial"/>
          <w:sz w:val="32"/>
          <w:szCs w:val="32"/>
          <w:lang w:val="fr-CA"/>
        </w:rPr>
        <w:t xml:space="preserve"> (</w:t>
      </w:r>
      <w:r w:rsidR="004B3AC9" w:rsidRPr="004B3AC9">
        <w:rPr>
          <w:rFonts w:ascii="Arial" w:hAnsi="Arial" w:cs="Arial"/>
          <w:b/>
          <w:bCs/>
          <w:color w:val="BF4E14" w:themeColor="accent2" w:themeShade="BF"/>
          <w:sz w:val="32"/>
          <w:szCs w:val="32"/>
          <w:lang w:val="fr-CA"/>
        </w:rPr>
        <w:t>promo</w:t>
      </w:r>
      <w:r w:rsidR="004B3AC9">
        <w:rPr>
          <w:rFonts w:ascii="Arial" w:hAnsi="Arial" w:cs="Arial"/>
          <w:sz w:val="32"/>
          <w:szCs w:val="32"/>
          <w:lang w:val="fr-CA"/>
        </w:rPr>
        <w:t>)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plus (mensuel, ex. 50 $/mois)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prix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paramétrable via le CMS.</w:t>
      </w:r>
    </w:p>
    <w:p w14:paraId="23462AF3" w14:textId="65102180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Les sélections sont sauvegardées et ajoutées au coût total de l’abonnement, puis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l’utilisateur est renvoyé à l’inscription avec les options marquées comme sélectionnées.</w:t>
      </w:r>
    </w:p>
    <w:p w14:paraId="55EA6526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Formulaire 3</w:t>
      </w:r>
    </w:p>
    <w:p w14:paraId="1C37377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Affichage d’un résumé des achats (abonnement + options).</w:t>
      </w:r>
    </w:p>
    <w:p w14:paraId="2B46A850" w14:textId="709A7C6F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CTA « Passer la commande » pour valider et poursuivre vers le paiement.</w:t>
      </w:r>
    </w:p>
    <w:p w14:paraId="041970F9" w14:textId="5650B0C6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Paiement</w:t>
      </w:r>
    </w:p>
    <w:p w14:paraId="5F0FB4D5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Une fois le montant approuvé :</w:t>
      </w:r>
    </w:p>
    <w:p w14:paraId="789927F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redirection vers « Mon espace »;</w:t>
      </w:r>
    </w:p>
    <w:p w14:paraId="269E3D3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envoi d’un courriel au fournisseur incluant :</w:t>
      </w:r>
    </w:p>
    <w:p w14:paraId="1F9F39C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● la facture en PDF en pièce jointe;</w:t>
      </w:r>
    </w:p>
    <w:p w14:paraId="1C0CDD13" w14:textId="71A4ACBA" w:rsidR="00574EB0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lien vers « Mon espace ».</w:t>
      </w:r>
    </w:p>
    <w:p w14:paraId="281D3271" w14:textId="77777777" w:rsidR="004B3AC9" w:rsidRPr="00D21097" w:rsidRDefault="004B3AC9" w:rsidP="00D21097">
      <w:pPr>
        <w:rPr>
          <w:rFonts w:ascii="Arial" w:hAnsi="Arial" w:cs="Arial"/>
          <w:sz w:val="32"/>
          <w:szCs w:val="32"/>
          <w:lang w:val="fr-CA"/>
        </w:rPr>
      </w:pPr>
    </w:p>
    <w:p w14:paraId="358C9A09" w14:textId="2A158DCE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Mon espace client</w:t>
      </w:r>
    </w:p>
    <w:p w14:paraId="6DFE1CA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Section « Mon espace client » comprenant au minimum :</w:t>
      </w:r>
    </w:p>
    <w:p w14:paraId="1A762F67" w14:textId="17EDF101" w:rsidR="00574EB0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onglet « Profil »;</w:t>
      </w:r>
    </w:p>
    <w:p w14:paraId="008637C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gestion du courriel;</w:t>
      </w:r>
    </w:p>
    <w:p w14:paraId="3815A7C7" w14:textId="77777777" w:rsid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gestion du mot de passe.</w:t>
      </w:r>
    </w:p>
    <w:p w14:paraId="690621AE" w14:textId="77777777" w:rsidR="00574EB0" w:rsidRPr="00D21097" w:rsidRDefault="00574EB0" w:rsidP="00D21097">
      <w:pPr>
        <w:rPr>
          <w:rFonts w:ascii="Arial" w:hAnsi="Arial" w:cs="Arial"/>
          <w:sz w:val="32"/>
          <w:szCs w:val="32"/>
          <w:lang w:val="fr-CA"/>
        </w:rPr>
      </w:pPr>
    </w:p>
    <w:p w14:paraId="31D24DC5" w14:textId="628A4A2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Mon espace fournisseur</w:t>
      </w:r>
    </w:p>
    <w:p w14:paraId="6BFE40A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Section « Mon espace fournisseur » comprenant :</w:t>
      </w:r>
    </w:p>
    <w:p w14:paraId="1403287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Onglet profil</w:t>
      </w:r>
    </w:p>
    <w:p w14:paraId="58339F43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Gestion du courriel.</w:t>
      </w:r>
    </w:p>
    <w:p w14:paraId="4F71C539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Gestion du mot de passe.</w:t>
      </w:r>
    </w:p>
    <w:p w14:paraId="5AA80D86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Gestion de l’abonnement (Stripe)</w:t>
      </w:r>
    </w:p>
    <w:p w14:paraId="7C1BA425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Gestion de l’abonnement lié à Stripe :</w:t>
      </w:r>
    </w:p>
    <w:p w14:paraId="6512A84B" w14:textId="5C9BCEBA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possibilité de demander un changement de forfait, effectif seulement à la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fin de l’entente initiale;</w:t>
      </w:r>
    </w:p>
    <w:p w14:paraId="17CF2FF2" w14:textId="77777777" w:rsid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possibilité de demander l’annulation, effective à la fin de l’entente initiale.</w:t>
      </w:r>
    </w:p>
    <w:p w14:paraId="75AE4AF5" w14:textId="77777777" w:rsidR="00574EB0" w:rsidRPr="00D21097" w:rsidRDefault="00574EB0" w:rsidP="00D21097">
      <w:pPr>
        <w:rPr>
          <w:rFonts w:ascii="Arial" w:hAnsi="Arial" w:cs="Arial"/>
          <w:sz w:val="32"/>
          <w:szCs w:val="32"/>
          <w:lang w:val="fr-CA"/>
        </w:rPr>
      </w:pPr>
    </w:p>
    <w:p w14:paraId="026F2392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Gestion des options</w:t>
      </w:r>
    </w:p>
    <w:p w14:paraId="7CB4448B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Gestion du contenu pour chaque option souscrite :</w:t>
      </w:r>
    </w:p>
    <w:p w14:paraId="2AB684A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4B3AC9">
        <w:rPr>
          <w:rFonts w:ascii="Arial" w:hAnsi="Arial" w:cs="Arial"/>
          <w:sz w:val="32"/>
          <w:szCs w:val="32"/>
          <w:highlight w:val="yellow"/>
          <w:lang w:val="fr-CA"/>
        </w:rPr>
        <w:t>Option Photo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</w:t>
      </w:r>
    </w:p>
    <w:p w14:paraId="370BEAB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 xml:space="preserve">●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jusqu’à 12 images;</w:t>
      </w:r>
    </w:p>
    <w:p w14:paraId="5F372A9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Modification, suppression, ajout dans la limite définie;</w:t>
      </w:r>
    </w:p>
    <w:p w14:paraId="626AD094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Après sauvegarde, les éléments apparaissent sur la fiche du</w:t>
      </w:r>
    </w:p>
    <w:p w14:paraId="24D40312" w14:textId="3FDC56E3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fournisseur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dans l’onglet dédié.</w:t>
      </w:r>
    </w:p>
    <w:p w14:paraId="7EB6200D" w14:textId="6BC76FBF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● Option Recrutement :</w:t>
      </w:r>
      <w:r w:rsidR="004B3AC9">
        <w:rPr>
          <w:rFonts w:ascii="Arial" w:hAnsi="Arial" w:cs="Arial"/>
          <w:sz w:val="32"/>
          <w:szCs w:val="32"/>
          <w:lang w:val="fr-CA"/>
        </w:rPr>
        <w:t xml:space="preserve"> </w:t>
      </w:r>
      <w:r w:rsidR="004B3AC9" w:rsidRPr="004B3AC9">
        <w:rPr>
          <w:noProof/>
          <w:sz w:val="40"/>
          <w:szCs w:val="40"/>
        </w:rPr>
        <w:drawing>
          <wp:inline distT="0" distB="0" distL="0" distR="0" wp14:anchorId="5D16E061" wp14:editId="51AADBF4">
            <wp:extent cx="337611" cy="265471"/>
            <wp:effectExtent l="0" t="0" r="5715" b="1270"/>
            <wp:docPr id="1349919770" name="Picture 10" descr="A black and brown circle with a letter 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4BD4140-5BB1-E6E9-2C12-76864A4BD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ack and brown circle with a letter e&#10;&#10;Description automatically generated">
                      <a:extLst>
                        <a:ext uri="{FF2B5EF4-FFF2-40B4-BE49-F238E27FC236}">
                          <a16:creationId xmlns:a16="http://schemas.microsoft.com/office/drawing/2014/main" id="{44BD4140-5BB1-E6E9-2C12-76864A4BD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721" cy="2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85A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Ajout de plusieurs textes personnalisés (postes disponibles);</w:t>
      </w:r>
    </w:p>
    <w:p w14:paraId="4412C5A6" w14:textId="02FE14F7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Après sauvegarde, affichage sur la fiche du fournisseur dans l’onglet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dédié.</w:t>
      </w:r>
    </w:p>
    <w:p w14:paraId="03924680" w14:textId="6FEC0375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● Option Estimation :</w:t>
      </w:r>
      <w:r w:rsidR="004B3AC9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1DA73C46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Ajout de plusieurs textes personnalisés;</w:t>
      </w:r>
    </w:p>
    <w:p w14:paraId="5851B5FA" w14:textId="6876FAAE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Après sauvegarde, affichage sur la fiche du fournisseur dans l’onglet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dédié.</w:t>
      </w:r>
    </w:p>
    <w:p w14:paraId="6094B62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● Option Diplôme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</w:t>
      </w:r>
    </w:p>
    <w:p w14:paraId="441CEDC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de diplômes avec champ texte personnalisé pour la</w:t>
      </w:r>
    </w:p>
    <w:p w14:paraId="24D9DB0F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description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>.</w:t>
      </w:r>
    </w:p>
    <w:p w14:paraId="4D236CF8" w14:textId="377BD2D6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Après sauvegarde, affichage sur la fiche du fournisseur dans l’onglet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dédié.</w:t>
      </w:r>
    </w:p>
    <w:p w14:paraId="4C38EBD2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4B64A5">
        <w:rPr>
          <w:rFonts w:ascii="Arial" w:hAnsi="Arial" w:cs="Arial"/>
          <w:sz w:val="32"/>
          <w:szCs w:val="32"/>
          <w:highlight w:val="yellow"/>
          <w:lang w:val="fr-CA"/>
        </w:rPr>
        <w:t>● Option Permis :</w:t>
      </w:r>
    </w:p>
    <w:p w14:paraId="3EBBC0B7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de diplômes avec champ texte personnalisé pour la</w:t>
      </w:r>
    </w:p>
    <w:p w14:paraId="43DCF5C3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description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>.</w:t>
      </w:r>
    </w:p>
    <w:p w14:paraId="12B0973F" w14:textId="24541C42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Après sauvegarde, affichage sur la fiche du fournisseur dans l’onglet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dédié.</w:t>
      </w:r>
    </w:p>
    <w:p w14:paraId="0B232E65" w14:textId="27DF62C1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● Option Promotion :</w:t>
      </w:r>
      <w:r w:rsidR="004B3AC9">
        <w:rPr>
          <w:rFonts w:ascii="Arial" w:hAnsi="Arial" w:cs="Arial"/>
          <w:sz w:val="32"/>
          <w:szCs w:val="32"/>
          <w:lang w:val="fr-CA"/>
        </w:rPr>
        <w:t xml:space="preserve"> </w:t>
      </w:r>
      <w:r w:rsidR="004B3AC9">
        <w:rPr>
          <w:rFonts w:ascii="Arial" w:hAnsi="Arial" w:cs="Arial"/>
          <w:sz w:val="32"/>
          <w:szCs w:val="32"/>
          <w:lang w:val="fr-CA"/>
        </w:rPr>
        <w:t>(</w:t>
      </w:r>
      <w:r w:rsidR="004B3AC9" w:rsidRPr="004B3AC9">
        <w:rPr>
          <w:rFonts w:ascii="Arial" w:hAnsi="Arial" w:cs="Arial"/>
          <w:b/>
          <w:bCs/>
          <w:color w:val="BF4E14" w:themeColor="accent2" w:themeShade="BF"/>
          <w:sz w:val="32"/>
          <w:szCs w:val="32"/>
          <w:lang w:val="fr-CA"/>
        </w:rPr>
        <w:t>promo</w:t>
      </w:r>
      <w:r w:rsidR="004B3AC9">
        <w:rPr>
          <w:rFonts w:ascii="Arial" w:hAnsi="Arial" w:cs="Arial"/>
          <w:sz w:val="32"/>
          <w:szCs w:val="32"/>
          <w:lang w:val="fr-CA"/>
        </w:rPr>
        <w:t>)</w:t>
      </w:r>
    </w:p>
    <w:p w14:paraId="5FB7891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Bloc texte et images;</w:t>
      </w:r>
    </w:p>
    <w:p w14:paraId="413B641E" w14:textId="5F613EA9" w:rsid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● Après sauvegarde, affichage sur la fiche du fournisseur dans l’onglet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dédié.</w:t>
      </w:r>
    </w:p>
    <w:p w14:paraId="51B4D0D1" w14:textId="77777777" w:rsidR="004B3AC9" w:rsidRPr="00D21097" w:rsidRDefault="004B3AC9" w:rsidP="00D21097">
      <w:pPr>
        <w:rPr>
          <w:rFonts w:ascii="Arial" w:hAnsi="Arial" w:cs="Arial"/>
          <w:sz w:val="32"/>
          <w:szCs w:val="32"/>
          <w:lang w:val="fr-CA"/>
        </w:rPr>
      </w:pPr>
    </w:p>
    <w:p w14:paraId="1E7CB821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Historique de facturation</w:t>
      </w:r>
    </w:p>
    <w:p w14:paraId="31B08CAD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Affichage de l’historique de facturation.</w:t>
      </w:r>
    </w:p>
    <w:p w14:paraId="5D1195A6" w14:textId="77777777" w:rsid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Lien vers les factures en PDF.</w:t>
      </w:r>
    </w:p>
    <w:p w14:paraId="7442BA8D" w14:textId="77777777" w:rsidR="00574EB0" w:rsidRPr="00D21097" w:rsidRDefault="00574EB0" w:rsidP="00D21097">
      <w:pPr>
        <w:rPr>
          <w:rFonts w:ascii="Arial" w:hAnsi="Arial" w:cs="Arial"/>
          <w:sz w:val="32"/>
          <w:szCs w:val="32"/>
          <w:lang w:val="fr-CA"/>
        </w:rPr>
      </w:pPr>
    </w:p>
    <w:p w14:paraId="06A6E21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Fiche service</w:t>
      </w:r>
    </w:p>
    <w:p w14:paraId="60DC8E2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Onglet « Fiche service » pour mise à jour du contenu.</w:t>
      </w:r>
    </w:p>
    <w:p w14:paraId="0847583A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Possibilité de prévisualiser les changements avant la sauvegarde;</w:t>
      </w:r>
    </w:p>
    <w:p w14:paraId="3410508F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Après sauvegarde, mise en ligne des changements.</w:t>
      </w:r>
    </w:p>
    <w:p w14:paraId="70EF4D3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Maquette</w:t>
      </w:r>
    </w:p>
    <w:p w14:paraId="2772644B" w14:textId="77777777" w:rsid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visuel de cette section sera créé et devra être approuvé par le client.</w:t>
      </w:r>
    </w:p>
    <w:p w14:paraId="2909CF1F" w14:textId="34D76DF3" w:rsidR="004B3AC9" w:rsidRPr="004B3AC9" w:rsidRDefault="004B3AC9" w:rsidP="004B3AC9">
      <w:pPr>
        <w:jc w:val="center"/>
        <w:rPr>
          <w:rFonts w:ascii="Arial" w:hAnsi="Arial" w:cs="Arial"/>
          <w:sz w:val="36"/>
          <w:szCs w:val="36"/>
          <w:highlight w:val="yellow"/>
          <w:u w:val="single"/>
          <w:lang w:val="fr-CA"/>
        </w:rPr>
      </w:pPr>
      <w:r w:rsidRPr="004B3AC9">
        <w:rPr>
          <w:rFonts w:ascii="Arial" w:hAnsi="Arial" w:cs="Arial"/>
          <w:sz w:val="36"/>
          <w:szCs w:val="36"/>
          <w:highlight w:val="yellow"/>
          <w:u w:val="single"/>
          <w:lang w:val="fr-CA"/>
        </w:rPr>
        <w:t>Fiches de compétences 2350</w:t>
      </w:r>
    </w:p>
    <w:p w14:paraId="6A7E49F7" w14:textId="67404E54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 xml:space="preserve"> Importation fiche catégorie/profession</w:t>
      </w:r>
    </w:p>
    <w:p w14:paraId="35FD0B7A" w14:textId="5867C1AE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 système permet l’importation de fichiers au format Excel pour remplir les fiches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de profession :</w:t>
      </w:r>
    </w:p>
    <w:p w14:paraId="47AE0968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Informations générales : titre interne, catégorie, profession;</w:t>
      </w:r>
    </w:p>
    <w:p w14:paraId="296DBBBA" w14:textId="4168857D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Paragraphes de texte (nombre variable) avec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stylage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de base (couleur, taille,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gras, italique);</w:t>
      </w:r>
    </w:p>
    <w:p w14:paraId="114A3034" w14:textId="674AC745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Section « Services offerts » : titre + liste de services à sélectionner (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input, label);</w:t>
      </w:r>
    </w:p>
    <w:p w14:paraId="7D4EBDEE" w14:textId="47A1CEE1" w:rsidR="00574EB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>● Section « Autres services (capabilités) » : titre + textes + liste de services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(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, input, label);</w:t>
      </w:r>
    </w:p>
    <w:p w14:paraId="07183FEE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● Section « Frais d’abonnement »;</w:t>
      </w:r>
    </w:p>
    <w:p w14:paraId="246D59BB" w14:textId="18763B3C" w:rsid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Section « Forfaits » : textes, prix pour 1 mois, 3 mois, 6 mois, 1 an, plus texte</w:t>
      </w:r>
      <w:r w:rsidR="00574EB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additionnel.</w:t>
      </w:r>
    </w:p>
    <w:p w14:paraId="2F9338BB" w14:textId="77777777" w:rsidR="00574EB0" w:rsidRPr="00D21097" w:rsidRDefault="00574EB0" w:rsidP="00D21097">
      <w:pPr>
        <w:rPr>
          <w:rFonts w:ascii="Arial" w:hAnsi="Arial" w:cs="Arial"/>
          <w:sz w:val="32"/>
          <w:szCs w:val="32"/>
          <w:lang w:val="fr-CA"/>
        </w:rPr>
      </w:pPr>
    </w:p>
    <w:p w14:paraId="12181E86" w14:textId="5410CB0A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 xml:space="preserve"> Renouvellement</w:t>
      </w:r>
    </w:p>
    <w:p w14:paraId="4257A803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 système détecte l’échéance 10 jours avant la fin de l’abonnement et des options.</w:t>
      </w:r>
    </w:p>
    <w:p w14:paraId="37D550CF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● Comportements :</w:t>
      </w:r>
    </w:p>
    <w:p w14:paraId="27272DA1" w14:textId="250E39C7" w:rsidR="00217830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Envoi d’un courriel au fournisseur;</w:t>
      </w:r>
    </w:p>
    <w:p w14:paraId="02DC21C9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Processus géré via Stripe pour modifier le mode de paiement ou annuler;</w:t>
      </w:r>
    </w:p>
    <w:p w14:paraId="5208DD5B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Si aucune action, paiement automatique à l’échéance du forfait;</w:t>
      </w:r>
    </w:p>
    <w:p w14:paraId="3B93D75D" w14:textId="6D79F11C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Si le paiement échoue, un délai (ex. 10 jours, configurable) est accordé pour</w:t>
      </w:r>
      <w:r w:rsidR="0021783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régulariser;</w:t>
      </w:r>
    </w:p>
    <w:p w14:paraId="2436C08B" w14:textId="77777777" w:rsidR="00217830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Si le fournisseur annule le paiement, l’abonnement est annulé à la fin du</w:t>
      </w:r>
      <w:r w:rsidR="0021783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forfait en cours</w:t>
      </w:r>
    </w:p>
    <w:p w14:paraId="450E6E14" w14:textId="37B48A9F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.</w:t>
      </w:r>
    </w:p>
    <w:p w14:paraId="55A1D985" w14:textId="1E671C23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0E4844">
        <w:rPr>
          <w:rFonts w:ascii="Arial" w:hAnsi="Arial" w:cs="Arial"/>
          <w:sz w:val="32"/>
          <w:szCs w:val="32"/>
          <w:highlight w:val="yellow"/>
          <w:lang w:val="fr-CA"/>
        </w:rPr>
        <w:t>Langue du site</w:t>
      </w:r>
    </w:p>
    <w:p w14:paraId="742796DF" w14:textId="0CBF1AC5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La langue des contenus dépend du contenu entré par les fournisseurs lors de</w:t>
      </w:r>
      <w:r w:rsidR="00217830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l’inscription.</w:t>
      </w:r>
    </w:p>
    <w:p w14:paraId="2DD3EB50" w14:textId="77777777" w:rsidR="00D21097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Les contenus sont modifiables dans le CMS, incluant les champs multilingues.</w:t>
      </w:r>
    </w:p>
    <w:p w14:paraId="2D918F3D" w14:textId="1341F4D9" w:rsidR="00217830" w:rsidRPr="00D21097" w:rsidRDefault="00D21097" w:rsidP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Le Client fournit l’ensemble des textes et traductions</w:t>
      </w:r>
      <w:r w:rsidR="00937E93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1833AD2D" w14:textId="481891E5" w:rsidR="00D21097" w:rsidRDefault="00D21097">
      <w:pPr>
        <w:rPr>
          <w:rFonts w:ascii="Arial" w:hAnsi="Arial" w:cs="Arial"/>
          <w:sz w:val="32"/>
          <w:szCs w:val="32"/>
          <w:lang w:val="fr-CA"/>
        </w:rPr>
      </w:pPr>
      <w:r>
        <w:rPr>
          <w:rFonts w:ascii="Arial" w:hAnsi="Arial" w:cs="Arial"/>
          <w:sz w:val="32"/>
          <w:szCs w:val="32"/>
          <w:lang w:val="fr-CA"/>
        </w:rPr>
        <w:lastRenderedPageBreak/>
        <w:t>---------------------------------------------------------------------------------</w:t>
      </w:r>
    </w:p>
    <w:p w14:paraId="7EA9E456" w14:textId="3A963C33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Énoncé des travaux décrit les fonctionnalités, comportements attendus et principaux écrans de la plateforme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Cirkle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>.</w:t>
      </w:r>
    </w:p>
    <w:p w14:paraId="60A30CE2" w14:textId="5706CA93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  <w:r w:rsidRPr="00BE66F0">
        <w:rPr>
          <w:rFonts w:ascii="Arial" w:hAnsi="Arial" w:cs="Arial"/>
          <w:sz w:val="32"/>
          <w:szCs w:val="32"/>
          <w:highlight w:val="yellow"/>
          <w:lang w:val="fr-CA"/>
        </w:rPr>
        <w:t>Accueil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22A902E2" w14:textId="12942401" w:rsidR="00BE66F0" w:rsidRDefault="000E7D95">
      <w:pPr>
        <w:rPr>
          <w:rFonts w:ascii="Arial" w:hAnsi="Arial" w:cs="Arial"/>
          <w:sz w:val="32"/>
          <w:szCs w:val="32"/>
          <w:lang w:val="fr-CA"/>
        </w:rPr>
      </w:pPr>
      <w:r>
        <w:rPr>
          <w:rFonts w:ascii="Arial" w:hAnsi="Arial" w:cs="Arial"/>
          <w:sz w:val="32"/>
          <w:szCs w:val="32"/>
          <w:highlight w:val="yellow"/>
          <w:lang w:val="fr-CA"/>
        </w:rPr>
        <w:t xml:space="preserve">1. </w:t>
      </w:r>
      <w:r w:rsidR="00D21097" w:rsidRPr="00BE66F0">
        <w:rPr>
          <w:rFonts w:ascii="Arial" w:hAnsi="Arial" w:cs="Arial"/>
          <w:sz w:val="32"/>
          <w:szCs w:val="32"/>
          <w:highlight w:val="yellow"/>
          <w:lang w:val="fr-CA"/>
        </w:rPr>
        <w:t>Formulaire de recherche</w:t>
      </w:r>
      <w:r w:rsidR="00D21097"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61B747CE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Champ « Code postal ». </w:t>
      </w:r>
    </w:p>
    <w:p w14:paraId="79C128F9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Choix Résidentiel / B2B </w:t>
      </w:r>
    </w:p>
    <w:p w14:paraId="18D3703A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 résultat dépend du contexte Résidentiel ou B2B sélectionné : les catégories et professions affichées sont filtrées selon le type choisi. Liste des catégories et professions </w:t>
      </w:r>
    </w:p>
    <w:p w14:paraId="7D0259CB" w14:textId="28F6A2E2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Affichage sans recherche : </w:t>
      </w:r>
    </w:p>
    <w:p w14:paraId="35ED2CF3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Liste des catégories; </w:t>
      </w:r>
    </w:p>
    <w:p w14:paraId="1018F834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Professions associées; </w:t>
      </w:r>
    </w:p>
    <w:p w14:paraId="46B9ED4C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Distinction Résidentiel / B2B selon la page; </w:t>
      </w:r>
    </w:p>
    <w:p w14:paraId="2CABEE68" w14:textId="0E99FADE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Les catégories et professions sont visibles mais non cliquables. ● Affichage avec recherche </w:t>
      </w:r>
      <w:r w:rsidR="000E7D95" w:rsidRPr="000E7D95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texte en vert</w:t>
      </w:r>
      <w:r w:rsidR="000E7D95" w:rsidRPr="000E7D95">
        <w:rPr>
          <w:rFonts w:ascii="Arial" w:hAnsi="Arial" w:cs="Arial"/>
          <w:color w:val="3A7C22" w:themeColor="accent6" w:themeShade="BF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(au</w:t>
      </w:r>
      <w:r w:rsidRPr="00D21097">
        <w:rPr>
          <w:rFonts w:ascii="Arial" w:hAnsi="Arial" w:cs="Arial"/>
          <w:sz w:val="32"/>
          <w:szCs w:val="32"/>
          <w:lang w:val="fr-CA"/>
        </w:rPr>
        <w:noBreakHyphen/>
        <w:t xml:space="preserve">dessus de la liste sans recherche) : </w:t>
      </w:r>
    </w:p>
    <w:p w14:paraId="413C4FB5" w14:textId="77777777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Sous la zone de recherche, affichage des catégories et professions associées disponibles dans le code postal saisi; </w:t>
      </w:r>
    </w:p>
    <w:p w14:paraId="35270318" w14:textId="5835EDD6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Les éléments affichés </w:t>
      </w:r>
      <w:r w:rsidR="000E7D95" w:rsidRPr="000E7D95">
        <w:rPr>
          <w:rFonts w:ascii="Arial" w:hAnsi="Arial" w:cs="Arial"/>
          <w:b/>
          <w:bCs/>
          <w:color w:val="3A7C22" w:themeColor="accent6" w:themeShade="BF"/>
          <w:sz w:val="32"/>
          <w:szCs w:val="32"/>
          <w:lang w:val="fr-CA"/>
        </w:rPr>
        <w:t>texte en vert</w:t>
      </w:r>
      <w:r w:rsidR="000E7D95" w:rsidRPr="000E7D95">
        <w:rPr>
          <w:rFonts w:ascii="Arial" w:hAnsi="Arial" w:cs="Arial"/>
          <w:color w:val="3A7C22" w:themeColor="accent6" w:themeShade="BF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deviennent cliquables (navigation vers les sections dédiées). </w:t>
      </w:r>
    </w:p>
    <w:p w14:paraId="3558F274" w14:textId="04F4C34F" w:rsidR="00BE66F0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Maquette ● Un visuel de cette section sera créé et devra être approuvé par le client. </w:t>
      </w:r>
    </w:p>
    <w:p w14:paraId="0F2D05B0" w14:textId="77777777" w:rsidR="000E7D95" w:rsidRDefault="000E7D95">
      <w:pPr>
        <w:rPr>
          <w:rFonts w:ascii="Arial" w:hAnsi="Arial" w:cs="Arial"/>
          <w:sz w:val="32"/>
          <w:szCs w:val="32"/>
          <w:lang w:val="fr-CA"/>
        </w:rPr>
      </w:pPr>
    </w:p>
    <w:p w14:paraId="7527A38E" w14:textId="77777777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021D08">
        <w:rPr>
          <w:rFonts w:ascii="Arial" w:hAnsi="Arial" w:cs="Arial"/>
          <w:sz w:val="32"/>
          <w:szCs w:val="32"/>
          <w:highlight w:val="yellow"/>
          <w:lang w:val="fr-CA"/>
        </w:rPr>
        <w:t>2. Catégories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256CFC3A" w14:textId="44A1220E" w:rsidR="000E7D95" w:rsidRDefault="00021D08">
      <w:pPr>
        <w:rPr>
          <w:rFonts w:ascii="Arial" w:hAnsi="Arial" w:cs="Arial"/>
          <w:sz w:val="32"/>
          <w:szCs w:val="32"/>
          <w:lang w:val="fr-CA"/>
        </w:rPr>
      </w:pPr>
      <w:r w:rsidRPr="00021D08">
        <w:rPr>
          <w:rFonts w:ascii="Arial" w:hAnsi="Arial" w:cs="Arial"/>
          <w:sz w:val="32"/>
          <w:szCs w:val="32"/>
          <w:highlight w:val="yellow"/>
          <w:lang w:val="fr-CA"/>
        </w:rPr>
        <w:lastRenderedPageBreak/>
        <w:t>C</w:t>
      </w:r>
      <w:r w:rsidR="00D21097" w:rsidRPr="00021D08">
        <w:rPr>
          <w:rFonts w:ascii="Arial" w:hAnsi="Arial" w:cs="Arial"/>
          <w:sz w:val="32"/>
          <w:szCs w:val="32"/>
          <w:highlight w:val="yellow"/>
          <w:lang w:val="fr-CA"/>
        </w:rPr>
        <w:t xml:space="preserve">atégories </w:t>
      </w:r>
      <w:r w:rsidR="00D21097" w:rsidRPr="000E7D95">
        <w:rPr>
          <w:rFonts w:ascii="Arial" w:hAnsi="Arial" w:cs="Arial"/>
          <w:sz w:val="32"/>
          <w:szCs w:val="32"/>
          <w:highlight w:val="yellow"/>
          <w:lang w:val="fr-CA"/>
        </w:rPr>
        <w:t xml:space="preserve">résidentielles </w:t>
      </w:r>
      <w:r w:rsidR="000E7D95" w:rsidRPr="000E7D95">
        <w:rPr>
          <w:rFonts w:ascii="Arial" w:hAnsi="Arial" w:cs="Arial"/>
          <w:sz w:val="32"/>
          <w:szCs w:val="32"/>
          <w:highlight w:val="yellow"/>
          <w:lang w:val="fr-CA"/>
        </w:rPr>
        <w:t>et Catégories</w:t>
      </w:r>
      <w:r w:rsidR="000E7D95" w:rsidRPr="000E7D95">
        <w:rPr>
          <w:rFonts w:ascii="Arial" w:hAnsi="Arial" w:cs="Arial"/>
          <w:sz w:val="32"/>
          <w:szCs w:val="32"/>
          <w:highlight w:val="yellow"/>
          <w:lang w:val="fr-CA"/>
        </w:rPr>
        <w:t xml:space="preserve"> </w:t>
      </w:r>
      <w:r w:rsidR="000E7D95" w:rsidRPr="00021D08">
        <w:rPr>
          <w:rFonts w:ascii="Arial" w:hAnsi="Arial" w:cs="Arial"/>
          <w:sz w:val="32"/>
          <w:szCs w:val="32"/>
          <w:highlight w:val="yellow"/>
          <w:lang w:val="fr-CA"/>
        </w:rPr>
        <w:t>B2B</w:t>
      </w:r>
    </w:p>
    <w:p w14:paraId="4CE22CBC" w14:textId="4D3FD8CD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Présentation sous forme de mini</w:t>
      </w:r>
      <w:r w:rsidRPr="00D21097">
        <w:rPr>
          <w:rFonts w:ascii="Arial" w:hAnsi="Arial" w:cs="Arial"/>
          <w:sz w:val="32"/>
          <w:szCs w:val="32"/>
          <w:lang w:val="fr-CA"/>
        </w:rPr>
        <w:noBreakHyphen/>
        <w:t xml:space="preserve">fiches (texte + bouton). </w:t>
      </w:r>
    </w:p>
    <w:p w14:paraId="0932FF16" w14:textId="77777777" w:rsidR="000E7D95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Afficher : </w:t>
      </w:r>
    </w:p>
    <w:p w14:paraId="71129BE2" w14:textId="1818DBAD" w:rsidR="000E7D95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disponibles dans le code postal avec lien vers les professions associées; </w:t>
      </w:r>
    </w:p>
    <w:p w14:paraId="68098F70" w14:textId="0470A911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sous la liste principale, l’ensemble des catégories non accessibles (présence visuelle mais non actives). </w:t>
      </w:r>
    </w:p>
    <w:p w14:paraId="154E59E0" w14:textId="74A44A60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Maquette </w:t>
      </w:r>
    </w:p>
    <w:p w14:paraId="03C6B6E3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visuel de cette section sera créé et devra être approuvé par le client. </w:t>
      </w:r>
    </w:p>
    <w:p w14:paraId="52C00CB1" w14:textId="48848E61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7C2F9D">
        <w:rPr>
          <w:rFonts w:ascii="Arial" w:hAnsi="Arial" w:cs="Arial"/>
          <w:sz w:val="32"/>
          <w:szCs w:val="32"/>
          <w:highlight w:val="yellow"/>
          <w:lang w:val="fr-CA"/>
        </w:rPr>
        <w:t xml:space="preserve">3. Professions résidentielles </w:t>
      </w:r>
      <w:r w:rsidR="007C2F9D" w:rsidRPr="007C2F9D">
        <w:rPr>
          <w:rFonts w:ascii="Arial" w:hAnsi="Arial" w:cs="Arial"/>
          <w:sz w:val="32"/>
          <w:szCs w:val="32"/>
          <w:highlight w:val="yellow"/>
          <w:lang w:val="fr-CA"/>
        </w:rPr>
        <w:t xml:space="preserve">et </w:t>
      </w:r>
      <w:r w:rsidR="007C2F9D" w:rsidRPr="007C2F9D">
        <w:rPr>
          <w:rFonts w:ascii="Arial" w:hAnsi="Arial" w:cs="Arial"/>
          <w:sz w:val="32"/>
          <w:szCs w:val="32"/>
          <w:highlight w:val="yellow"/>
          <w:lang w:val="fr-CA"/>
        </w:rPr>
        <w:t>Professions B2B</w:t>
      </w:r>
    </w:p>
    <w:p w14:paraId="0A44D4B7" w14:textId="77777777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Présentation sous forme de mini</w:t>
      </w:r>
      <w:r w:rsidRPr="00D21097">
        <w:rPr>
          <w:rFonts w:ascii="Arial" w:hAnsi="Arial" w:cs="Arial"/>
          <w:sz w:val="32"/>
          <w:szCs w:val="32"/>
          <w:lang w:val="fr-CA"/>
        </w:rPr>
        <w:noBreakHyphen/>
        <w:t xml:space="preserve">fiches (texte + bouton). </w:t>
      </w:r>
    </w:p>
    <w:p w14:paraId="04D20B83" w14:textId="0255DFA0" w:rsidR="007C2F9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Afficher les </w:t>
      </w:r>
      <w:r w:rsidR="007C2F9D">
        <w:rPr>
          <w:rFonts w:ascii="Arial" w:hAnsi="Arial" w:cs="Arial"/>
          <w:sz w:val="32"/>
          <w:szCs w:val="32"/>
          <w:lang w:val="fr-CA"/>
        </w:rPr>
        <w:t xml:space="preserve">professions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accessibles dans le code postal de la profession sélectionnée. </w:t>
      </w:r>
    </w:p>
    <w:p w14:paraId="62655150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visuel de cette section sera créé et devra être approuvé par le client. </w:t>
      </w:r>
    </w:p>
    <w:p w14:paraId="1956A854" w14:textId="7B3B6609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4. Fiche « Un fournisseur »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  <w:r w:rsidR="007C2F9D">
        <w:rPr>
          <w:rFonts w:ascii="Arial" w:hAnsi="Arial" w:cs="Arial"/>
          <w:sz w:val="32"/>
          <w:szCs w:val="32"/>
          <w:lang w:val="fr-CA"/>
        </w:rPr>
        <w:t xml:space="preserve">  ///////////////////////////////</w:t>
      </w:r>
    </w:p>
    <w:p w14:paraId="6D97946E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Page de détail d’un fournisseur avec navigation par onglets. Onglet « Compétence » ● Onglet affiché par défaut. </w:t>
      </w:r>
    </w:p>
    <w:p w14:paraId="35477F47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Contient la fiche complète du fournisseur (informations saisies lors de l’inscription). Onglets d’options (jusqu’à 6 options) </w:t>
      </w:r>
    </w:p>
    <w:p w14:paraId="2EF896A7" w14:textId="6B263EE3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Affichage conditionnel, seulement si le fournisseur est abonné aux options correspondantes : </w:t>
      </w:r>
    </w:p>
    <w:p w14:paraId="6625F464" w14:textId="77777777" w:rsidR="00021D08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F3573F">
        <w:rPr>
          <w:rFonts w:ascii="Arial" w:hAnsi="Arial" w:cs="Arial"/>
          <w:sz w:val="32"/>
          <w:szCs w:val="32"/>
          <w:highlight w:val="yellow"/>
          <w:lang w:val="fr-CA"/>
        </w:rPr>
        <w:t>Diplôme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affichage des diplômes académiques, école professionnelle, école de métier, cliquables (PDF, lien…). </w:t>
      </w:r>
    </w:p>
    <w:p w14:paraId="4F29ACA0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F3573F">
        <w:rPr>
          <w:rFonts w:ascii="Arial" w:hAnsi="Arial" w:cs="Arial"/>
          <w:sz w:val="32"/>
          <w:szCs w:val="32"/>
          <w:highlight w:val="yellow"/>
          <w:lang w:val="fr-CA"/>
        </w:rPr>
        <w:t>Photos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affichage des photos, cliquables pour agrandissement. </w:t>
      </w:r>
    </w:p>
    <w:p w14:paraId="2F33C16C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 xml:space="preserve">● </w:t>
      </w:r>
      <w:r w:rsidRPr="00F3573F">
        <w:rPr>
          <w:rFonts w:ascii="Arial" w:hAnsi="Arial" w:cs="Arial"/>
          <w:sz w:val="32"/>
          <w:szCs w:val="32"/>
          <w:highlight w:val="yellow"/>
          <w:lang w:val="fr-CA"/>
        </w:rPr>
        <w:t>Permis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affichage des permis, associations, licences, unions, syndicats…, cliquables (PDF, lien…). </w:t>
      </w:r>
    </w:p>
    <w:p w14:paraId="0365AE61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Autres options : zones optionnelles selon les services souscrits. ● Seules les options acquises apparaissent sur la fiche. Contact </w:t>
      </w:r>
    </w:p>
    <w:p w14:paraId="5F63E3A3" w14:textId="2DE38186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Présence d’un CTA « Contact » de type mailto vers l’adresse du fournisseur. Maquette </w:t>
      </w:r>
    </w:p>
    <w:p w14:paraId="16A19AFB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visuel de cette section sera créé et devra être approuvé par le client. </w:t>
      </w:r>
    </w:p>
    <w:p w14:paraId="71A9D37B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5. Enregistrement fournisseur</w:t>
      </w:r>
    </w:p>
    <w:p w14:paraId="2AD22562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 Principes généraux </w:t>
      </w:r>
    </w:p>
    <w:p w14:paraId="6A1DAEB6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Lorsqu’un fournisseur s’inscrit : </w:t>
      </w:r>
    </w:p>
    <w:p w14:paraId="7DEB1E17" w14:textId="2DBD1FBD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numéro de fournisseur lui </w:t>
      </w:r>
      <w:r w:rsidR="00F3573F">
        <w:rPr>
          <w:rFonts w:ascii="Arial" w:hAnsi="Arial" w:cs="Arial"/>
          <w:sz w:val="32"/>
          <w:szCs w:val="32"/>
          <w:lang w:val="fr-CA"/>
        </w:rPr>
        <w:t>sera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attribué</w:t>
      </w:r>
      <w:r w:rsidR="00F3573F">
        <w:rPr>
          <w:rFonts w:ascii="Arial" w:hAnsi="Arial" w:cs="Arial"/>
          <w:sz w:val="32"/>
          <w:szCs w:val="32"/>
          <w:lang w:val="fr-CA"/>
        </w:rPr>
        <w:t xml:space="preserve"> après paiement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; </w:t>
      </w:r>
    </w:p>
    <w:p w14:paraId="348EE5DE" w14:textId="432C7526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numéro de membre </w:t>
      </w:r>
      <w:r w:rsidR="00F3573F">
        <w:rPr>
          <w:rFonts w:ascii="Arial" w:hAnsi="Arial" w:cs="Arial"/>
          <w:sz w:val="32"/>
          <w:szCs w:val="32"/>
          <w:lang w:val="fr-CA"/>
        </w:rPr>
        <w:t>fournisseur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distinct lui est également attribué. ■ Ces numéros seront générés ainsi pour un </w:t>
      </w:r>
      <w:r w:rsidR="00F3573F" w:rsidRPr="00D21097">
        <w:rPr>
          <w:rFonts w:ascii="Arial" w:hAnsi="Arial" w:cs="Arial"/>
          <w:sz w:val="32"/>
          <w:szCs w:val="32"/>
          <w:lang w:val="fr-CA"/>
        </w:rPr>
        <w:t>fournisseur</w:t>
      </w:r>
      <w:r w:rsidR="00F3573F">
        <w:rPr>
          <w:rFonts w:ascii="Arial" w:hAnsi="Arial" w:cs="Arial"/>
          <w:sz w:val="32"/>
          <w:szCs w:val="32"/>
          <w:lang w:val="fr-CA"/>
        </w:rPr>
        <w:t xml:space="preserve"> </w:t>
      </w:r>
      <w:r w:rsidR="00F3573F">
        <w:rPr>
          <w:rFonts w:ascii="Arial" w:hAnsi="Arial" w:cs="Arial"/>
          <w:sz w:val="32"/>
          <w:szCs w:val="32"/>
          <w:lang w:val="fr-CA"/>
        </w:rPr>
        <w:t xml:space="preserve">Ex. : </w:t>
      </w:r>
      <w:r w:rsidR="00F3573F" w:rsidRPr="00D21097">
        <w:rPr>
          <w:rFonts w:ascii="Arial" w:hAnsi="Arial" w:cs="Arial"/>
          <w:sz w:val="32"/>
          <w:szCs w:val="32"/>
          <w:lang w:val="fr-CA"/>
        </w:rPr>
        <w:t>C0</w:t>
      </w:r>
      <w:r w:rsidR="00F3573F">
        <w:rPr>
          <w:rFonts w:ascii="Arial" w:hAnsi="Arial" w:cs="Arial"/>
          <w:sz w:val="32"/>
          <w:szCs w:val="32"/>
          <w:lang w:val="fr-CA"/>
        </w:rPr>
        <w:t>2350</w:t>
      </w:r>
      <w:r w:rsidR="00F3573F" w:rsidRPr="00D21097">
        <w:rPr>
          <w:rFonts w:ascii="Arial" w:hAnsi="Arial" w:cs="Arial"/>
          <w:sz w:val="32"/>
          <w:szCs w:val="32"/>
          <w:lang w:val="fr-CA"/>
        </w:rPr>
        <w:t>, C02</w:t>
      </w:r>
      <w:r w:rsidR="00F3573F">
        <w:rPr>
          <w:rFonts w:ascii="Arial" w:hAnsi="Arial" w:cs="Arial"/>
          <w:sz w:val="32"/>
          <w:szCs w:val="32"/>
          <w:lang w:val="fr-CA"/>
        </w:rPr>
        <w:t>351</w:t>
      </w:r>
      <w:r w:rsidR="00F3573F" w:rsidRPr="00D21097">
        <w:rPr>
          <w:rFonts w:ascii="Arial" w:hAnsi="Arial" w:cs="Arial"/>
          <w:sz w:val="32"/>
          <w:szCs w:val="32"/>
          <w:lang w:val="fr-CA"/>
        </w:rPr>
        <w:t>,</w:t>
      </w:r>
      <w:r w:rsidR="00F3573F">
        <w:rPr>
          <w:rFonts w:ascii="Arial" w:hAnsi="Arial" w:cs="Arial"/>
          <w:sz w:val="32"/>
          <w:szCs w:val="32"/>
          <w:lang w:val="fr-CA"/>
        </w:rPr>
        <w:t xml:space="preserve"> </w:t>
      </w:r>
      <w:r w:rsidR="00F3573F" w:rsidRPr="00D21097">
        <w:rPr>
          <w:rFonts w:ascii="Arial" w:hAnsi="Arial" w:cs="Arial"/>
          <w:sz w:val="32"/>
          <w:szCs w:val="32"/>
          <w:lang w:val="fr-CA"/>
        </w:rPr>
        <w:t>F0</w:t>
      </w:r>
      <w:r w:rsidR="00F3573F">
        <w:rPr>
          <w:rFonts w:ascii="Arial" w:hAnsi="Arial" w:cs="Arial"/>
          <w:sz w:val="32"/>
          <w:szCs w:val="32"/>
          <w:lang w:val="fr-CA"/>
        </w:rPr>
        <w:t>2352</w:t>
      </w:r>
      <w:r w:rsidR="00F3573F" w:rsidRPr="00D21097">
        <w:rPr>
          <w:rFonts w:ascii="Arial" w:hAnsi="Arial" w:cs="Arial"/>
          <w:sz w:val="32"/>
          <w:szCs w:val="32"/>
          <w:lang w:val="fr-CA"/>
        </w:rPr>
        <w:t>, F0</w:t>
      </w:r>
      <w:r w:rsidR="00F3573F">
        <w:rPr>
          <w:rFonts w:ascii="Arial" w:hAnsi="Arial" w:cs="Arial"/>
          <w:sz w:val="32"/>
          <w:szCs w:val="32"/>
          <w:lang w:val="fr-CA"/>
        </w:rPr>
        <w:t>2353</w:t>
      </w:r>
      <w:r w:rsidR="00F3573F" w:rsidRPr="00D21097">
        <w:rPr>
          <w:rFonts w:ascii="Arial" w:hAnsi="Arial" w:cs="Arial"/>
          <w:sz w:val="32"/>
          <w:szCs w:val="32"/>
          <w:lang w:val="fr-CA"/>
        </w:rPr>
        <w:t xml:space="preserve">, </w:t>
      </w:r>
      <w:r w:rsidR="00F3573F">
        <w:rPr>
          <w:rFonts w:ascii="Arial" w:hAnsi="Arial" w:cs="Arial"/>
          <w:sz w:val="32"/>
          <w:szCs w:val="32"/>
          <w:lang w:val="fr-CA"/>
        </w:rPr>
        <w:t>C02354 etc</w:t>
      </w:r>
      <w:r w:rsidRPr="00D21097">
        <w:rPr>
          <w:rFonts w:ascii="Arial" w:hAnsi="Arial" w:cs="Arial"/>
          <w:sz w:val="32"/>
          <w:szCs w:val="32"/>
          <w:lang w:val="fr-CA"/>
        </w:rPr>
        <w:t>. selon l'ordre d'inscription. Pour les fournisseurs : F</w:t>
      </w:r>
      <w:r w:rsidR="00F3573F">
        <w:rPr>
          <w:rFonts w:ascii="Arial" w:hAnsi="Arial" w:cs="Arial"/>
          <w:sz w:val="32"/>
          <w:szCs w:val="32"/>
          <w:lang w:val="fr-CA"/>
        </w:rPr>
        <w:t>02352</w:t>
      </w:r>
      <w:r w:rsidRPr="00D21097">
        <w:rPr>
          <w:rFonts w:ascii="Arial" w:hAnsi="Arial" w:cs="Arial"/>
          <w:sz w:val="32"/>
          <w:szCs w:val="32"/>
          <w:lang w:val="fr-CA"/>
        </w:rPr>
        <w:t>, F</w:t>
      </w:r>
      <w:r w:rsidR="00F3573F">
        <w:rPr>
          <w:rFonts w:ascii="Arial" w:hAnsi="Arial" w:cs="Arial"/>
          <w:sz w:val="32"/>
          <w:szCs w:val="32"/>
          <w:lang w:val="fr-CA"/>
        </w:rPr>
        <w:t>02357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, etc. selon l'ordre d'inscription. </w:t>
      </w:r>
    </w:p>
    <w:p w14:paraId="4CF56BEB" w14:textId="46F3BE0A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Les formulaires d’inscription sont bilingues selon le choix </w:t>
      </w: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 xml:space="preserve">de </w:t>
      </w:r>
      <w:r w:rsidR="00F3573F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langue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de l’inscrit.</w:t>
      </w:r>
    </w:p>
    <w:p w14:paraId="0AFE1C70" w14:textId="77777777" w:rsidR="00F3573F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Formulaire 1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● Aucune modification fonctionnelle spécifique. </w:t>
      </w:r>
    </w:p>
    <w:p w14:paraId="0DA4B19B" w14:textId="1B970095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Permet notamment le choix du mot de passe.</w:t>
      </w:r>
    </w:p>
    <w:p w14:paraId="71F05C12" w14:textId="7E39E21F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Formulaire 2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● Choix entre « Résidentiel » ou « B2B ». </w:t>
      </w:r>
    </w:p>
    <w:p w14:paraId="4FF62754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Sélection d’une catégorie, puis d’une profession associée à la catégorie, sous forme de menu et sous</w:t>
      </w:r>
      <w:r w:rsidRPr="00D21097">
        <w:rPr>
          <w:rFonts w:ascii="Arial" w:hAnsi="Arial" w:cs="Arial"/>
          <w:sz w:val="32"/>
          <w:szCs w:val="32"/>
          <w:lang w:val="fr-CA"/>
        </w:rPr>
        <w:noBreakHyphen/>
        <w:t xml:space="preserve">menu (exemple : Automobile → Mécanicien → Pièces / Vente / Location). </w:t>
      </w:r>
    </w:p>
    <w:p w14:paraId="7701F22D" w14:textId="77777777" w:rsidR="00F3573F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Paragraphes d’explication avant la section « Services offerts ». </w:t>
      </w:r>
    </w:p>
    <w:p w14:paraId="5994BA8F" w14:textId="57202F58" w:rsidR="001C43BE" w:rsidRDefault="001C43BE">
      <w:pPr>
        <w:rPr>
          <w:rFonts w:ascii="Arial" w:hAnsi="Arial" w:cs="Arial"/>
          <w:sz w:val="32"/>
          <w:szCs w:val="32"/>
          <w:highlight w:val="yellow"/>
          <w:lang w:val="fr-CA"/>
        </w:rPr>
      </w:pPr>
      <w:r>
        <w:rPr>
          <w:rFonts w:ascii="Arial" w:hAnsi="Arial" w:cs="Arial"/>
          <w:sz w:val="32"/>
          <w:szCs w:val="32"/>
          <w:highlight w:val="yellow"/>
          <w:lang w:val="fr-CA"/>
        </w:rPr>
        <w:lastRenderedPageBreak/>
        <w:t xml:space="preserve">Section </w:t>
      </w:r>
      <w:r w:rsidR="002140CF">
        <w:rPr>
          <w:rFonts w:ascii="Arial" w:hAnsi="Arial" w:cs="Arial"/>
          <w:sz w:val="32"/>
          <w:szCs w:val="32"/>
          <w:highlight w:val="yellow"/>
          <w:lang w:val="fr-CA"/>
        </w:rPr>
        <w:t>compétences</w:t>
      </w:r>
      <w:r>
        <w:rPr>
          <w:rFonts w:ascii="Arial" w:hAnsi="Arial" w:cs="Arial"/>
          <w:sz w:val="32"/>
          <w:szCs w:val="32"/>
          <w:highlight w:val="yellow"/>
          <w:lang w:val="fr-CA"/>
        </w:rPr>
        <w:t xml:space="preserve"> des fournisseurs</w:t>
      </w:r>
    </w:p>
    <w:p w14:paraId="413C6041" w14:textId="48FAF934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proofErr w:type="spellStart"/>
      <w:r w:rsidR="002140CF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="002140CF"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Fiche </w:t>
      </w:r>
      <w:r w:rsidR="002140CF" w:rsidRPr="00D21097">
        <w:rPr>
          <w:rFonts w:ascii="Arial" w:hAnsi="Arial" w:cs="Arial"/>
          <w:sz w:val="32"/>
          <w:szCs w:val="32"/>
          <w:lang w:val="fr-CA"/>
        </w:rPr>
        <w:t>d</w:t>
      </w:r>
      <w:r w:rsidR="002140CF">
        <w:rPr>
          <w:rFonts w:ascii="Arial" w:hAnsi="Arial" w:cs="Arial"/>
          <w:sz w:val="32"/>
          <w:szCs w:val="32"/>
          <w:lang w:val="fr-CA"/>
        </w:rPr>
        <w:t>u</w:t>
      </w:r>
      <w:r w:rsidR="002140CF" w:rsidRPr="00D21097">
        <w:rPr>
          <w:rFonts w:ascii="Arial" w:hAnsi="Arial" w:cs="Arial"/>
          <w:sz w:val="32"/>
          <w:szCs w:val="32"/>
          <w:lang w:val="fr-CA"/>
        </w:rPr>
        <w:t xml:space="preserve"> service offert</w:t>
      </w:r>
      <w:r w:rsidR="002140CF">
        <w:rPr>
          <w:rFonts w:ascii="Arial" w:hAnsi="Arial" w:cs="Arial"/>
          <w:sz w:val="32"/>
          <w:szCs w:val="32"/>
          <w:lang w:val="fr-CA"/>
        </w:rPr>
        <w:t> :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35D10829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Paragraphes d’explication avant et après la section, selon les textes fournis. </w:t>
      </w:r>
    </w:p>
    <w:p w14:paraId="4F09C91F" w14:textId="7D0E34C1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="002140CF">
        <w:rPr>
          <w:rFonts w:ascii="Arial" w:hAnsi="Arial" w:cs="Arial"/>
          <w:sz w:val="32"/>
          <w:szCs w:val="32"/>
          <w:lang w:val="fr-CA"/>
        </w:rPr>
        <w:t>Liste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des autres services offerts (capabilités). </w:t>
      </w:r>
    </w:p>
    <w:p w14:paraId="472B385A" w14:textId="77777777" w:rsidR="004D11CE" w:rsidRDefault="004D11CE" w:rsidP="004D11CE">
      <w:pPr>
        <w:rPr>
          <w:rFonts w:ascii="Arial" w:hAnsi="Arial" w:cs="Arial"/>
          <w:sz w:val="32"/>
          <w:szCs w:val="32"/>
          <w:lang w:val="fr-CA"/>
        </w:rPr>
      </w:pPr>
      <w:r w:rsidRPr="00447020">
        <w:rPr>
          <w:rFonts w:ascii="Arial" w:hAnsi="Arial" w:cs="Arial"/>
          <w:sz w:val="32"/>
          <w:szCs w:val="32"/>
          <w:highlight w:val="yellow"/>
          <w:lang w:val="fr-CA"/>
        </w:rPr>
        <w:t>Tarif d’abonnement / Forfait</w:t>
      </w:r>
    </w:p>
    <w:p w14:paraId="397F60FE" w14:textId="76F0B551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Choix du forfait </w:t>
      </w:r>
      <w:r w:rsidR="001C43BE">
        <w:rPr>
          <w:rFonts w:ascii="Arial" w:hAnsi="Arial" w:cs="Arial"/>
          <w:sz w:val="32"/>
          <w:szCs w:val="32"/>
          <w:lang w:val="fr-CA"/>
        </w:rPr>
        <w:t xml:space="preserve">1) par code postal 2) par province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(associé à la profession) : ● 1 mois; ● 3 mois; ● 6 mois; ● 1 an. </w:t>
      </w:r>
    </w:p>
    <w:p w14:paraId="5AF030EE" w14:textId="6967C50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Choix de</w:t>
      </w:r>
      <w:r w:rsidR="004D11CE">
        <w:rPr>
          <w:rFonts w:ascii="Arial" w:hAnsi="Arial" w:cs="Arial"/>
          <w:sz w:val="32"/>
          <w:szCs w:val="32"/>
          <w:lang w:val="fr-CA"/>
        </w:rPr>
        <w:t xml:space="preserve"> 1 à 10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codes postaux couverts. </w:t>
      </w:r>
    </w:p>
    <w:p w14:paraId="5EFC39CC" w14:textId="70073930" w:rsidR="004D11CE" w:rsidRDefault="004D11CE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Choix de</w:t>
      </w:r>
      <w:r>
        <w:rPr>
          <w:rFonts w:ascii="Arial" w:hAnsi="Arial" w:cs="Arial"/>
          <w:sz w:val="32"/>
          <w:szCs w:val="32"/>
          <w:lang w:val="fr-CA"/>
        </w:rPr>
        <w:t xml:space="preserve"> 1 à </w:t>
      </w:r>
      <w:proofErr w:type="gramStart"/>
      <w:r>
        <w:rPr>
          <w:rFonts w:ascii="Arial" w:hAnsi="Arial" w:cs="Arial"/>
          <w:sz w:val="32"/>
          <w:szCs w:val="32"/>
          <w:lang w:val="fr-CA"/>
        </w:rPr>
        <w:t>plusieurs provinces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couverts</w:t>
      </w:r>
      <w:proofErr w:type="gramEnd"/>
    </w:p>
    <w:p w14:paraId="6BDA6977" w14:textId="6029E30B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Sélection des options via leurs formulaires, </w:t>
      </w:r>
    </w:p>
    <w:p w14:paraId="04583BA7" w14:textId="77777777" w:rsidR="002140CF" w:rsidRDefault="002140CF" w:rsidP="002140CF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 prix est différent sur chaque fiche et doit être calculé dans le sommaire de la facture: </w:t>
      </w:r>
    </w:p>
    <w:p w14:paraId="47F5397A" w14:textId="77777777" w:rsidR="002140CF" w:rsidRDefault="002140CF" w:rsidP="002140CF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Si le tarif n’est pas accepté :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Impossibilité de poursuivre l’inscription; </w:t>
      </w:r>
    </w:p>
    <w:p w14:paraId="25AAE5EC" w14:textId="77777777" w:rsidR="002140CF" w:rsidRDefault="002140CF" w:rsidP="002140CF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Affichage d’un message d’information; </w:t>
      </w:r>
    </w:p>
    <w:p w14:paraId="612CBCC2" w14:textId="01B32390" w:rsidR="004D11CE" w:rsidRDefault="00EC6429" w:rsidP="002140CF">
      <w:pPr>
        <w:rPr>
          <w:rFonts w:ascii="Arial" w:hAnsi="Arial" w:cs="Arial"/>
          <w:sz w:val="32"/>
          <w:szCs w:val="32"/>
          <w:lang w:val="fr-CA"/>
        </w:rPr>
      </w:pPr>
      <w:r w:rsidRPr="00EC6429">
        <w:rPr>
          <w:rFonts w:ascii="Arial" w:hAnsi="Arial" w:cs="Arial"/>
          <w:sz w:val="32"/>
          <w:szCs w:val="32"/>
          <w:highlight w:val="yellow"/>
          <w:lang w:val="fr-CA"/>
        </w:rPr>
        <w:t>Section : web site du fournisseur :</w:t>
      </w:r>
    </w:p>
    <w:p w14:paraId="3E29730B" w14:textId="5CBC0125" w:rsidR="00EC6429" w:rsidRDefault="00EC6429" w:rsidP="002140CF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Choix du forfait </w:t>
      </w:r>
      <w:r>
        <w:rPr>
          <w:rFonts w:ascii="Arial" w:hAnsi="Arial" w:cs="Arial"/>
          <w:sz w:val="32"/>
          <w:szCs w:val="32"/>
          <w:lang w:val="fr-CA"/>
        </w:rPr>
        <w:t xml:space="preserve">1) </w:t>
      </w:r>
      <w:r>
        <w:rPr>
          <w:rFonts w:ascii="Arial" w:hAnsi="Arial" w:cs="Arial"/>
          <w:sz w:val="32"/>
          <w:szCs w:val="32"/>
          <w:lang w:val="fr-CA"/>
        </w:rPr>
        <w:t>à $100.00</w:t>
      </w:r>
      <w:r>
        <w:rPr>
          <w:rFonts w:ascii="Arial" w:hAnsi="Arial" w:cs="Arial"/>
          <w:sz w:val="32"/>
          <w:szCs w:val="32"/>
          <w:lang w:val="fr-CA"/>
        </w:rPr>
        <w:t xml:space="preserve"> 2) </w:t>
      </w:r>
      <w:r>
        <w:rPr>
          <w:rFonts w:ascii="Arial" w:hAnsi="Arial" w:cs="Arial"/>
          <w:sz w:val="32"/>
          <w:szCs w:val="32"/>
          <w:lang w:val="fr-CA"/>
        </w:rPr>
        <w:t>à $ 150.00</w:t>
      </w:r>
    </w:p>
    <w:p w14:paraId="0A657012" w14:textId="1F000B7E" w:rsidR="00EC6429" w:rsidRDefault="00EC6429" w:rsidP="002140CF">
      <w:pPr>
        <w:rPr>
          <w:rFonts w:ascii="Arial" w:hAnsi="Arial" w:cs="Arial"/>
          <w:sz w:val="32"/>
          <w:szCs w:val="32"/>
          <w:lang w:val="fr-CA"/>
        </w:rPr>
      </w:pPr>
      <w:r>
        <w:rPr>
          <w:rFonts w:ascii="Arial" w:hAnsi="Arial" w:cs="Arial"/>
          <w:sz w:val="32"/>
          <w:szCs w:val="32"/>
          <w:highlight w:val="yellow"/>
          <w:lang w:val="fr-CA"/>
        </w:rPr>
        <w:t xml:space="preserve">Section </w:t>
      </w:r>
      <w:r w:rsidRPr="00EC6429">
        <w:rPr>
          <w:rFonts w:ascii="Arial" w:hAnsi="Arial" w:cs="Arial"/>
          <w:sz w:val="32"/>
          <w:szCs w:val="32"/>
          <w:highlight w:val="yellow"/>
          <w:lang w:val="fr-CA"/>
        </w:rPr>
        <w:t>6 options :</w:t>
      </w:r>
    </w:p>
    <w:p w14:paraId="791055D4" w14:textId="77777777" w:rsidR="00EC6429" w:rsidRDefault="00EC6429">
      <w:pPr>
        <w:rPr>
          <w:rFonts w:ascii="Arial" w:hAnsi="Arial" w:cs="Arial"/>
          <w:sz w:val="32"/>
          <w:szCs w:val="32"/>
          <w:lang w:val="fr-CA"/>
        </w:rPr>
      </w:pP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sélection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prix paramétrable via le CMS. Les sélections sont sauvegardées et ajoutées au coût total de l’abonnement, puis l’utilisateur est renvoyé à l’inscription avec les options marquées comme sélectionnées. 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7AF74E6B" w14:textId="3084FDFB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Photo (coût unique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prix géré via le CMS; </w:t>
      </w:r>
    </w:p>
    <w:p w14:paraId="162A33DC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 xml:space="preserve">●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Recrutement d’employés (coût unique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prix géré via le CMS; </w:t>
      </w:r>
    </w:p>
    <w:p w14:paraId="5FC12F00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Estimation des travaux (coût unique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prix géré via le CMS; </w:t>
      </w:r>
    </w:p>
    <w:p w14:paraId="361E4966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Diplôme académique (coût unique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prix géré via le CMS; </w:t>
      </w:r>
    </w:p>
    <w:p w14:paraId="721A0E1F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Permis (coût unique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) – sélection via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prix géré via le CMS; </w:t>
      </w:r>
    </w:p>
    <w:p w14:paraId="4F3BCABE" w14:textId="4ECBD989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PROMOTION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plus (mensuel, ex. 50 $/mois) </w:t>
      </w:r>
    </w:p>
    <w:p w14:paraId="55D4CFFC" w14:textId="77777777" w:rsidR="00EC6429" w:rsidRDefault="00EC6429">
      <w:pPr>
        <w:rPr>
          <w:rFonts w:ascii="Arial" w:hAnsi="Arial" w:cs="Arial"/>
          <w:sz w:val="32"/>
          <w:szCs w:val="32"/>
          <w:lang w:val="fr-CA"/>
        </w:rPr>
      </w:pPr>
    </w:p>
    <w:p w14:paraId="2AF0EFE3" w14:textId="13D6E73F" w:rsidR="00EC6429" w:rsidRDefault="00EC6429" w:rsidP="00EC6429">
      <w:pPr>
        <w:rPr>
          <w:rFonts w:ascii="Arial" w:hAnsi="Arial" w:cs="Arial"/>
          <w:sz w:val="32"/>
          <w:szCs w:val="32"/>
          <w:lang w:val="fr-CA"/>
        </w:rPr>
      </w:pPr>
      <w:r w:rsidRPr="00EC6429">
        <w:rPr>
          <w:rFonts w:ascii="Arial" w:hAnsi="Arial" w:cs="Arial"/>
          <w:sz w:val="32"/>
          <w:szCs w:val="32"/>
          <w:highlight w:val="yellow"/>
          <w:lang w:val="fr-CA"/>
        </w:rPr>
        <w:t>Section </w:t>
      </w:r>
      <w:r w:rsidRPr="00EC6429">
        <w:rPr>
          <w:rFonts w:ascii="Arial" w:hAnsi="Arial" w:cs="Arial"/>
          <w:sz w:val="32"/>
          <w:szCs w:val="32"/>
          <w:highlight w:val="yellow"/>
          <w:lang w:val="fr-CA"/>
        </w:rPr>
        <w:t xml:space="preserve">keywords mots </w:t>
      </w:r>
      <w:proofErr w:type="gramStart"/>
      <w:r w:rsidRPr="00EC6429">
        <w:rPr>
          <w:rFonts w:ascii="Arial" w:hAnsi="Arial" w:cs="Arial"/>
          <w:sz w:val="32"/>
          <w:szCs w:val="32"/>
          <w:highlight w:val="yellow"/>
          <w:lang w:val="fr-CA"/>
        </w:rPr>
        <w:t>clefs</w:t>
      </w:r>
      <w:r>
        <w:rPr>
          <w:rFonts w:ascii="Arial" w:hAnsi="Arial" w:cs="Arial"/>
          <w:sz w:val="32"/>
          <w:szCs w:val="32"/>
          <w:lang w:val="fr-CA"/>
        </w:rPr>
        <w:t xml:space="preserve">  </w:t>
      </w:r>
      <w:r w:rsidRPr="00EC6429">
        <w:rPr>
          <w:rFonts w:ascii="Arial" w:hAnsi="Arial" w:cs="Arial"/>
          <w:sz w:val="32"/>
          <w:szCs w:val="32"/>
          <w:lang w:val="fr-CA"/>
        </w:rPr>
        <w:t>FORMULAIRE</w:t>
      </w:r>
      <w:proofErr w:type="gramEnd"/>
      <w:r w:rsidRPr="00EC6429">
        <w:rPr>
          <w:rFonts w:ascii="Arial" w:hAnsi="Arial" w:cs="Arial"/>
          <w:sz w:val="32"/>
          <w:szCs w:val="32"/>
          <w:lang w:val="fr-CA"/>
        </w:rPr>
        <w:t xml:space="preserve"> STANDARD</w:t>
      </w:r>
    </w:p>
    <w:p w14:paraId="4F8DC26C" w14:textId="64616E09" w:rsidR="00EC6429" w:rsidRDefault="00EC6429" w:rsidP="00EC6429">
      <w:pPr>
        <w:rPr>
          <w:rFonts w:ascii="Arial" w:hAnsi="Arial" w:cs="Arial"/>
          <w:sz w:val="32"/>
          <w:szCs w:val="32"/>
          <w:lang w:val="fr-CA"/>
        </w:rPr>
      </w:pPr>
      <w:r>
        <w:rPr>
          <w:rFonts w:ascii="Arial" w:hAnsi="Arial" w:cs="Arial"/>
          <w:sz w:val="32"/>
          <w:szCs w:val="32"/>
          <w:lang w:val="fr-CA"/>
        </w:rPr>
        <w:t>Simplement pour référencement</w:t>
      </w:r>
    </w:p>
    <w:p w14:paraId="03B823EA" w14:textId="77777777" w:rsidR="001C43BE" w:rsidRDefault="001C43BE">
      <w:pPr>
        <w:rPr>
          <w:rFonts w:ascii="Arial" w:hAnsi="Arial" w:cs="Arial"/>
          <w:sz w:val="32"/>
          <w:szCs w:val="32"/>
          <w:lang w:val="fr-CA"/>
        </w:rPr>
      </w:pPr>
    </w:p>
    <w:p w14:paraId="6B7225CB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Formulaire 3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241A7E08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Affichage d’un résumé des achats (abonnement + options). </w:t>
      </w:r>
    </w:p>
    <w:p w14:paraId="4109AE56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CTA « Passer la commande » pour valider et poursuivre vers le paiement. </w:t>
      </w:r>
    </w:p>
    <w:p w14:paraId="69F69392" w14:textId="2F1E860F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6. Paiement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0DE3A8BA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Une fois le montant approuvé : </w:t>
      </w:r>
    </w:p>
    <w:p w14:paraId="4FF21DB7" w14:textId="7777777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redirection vers « Mon espace »; </w:t>
      </w:r>
    </w:p>
    <w:p w14:paraId="4F41EA62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envoi d’un courriel au fournisseur incluant : </w:t>
      </w:r>
    </w:p>
    <w:p w14:paraId="0786A23D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la facture en PDF en pièce jointe; </w:t>
      </w:r>
    </w:p>
    <w:p w14:paraId="19C0188D" w14:textId="2EC99C87" w:rsidR="00C3519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lien vers « Mon espace ».</w:t>
      </w:r>
    </w:p>
    <w:p w14:paraId="6F90E862" w14:textId="77777777" w:rsidR="00C3519A" w:rsidRDefault="00C3519A">
      <w:pPr>
        <w:rPr>
          <w:rFonts w:ascii="Arial" w:hAnsi="Arial" w:cs="Arial"/>
          <w:sz w:val="32"/>
          <w:szCs w:val="32"/>
          <w:lang w:val="fr-CA"/>
        </w:rPr>
      </w:pPr>
    </w:p>
    <w:p w14:paraId="76DC895F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  <w:r w:rsidRPr="00C3519A">
        <w:rPr>
          <w:rFonts w:ascii="Arial" w:hAnsi="Arial" w:cs="Arial"/>
          <w:sz w:val="32"/>
          <w:szCs w:val="32"/>
          <w:highlight w:val="yellow"/>
          <w:lang w:val="fr-CA"/>
        </w:rPr>
        <w:t>7. Mon espace client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5F27AB09" w14:textId="5D829D61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 xml:space="preserve">● Section « Mon espace client » comprenant au minimum : </w:t>
      </w:r>
    </w:p>
    <w:p w14:paraId="163F6B3D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 un onglet « Profil »;</w:t>
      </w:r>
    </w:p>
    <w:p w14:paraId="233A9F4A" w14:textId="5433F231" w:rsidR="003B371A" w:rsidRDefault="00DD66FD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>●</w:t>
      </w:r>
      <w:r>
        <w:rPr>
          <w:rFonts w:ascii="Arial" w:hAnsi="Arial" w:cs="Arial"/>
          <w:sz w:val="32"/>
          <w:szCs w:val="32"/>
          <w:lang w:val="fr-CA"/>
        </w:rPr>
        <w:t xml:space="preserve"> </w:t>
      </w:r>
      <w:r w:rsidRPr="00D21097">
        <w:rPr>
          <w:rFonts w:ascii="Arial" w:hAnsi="Arial" w:cs="Arial"/>
          <w:sz w:val="32"/>
          <w:szCs w:val="32"/>
          <w:lang w:val="fr-CA"/>
        </w:rPr>
        <w:t>gestion</w:t>
      </w:r>
      <w:r w:rsidR="00D21097" w:rsidRPr="00D21097">
        <w:rPr>
          <w:rFonts w:ascii="Arial" w:hAnsi="Arial" w:cs="Arial"/>
          <w:sz w:val="32"/>
          <w:szCs w:val="32"/>
          <w:lang w:val="fr-CA"/>
        </w:rPr>
        <w:t xml:space="preserve"> du courriel; </w:t>
      </w:r>
    </w:p>
    <w:p w14:paraId="5CAF9F3E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gestion du mot de passe. </w:t>
      </w:r>
    </w:p>
    <w:p w14:paraId="4F25BA05" w14:textId="77777777" w:rsidR="003B371A" w:rsidRDefault="003B371A">
      <w:pPr>
        <w:rPr>
          <w:rFonts w:ascii="Arial" w:hAnsi="Arial" w:cs="Arial"/>
          <w:sz w:val="32"/>
          <w:szCs w:val="32"/>
          <w:lang w:val="fr-CA"/>
        </w:rPr>
      </w:pPr>
    </w:p>
    <w:p w14:paraId="0A8BB6AF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8. Mon espace fournisseur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797BC058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comprenant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: </w:t>
      </w:r>
    </w:p>
    <w:p w14:paraId="54EB81CE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Onglet profil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40168FB0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Gestion du courriel. </w:t>
      </w:r>
    </w:p>
    <w:p w14:paraId="71CE26A1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Gestion du mot de passe. Gestion de l’abonnement (Stripe) </w:t>
      </w:r>
    </w:p>
    <w:p w14:paraId="61EBE702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Gestion de l’abonnement lié à Stripe : </w:t>
      </w:r>
    </w:p>
    <w:p w14:paraId="49DD3BFE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possibilité de demander un changement de forfait, effectif seulement à la fin de l’entente initiale; ● possibilité de demander l’annulation, effective à la fin de l’entente initiale. </w:t>
      </w:r>
    </w:p>
    <w:p w14:paraId="1DA4A09A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Gestion des options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76D42E3B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Gestion du contenu pour chaque option souscrite : </w:t>
      </w:r>
    </w:p>
    <w:p w14:paraId="78E309D4" w14:textId="76740739" w:rsidR="00DD66FD" w:rsidRPr="00DD66FD" w:rsidRDefault="00DD66FD">
      <w:pPr>
        <w:rPr>
          <w:rFonts w:ascii="Arial" w:hAnsi="Arial" w:cs="Arial"/>
          <w:sz w:val="32"/>
          <w:szCs w:val="32"/>
          <w:u w:val="single"/>
          <w:lang w:val="fr-CA"/>
        </w:rPr>
      </w:pPr>
      <w:r w:rsidRPr="00DD66FD">
        <w:rPr>
          <w:rFonts w:ascii="Arial" w:hAnsi="Arial" w:cs="Arial"/>
          <w:sz w:val="32"/>
          <w:szCs w:val="32"/>
          <w:u w:val="single"/>
          <w:lang w:val="fr-CA"/>
        </w:rPr>
        <w:t>Basé sur chacun des formulaires au dossier</w:t>
      </w:r>
    </w:p>
    <w:p w14:paraId="2A3CF941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Option Photo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●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jusqu’à 12 images; ● Modification, suppression, ajout dans la limite définie; </w:t>
      </w:r>
    </w:p>
    <w:p w14:paraId="74197D22" w14:textId="70F60C26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Après sauvegarde, les éléments apparaissent sur la fiche du fournisseur dans l’onglet dédié. </w:t>
      </w:r>
    </w:p>
    <w:p w14:paraId="2732EEF5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Option Recrutement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● Ajout de plusieurs textes personnalisés (postes disponibles); </w:t>
      </w:r>
    </w:p>
    <w:p w14:paraId="3DE70613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Après sauvegarde, affichage sur la fiche du fournisseur dans l’onglet dédié. </w:t>
      </w:r>
    </w:p>
    <w:p w14:paraId="65D604D1" w14:textId="0032F860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lastRenderedPageBreak/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Option Estimation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● Ajout de plusieurs textes </w:t>
      </w:r>
      <w:proofErr w:type="gramStart"/>
      <w:r w:rsidRPr="00D21097">
        <w:rPr>
          <w:rFonts w:ascii="Arial" w:hAnsi="Arial" w:cs="Arial"/>
          <w:sz w:val="32"/>
          <w:szCs w:val="32"/>
          <w:lang w:val="fr-CA"/>
        </w:rPr>
        <w:t>personnalisés;  Après</w:t>
      </w:r>
      <w:proofErr w:type="gramEnd"/>
      <w:r w:rsidRPr="00D21097">
        <w:rPr>
          <w:rFonts w:ascii="Arial" w:hAnsi="Arial" w:cs="Arial"/>
          <w:sz w:val="32"/>
          <w:szCs w:val="32"/>
          <w:lang w:val="fr-CA"/>
        </w:rPr>
        <w:t xml:space="preserve"> sauvegarde, affichage sur la fiche du fournisseur dans l’onglet dédié. </w:t>
      </w:r>
    </w:p>
    <w:p w14:paraId="520BBB56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Option Diplôme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●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de diplômes avec champ texte personnalisé pour la description. </w:t>
      </w:r>
    </w:p>
    <w:p w14:paraId="7E88C659" w14:textId="2E1761B2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Après sauvegarde, affichage sur la fiche du fournisseur dans l’onglet dédié. </w:t>
      </w:r>
    </w:p>
    <w:p w14:paraId="5EAB3413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Option Permis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●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Upload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de diplômes avec champ texte personnalisé pour la description. </w:t>
      </w:r>
    </w:p>
    <w:p w14:paraId="6B0AC1E0" w14:textId="271EABA2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Après sauvegarde, affichage sur la fiche du fournisseur dans l’onglet dédié. </w:t>
      </w:r>
    </w:p>
    <w:p w14:paraId="4DBC1ECB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Option Promotion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: ● Bloc texte et images; </w:t>
      </w:r>
    </w:p>
    <w:p w14:paraId="04FD5D44" w14:textId="77777777" w:rsidR="00DD66FD" w:rsidRDefault="00D21097" w:rsidP="00DD66FD">
      <w:pPr>
        <w:spacing w:after="0" w:line="240" w:lineRule="auto"/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Après sauvegarde, affichage sur la fiche du fournisseur dans l’onglet dédié. </w:t>
      </w:r>
    </w:p>
    <w:p w14:paraId="31134F12" w14:textId="77777777" w:rsidR="00DD66FD" w:rsidRDefault="00DD66FD" w:rsidP="00DD66FD">
      <w:pPr>
        <w:spacing w:after="0" w:line="240" w:lineRule="auto"/>
        <w:rPr>
          <w:rFonts w:ascii="Arial" w:hAnsi="Arial" w:cs="Arial"/>
          <w:sz w:val="32"/>
          <w:szCs w:val="32"/>
          <w:lang w:val="fr-CA"/>
        </w:rPr>
      </w:pPr>
    </w:p>
    <w:p w14:paraId="34011F02" w14:textId="04433A8E" w:rsidR="00DD66FD" w:rsidRDefault="00DD66FD" w:rsidP="00DD66FD">
      <w:pPr>
        <w:spacing w:after="0" w:line="240" w:lineRule="auto"/>
        <w:rPr>
          <w:rFonts w:ascii="Arial" w:hAnsi="Arial" w:cs="Arial"/>
          <w:sz w:val="32"/>
          <w:szCs w:val="32"/>
          <w:lang w:val="fr-CA"/>
        </w:rPr>
      </w:pPr>
      <w:r w:rsidRPr="00DD66FD">
        <w:rPr>
          <w:rFonts w:ascii="Arial" w:hAnsi="Arial" w:cs="Arial"/>
          <w:sz w:val="32"/>
          <w:szCs w:val="32"/>
          <w:highlight w:val="yellow"/>
          <w:lang w:val="fr-CA"/>
        </w:rPr>
        <w:t xml:space="preserve">Section : </w:t>
      </w:r>
      <w:r w:rsidR="00D21097" w:rsidRPr="00DD66FD">
        <w:rPr>
          <w:rFonts w:ascii="Arial" w:hAnsi="Arial" w:cs="Arial"/>
          <w:sz w:val="32"/>
          <w:szCs w:val="32"/>
          <w:highlight w:val="yellow"/>
          <w:lang w:val="fr-CA"/>
        </w:rPr>
        <w:t>Historique de facturation</w:t>
      </w:r>
      <w:r w:rsidR="00D21097"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2BB0B897" w14:textId="77777777" w:rsidR="00DD66FD" w:rsidRDefault="00D21097" w:rsidP="00DD66FD">
      <w:pPr>
        <w:spacing w:after="0" w:line="240" w:lineRule="auto"/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Affichage de l’historique de facturation. </w:t>
      </w:r>
    </w:p>
    <w:p w14:paraId="492568F5" w14:textId="2A0F655F" w:rsidR="003B371A" w:rsidRDefault="00D21097" w:rsidP="00DD66FD">
      <w:pPr>
        <w:spacing w:after="0" w:line="240" w:lineRule="auto"/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Lien vers les factures en PDF. </w:t>
      </w:r>
    </w:p>
    <w:p w14:paraId="7EC87C8C" w14:textId="77777777" w:rsidR="00DD66FD" w:rsidRDefault="00DD66FD" w:rsidP="00DD66FD">
      <w:pPr>
        <w:spacing w:after="0" w:line="240" w:lineRule="auto"/>
        <w:rPr>
          <w:rFonts w:ascii="Arial" w:hAnsi="Arial" w:cs="Arial"/>
          <w:sz w:val="32"/>
          <w:szCs w:val="32"/>
          <w:lang w:val="fr-CA"/>
        </w:rPr>
      </w:pPr>
    </w:p>
    <w:p w14:paraId="3B50ED63" w14:textId="77777777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t>Onglet « Fiche service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» pour mise à jour du contenu.</w:t>
      </w:r>
    </w:p>
    <w:p w14:paraId="441E3B25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Possibilité de prévisualiser les changements avant la sauvegarde; </w:t>
      </w:r>
    </w:p>
    <w:p w14:paraId="7F93AE5E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Après sauvegarde, mise en ligne des changements. </w:t>
      </w:r>
    </w:p>
    <w:p w14:paraId="7AAAEC60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Maquette </w:t>
      </w:r>
    </w:p>
    <w:p w14:paraId="7E9F15E9" w14:textId="5F9538A5" w:rsidR="003B371A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Un visuel de cette section sera créé et devra être approuvé par le client. </w:t>
      </w:r>
    </w:p>
    <w:p w14:paraId="21664DD2" w14:textId="77777777" w:rsidR="003B371A" w:rsidRDefault="003B371A">
      <w:pPr>
        <w:rPr>
          <w:rFonts w:ascii="Arial" w:hAnsi="Arial" w:cs="Arial"/>
          <w:sz w:val="32"/>
          <w:szCs w:val="32"/>
          <w:lang w:val="fr-CA"/>
        </w:rPr>
      </w:pPr>
    </w:p>
    <w:p w14:paraId="0360BEBA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3B371A">
        <w:rPr>
          <w:rFonts w:ascii="Arial" w:hAnsi="Arial" w:cs="Arial"/>
          <w:sz w:val="32"/>
          <w:szCs w:val="32"/>
          <w:highlight w:val="yellow"/>
          <w:lang w:val="fr-CA"/>
        </w:rPr>
        <w:lastRenderedPageBreak/>
        <w:t>9. Importation fiche catégorie/profession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● Le système permet l’importation de fichiers au format Excel pour remplir les fiches de profession : </w:t>
      </w:r>
    </w:p>
    <w:p w14:paraId="55A7FE35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Informations générales : titre interne, catégorie, profession; </w:t>
      </w:r>
    </w:p>
    <w:p w14:paraId="60949503" w14:textId="3181A51C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Paragraphes de texte (nombre variable) avec 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stylage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 de base (couleur, taille, gras, italique); </w:t>
      </w:r>
    </w:p>
    <w:p w14:paraId="1F243984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91545D">
        <w:rPr>
          <w:rFonts w:ascii="Arial" w:hAnsi="Arial" w:cs="Arial"/>
          <w:sz w:val="32"/>
          <w:szCs w:val="32"/>
          <w:highlight w:val="yellow"/>
          <w:lang w:val="fr-CA"/>
        </w:rPr>
        <w:t>Section « Services offerts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» : titre + liste de services à sélectionner (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input, label); </w:t>
      </w:r>
    </w:p>
    <w:p w14:paraId="5529097B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</w:t>
      </w:r>
      <w:r w:rsidRPr="0091545D">
        <w:rPr>
          <w:rFonts w:ascii="Arial" w:hAnsi="Arial" w:cs="Arial"/>
          <w:sz w:val="32"/>
          <w:szCs w:val="32"/>
          <w:highlight w:val="yellow"/>
          <w:lang w:val="fr-CA"/>
        </w:rPr>
        <w:t>Section « Autres services (capabilités</w:t>
      </w:r>
      <w:r w:rsidRPr="00D21097">
        <w:rPr>
          <w:rFonts w:ascii="Arial" w:hAnsi="Arial" w:cs="Arial"/>
          <w:sz w:val="32"/>
          <w:szCs w:val="32"/>
          <w:lang w:val="fr-CA"/>
        </w:rPr>
        <w:t>) » : titre + textes + liste de services (</w:t>
      </w:r>
      <w:proofErr w:type="spellStart"/>
      <w:r w:rsidRPr="00D21097">
        <w:rPr>
          <w:rFonts w:ascii="Arial" w:hAnsi="Arial" w:cs="Arial"/>
          <w:sz w:val="32"/>
          <w:szCs w:val="32"/>
          <w:lang w:val="fr-CA"/>
        </w:rPr>
        <w:t>checkbox</w:t>
      </w:r>
      <w:proofErr w:type="spellEnd"/>
      <w:r w:rsidRPr="00D21097">
        <w:rPr>
          <w:rFonts w:ascii="Arial" w:hAnsi="Arial" w:cs="Arial"/>
          <w:sz w:val="32"/>
          <w:szCs w:val="32"/>
          <w:lang w:val="fr-CA"/>
        </w:rPr>
        <w:t xml:space="preserve">, input, label); </w:t>
      </w:r>
    </w:p>
    <w:p w14:paraId="7933890C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91545D">
        <w:rPr>
          <w:rFonts w:ascii="Arial" w:hAnsi="Arial" w:cs="Arial"/>
          <w:sz w:val="32"/>
          <w:szCs w:val="32"/>
          <w:highlight w:val="yellow"/>
          <w:lang w:val="fr-CA"/>
        </w:rPr>
        <w:t>● Section « Frais d’abonnement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»; ● </w:t>
      </w:r>
      <w:r w:rsidRPr="0091545D">
        <w:rPr>
          <w:rFonts w:ascii="Arial" w:hAnsi="Arial" w:cs="Arial"/>
          <w:sz w:val="32"/>
          <w:szCs w:val="32"/>
          <w:highlight w:val="yellow"/>
          <w:lang w:val="fr-CA"/>
        </w:rPr>
        <w:t>Section « Forfaits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» : textes, prix pour 1 mois, 3 mois, 6 mois, 1 an, plus texte additionnel. </w:t>
      </w:r>
    </w:p>
    <w:p w14:paraId="0EA8302A" w14:textId="77777777" w:rsidR="0091545D" w:rsidRDefault="0091545D">
      <w:pPr>
        <w:rPr>
          <w:rFonts w:ascii="Arial" w:hAnsi="Arial" w:cs="Arial"/>
          <w:sz w:val="32"/>
          <w:szCs w:val="32"/>
          <w:lang w:val="fr-CA"/>
        </w:rPr>
      </w:pPr>
    </w:p>
    <w:p w14:paraId="3F919BDC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91545D">
        <w:rPr>
          <w:rFonts w:ascii="Arial" w:hAnsi="Arial" w:cs="Arial"/>
          <w:sz w:val="32"/>
          <w:szCs w:val="32"/>
          <w:highlight w:val="yellow"/>
          <w:lang w:val="fr-CA"/>
        </w:rPr>
        <w:t>10. Renouvellement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78ECCCA2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 système détecte l’échéance 10 jours avant la fin de l’abonnement et des options. </w:t>
      </w:r>
    </w:p>
    <w:p w14:paraId="786F849F" w14:textId="77777777" w:rsidR="00DD66F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Comportements : </w:t>
      </w:r>
    </w:p>
    <w:p w14:paraId="557508AC" w14:textId="2F73617B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Envoi d’un courriel au fournisseur; </w:t>
      </w:r>
    </w:p>
    <w:p w14:paraId="15C446FE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Processus géré via Stripe pour modifier le mode de paiement ou annuler; </w:t>
      </w:r>
    </w:p>
    <w:p w14:paraId="427CF492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Si aucune action, paiement automatique à l’échéance du forfait; ● Si le paiement échoue, un délai (ex. 10 jours, configurable) est accordé pour régulariser; </w:t>
      </w:r>
    </w:p>
    <w:p w14:paraId="200C1F60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Si le fournisseur annule le paiement, l’abonnement est annulé à la fin du forfait en cours. </w:t>
      </w:r>
    </w:p>
    <w:p w14:paraId="3A73B723" w14:textId="77777777" w:rsidR="0091545D" w:rsidRDefault="0091545D">
      <w:pPr>
        <w:rPr>
          <w:rFonts w:ascii="Arial" w:hAnsi="Arial" w:cs="Arial"/>
          <w:sz w:val="32"/>
          <w:szCs w:val="32"/>
          <w:lang w:val="fr-CA"/>
        </w:rPr>
      </w:pPr>
    </w:p>
    <w:p w14:paraId="7DAA6FB3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91545D">
        <w:rPr>
          <w:rFonts w:ascii="Arial" w:hAnsi="Arial" w:cs="Arial"/>
          <w:sz w:val="32"/>
          <w:szCs w:val="32"/>
          <w:highlight w:val="yellow"/>
          <w:lang w:val="fr-CA"/>
        </w:rPr>
        <w:lastRenderedPageBreak/>
        <w:t>11. Langue du site</w:t>
      </w:r>
      <w:r w:rsidRPr="00D21097">
        <w:rPr>
          <w:rFonts w:ascii="Arial" w:hAnsi="Arial" w:cs="Arial"/>
          <w:sz w:val="32"/>
          <w:szCs w:val="32"/>
          <w:lang w:val="fr-CA"/>
        </w:rPr>
        <w:t xml:space="preserve"> </w:t>
      </w:r>
    </w:p>
    <w:p w14:paraId="33022767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La langue des contenus dépend du contenu entré par les fournisseurs lors de l’inscription. </w:t>
      </w:r>
    </w:p>
    <w:p w14:paraId="640DB561" w14:textId="77777777" w:rsidR="0091545D" w:rsidRDefault="00D21097">
      <w:pPr>
        <w:rPr>
          <w:rFonts w:ascii="Arial" w:hAnsi="Arial" w:cs="Arial"/>
          <w:sz w:val="32"/>
          <w:szCs w:val="32"/>
          <w:lang w:val="fr-CA"/>
        </w:rPr>
      </w:pPr>
      <w:r w:rsidRPr="00D21097">
        <w:rPr>
          <w:rFonts w:ascii="Arial" w:hAnsi="Arial" w:cs="Arial"/>
          <w:sz w:val="32"/>
          <w:szCs w:val="32"/>
          <w:lang w:val="fr-CA"/>
        </w:rPr>
        <w:t xml:space="preserve">● Les contenus sont modifiables dans le CMS, incluant les champs multilingues. </w:t>
      </w:r>
    </w:p>
    <w:sectPr w:rsidR="00915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0C"/>
    <w:rsid w:val="00002E8C"/>
    <w:rsid w:val="00021D08"/>
    <w:rsid w:val="000B01FF"/>
    <w:rsid w:val="000E4844"/>
    <w:rsid w:val="000E7D95"/>
    <w:rsid w:val="0019069E"/>
    <w:rsid w:val="001C43BE"/>
    <w:rsid w:val="001C6669"/>
    <w:rsid w:val="002140CF"/>
    <w:rsid w:val="00217830"/>
    <w:rsid w:val="002D3CA1"/>
    <w:rsid w:val="003B371A"/>
    <w:rsid w:val="00411865"/>
    <w:rsid w:val="0041740C"/>
    <w:rsid w:val="00447020"/>
    <w:rsid w:val="004B3AC9"/>
    <w:rsid w:val="004B64A5"/>
    <w:rsid w:val="004D11CE"/>
    <w:rsid w:val="00574EB0"/>
    <w:rsid w:val="00745D03"/>
    <w:rsid w:val="007C2F9D"/>
    <w:rsid w:val="008A745B"/>
    <w:rsid w:val="0091545D"/>
    <w:rsid w:val="00937E93"/>
    <w:rsid w:val="009859BE"/>
    <w:rsid w:val="00987173"/>
    <w:rsid w:val="00B72E67"/>
    <w:rsid w:val="00BE66F0"/>
    <w:rsid w:val="00C3519A"/>
    <w:rsid w:val="00C55834"/>
    <w:rsid w:val="00C80A3B"/>
    <w:rsid w:val="00C94459"/>
    <w:rsid w:val="00D21097"/>
    <w:rsid w:val="00D45A62"/>
    <w:rsid w:val="00DD66FD"/>
    <w:rsid w:val="00EC204A"/>
    <w:rsid w:val="00EC6429"/>
    <w:rsid w:val="00F3573F"/>
    <w:rsid w:val="00FA7B24"/>
    <w:rsid w:val="00FB1CBA"/>
    <w:rsid w:val="00FE0F61"/>
    <w:rsid w:val="00FF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EF67"/>
  <w15:chartTrackingRefBased/>
  <w15:docId w15:val="{2A6F30C1-7589-403C-87A9-120383D5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8386</TotalTime>
  <Pages>19</Pages>
  <Words>3179</Words>
  <Characters>15073</Characters>
  <Application>Microsoft Office Word</Application>
  <DocSecurity>0</DocSecurity>
  <Lines>558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13</cp:revision>
  <dcterms:created xsi:type="dcterms:W3CDTF">2026-05-28T19:43:00Z</dcterms:created>
  <dcterms:modified xsi:type="dcterms:W3CDTF">2026-06-03T15:45:00Z</dcterms:modified>
</cp:coreProperties>
</file>