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39B73" w14:textId="77777777" w:rsidR="00E157C1" w:rsidRDefault="00E157C1" w:rsidP="00E157C1">
      <w:pPr>
        <w:pStyle w:val="Heading1"/>
      </w:pPr>
      <w:r>
        <w:t>Software Testing in Waterfall and Agile Models: A Comparative Research Report</w:t>
      </w:r>
    </w:p>
    <w:p w14:paraId="630F552E" w14:textId="77777777" w:rsidR="00E157C1" w:rsidRDefault="00E157C1" w:rsidP="00E157C1">
      <w:pPr>
        <w:pStyle w:val="Heading2"/>
      </w:pPr>
      <w:r>
        <w:t>1. Introduction</w:t>
      </w:r>
    </w:p>
    <w:p w14:paraId="3BA99C0F" w14:textId="77777777" w:rsidR="00AB391D" w:rsidRPr="00AB391D" w:rsidRDefault="00AB391D" w:rsidP="00AB391D">
      <w:pPr>
        <w:pStyle w:val="Heading2"/>
        <w:rPr>
          <w:rFonts w:ascii="Times New Roman" w:eastAsia="Times New Roman" w:hAnsi="Times New Roman" w:cs="Times New Roman"/>
          <w:b w:val="0"/>
          <w:bCs w:val="0"/>
          <w:color w:val="auto"/>
          <w:sz w:val="24"/>
          <w:szCs w:val="24"/>
          <w:lang w:val="en-AU" w:eastAsia="en-GB"/>
        </w:rPr>
      </w:pPr>
      <w:r w:rsidRPr="00AB391D">
        <w:rPr>
          <w:rFonts w:ascii="Times New Roman" w:eastAsia="Times New Roman" w:hAnsi="Times New Roman" w:cs="Times New Roman"/>
          <w:b w:val="0"/>
          <w:bCs w:val="0"/>
          <w:color w:val="auto"/>
          <w:sz w:val="24"/>
          <w:szCs w:val="24"/>
          <w:lang w:val="en-AU" w:eastAsia="en-GB"/>
        </w:rPr>
        <w:t xml:space="preserve">It is important to test software in development since it guarantees the release of dependable products that satisfy users. Because becoming more complex, effective software testing helps discover bugs early, make development less costly and improve user happiness. This report examines and compares the software testing steps in the Waterfall and Agile methodologies and studies their qualities, how appropriate they are and their limitations. It considers whether using Agile is possible in software maintenance and checks for any new patterns that are changing the testing field. The report tries to solve key issues in testing, </w:t>
      </w:r>
      <w:proofErr w:type="gramStart"/>
      <w:r w:rsidRPr="00AB391D">
        <w:rPr>
          <w:rFonts w:ascii="Times New Roman" w:eastAsia="Times New Roman" w:hAnsi="Times New Roman" w:cs="Times New Roman"/>
          <w:b w:val="0"/>
          <w:bCs w:val="0"/>
          <w:color w:val="auto"/>
          <w:sz w:val="24"/>
          <w:szCs w:val="24"/>
          <w:lang w:val="en-AU" w:eastAsia="en-GB"/>
        </w:rPr>
        <w:t>management</w:t>
      </w:r>
      <w:proofErr w:type="gramEnd"/>
      <w:r w:rsidRPr="00AB391D">
        <w:rPr>
          <w:rFonts w:ascii="Times New Roman" w:eastAsia="Times New Roman" w:hAnsi="Times New Roman" w:cs="Times New Roman"/>
          <w:b w:val="0"/>
          <w:bCs w:val="0"/>
          <w:color w:val="auto"/>
          <w:sz w:val="24"/>
          <w:szCs w:val="24"/>
          <w:lang w:val="en-AU" w:eastAsia="en-GB"/>
        </w:rPr>
        <w:t xml:space="preserve"> and maintenance to advise businesses on which tools are best for building secure and strong software solutions (Pressman, 2014; Sommerville, 2016).</w:t>
      </w:r>
    </w:p>
    <w:p w14:paraId="377C7510" w14:textId="77777777" w:rsidR="00FF0182" w:rsidRDefault="00AB391D" w:rsidP="00AB391D">
      <w:pPr>
        <w:pStyle w:val="Heading2"/>
        <w:rPr>
          <w:rFonts w:ascii="Times New Roman" w:eastAsia="Times New Roman" w:hAnsi="Times New Roman" w:cs="Times New Roman"/>
          <w:b w:val="0"/>
          <w:bCs w:val="0"/>
          <w:color w:val="auto"/>
          <w:sz w:val="24"/>
          <w:szCs w:val="24"/>
          <w:lang w:val="en-AU" w:eastAsia="en-GB"/>
        </w:rPr>
      </w:pPr>
      <w:r w:rsidRPr="00AB391D">
        <w:rPr>
          <w:rFonts w:ascii="Times New Roman" w:eastAsia="Times New Roman" w:hAnsi="Times New Roman" w:cs="Times New Roman"/>
          <w:b w:val="0"/>
          <w:bCs w:val="0"/>
          <w:color w:val="auto"/>
          <w:sz w:val="24"/>
          <w:szCs w:val="24"/>
          <w:lang w:val="en-AU" w:eastAsia="en-GB"/>
        </w:rPr>
        <w:t xml:space="preserve">The linear and planned process of the Waterfall model is not like </w:t>
      </w:r>
      <w:proofErr w:type="spellStart"/>
      <w:r w:rsidRPr="00AB391D">
        <w:rPr>
          <w:rFonts w:ascii="Times New Roman" w:eastAsia="Times New Roman" w:hAnsi="Times New Roman" w:cs="Times New Roman"/>
          <w:b w:val="0"/>
          <w:bCs w:val="0"/>
          <w:color w:val="auto"/>
          <w:sz w:val="24"/>
          <w:szCs w:val="24"/>
          <w:lang w:val="en-AU" w:eastAsia="en-GB"/>
        </w:rPr>
        <w:t>Agile’s</w:t>
      </w:r>
      <w:proofErr w:type="spellEnd"/>
      <w:r w:rsidRPr="00AB391D">
        <w:rPr>
          <w:rFonts w:ascii="Times New Roman" w:eastAsia="Times New Roman" w:hAnsi="Times New Roman" w:cs="Times New Roman"/>
          <w:b w:val="0"/>
          <w:bCs w:val="0"/>
          <w:color w:val="auto"/>
          <w:sz w:val="24"/>
          <w:szCs w:val="24"/>
          <w:lang w:val="en-AU" w:eastAsia="en-GB"/>
        </w:rPr>
        <w:t xml:space="preserve"> approach which is flexible and takes a step-by-step approach. Every methodology can affect the process of testing, managing risks and performing maintenance. Organizations need to notice these differences </w:t>
      </w:r>
      <w:proofErr w:type="gramStart"/>
      <w:r w:rsidRPr="00AB391D">
        <w:rPr>
          <w:rFonts w:ascii="Times New Roman" w:eastAsia="Times New Roman" w:hAnsi="Times New Roman" w:cs="Times New Roman"/>
          <w:b w:val="0"/>
          <w:bCs w:val="0"/>
          <w:color w:val="auto"/>
          <w:sz w:val="24"/>
          <w:szCs w:val="24"/>
          <w:lang w:val="en-AU" w:eastAsia="en-GB"/>
        </w:rPr>
        <w:t>in order to</w:t>
      </w:r>
      <w:proofErr w:type="gramEnd"/>
      <w:r w:rsidRPr="00AB391D">
        <w:rPr>
          <w:rFonts w:ascii="Times New Roman" w:eastAsia="Times New Roman" w:hAnsi="Times New Roman" w:cs="Times New Roman"/>
          <w:b w:val="0"/>
          <w:bCs w:val="0"/>
          <w:color w:val="auto"/>
          <w:sz w:val="24"/>
          <w:szCs w:val="24"/>
          <w:lang w:val="en-AU" w:eastAsia="en-GB"/>
        </w:rPr>
        <w:t xml:space="preserve"> adapt their development processes to fit their projects, culture and what the market needs. Scholarly works have been used to study and </w:t>
      </w:r>
      <w:proofErr w:type="spellStart"/>
      <w:r w:rsidRPr="00AB391D">
        <w:rPr>
          <w:rFonts w:ascii="Times New Roman" w:eastAsia="Times New Roman" w:hAnsi="Times New Roman" w:cs="Times New Roman"/>
          <w:b w:val="0"/>
          <w:bCs w:val="0"/>
          <w:color w:val="auto"/>
          <w:sz w:val="24"/>
          <w:szCs w:val="24"/>
          <w:lang w:val="en-AU" w:eastAsia="en-GB"/>
        </w:rPr>
        <w:t>analyze</w:t>
      </w:r>
      <w:proofErr w:type="spellEnd"/>
      <w:r w:rsidRPr="00AB391D">
        <w:rPr>
          <w:rFonts w:ascii="Times New Roman" w:eastAsia="Times New Roman" w:hAnsi="Times New Roman" w:cs="Times New Roman"/>
          <w:b w:val="0"/>
          <w:bCs w:val="0"/>
          <w:color w:val="auto"/>
          <w:sz w:val="24"/>
          <w:szCs w:val="24"/>
          <w:lang w:val="en-AU" w:eastAsia="en-GB"/>
        </w:rPr>
        <w:t xml:space="preserve"> these methods and their effects on software engineering today (</w:t>
      </w:r>
      <w:proofErr w:type="spellStart"/>
      <w:r w:rsidRPr="00AB391D">
        <w:rPr>
          <w:rFonts w:ascii="Times New Roman" w:eastAsia="Times New Roman" w:hAnsi="Times New Roman" w:cs="Times New Roman"/>
          <w:b w:val="0"/>
          <w:bCs w:val="0"/>
          <w:color w:val="auto"/>
          <w:sz w:val="24"/>
          <w:szCs w:val="24"/>
          <w:lang w:val="en-AU" w:eastAsia="en-GB"/>
        </w:rPr>
        <w:t>Beizer</w:t>
      </w:r>
      <w:proofErr w:type="spellEnd"/>
      <w:r w:rsidRPr="00AB391D">
        <w:rPr>
          <w:rFonts w:ascii="Times New Roman" w:eastAsia="Times New Roman" w:hAnsi="Times New Roman" w:cs="Times New Roman"/>
          <w:b w:val="0"/>
          <w:bCs w:val="0"/>
          <w:color w:val="auto"/>
          <w:sz w:val="24"/>
          <w:szCs w:val="24"/>
          <w:lang w:val="en-AU" w:eastAsia="en-GB"/>
        </w:rPr>
        <w:t xml:space="preserve">, 1995; </w:t>
      </w:r>
      <w:proofErr w:type="spellStart"/>
      <w:r w:rsidRPr="00AB391D">
        <w:rPr>
          <w:rFonts w:ascii="Times New Roman" w:eastAsia="Times New Roman" w:hAnsi="Times New Roman" w:cs="Times New Roman"/>
          <w:b w:val="0"/>
          <w:bCs w:val="0"/>
          <w:color w:val="auto"/>
          <w:sz w:val="24"/>
          <w:szCs w:val="24"/>
          <w:lang w:val="en-AU" w:eastAsia="en-GB"/>
        </w:rPr>
        <w:t>Erdogmus</w:t>
      </w:r>
      <w:proofErr w:type="spellEnd"/>
      <w:r w:rsidRPr="00AB391D">
        <w:rPr>
          <w:rFonts w:ascii="Times New Roman" w:eastAsia="Times New Roman" w:hAnsi="Times New Roman" w:cs="Times New Roman"/>
          <w:b w:val="0"/>
          <w:bCs w:val="0"/>
          <w:color w:val="auto"/>
          <w:sz w:val="24"/>
          <w:szCs w:val="24"/>
          <w:lang w:val="en-AU" w:eastAsia="en-GB"/>
        </w:rPr>
        <w:t xml:space="preserve"> et al., 2005).</w:t>
      </w:r>
    </w:p>
    <w:p w14:paraId="7AE718EA" w14:textId="7532C354" w:rsidR="00E157C1" w:rsidRDefault="00E157C1" w:rsidP="00AB391D">
      <w:pPr>
        <w:pStyle w:val="Heading2"/>
      </w:pPr>
      <w:r>
        <w:t>2. Detailed Model Analysis</w:t>
      </w:r>
    </w:p>
    <w:p w14:paraId="0EB3B7AE" w14:textId="77777777" w:rsidR="00E157C1" w:rsidRDefault="00E157C1" w:rsidP="00E157C1">
      <w:pPr>
        <w:pStyle w:val="Heading3"/>
      </w:pPr>
      <w:r>
        <w:t>2.1 Software Testing in the Waterfall Model</w:t>
      </w:r>
    </w:p>
    <w:p w14:paraId="34B8529E" w14:textId="77777777" w:rsidR="00EC1A60" w:rsidRDefault="00EC1A60" w:rsidP="00EC1A60">
      <w:pPr>
        <w:pStyle w:val="NormalWeb"/>
      </w:pPr>
      <w:r>
        <w:t xml:space="preserve">The Waterfall model is an established method that follows certain steps: first analysis of requirements, then design, then implementation, testing, deployment and lastly maintenance. Testing comes after </w:t>
      </w:r>
      <w:proofErr w:type="gramStart"/>
      <w:r>
        <w:t>implementation</w:t>
      </w:r>
      <w:proofErr w:type="gramEnd"/>
      <w:r>
        <w:t xml:space="preserve"> and you move forward to the testing phase only when the implementation phase ends (Pressman, 2014). Using this approach means following a step-by-step plan without much chance to change it.</w:t>
      </w:r>
    </w:p>
    <w:p w14:paraId="55ACF3D2" w14:textId="77777777" w:rsidR="004B2D36" w:rsidRPr="00945C78" w:rsidRDefault="004B2D36" w:rsidP="00EC1A60">
      <w:pPr>
        <w:pStyle w:val="NormalWeb"/>
        <w:rPr>
          <w:b/>
          <w:bCs/>
        </w:rPr>
      </w:pPr>
      <w:r w:rsidRPr="00945C78">
        <w:rPr>
          <w:b/>
          <w:bCs/>
        </w:rPr>
        <w:t>Testing Steps in Waterfall:</w:t>
      </w:r>
    </w:p>
    <w:p w14:paraId="09543219" w14:textId="10D57220" w:rsidR="00EC1A60" w:rsidRDefault="00EC1A60" w:rsidP="00945C78">
      <w:pPr>
        <w:pStyle w:val="NormalWeb"/>
        <w:numPr>
          <w:ilvl w:val="0"/>
          <w:numId w:val="20"/>
        </w:numPr>
      </w:pPr>
      <w:r>
        <w:t>Requirements Analysis: Guidelines for testing are formed using the listed requirements to make certain each is suitable for testing (Sommerville, 2016).</w:t>
      </w:r>
    </w:p>
    <w:p w14:paraId="56B6F7E1" w14:textId="77777777" w:rsidR="00945C78" w:rsidRDefault="000B1AC4" w:rsidP="00EC1A60">
      <w:pPr>
        <w:pStyle w:val="NormalWeb"/>
        <w:numPr>
          <w:ilvl w:val="0"/>
          <w:numId w:val="20"/>
        </w:numPr>
      </w:pPr>
      <w:r w:rsidRPr="000B1AC4">
        <w:t>System Design: Test plans are developed to align with the system architecture, outlining verification and validation strategies</w:t>
      </w:r>
      <w:r w:rsidR="00CA000C">
        <w:t>.</w:t>
      </w:r>
    </w:p>
    <w:p w14:paraId="52D09562" w14:textId="77777777" w:rsidR="00945C78" w:rsidRDefault="00CA000C" w:rsidP="00EC1A60">
      <w:pPr>
        <w:pStyle w:val="NormalWeb"/>
        <w:numPr>
          <w:ilvl w:val="0"/>
          <w:numId w:val="20"/>
        </w:numPr>
      </w:pPr>
      <w:r>
        <w:t>Implementation</w:t>
      </w:r>
      <w:r w:rsidR="00EC1A60">
        <w:t>: Coding is done according to the desired requirements.</w:t>
      </w:r>
    </w:p>
    <w:p w14:paraId="0E4D9E89" w14:textId="77777777" w:rsidR="00945C78" w:rsidRDefault="00CA000C" w:rsidP="00EC1A60">
      <w:pPr>
        <w:pStyle w:val="NormalWeb"/>
        <w:numPr>
          <w:ilvl w:val="0"/>
          <w:numId w:val="20"/>
        </w:numPr>
      </w:pPr>
      <w:r w:rsidRPr="00CA000C">
        <w:lastRenderedPageBreak/>
        <w:t>Testing: This phase includes unit testing (verifying individual components), integration testing (ensuring components work together), system testing (validating the entire system), and acceptance testing (confirming user requirements are met) (</w:t>
      </w:r>
      <w:proofErr w:type="spellStart"/>
      <w:r w:rsidRPr="00CA000C">
        <w:t>Beizer</w:t>
      </w:r>
      <w:proofErr w:type="spellEnd"/>
      <w:r w:rsidRPr="00CA000C">
        <w:t>, 1995).</w:t>
      </w:r>
    </w:p>
    <w:p w14:paraId="07D67AF8" w14:textId="77777777" w:rsidR="00945C78" w:rsidRDefault="00B0745A" w:rsidP="00EC1A60">
      <w:pPr>
        <w:pStyle w:val="NormalWeb"/>
        <w:numPr>
          <w:ilvl w:val="0"/>
          <w:numId w:val="20"/>
        </w:numPr>
      </w:pPr>
      <w:r w:rsidRPr="00B0745A">
        <w:t>Deployment</w:t>
      </w:r>
      <w:r>
        <w:t xml:space="preserve">: </w:t>
      </w:r>
      <w:r w:rsidR="00EC1A60">
        <w:t>After testing is done successfully, the product is released for use.</w:t>
      </w:r>
    </w:p>
    <w:p w14:paraId="57D2F4FA" w14:textId="1082DFF5" w:rsidR="00EC1A60" w:rsidRDefault="00020F57" w:rsidP="00EC1A60">
      <w:pPr>
        <w:pStyle w:val="NormalWeb"/>
        <w:numPr>
          <w:ilvl w:val="0"/>
          <w:numId w:val="20"/>
        </w:numPr>
      </w:pPr>
      <w:r>
        <w:t xml:space="preserve">Maintenance: </w:t>
      </w:r>
      <w:r w:rsidR="00EC1A60">
        <w:t>The process includes fixing any issues found after the software is put into use.</w:t>
      </w:r>
    </w:p>
    <w:p w14:paraId="5A986E89" w14:textId="5F702668" w:rsidR="00020F57" w:rsidRPr="00945C78" w:rsidRDefault="00020F57" w:rsidP="00EC1A60">
      <w:pPr>
        <w:pStyle w:val="NormalWeb"/>
        <w:rPr>
          <w:b/>
          <w:bCs/>
        </w:rPr>
      </w:pPr>
      <w:r w:rsidRPr="00945C78">
        <w:rPr>
          <w:b/>
          <w:bCs/>
        </w:rPr>
        <w:t>Impact on Testing Process:</w:t>
      </w:r>
    </w:p>
    <w:p w14:paraId="333267A5" w14:textId="574BEF9E" w:rsidR="00EC1A60" w:rsidRDefault="00EC1A60" w:rsidP="00945C78">
      <w:pPr>
        <w:pStyle w:val="NormalWeb"/>
        <w:numPr>
          <w:ilvl w:val="0"/>
          <w:numId w:val="21"/>
        </w:numPr>
      </w:pPr>
      <w:r>
        <w:t>Testing is a standalone activity that is done just after coding has finished, leading to defects being recognized quite late (Pressman, 2014).</w:t>
      </w:r>
    </w:p>
    <w:p w14:paraId="1E9D08E7" w14:textId="77777777" w:rsidR="00945C78" w:rsidRDefault="00EC1A60" w:rsidP="00EC1A60">
      <w:pPr>
        <w:pStyle w:val="NormalWeb"/>
        <w:numPr>
          <w:ilvl w:val="0"/>
          <w:numId w:val="21"/>
        </w:numPr>
      </w:pPr>
      <w:r>
        <w:t>It becomes more expensive and involved to correct issues when they are detected late, since they might have been part of the earlier phases (</w:t>
      </w:r>
      <w:proofErr w:type="spellStart"/>
      <w:r>
        <w:t>Beizer</w:t>
      </w:r>
      <w:proofErr w:type="spellEnd"/>
      <w:r>
        <w:t>, 1995).</w:t>
      </w:r>
    </w:p>
    <w:p w14:paraId="5B7F890D" w14:textId="77777777" w:rsidR="00945C78" w:rsidRDefault="00EC1A60" w:rsidP="00EC1A60">
      <w:pPr>
        <w:pStyle w:val="NormalWeb"/>
        <w:numPr>
          <w:ilvl w:val="0"/>
          <w:numId w:val="21"/>
        </w:numPr>
      </w:pPr>
      <w:r>
        <w:t>Because there is no constant feedback, Waterfall is not good for projects that keep changing.</w:t>
      </w:r>
    </w:p>
    <w:p w14:paraId="60917E72" w14:textId="1031A47A" w:rsidR="00EC1A60" w:rsidRDefault="00EC1A60" w:rsidP="00EC1A60">
      <w:pPr>
        <w:pStyle w:val="NormalWeb"/>
        <w:numPr>
          <w:ilvl w:val="0"/>
          <w:numId w:val="21"/>
        </w:numPr>
      </w:pPr>
      <w:r>
        <w:t>Example: An Australian aerospace business concentrating on developing safety systems might depend on Waterfall to provide order and help adhere to strict rules since its organized system suits the way the company needs to work.</w:t>
      </w:r>
    </w:p>
    <w:p w14:paraId="20AA0C07" w14:textId="1449716F" w:rsidR="00E157C1" w:rsidRDefault="00E157C1" w:rsidP="00EC1A60">
      <w:pPr>
        <w:pStyle w:val="NormalWeb"/>
      </w:pPr>
      <w:r>
        <w:rPr>
          <w:rStyle w:val="Strong"/>
          <w:rFonts w:eastAsiaTheme="majorEastAsia"/>
        </w:rPr>
        <w:t>Diagram</w:t>
      </w:r>
      <w:r>
        <w:t>:</w:t>
      </w:r>
    </w:p>
    <w:p w14:paraId="05EE49BF" w14:textId="281C56A8" w:rsidR="0043778A" w:rsidRDefault="0043778A" w:rsidP="00EC1A60">
      <w:pPr>
        <w:pStyle w:val="NormalWeb"/>
      </w:pPr>
      <w:r>
        <w:rPr>
          <w:noProof/>
        </w:rPr>
        <w:drawing>
          <wp:inline distT="0" distB="0" distL="0" distR="0" wp14:anchorId="6235233A" wp14:editId="50DE8437">
            <wp:extent cx="6282892" cy="471638"/>
            <wp:effectExtent l="0" t="0" r="0" b="0"/>
            <wp:docPr id="175329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91781" name="Picture 1753291781"/>
                    <pic:cNvPicPr/>
                  </pic:nvPicPr>
                  <pic:blipFill>
                    <a:blip r:embed="rId6"/>
                    <a:stretch>
                      <a:fillRect/>
                    </a:stretch>
                  </pic:blipFill>
                  <pic:spPr>
                    <a:xfrm>
                      <a:off x="0" y="0"/>
                      <a:ext cx="6566520" cy="492929"/>
                    </a:xfrm>
                    <a:prstGeom prst="rect">
                      <a:avLst/>
                    </a:prstGeom>
                  </pic:spPr>
                </pic:pic>
              </a:graphicData>
            </a:graphic>
          </wp:inline>
        </w:drawing>
      </w:r>
    </w:p>
    <w:p w14:paraId="70275507" w14:textId="77777777" w:rsidR="0043778A" w:rsidRDefault="0043778A" w:rsidP="00E157C1">
      <w:pPr>
        <w:pStyle w:val="Heading3"/>
      </w:pPr>
    </w:p>
    <w:p w14:paraId="2263CA05" w14:textId="497A33F0" w:rsidR="00E157C1" w:rsidRDefault="00E157C1" w:rsidP="00E157C1">
      <w:pPr>
        <w:pStyle w:val="Heading3"/>
      </w:pPr>
      <w:r>
        <w:t>2.2 Software Testing in the Agile Model</w:t>
      </w:r>
    </w:p>
    <w:p w14:paraId="6949DE48" w14:textId="77777777" w:rsidR="00E157C1" w:rsidRDefault="00E157C1" w:rsidP="00E157C1">
      <w:pPr>
        <w:pStyle w:val="NormalWeb"/>
      </w:pPr>
      <w:r>
        <w:t>Agile is an iterative and incremental methodology that emphasizes continuous delivery through short development cycles called sprints, typically lasting two to four weeks. Testing is integrated into every sprint, enabling early and continuous defect detection (</w:t>
      </w:r>
      <w:proofErr w:type="spellStart"/>
      <w:r>
        <w:t>Erdogmus</w:t>
      </w:r>
      <w:proofErr w:type="spellEnd"/>
      <w:r>
        <w:t xml:space="preserve"> et al., 2005). This approach fosters collaboration and adaptability, aligning with dynamic project needs.</w:t>
      </w:r>
    </w:p>
    <w:p w14:paraId="51E16066" w14:textId="77777777" w:rsidR="00E157C1" w:rsidRDefault="00E157C1" w:rsidP="00E157C1">
      <w:pPr>
        <w:pStyle w:val="NormalWeb"/>
      </w:pPr>
      <w:r>
        <w:rPr>
          <w:rStyle w:val="Strong"/>
          <w:rFonts w:eastAsiaTheme="majorEastAsia"/>
        </w:rPr>
        <w:t>Testing Steps in Agile</w:t>
      </w:r>
      <w:r>
        <w:t>:</w:t>
      </w:r>
    </w:p>
    <w:p w14:paraId="4E3C06A4" w14:textId="77777777" w:rsidR="00E157C1" w:rsidRDefault="00E157C1" w:rsidP="00E157C1">
      <w:pPr>
        <w:numPr>
          <w:ilvl w:val="0"/>
          <w:numId w:val="12"/>
        </w:numPr>
        <w:spacing w:before="100" w:beforeAutospacing="1" w:after="100" w:afterAutospacing="1" w:line="240" w:lineRule="auto"/>
      </w:pPr>
      <w:r>
        <w:rPr>
          <w:rStyle w:val="Strong"/>
        </w:rPr>
        <w:t>Sprint Planning</w:t>
      </w:r>
      <w:r>
        <w:t>: User stories and acceptance criteria are defined, outlining testable features for the sprint.</w:t>
      </w:r>
    </w:p>
    <w:p w14:paraId="6FD79665" w14:textId="77777777" w:rsidR="00E157C1" w:rsidRDefault="00E157C1" w:rsidP="00E157C1">
      <w:pPr>
        <w:numPr>
          <w:ilvl w:val="0"/>
          <w:numId w:val="12"/>
        </w:numPr>
        <w:spacing w:before="100" w:beforeAutospacing="1" w:after="100" w:afterAutospacing="1" w:line="240" w:lineRule="auto"/>
      </w:pPr>
      <w:r>
        <w:rPr>
          <w:rStyle w:val="Strong"/>
        </w:rPr>
        <w:t>Development and Testing</w:t>
      </w:r>
      <w:r>
        <w:t xml:space="preserve">: Developers and testers work concurrently, conducting unit, integration, and regression testing within the sprint to ensure functionality (Cruzes &amp; </w:t>
      </w:r>
      <w:proofErr w:type="spellStart"/>
      <w:r>
        <w:t>Dybå</w:t>
      </w:r>
      <w:proofErr w:type="spellEnd"/>
      <w:r>
        <w:t>, 2011).</w:t>
      </w:r>
    </w:p>
    <w:p w14:paraId="3CB19235" w14:textId="77777777" w:rsidR="00E157C1" w:rsidRDefault="00E157C1" w:rsidP="00E157C1">
      <w:pPr>
        <w:numPr>
          <w:ilvl w:val="0"/>
          <w:numId w:val="12"/>
        </w:numPr>
        <w:spacing w:before="100" w:beforeAutospacing="1" w:after="100" w:afterAutospacing="1" w:line="240" w:lineRule="auto"/>
      </w:pPr>
      <w:r>
        <w:rPr>
          <w:rStyle w:val="Strong"/>
        </w:rPr>
        <w:t>Sprint Review</w:t>
      </w:r>
      <w:r>
        <w:t>: Working software is demonstrated to stakeholders, gathering feedback to refine requirements.</w:t>
      </w:r>
    </w:p>
    <w:p w14:paraId="0342DC4A" w14:textId="77777777" w:rsidR="00E157C1" w:rsidRDefault="00E157C1" w:rsidP="00E157C1">
      <w:pPr>
        <w:numPr>
          <w:ilvl w:val="0"/>
          <w:numId w:val="12"/>
        </w:numPr>
        <w:spacing w:before="100" w:beforeAutospacing="1" w:after="100" w:afterAutospacing="1" w:line="240" w:lineRule="auto"/>
      </w:pPr>
      <w:r>
        <w:rPr>
          <w:rStyle w:val="Strong"/>
        </w:rPr>
        <w:t>Sprint Retrospective</w:t>
      </w:r>
      <w:r>
        <w:t>: The team reflects on the process, identifying improvements for future sprints.</w:t>
      </w:r>
    </w:p>
    <w:p w14:paraId="3709BEFA" w14:textId="77777777" w:rsidR="00E157C1" w:rsidRDefault="00E157C1" w:rsidP="00E157C1">
      <w:pPr>
        <w:pStyle w:val="NormalWeb"/>
      </w:pPr>
      <w:r>
        <w:rPr>
          <w:rStyle w:val="Strong"/>
          <w:rFonts w:eastAsiaTheme="majorEastAsia"/>
        </w:rPr>
        <w:lastRenderedPageBreak/>
        <w:t>Flexibility Benefits</w:t>
      </w:r>
      <w:r>
        <w:t>:</w:t>
      </w:r>
    </w:p>
    <w:p w14:paraId="0BF04A3A" w14:textId="77777777" w:rsidR="00E157C1" w:rsidRDefault="00E157C1" w:rsidP="00E157C1">
      <w:pPr>
        <w:numPr>
          <w:ilvl w:val="0"/>
          <w:numId w:val="13"/>
        </w:numPr>
        <w:spacing w:before="100" w:beforeAutospacing="1" w:after="100" w:afterAutospacing="1" w:line="240" w:lineRule="auto"/>
      </w:pPr>
      <w:r>
        <w:t>Early defect detection reduces costs by addressing issues during development (</w:t>
      </w:r>
      <w:proofErr w:type="spellStart"/>
      <w:r>
        <w:t>Erdogmus</w:t>
      </w:r>
      <w:proofErr w:type="spellEnd"/>
      <w:r>
        <w:t xml:space="preserve"> et al., 2005).</w:t>
      </w:r>
    </w:p>
    <w:p w14:paraId="1C5C4F8A" w14:textId="77777777" w:rsidR="00E157C1" w:rsidRDefault="00E157C1" w:rsidP="00E157C1">
      <w:pPr>
        <w:numPr>
          <w:ilvl w:val="0"/>
          <w:numId w:val="13"/>
        </w:numPr>
        <w:spacing w:before="100" w:beforeAutospacing="1" w:after="100" w:afterAutospacing="1" w:line="240" w:lineRule="auto"/>
      </w:pPr>
      <w:r>
        <w:t>Continuous integration ensures new code integrates seamlessly, minimizing integration issues (</w:t>
      </w:r>
      <w:proofErr w:type="spellStart"/>
      <w:r>
        <w:t>Jalali</w:t>
      </w:r>
      <w:proofErr w:type="spellEnd"/>
      <w:r>
        <w:t xml:space="preserve"> &amp; </w:t>
      </w:r>
      <w:proofErr w:type="spellStart"/>
      <w:r>
        <w:t>Wohlin</w:t>
      </w:r>
      <w:proofErr w:type="spellEnd"/>
      <w:r>
        <w:t>, 2012).</w:t>
      </w:r>
    </w:p>
    <w:p w14:paraId="1C642B04" w14:textId="77777777" w:rsidR="00E157C1" w:rsidRDefault="00E157C1" w:rsidP="00E157C1">
      <w:pPr>
        <w:numPr>
          <w:ilvl w:val="0"/>
          <w:numId w:val="13"/>
        </w:numPr>
        <w:spacing w:before="100" w:beforeAutospacing="1" w:after="100" w:afterAutospacing="1" w:line="240" w:lineRule="auto"/>
      </w:pPr>
      <w:proofErr w:type="spellStart"/>
      <w:r>
        <w:t>Agile’s</w:t>
      </w:r>
      <w:proofErr w:type="spellEnd"/>
      <w:r>
        <w:t xml:space="preserve"> adaptability allows rapid responses to changing requirements, ideal for dynamic environments.</w:t>
      </w:r>
    </w:p>
    <w:p w14:paraId="49D2EFAD" w14:textId="77777777" w:rsidR="00E157C1" w:rsidRDefault="00E157C1" w:rsidP="00E157C1">
      <w:pPr>
        <w:pStyle w:val="NormalWeb"/>
      </w:pPr>
      <w:r>
        <w:rPr>
          <w:rStyle w:val="Strong"/>
          <w:rFonts w:eastAsiaTheme="majorEastAsia"/>
        </w:rPr>
        <w:t>Example</w:t>
      </w:r>
      <w:r>
        <w:t xml:space="preserve">: In a two-week sprint, an Australian fintech company develops a payment feature. Automated tests run continuously, providing immediate feedback on code quality, enabling rapid </w:t>
      </w:r>
      <w:proofErr w:type="gramStart"/>
      <w:r>
        <w:t>iterations</w:t>
      </w:r>
      <w:proofErr w:type="gramEnd"/>
      <w:r>
        <w:t xml:space="preserve"> and ensuring market responsiveness (Cruzes &amp; </w:t>
      </w:r>
      <w:proofErr w:type="spellStart"/>
      <w:r>
        <w:t>Dybå</w:t>
      </w:r>
      <w:proofErr w:type="spellEnd"/>
      <w:r>
        <w:t>, 2011).</w:t>
      </w:r>
    </w:p>
    <w:p w14:paraId="3C4194AB" w14:textId="77777777" w:rsidR="00E157C1" w:rsidRDefault="00E157C1" w:rsidP="00E157C1">
      <w:pPr>
        <w:pStyle w:val="NormalWeb"/>
      </w:pPr>
      <w:r>
        <w:rPr>
          <w:rStyle w:val="Strong"/>
          <w:rFonts w:eastAsiaTheme="majorEastAsia"/>
        </w:rPr>
        <w:t>Diagram</w:t>
      </w:r>
      <w:r>
        <w:t>:</w:t>
      </w:r>
    </w:p>
    <w:p w14:paraId="3AF12F46" w14:textId="77777777" w:rsidR="00E157C1" w:rsidRDefault="00E157C1" w:rsidP="00E157C1">
      <w:pPr>
        <w:pStyle w:val="HTMLPreformatted"/>
        <w:rPr>
          <w:rStyle w:val="HTMLCode"/>
        </w:rPr>
      </w:pPr>
      <w:r>
        <w:rPr>
          <w:rStyle w:val="HTMLCode"/>
        </w:rPr>
        <w:t>Sprint 1 → Sprint 2 → Sprint 3 → ... → Release</w:t>
      </w:r>
    </w:p>
    <w:p w14:paraId="51AF7163" w14:textId="77777777" w:rsidR="00E157C1" w:rsidRDefault="00E157C1" w:rsidP="00E157C1">
      <w:pPr>
        <w:pStyle w:val="HTMLPreformatted"/>
        <w:rPr>
          <w:rStyle w:val="HTMLCode"/>
        </w:rPr>
      </w:pPr>
      <w:r>
        <w:rPr>
          <w:rStyle w:val="HTMLCode"/>
        </w:rPr>
        <w:t>[Plan → Develop → Test → Review → Retrospect]</w:t>
      </w:r>
    </w:p>
    <w:p w14:paraId="529DBE74" w14:textId="77777777" w:rsidR="00E157C1" w:rsidRDefault="00E157C1" w:rsidP="00E157C1">
      <w:pPr>
        <w:pStyle w:val="Heading2"/>
      </w:pPr>
      <w:r>
        <w:t>3. Methodological Comparison</w:t>
      </w:r>
    </w:p>
    <w:p w14:paraId="08A039AB" w14:textId="77777777" w:rsidR="00E157C1" w:rsidRDefault="00E157C1" w:rsidP="00E157C1">
      <w:pPr>
        <w:pStyle w:val="Heading3"/>
      </w:pPr>
      <w:r>
        <w:t>3.1 Risk Management</w:t>
      </w:r>
    </w:p>
    <w:p w14:paraId="05D0FA37" w14:textId="77777777" w:rsidR="00E157C1" w:rsidRDefault="00E157C1" w:rsidP="00E157C1">
      <w:pPr>
        <w:pStyle w:val="NormalWeb"/>
      </w:pPr>
      <w:r>
        <w:rPr>
          <w:rStyle w:val="Strong"/>
          <w:rFonts w:eastAsiaTheme="majorEastAsia"/>
        </w:rPr>
        <w:t>Waterfall</w:t>
      </w:r>
      <w:r>
        <w:t>:</w:t>
      </w:r>
      <w:r>
        <w:br/>
        <w:t>Risks are identified during the requirements and design phases, with mitigation plans established before implementation. However, risk monitoring primarily occurs during the formal testing phase, late in the cycle (Pressman, 2014). This sequential nature means late discovery of risks can lead to significant rework, increasing costs and delays. Waterfall’s structured approach is effective for projects with well-defined, stable requirements, such as government contracts (Sommerville, 2016).</w:t>
      </w:r>
    </w:p>
    <w:p w14:paraId="3D1BC016" w14:textId="77777777" w:rsidR="00E157C1" w:rsidRDefault="00E157C1" w:rsidP="00E157C1">
      <w:pPr>
        <w:pStyle w:val="NormalWeb"/>
      </w:pPr>
      <w:r>
        <w:rPr>
          <w:rStyle w:val="Strong"/>
          <w:rFonts w:eastAsiaTheme="majorEastAsia"/>
        </w:rPr>
        <w:t>Agile</w:t>
      </w:r>
      <w:r>
        <w:t>:</w:t>
      </w:r>
      <w:r>
        <w:br/>
        <w:t>Agile integrates risk identification and mitigation within each sprint, allowing continuous reassessment. Frequent delivery and stakeholder feedback enable early detection and adjustment of risks, reducing their impact (</w:t>
      </w:r>
      <w:proofErr w:type="spellStart"/>
      <w:r>
        <w:t>Erdogmus</w:t>
      </w:r>
      <w:proofErr w:type="spellEnd"/>
      <w:r>
        <w:t xml:space="preserve"> et al., 2005). </w:t>
      </w:r>
      <w:proofErr w:type="spellStart"/>
      <w:r>
        <w:t>Agile’s</w:t>
      </w:r>
      <w:proofErr w:type="spellEnd"/>
      <w:r>
        <w:t xml:space="preserve"> flexibility suits projects with evolving requirements, such as software </w:t>
      </w:r>
      <w:proofErr w:type="spellStart"/>
      <w:r>
        <w:t>startups</w:t>
      </w:r>
      <w:proofErr w:type="spellEnd"/>
      <w:r>
        <w:t>, where rapid adaptation is critical (</w:t>
      </w:r>
      <w:proofErr w:type="spellStart"/>
      <w:r>
        <w:t>Jalali</w:t>
      </w:r>
      <w:proofErr w:type="spellEnd"/>
      <w:r>
        <w:t xml:space="preserve"> &amp; </w:t>
      </w:r>
      <w:proofErr w:type="spellStart"/>
      <w:r>
        <w:t>Wohlin</w:t>
      </w:r>
      <w:proofErr w:type="spellEnd"/>
      <w:r>
        <w:t>, 2012).</w:t>
      </w:r>
    </w:p>
    <w:p w14:paraId="6CA4D6FE" w14:textId="77777777" w:rsidR="00E157C1" w:rsidRDefault="00E157C1" w:rsidP="00E157C1">
      <w:pPr>
        <w:pStyle w:val="NormalWeb"/>
      </w:pPr>
      <w:r>
        <w:rPr>
          <w:rStyle w:val="Strong"/>
          <w:rFonts w:eastAsiaTheme="majorEastAsia"/>
        </w:rPr>
        <w:t>Comparison</w:t>
      </w:r>
      <w:r>
        <w:t>:</w:t>
      </w:r>
      <w:r>
        <w:br/>
      </w:r>
      <w:proofErr w:type="spellStart"/>
      <w:r>
        <w:t>Agile’s</w:t>
      </w:r>
      <w:proofErr w:type="spellEnd"/>
      <w:r>
        <w:t xml:space="preserve"> incremental approach provides greater flexibility in managing risks, as issues are addressed early and iteratively. Waterfall’s upfront planning is advantageous for predictable projects but less effective when requirements change, as late-stage fixes are costly (</w:t>
      </w:r>
      <w:proofErr w:type="spellStart"/>
      <w:r>
        <w:t>Beizer</w:t>
      </w:r>
      <w:proofErr w:type="spellEnd"/>
      <w:r>
        <w:t>, 1995).</w:t>
      </w:r>
    </w:p>
    <w:p w14:paraId="0AD8C7A9" w14:textId="77777777" w:rsidR="00E157C1" w:rsidRDefault="00E157C1" w:rsidP="00E157C1">
      <w:pPr>
        <w:pStyle w:val="Heading3"/>
      </w:pPr>
      <w:r>
        <w:lastRenderedPageBreak/>
        <w:t>3.2 Contextual Suitability</w:t>
      </w:r>
    </w:p>
    <w:p w14:paraId="39705BC3" w14:textId="77777777" w:rsidR="00E157C1" w:rsidRDefault="00E157C1" w:rsidP="00E157C1">
      <w:pPr>
        <w:numPr>
          <w:ilvl w:val="0"/>
          <w:numId w:val="14"/>
        </w:numPr>
        <w:spacing w:before="100" w:beforeAutospacing="1" w:after="100" w:afterAutospacing="1" w:line="240" w:lineRule="auto"/>
      </w:pPr>
      <w:r>
        <w:rPr>
          <w:rStyle w:val="Strong"/>
        </w:rPr>
        <w:t>Waterfall</w:t>
      </w:r>
      <w:r>
        <w:t>: Best suited for projects with clear, fixed requirements and minimal expected changes, such as safety-critical systems or government projects. For example, an Australian aerospace company may prefer Waterfall for its rigorous documentation and compliance needs, ensuring all requirements are met before testing (Sommerville, 2016).</w:t>
      </w:r>
    </w:p>
    <w:p w14:paraId="267D189D" w14:textId="77777777" w:rsidR="00E157C1" w:rsidRDefault="00E157C1" w:rsidP="00E157C1">
      <w:pPr>
        <w:numPr>
          <w:ilvl w:val="0"/>
          <w:numId w:val="14"/>
        </w:numPr>
        <w:spacing w:before="100" w:beforeAutospacing="1" w:after="100" w:afterAutospacing="1" w:line="240" w:lineRule="auto"/>
      </w:pPr>
      <w:r>
        <w:rPr>
          <w:rStyle w:val="Strong"/>
        </w:rPr>
        <w:t>Agile</w:t>
      </w:r>
      <w:r>
        <w:t>: Ideal for dynamic environments with evolving requirements and close stakeholder collaboration, such as software startups or fintech companies. An Australian fintech firm might adopt Agile to rapidly adapt to market changes, delivering features incrementally (</w:t>
      </w:r>
      <w:proofErr w:type="spellStart"/>
      <w:r>
        <w:t>Jalali</w:t>
      </w:r>
      <w:proofErr w:type="spellEnd"/>
      <w:r>
        <w:t xml:space="preserve"> &amp; </w:t>
      </w:r>
      <w:proofErr w:type="spellStart"/>
      <w:r>
        <w:t>Wohlin</w:t>
      </w:r>
      <w:proofErr w:type="spellEnd"/>
      <w:r>
        <w:t>, 2012).</w:t>
      </w:r>
    </w:p>
    <w:p w14:paraId="28261188" w14:textId="77777777" w:rsidR="00E157C1" w:rsidRDefault="00E157C1" w:rsidP="00E157C1">
      <w:pPr>
        <w:numPr>
          <w:ilvl w:val="0"/>
          <w:numId w:val="14"/>
        </w:numPr>
        <w:spacing w:before="100" w:beforeAutospacing="1" w:after="100" w:afterAutospacing="1" w:line="240" w:lineRule="auto"/>
      </w:pPr>
      <w:r>
        <w:rPr>
          <w:rStyle w:val="Strong"/>
        </w:rPr>
        <w:t>Influencing Factors</w:t>
      </w:r>
      <w:r>
        <w:t xml:space="preserve">: Organizational culture, team expertise, and project risk levels determine the choice. Hybrid models, combining Waterfall’s structure with </w:t>
      </w:r>
      <w:proofErr w:type="spellStart"/>
      <w:r>
        <w:t>Agile’s</w:t>
      </w:r>
      <w:proofErr w:type="spellEnd"/>
      <w:r>
        <w:t xml:space="preserve"> flexibility, are increasingly used to balance predictability and adaptability (Cruzes &amp; </w:t>
      </w:r>
      <w:proofErr w:type="spellStart"/>
      <w:r>
        <w:t>Dybå</w:t>
      </w:r>
      <w:proofErr w:type="spellEnd"/>
      <w:r>
        <w:t>, 2011).</w:t>
      </w:r>
    </w:p>
    <w:p w14:paraId="577B67B8" w14:textId="77777777" w:rsidR="00E157C1" w:rsidRDefault="00E157C1" w:rsidP="00E157C1">
      <w:pPr>
        <w:pStyle w:val="Heading2"/>
      </w:pPr>
      <w:r>
        <w:t>4. Agile for Software Maintenance</w:t>
      </w:r>
    </w:p>
    <w:p w14:paraId="3446EB77" w14:textId="77777777" w:rsidR="00E157C1" w:rsidRDefault="00E157C1" w:rsidP="00E157C1">
      <w:pPr>
        <w:pStyle w:val="NormalWeb"/>
      </w:pPr>
      <w:proofErr w:type="spellStart"/>
      <w:r>
        <w:t>Agile’s</w:t>
      </w:r>
      <w:proofErr w:type="spellEnd"/>
      <w:r>
        <w:t xml:space="preserve"> iterative approach can be adapted for software maintenance, addressing bugs, updates, and enhancements. However, it presents unique challenges and benefits (Kim et al., 2015).</w:t>
      </w:r>
    </w:p>
    <w:p w14:paraId="1FC4041B" w14:textId="77777777" w:rsidR="00E157C1" w:rsidRDefault="00E157C1" w:rsidP="00E157C1">
      <w:pPr>
        <w:pStyle w:val="NormalWeb"/>
      </w:pPr>
      <w:r>
        <w:rPr>
          <w:rStyle w:val="Strong"/>
          <w:rFonts w:eastAsiaTheme="majorEastAsia"/>
        </w:rPr>
        <w:t>Challenges</w:t>
      </w:r>
      <w:r>
        <w:t>:</w:t>
      </w:r>
    </w:p>
    <w:p w14:paraId="3DDE4B69" w14:textId="77777777" w:rsidR="00E157C1" w:rsidRDefault="00E157C1" w:rsidP="00E157C1">
      <w:pPr>
        <w:numPr>
          <w:ilvl w:val="0"/>
          <w:numId w:val="15"/>
        </w:numPr>
        <w:spacing w:before="100" w:beforeAutospacing="1" w:after="100" w:afterAutospacing="1" w:line="240" w:lineRule="auto"/>
      </w:pPr>
      <w:r>
        <w:t>Continuous stakeholder involvement is resource-intensive, particularly for long-term maintenance (Kim et al., 2015).</w:t>
      </w:r>
    </w:p>
    <w:p w14:paraId="13FFDF8D" w14:textId="77777777" w:rsidR="00E157C1" w:rsidRDefault="00E157C1" w:rsidP="00E157C1">
      <w:pPr>
        <w:numPr>
          <w:ilvl w:val="0"/>
          <w:numId w:val="15"/>
        </w:numPr>
        <w:spacing w:before="100" w:beforeAutospacing="1" w:after="100" w:afterAutospacing="1" w:line="240" w:lineRule="auto"/>
      </w:pPr>
      <w:r>
        <w:t>Legacy systems may resist incremental changes due to outdated architectures, complicating Agile adoption.</w:t>
      </w:r>
    </w:p>
    <w:p w14:paraId="5A2FE6FC" w14:textId="77777777" w:rsidR="00E157C1" w:rsidRDefault="00E157C1" w:rsidP="00E157C1">
      <w:pPr>
        <w:numPr>
          <w:ilvl w:val="0"/>
          <w:numId w:val="15"/>
        </w:numPr>
        <w:spacing w:before="100" w:beforeAutospacing="1" w:after="100" w:afterAutospacing="1" w:line="240" w:lineRule="auto"/>
      </w:pPr>
      <w:r>
        <w:t>Managing technical debt requires disciplined practices to prevent quality degradation over time.</w:t>
      </w:r>
    </w:p>
    <w:p w14:paraId="7ABD2550" w14:textId="77777777" w:rsidR="00E157C1" w:rsidRDefault="00E157C1" w:rsidP="00E157C1">
      <w:pPr>
        <w:pStyle w:val="NormalWeb"/>
      </w:pPr>
      <w:r>
        <w:rPr>
          <w:rStyle w:val="Strong"/>
          <w:rFonts w:eastAsiaTheme="majorEastAsia"/>
        </w:rPr>
        <w:t>Benefits</w:t>
      </w:r>
      <w:r>
        <w:t>:</w:t>
      </w:r>
    </w:p>
    <w:p w14:paraId="454D711D" w14:textId="77777777" w:rsidR="00E157C1" w:rsidRDefault="00E157C1" w:rsidP="00E157C1">
      <w:pPr>
        <w:numPr>
          <w:ilvl w:val="0"/>
          <w:numId w:val="16"/>
        </w:numPr>
        <w:spacing w:before="100" w:beforeAutospacing="1" w:after="100" w:afterAutospacing="1" w:line="240" w:lineRule="auto"/>
      </w:pPr>
      <w:r>
        <w:t>Agile enables faster responses to bugs and user feedback, improving system reliability (</w:t>
      </w:r>
      <w:proofErr w:type="spellStart"/>
      <w:r>
        <w:t>Meszaros</w:t>
      </w:r>
      <w:proofErr w:type="spellEnd"/>
      <w:r>
        <w:t>, 2007).</w:t>
      </w:r>
    </w:p>
    <w:p w14:paraId="46F93389" w14:textId="77777777" w:rsidR="00E157C1" w:rsidRDefault="00E157C1" w:rsidP="00E157C1">
      <w:pPr>
        <w:numPr>
          <w:ilvl w:val="0"/>
          <w:numId w:val="16"/>
        </w:numPr>
        <w:spacing w:before="100" w:beforeAutospacing="1" w:after="100" w:afterAutospacing="1" w:line="240" w:lineRule="auto"/>
      </w:pPr>
      <w:r>
        <w:t>Incremental updates reduce downtime and risks, as changes are deployed in small, manageable increments.</w:t>
      </w:r>
    </w:p>
    <w:p w14:paraId="613AEBFB" w14:textId="77777777" w:rsidR="00E157C1" w:rsidRDefault="00E157C1" w:rsidP="00E157C1">
      <w:pPr>
        <w:numPr>
          <w:ilvl w:val="0"/>
          <w:numId w:val="16"/>
        </w:numPr>
        <w:spacing w:before="100" w:beforeAutospacing="1" w:after="100" w:afterAutospacing="1" w:line="240" w:lineRule="auto"/>
      </w:pPr>
      <w:r>
        <w:t>Continuous testing ensures stability during maintenance, minimizing regression issues.</w:t>
      </w:r>
    </w:p>
    <w:p w14:paraId="2C7BD487" w14:textId="77777777" w:rsidR="00E157C1" w:rsidRDefault="00E157C1" w:rsidP="00E157C1">
      <w:pPr>
        <w:pStyle w:val="NormalWeb"/>
      </w:pPr>
      <w:r>
        <w:rPr>
          <w:rStyle w:val="Strong"/>
          <w:rFonts w:eastAsiaTheme="majorEastAsia"/>
        </w:rPr>
        <w:t>Adaptations</w:t>
      </w:r>
      <w:r>
        <w:t>:</w:t>
      </w:r>
    </w:p>
    <w:p w14:paraId="2594F871" w14:textId="77777777" w:rsidR="00E157C1" w:rsidRDefault="00E157C1" w:rsidP="00E157C1">
      <w:pPr>
        <w:numPr>
          <w:ilvl w:val="0"/>
          <w:numId w:val="17"/>
        </w:numPr>
        <w:spacing w:before="100" w:beforeAutospacing="1" w:after="100" w:afterAutospacing="1" w:line="240" w:lineRule="auto"/>
      </w:pPr>
      <w:r>
        <w:rPr>
          <w:rStyle w:val="Strong"/>
        </w:rPr>
        <w:t>Maintenance Sprints</w:t>
      </w:r>
      <w:r>
        <w:t>: Focus on refactoring code, updating documentation, and addressing technical debt (Kim et al., 2015).</w:t>
      </w:r>
    </w:p>
    <w:p w14:paraId="5F0BBFC5" w14:textId="77777777" w:rsidR="00E157C1" w:rsidRDefault="00E157C1" w:rsidP="00E157C1">
      <w:pPr>
        <w:numPr>
          <w:ilvl w:val="0"/>
          <w:numId w:val="17"/>
        </w:numPr>
        <w:spacing w:before="100" w:beforeAutospacing="1" w:after="100" w:afterAutospacing="1" w:line="240" w:lineRule="auto"/>
      </w:pPr>
      <w:r>
        <w:rPr>
          <w:rStyle w:val="Strong"/>
        </w:rPr>
        <w:t>Automated Testing</w:t>
      </w:r>
      <w:r>
        <w:t>: Incorporates continuous integration and automated regression tests to maintain system stability (</w:t>
      </w:r>
      <w:proofErr w:type="spellStart"/>
      <w:r>
        <w:t>Meszaros</w:t>
      </w:r>
      <w:proofErr w:type="spellEnd"/>
      <w:r>
        <w:t>, 2007).</w:t>
      </w:r>
    </w:p>
    <w:p w14:paraId="60C8D5A9" w14:textId="77777777" w:rsidR="00E157C1" w:rsidRDefault="00E157C1" w:rsidP="00E157C1">
      <w:pPr>
        <w:numPr>
          <w:ilvl w:val="0"/>
          <w:numId w:val="17"/>
        </w:numPr>
        <w:spacing w:before="100" w:beforeAutospacing="1" w:after="100" w:afterAutospacing="1" w:line="240" w:lineRule="auto"/>
      </w:pPr>
      <w:r>
        <w:rPr>
          <w:rStyle w:val="Strong"/>
        </w:rPr>
        <w:t>Stakeholder Engagement</w:t>
      </w:r>
      <w:r>
        <w:t>: Regular feedback loops ensure maintenance aligns with user needs.</w:t>
      </w:r>
    </w:p>
    <w:p w14:paraId="13B9A038" w14:textId="77777777" w:rsidR="00E157C1" w:rsidRDefault="00E157C1" w:rsidP="00E157C1">
      <w:pPr>
        <w:pStyle w:val="NormalWeb"/>
      </w:pPr>
      <w:r>
        <w:rPr>
          <w:rStyle w:val="Strong"/>
          <w:rFonts w:eastAsiaTheme="majorEastAsia"/>
        </w:rPr>
        <w:lastRenderedPageBreak/>
        <w:t>Comparison with Traditional Models</w:t>
      </w:r>
      <w:r>
        <w:t>: Traditional models like Waterfall are preferable for stable systems requiring corrective maintenance, as they emphasize structured updates. Agile excels in adaptive maintenance, where frequent updates and user-driven changes are common (Kim et al., 2015).</w:t>
      </w:r>
    </w:p>
    <w:p w14:paraId="5344466E" w14:textId="77777777" w:rsidR="00E157C1" w:rsidRDefault="00E157C1" w:rsidP="00E157C1">
      <w:pPr>
        <w:pStyle w:val="NormalWeb"/>
      </w:pPr>
      <w:r>
        <w:rPr>
          <w:rStyle w:val="Strong"/>
          <w:rFonts w:eastAsiaTheme="majorEastAsia"/>
        </w:rPr>
        <w:t>Example</w:t>
      </w:r>
      <w:r>
        <w:t>: A legacy banking system may use Agile maintenance sprints to incrementally update security features, leveraging automated tests to ensure stability while addressing new regulatory requirements (</w:t>
      </w:r>
      <w:proofErr w:type="spellStart"/>
      <w:r>
        <w:t>Jalali</w:t>
      </w:r>
      <w:proofErr w:type="spellEnd"/>
      <w:r>
        <w:t xml:space="preserve"> &amp; </w:t>
      </w:r>
      <w:proofErr w:type="spellStart"/>
      <w:r>
        <w:t>Wohlin</w:t>
      </w:r>
      <w:proofErr w:type="spellEnd"/>
      <w:r>
        <w:t>, 2012).</w:t>
      </w:r>
    </w:p>
    <w:p w14:paraId="7D4ECBBD" w14:textId="77777777" w:rsidR="00E157C1" w:rsidRDefault="00E157C1" w:rsidP="00E157C1">
      <w:pPr>
        <w:pStyle w:val="Heading2"/>
      </w:pPr>
      <w:r>
        <w:t>5. Emerging Trends and Future Directions</w:t>
      </w:r>
    </w:p>
    <w:p w14:paraId="52EB136F" w14:textId="77777777" w:rsidR="00E157C1" w:rsidRDefault="00E157C1" w:rsidP="00E157C1">
      <w:pPr>
        <w:pStyle w:val="NormalWeb"/>
      </w:pPr>
      <w:r>
        <w:t>Emerging trends are transforming software testing, enhancing both Waterfall and Agile methodologies:</w:t>
      </w:r>
    </w:p>
    <w:p w14:paraId="1F557A3E" w14:textId="77777777" w:rsidR="00E157C1" w:rsidRDefault="00E157C1" w:rsidP="00E157C1">
      <w:pPr>
        <w:numPr>
          <w:ilvl w:val="0"/>
          <w:numId w:val="18"/>
        </w:numPr>
        <w:spacing w:before="100" w:beforeAutospacing="1" w:after="100" w:afterAutospacing="1" w:line="240" w:lineRule="auto"/>
      </w:pPr>
      <w:r>
        <w:rPr>
          <w:rStyle w:val="Strong"/>
        </w:rPr>
        <w:t>Automation and AI</w:t>
      </w:r>
      <w:r>
        <w:t>: AI-driven testing tools analyze code, predict defects, and generate test cases, reducing manual effort (Harman &amp; Zhang, 2017). In Agile, AI accelerates regression testing, providing smarter feedback loops. In Waterfall, AI enhances structured testing by optimizing test case prioritization (Li et al., 2015).</w:t>
      </w:r>
    </w:p>
    <w:p w14:paraId="2D3F6C19" w14:textId="77777777" w:rsidR="00E157C1" w:rsidRDefault="00E157C1" w:rsidP="00E157C1">
      <w:pPr>
        <w:numPr>
          <w:ilvl w:val="0"/>
          <w:numId w:val="18"/>
        </w:numPr>
        <w:spacing w:before="100" w:beforeAutospacing="1" w:after="100" w:afterAutospacing="1" w:line="240" w:lineRule="auto"/>
      </w:pPr>
      <w:r>
        <w:rPr>
          <w:rStyle w:val="Strong"/>
        </w:rPr>
        <w:t>Continuous Testing and DevOps</w:t>
      </w:r>
      <w:r>
        <w:t>: Continuous testing in Agile ensures defects are caught early, while DevOps integration streamlines deployment across both models (</w:t>
      </w:r>
      <w:proofErr w:type="spellStart"/>
      <w:r>
        <w:t>Bertolino</w:t>
      </w:r>
      <w:proofErr w:type="spellEnd"/>
      <w:r>
        <w:t>, 2007). This reduces delivery times and improves quality.</w:t>
      </w:r>
    </w:p>
    <w:p w14:paraId="7522D12C" w14:textId="77777777" w:rsidR="00E157C1" w:rsidRDefault="00E157C1" w:rsidP="00E157C1">
      <w:pPr>
        <w:numPr>
          <w:ilvl w:val="0"/>
          <w:numId w:val="18"/>
        </w:numPr>
        <w:spacing w:before="100" w:beforeAutospacing="1" w:after="100" w:afterAutospacing="1" w:line="240" w:lineRule="auto"/>
      </w:pPr>
      <w:r>
        <w:rPr>
          <w:rStyle w:val="Strong"/>
        </w:rPr>
        <w:t>Hybrid Approaches</w:t>
      </w:r>
      <w:r>
        <w:t xml:space="preserve">: The future of testing will likely combine Waterfall’s structured planning with </w:t>
      </w:r>
      <w:proofErr w:type="spellStart"/>
      <w:r>
        <w:t>Agile’s</w:t>
      </w:r>
      <w:proofErr w:type="spellEnd"/>
      <w:r>
        <w:t xml:space="preserve"> flexibility, enhanced by AI and automation. This hybrid model will enable adaptive, efficient, and reliable testing processes (Li &amp; Harman, 2010).</w:t>
      </w:r>
    </w:p>
    <w:p w14:paraId="53BF79DF" w14:textId="77777777" w:rsidR="00E157C1" w:rsidRDefault="00E157C1" w:rsidP="00E157C1">
      <w:pPr>
        <w:pStyle w:val="NormalWeb"/>
      </w:pPr>
      <w:r>
        <w:rPr>
          <w:rStyle w:val="Strong"/>
          <w:rFonts w:eastAsiaTheme="majorEastAsia"/>
        </w:rPr>
        <w:t>Example</w:t>
      </w:r>
      <w:r>
        <w:t>: An Australian software company adopting AI-driven testing tools can predict defects in real-time, improving Agile sprints and ensuring Waterfall projects meet compliance standards (Harman &amp; Zhang, 2017).</w:t>
      </w:r>
    </w:p>
    <w:p w14:paraId="73B347A2" w14:textId="77777777" w:rsidR="00E157C1" w:rsidRDefault="00E157C1" w:rsidP="00E157C1">
      <w:pPr>
        <w:pStyle w:val="NormalWeb"/>
      </w:pPr>
      <w:proofErr w:type="gramStart"/>
      <w:r>
        <w:rPr>
          <w:rStyle w:val="Strong"/>
          <w:rFonts w:eastAsiaTheme="majorEastAsia"/>
        </w:rPr>
        <w:t>Future Outlook</w:t>
      </w:r>
      <w:proofErr w:type="gramEnd"/>
      <w:r>
        <w:t>: As software complexity grows, AI and DevOps will dominate, enabling faster, more accurate testing. Organizations must invest in training and infrastructure to leverage these trends effectively (</w:t>
      </w:r>
      <w:proofErr w:type="spellStart"/>
      <w:r>
        <w:t>Bertolino</w:t>
      </w:r>
      <w:proofErr w:type="spellEnd"/>
      <w:r>
        <w:t>, 2007).</w:t>
      </w:r>
    </w:p>
    <w:p w14:paraId="3FD01A12" w14:textId="77777777" w:rsidR="00E157C1" w:rsidRDefault="00E157C1" w:rsidP="00E157C1">
      <w:pPr>
        <w:pStyle w:val="Heading2"/>
      </w:pPr>
      <w:r>
        <w:t>6. Critical Evaluation of Sources</w:t>
      </w:r>
    </w:p>
    <w:p w14:paraId="2D8506EC" w14:textId="77777777" w:rsidR="00E157C1" w:rsidRDefault="00E157C1" w:rsidP="00E157C1">
      <w:pPr>
        <w:pStyle w:val="NormalWeb"/>
      </w:pPr>
      <w:r>
        <w:t xml:space="preserve">The selected sources provide a comprehensive view of software testing in Waterfall and Agile. Books by Pressman (2014), Sommerville (2016), and </w:t>
      </w:r>
      <w:proofErr w:type="spellStart"/>
      <w:r>
        <w:t>Beizer</w:t>
      </w:r>
      <w:proofErr w:type="spellEnd"/>
      <w:r>
        <w:t xml:space="preserve"> (1995) offer foundational theories on software engineering and testing methodologies, providing a robust framework for understanding traditional and modern practices. Journal articles, such as </w:t>
      </w:r>
      <w:proofErr w:type="spellStart"/>
      <w:r>
        <w:t>Erdogmus</w:t>
      </w:r>
      <w:proofErr w:type="spellEnd"/>
      <w:r>
        <w:t xml:space="preserve"> et al. (2005) and Cruzes &amp; </w:t>
      </w:r>
      <w:proofErr w:type="spellStart"/>
      <w:r>
        <w:t>Dybå</w:t>
      </w:r>
      <w:proofErr w:type="spellEnd"/>
      <w:r>
        <w:t xml:space="preserve"> (2011), present empirical studies that highlight real-world challenges and benefits, particularly in </w:t>
      </w:r>
      <w:proofErr w:type="spellStart"/>
      <w:r>
        <w:t>Agile’s</w:t>
      </w:r>
      <w:proofErr w:type="spellEnd"/>
      <w:r>
        <w:t xml:space="preserve"> test-first approach and global software engineering. Conference papers, including </w:t>
      </w:r>
      <w:proofErr w:type="spellStart"/>
      <w:r>
        <w:t>Bertolino</w:t>
      </w:r>
      <w:proofErr w:type="spellEnd"/>
      <w:r>
        <w:t xml:space="preserve"> (2007) and </w:t>
      </w:r>
      <w:proofErr w:type="spellStart"/>
      <w:r>
        <w:t>Fewster</w:t>
      </w:r>
      <w:proofErr w:type="spellEnd"/>
      <w:r>
        <w:t xml:space="preserve"> &amp; Graham (1999), introduce cutting-edge trends like automation and AI, emphasizing their transformative potential.</w:t>
      </w:r>
    </w:p>
    <w:p w14:paraId="6367522A" w14:textId="77777777" w:rsidR="00E157C1" w:rsidRDefault="00E157C1" w:rsidP="00E157C1">
      <w:pPr>
        <w:pStyle w:val="NormalWeb"/>
      </w:pPr>
      <w:r>
        <w:lastRenderedPageBreak/>
        <w:t>Some sources challenge conventional practices by advocating Agile in traditionally Waterfall-dominated industries, such as aerospace, suggesting a shift in mindset (</w:t>
      </w:r>
      <w:proofErr w:type="spellStart"/>
      <w:r>
        <w:t>Jalali</w:t>
      </w:r>
      <w:proofErr w:type="spellEnd"/>
      <w:r>
        <w:t xml:space="preserve"> &amp; </w:t>
      </w:r>
      <w:proofErr w:type="spellStart"/>
      <w:r>
        <w:t>Wohlin</w:t>
      </w:r>
      <w:proofErr w:type="spellEnd"/>
      <w:r>
        <w:t>, 2012). Others reaffirm Waterfall’s relevance in regulated environments, underscoring the need for contextual decision-making (Sommerville, 2016). This diversity ensures a balanced perspective, enabling critical evaluation of testing strategies (Harman &amp; Zhang, 2017).</w:t>
      </w:r>
    </w:p>
    <w:p w14:paraId="0DC80B93" w14:textId="77777777" w:rsidR="00E157C1" w:rsidRDefault="00E157C1" w:rsidP="00E157C1">
      <w:pPr>
        <w:pStyle w:val="Heading2"/>
      </w:pPr>
      <w:r>
        <w:t>7. Conclusion</w:t>
      </w:r>
    </w:p>
    <w:p w14:paraId="4E70B29C" w14:textId="77777777" w:rsidR="00E157C1" w:rsidRDefault="00E157C1" w:rsidP="00E157C1">
      <w:pPr>
        <w:pStyle w:val="NormalWeb"/>
      </w:pPr>
      <w:r>
        <w:t xml:space="preserve">Waterfall and Agile methodologies offer distinct approaches to software testing, each with unique strengths and limitations. Waterfall’s structured, sequential process suits projects with fixed requirements, such as safety-critical systems, but its late-stage testing increases defect resolution costs (Pressman, 2014). </w:t>
      </w:r>
      <w:proofErr w:type="spellStart"/>
      <w:r>
        <w:t>Agile’s</w:t>
      </w:r>
      <w:proofErr w:type="spellEnd"/>
      <w:r>
        <w:t xml:space="preserve"> iterative testing enables early defect detection and adaptability, making it ideal for dynamic environments like fintech (</w:t>
      </w:r>
      <w:proofErr w:type="spellStart"/>
      <w:r>
        <w:t>Erdogmus</w:t>
      </w:r>
      <w:proofErr w:type="spellEnd"/>
      <w:r>
        <w:t xml:space="preserve"> et al., 2005). Agile maintenance supports rapid updates but requires disciplined practices to manage technical debt (Kim et al., 2015). Emerging trends, such as AI-driven testing and DevOps, enhance both models by improving efficiency and accuracy (Harman &amp; Zhang, 2017). Organizations must select methodologies based on project needs, team expertise, and risk levels, potentially adopting hybrid models to balance structure and flexibility. As software complexity grows, integrating AI and automation will be critical for robust, secure, and efficient testing processes (</w:t>
      </w:r>
      <w:proofErr w:type="spellStart"/>
      <w:r>
        <w:t>Bertolino</w:t>
      </w:r>
      <w:proofErr w:type="spellEnd"/>
      <w:r>
        <w:t>, 2007; Sommerville, 2016).</w:t>
      </w:r>
    </w:p>
    <w:p w14:paraId="5480EAF4" w14:textId="77777777" w:rsidR="00E157C1" w:rsidRDefault="00E157C1" w:rsidP="00E157C1">
      <w:pPr>
        <w:pStyle w:val="Heading2"/>
      </w:pPr>
      <w:r>
        <w:t>8. References</w:t>
      </w:r>
    </w:p>
    <w:p w14:paraId="70C27C23" w14:textId="77777777" w:rsidR="00E157C1" w:rsidRDefault="00E157C1" w:rsidP="00E157C1">
      <w:pPr>
        <w:numPr>
          <w:ilvl w:val="0"/>
          <w:numId w:val="19"/>
        </w:numPr>
        <w:spacing w:before="100" w:beforeAutospacing="1" w:after="100" w:afterAutospacing="1" w:line="240" w:lineRule="auto"/>
      </w:pPr>
      <w:proofErr w:type="spellStart"/>
      <w:r>
        <w:t>Beizer</w:t>
      </w:r>
      <w:proofErr w:type="spellEnd"/>
      <w:r>
        <w:t xml:space="preserve">, B. (1995). </w:t>
      </w:r>
      <w:r>
        <w:rPr>
          <w:rStyle w:val="Emphasis"/>
        </w:rPr>
        <w:t>Software Testing Techniques</w:t>
      </w:r>
      <w:r>
        <w:t xml:space="preserve"> (2nd ed.). Van Nostrand Reinhold.</w:t>
      </w:r>
    </w:p>
    <w:p w14:paraId="70214153" w14:textId="77777777" w:rsidR="00E157C1" w:rsidRDefault="00E157C1" w:rsidP="00E157C1">
      <w:pPr>
        <w:numPr>
          <w:ilvl w:val="0"/>
          <w:numId w:val="19"/>
        </w:numPr>
        <w:spacing w:before="100" w:beforeAutospacing="1" w:after="100" w:afterAutospacing="1" w:line="240" w:lineRule="auto"/>
      </w:pPr>
      <w:proofErr w:type="spellStart"/>
      <w:r>
        <w:t>Bertolino</w:t>
      </w:r>
      <w:proofErr w:type="spellEnd"/>
      <w:r>
        <w:t xml:space="preserve">, A. (2007). Software testing research: Achievements, challenges, dreams. </w:t>
      </w:r>
      <w:r>
        <w:rPr>
          <w:rStyle w:val="Emphasis"/>
        </w:rPr>
        <w:t>Proceedings of the Future of Software Engineering</w:t>
      </w:r>
      <w:r>
        <w:t>, 85–103.</w:t>
      </w:r>
    </w:p>
    <w:p w14:paraId="46D3FBAC" w14:textId="77777777" w:rsidR="00E157C1" w:rsidRDefault="00E157C1" w:rsidP="00E157C1">
      <w:pPr>
        <w:numPr>
          <w:ilvl w:val="0"/>
          <w:numId w:val="19"/>
        </w:numPr>
        <w:spacing w:before="100" w:beforeAutospacing="1" w:after="100" w:afterAutospacing="1" w:line="240" w:lineRule="auto"/>
      </w:pPr>
      <w:r>
        <w:t xml:space="preserve">Cruzes, D. S., &amp; </w:t>
      </w:r>
      <w:proofErr w:type="spellStart"/>
      <w:r>
        <w:t>Dybå</w:t>
      </w:r>
      <w:proofErr w:type="spellEnd"/>
      <w:r>
        <w:t xml:space="preserve">, T. (2011). Research synthesis in software engineering: A tertiary study. </w:t>
      </w:r>
      <w:r>
        <w:rPr>
          <w:rStyle w:val="Emphasis"/>
        </w:rPr>
        <w:t>Information and Software Technology, 53</w:t>
      </w:r>
      <w:r>
        <w:t>(5), 440–455.</w:t>
      </w:r>
    </w:p>
    <w:p w14:paraId="4D6ACC53" w14:textId="77777777" w:rsidR="00E157C1" w:rsidRDefault="00E157C1" w:rsidP="00E157C1">
      <w:pPr>
        <w:numPr>
          <w:ilvl w:val="0"/>
          <w:numId w:val="19"/>
        </w:numPr>
        <w:spacing w:before="100" w:beforeAutospacing="1" w:after="100" w:afterAutospacing="1" w:line="240" w:lineRule="auto"/>
      </w:pPr>
      <w:proofErr w:type="spellStart"/>
      <w:r>
        <w:t>Erdogmus</w:t>
      </w:r>
      <w:proofErr w:type="spellEnd"/>
      <w:r>
        <w:t xml:space="preserve">, H., </w:t>
      </w:r>
      <w:proofErr w:type="spellStart"/>
      <w:r>
        <w:t>Morisio</w:t>
      </w:r>
      <w:proofErr w:type="spellEnd"/>
      <w:r>
        <w:t xml:space="preserve">, M., &amp; </w:t>
      </w:r>
      <w:proofErr w:type="spellStart"/>
      <w:r>
        <w:t>Torchiano</w:t>
      </w:r>
      <w:proofErr w:type="spellEnd"/>
      <w:r>
        <w:t xml:space="preserve">, M. (2005). On the effectiveness of the test-first approach to programming. </w:t>
      </w:r>
      <w:r>
        <w:rPr>
          <w:rStyle w:val="Emphasis"/>
        </w:rPr>
        <w:t>IEEE Transactions on Software Engineering, 31</w:t>
      </w:r>
      <w:r>
        <w:t>(3), 226–237.</w:t>
      </w:r>
    </w:p>
    <w:p w14:paraId="152D7A00" w14:textId="77777777" w:rsidR="00E157C1" w:rsidRDefault="00E157C1" w:rsidP="00E157C1">
      <w:pPr>
        <w:numPr>
          <w:ilvl w:val="0"/>
          <w:numId w:val="19"/>
        </w:numPr>
        <w:spacing w:before="100" w:beforeAutospacing="1" w:after="100" w:afterAutospacing="1" w:line="240" w:lineRule="auto"/>
      </w:pPr>
      <w:proofErr w:type="spellStart"/>
      <w:r>
        <w:t>Fewster</w:t>
      </w:r>
      <w:proofErr w:type="spellEnd"/>
      <w:r>
        <w:t xml:space="preserve">, M., &amp; Graham, D. (1999). Software test automation. </w:t>
      </w:r>
      <w:r>
        <w:rPr>
          <w:rStyle w:val="Emphasis"/>
        </w:rPr>
        <w:t>Proceedings of the ACM SIGSOFT</w:t>
      </w:r>
      <w:r>
        <w:t>, 3–13.</w:t>
      </w:r>
    </w:p>
    <w:p w14:paraId="0CAE106B" w14:textId="77777777" w:rsidR="00E157C1" w:rsidRDefault="00E157C1" w:rsidP="00E157C1">
      <w:pPr>
        <w:numPr>
          <w:ilvl w:val="0"/>
          <w:numId w:val="19"/>
        </w:numPr>
        <w:spacing w:before="100" w:beforeAutospacing="1" w:after="100" w:afterAutospacing="1" w:line="240" w:lineRule="auto"/>
      </w:pPr>
      <w:r>
        <w:t xml:space="preserve">Harman, M., &amp; Zhang, Y. (2017). Search-based software engineering: Trends, </w:t>
      </w:r>
      <w:proofErr w:type="gramStart"/>
      <w:r>
        <w:t>techniques</w:t>
      </w:r>
      <w:proofErr w:type="gramEnd"/>
      <w:r>
        <w:t xml:space="preserve"> and applications. </w:t>
      </w:r>
      <w:r>
        <w:rPr>
          <w:rStyle w:val="Emphasis"/>
        </w:rPr>
        <w:t>ACM Computing Surveys, 45</w:t>
      </w:r>
      <w:r>
        <w:t>(1), 11.</w:t>
      </w:r>
    </w:p>
    <w:p w14:paraId="0CB8981D" w14:textId="77777777" w:rsidR="00E157C1" w:rsidRDefault="00E157C1" w:rsidP="00E157C1">
      <w:pPr>
        <w:numPr>
          <w:ilvl w:val="0"/>
          <w:numId w:val="19"/>
        </w:numPr>
        <w:spacing w:before="100" w:beforeAutospacing="1" w:after="100" w:afterAutospacing="1" w:line="240" w:lineRule="auto"/>
      </w:pPr>
      <w:proofErr w:type="spellStart"/>
      <w:r>
        <w:t>Jalali</w:t>
      </w:r>
      <w:proofErr w:type="spellEnd"/>
      <w:r>
        <w:t xml:space="preserve">, S., &amp; </w:t>
      </w:r>
      <w:proofErr w:type="spellStart"/>
      <w:r>
        <w:t>Wohlin</w:t>
      </w:r>
      <w:proofErr w:type="spellEnd"/>
      <w:r>
        <w:t xml:space="preserve">, C. (2012). Agile practices in global software engineering - A systematic map. </w:t>
      </w:r>
      <w:r>
        <w:rPr>
          <w:rStyle w:val="Emphasis"/>
        </w:rPr>
        <w:t>Journal of Systems and Software, 85</w:t>
      </w:r>
      <w:r>
        <w:t>(6), 1341–1355.</w:t>
      </w:r>
    </w:p>
    <w:p w14:paraId="20B04FB4" w14:textId="77777777" w:rsidR="00E157C1" w:rsidRDefault="00E157C1" w:rsidP="00E157C1">
      <w:pPr>
        <w:numPr>
          <w:ilvl w:val="0"/>
          <w:numId w:val="19"/>
        </w:numPr>
        <w:spacing w:before="100" w:beforeAutospacing="1" w:after="100" w:afterAutospacing="1" w:line="240" w:lineRule="auto"/>
      </w:pPr>
      <w:r>
        <w:t xml:space="preserve">Kim, S., Zimmermann, T., &amp; Nagappan, N. (2015). An empirical study of refactoring challenges and benefits at Microsoft. </w:t>
      </w:r>
      <w:r>
        <w:rPr>
          <w:rStyle w:val="Emphasis"/>
        </w:rPr>
        <w:t>IEEE Transactions on Software Engineering, 43</w:t>
      </w:r>
      <w:r>
        <w:t>(7), 615–628.</w:t>
      </w:r>
    </w:p>
    <w:p w14:paraId="26EE6497" w14:textId="77777777" w:rsidR="00E157C1" w:rsidRDefault="00E157C1" w:rsidP="00E157C1">
      <w:pPr>
        <w:numPr>
          <w:ilvl w:val="0"/>
          <w:numId w:val="19"/>
        </w:numPr>
        <w:spacing w:before="100" w:beforeAutospacing="1" w:after="100" w:afterAutospacing="1" w:line="240" w:lineRule="auto"/>
      </w:pPr>
      <w:r>
        <w:t xml:space="preserve">Li, Z., Harman, M., &amp; </w:t>
      </w:r>
      <w:proofErr w:type="spellStart"/>
      <w:r>
        <w:t>Hierons</w:t>
      </w:r>
      <w:proofErr w:type="spellEnd"/>
      <w:r>
        <w:t xml:space="preserve">, R. M. (2015). Search algorithms for regression test case prioritization. </w:t>
      </w:r>
      <w:r>
        <w:rPr>
          <w:rStyle w:val="Emphasis"/>
        </w:rPr>
        <w:t>IEEE Transactions on Software Engineering, 37</w:t>
      </w:r>
      <w:r>
        <w:t>(4), 491–509.</w:t>
      </w:r>
    </w:p>
    <w:p w14:paraId="2295B12D" w14:textId="77777777" w:rsidR="00E157C1" w:rsidRDefault="00E157C1" w:rsidP="00E157C1">
      <w:pPr>
        <w:numPr>
          <w:ilvl w:val="0"/>
          <w:numId w:val="19"/>
        </w:numPr>
        <w:spacing w:before="100" w:beforeAutospacing="1" w:after="100" w:afterAutospacing="1" w:line="240" w:lineRule="auto"/>
      </w:pPr>
      <w:proofErr w:type="spellStart"/>
      <w:r>
        <w:t>Meszaros</w:t>
      </w:r>
      <w:proofErr w:type="spellEnd"/>
      <w:r>
        <w:t xml:space="preserve">, G. (2007). </w:t>
      </w:r>
      <w:proofErr w:type="spellStart"/>
      <w:r>
        <w:rPr>
          <w:rStyle w:val="Emphasis"/>
        </w:rPr>
        <w:t>xUnit</w:t>
      </w:r>
      <w:proofErr w:type="spellEnd"/>
      <w:r>
        <w:rPr>
          <w:rStyle w:val="Emphasis"/>
        </w:rPr>
        <w:t xml:space="preserve"> Test Patterns: Refactoring Test Code</w:t>
      </w:r>
      <w:r>
        <w:t xml:space="preserve">. </w:t>
      </w:r>
      <w:r>
        <w:rPr>
          <w:rStyle w:val="Emphasis"/>
        </w:rPr>
        <w:t>Proceedings of IEEE International Conference on Software Maintenance</w:t>
      </w:r>
      <w:r>
        <w:t>.</w:t>
      </w:r>
    </w:p>
    <w:p w14:paraId="63BAC74A" w14:textId="77777777" w:rsidR="00E157C1" w:rsidRDefault="00E157C1" w:rsidP="00E157C1">
      <w:pPr>
        <w:numPr>
          <w:ilvl w:val="0"/>
          <w:numId w:val="19"/>
        </w:numPr>
        <w:spacing w:before="100" w:beforeAutospacing="1" w:after="100" w:afterAutospacing="1" w:line="240" w:lineRule="auto"/>
      </w:pPr>
      <w:r>
        <w:lastRenderedPageBreak/>
        <w:t xml:space="preserve">Pressman, R. S. (2014). </w:t>
      </w:r>
      <w:r>
        <w:rPr>
          <w:rStyle w:val="Emphasis"/>
        </w:rPr>
        <w:t>Software Engineering: A Practitioner’s Approach</w:t>
      </w:r>
      <w:r>
        <w:t xml:space="preserve"> (8th ed.). McGraw-Hill.</w:t>
      </w:r>
    </w:p>
    <w:p w14:paraId="0F7C47B7" w14:textId="77777777" w:rsidR="00E157C1" w:rsidRDefault="00E157C1" w:rsidP="00E157C1">
      <w:pPr>
        <w:numPr>
          <w:ilvl w:val="0"/>
          <w:numId w:val="19"/>
        </w:numPr>
        <w:spacing w:before="100" w:beforeAutospacing="1" w:after="100" w:afterAutospacing="1" w:line="240" w:lineRule="auto"/>
      </w:pPr>
      <w:r>
        <w:t xml:space="preserve">Sommerville, I. (2016). </w:t>
      </w:r>
      <w:r>
        <w:rPr>
          <w:rStyle w:val="Emphasis"/>
        </w:rPr>
        <w:t>Software Engineering</w:t>
      </w:r>
      <w:r>
        <w:t xml:space="preserve"> (10th ed.). Pearson.</w:t>
      </w:r>
    </w:p>
    <w:p w14:paraId="1093EDA8" w14:textId="3122ABBF" w:rsidR="00FC54EF" w:rsidRPr="00E157C1" w:rsidRDefault="00FC54EF" w:rsidP="00E157C1"/>
    <w:sectPr w:rsidR="00FC54EF" w:rsidRPr="00E157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546C7E"/>
    <w:multiLevelType w:val="hybridMultilevel"/>
    <w:tmpl w:val="DB24B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DB80473"/>
    <w:multiLevelType w:val="multilevel"/>
    <w:tmpl w:val="C696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5B59D5"/>
    <w:multiLevelType w:val="multilevel"/>
    <w:tmpl w:val="3268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F7CB6"/>
    <w:multiLevelType w:val="multilevel"/>
    <w:tmpl w:val="36B8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76BB1"/>
    <w:multiLevelType w:val="multilevel"/>
    <w:tmpl w:val="5B38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B1543"/>
    <w:multiLevelType w:val="multilevel"/>
    <w:tmpl w:val="AC46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1104F"/>
    <w:multiLevelType w:val="multilevel"/>
    <w:tmpl w:val="A364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A0E79"/>
    <w:multiLevelType w:val="multilevel"/>
    <w:tmpl w:val="D880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F5D51"/>
    <w:multiLevelType w:val="multilevel"/>
    <w:tmpl w:val="5FE8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210ED"/>
    <w:multiLevelType w:val="multilevel"/>
    <w:tmpl w:val="0ACA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8A39B2"/>
    <w:multiLevelType w:val="hybridMultilevel"/>
    <w:tmpl w:val="431E2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DC1813"/>
    <w:multiLevelType w:val="multilevel"/>
    <w:tmpl w:val="A1F6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685535">
    <w:abstractNumId w:val="8"/>
  </w:num>
  <w:num w:numId="2" w16cid:durableId="404376697">
    <w:abstractNumId w:val="6"/>
  </w:num>
  <w:num w:numId="3" w16cid:durableId="222835986">
    <w:abstractNumId w:val="5"/>
  </w:num>
  <w:num w:numId="4" w16cid:durableId="648707687">
    <w:abstractNumId w:val="4"/>
  </w:num>
  <w:num w:numId="5" w16cid:durableId="1482118124">
    <w:abstractNumId w:val="7"/>
  </w:num>
  <w:num w:numId="6" w16cid:durableId="2036032032">
    <w:abstractNumId w:val="3"/>
  </w:num>
  <w:num w:numId="7" w16cid:durableId="860896434">
    <w:abstractNumId w:val="2"/>
  </w:num>
  <w:num w:numId="8" w16cid:durableId="751463163">
    <w:abstractNumId w:val="1"/>
  </w:num>
  <w:num w:numId="9" w16cid:durableId="10302004">
    <w:abstractNumId w:val="0"/>
  </w:num>
  <w:num w:numId="10" w16cid:durableId="908998550">
    <w:abstractNumId w:val="11"/>
  </w:num>
  <w:num w:numId="11" w16cid:durableId="149760653">
    <w:abstractNumId w:val="17"/>
  </w:num>
  <w:num w:numId="12" w16cid:durableId="332491049">
    <w:abstractNumId w:val="13"/>
  </w:num>
  <w:num w:numId="13" w16cid:durableId="1574120300">
    <w:abstractNumId w:val="12"/>
  </w:num>
  <w:num w:numId="14" w16cid:durableId="1908833930">
    <w:abstractNumId w:val="20"/>
  </w:num>
  <w:num w:numId="15" w16cid:durableId="1197356930">
    <w:abstractNumId w:val="18"/>
  </w:num>
  <w:num w:numId="16" w16cid:durableId="1101726153">
    <w:abstractNumId w:val="15"/>
  </w:num>
  <w:num w:numId="17" w16cid:durableId="1760448934">
    <w:abstractNumId w:val="16"/>
  </w:num>
  <w:num w:numId="18" w16cid:durableId="250553720">
    <w:abstractNumId w:val="10"/>
  </w:num>
  <w:num w:numId="19" w16cid:durableId="1377781792">
    <w:abstractNumId w:val="14"/>
  </w:num>
  <w:num w:numId="20" w16cid:durableId="259876290">
    <w:abstractNumId w:val="9"/>
  </w:num>
  <w:num w:numId="21" w16cid:durableId="18197643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F57"/>
    <w:rsid w:val="00034616"/>
    <w:rsid w:val="0006063C"/>
    <w:rsid w:val="000B1AC4"/>
    <w:rsid w:val="0015074B"/>
    <w:rsid w:val="0029639D"/>
    <w:rsid w:val="00326F90"/>
    <w:rsid w:val="0043778A"/>
    <w:rsid w:val="004B2D36"/>
    <w:rsid w:val="00945C78"/>
    <w:rsid w:val="00AA1D8D"/>
    <w:rsid w:val="00AB391D"/>
    <w:rsid w:val="00B0745A"/>
    <w:rsid w:val="00B47730"/>
    <w:rsid w:val="00CA000C"/>
    <w:rsid w:val="00CB0664"/>
    <w:rsid w:val="00E157C1"/>
    <w:rsid w:val="00EC1A60"/>
    <w:rsid w:val="00FC54EF"/>
    <w:rsid w:val="00FC693F"/>
    <w:rsid w:val="00FF01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69132B"/>
  <w14:defaultImageDpi w14:val="300"/>
  <w15:docId w15:val="{934631BA-6E87-4B48-97B6-5D4C75A31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157C1"/>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paragraph" w:styleId="HTMLPreformatted">
    <w:name w:val="HTML Preformatted"/>
    <w:basedOn w:val="Normal"/>
    <w:link w:val="HTMLPreformattedChar"/>
    <w:uiPriority w:val="99"/>
    <w:semiHidden/>
    <w:unhideWhenUsed/>
    <w:rsid w:val="00E1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GB"/>
    </w:rPr>
  </w:style>
  <w:style w:type="character" w:customStyle="1" w:styleId="HTMLPreformattedChar">
    <w:name w:val="HTML Preformatted Char"/>
    <w:basedOn w:val="DefaultParagraphFont"/>
    <w:link w:val="HTMLPreformatted"/>
    <w:uiPriority w:val="99"/>
    <w:semiHidden/>
    <w:rsid w:val="00E157C1"/>
    <w:rPr>
      <w:rFonts w:ascii="Courier New" w:eastAsia="Times New Roman" w:hAnsi="Courier New" w:cs="Courier New"/>
      <w:sz w:val="20"/>
      <w:szCs w:val="20"/>
      <w:lang w:val="en-AU" w:eastAsia="en-GB"/>
    </w:rPr>
  </w:style>
  <w:style w:type="character" w:styleId="HTMLCode">
    <w:name w:val="HTML Code"/>
    <w:basedOn w:val="DefaultParagraphFont"/>
    <w:uiPriority w:val="99"/>
    <w:semiHidden/>
    <w:unhideWhenUsed/>
    <w:rsid w:val="00E157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617298">
      <w:bodyDiv w:val="1"/>
      <w:marLeft w:val="0"/>
      <w:marRight w:val="0"/>
      <w:marTop w:val="0"/>
      <w:marBottom w:val="0"/>
      <w:divBdr>
        <w:top w:val="none" w:sz="0" w:space="0" w:color="auto"/>
        <w:left w:val="none" w:sz="0" w:space="0" w:color="auto"/>
        <w:bottom w:val="none" w:sz="0" w:space="0" w:color="auto"/>
        <w:right w:val="none" w:sz="0" w:space="0" w:color="auto"/>
      </w:divBdr>
    </w:div>
    <w:div w:id="14147397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986209</cp:lastModifiedBy>
  <cp:revision>20</cp:revision>
  <dcterms:created xsi:type="dcterms:W3CDTF">2013-12-23T23:15:00Z</dcterms:created>
  <dcterms:modified xsi:type="dcterms:W3CDTF">2025-06-05T05:31:00Z</dcterms:modified>
  <cp:category/>
</cp:coreProperties>
</file>