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240" w:lineRule="auto"/>
        <w:rPr/>
      </w:pPr>
      <w:bookmarkStart w:colFirst="0" w:colLast="0" w:name="_nlswl8hna6zv" w:id="0"/>
      <w:bookmarkEnd w:id="0"/>
      <w:r w:rsidDel="00000000" w:rsidR="00000000" w:rsidRPr="00000000">
        <w:rPr>
          <w:rtl w:val="0"/>
        </w:rPr>
        <w:t xml:space="preserve">1. Вопросы: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Python: 7 из 10. Уверенное владение в автоматизации, написании скриптов и разработке приложений.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Sheets: 8 из 10. Опыт в создании, анализе и написании скриптов с использованием Apps Script. У меня есть сертификат эксперта по Excel (03.2024)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240" w:lineRule="auto"/>
        <w:rPr/>
      </w:pPr>
      <w:bookmarkStart w:colFirst="0" w:colLast="0" w:name="_d727iacvqqbf" w:id="1"/>
      <w:bookmarkEnd w:id="1"/>
      <w:r w:rsidDel="00000000" w:rsidR="00000000" w:rsidRPr="00000000">
        <w:rPr>
          <w:rtl w:val="0"/>
        </w:rPr>
        <w:t xml:space="preserve">2. Задачи на логику: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Рекламная кампания стартовала вчера с дневным бюджетом 40 $. Половина бюджета была израсходована к полудню, а 80% оставшегося бюджета было потрачено между полуднем и временем закрытия. Сколько долларов не было потрачено?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Решение: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половина бюджета = 40/2=20$</w:t>
        <w:br w:type="textWrapping"/>
        <w:t xml:space="preserve">80% от 20$ = 20*0,8 = 16$</w:t>
        <w:br w:type="textWrapping"/>
        <w:t xml:space="preserve">Общие траты: 40$-20$-16$ = 4$</w:t>
        <w:br w:type="textWrapping"/>
        <w:t xml:space="preserve">Ответ: Остаток 4$.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идентичных рекламных кампаний работали 24 дня по 6 часов в день, потрачено было 120 долларов. Сколько дней они работали бы на 216 долларов, если бы 9 одинаковых кампаний работали бы по 8 часов в день?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Решение: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Узнаем цену одного часа в первом случае:</w:t>
        <w:br w:type="textWrapping"/>
        <w:t xml:space="preserve">120/5/24/6 = 0,16</w:t>
        <w:br w:type="textWrapping"/>
        <w:t xml:space="preserve">Чтобы узнать количество дней во второй случае, необходимо умножить кол-во кампаний на кол-во часов на цену одного часа и разделить на общий бюджет:</w:t>
        <w:br w:type="textWrapping"/>
        <w:t xml:space="preserve">9</w:t>
      </w:r>
      <w:r w:rsidDel="00000000" w:rsidR="00000000" w:rsidRPr="00000000">
        <w:rPr>
          <w:i w:val="1"/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0,16/216 = 18 Ответ: полных 18 дней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Дизайнеры создали 200 рекламных баннеров для двух рекламных кампаний. 80 из них не использовались ни в кампании No1, ни в кампании No2, 60 использовались только в кампании No1. И для каждого рекламного баннера, который использовался в обеих кампаниях, приходится 3 баннера, которые использовались только в кампании No2. Сколько баннеров было использовано в обеих рекламных кампаниях?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Решение: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от 200 отнимим 80, которые не использовались = 120 баннеров.</w:t>
        <w:br w:type="textWrapping"/>
        <w:t xml:space="preserve">от 120 отнимем 60, которые были только в кампании №1 = 60 баннеров.</w:t>
        <w:br w:type="textWrapping"/>
        <w:t xml:space="preserve">Оставшиеся 60 должны распределиться так, чтобы было 4 части (раз для каждого баннера для обеих кампаний, есть три - только кампании №2, те всего 4)</w:t>
        <w:br w:type="textWrapping"/>
        <w:t xml:space="preserve">60:4=15</w:t>
        <w:br w:type="textWrapping"/>
        <w:t xml:space="preserve">Ответ: 15 баннеров использовалось в обеих кампаниях.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Энн использует Instagram, но не Facebook, а Джон использует Youtube и Facebook. Кейт использует Youtube, но не Instagram, а Том использует Facebook, но не Youtube. Если каждый человек использует две из трех социальных сетей, у кого предпочтения совпадают?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Решение: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Для решения я использовала блокнот и ручку:)</w:t>
        <w:br w:type="textWrapping"/>
        <w:t xml:space="preserve">Поэтому просто напишу ответ, что предпочтения совпадают у Джона и Кейт.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Средний итоговый балл стажера по 4 модулям составляет 78 баллов. Сколько баллов должен получить стажер за 5-й модуль, чтобы средний балл по всему заданию составил 80?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Решение: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Баллы за 5-й модуль будет являться разница между общими оценками за 4 модуля и за 5. Соответственно нам нужно узнать общую сумму за 4 модуля: 78 * 4 = 312 баллов и общую сумму за 5 модулей = 80 * 5 = 400 баллов</w:t>
        <w:br w:type="textWrapping"/>
        <w:t xml:space="preserve">400-312=88</w:t>
        <w:br w:type="textWrapping"/>
        <w:t xml:space="preserve">Ответ: 88 баллов должен получить стажер за 5-й модуль, чтобы средний балл по всему заданию составил 80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Заказанные в приложении товары доставляются на автомобиле. Автомобиль проезжает 260 км со средней скоростью 80 км / ч. На обратном пути машина движется со средней скоростью 100 км / ч. Насколько быстрее был обратный путь? Ответ указать в минутах.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sz w:val="28"/>
          <w:szCs w:val="28"/>
          <w:rtl w:val="0"/>
        </w:rPr>
        <w:t xml:space="preserve"> Рассчитаем время туда и обратно по формуле S=V * t</w:t>
        <w:br w:type="textWrapping"/>
        <w:t xml:space="preserve">t1 = 260/80 = 3,25 - но ответ наш в часах. Чтобы перевести в минуты умножим на 60 = 195 минут</w:t>
        <w:br w:type="textWrapping"/>
        <w:t xml:space="preserve">t2 = 260/100 = 2,6 * 60 = 156 минут</w:t>
        <w:br w:type="textWrapping"/>
        <w:t xml:space="preserve">195 - 156 = 39 минут</w:t>
        <w:br w:type="textWrapping"/>
        <w:t xml:space="preserve">Ответ: обратный путь был быстрее на 39 минут.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xfh2ufkha9li" w:id="2"/>
      <w:bookmarkEnd w:id="2"/>
      <w:r w:rsidDel="00000000" w:rsidR="00000000" w:rsidRPr="00000000">
        <w:rPr>
          <w:rtl w:val="0"/>
        </w:rPr>
        <w:t xml:space="preserve">3. Техническое задание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https://github.com/samirvaliyev/task-analytics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irvaliyev/task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