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530E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Based on the requirements outlined in the case study, here's a proposed solution for addressing the challenges faced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AdvertiseX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65C2011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Data Ingestion:</w:t>
      </w:r>
    </w:p>
    <w:p w14:paraId="4747202A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Ingestion System:</w:t>
      </w:r>
    </w:p>
    <w:p w14:paraId="0EA9CBFE" w14:textId="4B05DB24" w:rsidR="005841B0" w:rsidRPr="005841B0" w:rsidRDefault="005841B0" w:rsidP="005841B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Utilize Apache Kafka for real-time data streaming and Apache </w:t>
      </w:r>
      <w:proofErr w:type="spellStart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NiFi</w:t>
      </w:r>
      <w:proofErr w:type="spellEnd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batch processing.</w:t>
      </w:r>
    </w:p>
    <w:p w14:paraId="230395DC" w14:textId="77777777" w:rsidR="005841B0" w:rsidRPr="005841B0" w:rsidRDefault="005841B0" w:rsidP="005841B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Configure Kafka topics for ad impressions (JSON), clicks/conversions (CSV), and bid requests (Avro).</w:t>
      </w:r>
    </w:p>
    <w:p w14:paraId="5B98D071" w14:textId="77777777" w:rsidR="005841B0" w:rsidRPr="005841B0" w:rsidRDefault="005841B0" w:rsidP="005841B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Implement </w:t>
      </w:r>
      <w:proofErr w:type="spellStart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NiFi</w:t>
      </w:r>
      <w:proofErr w:type="spellEnd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dataflows for batch ingestion from various sources into appropriate Kafka topics.</w:t>
      </w:r>
    </w:p>
    <w:p w14:paraId="10816FBF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Scalability:</w:t>
      </w:r>
    </w:p>
    <w:p w14:paraId="50A8AD0E" w14:textId="77777777" w:rsidR="005841B0" w:rsidRPr="005841B0" w:rsidRDefault="005841B0" w:rsidP="005841B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Use Kafka Connect for seamless integration with different data sources and scalability.</w:t>
      </w:r>
    </w:p>
    <w:p w14:paraId="7203D48A" w14:textId="77777777" w:rsidR="005841B0" w:rsidRPr="005841B0" w:rsidRDefault="005841B0" w:rsidP="005841B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Deploy Kafka clusters with appropriate partitioning to handle high data volumes.</w:t>
      </w:r>
    </w:p>
    <w:p w14:paraId="17FDA5E6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Data Processing:</w:t>
      </w:r>
    </w:p>
    <w:p w14:paraId="78D23474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Data Transformation:</w:t>
      </w:r>
    </w:p>
    <w:p w14:paraId="3333466B" w14:textId="77777777" w:rsidR="005841B0" w:rsidRPr="005841B0" w:rsidRDefault="005841B0" w:rsidP="005841B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 Apache Spark jobs to standardize and enrich data.</w:t>
      </w:r>
    </w:p>
    <w:p w14:paraId="51214F83" w14:textId="77777777" w:rsidR="005841B0" w:rsidRPr="005841B0" w:rsidRDefault="005841B0" w:rsidP="005841B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Use Spark Structured Streaming for real-time processing of ad impressions, clicks, and conversions.</w:t>
      </w:r>
    </w:p>
    <w:p w14:paraId="05F429DD" w14:textId="77777777" w:rsidR="005841B0" w:rsidRPr="005841B0" w:rsidRDefault="005841B0" w:rsidP="005841B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Implement validation, filtering, and deduplication logic within Spark jobs.</w:t>
      </w:r>
    </w:p>
    <w:p w14:paraId="02F6AB87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Correlation:</w:t>
      </w:r>
    </w:p>
    <w:p w14:paraId="4C1EFBE9" w14:textId="77777777" w:rsidR="005841B0" w:rsidRPr="005841B0" w:rsidRDefault="005841B0" w:rsidP="005841B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Utilize Spark SQL to join ad impressions with clicks/conversions based on user IDs and timestamps.</w:t>
      </w:r>
    </w:p>
    <w:p w14:paraId="5BB2F761" w14:textId="77777777" w:rsidR="005841B0" w:rsidRPr="005841B0" w:rsidRDefault="005841B0" w:rsidP="005841B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Implement logic to handle discrepancies and missing data gracefully.</w:t>
      </w:r>
    </w:p>
    <w:p w14:paraId="7BC93DFE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Data Storage and Query Performance:</w:t>
      </w:r>
    </w:p>
    <w:p w14:paraId="725C3FD8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Storage Solution:</w:t>
      </w:r>
    </w:p>
    <w:p w14:paraId="580A2400" w14:textId="77777777" w:rsidR="005841B0" w:rsidRPr="005841B0" w:rsidRDefault="005841B0" w:rsidP="005841B0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Choose Apache Hadoop Distributed File System (HDFS) or cloud-based storage like Amazon S3 for storing processed data.</w:t>
      </w:r>
    </w:p>
    <w:p w14:paraId="1813E872" w14:textId="77777777" w:rsidR="005841B0" w:rsidRPr="005841B0" w:rsidRDefault="005841B0" w:rsidP="005841B0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Utilize Apache Hive or Apache HBase for structured storage and efficient querying.</w:t>
      </w:r>
    </w:p>
    <w:p w14:paraId="4EC92C17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Optimization:</w:t>
      </w:r>
    </w:p>
    <w:p w14:paraId="16AD3D8F" w14:textId="77777777" w:rsidR="005841B0" w:rsidRPr="005841B0" w:rsidRDefault="005841B0" w:rsidP="005841B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Partition data in storage based on time or campaign ID for faster retrieval.</w:t>
      </w:r>
    </w:p>
    <w:p w14:paraId="0F1F4A34" w14:textId="77777777" w:rsidR="005841B0" w:rsidRPr="005841B0" w:rsidRDefault="005841B0" w:rsidP="005841B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Implement columnar storage formats like Parquet for better compression and query performance.</w:t>
      </w:r>
    </w:p>
    <w:p w14:paraId="3E6E69A8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Error Handling and Monitoring:</w:t>
      </w:r>
    </w:p>
    <w:p w14:paraId="2CD837C9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Error Detection:</w:t>
      </w:r>
    </w:p>
    <w:p w14:paraId="7DE0E71E" w14:textId="77777777" w:rsidR="005841B0" w:rsidRPr="005841B0" w:rsidRDefault="005841B0" w:rsidP="005841B0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Implement schema validation at ingestion points to detect anomalies in data formats.</w:t>
      </w:r>
    </w:p>
    <w:p w14:paraId="380F6694" w14:textId="77777777" w:rsidR="005841B0" w:rsidRPr="005841B0" w:rsidRDefault="005841B0" w:rsidP="005841B0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Apache </w:t>
      </w:r>
      <w:proofErr w:type="spellStart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Flink</w:t>
      </w:r>
      <w:proofErr w:type="spellEnd"/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complex event processing to identify discrepancies in real-time.</w:t>
      </w:r>
    </w:p>
    <w:p w14:paraId="41DF1F32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2. Alerting Mechanisms:</w:t>
      </w:r>
    </w:p>
    <w:p w14:paraId="27BC9C6E" w14:textId="77777777" w:rsidR="005841B0" w:rsidRPr="005841B0" w:rsidRDefault="005841B0" w:rsidP="005841B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Integrate monitoring tools like Prometheus and Grafana for real-time monitoring of data pipelines.</w:t>
      </w:r>
    </w:p>
    <w:p w14:paraId="09C9E495" w14:textId="77777777" w:rsidR="005841B0" w:rsidRPr="005841B0" w:rsidRDefault="005841B0" w:rsidP="005841B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Configure alerts for data quality issues using tools like Apache Airflow or custom scripts.</w:t>
      </w:r>
    </w:p>
    <w:p w14:paraId="2152D995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Additional Considerations:</w:t>
      </w:r>
    </w:p>
    <w:p w14:paraId="0271FE7A" w14:textId="77777777" w:rsidR="005841B0" w:rsidRPr="005841B0" w:rsidRDefault="005841B0" w:rsidP="005841B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Security</w:t>
      </w: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Implement encryption mechanisms for data at rest and in transit.</w:t>
      </w:r>
    </w:p>
    <w:p w14:paraId="6A3C3D86" w14:textId="77777777" w:rsidR="005841B0" w:rsidRPr="005841B0" w:rsidRDefault="005841B0" w:rsidP="005841B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Compliance</w:t>
      </w: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: Ensure compliance with data privacy regulations like GDPR and CCPA.</w:t>
      </w:r>
    </w:p>
    <w:p w14:paraId="24112828" w14:textId="77777777" w:rsidR="005841B0" w:rsidRPr="005841B0" w:rsidRDefault="005841B0" w:rsidP="005841B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Resource Management</w:t>
      </w: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: Utilize container orchestration platforms like Kubernetes for resource management and scalability.</w:t>
      </w:r>
    </w:p>
    <w:p w14:paraId="413E5548" w14:textId="77777777" w:rsidR="005841B0" w:rsidRPr="005841B0" w:rsidRDefault="005841B0" w:rsidP="005841B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841B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Documentation</w:t>
      </w:r>
      <w:r w:rsidRPr="005841B0">
        <w:rPr>
          <w:rFonts w:ascii="AppleSystemUIFont" w:hAnsi="AppleSystemUIFont" w:cs="AppleSystemUIFont"/>
          <w:kern w:val="0"/>
          <w:sz w:val="26"/>
          <w:szCs w:val="26"/>
          <w:lang w:val="en-GB"/>
        </w:rPr>
        <w:t>: Maintain detailed documentation of data pipelines, schemas, and processing logic for future reference.</w:t>
      </w:r>
    </w:p>
    <w:p w14:paraId="0F5A8154" w14:textId="77777777" w:rsidR="005841B0" w:rsidRDefault="005841B0" w:rsidP="005841B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By implementing this solution,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AdvertiseX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can effectively ingest, process, store,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vast amounts of data generated by ad impressions, clicks, and bid requests, while ensuring data quality, scalability, and performance.</w:t>
      </w:r>
    </w:p>
    <w:p w14:paraId="75A24D66" w14:textId="77777777" w:rsidR="00BB5812" w:rsidRDefault="00BB5812"/>
    <w:sectPr w:rsidR="00BB5812" w:rsidSect="00901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03682D"/>
    <w:multiLevelType w:val="multilevel"/>
    <w:tmpl w:val="AF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8D31DE"/>
    <w:multiLevelType w:val="multilevel"/>
    <w:tmpl w:val="7BF8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DD1BC1"/>
    <w:multiLevelType w:val="multilevel"/>
    <w:tmpl w:val="E8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0F66B4"/>
    <w:multiLevelType w:val="multilevel"/>
    <w:tmpl w:val="864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560244"/>
    <w:multiLevelType w:val="hybridMultilevel"/>
    <w:tmpl w:val="CC36D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94820"/>
    <w:multiLevelType w:val="multilevel"/>
    <w:tmpl w:val="820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FF0A45"/>
    <w:multiLevelType w:val="multilevel"/>
    <w:tmpl w:val="6B0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AC3A0E"/>
    <w:multiLevelType w:val="multilevel"/>
    <w:tmpl w:val="DE0E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CA2772"/>
    <w:multiLevelType w:val="hybridMultilevel"/>
    <w:tmpl w:val="10D87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E70FA"/>
    <w:multiLevelType w:val="hybridMultilevel"/>
    <w:tmpl w:val="0202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734A4"/>
    <w:multiLevelType w:val="hybridMultilevel"/>
    <w:tmpl w:val="654A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B060A"/>
    <w:multiLevelType w:val="multilevel"/>
    <w:tmpl w:val="C1F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C6518A"/>
    <w:multiLevelType w:val="hybridMultilevel"/>
    <w:tmpl w:val="F2BCB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5729F"/>
    <w:multiLevelType w:val="hybridMultilevel"/>
    <w:tmpl w:val="9A3A3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E08D8"/>
    <w:multiLevelType w:val="multilevel"/>
    <w:tmpl w:val="138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28360C"/>
    <w:multiLevelType w:val="hybridMultilevel"/>
    <w:tmpl w:val="7B34F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03779"/>
    <w:multiLevelType w:val="hybridMultilevel"/>
    <w:tmpl w:val="8B14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1DC8"/>
    <w:multiLevelType w:val="hybridMultilevel"/>
    <w:tmpl w:val="C80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22068">
    <w:abstractNumId w:val="10"/>
  </w:num>
  <w:num w:numId="2" w16cid:durableId="1223099254">
    <w:abstractNumId w:val="11"/>
  </w:num>
  <w:num w:numId="3" w16cid:durableId="2075885153">
    <w:abstractNumId w:val="9"/>
  </w:num>
  <w:num w:numId="4" w16cid:durableId="1268149290">
    <w:abstractNumId w:val="14"/>
  </w:num>
  <w:num w:numId="5" w16cid:durableId="235290927">
    <w:abstractNumId w:val="16"/>
  </w:num>
  <w:num w:numId="6" w16cid:durableId="1973094982">
    <w:abstractNumId w:val="23"/>
  </w:num>
  <w:num w:numId="7" w16cid:durableId="13460771">
    <w:abstractNumId w:val="20"/>
  </w:num>
  <w:num w:numId="8" w16cid:durableId="1622344820">
    <w:abstractNumId w:val="15"/>
  </w:num>
  <w:num w:numId="9" w16cid:durableId="1172061614">
    <w:abstractNumId w:val="12"/>
  </w:num>
  <w:num w:numId="10" w16cid:durableId="1078864232">
    <w:abstractNumId w:val="0"/>
  </w:num>
  <w:num w:numId="11" w16cid:durableId="1156461028">
    <w:abstractNumId w:val="1"/>
  </w:num>
  <w:num w:numId="12" w16cid:durableId="719406196">
    <w:abstractNumId w:val="2"/>
  </w:num>
  <w:num w:numId="13" w16cid:durableId="1197349310">
    <w:abstractNumId w:val="3"/>
  </w:num>
  <w:num w:numId="14" w16cid:durableId="1450513931">
    <w:abstractNumId w:val="4"/>
  </w:num>
  <w:num w:numId="15" w16cid:durableId="1548567734">
    <w:abstractNumId w:val="5"/>
  </w:num>
  <w:num w:numId="16" w16cid:durableId="1116680461">
    <w:abstractNumId w:val="6"/>
  </w:num>
  <w:num w:numId="17" w16cid:durableId="83576647">
    <w:abstractNumId w:val="7"/>
  </w:num>
  <w:num w:numId="18" w16cid:durableId="1060784097">
    <w:abstractNumId w:val="8"/>
  </w:num>
  <w:num w:numId="19" w16cid:durableId="1733040952">
    <w:abstractNumId w:val="24"/>
  </w:num>
  <w:num w:numId="20" w16cid:durableId="1848330284">
    <w:abstractNumId w:val="25"/>
  </w:num>
  <w:num w:numId="21" w16cid:durableId="163588848">
    <w:abstractNumId w:val="26"/>
  </w:num>
  <w:num w:numId="22" w16cid:durableId="2049525252">
    <w:abstractNumId w:val="19"/>
  </w:num>
  <w:num w:numId="23" w16cid:durableId="963199127">
    <w:abstractNumId w:val="13"/>
  </w:num>
  <w:num w:numId="24" w16cid:durableId="1172917939">
    <w:abstractNumId w:val="22"/>
  </w:num>
  <w:num w:numId="25" w16cid:durableId="1112087996">
    <w:abstractNumId w:val="21"/>
  </w:num>
  <w:num w:numId="26" w16cid:durableId="1678733508">
    <w:abstractNumId w:val="17"/>
  </w:num>
  <w:num w:numId="27" w16cid:durableId="1693724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B0"/>
    <w:rsid w:val="000042B0"/>
    <w:rsid w:val="001218D9"/>
    <w:rsid w:val="005841B0"/>
    <w:rsid w:val="00901317"/>
    <w:rsid w:val="00BB5812"/>
    <w:rsid w:val="00CF5B65"/>
    <w:rsid w:val="00DC092A"/>
    <w:rsid w:val="00E760D8"/>
    <w:rsid w:val="00EA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538F9"/>
  <w15:chartTrackingRefBased/>
  <w15:docId w15:val="{B11C423D-E520-FA49-89C7-5450FD22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1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1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1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1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1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1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1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1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41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4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Suman</dc:creator>
  <cp:keywords/>
  <dc:description/>
  <cp:lastModifiedBy>Samir Suman</cp:lastModifiedBy>
  <cp:revision>1</cp:revision>
  <dcterms:created xsi:type="dcterms:W3CDTF">2024-03-26T18:39:00Z</dcterms:created>
  <dcterms:modified xsi:type="dcterms:W3CDTF">2024-03-26T18:42:00Z</dcterms:modified>
</cp:coreProperties>
</file>