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729CF" w:rsidTr="00650840" w14:paraId="405E1C36" w14:textId="77777777">
        <w:tc>
          <w:tcPr>
            <w:tcW w:w="4528" w:type="dxa"/>
          </w:tcPr>
          <w:p w:rsidR="005729CF" w:rsidP="005729CF" w:rsidRDefault="005729CF" w14:paraId="2E1C3ACD" w14:textId="41DB000A">
            <w:pPr>
              <w:pStyle w:val="Title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 wp14:anchorId="099D677D" wp14:editId="7697D071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hesh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9" cy="70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:rsidR="005729CF" w:rsidP="005729CF" w:rsidRDefault="005729CF" w14:paraId="0C08958E" w14:textId="027FCBE3">
            <w:pPr>
              <w:pStyle w:val="Title"/>
              <w:bidi/>
              <w:jc w:val="right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7BBD7C2F" wp14:editId="411C7144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7D6" w:rsidP="00061C2C" w:rsidRDefault="005729CF" w14:paraId="6D2C4B74" w14:textId="2D7EB173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آزمایش</w:t>
      </w:r>
      <w:r w:rsidR="001677D6">
        <w:rPr>
          <w:rFonts w:hint="cs"/>
          <w:rtl/>
          <w:lang w:bidi="fa-IR"/>
        </w:rPr>
        <w:t xml:space="preserve"> </w:t>
      </w:r>
      <w:r w:rsidR="006039EE">
        <w:rPr>
          <w:rFonts w:hint="cs"/>
          <w:rtl/>
          <w:lang w:bidi="fa-IR"/>
        </w:rPr>
        <w:t>۱</w:t>
      </w:r>
    </w:p>
    <w:p w:rsidRPr="001677D6" w:rsidR="001677D6" w:rsidP="001F3812" w:rsidRDefault="005729CF" w14:paraId="5983CFDC" w14:textId="3DF4623E">
      <w:pPr>
        <w:pStyle w:val="Subtitle"/>
        <w:bidi/>
        <w:jc w:val="center"/>
      </w:pPr>
      <w:proofErr w:type="spellStart"/>
      <w:r w:rsidRPr="1A37A77F" w:rsidR="1A37A77F">
        <w:rPr>
          <w:rtl w:val="1"/>
        </w:rPr>
        <w:t>آزمایشگاه</w:t>
      </w:r>
      <w:proofErr w:type="spellEnd"/>
      <w:r w:rsidRPr="1A37A77F" w:rsidR="1A37A77F">
        <w:rPr>
          <w:rtl w:val="1"/>
        </w:rPr>
        <w:t xml:space="preserve"> </w:t>
      </w:r>
      <w:proofErr w:type="spellStart"/>
      <w:r w:rsidRPr="1A37A77F" w:rsidR="1A37A77F">
        <w:rPr>
          <w:rtl w:val="1"/>
        </w:rPr>
        <w:t>ریزپردازنده</w:t>
      </w:r>
      <w:proofErr w:type="spellEnd"/>
      <w:r>
        <w:br/>
      </w:r>
      <w:proofErr w:type="spellStart"/>
      <w:r w:rsidRPr="1A37A77F" w:rsidR="1A37A77F">
        <w:rPr>
          <w:rtl w:val="1"/>
        </w:rPr>
        <w:t>نیم‌سال</w:t>
      </w:r>
      <w:proofErr w:type="spellEnd"/>
      <w:r w:rsidRPr="1A37A77F" w:rsidR="1A37A77F">
        <w:rPr>
          <w:rtl w:val="1"/>
        </w:rPr>
        <w:t xml:space="preserve"> اول</w:t>
      </w:r>
      <w:r w:rsidRPr="1A37A77F" w:rsidR="1A37A77F">
        <w:rPr>
          <w:rtl w:val="1"/>
        </w:rPr>
        <w:t xml:space="preserve"> </w:t>
      </w:r>
      <w:r w:rsidRPr="1A37A77F" w:rsidR="1A37A77F">
        <w:rPr/>
        <w:t>۱۴۰۲</w:t>
      </w:r>
      <w:r w:rsidRPr="1A37A77F" w:rsidR="1A37A77F">
        <w:rPr>
          <w:rtl w:val="1"/>
        </w:rPr>
        <w:t>-</w:t>
      </w:r>
      <w:r w:rsidRPr="1A37A77F" w:rsidR="1A37A77F">
        <w:rPr/>
        <w:t>۱۴۰۱</w:t>
      </w:r>
    </w:p>
    <w:p w:rsidR="00736382" w:rsidP="00736382" w:rsidRDefault="00736382" w14:paraId="4CEDC514" w14:textId="029A7D44">
      <w:pPr>
        <w:pStyle w:val="Heading1"/>
        <w:bidi/>
        <w:rPr>
          <w:lang w:bidi="fa-IR"/>
        </w:rPr>
      </w:pPr>
      <w:r w:rsidRPr="32B3823B" w:rsidR="32B3823B">
        <w:rPr>
          <w:rtl w:val="1"/>
          <w:lang w:bidi="fa-IR"/>
        </w:rPr>
        <w:t>هدف</w:t>
      </w:r>
    </w:p>
    <w:p w:rsidR="00736382" w:rsidP="32B3823B" w:rsidRDefault="00736382" w14:paraId="502F9B16" w14:textId="136172C2">
      <w:pPr>
        <w:pStyle w:val="Normal"/>
        <w:bidi w:val="1"/>
      </w:pPr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 xml:space="preserve">هدف از این آزمایش چگونگی طراحی  </w:t>
      </w:r>
      <w:proofErr w:type="spellStart"/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>عیب‌یابی</w:t>
      </w:r>
      <w:proofErr w:type="spellEnd"/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 xml:space="preserve"> و اجرای یک برنامه </w:t>
      </w:r>
      <w:proofErr w:type="spellStart"/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>اسمبلی</w:t>
      </w:r>
      <w:proofErr w:type="spellEnd"/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 xml:space="preserve"> برای ریزپردازنده </w:t>
      </w:r>
      <w:r w:rsidRPr="32B3823B" w:rsidR="32B3823B">
        <w:rPr>
          <w:rFonts w:ascii="B Nazanin" w:hAnsi="B Nazanin" w:eastAsia="B Nazanin" w:cs="B Nazanin"/>
          <w:noProof w:val="0"/>
          <w:sz w:val="24"/>
          <w:szCs w:val="24"/>
          <w:lang w:bidi="fa-IR"/>
        </w:rPr>
        <w:t>8086/8088</w:t>
      </w:r>
      <w:r w:rsidRPr="32B3823B" w:rsidR="32B3823B">
        <w:rPr>
          <w:rFonts w:ascii="B Nazanin" w:hAnsi="B Nazanin" w:eastAsia="B Nazanin" w:cs="B Nazanin"/>
          <w:noProof w:val="0"/>
          <w:sz w:val="24"/>
          <w:szCs w:val="24"/>
          <w:rtl w:val="1"/>
          <w:lang w:bidi="fa-IR"/>
        </w:rPr>
        <w:t xml:space="preserve"> می باشد.</w:t>
      </w:r>
    </w:p>
    <w:p w:rsidR="0B3D4445" w:rsidP="32B3823B" w:rsidRDefault="0B3D4445" w14:paraId="58B9678A" w14:textId="427CF46A">
      <w:pPr>
        <w:pStyle w:val="Heading1"/>
        <w:bidi w:val="1"/>
        <w:rPr>
          <w:noProof w:val="0"/>
          <w:rtl w:val="1"/>
          <w:lang w:bidi="fa-IR"/>
        </w:rPr>
      </w:pPr>
      <w:r w:rsidRPr="32B3823B" w:rsidR="32B3823B">
        <w:rPr>
          <w:rtl w:val="1"/>
          <w:lang w:bidi="fa-IR"/>
        </w:rPr>
        <w:t>سوالات تحلیلی</w:t>
      </w:r>
      <w:proofErr w:type="spellStart"/>
      <w:proofErr w:type="spellEnd"/>
    </w:p>
    <w:p w:rsidR="0B3D4445" w:rsidP="0B3D4445" w:rsidRDefault="0B3D4445" w14:paraId="2AB71CE1" w14:textId="43A420E8">
      <w:pPr>
        <w:pStyle w:val="ListParagraph"/>
        <w:numPr>
          <w:ilvl w:val="0"/>
          <w:numId w:val="18"/>
        </w:numPr>
        <w:bidi w:val="1"/>
        <w:rPr>
          <w:rtl w:val="1"/>
          <w:lang w:bidi="fa-IR"/>
        </w:rPr>
      </w:pPr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چهار</w:t>
      </w:r>
      <w:proofErr w:type="spellEnd"/>
      <w:r w:rsidRPr="32B3823B" w:rsidR="32B3823B">
        <w:rPr>
          <w:noProof w:val="0"/>
          <w:rtl w:val="1"/>
          <w:lang w:val="fa"/>
        </w:rPr>
        <w:t xml:space="preserve"> راه مختلف </w:t>
      </w:r>
      <w:proofErr w:type="spellStart"/>
      <w:r w:rsidRPr="32B3823B" w:rsidR="32B3823B">
        <w:rPr>
          <w:noProof w:val="0"/>
          <w:rtl w:val="1"/>
          <w:lang w:val="fa"/>
        </w:rPr>
        <w:t>برای</w:t>
      </w:r>
      <w:proofErr w:type="spellEnd"/>
      <w:r w:rsidRPr="32B3823B" w:rsidR="32B3823B">
        <w:rPr>
          <w:noProof w:val="0"/>
          <w:rtl w:val="1"/>
          <w:lang w:val="fa"/>
        </w:rPr>
        <w:t xml:space="preserve"> اضافه </w:t>
      </w:r>
      <w:proofErr w:type="spellStart"/>
      <w:r w:rsidRPr="32B3823B" w:rsidR="32B3823B">
        <w:rPr>
          <w:noProof w:val="0"/>
          <w:rtl w:val="1"/>
          <w:lang w:val="fa"/>
        </w:rPr>
        <w:t>کردن</w:t>
      </w:r>
      <w:proofErr w:type="spellEnd"/>
      <w:r w:rsidRPr="32B3823B" w:rsidR="32B3823B">
        <w:rPr>
          <w:noProof w:val="0"/>
          <w:rtl w:val="1"/>
          <w:lang w:val="fa"/>
        </w:rPr>
        <w:t xml:space="preserve"> دو به مقدار در ثبات </w:t>
      </w:r>
      <w:r w:rsidRPr="32B3823B" w:rsidR="32B3823B">
        <w:rPr>
          <w:noProof w:val="0"/>
          <w:lang w:val="fa"/>
        </w:rPr>
        <w:t>BX</w:t>
      </w:r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ارائه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دهید</w:t>
      </w:r>
      <w:proofErr w:type="spellEnd"/>
      <w:r w:rsidRPr="32B3823B" w:rsidR="32B3823B">
        <w:rPr>
          <w:noProof w:val="0"/>
          <w:rtl w:val="1"/>
          <w:lang w:val="fa"/>
        </w:rPr>
        <w:t xml:space="preserve">. </w:t>
      </w:r>
      <w:proofErr w:type="spellStart"/>
      <w:r w:rsidRPr="32B3823B" w:rsidR="32B3823B">
        <w:rPr>
          <w:noProof w:val="0"/>
          <w:rtl w:val="1"/>
          <w:lang w:val="fa"/>
        </w:rPr>
        <w:t>هیچ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راهی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نباید</w:t>
      </w:r>
      <w:proofErr w:type="spellEnd"/>
      <w:r w:rsidRPr="32B3823B" w:rsidR="32B3823B">
        <w:rPr>
          <w:noProof w:val="0"/>
          <w:rtl w:val="1"/>
          <w:lang w:val="fa"/>
        </w:rPr>
        <w:t xml:space="preserve"> به </w:t>
      </w:r>
      <w:proofErr w:type="spellStart"/>
      <w:r w:rsidRPr="32B3823B" w:rsidR="32B3823B">
        <w:rPr>
          <w:noProof w:val="0"/>
          <w:rtl w:val="1"/>
          <w:lang w:val="fa"/>
        </w:rPr>
        <w:t>بیش</w:t>
      </w:r>
      <w:proofErr w:type="spellEnd"/>
      <w:r w:rsidRPr="32B3823B" w:rsidR="32B3823B">
        <w:rPr>
          <w:noProof w:val="0"/>
          <w:rtl w:val="1"/>
          <w:lang w:val="fa"/>
        </w:rPr>
        <w:t xml:space="preserve"> از دو </w:t>
      </w:r>
      <w:proofErr w:type="spellStart"/>
      <w:r w:rsidRPr="32B3823B" w:rsidR="32B3823B">
        <w:rPr>
          <w:noProof w:val="0"/>
          <w:rtl w:val="1"/>
          <w:lang w:val="fa"/>
        </w:rPr>
        <w:t>دستورالعمل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نیاز</w:t>
      </w:r>
      <w:proofErr w:type="spellEnd"/>
      <w:r w:rsidRPr="32B3823B" w:rsidR="32B3823B">
        <w:rPr>
          <w:noProof w:val="0"/>
          <w:rtl w:val="1"/>
          <w:lang w:val="fa"/>
        </w:rPr>
        <w:t xml:space="preserve"> داشته باشد (</w:t>
      </w:r>
      <w:proofErr w:type="spellStart"/>
      <w:r w:rsidRPr="32B3823B" w:rsidR="32B3823B">
        <w:rPr>
          <w:noProof w:val="0"/>
          <w:rtl w:val="1"/>
          <w:lang w:val="fa"/>
        </w:rPr>
        <w:t>نکته</w:t>
      </w:r>
      <w:proofErr w:type="spellEnd"/>
      <w:r w:rsidRPr="32B3823B" w:rsidR="32B3823B">
        <w:rPr>
          <w:noProof w:val="0"/>
          <w:rtl w:val="1"/>
          <w:lang w:val="fa"/>
        </w:rPr>
        <w:t xml:space="preserve">، </w:t>
      </w:r>
      <w:proofErr w:type="spellStart"/>
      <w:r w:rsidRPr="32B3823B" w:rsidR="32B3823B">
        <w:rPr>
          <w:noProof w:val="0"/>
          <w:rtl w:val="1"/>
          <w:lang w:val="fa"/>
        </w:rPr>
        <w:t>حداقل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شش</w:t>
      </w:r>
      <w:proofErr w:type="spellEnd"/>
      <w:r w:rsidRPr="32B3823B" w:rsidR="32B3823B">
        <w:rPr>
          <w:noProof w:val="0"/>
          <w:rtl w:val="1"/>
          <w:lang w:val="fa"/>
        </w:rPr>
        <w:t xml:space="preserve"> راه </w:t>
      </w:r>
      <w:proofErr w:type="spellStart"/>
      <w:r w:rsidRPr="32B3823B" w:rsidR="32B3823B">
        <w:rPr>
          <w:noProof w:val="0"/>
          <w:rtl w:val="1"/>
          <w:lang w:val="fa"/>
        </w:rPr>
        <w:t>برای</w:t>
      </w:r>
      <w:proofErr w:type="spellEnd"/>
      <w:r w:rsidRPr="32B3823B" w:rsidR="32B3823B">
        <w:rPr>
          <w:noProof w:val="0"/>
          <w:rtl w:val="1"/>
          <w:lang w:val="fa"/>
        </w:rPr>
        <w:t xml:space="preserve"> انجام </w:t>
      </w:r>
      <w:proofErr w:type="spellStart"/>
      <w:r w:rsidRPr="32B3823B" w:rsidR="32B3823B">
        <w:rPr>
          <w:noProof w:val="0"/>
          <w:rtl w:val="1"/>
          <w:lang w:val="fa"/>
        </w:rPr>
        <w:t>این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کار</w:t>
      </w:r>
      <w:proofErr w:type="spellEnd"/>
      <w:r w:rsidRPr="32B3823B" w:rsidR="32B3823B">
        <w:rPr>
          <w:noProof w:val="0"/>
          <w:rtl w:val="1"/>
          <w:lang w:val="fa"/>
        </w:rPr>
        <w:t xml:space="preserve"> وجود دارد!).</w:t>
      </w:r>
    </w:p>
    <w:p w:rsidR="32B3823B" w:rsidP="32B3823B" w:rsidRDefault="32B3823B" w14:paraId="23A14DE8" w14:textId="6719C9FB">
      <w:pPr>
        <w:pStyle w:val="ListParagraph"/>
        <w:numPr>
          <w:ilvl w:val="0"/>
          <w:numId w:val="18"/>
        </w:numPr>
        <w:bidi w:val="1"/>
        <w:rPr>
          <w:noProof w:val="0"/>
          <w:lang w:val="fa"/>
        </w:rPr>
      </w:pPr>
      <w:proofErr w:type="spellStart"/>
      <w:r w:rsidRPr="3C42FB8B" w:rsidR="3C42FB8B">
        <w:rPr>
          <w:noProof w:val="0"/>
          <w:rtl w:val="1"/>
          <w:lang w:val="fa"/>
        </w:rPr>
        <w:t>کدام</w:t>
      </w:r>
      <w:proofErr w:type="spellEnd"/>
      <w:r w:rsidRPr="3C42FB8B" w:rsidR="3C42FB8B">
        <w:rPr>
          <w:noProof w:val="0"/>
          <w:rtl w:val="1"/>
          <w:lang w:val="fa"/>
        </w:rPr>
        <w:t xml:space="preserve"> </w:t>
      </w:r>
      <w:proofErr w:type="spellStart"/>
      <w:r w:rsidRPr="3C42FB8B" w:rsidR="3C42FB8B">
        <w:rPr>
          <w:noProof w:val="0"/>
          <w:rtl w:val="1"/>
          <w:lang w:val="fa"/>
        </w:rPr>
        <w:t>رجیسترها</w:t>
      </w:r>
      <w:proofErr w:type="spellEnd"/>
      <w:r w:rsidRPr="3C42FB8B" w:rsidR="3C42FB8B">
        <w:rPr>
          <w:noProof w:val="0"/>
          <w:rtl w:val="1"/>
          <w:lang w:val="fa"/>
        </w:rPr>
        <w:t xml:space="preserve"> تحت </w:t>
      </w:r>
      <w:proofErr w:type="spellStart"/>
      <w:r w:rsidRPr="3C42FB8B" w:rsidR="3C42FB8B">
        <w:rPr>
          <w:noProof w:val="0"/>
          <w:rtl w:val="1"/>
          <w:lang w:val="fa"/>
        </w:rPr>
        <w:t>تأثیر</w:t>
      </w:r>
      <w:proofErr w:type="spellEnd"/>
      <w:r w:rsidRPr="3C42FB8B" w:rsidR="3C42FB8B">
        <w:rPr>
          <w:noProof w:val="0"/>
          <w:rtl w:val="1"/>
          <w:lang w:val="fa"/>
        </w:rPr>
        <w:t xml:space="preserve"> </w:t>
      </w:r>
      <w:proofErr w:type="spellStart"/>
      <w:r w:rsidRPr="3C42FB8B" w:rsidR="3C42FB8B">
        <w:rPr>
          <w:noProof w:val="0"/>
          <w:rtl w:val="1"/>
          <w:lang w:val="fa"/>
        </w:rPr>
        <w:t>دستورالعمل</w:t>
      </w:r>
      <w:proofErr w:type="spellEnd"/>
      <w:r w:rsidRPr="3C42FB8B" w:rsidR="3C42FB8B">
        <w:rPr>
          <w:noProof w:val="0"/>
          <w:rtl w:val="1"/>
          <w:lang w:val="fa"/>
        </w:rPr>
        <w:t xml:space="preserve"> </w:t>
      </w:r>
      <w:proofErr w:type="spellStart"/>
      <w:r w:rsidRPr="3C42FB8B" w:rsidR="3C42FB8B">
        <w:rPr>
          <w:noProof w:val="0"/>
          <w:rtl w:val="1"/>
          <w:lang w:val="fa"/>
        </w:rPr>
        <w:t>های</w:t>
      </w:r>
      <w:proofErr w:type="spellEnd"/>
      <w:r w:rsidRPr="3C42FB8B" w:rsidR="3C42FB8B">
        <w:rPr>
          <w:noProof w:val="0"/>
          <w:rtl w:val="1"/>
          <w:lang w:val="fa"/>
        </w:rPr>
        <w:t xml:space="preserve"> </w:t>
      </w:r>
      <w:r w:rsidRPr="3C42FB8B" w:rsidR="3C42FB8B">
        <w:rPr>
          <w:noProof w:val="0"/>
          <w:lang w:val="fa"/>
        </w:rPr>
        <w:t>MUL</w:t>
      </w:r>
      <w:r w:rsidRPr="3C42FB8B" w:rsidR="3C42FB8B">
        <w:rPr>
          <w:noProof w:val="0"/>
          <w:rtl w:val="1"/>
          <w:lang w:val="fa"/>
        </w:rPr>
        <w:t xml:space="preserve">، </w:t>
      </w:r>
      <w:r w:rsidRPr="3C42FB8B" w:rsidR="3C42FB8B">
        <w:rPr>
          <w:noProof w:val="0"/>
          <w:lang w:val="fa"/>
        </w:rPr>
        <w:t>IMUL</w:t>
      </w:r>
      <w:r w:rsidRPr="3C42FB8B" w:rsidR="3C42FB8B">
        <w:rPr>
          <w:noProof w:val="0"/>
          <w:rtl w:val="1"/>
          <w:lang w:val="fa"/>
        </w:rPr>
        <w:t xml:space="preserve">، </w:t>
      </w:r>
      <w:proofErr w:type="spellStart"/>
      <w:r w:rsidRPr="3C42FB8B" w:rsidR="3C42FB8B">
        <w:rPr>
          <w:noProof w:val="0"/>
          <w:lang w:val="fa"/>
        </w:rPr>
        <w:t>DIV</w:t>
      </w:r>
      <w:proofErr w:type="spellEnd"/>
      <w:r w:rsidRPr="3C42FB8B" w:rsidR="3C42FB8B">
        <w:rPr>
          <w:noProof w:val="0"/>
          <w:rtl w:val="1"/>
          <w:lang w:val="fa"/>
        </w:rPr>
        <w:t xml:space="preserve"> و </w:t>
      </w:r>
      <w:proofErr w:type="spellStart"/>
      <w:r w:rsidRPr="3C42FB8B" w:rsidR="3C42FB8B">
        <w:rPr>
          <w:noProof w:val="0"/>
          <w:lang w:val="fa"/>
        </w:rPr>
        <w:t>IDIV</w:t>
      </w:r>
      <w:proofErr w:type="spellEnd"/>
      <w:r w:rsidRPr="3C42FB8B" w:rsidR="3C42FB8B">
        <w:rPr>
          <w:noProof w:val="0"/>
          <w:rtl w:val="1"/>
          <w:lang w:val="fa"/>
        </w:rPr>
        <w:t xml:space="preserve"> قرار </w:t>
      </w:r>
      <w:r w:rsidRPr="3C42FB8B" w:rsidR="3C42FB8B">
        <w:rPr>
          <w:noProof w:val="0"/>
          <w:rtl w:val="1"/>
          <w:lang w:val="fa"/>
        </w:rPr>
        <w:t>می</w:t>
      </w:r>
      <w:r w:rsidRPr="3C42FB8B" w:rsidR="3C42FB8B">
        <w:rPr>
          <w:noProof w:val="0"/>
          <w:rtl w:val="1"/>
          <w:lang w:val="fa"/>
        </w:rPr>
        <w:t xml:space="preserve"> </w:t>
      </w:r>
      <w:r w:rsidRPr="3C42FB8B" w:rsidR="3C42FB8B">
        <w:rPr>
          <w:noProof w:val="0"/>
          <w:rtl w:val="1"/>
          <w:lang w:val="fa"/>
        </w:rPr>
        <w:t>گیرند</w:t>
      </w:r>
      <w:r w:rsidRPr="3C42FB8B" w:rsidR="3C42FB8B">
        <w:rPr>
          <w:noProof w:val="0"/>
          <w:rtl w:val="1"/>
          <w:lang w:val="fa"/>
        </w:rPr>
        <w:t>؟</w:t>
      </w:r>
    </w:p>
    <w:p w:rsidR="32B3823B" w:rsidP="32B3823B" w:rsidRDefault="32B3823B" w14:paraId="777E92F9" w14:textId="55D71CE1">
      <w:pPr>
        <w:pStyle w:val="ListParagraph"/>
        <w:numPr>
          <w:ilvl w:val="0"/>
          <w:numId w:val="18"/>
        </w:numPr>
        <w:bidi w:val="1"/>
        <w:rPr>
          <w:noProof w:val="0"/>
          <w:lang w:val="fa"/>
        </w:rPr>
      </w:pPr>
      <w:r w:rsidRPr="32B3823B" w:rsidR="32B3823B">
        <w:rPr>
          <w:noProof w:val="0"/>
          <w:rtl w:val="1"/>
          <w:lang w:val="fa"/>
        </w:rPr>
        <w:t xml:space="preserve">چرا دستورالعمل </w:t>
      </w:r>
      <w:proofErr w:type="spellStart"/>
      <w:r w:rsidRPr="32B3823B" w:rsidR="32B3823B">
        <w:rPr>
          <w:noProof w:val="0"/>
          <w:lang w:val="fa"/>
        </w:rPr>
        <w:t>SAR</w:t>
      </w:r>
      <w:proofErr w:type="spellEnd"/>
      <w:r w:rsidRPr="32B3823B" w:rsidR="32B3823B">
        <w:rPr>
          <w:noProof w:val="0"/>
          <w:rtl w:val="1"/>
          <w:lang w:val="fa"/>
        </w:rPr>
        <w:t xml:space="preserve"> همیشه پرچم سرریز(</w:t>
      </w:r>
      <w:proofErr w:type="spellStart"/>
      <w:r w:rsidRPr="32B3823B" w:rsidR="32B3823B">
        <w:rPr>
          <w:noProof w:val="0"/>
          <w:lang w:val="fa"/>
        </w:rPr>
        <w:t>overflow</w:t>
      </w:r>
      <w:proofErr w:type="spellEnd"/>
      <w:r w:rsidRPr="32B3823B" w:rsidR="32B3823B">
        <w:rPr>
          <w:noProof w:val="0"/>
          <w:lang w:val="fa"/>
        </w:rPr>
        <w:t xml:space="preserve"> </w:t>
      </w:r>
      <w:r w:rsidRPr="32B3823B" w:rsidR="32B3823B">
        <w:rPr>
          <w:noProof w:val="0"/>
          <w:lang w:val="fa"/>
        </w:rPr>
        <w:t>flag</w:t>
      </w:r>
      <w:r w:rsidRPr="32B3823B" w:rsidR="32B3823B">
        <w:rPr>
          <w:noProof w:val="0"/>
          <w:rtl w:val="1"/>
          <w:lang w:val="fa"/>
        </w:rPr>
        <w:t>) را پاک می کند؟</w:t>
      </w:r>
    </w:p>
    <w:p w:rsidRPr="00736382" w:rsidR="00736382" w:rsidP="00736382" w:rsidRDefault="00736382" w14:paraId="2E11B5CD" w14:textId="2FE77C01">
      <w:pPr>
        <w:pStyle w:val="Heading1"/>
        <w:bidi/>
        <w:rPr>
          <w:rFonts w:hint="cs"/>
          <w:lang w:bidi="fa-IR"/>
        </w:rPr>
      </w:pPr>
      <w:r w:rsidRPr="0B3D4445" w:rsidR="0B3D4445">
        <w:rPr>
          <w:rtl w:val="1"/>
          <w:lang w:bidi="fa-IR"/>
        </w:rPr>
        <w:t>دستور کار</w:t>
      </w:r>
    </w:p>
    <w:p w:rsidR="0B3D4445" w:rsidP="0B3D4445" w:rsidRDefault="0B3D4445" w14:paraId="016A5722" w14:textId="681CEF00">
      <w:pPr>
        <w:pStyle w:val="ListParagraph"/>
        <w:numPr>
          <w:ilvl w:val="0"/>
          <w:numId w:val="19"/>
        </w:numPr>
        <w:bidi w:val="1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lang w:val="fa" w:bidi="fa-IR"/>
        </w:rPr>
      </w:pPr>
      <w:r w:rsidRPr="0B3D4445" w:rsidR="0B3D4445">
        <w:rPr>
          <w:rtl w:val="1"/>
          <w:lang w:bidi="fa-IR"/>
        </w:rPr>
        <w:t xml:space="preserve">برنامه ای به زبان </w:t>
      </w:r>
      <w:proofErr w:type="spellStart"/>
      <w:r w:rsidRPr="0B3D4445" w:rsidR="0B3D4445">
        <w:rPr>
          <w:rtl w:val="1"/>
          <w:lang w:bidi="fa-IR"/>
        </w:rPr>
        <w:t>اسمبلی</w:t>
      </w:r>
      <w:proofErr w:type="spellEnd"/>
      <w:r w:rsidRPr="0B3D4445" w:rsidR="0B3D4445">
        <w:rPr>
          <w:rtl w:val="1"/>
          <w:lang w:bidi="fa-IR"/>
        </w:rPr>
        <w:t xml:space="preserve"> بنویسید که در آن مجموع </w:t>
      </w:r>
      <w:proofErr w:type="spellStart"/>
      <w:r w:rsidRPr="0B3D4445" w:rsidR="0B3D4445">
        <w:rPr>
          <w:rtl w:val="1"/>
          <w:lang w:bidi="fa-IR"/>
        </w:rPr>
        <w:t>مربعات</w:t>
      </w:r>
      <w:proofErr w:type="spellEnd"/>
      <w:r w:rsidRPr="0B3D4445" w:rsidR="0B3D4445">
        <w:rPr>
          <w:rtl w:val="1"/>
          <w:lang w:bidi="fa-IR"/>
        </w:rPr>
        <w:t xml:space="preserve"> دو عدد را محاسبه کند.</w:t>
      </w:r>
    </w:p>
    <w:p w:rsidR="0B3D4445" w:rsidP="0B3D4445" w:rsidRDefault="0B3D4445" w14:paraId="45723F59" w14:textId="17CDC624">
      <w:pPr>
        <w:pStyle w:val="ListParagraph"/>
        <w:numPr>
          <w:ilvl w:val="0"/>
          <w:numId w:val="19"/>
        </w:numPr>
        <w:bidi w:val="1"/>
        <w:spacing w:before="0" w:beforeAutospacing="off" w:after="0" w:afterAutospacing="off" w:line="259" w:lineRule="auto"/>
        <w:ind w:left="720" w:right="0" w:hanging="360"/>
        <w:jc w:val="both"/>
        <w:rPr>
          <w:noProof w:val="0"/>
          <w:lang w:val="fa"/>
        </w:rPr>
      </w:pPr>
      <w:proofErr w:type="spellStart"/>
      <w:r w:rsidRPr="32B3823B" w:rsidR="32B3823B">
        <w:rPr>
          <w:noProof w:val="0"/>
          <w:rtl w:val="1"/>
          <w:lang w:val="fa"/>
        </w:rPr>
        <w:t>یک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برنامه</w:t>
      </w:r>
      <w:proofErr w:type="spellEnd"/>
      <w:r w:rsidRPr="32B3823B" w:rsidR="32B3823B">
        <w:rPr>
          <w:noProof w:val="0"/>
          <w:rtl w:val="1"/>
          <w:lang w:val="fa"/>
        </w:rPr>
        <w:t xml:space="preserve"> ساده </w:t>
      </w:r>
      <w:proofErr w:type="spellStart"/>
      <w:r w:rsidRPr="32B3823B" w:rsidR="32B3823B">
        <w:rPr>
          <w:noProof w:val="0"/>
          <w:rtl w:val="1"/>
          <w:lang w:val="fa"/>
        </w:rPr>
        <w:t>بنویسید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که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کلمات</w:t>
      </w:r>
      <w:proofErr w:type="spellEnd"/>
      <w:r w:rsidRPr="32B3823B" w:rsidR="32B3823B">
        <w:rPr>
          <w:noProof w:val="0"/>
          <w:rtl w:val="1"/>
          <w:lang w:val="fa"/>
        </w:rPr>
        <w:t xml:space="preserve"> را در </w:t>
      </w:r>
      <w:proofErr w:type="spellStart"/>
      <w:r w:rsidRPr="32B3823B" w:rsidR="32B3823B">
        <w:rPr>
          <w:noProof w:val="0"/>
          <w:rtl w:val="1"/>
          <w:lang w:val="fa"/>
        </w:rPr>
        <w:t>مکان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های</w:t>
      </w:r>
      <w:proofErr w:type="spellEnd"/>
      <w:r w:rsidRPr="32B3823B" w:rsidR="32B3823B">
        <w:rPr>
          <w:noProof w:val="0"/>
          <w:rtl w:val="1"/>
          <w:lang w:val="fa"/>
        </w:rPr>
        <w:t xml:space="preserve"> حافظه </w:t>
      </w:r>
      <w:r w:rsidRPr="32B3823B" w:rsidR="32B3823B">
        <w:rPr>
          <w:noProof w:val="0"/>
          <w:lang w:val="fa"/>
        </w:rPr>
        <w:t>1000</w:t>
      </w:r>
      <w:r w:rsidRPr="32B3823B" w:rsidR="32B3823B">
        <w:rPr>
          <w:noProof w:val="0"/>
          <w:rtl w:val="1"/>
          <w:lang w:val="fa"/>
        </w:rPr>
        <w:t>..</w:t>
      </w:r>
      <w:proofErr w:type="spellStart"/>
      <w:r w:rsidRPr="32B3823B" w:rsidR="32B3823B">
        <w:rPr>
          <w:noProof w:val="0"/>
          <w:lang w:val="fa"/>
        </w:rPr>
        <w:t>10FF</w:t>
      </w:r>
      <w:proofErr w:type="spellEnd"/>
      <w:r w:rsidRPr="32B3823B" w:rsidR="32B3823B">
        <w:rPr>
          <w:noProof w:val="0"/>
          <w:rtl w:val="1"/>
          <w:lang w:val="fa"/>
        </w:rPr>
        <w:t xml:space="preserve"> به </w:t>
      </w:r>
      <w:proofErr w:type="spellStart"/>
      <w:r w:rsidRPr="32B3823B" w:rsidR="32B3823B">
        <w:rPr>
          <w:noProof w:val="0"/>
          <w:rtl w:val="1"/>
          <w:lang w:val="fa"/>
        </w:rPr>
        <w:t>ترتیب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صعودی</w:t>
      </w:r>
      <w:proofErr w:type="spellEnd"/>
      <w:r w:rsidRPr="32B3823B" w:rsidR="32B3823B">
        <w:rPr>
          <w:noProof w:val="0"/>
          <w:rtl w:val="1"/>
          <w:lang w:val="fa"/>
        </w:rPr>
        <w:t xml:space="preserve"> مرتب </w:t>
      </w:r>
      <w:proofErr w:type="spellStart"/>
      <w:r w:rsidRPr="32B3823B" w:rsidR="32B3823B">
        <w:rPr>
          <w:noProof w:val="0"/>
          <w:rtl w:val="1"/>
          <w:lang w:val="fa"/>
        </w:rPr>
        <w:t>کند</w:t>
      </w:r>
      <w:proofErr w:type="spellEnd"/>
      <w:r w:rsidRPr="32B3823B" w:rsidR="32B3823B">
        <w:rPr>
          <w:noProof w:val="0"/>
          <w:rtl w:val="1"/>
          <w:lang w:val="fa"/>
        </w:rPr>
        <w:t xml:space="preserve">. </w:t>
      </w:r>
      <w:proofErr w:type="spellStart"/>
      <w:r w:rsidRPr="32B3823B" w:rsidR="32B3823B">
        <w:rPr>
          <w:noProof w:val="0"/>
          <w:rtl w:val="1"/>
          <w:lang w:val="fa"/>
        </w:rPr>
        <w:t>می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توانید</w:t>
      </w:r>
      <w:proofErr w:type="spellEnd"/>
      <w:r w:rsidRPr="32B3823B" w:rsidR="32B3823B">
        <w:rPr>
          <w:noProof w:val="0"/>
          <w:rtl w:val="1"/>
          <w:lang w:val="fa"/>
        </w:rPr>
        <w:t xml:space="preserve"> از </w:t>
      </w:r>
      <w:proofErr w:type="spellStart"/>
      <w:r w:rsidRPr="32B3823B" w:rsidR="32B3823B">
        <w:rPr>
          <w:noProof w:val="0"/>
          <w:rtl w:val="1"/>
          <w:lang w:val="fa"/>
        </w:rPr>
        <w:t>یک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الگوریتم</w:t>
      </w:r>
      <w:proofErr w:type="spellEnd"/>
      <w:r w:rsidRPr="32B3823B" w:rsidR="32B3823B">
        <w:rPr>
          <w:noProof w:val="0"/>
          <w:rtl w:val="1"/>
          <w:lang w:val="fa"/>
        </w:rPr>
        <w:t xml:space="preserve"> مرتب </w:t>
      </w:r>
      <w:proofErr w:type="spellStart"/>
      <w:r w:rsidRPr="32B3823B" w:rsidR="32B3823B">
        <w:rPr>
          <w:noProof w:val="0"/>
          <w:rtl w:val="1"/>
          <w:lang w:val="fa"/>
        </w:rPr>
        <w:t>سازی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noProof w:val="0"/>
          <w:rtl w:val="1"/>
          <w:lang w:val="fa"/>
        </w:rPr>
        <w:t>همانند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proofErr w:type="spellStart"/>
      <w:r w:rsidRPr="32B3823B" w:rsidR="32B3823B">
        <w:rPr>
          <w:rFonts w:ascii="serif" w:hAnsi="serif" w:eastAsia="serif" w:cs="serif"/>
          <w:noProof w:val="0"/>
          <w:sz w:val="17"/>
          <w:szCs w:val="17"/>
          <w:lang w:val="fa"/>
        </w:rPr>
        <w:t>insertion</w:t>
      </w:r>
      <w:proofErr w:type="spellEnd"/>
      <w:r w:rsidRPr="32B3823B" w:rsidR="32B3823B">
        <w:rPr>
          <w:rFonts w:ascii="serif" w:hAnsi="serif" w:eastAsia="serif" w:cs="serif"/>
          <w:noProof w:val="0"/>
          <w:sz w:val="17"/>
          <w:szCs w:val="17"/>
          <w:lang w:val="fa"/>
        </w:rPr>
        <w:t xml:space="preserve"> </w:t>
      </w:r>
      <w:proofErr w:type="spellStart"/>
      <w:r w:rsidRPr="32B3823B" w:rsidR="32B3823B">
        <w:rPr>
          <w:rFonts w:ascii="serif" w:hAnsi="serif" w:eastAsia="serif" w:cs="serif"/>
          <w:noProof w:val="0"/>
          <w:sz w:val="17"/>
          <w:szCs w:val="17"/>
          <w:lang w:val="fa"/>
        </w:rPr>
        <w:t>sort</w:t>
      </w:r>
      <w:proofErr w:type="spellEnd"/>
      <w:r w:rsidRPr="32B3823B" w:rsidR="32B3823B">
        <w:rPr>
          <w:noProof w:val="0"/>
          <w:rtl w:val="1"/>
          <w:lang w:val="fa"/>
        </w:rPr>
        <w:t xml:space="preserve"> </w:t>
      </w:r>
      <w:r w:rsidRPr="32B3823B" w:rsidR="32B3823B">
        <w:rPr>
          <w:noProof w:val="0"/>
          <w:rtl w:val="1"/>
          <w:lang w:val="fa"/>
        </w:rPr>
        <w:t>استفاده</w:t>
      </w:r>
      <w:r w:rsidRPr="32B3823B" w:rsidR="32B3823B">
        <w:rPr>
          <w:noProof w:val="0"/>
          <w:rtl w:val="1"/>
          <w:lang w:val="fa"/>
        </w:rPr>
        <w:t xml:space="preserve"> </w:t>
      </w:r>
      <w:r w:rsidRPr="32B3823B" w:rsidR="32B3823B">
        <w:rPr>
          <w:noProof w:val="0"/>
          <w:rtl w:val="1"/>
          <w:lang w:val="fa"/>
        </w:rPr>
        <w:t>کنید</w:t>
      </w:r>
      <w:r w:rsidRPr="32B3823B" w:rsidR="32B3823B">
        <w:rPr>
          <w:noProof w:val="0"/>
          <w:rtl w:val="1"/>
          <w:lang w:val="fa"/>
        </w:rPr>
        <w:t>.</w:t>
      </w:r>
    </w:p>
    <w:p w:rsidR="0B3D4445" w:rsidP="0B3D4445" w:rsidRDefault="0B3D4445" w14:paraId="1CD313D1" w14:textId="2570827D">
      <w:pPr>
        <w:pStyle w:val="Normal"/>
        <w:bidi w:val="1"/>
        <w:spacing w:before="0" w:beforeAutospacing="off" w:after="0" w:afterAutospacing="off" w:line="259" w:lineRule="auto"/>
        <w:ind w:left="0" w:right="0"/>
        <w:jc w:val="both"/>
        <w:rPr>
          <w:noProof w:val="0"/>
          <w:lang w:val="fa"/>
        </w:rPr>
      </w:pPr>
    </w:p>
    <w:p w:rsidR="00736382" w:rsidP="00736382" w:rsidRDefault="00736382" w14:paraId="6B84FD4D" w14:textId="0CF4634E">
      <w:pPr>
        <w:pStyle w:val="Heading1"/>
        <w:bidi/>
        <w:rPr>
          <w:rtl w:val="1"/>
          <w:lang w:bidi="fa-IR"/>
        </w:rPr>
      </w:pPr>
      <w:r w:rsidRPr="0B3D4445" w:rsidR="0B3D4445">
        <w:rPr>
          <w:rtl w:val="1"/>
          <w:lang w:bidi="fa-IR"/>
        </w:rPr>
        <w:t xml:space="preserve">موارد </w:t>
      </w:r>
      <w:proofErr w:type="spellStart"/>
      <w:r w:rsidRPr="0B3D4445" w:rsidR="0B3D4445">
        <w:rPr>
          <w:rtl w:val="1"/>
          <w:lang w:bidi="fa-IR"/>
        </w:rPr>
        <w:t>تحویل‌دادنی</w:t>
      </w:r>
      <w:proofErr w:type="spellEnd"/>
    </w:p>
    <w:p w:rsidR="0B3D4445" w:rsidP="32B3823B" w:rsidRDefault="0B3D4445" w14:paraId="02AA9354" w14:textId="3756D7F9">
      <w:pPr>
        <w:pStyle w:val="ListParagraph"/>
        <w:numPr>
          <w:ilvl w:val="0"/>
          <w:numId w:val="20"/>
        </w:numPr>
        <w:bidi w:val="1"/>
        <w:rPr/>
      </w:pP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سوالات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تحلیلی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را به صورت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کامل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پاسخ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و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تحویل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دهید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. </w:t>
      </w:r>
    </w:p>
    <w:p w:rsidR="0B3D4445" w:rsidP="32B3823B" w:rsidRDefault="0B3D4445" w14:paraId="50785A22" w14:textId="2800801A">
      <w:pPr>
        <w:pStyle w:val="ListParagraph"/>
        <w:numPr>
          <w:ilvl w:val="0"/>
          <w:numId w:val="20"/>
        </w:numPr>
        <w:bidi w:val="1"/>
        <w:rPr/>
      </w:pPr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سورس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تمام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بخشهای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ذکر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شده را به صورت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کامل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تحویل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دهید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.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برای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خوانایی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بیشتر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حتما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میبایست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بخشهای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مختلف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کامنتگذاری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شود. </w:t>
      </w:r>
    </w:p>
    <w:p w:rsidR="0B3D4445" w:rsidP="32B3823B" w:rsidRDefault="0B3D4445" w14:paraId="6ECEB30D" w14:textId="5DB605D9">
      <w:pPr>
        <w:pStyle w:val="ListParagraph"/>
        <w:numPr>
          <w:ilvl w:val="0"/>
          <w:numId w:val="20"/>
        </w:numPr>
        <w:bidi w:val="1"/>
        <w:rPr/>
      </w:pPr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گزارشی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کامل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gram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و واضح</w:t>
      </w:r>
      <w:proofErr w:type="gram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از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بخشهای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مختلف انجام شده در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طی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اجرای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دستور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کار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تحویل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شود.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اگر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در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بخشی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قطعه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کدی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توضیح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داده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میشود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حتما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کپی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آن بخش از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کد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در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گزارش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</w:t>
      </w:r>
      <w:proofErr w:type="spellStart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>آورده</w:t>
      </w:r>
      <w:proofErr w:type="spellEnd"/>
      <w:r w:rsidRPr="32B3823B" w:rsidR="32B3823B">
        <w:rPr>
          <w:rFonts w:ascii="Calibri" w:hAnsi="Calibri" w:eastAsia="Calibri" w:cs="Calibri"/>
          <w:noProof w:val="0"/>
          <w:sz w:val="24"/>
          <w:szCs w:val="24"/>
          <w:rtl w:val="1"/>
          <w:lang w:bidi="ar-SA"/>
        </w:rPr>
        <w:t xml:space="preserve"> شود.</w:t>
      </w:r>
    </w:p>
    <w:p w:rsidRPr="00736382" w:rsidR="00736382" w:rsidP="32B3823B" w:rsidRDefault="00736382" w14:paraId="44303278" w14:textId="376CDDBD">
      <w:pPr>
        <w:pStyle w:val="Normal"/>
        <w:bidi/>
      </w:pPr>
    </w:p>
    <w:p w:rsidR="00794536" w:rsidP="007D1067" w:rsidRDefault="007D1067" w14:paraId="4DDAE606" w14:textId="38A4120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نکات حائز اهمیت</w:t>
      </w:r>
    </w:p>
    <w:p w:rsidR="00BA772D" w:rsidP="00794536" w:rsidRDefault="007D1067" w14:paraId="7AE8C1C1" w14:textId="366899A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آزمایش‌های</w:t>
      </w:r>
      <w:r w:rsidRPr="00AE42CD" w:rsidR="00BA772D">
        <w:rPr>
          <w:rtl/>
          <w:lang w:bidi="fa-IR"/>
        </w:rPr>
        <w:t xml:space="preserve"> ریزپردازنده به</w:t>
      </w:r>
      <w:r>
        <w:rPr>
          <w:rFonts w:hint="cs"/>
          <w:rtl/>
          <w:lang w:bidi="fa-IR"/>
        </w:rPr>
        <w:t>‌</w:t>
      </w:r>
      <w:r w:rsidRPr="00AE42CD" w:rsidR="00BA772D">
        <w:rPr>
          <w:rtl/>
          <w:lang w:bidi="fa-IR"/>
        </w:rPr>
        <w:t>صورت گروه‌های دو نفره انجام داده شده و تحویل می‌</w:t>
      </w:r>
      <w:r w:rsidR="00932BA1">
        <w:rPr>
          <w:rFonts w:hint="cs"/>
          <w:rtl/>
          <w:lang w:bidi="fa-IR"/>
        </w:rPr>
        <w:t>شو</w:t>
      </w:r>
      <w:r w:rsidRPr="00AE42CD" w:rsidR="00BA772D">
        <w:rPr>
          <w:rtl/>
          <w:lang w:bidi="fa-IR"/>
        </w:rPr>
        <w:t>ند</w:t>
      </w:r>
      <w:r w:rsidRPr="00AE42CD" w:rsidR="00BA772D">
        <w:rPr>
          <w:lang w:bidi="fa-IR"/>
        </w:rPr>
        <w:t>.</w:t>
      </w:r>
    </w:p>
    <w:p w:rsidR="00932BA1" w:rsidP="00BA772D" w:rsidRDefault="00BA772D" w14:paraId="26D30115" w14:textId="2297888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6776BB">
        <w:rPr>
          <w:rtl/>
          <w:lang w:bidi="fa-IR"/>
        </w:rPr>
        <w:lastRenderedPageBreak/>
        <w:t xml:space="preserve">نکته مهم این است تمامی افراد گروه باید به همه جوانب و جزئیات </w:t>
      </w:r>
      <w:r w:rsidR="007D1067">
        <w:rPr>
          <w:rFonts w:hint="cs"/>
          <w:rtl/>
          <w:lang w:bidi="fa-IR"/>
        </w:rPr>
        <w:t>آزمایش‌</w:t>
      </w:r>
      <w:r w:rsidRPr="006776BB">
        <w:rPr>
          <w:rtl/>
          <w:lang w:bidi="fa-IR"/>
        </w:rPr>
        <w:t xml:space="preserve">ها مسلط باشند که این نکته توسط </w:t>
      </w:r>
      <w:r w:rsidR="007D1067">
        <w:rPr>
          <w:rFonts w:hint="cs"/>
          <w:rtl/>
          <w:lang w:bidi="fa-IR"/>
        </w:rPr>
        <w:t>مدرسین هنگام</w:t>
      </w:r>
      <w:r w:rsidRPr="006776BB">
        <w:rPr>
          <w:rtl/>
          <w:lang w:bidi="fa-IR"/>
        </w:rPr>
        <w:t xml:space="preserve"> تحویل به</w:t>
      </w:r>
      <w:r w:rsidR="007D1067">
        <w:rPr>
          <w:rFonts w:hint="cs"/>
          <w:rtl/>
          <w:lang w:bidi="fa-IR"/>
        </w:rPr>
        <w:t>‌</w:t>
      </w:r>
      <w:r w:rsidRPr="006776BB">
        <w:rPr>
          <w:rtl/>
          <w:lang w:bidi="fa-IR"/>
        </w:rPr>
        <w:t>دقت بررسی خواهد شد</w:t>
      </w:r>
      <w:r w:rsidRPr="006776BB">
        <w:rPr>
          <w:lang w:bidi="fa-IR"/>
        </w:rPr>
        <w:t>.</w:t>
      </w:r>
    </w:p>
    <w:p w:rsidR="00932BA1" w:rsidP="00932BA1" w:rsidRDefault="00932BA1" w14:paraId="7CE8976C" w14:textId="34CC8D7A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tl/>
          <w:lang w:bidi="fa-IR"/>
        </w:rPr>
        <w:t>هر گروه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مجزا</w:t>
      </w:r>
      <w:r w:rsidR="007D1067">
        <w:rPr>
          <w:rFonts w:hint="cs"/>
          <w:rtl/>
          <w:lang w:bidi="fa-IR"/>
        </w:rPr>
        <w:t xml:space="preserve"> آزمایش</w:t>
      </w:r>
      <w:r>
        <w:rPr>
          <w:rtl/>
          <w:lang w:bidi="fa-IR"/>
        </w:rPr>
        <w:t xml:space="preserve"> را انجام د</w:t>
      </w:r>
      <w:r w:rsidR="007D1067">
        <w:rPr>
          <w:rFonts w:hint="cs"/>
          <w:rtl/>
          <w:lang w:bidi="fa-IR"/>
        </w:rPr>
        <w:t>هد</w:t>
      </w:r>
      <w:r>
        <w:rPr>
          <w:rtl/>
          <w:lang w:bidi="fa-IR"/>
        </w:rPr>
        <w:t xml:space="preserve"> و کپ</w:t>
      </w:r>
      <w:r>
        <w:rPr>
          <w:rFonts w:hint="cs"/>
          <w:rtl/>
          <w:lang w:bidi="fa-IR"/>
        </w:rPr>
        <w:t>ی</w:t>
      </w:r>
      <w:r w:rsidR="007D1067">
        <w:rPr>
          <w:rFonts w:hint="cs"/>
          <w:rtl/>
          <w:lang w:bidi="fa-IR"/>
        </w:rPr>
        <w:t xml:space="preserve"> نتایج آزمایش</w:t>
      </w:r>
      <w:r>
        <w:rPr>
          <w:rtl/>
          <w:lang w:bidi="fa-IR"/>
        </w:rPr>
        <w:t xml:space="preserve"> گروه</w:t>
      </w:r>
      <w:r w:rsidR="007D1067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</w:t>
      </w:r>
      <w:r w:rsidR="007D1067">
        <w:rPr>
          <w:rFonts w:hint="cs"/>
          <w:rtl/>
          <w:lang w:bidi="fa-IR"/>
        </w:rPr>
        <w:t>تخلف است</w:t>
      </w:r>
      <w:r>
        <w:rPr>
          <w:rtl/>
          <w:lang w:bidi="fa-IR"/>
        </w:rPr>
        <w:t>.</w:t>
      </w:r>
    </w:p>
    <w:p w:rsidR="00BA772D" w:rsidP="00932BA1" w:rsidRDefault="00932BA1" w14:paraId="76013CB4" w14:textId="16EC4082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منظور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کسان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گروه‌ها و فاصله داشتن زمان آپلود و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به هنگام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اعضا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گروه، در همان زمان </w:t>
      </w:r>
      <w:r w:rsidR="007D1067">
        <w:rPr>
          <w:rFonts w:hint="cs"/>
          <w:rtl/>
          <w:lang w:bidi="fa-IR"/>
        </w:rPr>
        <w:t xml:space="preserve">پاسخ آزمایش </w:t>
      </w:r>
      <w:r>
        <w:rPr>
          <w:rtl/>
          <w:lang w:bidi="fa-IR"/>
        </w:rPr>
        <w:t>خود را از درس‌افزار دانلود کرده و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خود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  <w:r w:rsidR="00BA772D">
        <w:rPr>
          <w:rtl/>
          <w:lang w:bidi="fa-IR"/>
        </w:rPr>
        <w:t xml:space="preserve"> </w:t>
      </w:r>
    </w:p>
    <w:p w:rsidR="00973432" w:rsidP="00BA772D" w:rsidRDefault="00BA772D" w14:paraId="248838E0" w14:textId="2882C9DE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973432" w:rsidSect="006067EF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9EE" w:rsidP="006039EE" w:rsidRDefault="006039EE" w14:paraId="59FFB648" w14:textId="77777777">
      <w:r>
        <w:separator/>
      </w:r>
    </w:p>
  </w:endnote>
  <w:endnote w:type="continuationSeparator" w:id="0">
    <w:p w:rsidR="006039EE" w:rsidP="006039EE" w:rsidRDefault="006039EE" w14:paraId="562FD1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9EE" w:rsidP="006039EE" w:rsidRDefault="006039EE" w14:paraId="56041399" w14:textId="77777777">
      <w:r>
        <w:separator/>
      </w:r>
    </w:p>
  </w:footnote>
  <w:footnote w:type="continuationSeparator" w:id="0">
    <w:p w:rsidR="006039EE" w:rsidP="006039EE" w:rsidRDefault="006039EE" w14:paraId="4A6A9FD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77e80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0">
    <w:abstractNumId w:val="19"/>
  </w:num>
  <w:num w:numId="1">
    <w:abstractNumId w:val="17"/>
  </w:num>
  <w:num w:numId="2">
    <w:abstractNumId w:val="5"/>
  </w:num>
  <w:num w:numId="3">
    <w:abstractNumId w:val="2"/>
  </w:num>
  <w:num w:numId="4">
    <w:abstractNumId w:val="16"/>
  </w:num>
  <w:num w:numId="5">
    <w:abstractNumId w:val="0"/>
  </w:num>
  <w:num w:numId="6">
    <w:abstractNumId w:val="1"/>
  </w:num>
  <w:num w:numId="7">
    <w:abstractNumId w:val="14"/>
  </w:num>
  <w:num w:numId="8">
    <w:abstractNumId w:val="13"/>
  </w:num>
  <w:num w:numId="9">
    <w:abstractNumId w:val="4"/>
  </w:num>
  <w:num w:numId="10">
    <w:abstractNumId w:val="18"/>
  </w:num>
  <w:num w:numId="11">
    <w:abstractNumId w:val="3"/>
  </w:num>
  <w:num w:numId="12">
    <w:abstractNumId w:val="15"/>
  </w:num>
  <w:num w:numId="13">
    <w:abstractNumId w:val="8"/>
  </w:num>
  <w:num w:numId="14">
    <w:abstractNumId w:val="12"/>
  </w:num>
  <w:num w:numId="15">
    <w:abstractNumId w:val="6"/>
  </w:num>
  <w:num w:numId="16">
    <w:abstractNumId w:val="7"/>
  </w:num>
  <w:num w:numId="17">
    <w:abstractNumId w:val="11"/>
  </w:num>
  <w:num w:numId="18">
    <w:abstractNumId w:val="10"/>
  </w:num>
  <w:num w:numId="1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31"/>
    <w:rsid w:val="00043144"/>
    <w:rsid w:val="00061C2C"/>
    <w:rsid w:val="00080331"/>
    <w:rsid w:val="00084862"/>
    <w:rsid w:val="000879E9"/>
    <w:rsid w:val="000A58FA"/>
    <w:rsid w:val="000C7375"/>
    <w:rsid w:val="000E7C17"/>
    <w:rsid w:val="001078F0"/>
    <w:rsid w:val="001344E3"/>
    <w:rsid w:val="001546C6"/>
    <w:rsid w:val="00162B97"/>
    <w:rsid w:val="001677D6"/>
    <w:rsid w:val="001D2138"/>
    <w:rsid w:val="001D5A7B"/>
    <w:rsid w:val="001F3812"/>
    <w:rsid w:val="00241104"/>
    <w:rsid w:val="00280BF9"/>
    <w:rsid w:val="00316DBF"/>
    <w:rsid w:val="003777B8"/>
    <w:rsid w:val="003B441D"/>
    <w:rsid w:val="003B4719"/>
    <w:rsid w:val="004313DC"/>
    <w:rsid w:val="005068D0"/>
    <w:rsid w:val="00512E5A"/>
    <w:rsid w:val="005605C0"/>
    <w:rsid w:val="005729CF"/>
    <w:rsid w:val="005F0D7D"/>
    <w:rsid w:val="006039EE"/>
    <w:rsid w:val="006067EF"/>
    <w:rsid w:val="00627879"/>
    <w:rsid w:val="00642A78"/>
    <w:rsid w:val="00650840"/>
    <w:rsid w:val="006B3D14"/>
    <w:rsid w:val="00736382"/>
    <w:rsid w:val="00794536"/>
    <w:rsid w:val="007D1067"/>
    <w:rsid w:val="007F16EE"/>
    <w:rsid w:val="007F1B7A"/>
    <w:rsid w:val="0080426B"/>
    <w:rsid w:val="00816CDE"/>
    <w:rsid w:val="00842097"/>
    <w:rsid w:val="008439C8"/>
    <w:rsid w:val="00850133"/>
    <w:rsid w:val="00851BE6"/>
    <w:rsid w:val="008558D6"/>
    <w:rsid w:val="00892A09"/>
    <w:rsid w:val="008C4E49"/>
    <w:rsid w:val="008D1E41"/>
    <w:rsid w:val="00932BA1"/>
    <w:rsid w:val="00973432"/>
    <w:rsid w:val="009B65AF"/>
    <w:rsid w:val="009D72DD"/>
    <w:rsid w:val="009F2F72"/>
    <w:rsid w:val="00A50031"/>
    <w:rsid w:val="00A573D3"/>
    <w:rsid w:val="00AA6D96"/>
    <w:rsid w:val="00B16ECD"/>
    <w:rsid w:val="00B72A6F"/>
    <w:rsid w:val="00B970A1"/>
    <w:rsid w:val="00BA772D"/>
    <w:rsid w:val="00BC28D1"/>
    <w:rsid w:val="00DC1623"/>
    <w:rsid w:val="00DC7762"/>
    <w:rsid w:val="00DD5802"/>
    <w:rsid w:val="00E251C1"/>
    <w:rsid w:val="00E35848"/>
    <w:rsid w:val="00F24E13"/>
    <w:rsid w:val="00F97E6F"/>
    <w:rsid w:val="0B3D4445"/>
    <w:rsid w:val="1A37A77F"/>
    <w:rsid w:val="32B3823B"/>
    <w:rsid w:val="3C42F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627879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hAnsiTheme="majorHAnsi" w:eastAsiaTheme="majorEastAsia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cs="B Titr" w:asciiTheme="majorHAnsi" w:hAnsiTheme="majorHAns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28D1"/>
    <w:rPr>
      <w:rFonts w:cs="B Titr" w:asciiTheme="majorHAnsi" w:hAnsiTheme="majorHAnsi" w:eastAsiaTheme="majorEastAsi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cs="B Titr"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C28D1"/>
    <w:rPr>
      <w:rFonts w:cs="B Titr"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36382"/>
    <w:rPr>
      <w:rFonts w:cs="B Nazanin" w:asciiTheme="majorHAnsi" w:hAnsiTheme="majorHAnsi" w:eastAsiaTheme="majorEastAsia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F062-62BC-4886-BE26-DE75D45CF3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armineh smehr</lastModifiedBy>
  <revision>33</revision>
  <lastPrinted>2018-03-06T06:51:00.0000000Z</lastPrinted>
  <dcterms:created xsi:type="dcterms:W3CDTF">2016-10-01T07:58:00.0000000Z</dcterms:created>
  <dcterms:modified xsi:type="dcterms:W3CDTF">2022-10-25T09:18:38.7144955Z</dcterms:modified>
</coreProperties>
</file>