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155A0" w14:textId="77777777" w:rsidR="00034409" w:rsidRDefault="00A35EDE" w:rsidP="003038E1">
      <w:pPr>
        <w:jc w:val="center"/>
        <w:rPr>
          <w:sz w:val="36"/>
        </w:rPr>
      </w:pPr>
      <w:r w:rsidRPr="003038E1">
        <w:rPr>
          <w:sz w:val="36"/>
        </w:rPr>
        <w:t>Workflow</w:t>
      </w:r>
      <w:r w:rsidR="003038E1">
        <w:rPr>
          <w:sz w:val="36"/>
        </w:rPr>
        <w:t xml:space="preserve"> process</w:t>
      </w:r>
    </w:p>
    <w:p w14:paraId="125EBC03" w14:textId="77777777" w:rsidR="003038E1" w:rsidRPr="003038E1" w:rsidRDefault="003038E1" w:rsidP="003038E1">
      <w:pPr>
        <w:jc w:val="center"/>
        <w:rPr>
          <w:sz w:val="28"/>
        </w:rPr>
      </w:pPr>
      <w:r w:rsidRPr="003038E1">
        <w:rPr>
          <w:sz w:val="28"/>
        </w:rPr>
        <w:t>Group 2 - Stock market prediction</w:t>
      </w:r>
    </w:p>
    <w:p w14:paraId="575F6D3F" w14:textId="77777777" w:rsidR="00A35EDE" w:rsidRDefault="00A35EDE"/>
    <w:p w14:paraId="02EEDF89" w14:textId="77777777" w:rsidR="00571106" w:rsidRDefault="00571106">
      <w:r>
        <w:t xml:space="preserve">The video </w:t>
      </w:r>
      <w:r w:rsidR="003038E1">
        <w:t xml:space="preserve">for our </w:t>
      </w:r>
      <w:r>
        <w:t xml:space="preserve">project can be found here – </w:t>
      </w:r>
    </w:p>
    <w:p w14:paraId="1186E9E3" w14:textId="2D15D393" w:rsidR="00B33B65" w:rsidRPr="00B33B65" w:rsidRDefault="00CB3863" w:rsidP="00B33B65">
      <w:pPr>
        <w:jc w:val="center"/>
        <w:rPr>
          <w:sz w:val="36"/>
        </w:rPr>
      </w:pPr>
      <w:hyperlink r:id="rId8" w:history="1">
        <w:r w:rsidR="00B33B65" w:rsidRPr="001F6C2C">
          <w:rPr>
            <w:rStyle w:val="Hyperlink"/>
            <w:sz w:val="36"/>
          </w:rPr>
          <w:t>https://youtu.be/v7VBTBaZpc8</w:t>
        </w:r>
      </w:hyperlink>
    </w:p>
    <w:p w14:paraId="385D89E2" w14:textId="77777777" w:rsidR="00571106" w:rsidRPr="00571106" w:rsidRDefault="00571106">
      <w:pPr>
        <w:rPr>
          <w:b/>
          <w:u w:val="single"/>
        </w:rPr>
      </w:pPr>
      <w:r>
        <w:rPr>
          <w:b/>
          <w:u w:val="single"/>
        </w:rPr>
        <w:t>D</w:t>
      </w:r>
      <w:r w:rsidRPr="00571106">
        <w:rPr>
          <w:b/>
          <w:u w:val="single"/>
        </w:rPr>
        <w:t>ata pipeline</w:t>
      </w:r>
    </w:p>
    <w:p w14:paraId="777F6B41" w14:textId="77777777" w:rsidR="00A35EDE" w:rsidRDefault="00A35EDE" w:rsidP="00A35EDE">
      <w:pPr>
        <w:pStyle w:val="ListParagraph"/>
        <w:numPr>
          <w:ilvl w:val="0"/>
          <w:numId w:val="1"/>
        </w:numPr>
      </w:pPr>
      <w:r>
        <w:t xml:space="preserve">Download data from Kaggle NYSE - </w:t>
      </w:r>
      <w:hyperlink r:id="rId9" w:history="1">
        <w:r>
          <w:rPr>
            <w:rStyle w:val="Hyperlink"/>
          </w:rPr>
          <w:t>https://www.kaggle.com/dgawlik/nyse</w:t>
        </w:r>
      </w:hyperlink>
    </w:p>
    <w:p w14:paraId="6E4299BE" w14:textId="77777777" w:rsidR="00A35EDE" w:rsidRDefault="00A35EDE" w:rsidP="00A35EDE">
      <w:pPr>
        <w:pStyle w:val="ListParagraph"/>
        <w:numPr>
          <w:ilvl w:val="0"/>
          <w:numId w:val="1"/>
        </w:numPr>
      </w:pPr>
      <w:r>
        <w:t>Push data to Hive and create a hive table</w:t>
      </w:r>
    </w:p>
    <w:p w14:paraId="0C10F50E" w14:textId="77777777" w:rsidR="00670690" w:rsidRDefault="00A35EDE" w:rsidP="00670690">
      <w:pPr>
        <w:pStyle w:val="ListParagraph"/>
        <w:numPr>
          <w:ilvl w:val="1"/>
          <w:numId w:val="1"/>
        </w:numPr>
      </w:pPr>
      <w:r>
        <w:t>Create a Hive script to splice data for just Disney stock prices</w:t>
      </w:r>
    </w:p>
    <w:p w14:paraId="0195C446" w14:textId="77777777" w:rsidR="00670690" w:rsidRDefault="00670690" w:rsidP="00670690">
      <w:pPr>
        <w:jc w:val="center"/>
      </w:pPr>
      <w:r>
        <w:rPr>
          <w:noProof/>
        </w:rPr>
        <w:drawing>
          <wp:inline distT="0" distB="0" distL="0" distR="0" wp14:anchorId="2FF78D3C" wp14:editId="46F2010D">
            <wp:extent cx="4149969" cy="152697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721" cy="15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6F05" w14:textId="77777777" w:rsidR="00670690" w:rsidRDefault="00670690" w:rsidP="00670690">
      <w:pPr>
        <w:jc w:val="center"/>
      </w:pPr>
      <w:r w:rsidRPr="00670690">
        <w:rPr>
          <w:noProof/>
        </w:rPr>
        <w:drawing>
          <wp:inline distT="0" distB="0" distL="0" distR="0" wp14:anchorId="4D1F29C9" wp14:editId="2878DA89">
            <wp:extent cx="3705432" cy="143909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610" cy="14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F87E" w14:textId="77777777" w:rsidR="00A35EDE" w:rsidRDefault="00A35EDE" w:rsidP="00A35EDE">
      <w:pPr>
        <w:pStyle w:val="ListParagraph"/>
        <w:numPr>
          <w:ilvl w:val="1"/>
          <w:numId w:val="1"/>
        </w:numPr>
      </w:pPr>
      <w:r>
        <w:t xml:space="preserve">Push this data to Tableau </w:t>
      </w:r>
      <w:r w:rsidR="00670690">
        <w:t xml:space="preserve">and </w:t>
      </w:r>
      <w:r>
        <w:t>download in CSV for modelling</w:t>
      </w:r>
    </w:p>
    <w:p w14:paraId="7B6BF1BB" w14:textId="77777777" w:rsidR="00374EB3" w:rsidRDefault="00670690" w:rsidP="00670690">
      <w:pPr>
        <w:jc w:val="center"/>
      </w:pPr>
      <w:r>
        <w:rPr>
          <w:noProof/>
        </w:rPr>
        <w:drawing>
          <wp:inline distT="0" distB="0" distL="0" distR="0" wp14:anchorId="023EBC9D" wp14:editId="77BCF9EF">
            <wp:extent cx="3347136" cy="2075737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05" cy="210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8BCA" w14:textId="77777777" w:rsidR="00A35EDE" w:rsidRDefault="00A35EDE" w:rsidP="00A35EDE">
      <w:pPr>
        <w:pStyle w:val="ListParagraph"/>
        <w:numPr>
          <w:ilvl w:val="0"/>
          <w:numId w:val="1"/>
        </w:numPr>
      </w:pPr>
      <w:r>
        <w:lastRenderedPageBreak/>
        <w:t>Use this data and append recent stock data extracted using Yahoo finance API</w:t>
      </w:r>
    </w:p>
    <w:p w14:paraId="7670C422" w14:textId="77777777" w:rsidR="00670690" w:rsidRDefault="00670690" w:rsidP="00670690">
      <w:pPr>
        <w:jc w:val="center"/>
      </w:pPr>
      <w:r w:rsidRPr="00670690">
        <w:rPr>
          <w:noProof/>
        </w:rPr>
        <w:drawing>
          <wp:inline distT="0" distB="0" distL="0" distR="0" wp14:anchorId="2E60B35F" wp14:editId="4ECE0F0A">
            <wp:extent cx="59436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4103" w14:textId="5ABBC046" w:rsidR="00670690" w:rsidRDefault="00A35EDE" w:rsidP="00670690">
      <w:pPr>
        <w:pStyle w:val="ListParagraph"/>
        <w:numPr>
          <w:ilvl w:val="0"/>
          <w:numId w:val="1"/>
        </w:numPr>
      </w:pPr>
      <w:r>
        <w:t xml:space="preserve">Run the </w:t>
      </w:r>
      <w:r w:rsidR="00670690">
        <w:t xml:space="preserve">LSTM </w:t>
      </w:r>
      <w:r>
        <w:t xml:space="preserve">model </w:t>
      </w:r>
      <w:r w:rsidR="00C1138D">
        <w:t>(</w:t>
      </w:r>
      <w:r w:rsidR="008B3156">
        <w:t xml:space="preserve">code filename: </w:t>
      </w:r>
      <w:r w:rsidR="00CB3863" w:rsidRPr="00CB3863">
        <w:t>group2_stockprediction_code.ipynb</w:t>
      </w:r>
      <w:r w:rsidR="00C1138D">
        <w:t>)</w:t>
      </w:r>
      <w:r>
        <w:t xml:space="preserve">and send the predictions for the next 8 days </w:t>
      </w:r>
      <w:r w:rsidR="005602A4">
        <w:t>to a google sheet</w:t>
      </w:r>
    </w:p>
    <w:p w14:paraId="600621AA" w14:textId="111BE616" w:rsidR="00E2672A" w:rsidRDefault="005602A4" w:rsidP="00CF36B1">
      <w:pPr>
        <w:pStyle w:val="ListParagraph"/>
        <w:numPr>
          <w:ilvl w:val="0"/>
          <w:numId w:val="1"/>
        </w:numPr>
      </w:pPr>
      <w:r>
        <w:t>This google sheet then feeds into the Tableau dashboard</w:t>
      </w:r>
    </w:p>
    <w:p w14:paraId="2A17AB14" w14:textId="2D0A1C9B" w:rsidR="005602A4" w:rsidRDefault="005602A4" w:rsidP="00A35EDE">
      <w:pPr>
        <w:pStyle w:val="ListParagraph"/>
        <w:numPr>
          <w:ilvl w:val="0"/>
          <w:numId w:val="1"/>
        </w:numPr>
      </w:pPr>
      <w:r>
        <w:t>The modelling python script is hosted in a GCP VM instance</w:t>
      </w:r>
      <w:r w:rsidR="00571106">
        <w:t xml:space="preserve"> running Debian/GNU 9</w:t>
      </w:r>
    </w:p>
    <w:p w14:paraId="690AD509" w14:textId="5AC14567" w:rsidR="00670690" w:rsidRDefault="00CF36B1" w:rsidP="00670690">
      <w:pPr>
        <w:rPr>
          <w:noProof/>
        </w:rPr>
      </w:pPr>
      <w:r w:rsidRPr="00670690">
        <w:rPr>
          <w:noProof/>
        </w:rPr>
        <w:drawing>
          <wp:anchor distT="0" distB="0" distL="114300" distR="114300" simplePos="0" relativeHeight="251658240" behindDoc="0" locked="0" layoutInCell="1" allowOverlap="1" wp14:anchorId="5A6047A1" wp14:editId="08F2872C">
            <wp:simplePos x="0" y="0"/>
            <wp:positionH relativeFrom="column">
              <wp:posOffset>625524</wp:posOffset>
            </wp:positionH>
            <wp:positionV relativeFrom="paragraph">
              <wp:posOffset>2518507</wp:posOffset>
            </wp:positionV>
            <wp:extent cx="4888230" cy="676275"/>
            <wp:effectExtent l="0" t="0" r="762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690" w:rsidRPr="00670690">
        <w:rPr>
          <w:noProof/>
        </w:rPr>
        <w:drawing>
          <wp:inline distT="0" distB="0" distL="0" distR="0" wp14:anchorId="5223D011" wp14:editId="458DF3CB">
            <wp:extent cx="1744583" cy="2433711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287" cy="24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690" w:rsidRPr="00670690">
        <w:rPr>
          <w:noProof/>
        </w:rPr>
        <w:t xml:space="preserve"> </w:t>
      </w:r>
    </w:p>
    <w:p w14:paraId="7463A4E6" w14:textId="5CA90212" w:rsidR="00CF36B1" w:rsidRDefault="00CF36B1" w:rsidP="00670690">
      <w:pPr>
        <w:rPr>
          <w:noProof/>
        </w:rPr>
      </w:pPr>
    </w:p>
    <w:p w14:paraId="51349355" w14:textId="79DACB96" w:rsidR="00CF36B1" w:rsidRDefault="00CF36B1" w:rsidP="00670690">
      <w:pPr>
        <w:rPr>
          <w:noProof/>
        </w:rPr>
      </w:pPr>
    </w:p>
    <w:p w14:paraId="0046E4DB" w14:textId="77777777" w:rsidR="00CF36B1" w:rsidRDefault="00CF36B1" w:rsidP="00670690"/>
    <w:p w14:paraId="5F9BB201" w14:textId="64C5DA46" w:rsidR="00571106" w:rsidRDefault="00571106" w:rsidP="00A35EDE">
      <w:pPr>
        <w:pStyle w:val="ListParagraph"/>
        <w:numPr>
          <w:ilvl w:val="0"/>
          <w:numId w:val="1"/>
        </w:numPr>
      </w:pPr>
      <w:r>
        <w:t xml:space="preserve">Using crontab, we have scheduled the python script to run </w:t>
      </w:r>
      <w:r w:rsidR="00897D93">
        <w:t>every day</w:t>
      </w:r>
      <w:r>
        <w:t xml:space="preserve"> at 1am</w:t>
      </w:r>
    </w:p>
    <w:p w14:paraId="7308B43D" w14:textId="1401E0B3" w:rsidR="00571106" w:rsidRDefault="00571106" w:rsidP="00571106">
      <w:pPr>
        <w:pStyle w:val="ListParagraph"/>
        <w:numPr>
          <w:ilvl w:val="1"/>
          <w:numId w:val="1"/>
        </w:numPr>
      </w:pPr>
      <w:r>
        <w:t xml:space="preserve">During every run, the script runs LSTM modelling on training data that includes opening and closing prices </w:t>
      </w:r>
      <w:r w:rsidR="00897D93">
        <w:t>from January 1, 1962 to</w:t>
      </w:r>
      <w:r>
        <w:t xml:space="preserve"> the day before and predicts the open and close prices for the next 7 days.</w:t>
      </w:r>
    </w:p>
    <w:p w14:paraId="2BE13CC3" w14:textId="7768420F" w:rsidR="00191AA6" w:rsidRDefault="00306763" w:rsidP="00191AA6">
      <w:bookmarkStart w:id="0" w:name="_GoBack"/>
      <w:r w:rsidRPr="00306763">
        <w:rPr>
          <w:noProof/>
        </w:rPr>
        <w:drawing>
          <wp:inline distT="0" distB="0" distL="0" distR="0" wp14:anchorId="05A4DE20" wp14:editId="3FEFDD71">
            <wp:extent cx="5943600" cy="288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38A7"/>
    <w:multiLevelType w:val="hybridMultilevel"/>
    <w:tmpl w:val="6846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M7AwMTC1MDYysDRT0lEKTi0uzszPAykwrgUAAwV4EiwAAAA="/>
  </w:docVars>
  <w:rsids>
    <w:rsidRoot w:val="00A35EDE"/>
    <w:rsid w:val="00034409"/>
    <w:rsid w:val="00191AA6"/>
    <w:rsid w:val="003038E1"/>
    <w:rsid w:val="00306763"/>
    <w:rsid w:val="00374EB3"/>
    <w:rsid w:val="003E248F"/>
    <w:rsid w:val="0048613C"/>
    <w:rsid w:val="005602A4"/>
    <w:rsid w:val="00571106"/>
    <w:rsid w:val="00605D6E"/>
    <w:rsid w:val="00670690"/>
    <w:rsid w:val="00897D93"/>
    <w:rsid w:val="008B3156"/>
    <w:rsid w:val="008C473F"/>
    <w:rsid w:val="00A35EDE"/>
    <w:rsid w:val="00A7407D"/>
    <w:rsid w:val="00B33B65"/>
    <w:rsid w:val="00C1138D"/>
    <w:rsid w:val="00CB2C22"/>
    <w:rsid w:val="00CB3863"/>
    <w:rsid w:val="00CC3088"/>
    <w:rsid w:val="00CF36B1"/>
    <w:rsid w:val="00E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E331"/>
  <w15:chartTrackingRefBased/>
  <w15:docId w15:val="{30502E8F-3E60-4564-9C41-74F385E9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E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B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3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7VBTBaZpc8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kaggle.com/dgawlik/nys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6A7A4CB23A5478DDF4534AD1C3567" ma:contentTypeVersion="13" ma:contentTypeDescription="Create a new document." ma:contentTypeScope="" ma:versionID="f1094c9284fca21e5295599bf1ae6e91">
  <xsd:schema xmlns:xsd="http://www.w3.org/2001/XMLSchema" xmlns:xs="http://www.w3.org/2001/XMLSchema" xmlns:p="http://schemas.microsoft.com/office/2006/metadata/properties" xmlns:ns3="0ea3ea54-7589-4fbe-9362-f3daf4651f37" xmlns:ns4="e0375417-9474-4cb7-9889-b11c42c58ecf" targetNamespace="http://schemas.microsoft.com/office/2006/metadata/properties" ma:root="true" ma:fieldsID="e2b18b1ac00af578ea13c5af9b045018" ns3:_="" ns4:_="">
    <xsd:import namespace="0ea3ea54-7589-4fbe-9362-f3daf4651f37"/>
    <xsd:import namespace="e0375417-9474-4cb7-9889-b11c42c58e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3ea54-7589-4fbe-9362-f3daf4651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75417-9474-4cb7-9889-b11c42c58e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FE420E-97C1-40A0-8F92-8593ACA0F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a3ea54-7589-4fbe-9362-f3daf4651f37"/>
    <ds:schemaRef ds:uri="e0375417-9474-4cb7-9889-b11c42c58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C960A7-307B-424F-A477-DC11C9EA0B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AF2FF-21AF-4A5B-8904-2AB059C261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Husain</dc:creator>
  <cp:keywords/>
  <dc:description/>
  <cp:lastModifiedBy>Samir Husain</cp:lastModifiedBy>
  <cp:revision>16</cp:revision>
  <dcterms:created xsi:type="dcterms:W3CDTF">2019-12-12T21:47:00Z</dcterms:created>
  <dcterms:modified xsi:type="dcterms:W3CDTF">2019-12-13T02:11:00Z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0x010100E196A7A4CB23A5478DDF4534AD1C3567</vt:lpwstr>
  </property>
</Properties>
</file>