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Phishing Detection Game</w:t>
      </w:r>
    </w:p>
    <w:p>
      <w:pPr>
        <w:spacing w:after="120"/>
        <w:jc w:val="center"/>
      </w:pPr>
      <w:r>
        <w:rPr>
          <w:b/>
          <w:bCs/>
          <w:sz w:val="28"/>
          <w:szCs w:val="28"/>
        </w:rPr>
        <w:t xml:space="preserve">6-Hour Hackathon Project Guide</w:t>
      </w:r>
    </w:p>
    <w:p>
      <w:pPr>
        <w:spacing w:after="360"/>
        <w:jc w:val="center"/>
      </w:pPr>
      <w:r>
        <w:rPr>
          <w:i/>
          <w:iCs/>
          <w:sz w:val="24"/>
          <w:szCs w:val="24"/>
        </w:rPr>
        <w:t xml:space="preserve">Safety Theme Hackathon</w:t>
      </w:r>
    </w:p>
    <w:p>
      <w:r>
        <w:br w:type="page"/>
      </w:r>
    </w:p>
    <w:p>
      <w:pPr>
        <w:pStyle w:val="Heading1"/>
      </w:pPr>
      <w:r>
        <w:t xml:space="preserve">Executive Summary</w:t>
      </w:r>
    </w:p>
    <w:p>
      <w:pPr>
        <w:spacing w:after="180"/>
      </w:pPr>
      <w:r>
        <w:t xml:space="preserve">The Phishing Detection Game is an interactive educational tool designed to train users to identify malicious emails and phishing attempts. Through gamification, users learn to spot common phishing techniques including suspicious sender addresses, urgent language, generic greetings, and requests for sensitive information.</w:t>
      </w:r>
    </w:p>
    <w:p>
      <w:pPr>
        <w:spacing w:after="120"/>
      </w:pPr>
      <w:r>
        <w:rPr>
          <w:b/>
          <w:bCs/>
        </w:rPr>
        <w:t xml:space="preserve">Project Goals:</w:t>
      </w:r>
    </w:p>
    <w:p>
      <w:pPr>
        <w:pStyle w:val="ListParagraph"/>
        <w:numPr>
          <w:ilvl w:val="0"/>
          <w:numId w:val="2"/>
        </w:numPr>
      </w:pPr>
      <w:r>
        <w:t xml:space="preserve">Create an engaging, educational game that teaches cybersecurity awareness</w:t>
      </w:r>
    </w:p>
    <w:p>
      <w:pPr>
        <w:pStyle w:val="ListParagraph"/>
        <w:numPr>
          <w:ilvl w:val="0"/>
          <w:numId w:val="2"/>
        </w:numPr>
      </w:pPr>
      <w:r>
        <w:t xml:space="preserve">Build a functional prototype within 6 hours</w:t>
      </w:r>
    </w:p>
    <w:p>
      <w:pPr>
        <w:pStyle w:val="ListParagraph"/>
        <w:numPr>
          <w:ilvl w:val="0"/>
          <w:numId w:val="2"/>
        </w:numPr>
      </w:pPr>
      <w:r>
        <w:t xml:space="preserve">Develop 15-20 realistic email examples with educational feedback</w:t>
      </w:r>
    </w:p>
    <w:p>
      <w:pPr>
        <w:pStyle w:val="ListParagraph"/>
        <w:numPr>
          <w:ilvl w:val="0"/>
          <w:numId w:val="2"/>
        </w:numPr>
        <w:spacing w:after="240"/>
      </w:pPr>
      <w:r>
        <w:t xml:space="preserve">Deploy a working demo for the hackathon presentation</w:t>
      </w:r>
    </w:p>
    <w:p>
      <w:pPr>
        <w:pStyle w:val="Heading1"/>
      </w:pPr>
      <w:r>
        <w:t xml:space="preserve">Project Overview</w:t>
      </w:r>
    </w:p>
    <w:p>
      <w:pPr>
        <w:pStyle w:val="Heading2"/>
      </w:pPr>
      <w:r>
        <w:t xml:space="preserve">Why This Matters</w:t>
      </w:r>
    </w:p>
    <w:p>
      <w:pPr>
        <w:spacing w:after="180"/>
      </w:pPr>
      <w:r>
        <w:t xml:space="preserve">Phishing attacks cost organizations billions of dollars annually and compromise millions of personal accounts. Traditional security training is often boring and ineffective. This game makes learning engaging and memorable through immediate feedback and practical examples.</w:t>
      </w:r>
    </w:p>
    <w:p>
      <w:pPr>
        <w:pStyle w:val="Heading2"/>
      </w:pPr>
      <w:r>
        <w:t xml:space="preserve">Core Features</w:t>
      </w:r>
    </w:p>
    <w:p>
      <w:pPr>
        <w:pStyle w:val="ListParagraph"/>
        <w:numPr>
          <w:ilvl w:val="0"/>
          <w:numId w:val="2"/>
        </w:numPr>
      </w:pPr>
      <w:r>
        <w:t xml:space="preserve">Realistic email examples mixing legitimate and phishing attempts</w:t>
      </w:r>
    </w:p>
    <w:p>
      <w:pPr>
        <w:pStyle w:val="ListParagraph"/>
        <w:numPr>
          <w:ilvl w:val="0"/>
          <w:numId w:val="2"/>
        </w:numPr>
      </w:pPr>
      <w:r>
        <w:t xml:space="preserve">Interactive decision-making with Safe/Phishing buttons</w:t>
      </w:r>
    </w:p>
    <w:p>
      <w:pPr>
        <w:pStyle w:val="ListParagraph"/>
        <w:numPr>
          <w:ilvl w:val="0"/>
          <w:numId w:val="2"/>
        </w:numPr>
      </w:pPr>
      <w:r>
        <w:t xml:space="preserve">Immediate educational feedback explaining each answer</w:t>
      </w:r>
    </w:p>
    <w:p>
      <w:pPr>
        <w:pStyle w:val="ListParagraph"/>
        <w:numPr>
          <w:ilvl w:val="0"/>
          <w:numId w:val="2"/>
        </w:numPr>
      </w:pPr>
      <w:r>
        <w:t xml:space="preserve">Score tracking and results summary</w:t>
      </w:r>
    </w:p>
    <w:p>
      <w:pPr>
        <w:pStyle w:val="ListParagraph"/>
        <w:numPr>
          <w:ilvl w:val="0"/>
          <w:numId w:val="2"/>
        </w:numPr>
        <w:spacing w:after="240"/>
      </w:pPr>
      <w:r>
        <w:t xml:space="preserve">Visual highlighting of red flags in phishing emails</w:t>
      </w:r>
    </w:p>
    <w:p>
      <w:r>
        <w:br w:type="page"/>
      </w:r>
    </w:p>
    <w:p>
      <w:pPr>
        <w:pStyle w:val="Heading1"/>
      </w:pPr>
      <w:r>
        <w:t xml:space="preserve">Team Structure &amp;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Role</w:t>
            </w:r>
          </w:p>
        </w:tc>
        <w:tc>
          <w:tcPr>
            <w:tcW w:type="dxa" w:w="624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Responsibilities</w:t>
            </w:r>
          </w:p>
        </w:tc>
      </w:tr>
      <w:tr>
        <w:tc>
          <w:tcPr>
            <w:tcW w:type="dxa" w:w="3120"/>
            <w:tcBorders>
              <w:top w:val="single" w:color="CCCCCC" w:sz="1"/>
              <w:left w:val="single" w:color="CCCCCC" w:sz="1"/>
              <w:bottom w:val="single" w:color="CCCCCC" w:sz="1"/>
              <w:right w:val="single" w:color="CCCCCC" w:sz="1"/>
            </w:tcBorders>
          </w:tcPr>
          <w:p>
            <w:r>
              <w:rPr>
                <w:b/>
                <w:bCs/>
              </w:rPr>
              <w:t xml:space="preserve">Frontend Developer 1</w:t>
            </w:r>
          </w:p>
        </w:tc>
        <w:tc>
          <w:tcPr>
            <w:tcW w:type="dxa" w:w="6240"/>
            <w:tcBorders>
              <w:top w:val="single" w:color="CCCCCC" w:sz="1"/>
              <w:left w:val="single" w:color="CCCCCC" w:sz="1"/>
              <w:bottom w:val="single" w:color="CCCCCC" w:sz="1"/>
              <w:right w:val="single" w:color="CCCCCC" w:sz="1"/>
            </w:tcBorders>
          </w:tcPr>
          <w:p>
            <w:r>
              <w:t xml:space="preserve">Build email display component, implement game navigation, create user interface</w:t>
            </w:r>
          </w:p>
        </w:tc>
      </w:tr>
      <w:tr>
        <w:tc>
          <w:tcPr>
            <w:tcW w:type="dxa" w:w="3120"/>
            <w:tcBorders>
              <w:top w:val="single" w:color="CCCCCC" w:sz="1"/>
              <w:left w:val="single" w:color="CCCCCC" w:sz="1"/>
              <w:bottom w:val="single" w:color="CCCCCC" w:sz="1"/>
              <w:right w:val="single" w:color="CCCCCC" w:sz="1"/>
            </w:tcBorders>
          </w:tcPr>
          <w:p>
            <w:r>
              <w:rPr>
                <w:b/>
                <w:bCs/>
              </w:rPr>
              <w:t xml:space="preserve">Frontend Developer 2</w:t>
            </w:r>
          </w:p>
        </w:tc>
        <w:tc>
          <w:tcPr>
            <w:tcW w:type="dxa" w:w="6240"/>
            <w:tcBorders>
              <w:top w:val="single" w:color="CCCCCC" w:sz="1"/>
              <w:left w:val="single" w:color="CCCCCC" w:sz="1"/>
              <w:bottom w:val="single" w:color="CCCCCC" w:sz="1"/>
              <w:right w:val="single" w:color="CCCCCC" w:sz="1"/>
            </w:tcBorders>
          </w:tcPr>
          <w:p>
            <w:r>
              <w:t xml:space="preserve">Implement game logic, scoring system, feedback mechanism, results screen</w:t>
            </w:r>
          </w:p>
        </w:tc>
      </w:tr>
      <w:tr>
        <w:tc>
          <w:tcPr>
            <w:tcW w:type="dxa" w:w="3120"/>
            <w:tcBorders>
              <w:top w:val="single" w:color="CCCCCC" w:sz="1"/>
              <w:left w:val="single" w:color="CCCCCC" w:sz="1"/>
              <w:bottom w:val="single" w:color="CCCCCC" w:sz="1"/>
              <w:right w:val="single" w:color="CCCCCC" w:sz="1"/>
            </w:tcBorders>
          </w:tcPr>
          <w:p>
            <w:r>
              <w:rPr>
                <w:b/>
                <w:bCs/>
              </w:rPr>
              <w:t xml:space="preserve">Designer / UX Lead</w:t>
            </w:r>
          </w:p>
        </w:tc>
        <w:tc>
          <w:tcPr>
            <w:tcW w:type="dxa" w:w="6240"/>
            <w:tcBorders>
              <w:top w:val="single" w:color="CCCCCC" w:sz="1"/>
              <w:left w:val="single" w:color="CCCCCC" w:sz="1"/>
              <w:bottom w:val="single" w:color="CCCCCC" w:sz="1"/>
              <w:right w:val="single" w:color="CCCCCC" w:sz="1"/>
            </w:tcBorders>
          </w:tcPr>
          <w:p>
            <w:r>
              <w:t xml:space="preserve">Create wireframes, design email interface, style components, ensure responsive design</w:t>
            </w:r>
          </w:p>
        </w:tc>
      </w:tr>
      <w:tr>
        <w:tc>
          <w:tcPr>
            <w:tcW w:type="dxa" w:w="3120"/>
            <w:tcBorders>
              <w:top w:val="single" w:color="CCCCCC" w:sz="1"/>
              <w:left w:val="single" w:color="CCCCCC" w:sz="1"/>
              <w:bottom w:val="single" w:color="CCCCCC" w:sz="1"/>
              <w:right w:val="single" w:color="CCCCCC" w:sz="1"/>
            </w:tcBorders>
          </w:tcPr>
          <w:p>
            <w:r>
              <w:rPr>
                <w:b/>
                <w:bCs/>
              </w:rPr>
              <w:t xml:space="preserve">Content Creator</w:t>
            </w:r>
          </w:p>
        </w:tc>
        <w:tc>
          <w:tcPr>
            <w:tcW w:type="dxa" w:w="6240"/>
            <w:tcBorders>
              <w:top w:val="single" w:color="CCCCCC" w:sz="1"/>
              <w:left w:val="single" w:color="CCCCCC" w:sz="1"/>
              <w:bottom w:val="single" w:color="CCCCCC" w:sz="1"/>
              <w:right w:val="single" w:color="CCCCCC" w:sz="1"/>
            </w:tcBorders>
          </w:tcPr>
          <w:p>
            <w:r>
              <w:t xml:space="preserve">Write 15-20 email examples, create educational explanations, develop phishing techniques library</w:t>
            </w:r>
          </w:p>
        </w:tc>
      </w:tr>
    </w:tbl>
    <w:p>
      <w:pPr>
        <w:spacing w:before="240" w:after="240"/>
      </w:pPr>
      <w:r>
        <w:t xml:space="preserve"/>
      </w:r>
    </w:p>
    <w:p>
      <w:r>
        <w:br w:type="page"/>
      </w:r>
    </w:p>
    <w:p>
      <w:pPr>
        <w:pStyle w:val="Heading1"/>
      </w:pPr>
      <w:r>
        <w:t xml:space="preserve">Hour-by-Hour Implementation Plan</w:t>
      </w:r>
    </w:p>
    <w:p>
      <w:pPr>
        <w:pStyle w:val="Heading2"/>
      </w:pPr>
      <w:r>
        <w:t xml:space="preserve">Hour 1: Planning &amp; Setup (0:00 - 1:00)</w:t>
      </w:r>
    </w:p>
    <w:p>
      <w:pPr>
        <w:pStyle w:val="Heading3"/>
      </w:pPr>
      <w:r>
        <w:t xml:space="preserve">Team Organization (15 minutes)</w:t>
      </w:r>
    </w:p>
    <w:p>
      <w:pPr>
        <w:pStyle w:val="ListParagraph"/>
        <w:numPr>
          <w:ilvl w:val="0"/>
          <w:numId w:val="3"/>
        </w:numPr>
      </w:pPr>
      <w:r>
        <w:t xml:space="preserve">Assign team members to roles: 2 developers, 1 designer, 1 content creator</w:t>
      </w:r>
    </w:p>
    <w:p>
      <w:pPr>
        <w:pStyle w:val="ListParagraph"/>
        <w:numPr>
          <w:ilvl w:val="0"/>
          <w:numId w:val="3"/>
        </w:numPr>
      </w:pPr>
      <w:r>
        <w:t xml:space="preserve">Set up version control repository on GitHub</w:t>
      </w:r>
    </w:p>
    <w:p>
      <w:pPr>
        <w:pStyle w:val="ListParagraph"/>
        <w:numPr>
          <w:ilvl w:val="0"/>
          <w:numId w:val="3"/>
        </w:numPr>
      </w:pPr>
      <w:r>
        <w:t xml:space="preserve">Choose and agree on tech stack: React/Vue for frontend, JSON for data storage</w:t>
      </w:r>
    </w:p>
    <w:p>
      <w:pPr>
        <w:pStyle w:val="ListParagraph"/>
        <w:numPr>
          <w:ilvl w:val="0"/>
          <w:numId w:val="3"/>
        </w:numPr>
        <w:spacing w:after="180"/>
      </w:pPr>
      <w:r>
        <w:t xml:space="preserve">Create shared project folder and initialize development environment</w:t>
      </w:r>
    </w:p>
    <w:p>
      <w:pPr>
        <w:pStyle w:val="Heading3"/>
      </w:pPr>
      <w:r>
        <w:t xml:space="preserve">Core Mechanics Design (45 minutes)</w:t>
      </w:r>
    </w:p>
    <w:p>
      <w:pPr>
        <w:pStyle w:val="ListParagraph"/>
        <w:numPr>
          <w:ilvl w:val="0"/>
          <w:numId w:val="3"/>
        </w:numPr>
      </w:pPr>
      <w:r>
        <w:t xml:space="preserve">Define game flow: Players view emails and identify phishing attempts</w:t>
      </w:r>
    </w:p>
    <w:p>
      <w:pPr>
        <w:pStyle w:val="ListParagraph"/>
        <w:numPr>
          <w:ilvl w:val="0"/>
          <w:numId w:val="3"/>
        </w:numPr>
      </w:pPr>
      <w:r>
        <w:t xml:space="preserve">Design scoring system: +10 points for correct identification, -5 for mistakes</w:t>
      </w:r>
    </w:p>
    <w:p>
      <w:pPr>
        <w:pStyle w:val="ListParagraph"/>
        <w:numPr>
          <w:ilvl w:val="0"/>
          <w:numId w:val="3"/>
        </w:numPr>
      </w:pPr>
      <w:r>
        <w:t xml:space="preserve">Sketch 3-5 key screens: home screen, gameplay view, feedback overlay, results page</w:t>
      </w:r>
    </w:p>
    <w:p>
      <w:pPr>
        <w:pStyle w:val="ListParagraph"/>
        <w:numPr>
          <w:ilvl w:val="0"/>
          <w:numId w:val="3"/>
        </w:numPr>
      </w:pPr>
      <w:r>
        <w:t xml:space="preserve">Create detailed wireframes for the email interface showing all components</w:t>
      </w:r>
    </w:p>
    <w:p>
      <w:pPr>
        <w:pStyle w:val="ListParagraph"/>
        <w:numPr>
          <w:ilvl w:val="0"/>
          <w:numId w:val="3"/>
        </w:numPr>
        <w:spacing w:after="240"/>
      </w:pPr>
      <w:r>
        <w:t xml:space="preserve">Document user interaction flow from start to finish</w:t>
      </w:r>
    </w:p>
    <w:p>
      <w:pPr>
        <w:pStyle w:val="Heading2"/>
      </w:pPr>
      <w:r>
        <w:t xml:space="preserve">Hour 2: Content Creation (1:00 - 2:00)</w:t>
      </w:r>
    </w:p>
    <w:p>
      <w:pPr>
        <w:pStyle w:val="Heading3"/>
      </w:pPr>
      <w:r>
        <w:t xml:space="preserve">Build Comprehensive Email Dataset (60 minutes)</w:t>
      </w:r>
    </w:p>
    <w:p>
      <w:pPr>
        <w:pStyle w:val="ListParagraph"/>
        <w:numPr>
          <w:ilvl w:val="0"/>
          <w:numId w:val="4"/>
        </w:numPr>
      </w:pPr>
      <w:r>
        <w:t xml:space="preserve">Create 15-20 example emails with a 60/40 mix of phishing and legitimate emails</w:t>
      </w:r>
    </w:p>
    <w:p>
      <w:pPr>
        <w:pStyle w:val="ListParagraph"/>
        <w:numPr>
          <w:ilvl w:val="0"/>
          <w:numId w:val="4"/>
        </w:numPr>
      </w:pPr>
      <w:r>
        <w:t xml:space="preserve">Include variety of phishing techniques:</w:t>
      </w:r>
    </w:p>
    <w:p>
      <w:pPr>
        <w:spacing w:before="0" w:after="0"/>
        <w:ind w:left="1440"/>
      </w:pPr>
      <w:r>
        <w:t xml:space="preserve">- Suspicious sender addresses (paypa1.com vs paypal.com)</w:t>
      </w:r>
    </w:p>
    <w:p>
      <w:pPr>
        <w:spacing w:before="0" w:after="0"/>
        <w:ind w:left="1440"/>
      </w:pPr>
      <w:r>
        <w:t xml:space="preserve">- Urgent language (Account will be closed in 24 hours!)</w:t>
      </w:r>
    </w:p>
    <w:p>
      <w:pPr>
        <w:spacing w:before="0" w:after="0"/>
        <w:ind w:left="1440"/>
      </w:pPr>
      <w:r>
        <w:t xml:space="preserve">- Generic greetings (Dear Customer, Dear User)</w:t>
      </w:r>
    </w:p>
    <w:p>
      <w:pPr>
        <w:spacing w:before="0" w:after="0"/>
        <w:ind w:left="1440"/>
      </w:pPr>
      <w:r>
        <w:t xml:space="preserve">- Suspicious links showing different URLs on hover</w:t>
      </w:r>
    </w:p>
    <w:p>
      <w:pPr>
        <w:spacing w:before="0" w:after="0"/>
        <w:ind w:left="1440"/>
      </w:pPr>
      <w:r>
        <w:t xml:space="preserve">- Poor grammar and spelling errors</w:t>
      </w:r>
    </w:p>
    <w:p>
      <w:pPr>
        <w:spacing w:before="0" w:after="180"/>
        <w:ind w:left="1440"/>
      </w:pPr>
      <w:r>
        <w:t xml:space="preserve">- Requests for sensitive information (password, SSN, credit card)</w:t>
      </w:r>
    </w:p>
    <w:p>
      <w:pPr>
        <w:pStyle w:val="ListParagraph"/>
        <w:numPr>
          <w:ilvl w:val="0"/>
          <w:numId w:val="4"/>
        </w:numPr>
      </w:pPr>
      <w:r>
        <w:t xml:space="preserve">Write clear educational explanations for why each phishing email is dangerous</w:t>
      </w:r>
    </w:p>
    <w:p>
      <w:pPr>
        <w:pStyle w:val="ListParagraph"/>
        <w:numPr>
          <w:ilvl w:val="0"/>
          <w:numId w:val="4"/>
        </w:numPr>
      </w:pPr>
      <w:r>
        <w:t xml:space="preserve">Include 5-7 legitimate emails from trusted sources as safe examples</w:t>
      </w:r>
    </w:p>
    <w:p>
      <w:pPr>
        <w:pStyle w:val="ListParagraph"/>
        <w:numPr>
          <w:ilvl w:val="0"/>
          <w:numId w:val="4"/>
        </w:numPr>
        <w:spacing w:after="240"/>
      </w:pPr>
      <w:r>
        <w:t xml:space="preserve">Format all content as JSON data structure for easy integration</w:t>
      </w:r>
    </w:p>
    <w:p>
      <w:r>
        <w:br w:type="page"/>
      </w:r>
    </w:p>
    <w:p>
      <w:pPr>
        <w:pStyle w:val="Heading2"/>
      </w:pPr>
      <w:r>
        <w:t xml:space="preserve">Hour 3: Frontend Development - Basic UI (2:00 - 3:00)</w:t>
      </w:r>
    </w:p>
    <w:p>
      <w:pPr>
        <w:pStyle w:val="Heading3"/>
      </w:pPr>
      <w:r>
        <w:t xml:space="preserve">Build Core Interface Components (60 minutes)</w:t>
      </w:r>
    </w:p>
    <w:p>
      <w:pPr>
        <w:pStyle w:val="ListParagraph"/>
        <w:numPr>
          <w:ilvl w:val="0"/>
          <w:numId w:val="5"/>
        </w:numPr>
      </w:pPr>
      <w:r>
        <w:t xml:space="preserve">Create email display component showing:</w:t>
      </w:r>
    </w:p>
    <w:p>
      <w:pPr>
        <w:spacing w:before="0" w:after="0"/>
        <w:ind w:left="1440"/>
      </w:pPr>
      <w:r>
        <w:t xml:space="preserve">- From address field with sender name and email</w:t>
      </w:r>
    </w:p>
    <w:p>
      <w:pPr>
        <w:spacing w:before="0" w:after="0"/>
        <w:ind w:left="1440"/>
      </w:pPr>
      <w:r>
        <w:t xml:space="preserve">- Subject line prominently displayed</w:t>
      </w:r>
    </w:p>
    <w:p>
      <w:pPr>
        <w:spacing w:before="0" w:after="0"/>
        <w:ind w:left="1440"/>
      </w:pPr>
      <w:r>
        <w:t xml:space="preserve">- Email body with proper formatting</w:t>
      </w:r>
    </w:p>
    <w:p>
      <w:pPr>
        <w:spacing w:before="0" w:after="180"/>
        <w:ind w:left="1440"/>
      </w:pPr>
      <w:r>
        <w:t xml:space="preserve">- Clickable links with hover preview functionality</w:t>
      </w:r>
    </w:p>
    <w:p>
      <w:pPr>
        <w:pStyle w:val="ListParagraph"/>
        <w:numPr>
          <w:ilvl w:val="0"/>
          <w:numId w:val="5"/>
        </w:numPr>
      </w:pPr>
      <w:r>
        <w:t xml:space="preserve">Add two large, clearly labeled buttons: Safe (green) and Phishing (red)</w:t>
      </w:r>
    </w:p>
    <w:p>
      <w:pPr>
        <w:pStyle w:val="ListParagraph"/>
        <w:numPr>
          <w:ilvl w:val="0"/>
          <w:numId w:val="5"/>
        </w:numPr>
      </w:pPr>
      <w:r>
        <w:t xml:space="preserve">Build navigation system to move between emails</w:t>
      </w:r>
    </w:p>
    <w:p>
      <w:pPr>
        <w:pStyle w:val="ListParagraph"/>
        <w:numPr>
          <w:ilvl w:val="0"/>
          <w:numId w:val="5"/>
        </w:numPr>
      </w:pPr>
      <w:r>
        <w:t xml:space="preserve">Implement score counter displayed at the top of screen</w:t>
      </w:r>
    </w:p>
    <w:p>
      <w:pPr>
        <w:pStyle w:val="ListParagraph"/>
        <w:numPr>
          <w:ilvl w:val="0"/>
          <w:numId w:val="5"/>
        </w:numPr>
      </w:pPr>
      <w:r>
        <w:t xml:space="preserve">Create simple home screen with Start Game button and instructions</w:t>
      </w:r>
    </w:p>
    <w:p>
      <w:pPr>
        <w:pStyle w:val="ListParagraph"/>
        <w:numPr>
          <w:ilvl w:val="0"/>
          <w:numId w:val="5"/>
        </w:numPr>
        <w:spacing w:after="240"/>
      </w:pPr>
      <w:r>
        <w:t xml:space="preserve">Ensure responsive design works on mobile and desktop screens</w:t>
      </w:r>
    </w:p>
    <w:p>
      <w:pPr>
        <w:pStyle w:val="Heading2"/>
      </w:pPr>
      <w:r>
        <w:t xml:space="preserve">Hour 4: Game Logic &amp; Interactivity (3:00 - 4:00)</w:t>
      </w:r>
    </w:p>
    <w:p>
      <w:pPr>
        <w:pStyle w:val="Heading3"/>
      </w:pPr>
      <w:r>
        <w:t xml:space="preserve">Implement Core Functionality (60 minutes)</w:t>
      </w:r>
    </w:p>
    <w:p>
      <w:pPr>
        <w:pStyle w:val="ListParagraph"/>
        <w:numPr>
          <w:ilvl w:val="0"/>
          <w:numId w:val="6"/>
        </w:numPr>
      </w:pPr>
      <w:r>
        <w:t xml:space="preserve">Load emails randomly from JSON dataset to ensure variety</w:t>
      </w:r>
    </w:p>
    <w:p>
      <w:pPr>
        <w:pStyle w:val="ListParagraph"/>
        <w:numPr>
          <w:ilvl w:val="0"/>
          <w:numId w:val="6"/>
        </w:numPr>
      </w:pPr>
      <w:r>
        <w:t xml:space="preserve">Create answer validation logic comparing user choice with correct answer</w:t>
      </w:r>
    </w:p>
    <w:p>
      <w:pPr>
        <w:pStyle w:val="ListParagraph"/>
        <w:numPr>
          <w:ilvl w:val="0"/>
          <w:numId w:val="6"/>
        </w:numPr>
      </w:pPr>
      <w:r>
        <w:t xml:space="preserve">Show immediate visual feedback when user makes a choice:</w:t>
      </w:r>
    </w:p>
    <w:p>
      <w:pPr>
        <w:spacing w:before="0" w:after="0"/>
        <w:ind w:left="1440"/>
      </w:pPr>
      <w:r>
        <w:t xml:space="preserve">- Green checkmark animation for correct answers</w:t>
      </w:r>
    </w:p>
    <w:p>
      <w:pPr>
        <w:spacing w:before="0" w:after="0"/>
        <w:ind w:left="1440"/>
      </w:pPr>
      <w:r>
        <w:t xml:space="preserve">- Red X animation for wrong answers</w:t>
      </w:r>
    </w:p>
    <w:p>
      <w:pPr>
        <w:spacing w:before="0" w:after="180"/>
        <w:ind w:left="1440"/>
      </w:pPr>
      <w:r>
        <w:t xml:space="preserve">- Display detailed explanation of phishing indicators or why email was safe</w:t>
      </w:r>
    </w:p>
    <w:p>
      <w:pPr>
        <w:pStyle w:val="ListParagraph"/>
        <w:numPr>
          <w:ilvl w:val="0"/>
          <w:numId w:val="6"/>
        </w:numPr>
      </w:pPr>
      <w:r>
        <w:t xml:space="preserve">Track and update score throughout entire game session</w:t>
      </w:r>
    </w:p>
    <w:p>
      <w:pPr>
        <w:pStyle w:val="ListParagraph"/>
        <w:numPr>
          <w:ilvl w:val="0"/>
          <w:numId w:val="6"/>
        </w:numPr>
      </w:pPr>
      <w:r>
        <w:t xml:space="preserve">Implement progress indicator showing current position (Email 3 of 15)</w:t>
      </w:r>
    </w:p>
    <w:p>
      <w:pPr>
        <w:pStyle w:val="ListParagraph"/>
        <w:numPr>
          <w:ilvl w:val="0"/>
          <w:numId w:val="6"/>
        </w:numPr>
        <w:spacing w:after="240"/>
      </w:pPr>
      <w:r>
        <w:t xml:space="preserve">Add Next button to advance to next email after viewing feedback</w:t>
      </w:r>
    </w:p>
    <w:p>
      <w:r>
        <w:br w:type="page"/>
      </w:r>
    </w:p>
    <w:p>
      <w:pPr>
        <w:pStyle w:val="Heading2"/>
      </w:pPr>
      <w:r>
        <w:t xml:space="preserve">Hour 5: Polish &amp; Educational Features (4:00 - 5:00)</w:t>
      </w:r>
    </w:p>
    <w:p>
      <w:pPr>
        <w:pStyle w:val="Heading3"/>
      </w:pPr>
      <w:r>
        <w:t xml:space="preserve">Enhance Learning Experience (60 minutes)</w:t>
      </w:r>
    </w:p>
    <w:p>
      <w:pPr>
        <w:pStyle w:val="ListParagraph"/>
        <w:numPr>
          <w:ilvl w:val="0"/>
          <w:numId w:val="7"/>
        </w:numPr>
      </w:pPr>
      <w:r>
        <w:t xml:space="preserve">Create comprehensive results screen displaying:</w:t>
      </w:r>
    </w:p>
    <w:p>
      <w:pPr>
        <w:spacing w:before="0" w:after="0"/>
        <w:ind w:left="1440"/>
      </w:pPr>
      <w:r>
        <w:t xml:space="preserve">- Final score and percentage correct</w:t>
      </w:r>
    </w:p>
    <w:p>
      <w:pPr>
        <w:spacing w:before="0" w:after="0"/>
        <w:ind w:left="1440"/>
      </w:pPr>
      <w:r>
        <w:t xml:space="preserve">- Breakdown of mistakes by category</w:t>
      </w:r>
    </w:p>
    <w:p>
      <w:pPr>
        <w:spacing w:before="0" w:after="0"/>
        <w:ind w:left="1440"/>
      </w:pPr>
      <w:r>
        <w:t xml:space="preserve">- Personalized tips based on performance</w:t>
      </w:r>
    </w:p>
    <w:p>
      <w:pPr>
        <w:spacing w:before="0" w:after="180"/>
        <w:ind w:left="1440"/>
      </w:pPr>
      <w:r>
        <w:t xml:space="preserve">- Play Again button to restart the game</w:t>
      </w:r>
    </w:p>
    <w:p>
      <w:pPr>
        <w:pStyle w:val="ListParagraph"/>
        <w:numPr>
          <w:ilvl w:val="0"/>
          <w:numId w:val="7"/>
        </w:numPr>
      </w:pPr>
      <w:r>
        <w:t xml:space="preserve">Add optional hint system: Highlight 2 suspicious elements button</w:t>
      </w:r>
    </w:p>
    <w:p>
      <w:pPr>
        <w:pStyle w:val="ListParagraph"/>
        <w:numPr>
          <w:ilvl w:val="0"/>
          <w:numId w:val="7"/>
        </w:numPr>
      </w:pPr>
      <w:r>
        <w:t xml:space="preserve">Implement three difficulty levels:</w:t>
      </w:r>
    </w:p>
    <w:p>
      <w:pPr>
        <w:spacing w:before="0" w:after="0"/>
        <w:ind w:left="1440"/>
      </w:pPr>
      <w:r>
        <w:t xml:space="preserve">- Easy: Obvious phishing with multiple red flags</w:t>
      </w:r>
    </w:p>
    <w:p>
      <w:pPr>
        <w:spacing w:before="0" w:after="0"/>
        <w:ind w:left="1440"/>
      </w:pPr>
      <w:r>
        <w:t xml:space="preserve">- Medium: More subtle indicators requiring attention</w:t>
      </w:r>
    </w:p>
    <w:p>
      <w:pPr>
        <w:spacing w:before="0" w:after="180"/>
        <w:ind w:left="1440"/>
      </w:pPr>
      <w:r>
        <w:t xml:space="preserve">- Hard: Sophisticated attacks mimicking real emails</w:t>
      </w:r>
    </w:p>
    <w:p>
      <w:pPr>
        <w:pStyle w:val="ListParagraph"/>
        <w:numPr>
          <w:ilvl w:val="0"/>
          <w:numId w:val="7"/>
        </w:numPr>
      </w:pPr>
      <w:r>
        <w:t xml:space="preserve">Add visual highlighting of red flags in feedback mode using colored overlays</w:t>
      </w:r>
    </w:p>
    <w:p>
      <w:pPr>
        <w:pStyle w:val="ListParagraph"/>
        <w:numPr>
          <w:ilvl w:val="0"/>
          <w:numId w:val="7"/>
        </w:numPr>
        <w:spacing w:after="240"/>
      </w:pPr>
      <w:r>
        <w:t xml:space="preserve">Create simple tutorial for first-time players explaining game mechanics</w:t>
      </w:r>
    </w:p>
    <w:p>
      <w:pPr>
        <w:pStyle w:val="Heading2"/>
      </w:pPr>
      <w:r>
        <w:t xml:space="preserve">Hour 6: Testing &amp; Presentation Prep (5:00 - 6:00)</w:t>
      </w:r>
    </w:p>
    <w:p>
      <w:pPr>
        <w:pStyle w:val="Heading3"/>
      </w:pPr>
      <w:r>
        <w:t xml:space="preserve">Final Push (30 minutes)</w:t>
      </w:r>
    </w:p>
    <w:p>
      <w:pPr>
        <w:pStyle w:val="ListParagraph"/>
        <w:numPr>
          <w:ilvl w:val="0"/>
          <w:numId w:val="8"/>
        </w:numPr>
      </w:pPr>
      <w:r>
        <w:t xml:space="preserve">Test all user flows on different devices (mobile, tablet, desktop)</w:t>
      </w:r>
    </w:p>
    <w:p>
      <w:pPr>
        <w:pStyle w:val="ListParagraph"/>
        <w:numPr>
          <w:ilvl w:val="0"/>
          <w:numId w:val="8"/>
        </w:numPr>
      </w:pPr>
      <w:r>
        <w:t xml:space="preserve">Fix critical bugs affecting core gameplay</w:t>
      </w:r>
    </w:p>
    <w:p>
      <w:pPr>
        <w:pStyle w:val="ListParagraph"/>
        <w:numPr>
          <w:ilvl w:val="0"/>
          <w:numId w:val="8"/>
        </w:numPr>
      </w:pPr>
      <w:r>
        <w:t xml:space="preserve">Add sound effects for correct/wrong answers (optional if time permits)</w:t>
      </w:r>
    </w:p>
    <w:p>
      <w:pPr>
        <w:pStyle w:val="ListParagraph"/>
        <w:numPr>
          <w:ilvl w:val="0"/>
          <w:numId w:val="8"/>
        </w:numPr>
      </w:pPr>
      <w:r>
        <w:t xml:space="preserve">Ensure responsive design adapts properly to all screen sizes</w:t>
      </w:r>
    </w:p>
    <w:p>
      <w:pPr>
        <w:pStyle w:val="ListParagraph"/>
        <w:numPr>
          <w:ilvl w:val="0"/>
          <w:numId w:val="8"/>
        </w:numPr>
        <w:spacing w:after="180"/>
      </w:pPr>
      <w:r>
        <w:t xml:space="preserve">Polish CSS styling for professional, clean appearance</w:t>
      </w:r>
    </w:p>
    <w:p>
      <w:pPr>
        <w:pStyle w:val="Heading3"/>
      </w:pPr>
      <w:r>
        <w:t xml:space="preserve">Presentation Preparation (30 minutes)</w:t>
      </w:r>
    </w:p>
    <w:p>
      <w:pPr>
        <w:pStyle w:val="ListParagraph"/>
        <w:numPr>
          <w:ilvl w:val="0"/>
          <w:numId w:val="8"/>
        </w:numPr>
      </w:pPr>
      <w:r>
        <w:t xml:space="preserve">Prepare 3-minute demo script covering problem, solution, and impact</w:t>
      </w:r>
    </w:p>
    <w:p>
      <w:pPr>
        <w:pStyle w:val="ListParagraph"/>
        <w:numPr>
          <w:ilvl w:val="0"/>
          <w:numId w:val="8"/>
        </w:numPr>
      </w:pPr>
      <w:r>
        <w:t xml:space="preserve">Create 2-3 presentation slides:</w:t>
      </w:r>
    </w:p>
    <w:p>
      <w:pPr>
        <w:spacing w:before="0" w:after="0"/>
        <w:ind w:left="1440"/>
      </w:pPr>
      <w:r>
        <w:t xml:space="preserve">- Slide 1: The problem - phishing costs and impact statistics</w:t>
      </w:r>
    </w:p>
    <w:p>
      <w:pPr>
        <w:spacing w:before="0" w:after="0"/>
        <w:ind w:left="1440"/>
      </w:pPr>
      <w:r>
        <w:t xml:space="preserve">- Slide 2: Your solution - gamified training approach</w:t>
      </w:r>
    </w:p>
    <w:p>
      <w:pPr>
        <w:spacing w:before="0" w:after="180"/>
        <w:ind w:left="1440"/>
      </w:pPr>
      <w:r>
        <w:t xml:space="preserve">- Slide 3: Future features and scalability</w:t>
      </w:r>
    </w:p>
    <w:p>
      <w:pPr>
        <w:pStyle w:val="ListParagraph"/>
        <w:numPr>
          <w:ilvl w:val="0"/>
          <w:numId w:val="8"/>
        </w:numPr>
      </w:pPr>
      <w:r>
        <w:t xml:space="preserve">Practice demo run-through twice to ensure smooth delivery</w:t>
      </w:r>
    </w:p>
    <w:p>
      <w:pPr>
        <w:pStyle w:val="ListParagraph"/>
        <w:numPr>
          <w:ilvl w:val="0"/>
          <w:numId w:val="8"/>
        </w:numPr>
        <w:spacing w:after="240"/>
      </w:pPr>
      <w:r>
        <w:t xml:space="preserve">Deploy application to free hosting platform (Netlify or Vercel)</w:t>
      </w:r>
    </w:p>
    <w:p>
      <w:r>
        <w:br w:type="page"/>
      </w:r>
    </w:p>
    <w:p>
      <w:pPr>
        <w:pStyle w:val="Heading1"/>
      </w:pPr>
      <w:r>
        <w:t xml:space="preserve">Technical Requirements</w:t>
      </w:r>
    </w:p>
    <w:p>
      <w:pPr>
        <w:pStyle w:val="Heading2"/>
      </w:pPr>
      <w:r>
        <w:t xml:space="preserve">Recommended Tech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A90A4"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4A90A4" w:val="clear"/>
          </w:tcPr>
          <w:p>
            <w:pPr>
              <w:jc w:val="center"/>
            </w:pPr>
            <w:r>
              <w:rPr>
                <w:b/>
                <w:bCs/>
                <w:color w:val="FFFFFF"/>
                <w:sz w:val="22"/>
                <w:szCs w:val="22"/>
              </w:rPr>
              <w:t xml:space="preserve">Technology</w:t>
            </w:r>
          </w:p>
        </w:tc>
      </w:tr>
      <w:tr>
        <w:tc>
          <w:tcPr>
            <w:tcW w:type="dxa" w:w="3120"/>
            <w:tcBorders>
              <w:top w:val="single" w:color="CCCCCC" w:sz="1"/>
              <w:left w:val="single" w:color="CCCCCC" w:sz="1"/>
              <w:bottom w:val="single" w:color="CCCCCC" w:sz="1"/>
              <w:right w:val="single" w:color="CCCCCC" w:sz="1"/>
            </w:tcBorders>
          </w:tcPr>
          <w:p>
            <w:r>
              <w:rPr>
                <w:b/>
                <w:bCs/>
              </w:rPr>
              <w:t xml:space="preserve">Frontend Framework</w:t>
            </w:r>
          </w:p>
        </w:tc>
        <w:tc>
          <w:tcPr>
            <w:tcW w:type="dxa" w:w="6240"/>
            <w:tcBorders>
              <w:top w:val="single" w:color="CCCCCC" w:sz="1"/>
              <w:left w:val="single" w:color="CCCCCC" w:sz="1"/>
              <w:bottom w:val="single" w:color="CCCCCC" w:sz="1"/>
              <w:right w:val="single" w:color="CCCCCC" w:sz="1"/>
            </w:tcBorders>
          </w:tcPr>
          <w:p>
            <w:r>
              <w:t xml:space="preserve">React or Vue.js (choose based on team familiarity)</w:t>
            </w:r>
          </w:p>
        </w:tc>
      </w:tr>
      <w:tr>
        <w:tc>
          <w:tcPr>
            <w:tcW w:type="dxa" w:w="3120"/>
            <w:tcBorders>
              <w:top w:val="single" w:color="CCCCCC" w:sz="1"/>
              <w:left w:val="single" w:color="CCCCCC" w:sz="1"/>
              <w:bottom w:val="single" w:color="CCCCCC" w:sz="1"/>
              <w:right w:val="single" w:color="CCCCCC" w:sz="1"/>
            </w:tcBorders>
          </w:tcPr>
          <w:p>
            <w:r>
              <w:rPr>
                <w:b/>
                <w:bCs/>
              </w:rPr>
              <w:t xml:space="preserve">Styling</w:t>
            </w:r>
          </w:p>
        </w:tc>
        <w:tc>
          <w:tcPr>
            <w:tcW w:type="dxa" w:w="6240"/>
            <w:tcBorders>
              <w:top w:val="single" w:color="CCCCCC" w:sz="1"/>
              <w:left w:val="single" w:color="CCCCCC" w:sz="1"/>
              <w:bottom w:val="single" w:color="CCCCCC" w:sz="1"/>
              <w:right w:val="single" w:color="CCCCCC" w:sz="1"/>
            </w:tcBorders>
          </w:tcPr>
          <w:p>
            <w:r>
              <w:t xml:space="preserve">Tailwind CSS or Bootstrap for rapid development</w:t>
            </w:r>
          </w:p>
        </w:tc>
      </w:tr>
      <w:tr>
        <w:tc>
          <w:tcPr>
            <w:tcW w:type="dxa" w:w="3120"/>
            <w:tcBorders>
              <w:top w:val="single" w:color="CCCCCC" w:sz="1"/>
              <w:left w:val="single" w:color="CCCCCC" w:sz="1"/>
              <w:bottom w:val="single" w:color="CCCCCC" w:sz="1"/>
              <w:right w:val="single" w:color="CCCCCC" w:sz="1"/>
            </w:tcBorders>
          </w:tcPr>
          <w:p>
            <w:r>
              <w:rPr>
                <w:b/>
                <w:bCs/>
              </w:rPr>
              <w:t xml:space="preserve">Data Storage</w:t>
            </w:r>
          </w:p>
        </w:tc>
        <w:tc>
          <w:tcPr>
            <w:tcW w:type="dxa" w:w="6240"/>
            <w:tcBorders>
              <w:top w:val="single" w:color="CCCCCC" w:sz="1"/>
              <w:left w:val="single" w:color="CCCCCC" w:sz="1"/>
              <w:bottom w:val="single" w:color="CCCCCC" w:sz="1"/>
              <w:right w:val="single" w:color="CCCCCC" w:sz="1"/>
            </w:tcBorders>
          </w:tcPr>
          <w:p>
            <w:r>
              <w:t xml:space="preserve">Simple JSON file (no backend needed)</w:t>
            </w:r>
          </w:p>
        </w:tc>
      </w:tr>
      <w:tr>
        <w:tc>
          <w:tcPr>
            <w:tcW w:type="dxa" w:w="3120"/>
            <w:tcBorders>
              <w:top w:val="single" w:color="CCCCCC" w:sz="1"/>
              <w:left w:val="single" w:color="CCCCCC" w:sz="1"/>
              <w:bottom w:val="single" w:color="CCCCCC" w:sz="1"/>
              <w:right w:val="single" w:color="CCCCCC" w:sz="1"/>
            </w:tcBorders>
          </w:tcPr>
          <w:p>
            <w:r>
              <w:rPr>
                <w:b/>
                <w:bCs/>
              </w:rPr>
              <w:t xml:space="preserve">Deployment</w:t>
            </w:r>
          </w:p>
        </w:tc>
        <w:tc>
          <w:tcPr>
            <w:tcW w:type="dxa" w:w="6240"/>
            <w:tcBorders>
              <w:top w:val="single" w:color="CCCCCC" w:sz="1"/>
              <w:left w:val="single" w:color="CCCCCC" w:sz="1"/>
              <w:bottom w:val="single" w:color="CCCCCC" w:sz="1"/>
              <w:right w:val="single" w:color="CCCCCC" w:sz="1"/>
            </w:tcBorders>
          </w:tcPr>
          <w:p>
            <w:r>
              <w:t xml:space="preserve">Netlify or GitHub Pages for instant deployment</w:t>
            </w:r>
          </w:p>
        </w:tc>
      </w:tr>
      <w:tr>
        <w:tc>
          <w:tcPr>
            <w:tcW w:type="dxa" w:w="3120"/>
            <w:tcBorders>
              <w:top w:val="single" w:color="CCCCCC" w:sz="1"/>
              <w:left w:val="single" w:color="CCCCCC" w:sz="1"/>
              <w:bottom w:val="single" w:color="CCCCCC" w:sz="1"/>
              <w:right w:val="single" w:color="CCCCCC" w:sz="1"/>
            </w:tcBorders>
          </w:tcPr>
          <w:p>
            <w:r>
              <w:rPr>
                <w:b/>
                <w:bCs/>
              </w:rPr>
              <w:t xml:space="preserve">Version Control</w:t>
            </w:r>
          </w:p>
        </w:tc>
        <w:tc>
          <w:tcPr>
            <w:tcW w:type="dxa" w:w="6240"/>
            <w:tcBorders>
              <w:top w:val="single" w:color="CCCCCC" w:sz="1"/>
              <w:left w:val="single" w:color="CCCCCC" w:sz="1"/>
              <w:bottom w:val="single" w:color="CCCCCC" w:sz="1"/>
              <w:right w:val="single" w:color="CCCCCC" w:sz="1"/>
            </w:tcBorders>
          </w:tcPr>
          <w:p>
            <w:r>
              <w:t xml:space="preserve">GitHub for collaboration and deployment</w:t>
            </w:r>
          </w:p>
        </w:tc>
      </w:tr>
    </w:tbl>
    <w:p>
      <w:pPr>
        <w:spacing w:before="240" w:after="120"/>
      </w:pPr>
      <w:r>
        <w:t xml:space="preserve"/>
      </w:r>
    </w:p>
    <w:p>
      <w:pPr>
        <w:pStyle w:val="Heading2"/>
      </w:pPr>
      <w:r>
        <w:t xml:space="preserve">Development Setup Checklist</w:t>
      </w:r>
    </w:p>
    <w:p>
      <w:pPr>
        <w:pStyle w:val="ListParagraph"/>
        <w:numPr>
          <w:ilvl w:val="0"/>
          <w:numId w:val="9"/>
        </w:numPr>
      </w:pPr>
      <w:r>
        <w:t xml:space="preserve">Install Node.js and npm on all development machines</w:t>
      </w:r>
    </w:p>
    <w:p>
      <w:pPr>
        <w:pStyle w:val="ListParagraph"/>
        <w:numPr>
          <w:ilvl w:val="0"/>
          <w:numId w:val="9"/>
        </w:numPr>
      </w:pPr>
      <w:r>
        <w:t xml:space="preserve">Set up GitHub repository with proper .gitignore file</w:t>
      </w:r>
    </w:p>
    <w:p>
      <w:pPr>
        <w:pStyle w:val="ListParagraph"/>
        <w:numPr>
          <w:ilvl w:val="0"/>
          <w:numId w:val="9"/>
        </w:numPr>
      </w:pPr>
      <w:r>
        <w:t xml:space="preserve">Initialize React/Vue project using create-react-app or Vue CLI</w:t>
      </w:r>
    </w:p>
    <w:p>
      <w:pPr>
        <w:pStyle w:val="ListParagraph"/>
        <w:numPr>
          <w:ilvl w:val="0"/>
          <w:numId w:val="9"/>
        </w:numPr>
      </w:pPr>
      <w:r>
        <w:t xml:space="preserve">Install Tailwind CSS or Bootstrap dependencies</w:t>
      </w:r>
    </w:p>
    <w:p>
      <w:pPr>
        <w:pStyle w:val="ListParagraph"/>
        <w:numPr>
          <w:ilvl w:val="0"/>
          <w:numId w:val="9"/>
        </w:numPr>
      </w:pPr>
      <w:r>
        <w:t xml:space="preserve">Configure deployment settings for chosen hosting platform</w:t>
      </w:r>
    </w:p>
    <w:p>
      <w:pPr>
        <w:pStyle w:val="ListParagraph"/>
        <w:numPr>
          <w:ilvl w:val="0"/>
          <w:numId w:val="9"/>
        </w:numPr>
        <w:spacing w:after="240"/>
      </w:pPr>
      <w:r>
        <w:t xml:space="preserve">Test local development server to ensure all team members can run project</w:t>
      </w:r>
    </w:p>
    <w:p>
      <w:r>
        <w:br w:type="page"/>
      </w:r>
    </w:p>
    <w:p>
      <w:pPr>
        <w:pStyle w:val="Heading1"/>
      </w:pPr>
      <w:r>
        <w:t xml:space="preserve">Minimum Viable Product (MVP) Requirements</w:t>
      </w:r>
    </w:p>
    <w:p>
      <w:pPr>
        <w:spacing w:after="180"/>
      </w:pPr>
      <w:r>
        <w:t xml:space="preserve">To successfully complete this hackathon project, the following features must be implemented and working:</w:t>
      </w:r>
    </w:p>
    <w:p>
      <w:pPr>
        <w:pStyle w:val="ListParagraph"/>
        <w:numPr>
          <w:ilvl w:val="0"/>
          <w:numId w:val="10"/>
        </w:numPr>
      </w:pPr>
      <w:r>
        <w:t xml:space="preserve">Email display component showing sender, subject, and body text</w:t>
      </w:r>
    </w:p>
    <w:p>
      <w:pPr>
        <w:pStyle w:val="ListParagraph"/>
        <w:numPr>
          <w:ilvl w:val="0"/>
          <w:numId w:val="10"/>
        </w:numPr>
      </w:pPr>
      <w:r>
        <w:t xml:space="preserve">Functional Safe and Phishing decision buttons with click handlers</w:t>
      </w:r>
    </w:p>
    <w:p>
      <w:pPr>
        <w:pStyle w:val="ListParagraph"/>
        <w:numPr>
          <w:ilvl w:val="0"/>
          <w:numId w:val="10"/>
        </w:numPr>
      </w:pPr>
      <w:r>
        <w:t xml:space="preserve">Immediate feedback system with educational explanations</w:t>
      </w:r>
    </w:p>
    <w:p>
      <w:pPr>
        <w:pStyle w:val="ListParagraph"/>
        <w:numPr>
          <w:ilvl w:val="0"/>
          <w:numId w:val="10"/>
        </w:numPr>
      </w:pPr>
      <w:r>
        <w:t xml:space="preserve">Score tracking throughout the game session</w:t>
      </w:r>
    </w:p>
    <w:p>
      <w:pPr>
        <w:pStyle w:val="ListParagraph"/>
        <w:numPr>
          <w:ilvl w:val="0"/>
          <w:numId w:val="10"/>
        </w:numPr>
      </w:pPr>
      <w:r>
        <w:t xml:space="preserve">Dataset of 10-15 varied email examples (mix of legitimate and phishing)</w:t>
      </w:r>
    </w:p>
    <w:p>
      <w:pPr>
        <w:pStyle w:val="ListParagraph"/>
        <w:numPr>
          <w:ilvl w:val="0"/>
          <w:numId w:val="10"/>
        </w:numPr>
      </w:pPr>
      <w:r>
        <w:t xml:space="preserve">Results screen showing final score and performance summary</w:t>
      </w:r>
    </w:p>
    <w:p>
      <w:pPr>
        <w:pStyle w:val="ListParagraph"/>
        <w:numPr>
          <w:ilvl w:val="0"/>
          <w:numId w:val="10"/>
        </w:numPr>
        <w:spacing w:after="240"/>
      </w:pPr>
      <w:r>
        <w:t xml:space="preserve">Deployed and accessible via public URL for presentation</w:t>
      </w:r>
    </w:p>
    <w:p>
      <w:pPr>
        <w:pStyle w:val="Heading1"/>
      </w:pPr>
      <w:r>
        <w:t xml:space="preserve">Nice-to-Have Features (If Time Permits)</w:t>
      </w:r>
    </w:p>
    <w:p>
      <w:pPr>
        <w:spacing w:after="180"/>
      </w:pPr>
      <w:r>
        <w:t xml:space="preserve">These features can enhance the project but are not required for the MVP. Only implement if core functionality is complete with time remaining:</w:t>
      </w:r>
    </w:p>
    <w:p>
      <w:pPr>
        <w:pStyle w:val="ListParagraph"/>
        <w:numPr>
          <w:ilvl w:val="0"/>
          <w:numId w:val="2"/>
        </w:numPr>
      </w:pPr>
      <w:r>
        <w:t xml:space="preserve">Timer challenge mode with speed bonus points</w:t>
      </w:r>
    </w:p>
    <w:p>
      <w:pPr>
        <w:pStyle w:val="ListParagraph"/>
        <w:numPr>
          <w:ilvl w:val="0"/>
          <w:numId w:val="2"/>
        </w:numPr>
      </w:pPr>
      <w:r>
        <w:t xml:space="preserve">Social media sharing for results (Share your score!)</w:t>
      </w:r>
    </w:p>
    <w:p>
      <w:pPr>
        <w:pStyle w:val="ListParagraph"/>
        <w:numPr>
          <w:ilvl w:val="0"/>
          <w:numId w:val="2"/>
        </w:numPr>
      </w:pPr>
      <w:r>
        <w:t xml:space="preserve">Sound effects and animations for better user experience</w:t>
      </w:r>
    </w:p>
    <w:p>
      <w:pPr>
        <w:pStyle w:val="ListParagraph"/>
        <w:numPr>
          <w:ilvl w:val="0"/>
          <w:numId w:val="2"/>
        </w:numPr>
      </w:pPr>
      <w:r>
        <w:t xml:space="preserve">Multiple difficulty modes selectable at start</w:t>
      </w:r>
    </w:p>
    <w:p>
      <w:pPr>
        <w:pStyle w:val="ListParagraph"/>
        <w:numPr>
          <w:ilvl w:val="0"/>
          <w:numId w:val="2"/>
        </w:numPr>
      </w:pPr>
      <w:r>
        <w:t xml:space="preserve">Leaderboard with localStorage to track high scores</w:t>
      </w:r>
    </w:p>
    <w:p>
      <w:pPr>
        <w:pStyle w:val="ListParagraph"/>
        <w:numPr>
          <w:ilvl w:val="0"/>
          <w:numId w:val="2"/>
        </w:numPr>
      </w:pPr>
      <w:r>
        <w:t xml:space="preserve">Progress bar showing completion percentage</w:t>
      </w:r>
    </w:p>
    <w:p>
      <w:pPr>
        <w:pStyle w:val="ListParagraph"/>
        <w:numPr>
          <w:ilvl w:val="0"/>
          <w:numId w:val="2"/>
        </w:numPr>
        <w:spacing w:after="240"/>
      </w:pPr>
      <w:r>
        <w:t xml:space="preserve">Achievement badges for perfect scores or specific milestones</w:t>
      </w:r>
    </w:p>
    <w:p>
      <w:r>
        <w:br w:type="page"/>
      </w:r>
    </w:p>
    <w:p>
      <w:pPr>
        <w:pStyle w:val="Heading1"/>
      </w:pPr>
      <w:r>
        <w:t xml:space="preserve">Presentation Guidelines</w:t>
      </w:r>
    </w:p>
    <w:p>
      <w:pPr>
        <w:pStyle w:val="Heading2"/>
      </w:pPr>
      <w:r>
        <w:t xml:space="preserve">Demo Structure (3 minutes)</w:t>
      </w:r>
    </w:p>
    <w:p>
      <w:pPr>
        <w:spacing w:after="120"/>
      </w:pPr>
      <w:r>
        <w:rPr>
          <w:b/>
          <w:bCs/>
        </w:rPr>
        <w:t xml:space="preserve">Minute 1: The Problem (30 seconds)</w:t>
      </w:r>
    </w:p>
    <w:p>
      <w:pPr>
        <w:pStyle w:val="ListParagraph"/>
        <w:numPr>
          <w:ilvl w:val="0"/>
          <w:numId w:val="2"/>
        </w:numPr>
      </w:pPr>
      <w:r>
        <w:t xml:space="preserve">Phishing attacks cost businesses billions annually</w:t>
      </w:r>
    </w:p>
    <w:p>
      <w:pPr>
        <w:pStyle w:val="ListParagraph"/>
        <w:numPr>
          <w:ilvl w:val="0"/>
          <w:numId w:val="2"/>
        </w:numPr>
      </w:pPr>
      <w:r>
        <w:t xml:space="preserve">Over 90% of data breaches start with phishing emails</w:t>
      </w:r>
    </w:p>
    <w:p>
      <w:pPr>
        <w:pStyle w:val="ListParagraph"/>
        <w:numPr>
          <w:ilvl w:val="0"/>
          <w:numId w:val="2"/>
        </w:numPr>
        <w:spacing w:after="180"/>
      </w:pPr>
      <w:r>
        <w:t xml:space="preserve">Traditional training is boring and ineffective</w:t>
      </w:r>
    </w:p>
    <w:p>
      <w:pPr>
        <w:spacing w:after="120"/>
      </w:pPr>
      <w:r>
        <w:rPr>
          <w:b/>
          <w:bCs/>
        </w:rPr>
        <w:t xml:space="preserve">Minute 2: The Solution (90 seconds)</w:t>
      </w:r>
    </w:p>
    <w:p>
      <w:pPr>
        <w:pStyle w:val="ListParagraph"/>
        <w:numPr>
          <w:ilvl w:val="0"/>
          <w:numId w:val="2"/>
        </w:numPr>
      </w:pPr>
      <w:r>
        <w:t xml:space="preserve">Live demo of the game showing 2-3 email examples</w:t>
      </w:r>
    </w:p>
    <w:p>
      <w:pPr>
        <w:pStyle w:val="ListParagraph"/>
        <w:numPr>
          <w:ilvl w:val="0"/>
          <w:numId w:val="2"/>
        </w:numPr>
      </w:pPr>
      <w:r>
        <w:t xml:space="preserve">Demonstrate correct and incorrect answers with feedback</w:t>
      </w:r>
    </w:p>
    <w:p>
      <w:pPr>
        <w:pStyle w:val="ListParagraph"/>
        <w:numPr>
          <w:ilvl w:val="0"/>
          <w:numId w:val="2"/>
        </w:numPr>
        <w:spacing w:after="180"/>
      </w:pPr>
      <w:r>
        <w:t xml:space="preserve">Show results screen with educational insights</w:t>
      </w:r>
    </w:p>
    <w:p>
      <w:pPr>
        <w:spacing w:after="120"/>
      </w:pPr>
      <w:r>
        <w:rPr>
          <w:b/>
          <w:bCs/>
        </w:rPr>
        <w:t xml:space="preserve">Minute 3: Impact &amp; Future (60 seconds)</w:t>
      </w:r>
    </w:p>
    <w:p>
      <w:pPr>
        <w:pStyle w:val="ListParagraph"/>
        <w:numPr>
          <w:ilvl w:val="0"/>
          <w:numId w:val="2"/>
        </w:numPr>
      </w:pPr>
      <w:r>
        <w:t xml:space="preserve">Explain how this makes learning engaging and memorable</w:t>
      </w:r>
    </w:p>
    <w:p>
      <w:pPr>
        <w:pStyle w:val="ListParagraph"/>
        <w:numPr>
          <w:ilvl w:val="0"/>
          <w:numId w:val="2"/>
        </w:numPr>
      </w:pPr>
      <w:r>
        <w:t xml:space="preserve">Outline future features: leaderboards, difficulty levels, mobile app</w:t>
      </w:r>
    </w:p>
    <w:p>
      <w:pPr>
        <w:pStyle w:val="ListParagraph"/>
        <w:numPr>
          <w:ilvl w:val="0"/>
          <w:numId w:val="2"/>
        </w:numPr>
        <w:spacing w:after="240"/>
      </w:pPr>
      <w:r>
        <w:t xml:space="preserve">Potential for corporate training programs and schools</w:t>
      </w:r>
    </w:p>
    <w:p>
      <w:pPr>
        <w:pStyle w:val="Heading2"/>
      </w:pPr>
      <w:r>
        <w:t xml:space="preserve">Key Talking Points</w:t>
      </w:r>
    </w:p>
    <w:p>
      <w:pPr>
        <w:pStyle w:val="ListParagraph"/>
        <w:numPr>
          <w:ilvl w:val="0"/>
          <w:numId w:val="2"/>
        </w:numPr>
      </w:pPr>
      <w:r>
        <w:t xml:space="preserve">Gamification increases retention by up to 90% compared to traditional training</w:t>
      </w:r>
    </w:p>
    <w:p>
      <w:pPr>
        <w:pStyle w:val="ListParagraph"/>
        <w:numPr>
          <w:ilvl w:val="0"/>
          <w:numId w:val="2"/>
        </w:numPr>
      </w:pPr>
      <w:r>
        <w:t xml:space="preserve">Immediate feedback helps users learn from mistakes in real-time</w:t>
      </w:r>
    </w:p>
    <w:p>
      <w:pPr>
        <w:pStyle w:val="ListParagraph"/>
        <w:numPr>
          <w:ilvl w:val="0"/>
          <w:numId w:val="2"/>
        </w:numPr>
      </w:pPr>
      <w:r>
        <w:t xml:space="preserve">Scalable solution requiring no backend infrastructure</w:t>
      </w:r>
    </w:p>
    <w:p>
      <w:pPr>
        <w:pStyle w:val="ListParagraph"/>
        <w:numPr>
          <w:ilvl w:val="0"/>
          <w:numId w:val="2"/>
        </w:numPr>
      </w:pPr>
      <w:r>
        <w:t xml:space="preserve">Can be easily customized for different industries or organizations</w:t>
      </w:r>
    </w:p>
    <w:p>
      <w:pPr>
        <w:pStyle w:val="ListParagraph"/>
        <w:numPr>
          <w:ilvl w:val="0"/>
          <w:numId w:val="2"/>
        </w:numPr>
        <w:spacing w:after="240"/>
      </w:pPr>
      <w:r>
        <w:t xml:space="preserve">Addresses real-world safety concern with practical, actionable training</w:t>
      </w:r>
    </w:p>
    <w:p>
      <w:r>
        <w:br w:type="page"/>
      </w:r>
    </w:p>
    <w:p>
      <w:pPr>
        <w:pStyle w:val="Heading1"/>
      </w:pPr>
      <w:r>
        <w:t xml:space="preserve">Sample Email Examples for Dataset</w:t>
      </w:r>
    </w:p>
    <w:p>
      <w:pPr>
        <w:pStyle w:val="Heading2"/>
      </w:pPr>
      <w:r>
        <w:t xml:space="preserve">Phishing Email Example 1: Fake Bank Alert</w:t>
      </w:r>
    </w:p>
    <w:p>
      <w:pPr>
        <w:spacing w:after="120"/>
      </w:pPr>
      <w:r>
        <w:rPr>
          <w:b/>
          <w:bCs/>
        </w:rPr>
        <w:t xml:space="preserve">From:</w:t>
      </w:r>
      <w:r>
        <w:t xml:space="preserve"> security@bankofamer1ca.com</w:t>
      </w:r>
    </w:p>
    <w:p>
      <w:pPr>
        <w:spacing w:after="120"/>
      </w:pPr>
      <w:r>
        <w:rPr>
          <w:b/>
          <w:bCs/>
        </w:rPr>
        <w:t xml:space="preserve">Subject:</w:t>
      </w:r>
      <w:r>
        <w:t xml:space="preserve"> URGENT: Suspicious Activity Detected</w:t>
      </w:r>
    </w:p>
    <w:p>
      <w:pPr>
        <w:spacing w:after="120"/>
      </w:pPr>
      <w:r>
        <w:rPr>
          <w:b/>
          <w:bCs/>
        </w:rPr>
        <w:t xml:space="preserve">Body:</w:t>
      </w:r>
    </w:p>
    <w:p>
      <w:pPr>
        <w:spacing w:after="120"/>
        <w:ind w:left="720"/>
      </w:pPr>
      <w:r>
        <w:t xml:space="preserve">Dear Customer, We have detected unusual activity on your account. Your account will be suspended within 24 hours unless you verify your identity. Click here to confirm your information: http://verify-account-now.com/bankofamerica</w:t>
      </w:r>
    </w:p>
    <w:p>
      <w:pPr>
        <w:spacing w:after="120"/>
      </w:pPr>
      <w:r>
        <w:rPr>
          <w:b/>
          <w:bCs/>
        </w:rPr>
        <w:t xml:space="preserve">Red Flags:</w:t>
      </w:r>
    </w:p>
    <w:p>
      <w:pPr>
        <w:pStyle w:val="ListParagraph"/>
        <w:numPr>
          <w:ilvl w:val="0"/>
          <w:numId w:val="2"/>
        </w:numPr>
      </w:pPr>
      <w:r>
        <w:t xml:space="preserve">Misspelled sender domain (bankofamer1ca instead of bankofamerica)</w:t>
      </w:r>
    </w:p>
    <w:p>
      <w:pPr>
        <w:pStyle w:val="ListParagraph"/>
        <w:numPr>
          <w:ilvl w:val="0"/>
          <w:numId w:val="2"/>
        </w:numPr>
      </w:pPr>
      <w:r>
        <w:t xml:space="preserve">Generic greeting (Dear Customer)</w:t>
      </w:r>
    </w:p>
    <w:p>
      <w:pPr>
        <w:pStyle w:val="ListParagraph"/>
        <w:numPr>
          <w:ilvl w:val="0"/>
          <w:numId w:val="2"/>
        </w:numPr>
      </w:pPr>
      <w:r>
        <w:t xml:space="preserve">Creates urgency with 24-hour threat</w:t>
      </w:r>
    </w:p>
    <w:p>
      <w:pPr>
        <w:pStyle w:val="ListParagraph"/>
        <w:numPr>
          <w:ilvl w:val="0"/>
          <w:numId w:val="2"/>
        </w:numPr>
        <w:spacing w:after="240"/>
      </w:pPr>
      <w:r>
        <w:t xml:space="preserve">Suspicious external link to non-bank domain</w:t>
      </w:r>
    </w:p>
    <w:p>
      <w:pPr>
        <w:pStyle w:val="Heading2"/>
      </w:pPr>
      <w:r>
        <w:t xml:space="preserve">Legitimate Email Example 1: Order Confirmation</w:t>
      </w:r>
    </w:p>
    <w:p>
      <w:pPr>
        <w:spacing w:after="120"/>
      </w:pPr>
      <w:r>
        <w:rPr>
          <w:b/>
          <w:bCs/>
        </w:rPr>
        <w:t xml:space="preserve">From:</w:t>
      </w:r>
      <w:r>
        <w:t xml:space="preserve"> orders@amazon.com</w:t>
      </w:r>
    </w:p>
    <w:p>
      <w:pPr>
        <w:spacing w:after="120"/>
      </w:pPr>
      <w:r>
        <w:rPr>
          <w:b/>
          <w:bCs/>
        </w:rPr>
        <w:t xml:space="preserve">Subject:</w:t>
      </w:r>
      <w:r>
        <w:t xml:space="preserve"> Your Amazon.com order #123-4567890-1234567</w:t>
      </w:r>
    </w:p>
    <w:p>
      <w:pPr>
        <w:spacing w:after="120"/>
      </w:pPr>
      <w:r>
        <w:rPr>
          <w:b/>
          <w:bCs/>
        </w:rPr>
        <w:t xml:space="preserve">Body:</w:t>
      </w:r>
    </w:p>
    <w:p>
      <w:pPr>
        <w:spacing w:after="120"/>
        <w:ind w:left="720"/>
      </w:pPr>
      <w:r>
        <w:t xml:space="preserve">Hello John Smith, Thank you for your order! Your items will be delivered on November 18, 2025. Track your package at: https://amazon.com/track/123-4567890-1234567</w:t>
      </w:r>
    </w:p>
    <w:p>
      <w:pPr>
        <w:spacing w:after="120"/>
      </w:pPr>
      <w:r>
        <w:rPr>
          <w:b/>
          <w:bCs/>
        </w:rPr>
        <w:t xml:space="preserve">Safe Indicators:</w:t>
      </w:r>
    </w:p>
    <w:p>
      <w:pPr>
        <w:pStyle w:val="ListParagraph"/>
        <w:numPr>
          <w:ilvl w:val="0"/>
          <w:numId w:val="2"/>
        </w:numPr>
      </w:pPr>
      <w:r>
        <w:t xml:space="preserve">Legitimate sender domain matching company name</w:t>
      </w:r>
    </w:p>
    <w:p>
      <w:pPr>
        <w:pStyle w:val="ListParagraph"/>
        <w:numPr>
          <w:ilvl w:val="0"/>
          <w:numId w:val="2"/>
        </w:numPr>
      </w:pPr>
      <w:r>
        <w:t xml:space="preserve">Personalized greeting with your actual name</w:t>
      </w:r>
    </w:p>
    <w:p>
      <w:pPr>
        <w:pStyle w:val="ListParagraph"/>
        <w:numPr>
          <w:ilvl w:val="0"/>
          <w:numId w:val="2"/>
        </w:numPr>
      </w:pPr>
      <w:r>
        <w:t xml:space="preserve">Specific order number included</w:t>
      </w:r>
    </w:p>
    <w:p>
      <w:pPr>
        <w:pStyle w:val="ListParagraph"/>
        <w:numPr>
          <w:ilvl w:val="0"/>
          <w:numId w:val="2"/>
        </w:numPr>
        <w:spacing w:after="240"/>
      </w:pPr>
      <w:r>
        <w:t xml:space="preserve">Link goes to legitimate amazon.com domain</w:t>
      </w:r>
    </w:p>
    <w:p>
      <w:r>
        <w:br w:type="page"/>
      </w:r>
    </w:p>
    <w:p>
      <w:pPr>
        <w:pStyle w:val="Heading1"/>
      </w:pPr>
      <w:r>
        <w:t xml:space="preserve">Success Metrics &amp; Judging Criteria</w:t>
      </w:r>
    </w:p>
    <w:p>
      <w:pPr>
        <w:spacing w:after="180"/>
      </w:pPr>
      <w:r>
        <w:t xml:space="preserve">Judges will likely evaluate your project based on the following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8B5A3C" w:val="clear"/>
          </w:tcPr>
          <w:p>
            <w:pPr>
              <w:jc w:val="center"/>
            </w:pPr>
            <w:r>
              <w:rPr>
                <w:b/>
                <w:bCs/>
                <w:color w:val="FFFFFF"/>
                <w:sz w:val="22"/>
                <w:szCs w:val="22"/>
              </w:rPr>
              <w:t xml:space="preserve">Criterion</w:t>
            </w:r>
          </w:p>
        </w:tc>
        <w:tc>
          <w:tcPr>
            <w:tcW w:type="dxa" w:w="6240"/>
            <w:tcBorders>
              <w:top w:val="single" w:color="CCCCCC" w:sz="1"/>
              <w:left w:val="single" w:color="CCCCCC" w:sz="1"/>
              <w:bottom w:val="single" w:color="CCCCCC" w:sz="1"/>
              <w:right w:val="single" w:color="CCCCCC" w:sz="1"/>
            </w:tcBorders>
            <w:shd w:fill="8B5A3C" w:val="clear"/>
          </w:tcPr>
          <w:p>
            <w:pPr>
              <w:jc w:val="center"/>
            </w:pPr>
            <w:r>
              <w:rPr>
                <w:b/>
                <w:bCs/>
                <w:color w:val="FFFFFF"/>
                <w:sz w:val="22"/>
                <w:szCs w:val="22"/>
              </w:rPr>
              <w:t xml:space="preserve">What Judges Look For</w:t>
            </w:r>
          </w:p>
        </w:tc>
      </w:tr>
      <w:tr>
        <w:tc>
          <w:tcPr>
            <w:tcW w:type="dxa" w:w="3120"/>
            <w:tcBorders>
              <w:top w:val="single" w:color="CCCCCC" w:sz="1"/>
              <w:left w:val="single" w:color="CCCCCC" w:sz="1"/>
              <w:bottom w:val="single" w:color="CCCCCC" w:sz="1"/>
              <w:right w:val="single" w:color="CCCCCC" w:sz="1"/>
            </w:tcBorders>
          </w:tcPr>
          <w:p>
            <w:r>
              <w:rPr>
                <w:b/>
                <w:bCs/>
              </w:rPr>
              <w:t xml:space="preserve">Impact</w:t>
            </w:r>
          </w:p>
        </w:tc>
        <w:tc>
          <w:tcPr>
            <w:tcW w:type="dxa" w:w="6240"/>
            <w:tcBorders>
              <w:top w:val="single" w:color="CCCCCC" w:sz="1"/>
              <w:left w:val="single" w:color="CCCCCC" w:sz="1"/>
              <w:bottom w:val="single" w:color="CCCCCC" w:sz="1"/>
              <w:right w:val="single" w:color="CCCCCC" w:sz="1"/>
            </w:tcBorders>
          </w:tcPr>
          <w:p>
            <w:r>
              <w:t xml:space="preserve">Does the project address a real safety concern? How many people could benefit?</w:t>
            </w:r>
          </w:p>
        </w:tc>
      </w:tr>
      <w:tr>
        <w:tc>
          <w:tcPr>
            <w:tcW w:type="dxa" w:w="3120"/>
            <w:tcBorders>
              <w:top w:val="single" w:color="CCCCCC" w:sz="1"/>
              <w:left w:val="single" w:color="CCCCCC" w:sz="1"/>
              <w:bottom w:val="single" w:color="CCCCCC" w:sz="1"/>
              <w:right w:val="single" w:color="CCCCCC" w:sz="1"/>
            </w:tcBorders>
          </w:tcPr>
          <w:p>
            <w:r>
              <w:rPr>
                <w:b/>
                <w:bCs/>
              </w:rPr>
              <w:t xml:space="preserve">Functionality</w:t>
            </w:r>
          </w:p>
        </w:tc>
        <w:tc>
          <w:tcPr>
            <w:tcW w:type="dxa" w:w="6240"/>
            <w:tcBorders>
              <w:top w:val="single" w:color="CCCCCC" w:sz="1"/>
              <w:left w:val="single" w:color="CCCCCC" w:sz="1"/>
              <w:bottom w:val="single" w:color="CCCCCC" w:sz="1"/>
              <w:right w:val="single" w:color="CCCCCC" w:sz="1"/>
            </w:tcBorders>
          </w:tcPr>
          <w:p>
            <w:r>
              <w:t xml:space="preserve">Does it work as demonstrated? Are core features complete and bug-free?</w:t>
            </w:r>
          </w:p>
        </w:tc>
      </w:tr>
      <w:tr>
        <w:tc>
          <w:tcPr>
            <w:tcW w:type="dxa" w:w="3120"/>
            <w:tcBorders>
              <w:top w:val="single" w:color="CCCCCC" w:sz="1"/>
              <w:left w:val="single" w:color="CCCCCC" w:sz="1"/>
              <w:bottom w:val="single" w:color="CCCCCC" w:sz="1"/>
              <w:right w:val="single" w:color="CCCCCC" w:sz="1"/>
            </w:tcBorders>
          </w:tcPr>
          <w:p>
            <w:r>
              <w:rPr>
                <w:b/>
                <w:bCs/>
              </w:rPr>
              <w:t xml:space="preserve">User Experience</w:t>
            </w:r>
          </w:p>
        </w:tc>
        <w:tc>
          <w:tcPr>
            <w:tcW w:type="dxa" w:w="6240"/>
            <w:tcBorders>
              <w:top w:val="single" w:color="CCCCCC" w:sz="1"/>
              <w:left w:val="single" w:color="CCCCCC" w:sz="1"/>
              <w:bottom w:val="single" w:color="CCCCCC" w:sz="1"/>
              <w:right w:val="single" w:color="CCCCCC" w:sz="1"/>
            </w:tcBorders>
          </w:tcPr>
          <w:p>
            <w:r>
              <w:t xml:space="preserve">Is it intuitive and easy to use? Does it provide clear feedback and instructions?</w:t>
            </w:r>
          </w:p>
        </w:tc>
      </w:tr>
      <w:tr>
        <w:tc>
          <w:tcPr>
            <w:tcW w:type="dxa" w:w="3120"/>
            <w:tcBorders>
              <w:top w:val="single" w:color="CCCCCC" w:sz="1"/>
              <w:left w:val="single" w:color="CCCCCC" w:sz="1"/>
              <w:bottom w:val="single" w:color="CCCCCC" w:sz="1"/>
              <w:right w:val="single" w:color="CCCCCC" w:sz="1"/>
            </w:tcBorders>
          </w:tcPr>
          <w:p>
            <w:r>
              <w:rPr>
                <w:b/>
                <w:bCs/>
              </w:rPr>
              <w:t xml:space="preserve">Innovation</w:t>
            </w:r>
          </w:p>
        </w:tc>
        <w:tc>
          <w:tcPr>
            <w:tcW w:type="dxa" w:w="6240"/>
            <w:tcBorders>
              <w:top w:val="single" w:color="CCCCCC" w:sz="1"/>
              <w:left w:val="single" w:color="CCCCCC" w:sz="1"/>
              <w:bottom w:val="single" w:color="CCCCCC" w:sz="1"/>
              <w:right w:val="single" w:color="CCCCCC" w:sz="1"/>
            </w:tcBorders>
          </w:tcPr>
          <w:p>
            <w:r>
              <w:t xml:space="preserve">Does it take a creative approach to safety education? What makes it unique?</w:t>
            </w:r>
          </w:p>
        </w:tc>
      </w:tr>
      <w:tr>
        <w:tc>
          <w:tcPr>
            <w:tcW w:type="dxa" w:w="3120"/>
            <w:tcBorders>
              <w:top w:val="single" w:color="CCCCCC" w:sz="1"/>
              <w:left w:val="single" w:color="CCCCCC" w:sz="1"/>
              <w:bottom w:val="single" w:color="CCCCCC" w:sz="1"/>
              <w:right w:val="single" w:color="CCCCCC" w:sz="1"/>
            </w:tcBorders>
          </w:tcPr>
          <w:p>
            <w:r>
              <w:rPr>
                <w:b/>
                <w:bCs/>
              </w:rPr>
              <w:t xml:space="preserve">Scalability</w:t>
            </w:r>
          </w:p>
        </w:tc>
        <w:tc>
          <w:tcPr>
            <w:tcW w:type="dxa" w:w="6240"/>
            <w:tcBorders>
              <w:top w:val="single" w:color="CCCCCC" w:sz="1"/>
              <w:left w:val="single" w:color="CCCCCC" w:sz="1"/>
              <w:bottom w:val="single" w:color="CCCCCC" w:sz="1"/>
              <w:right w:val="single" w:color="CCCCCC" w:sz="1"/>
            </w:tcBorders>
          </w:tcPr>
          <w:p>
            <w:r>
              <w:t xml:space="preserve">Could this be expanded or adapted for broader use? Is the foundation solid?</w:t>
            </w:r>
          </w:p>
        </w:tc>
      </w:tr>
    </w:tbl>
    <w:p>
      <w:pPr>
        <w:spacing w:before="240" w:after="240"/>
      </w:pPr>
      <w:r>
        <w:t xml:space="preserve"/>
      </w:r>
    </w:p>
    <w:p>
      <w:pPr>
        <w:pStyle w:val="Heading1"/>
      </w:pPr>
      <w:r>
        <w:t xml:space="preserve">Contingency Planning</w:t>
      </w:r>
    </w:p>
    <w:p>
      <w:pPr>
        <w:pStyle w:val="Heading2"/>
      </w:pPr>
      <w:r>
        <w:t xml:space="preserve">If You Fall Behind Schedule</w:t>
      </w:r>
    </w:p>
    <w:p>
      <w:pPr>
        <w:spacing w:after="180"/>
      </w:pPr>
      <w:r>
        <w:t xml:space="preserve">Hackathons rarely go exactly as planned. Here are fallback strategies if you encounter delays:</w:t>
      </w:r>
    </w:p>
    <w:p>
      <w:pPr>
        <w:pStyle w:val="ListParagraph"/>
        <w:numPr>
          <w:ilvl w:val="0"/>
          <w:numId w:val="2"/>
        </w:numPr>
      </w:pPr>
      <w:r>
        <w:rPr>
          <w:b/>
          <w:bCs/>
        </w:rPr>
        <w:t xml:space="preserve">Reduce email dataset to 8-10 examples</w:t>
      </w:r>
      <w:r>
        <w:t xml:space="preserve"> instead of 15-20 if content creation takes longer than expected</w:t>
      </w:r>
    </w:p>
    <w:p>
      <w:pPr>
        <w:pStyle w:val="ListParagraph"/>
        <w:numPr>
          <w:ilvl w:val="0"/>
          <w:numId w:val="2"/>
        </w:numPr>
      </w:pPr>
      <w:r>
        <w:rPr>
          <w:b/>
          <w:bCs/>
        </w:rPr>
        <w:t xml:space="preserve">Skip difficulty levels</w:t>
      </w:r>
      <w:r>
        <w:t xml:space="preserve"> and implement single difficulty mode to save time</w:t>
      </w:r>
    </w:p>
    <w:p>
      <w:pPr>
        <w:pStyle w:val="ListParagraph"/>
        <w:numPr>
          <w:ilvl w:val="0"/>
          <w:numId w:val="2"/>
        </w:numPr>
      </w:pPr>
      <w:r>
        <w:rPr>
          <w:b/>
          <w:bCs/>
        </w:rPr>
        <w:t xml:space="preserve">Use simple CSS instead of framework</w:t>
      </w:r>
      <w:r>
        <w:t xml:space="preserve"> if styling is taking too long</w:t>
      </w:r>
    </w:p>
    <w:p>
      <w:pPr>
        <w:pStyle w:val="ListParagraph"/>
        <w:numPr>
          <w:ilvl w:val="0"/>
          <w:numId w:val="2"/>
        </w:numPr>
      </w:pPr>
      <w:r>
        <w:rPr>
          <w:b/>
          <w:bCs/>
        </w:rPr>
        <w:t xml:space="preserve">Eliminate hint system</w:t>
      </w:r>
      <w:r>
        <w:t xml:space="preserve"> to focus on core gameplay mechanics</w:t>
      </w:r>
    </w:p>
    <w:p>
      <w:pPr>
        <w:pStyle w:val="ListParagraph"/>
        <w:numPr>
          <w:ilvl w:val="0"/>
          <w:numId w:val="2"/>
        </w:numPr>
        <w:spacing w:after="240"/>
      </w:pPr>
      <w:r>
        <w:rPr>
          <w:b/>
          <w:bCs/>
        </w:rPr>
        <w:t xml:space="preserve">Create simpler results screen</w:t>
      </w:r>
      <w:r>
        <w:t xml:space="preserve"> showing only score without detailed breakdown</w:t>
      </w:r>
    </w:p>
    <w:p>
      <w:pPr>
        <w:pStyle w:val="Heading2"/>
      </w:pPr>
      <w:r>
        <w:t xml:space="preserve">Common Pitfalls to Avoid</w:t>
      </w:r>
    </w:p>
    <w:p>
      <w:pPr>
        <w:pStyle w:val="ListParagraph"/>
        <w:numPr>
          <w:ilvl w:val="0"/>
          <w:numId w:val="2"/>
        </w:numPr>
      </w:pPr>
      <w:r>
        <w:t xml:space="preserve">Spending too much time on visual polish instead of functionality</w:t>
      </w:r>
    </w:p>
    <w:p>
      <w:pPr>
        <w:pStyle w:val="ListParagraph"/>
        <w:numPr>
          <w:ilvl w:val="0"/>
          <w:numId w:val="2"/>
        </w:numPr>
      </w:pPr>
      <w:r>
        <w:t xml:space="preserve">Creating too many email examples instead of focusing on quality</w:t>
      </w:r>
    </w:p>
    <w:p>
      <w:pPr>
        <w:pStyle w:val="ListParagraph"/>
        <w:numPr>
          <w:ilvl w:val="0"/>
          <w:numId w:val="2"/>
        </w:numPr>
      </w:pPr>
      <w:r>
        <w:t xml:space="preserve">Over-engineering the solution with unnecessary features</w:t>
      </w:r>
    </w:p>
    <w:p>
      <w:pPr>
        <w:pStyle w:val="ListParagraph"/>
        <w:numPr>
          <w:ilvl w:val="0"/>
          <w:numId w:val="2"/>
        </w:numPr>
      </w:pPr>
      <w:r>
        <w:t xml:space="preserve">Waiting until last hour to test and deploy</w:t>
      </w:r>
    </w:p>
    <w:p>
      <w:pPr>
        <w:pStyle w:val="ListParagraph"/>
        <w:numPr>
          <w:ilvl w:val="0"/>
          <w:numId w:val="2"/>
        </w:numPr>
        <w:spacing w:after="240"/>
      </w:pPr>
      <w:r>
        <w:t xml:space="preserve">Not practicing the demo presentation beforehand</w:t>
      </w:r>
    </w:p>
    <w:p>
      <w:r>
        <w:br w:type="page"/>
      </w:r>
    </w:p>
    <w:p>
      <w:pPr>
        <w:pStyle w:val="Heading1"/>
      </w:pPr>
      <w:r>
        <w:t xml:space="preserve">Conclusion</w:t>
      </w:r>
    </w:p>
    <w:p>
      <w:pPr>
        <w:spacing w:after="180"/>
      </w:pPr>
      <w:r>
        <w:t xml:space="preserve">The Phishing Detection Game represents a practical, engaging approach to cybersecurity education. By following this step-by-step guide, your team can build a functional prototype within the 6-hour hackathon timeframe while creating real educational value.</w:t>
      </w:r>
    </w:p>
    <w:p>
      <w:pPr>
        <w:spacing w:after="120"/>
      </w:pPr>
      <w:r>
        <w:rPr>
          <w:b/>
          <w:bCs/>
        </w:rPr>
        <w:t xml:space="preserve">Remember:</w:t>
      </w:r>
    </w:p>
    <w:p>
      <w:pPr>
        <w:pStyle w:val="ListParagraph"/>
        <w:numPr>
          <w:ilvl w:val="0"/>
          <w:numId w:val="2"/>
        </w:numPr>
      </w:pPr>
      <w:r>
        <w:t xml:space="preserve">Focus on core functionality first, polish later</w:t>
      </w:r>
    </w:p>
    <w:p>
      <w:pPr>
        <w:pStyle w:val="ListParagraph"/>
        <w:numPr>
          <w:ilvl w:val="0"/>
          <w:numId w:val="2"/>
        </w:numPr>
      </w:pPr>
      <w:r>
        <w:t xml:space="preserve">A working demo is worth more than perfect code</w:t>
      </w:r>
    </w:p>
    <w:p>
      <w:pPr>
        <w:pStyle w:val="ListParagraph"/>
        <w:numPr>
          <w:ilvl w:val="0"/>
          <w:numId w:val="2"/>
        </w:numPr>
      </w:pPr>
      <w:r>
        <w:t xml:space="preserve">Communication between team members is crucial</w:t>
      </w:r>
    </w:p>
    <w:p>
      <w:pPr>
        <w:pStyle w:val="ListParagraph"/>
        <w:numPr>
          <w:ilvl w:val="0"/>
          <w:numId w:val="2"/>
        </w:numPr>
      </w:pPr>
      <w:r>
        <w:t xml:space="preserve">Test early and test often to catch issues</w:t>
      </w:r>
    </w:p>
    <w:p>
      <w:pPr>
        <w:pStyle w:val="ListParagraph"/>
        <w:numPr>
          <w:ilvl w:val="0"/>
          <w:numId w:val="2"/>
        </w:numPr>
        <w:spacing w:after="240"/>
      </w:pPr>
      <w:r>
        <w:t xml:space="preserve">Have fun and learn from the experience!</w:t>
      </w:r>
    </w:p>
    <w:p>
      <w:pPr>
        <w:spacing w:after="240"/>
      </w:pPr>
      <w:r>
        <w:t xml:space="preserve">Good luck with your hackathon! This project has the potential to make a real difference in cybersecurity awareness and education.</w:t>
      </w:r>
    </w:p>
    <w:p>
      <w:pPr>
        <w:spacing w:before="360" w:after="120"/>
        <w:jc w:val="center"/>
      </w:pPr>
      <w:r>
        <w:rPr>
          <w:b/>
          <w:bCs/>
          <w:sz w:val="28"/>
          <w:szCs w:val="28"/>
        </w:rPr>
        <w:t xml:space="preserve">Questions or Need Help?</w:t>
      </w:r>
    </w:p>
    <w:p>
      <w:pPr>
        <w:jc w:val="center"/>
      </w:pPr>
      <w:r>
        <w:t xml:space="preserve">Don't hesitate to ask mentors and other teams for guidance.</w:t>
      </w:r>
    </w:p>
    <w:p>
      <w:pPr>
        <w:jc w:val="center"/>
      </w:pPr>
      <w:r>
        <w:t xml:space="preserve">Collaboration and learning are what hackathons are all about!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2E509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2025-11-15T19:05:04.097Z</dcterms:created>
  <dcterms:modified xsi:type="dcterms:W3CDTF">2025-11-15T19:05:04.098Z</dcterms:modified>
</cp:coreProperties>
</file>

<file path=docProps/custom.xml><?xml version="1.0" encoding="utf-8"?>
<Properties xmlns="http://schemas.openxmlformats.org/officeDocument/2006/custom-properties" xmlns:vt="http://schemas.openxmlformats.org/officeDocument/2006/docPropsVTypes"/>
</file>