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 w:val="1"/>
          <w:bCs w:val="1"/>
          <w:color w:val="2B579A"/>
          <w:sz w:val="48"/>
          <w:szCs w:val="48"/>
        </w:rPr>
        <w:t xml:space="preserve">TAX INVOICE</w:t>
      </w:r>
    </w:p>
    <w:p>
      <w:pPr>
        <w:spacing w:after="16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(Original for Recipient)</w:t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 w:val="false"/>
        </w:trPr>
        <w:tc>
          <w:tcPr>
            <w:tcW w:type="dxa" w:w="5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[Company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[Address line 1, City, PIN Code]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GSTIN: [15-digit GSTIN]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PAN: [PAN]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State: [State Name], Code: [00]</w:t>
            </w:r>
          </w:p>
        </w:tc>
        <w:tc>
          <w:tcPr>
            <w:tcW w:type="dxa" w:w="44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Invoice No: [INV/2026-27/001]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Invoice Date: [DD/MM/YYYY]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Place of Supply: [State]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Reverse Charge: No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Due Date: [DD/MM/YYYY]</w:t>
            </w:r>
          </w:p>
        </w:tc>
      </w:tr>
    </w:tbl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 w:val="false"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Bill 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[Customer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GSTIN: [Customer GSTIN]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State: [State], Code: [00]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Ship 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[Consignee Name]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GSTIN: [GSTIN, if any]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State: [State], Code: [00]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638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900"/>
        <w:gridCol w:w="600"/>
        <w:gridCol w:w="950"/>
        <w:gridCol w:w="1150"/>
        <w:gridCol w:w="750"/>
        <w:gridCol w:w="1100"/>
        <w:gridCol w:w="1538"/>
      </w:tblGrid>
      <w:tr>
        <w:trPr>
          <w:tblHeader/>
        </w:trPr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Sr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HSN/SAC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9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 (₹)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Taxable value</w:t>
            </w:r>
          </w:p>
        </w:tc>
        <w:tc>
          <w:tcPr>
            <w:tcW w:type="dxa" w:w="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GST %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GST (₹)</w:t>
            </w:r>
          </w:p>
        </w:tc>
        <w:tc>
          <w:tcPr>
            <w:tcW w:type="dxa" w:w="1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B579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(₹)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[Goods / service description]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[HSN/SAC]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[0]</w:t>
            </w:r>
          </w:p>
        </w:tc>
        <w:tc>
          <w:tcPr>
            <w:tcW w:type="dxa" w:w="9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[18]%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[Goods / service description]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[HSN/SAC]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[0]</w:t>
            </w:r>
          </w:p>
        </w:tc>
        <w:tc>
          <w:tcPr>
            <w:tcW w:type="dxa" w:w="9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[18]%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[Goods / service description]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[HSN/SAC]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[0]</w:t>
            </w:r>
          </w:p>
        </w:tc>
        <w:tc>
          <w:tcPr>
            <w:tcW w:type="dxa" w:w="9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[18]%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[Goods / service description]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[HSN/SAC]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[0]</w:t>
            </w:r>
          </w:p>
        </w:tc>
        <w:tc>
          <w:tcPr>
            <w:tcW w:type="dxa" w:w="9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[18]%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[Goods / service description]</w:t>
            </w:r>
          </w:p>
        </w:tc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[HSN/SAC]</w:t>
            </w:r>
          </w:p>
        </w:tc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[0]</w:t>
            </w:r>
          </w:p>
        </w:tc>
        <w:tc>
          <w:tcPr>
            <w:tcW w:type="dxa" w:w="9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7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[18]%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  <w:tc>
          <w:tcPr>
            <w:tcW w:type="dxa" w:w="153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4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</w:tblGrid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taxable value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CGST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SGST / IGST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Round off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AF0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GRAND TOTAL (₹)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[0.00]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Amount in words: [Rupees ______ only]</w:t>
      </w:r>
    </w:p>
    <w:p>
      <w:pPr>
        <w:pStyle w:val="Heading2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Bank details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[Bank Name]  |  A/c No.: [Account Number]  |  IFSC: [IFSC Code]  |  Branch: [Branch]</w:t>
      </w:r>
    </w:p>
    <w:p>
      <w:pPr>
        <w:spacing w:after="200" w:before="0"/>
      </w:pPr>
      <w:r>
        <w:rPr>
          <w:rFonts w:ascii="Calibri" w:cs="Calibri" w:eastAsia="Calibri" w:hAnsi="Calibri"/>
          <w:i w:val="1"/>
          <w:iCs w:val="1"/>
          <w:color w:val="555555"/>
          <w:sz w:val="19"/>
          <w:szCs w:val="19"/>
        </w:rPr>
        <w:t xml:space="preserve">Declaration: we declare that this invoice shows the actual price of the goods or services described and that all particulars are true and correct.</w:t>
      </w:r>
    </w:p>
    <w:p>
      <w:pPr>
        <w:spacing w:after="480" w:before="200"/>
        <w:jc w:val="right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For [Company Name]</w:t>
      </w:r>
    </w:p>
    <w:p>
      <w:pPr>
        <w:spacing w:after="120" w:before="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Authorised Signatory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GST Tax Invoice</dc:title>
  <dc:creator>WordNest</dc:creator>
  <cp:lastModifiedBy>Un-named</cp:lastModifiedBy>
  <cp:revision>1</cp:revision>
  <dcterms:created xsi:type="dcterms:W3CDTF">2026-10-23T08:11:12.917Z</dcterms:created>
  <dcterms:modified xsi:type="dcterms:W3CDTF">2026-10-23T08:11:12.917Z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