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0D0CE1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79907FFA" w14:textId="147315E5" w:rsidR="00076240" w:rsidRDefault="000D0CE1">
      <w:pPr>
        <w:spacing w:after="60"/>
        <w:jc w:val="center"/>
      </w:pPr>
      <w:r>
        <w:rPr>
          <w:i/>
          <w:iCs/>
          <w:color w:val="595959"/>
        </w:rPr>
        <w:t xml:space="preserve">ETL </w:t>
      </w:r>
      <w:r w:rsidR="00722C31">
        <w:rPr>
          <w:i/>
          <w:iCs/>
          <w:color w:val="595959"/>
        </w:rPr>
        <w:t>Analyst | Healthcare</w:t>
      </w:r>
      <w:r>
        <w:rPr>
          <w:i/>
          <w:iCs/>
          <w:color w:val="595959"/>
        </w:rPr>
        <w:t xml:space="preserve"> Data </w:t>
      </w:r>
      <w:r w:rsidR="00722C31">
        <w:rPr>
          <w:i/>
          <w:iCs/>
          <w:color w:val="595959"/>
        </w:rPr>
        <w:t>Analyst | Data</w:t>
      </w:r>
      <w:r>
        <w:rPr>
          <w:i/>
          <w:iCs/>
          <w:color w:val="595959"/>
        </w:rPr>
        <w:t xml:space="preserve"> Quality &amp; Warehouse Analyst</w:t>
      </w:r>
    </w:p>
    <w:p w14:paraId="378A9813" w14:textId="35049CDF" w:rsidR="00076240" w:rsidRDefault="000D0CE1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0D0CE1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0D0CE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07AF3257" w14:textId="6F16FF24" w:rsidR="00076240" w:rsidRDefault="000D0CE1">
      <w:pPr>
        <w:spacing w:before="60" w:after="40" w:line="264" w:lineRule="auto"/>
        <w:jc w:val="both"/>
      </w:pPr>
      <w:r>
        <w:rPr>
          <w:color w:val="000000"/>
        </w:rPr>
        <w:t xml:space="preserve">Healthcare Data &amp; ETL Analyst with </w:t>
      </w:r>
      <w:r w:rsidR="00D63754">
        <w:rPr>
          <w:color w:val="000000"/>
        </w:rPr>
        <w:t>9</w:t>
      </w:r>
      <w:r>
        <w:rPr>
          <w:b/>
          <w:bCs/>
          <w:color w:val="000000"/>
        </w:rPr>
        <w:t>+ years</w:t>
      </w:r>
      <w:r>
        <w:rPr>
          <w:color w:val="000000"/>
        </w:rPr>
        <w:t xml:space="preserve"> of experience validating, reconciling, and delivering trusted enterprise data across </w:t>
      </w:r>
      <w:r>
        <w:rPr>
          <w:b/>
          <w:bCs/>
          <w:color w:val="000000"/>
        </w:rPr>
        <w:t xml:space="preserve">healthcare (payer), </w:t>
      </w:r>
      <w:r w:rsidR="00F60557">
        <w:rPr>
          <w:b/>
          <w:bCs/>
          <w:color w:val="000000"/>
        </w:rPr>
        <w:t>healthcare (payer) and pharmacy analytics domains</w:t>
      </w:r>
      <w:r>
        <w:rPr>
          <w:color w:val="000000"/>
        </w:rPr>
        <w:t xml:space="preserve">. Deep hands-on expertise in </w:t>
      </w:r>
      <w:r>
        <w:rPr>
          <w:b/>
          <w:bCs/>
          <w:color w:val="000000"/>
        </w:rPr>
        <w:t>advanced SQL, ETL validation, source-to-target testing, data quality, data warehousing, and production data support</w:t>
      </w:r>
      <w:r>
        <w:rPr>
          <w:color w:val="000000"/>
        </w:rPr>
        <w:t xml:space="preserve">. Currently extending core skills into </w:t>
      </w:r>
      <w:r w:rsidR="00F60557">
        <w:rPr>
          <w:b/>
          <w:bCs/>
          <w:color w:val="000000"/>
        </w:rPr>
        <w:t>Databricks, Snowflake, Azure Data Factory, and Python to support cloud analytics, cost-containment reporting, and AI-ready data pipelines</w:t>
      </w:r>
      <w:r>
        <w:rPr>
          <w:color w:val="000000"/>
        </w:rPr>
        <w:t>. Proven partner to engineering, QA, and business stakeholders—translating mapping documents and business rules into validation frameworks that protect reporting accuracy, regulatory compliance, and downstream analytics readiness.</w:t>
      </w:r>
    </w:p>
    <w:p w14:paraId="672AE834" w14:textId="77777777" w:rsidR="00076240" w:rsidRDefault="000D0CE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0D0CE1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0D0CE1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0D0CE1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0D0CE1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0D0CE1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0D0CE1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0D0CE1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0D0CE1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0D0CE1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0D0CE1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0D0CE1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0D0CE1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0D0CE1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0D0CE1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0D0CE1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0D0CE1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0D0CE1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0D0CE1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0D0CE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0D0CE1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0D0CE1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0D0CE1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0D0CE1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0D0CE1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0D0CE1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0D0CE1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0D0CE1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0D0CE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0D0CE1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0D0CE1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0D0CE1"/>
    <w:rsid w:val="004E1D38"/>
    <w:rsid w:val="00645DE6"/>
    <w:rsid w:val="00722C31"/>
    <w:rsid w:val="008F325C"/>
    <w:rsid w:val="00B969D9"/>
    <w:rsid w:val="00BA72FA"/>
    <w:rsid w:val="00D63754"/>
    <w:rsid w:val="00D7568A"/>
    <w:rsid w:val="00EE3805"/>
    <w:rsid w:val="00EF7704"/>
    <w:rsid w:val="00F60557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976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9</cp:revision>
  <cp:lastPrinted>2026-05-01T00:04:00Z</cp:lastPrinted>
  <dcterms:created xsi:type="dcterms:W3CDTF">2026-04-27T17:23:00Z</dcterms:created>
  <dcterms:modified xsi:type="dcterms:W3CDTF">2026-05-01T01:54:00Z</dcterms:modified>
</cp:coreProperties>
</file>