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DA42D" w14:textId="77777777" w:rsidR="000B5608" w:rsidRDefault="000B5608" w:rsidP="000B5608">
      <w:pPr>
        <w:tabs>
          <w:tab w:val="left" w:pos="1080"/>
          <w:tab w:val="left" w:pos="2340"/>
        </w:tabs>
        <w:ind w:left="810"/>
      </w:pPr>
      <w:r>
        <w:rPr>
          <w:rFonts w:ascii="Helvetica" w:hAnsi="Helvetica" w:cs="Helvetica"/>
          <w:noProof/>
          <w:lang w:val="es-ES" w:eastAsia="es-ES"/>
        </w:rPr>
        <w:drawing>
          <wp:inline distT="0" distB="0" distL="0" distR="0" wp14:anchorId="32FD38A3" wp14:editId="3772A559">
            <wp:extent cx="4334605" cy="1143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080" cy="1143916"/>
                    </a:xfrm>
                    <a:prstGeom prst="rect">
                      <a:avLst/>
                    </a:prstGeom>
                    <a:noFill/>
                    <a:ln>
                      <a:noFill/>
                    </a:ln>
                  </pic:spPr>
                </pic:pic>
              </a:graphicData>
            </a:graphic>
          </wp:inline>
        </w:drawing>
      </w:r>
    </w:p>
    <w:p w14:paraId="65801AF4" w14:textId="77777777" w:rsidR="000B5608" w:rsidRDefault="000B5608" w:rsidP="000B5608">
      <w:pPr>
        <w:tabs>
          <w:tab w:val="left" w:pos="1080"/>
          <w:tab w:val="left" w:pos="2340"/>
        </w:tabs>
        <w:ind w:left="810"/>
      </w:pPr>
    </w:p>
    <w:p w14:paraId="7E96DCDA" w14:textId="77777777" w:rsidR="000B5608" w:rsidRPr="005C1EA4" w:rsidRDefault="000B5608" w:rsidP="000B5608">
      <w:pPr>
        <w:tabs>
          <w:tab w:val="left" w:pos="1080"/>
          <w:tab w:val="left" w:pos="2340"/>
        </w:tabs>
        <w:rPr>
          <w:rFonts w:asciiTheme="majorHAnsi" w:hAnsiTheme="majorHAnsi"/>
          <w:b/>
          <w:sz w:val="32"/>
          <w:szCs w:val="32"/>
          <w:lang w:val="es-ES"/>
        </w:rPr>
      </w:pPr>
      <w:r w:rsidRPr="005C1EA4">
        <w:rPr>
          <w:rFonts w:asciiTheme="majorHAnsi" w:hAnsiTheme="majorHAnsi"/>
          <w:b/>
          <w:sz w:val="32"/>
          <w:szCs w:val="32"/>
          <w:lang w:val="es-ES"/>
        </w:rPr>
        <w:t xml:space="preserve">                                              </w:t>
      </w:r>
    </w:p>
    <w:p w14:paraId="7CA38BB5" w14:textId="77777777" w:rsidR="000B5608" w:rsidRPr="005C1EA4" w:rsidRDefault="000B5608" w:rsidP="000B5608">
      <w:pPr>
        <w:tabs>
          <w:tab w:val="left" w:pos="1080"/>
          <w:tab w:val="left" w:pos="2340"/>
        </w:tabs>
        <w:jc w:val="center"/>
        <w:rPr>
          <w:rFonts w:asciiTheme="majorHAnsi" w:hAnsiTheme="majorHAnsi"/>
          <w:b/>
          <w:sz w:val="32"/>
          <w:szCs w:val="32"/>
          <w:lang w:val="es-ES"/>
        </w:rPr>
      </w:pPr>
      <w:r w:rsidRPr="005C1EA4">
        <w:rPr>
          <w:rFonts w:asciiTheme="majorHAnsi" w:hAnsiTheme="majorHAnsi"/>
          <w:b/>
          <w:sz w:val="32"/>
          <w:szCs w:val="32"/>
          <w:lang w:val="es-ES"/>
        </w:rPr>
        <w:t>Asignatura:</w:t>
      </w:r>
    </w:p>
    <w:p w14:paraId="293389FA" w14:textId="77777777" w:rsidR="000B5608" w:rsidRPr="005C1EA4" w:rsidRDefault="000B5608" w:rsidP="000B5608">
      <w:pPr>
        <w:tabs>
          <w:tab w:val="left" w:pos="1080"/>
          <w:tab w:val="left" w:pos="2340"/>
        </w:tabs>
        <w:jc w:val="center"/>
        <w:rPr>
          <w:rFonts w:asciiTheme="majorHAnsi" w:hAnsiTheme="majorHAnsi"/>
          <w:sz w:val="32"/>
          <w:szCs w:val="32"/>
          <w:lang w:val="es-ES"/>
        </w:rPr>
      </w:pPr>
      <w:r w:rsidRPr="005C1EA4">
        <w:rPr>
          <w:rFonts w:asciiTheme="majorHAnsi" w:hAnsiTheme="majorHAnsi"/>
          <w:sz w:val="32"/>
          <w:szCs w:val="32"/>
          <w:lang w:val="es-ES"/>
        </w:rPr>
        <w:t>Programación 2</w:t>
      </w:r>
    </w:p>
    <w:p w14:paraId="394112F6" w14:textId="77777777" w:rsidR="000B5608" w:rsidRPr="005C1EA4" w:rsidRDefault="000B5608" w:rsidP="000B5608">
      <w:pPr>
        <w:tabs>
          <w:tab w:val="left" w:pos="1080"/>
          <w:tab w:val="left" w:pos="2340"/>
        </w:tabs>
        <w:ind w:left="810"/>
        <w:jc w:val="center"/>
        <w:rPr>
          <w:sz w:val="32"/>
          <w:szCs w:val="32"/>
          <w:lang w:val="es-ES"/>
        </w:rPr>
      </w:pPr>
    </w:p>
    <w:p w14:paraId="10814ABA" w14:textId="77777777" w:rsidR="000B5608" w:rsidRPr="005C1EA4" w:rsidRDefault="000B5608" w:rsidP="000B5608">
      <w:pPr>
        <w:tabs>
          <w:tab w:val="left" w:pos="1080"/>
          <w:tab w:val="left" w:pos="2340"/>
        </w:tabs>
        <w:ind w:left="810"/>
        <w:jc w:val="center"/>
        <w:rPr>
          <w:rFonts w:asciiTheme="majorHAnsi" w:hAnsiTheme="majorHAnsi"/>
          <w:sz w:val="28"/>
          <w:szCs w:val="28"/>
          <w:lang w:val="es-ES"/>
        </w:rPr>
      </w:pPr>
    </w:p>
    <w:p w14:paraId="4B1C6F80" w14:textId="77777777" w:rsidR="000B5608" w:rsidRPr="005C1EA4" w:rsidRDefault="000B5608" w:rsidP="000B5608">
      <w:pPr>
        <w:widowControl w:val="0"/>
        <w:autoSpaceDE w:val="0"/>
        <w:autoSpaceDN w:val="0"/>
        <w:adjustRightInd w:val="0"/>
        <w:jc w:val="center"/>
        <w:rPr>
          <w:rFonts w:asciiTheme="majorHAnsi" w:hAnsiTheme="majorHAnsi" w:cs="Helvetica"/>
          <w:b/>
          <w:color w:val="2E2E2E"/>
          <w:sz w:val="32"/>
          <w:szCs w:val="32"/>
          <w:lang w:val="es-ES"/>
        </w:rPr>
      </w:pPr>
      <w:r w:rsidRPr="005C1EA4">
        <w:rPr>
          <w:rFonts w:asciiTheme="majorHAnsi" w:hAnsiTheme="majorHAnsi" w:cs="Helvetica"/>
          <w:b/>
          <w:color w:val="2E2E2E"/>
          <w:sz w:val="32"/>
          <w:szCs w:val="32"/>
          <w:lang w:val="es-ES"/>
        </w:rPr>
        <w:t>Código de Asignatura:</w:t>
      </w:r>
    </w:p>
    <w:p w14:paraId="1CEE689B" w14:textId="77777777" w:rsidR="000B5608" w:rsidRPr="005C1EA4" w:rsidRDefault="00491370" w:rsidP="000B5608">
      <w:pPr>
        <w:widowControl w:val="0"/>
        <w:autoSpaceDE w:val="0"/>
        <w:autoSpaceDN w:val="0"/>
        <w:adjustRightInd w:val="0"/>
        <w:jc w:val="center"/>
        <w:rPr>
          <w:rFonts w:asciiTheme="majorHAnsi" w:hAnsiTheme="majorHAnsi" w:cs="Helvetica"/>
          <w:sz w:val="32"/>
          <w:szCs w:val="32"/>
          <w:lang w:val="es-ES"/>
        </w:rPr>
      </w:pPr>
      <w:r w:rsidRPr="005C1EA4">
        <w:rPr>
          <w:rFonts w:asciiTheme="majorHAnsi" w:hAnsiTheme="majorHAnsi" w:cs="Helvetica"/>
          <w:color w:val="2E2E2E"/>
          <w:sz w:val="32"/>
          <w:szCs w:val="32"/>
          <w:lang w:val="es-ES"/>
        </w:rPr>
        <w:t>301-000</w:t>
      </w:r>
      <w:r w:rsidR="000B5608" w:rsidRPr="005C1EA4">
        <w:rPr>
          <w:rFonts w:asciiTheme="majorHAnsi" w:hAnsiTheme="majorHAnsi" w:cs="Helvetica"/>
          <w:color w:val="2E2E2E"/>
          <w:sz w:val="32"/>
          <w:szCs w:val="32"/>
          <w:lang w:val="es-ES"/>
        </w:rPr>
        <w:t>7</w:t>
      </w:r>
      <w:r w:rsidRPr="005C1EA4">
        <w:rPr>
          <w:rFonts w:asciiTheme="majorHAnsi" w:hAnsiTheme="majorHAnsi" w:cs="Helvetica"/>
          <w:color w:val="2E2E2E"/>
          <w:sz w:val="32"/>
          <w:szCs w:val="32"/>
          <w:lang w:val="es-ES"/>
        </w:rPr>
        <w:t>0</w:t>
      </w:r>
    </w:p>
    <w:p w14:paraId="012FB364" w14:textId="77777777" w:rsidR="000B5608" w:rsidRPr="005C1EA4" w:rsidRDefault="000B5608" w:rsidP="000B5608">
      <w:pPr>
        <w:widowControl w:val="0"/>
        <w:autoSpaceDE w:val="0"/>
        <w:autoSpaceDN w:val="0"/>
        <w:adjustRightInd w:val="0"/>
        <w:rPr>
          <w:rFonts w:asciiTheme="majorHAnsi" w:hAnsiTheme="majorHAnsi" w:cs="Helvetica"/>
          <w:sz w:val="28"/>
          <w:szCs w:val="28"/>
          <w:lang w:val="es-ES"/>
        </w:rPr>
      </w:pPr>
    </w:p>
    <w:p w14:paraId="1E01B5D5" w14:textId="77777777" w:rsidR="000B5608" w:rsidRPr="005C1EA4" w:rsidRDefault="000B5608" w:rsidP="000B5608">
      <w:pPr>
        <w:widowControl w:val="0"/>
        <w:autoSpaceDE w:val="0"/>
        <w:autoSpaceDN w:val="0"/>
        <w:adjustRightInd w:val="0"/>
        <w:jc w:val="center"/>
        <w:rPr>
          <w:rFonts w:asciiTheme="majorHAnsi" w:hAnsiTheme="majorHAnsi" w:cs="Helvetica"/>
          <w:color w:val="2E2E2E"/>
          <w:sz w:val="28"/>
          <w:szCs w:val="28"/>
          <w:lang w:val="es-ES"/>
        </w:rPr>
      </w:pPr>
    </w:p>
    <w:p w14:paraId="42A97031" w14:textId="77777777" w:rsidR="000B5608" w:rsidRPr="005C1EA4" w:rsidRDefault="000B5608" w:rsidP="000B5608">
      <w:pPr>
        <w:widowControl w:val="0"/>
        <w:autoSpaceDE w:val="0"/>
        <w:autoSpaceDN w:val="0"/>
        <w:adjustRightInd w:val="0"/>
        <w:jc w:val="center"/>
        <w:rPr>
          <w:rFonts w:asciiTheme="majorHAnsi" w:hAnsiTheme="majorHAnsi" w:cs="Helvetica"/>
          <w:b/>
          <w:sz w:val="32"/>
          <w:szCs w:val="32"/>
          <w:lang w:val="es-ES"/>
        </w:rPr>
      </w:pPr>
      <w:r w:rsidRPr="005C1EA4">
        <w:rPr>
          <w:rFonts w:asciiTheme="majorHAnsi" w:hAnsiTheme="majorHAnsi" w:cs="Helvetica"/>
          <w:b/>
          <w:color w:val="2E2E2E"/>
          <w:sz w:val="32"/>
          <w:szCs w:val="32"/>
          <w:lang w:val="es-ES"/>
        </w:rPr>
        <w:t>Facilitador:</w:t>
      </w:r>
    </w:p>
    <w:p w14:paraId="7941D589" w14:textId="77777777" w:rsidR="000B5608" w:rsidRPr="005C1EA4" w:rsidRDefault="000B5608" w:rsidP="000B5608">
      <w:pPr>
        <w:widowControl w:val="0"/>
        <w:autoSpaceDE w:val="0"/>
        <w:autoSpaceDN w:val="0"/>
        <w:adjustRightInd w:val="0"/>
        <w:jc w:val="center"/>
        <w:rPr>
          <w:rFonts w:asciiTheme="majorHAnsi" w:hAnsiTheme="majorHAnsi" w:cs="Helvetica"/>
          <w:color w:val="2E2E2E"/>
          <w:sz w:val="32"/>
          <w:szCs w:val="32"/>
          <w:lang w:val="es-ES"/>
        </w:rPr>
      </w:pPr>
      <w:r w:rsidRPr="005C1EA4">
        <w:rPr>
          <w:rFonts w:asciiTheme="majorHAnsi" w:hAnsiTheme="majorHAnsi" w:cs="Helvetica"/>
          <w:color w:val="2E2E2E"/>
          <w:sz w:val="32"/>
          <w:szCs w:val="32"/>
          <w:lang w:val="es-ES"/>
        </w:rPr>
        <w:t>Leonardo Esqueda</w:t>
      </w:r>
    </w:p>
    <w:p w14:paraId="6DA9E719" w14:textId="77777777" w:rsidR="000B5608" w:rsidRPr="005C1EA4" w:rsidRDefault="000B5608" w:rsidP="000B5608">
      <w:pPr>
        <w:widowControl w:val="0"/>
        <w:autoSpaceDE w:val="0"/>
        <w:autoSpaceDN w:val="0"/>
        <w:adjustRightInd w:val="0"/>
        <w:jc w:val="center"/>
        <w:rPr>
          <w:rFonts w:asciiTheme="majorHAnsi" w:hAnsiTheme="majorHAnsi" w:cs="Helvetica"/>
          <w:color w:val="2E2E2E"/>
          <w:sz w:val="32"/>
          <w:szCs w:val="32"/>
          <w:lang w:val="es-ES"/>
        </w:rPr>
      </w:pPr>
    </w:p>
    <w:p w14:paraId="2A138D83" w14:textId="77777777" w:rsidR="000B5608" w:rsidRPr="005C1EA4" w:rsidRDefault="000B5608" w:rsidP="000B5608">
      <w:pPr>
        <w:widowControl w:val="0"/>
        <w:autoSpaceDE w:val="0"/>
        <w:autoSpaceDN w:val="0"/>
        <w:adjustRightInd w:val="0"/>
        <w:jc w:val="center"/>
        <w:rPr>
          <w:rFonts w:asciiTheme="majorHAnsi" w:hAnsiTheme="majorHAnsi" w:cs="Helvetica"/>
          <w:sz w:val="32"/>
          <w:szCs w:val="32"/>
          <w:lang w:val="es-ES"/>
        </w:rPr>
      </w:pPr>
    </w:p>
    <w:p w14:paraId="4B28B5ED" w14:textId="77777777" w:rsidR="000B5608" w:rsidRPr="005C1EA4" w:rsidRDefault="000B5608" w:rsidP="000B5608">
      <w:pPr>
        <w:widowControl w:val="0"/>
        <w:autoSpaceDE w:val="0"/>
        <w:autoSpaceDN w:val="0"/>
        <w:adjustRightInd w:val="0"/>
        <w:jc w:val="center"/>
        <w:rPr>
          <w:rFonts w:asciiTheme="majorHAnsi" w:hAnsiTheme="majorHAnsi" w:cs="Helvetica"/>
          <w:b/>
          <w:color w:val="2E2E2E"/>
          <w:sz w:val="32"/>
          <w:szCs w:val="32"/>
          <w:lang w:val="es-ES"/>
        </w:rPr>
      </w:pPr>
      <w:r w:rsidRPr="005C1EA4">
        <w:rPr>
          <w:rFonts w:asciiTheme="majorHAnsi" w:hAnsiTheme="majorHAnsi" w:cs="Helvetica"/>
          <w:b/>
          <w:color w:val="2E2E2E"/>
          <w:sz w:val="32"/>
          <w:szCs w:val="32"/>
          <w:lang w:val="es-ES"/>
        </w:rPr>
        <w:t>Investigación #1</w:t>
      </w:r>
    </w:p>
    <w:p w14:paraId="73D82F0B" w14:textId="77777777" w:rsidR="000B5608" w:rsidRPr="005C1EA4" w:rsidRDefault="00C82EC6" w:rsidP="000B5608">
      <w:pPr>
        <w:widowControl w:val="0"/>
        <w:autoSpaceDE w:val="0"/>
        <w:autoSpaceDN w:val="0"/>
        <w:adjustRightInd w:val="0"/>
        <w:jc w:val="center"/>
        <w:rPr>
          <w:rFonts w:asciiTheme="majorHAnsi" w:hAnsiTheme="majorHAnsi" w:cs="Helvetica"/>
          <w:color w:val="2E2E2E"/>
          <w:sz w:val="32"/>
          <w:szCs w:val="32"/>
          <w:lang w:val="es-ES"/>
        </w:rPr>
      </w:pPr>
      <w:r w:rsidRPr="005C1EA4">
        <w:rPr>
          <w:rFonts w:asciiTheme="majorHAnsi" w:hAnsiTheme="majorHAnsi" w:cs="Helvetica"/>
          <w:color w:val="2E2E2E"/>
          <w:sz w:val="32"/>
          <w:szCs w:val="32"/>
          <w:lang w:val="es-ES"/>
        </w:rPr>
        <w:t>Tipos de clases</w:t>
      </w:r>
      <w:r w:rsidR="000B5608" w:rsidRPr="005C1EA4">
        <w:rPr>
          <w:rFonts w:asciiTheme="majorHAnsi" w:hAnsiTheme="majorHAnsi" w:cs="Helvetica"/>
          <w:color w:val="2E2E2E"/>
          <w:sz w:val="32"/>
          <w:szCs w:val="32"/>
          <w:lang w:val="es-ES"/>
        </w:rPr>
        <w:t>.</w:t>
      </w:r>
    </w:p>
    <w:p w14:paraId="4791B30E" w14:textId="77777777" w:rsidR="000B5608" w:rsidRPr="005C1EA4" w:rsidRDefault="000B5608" w:rsidP="000B5608">
      <w:pPr>
        <w:widowControl w:val="0"/>
        <w:autoSpaceDE w:val="0"/>
        <w:autoSpaceDN w:val="0"/>
        <w:adjustRightInd w:val="0"/>
        <w:jc w:val="center"/>
        <w:rPr>
          <w:rFonts w:asciiTheme="majorHAnsi" w:hAnsiTheme="majorHAnsi" w:cs="Helvetica"/>
          <w:color w:val="2E2E2E"/>
          <w:sz w:val="32"/>
          <w:szCs w:val="32"/>
          <w:lang w:val="es-ES"/>
        </w:rPr>
      </w:pPr>
    </w:p>
    <w:p w14:paraId="3B8EF5E1" w14:textId="77777777" w:rsidR="000B5608" w:rsidRPr="005C1EA4" w:rsidRDefault="000B5608" w:rsidP="000B5608">
      <w:pPr>
        <w:widowControl w:val="0"/>
        <w:autoSpaceDE w:val="0"/>
        <w:autoSpaceDN w:val="0"/>
        <w:adjustRightInd w:val="0"/>
        <w:rPr>
          <w:rFonts w:asciiTheme="majorHAnsi" w:hAnsiTheme="majorHAnsi" w:cs="Helvetica"/>
          <w:sz w:val="32"/>
          <w:szCs w:val="32"/>
          <w:lang w:val="es-ES"/>
        </w:rPr>
      </w:pPr>
    </w:p>
    <w:p w14:paraId="767B91C0" w14:textId="77777777" w:rsidR="000B5608" w:rsidRPr="005C1EA4" w:rsidRDefault="000B5608" w:rsidP="000B5608">
      <w:pPr>
        <w:widowControl w:val="0"/>
        <w:autoSpaceDE w:val="0"/>
        <w:autoSpaceDN w:val="0"/>
        <w:adjustRightInd w:val="0"/>
        <w:jc w:val="center"/>
        <w:rPr>
          <w:rFonts w:asciiTheme="majorHAnsi" w:hAnsiTheme="majorHAnsi" w:cs="Helvetica"/>
          <w:b/>
          <w:sz w:val="32"/>
          <w:szCs w:val="32"/>
          <w:lang w:val="es-ES"/>
        </w:rPr>
      </w:pPr>
      <w:r w:rsidRPr="005C1EA4">
        <w:rPr>
          <w:rFonts w:asciiTheme="majorHAnsi" w:hAnsiTheme="majorHAnsi" w:cs="Helvetica"/>
          <w:b/>
          <w:sz w:val="32"/>
          <w:szCs w:val="32"/>
          <w:lang w:val="es-ES"/>
        </w:rPr>
        <w:t>Estudiante:</w:t>
      </w:r>
    </w:p>
    <w:p w14:paraId="7D936ADB" w14:textId="77777777" w:rsidR="000B5608" w:rsidRPr="005C1EA4" w:rsidRDefault="000B5608" w:rsidP="000B5608">
      <w:pPr>
        <w:widowControl w:val="0"/>
        <w:autoSpaceDE w:val="0"/>
        <w:autoSpaceDN w:val="0"/>
        <w:adjustRightInd w:val="0"/>
        <w:jc w:val="center"/>
        <w:rPr>
          <w:rFonts w:asciiTheme="majorHAnsi" w:hAnsiTheme="majorHAnsi" w:cs="Helvetica"/>
          <w:sz w:val="32"/>
          <w:szCs w:val="32"/>
          <w:lang w:val="es-ES"/>
        </w:rPr>
      </w:pPr>
      <w:r w:rsidRPr="005C1EA4">
        <w:rPr>
          <w:rFonts w:asciiTheme="majorHAnsi" w:hAnsiTheme="majorHAnsi" w:cs="Helvetica"/>
          <w:color w:val="2E2E2E"/>
          <w:sz w:val="32"/>
          <w:szCs w:val="32"/>
          <w:lang w:val="es-ES"/>
        </w:rPr>
        <w:t>Samir Ramos</w:t>
      </w:r>
    </w:p>
    <w:p w14:paraId="1B775A5B" w14:textId="77777777" w:rsidR="000B5608" w:rsidRPr="005C1EA4" w:rsidRDefault="000B5608" w:rsidP="000B5608">
      <w:pPr>
        <w:widowControl w:val="0"/>
        <w:autoSpaceDE w:val="0"/>
        <w:autoSpaceDN w:val="0"/>
        <w:adjustRightInd w:val="0"/>
        <w:jc w:val="center"/>
        <w:rPr>
          <w:rFonts w:asciiTheme="majorHAnsi" w:hAnsiTheme="majorHAnsi" w:cs="Helvetica"/>
          <w:sz w:val="32"/>
          <w:szCs w:val="32"/>
          <w:lang w:val="es-ES"/>
        </w:rPr>
      </w:pPr>
      <w:r w:rsidRPr="005C1EA4">
        <w:rPr>
          <w:rFonts w:asciiTheme="majorHAnsi" w:hAnsiTheme="majorHAnsi" w:cs="Helvetica"/>
          <w:color w:val="2E2E2E"/>
          <w:sz w:val="32"/>
          <w:szCs w:val="32"/>
          <w:lang w:val="es-ES"/>
        </w:rPr>
        <w:t>3-739-672</w:t>
      </w:r>
    </w:p>
    <w:p w14:paraId="4CD22635" w14:textId="77777777" w:rsidR="000B5608" w:rsidRPr="005C1EA4" w:rsidRDefault="000B5608" w:rsidP="000B5608">
      <w:pPr>
        <w:widowControl w:val="0"/>
        <w:autoSpaceDE w:val="0"/>
        <w:autoSpaceDN w:val="0"/>
        <w:adjustRightInd w:val="0"/>
        <w:rPr>
          <w:rFonts w:asciiTheme="majorHAnsi" w:hAnsiTheme="majorHAnsi" w:cs="Helvetica"/>
          <w:color w:val="2E2E2E"/>
          <w:sz w:val="32"/>
          <w:szCs w:val="32"/>
          <w:lang w:val="es-ES"/>
        </w:rPr>
      </w:pPr>
    </w:p>
    <w:p w14:paraId="35108E3B" w14:textId="77777777" w:rsidR="000B5608" w:rsidRPr="005C1EA4" w:rsidRDefault="000B5608" w:rsidP="000B5608">
      <w:pPr>
        <w:widowControl w:val="0"/>
        <w:autoSpaceDE w:val="0"/>
        <w:autoSpaceDN w:val="0"/>
        <w:adjustRightInd w:val="0"/>
        <w:rPr>
          <w:rFonts w:asciiTheme="majorHAnsi" w:hAnsiTheme="majorHAnsi" w:cs="Helvetica"/>
          <w:color w:val="2E2E2E"/>
          <w:sz w:val="32"/>
          <w:szCs w:val="32"/>
          <w:lang w:val="es-ES"/>
        </w:rPr>
      </w:pPr>
    </w:p>
    <w:p w14:paraId="572D3224" w14:textId="77777777" w:rsidR="000B5608" w:rsidRPr="005C1EA4" w:rsidRDefault="000B5608" w:rsidP="000B5608">
      <w:pPr>
        <w:widowControl w:val="0"/>
        <w:autoSpaceDE w:val="0"/>
        <w:autoSpaceDN w:val="0"/>
        <w:adjustRightInd w:val="0"/>
        <w:jc w:val="center"/>
        <w:rPr>
          <w:rFonts w:asciiTheme="majorHAnsi" w:hAnsiTheme="majorHAnsi" w:cs="Helvetica"/>
          <w:b/>
          <w:sz w:val="32"/>
          <w:szCs w:val="32"/>
          <w:lang w:val="es-ES"/>
        </w:rPr>
      </w:pPr>
      <w:r w:rsidRPr="005C1EA4">
        <w:rPr>
          <w:rFonts w:asciiTheme="majorHAnsi" w:hAnsiTheme="majorHAnsi" w:cs="Helvetica"/>
          <w:b/>
          <w:color w:val="2E2E2E"/>
          <w:sz w:val="32"/>
          <w:szCs w:val="32"/>
          <w:lang w:val="es-ES"/>
        </w:rPr>
        <w:t>Fecha de entrega:</w:t>
      </w:r>
    </w:p>
    <w:p w14:paraId="7BE97E91" w14:textId="77777777" w:rsidR="000B5608" w:rsidRPr="005C1EA4" w:rsidRDefault="00C82EC6" w:rsidP="000B5608">
      <w:pPr>
        <w:widowControl w:val="0"/>
        <w:autoSpaceDE w:val="0"/>
        <w:autoSpaceDN w:val="0"/>
        <w:adjustRightInd w:val="0"/>
        <w:jc w:val="center"/>
        <w:rPr>
          <w:rFonts w:asciiTheme="majorHAnsi" w:hAnsiTheme="majorHAnsi" w:cs="Helvetica"/>
          <w:sz w:val="32"/>
          <w:szCs w:val="32"/>
          <w:lang w:val="es-ES"/>
        </w:rPr>
      </w:pPr>
      <w:r w:rsidRPr="005C1EA4">
        <w:rPr>
          <w:rFonts w:asciiTheme="majorHAnsi" w:hAnsiTheme="majorHAnsi" w:cs="Helvetica"/>
          <w:color w:val="2E2E2E"/>
          <w:sz w:val="32"/>
          <w:szCs w:val="32"/>
          <w:lang w:val="es-ES"/>
        </w:rPr>
        <w:t>Jueves 5</w:t>
      </w:r>
      <w:r w:rsidR="000B5608" w:rsidRPr="005C1EA4">
        <w:rPr>
          <w:rFonts w:asciiTheme="majorHAnsi" w:hAnsiTheme="majorHAnsi" w:cs="Helvetica"/>
          <w:color w:val="2E2E2E"/>
          <w:sz w:val="32"/>
          <w:szCs w:val="32"/>
          <w:lang w:val="es-ES"/>
        </w:rPr>
        <w:t xml:space="preserve"> de Julio de 2018</w:t>
      </w:r>
    </w:p>
    <w:p w14:paraId="47A98BAB" w14:textId="77777777" w:rsidR="000B5608" w:rsidRPr="005C1EA4" w:rsidRDefault="000B5608" w:rsidP="000B5608">
      <w:pPr>
        <w:widowControl w:val="0"/>
        <w:autoSpaceDE w:val="0"/>
        <w:autoSpaceDN w:val="0"/>
        <w:adjustRightInd w:val="0"/>
        <w:rPr>
          <w:rFonts w:ascii="Helvetica" w:hAnsi="Helvetica" w:cs="Helvetica"/>
          <w:color w:val="2E2E2E"/>
          <w:sz w:val="28"/>
          <w:szCs w:val="28"/>
          <w:lang w:val="es-ES"/>
        </w:rPr>
      </w:pPr>
    </w:p>
    <w:p w14:paraId="4E5FF6DD" w14:textId="77777777" w:rsidR="003815C7" w:rsidRPr="005C1EA4" w:rsidRDefault="003815C7" w:rsidP="000B5608">
      <w:pPr>
        <w:widowControl w:val="0"/>
        <w:autoSpaceDE w:val="0"/>
        <w:autoSpaceDN w:val="0"/>
        <w:adjustRightInd w:val="0"/>
        <w:rPr>
          <w:rFonts w:ascii="Helvetica" w:hAnsi="Helvetica" w:cs="Helvetica"/>
          <w:color w:val="2E2E2E"/>
          <w:sz w:val="28"/>
          <w:szCs w:val="28"/>
          <w:lang w:val="es-ES"/>
        </w:rPr>
      </w:pPr>
    </w:p>
    <w:p w14:paraId="528E4AA9" w14:textId="77777777" w:rsidR="003815C7" w:rsidRPr="005C1EA4" w:rsidRDefault="003815C7" w:rsidP="000B5608">
      <w:pPr>
        <w:widowControl w:val="0"/>
        <w:autoSpaceDE w:val="0"/>
        <w:autoSpaceDN w:val="0"/>
        <w:adjustRightInd w:val="0"/>
        <w:rPr>
          <w:rFonts w:ascii="Helvetica" w:hAnsi="Helvetica" w:cs="Helvetica"/>
          <w:color w:val="2E2E2E"/>
          <w:sz w:val="28"/>
          <w:szCs w:val="28"/>
          <w:lang w:val="es-ES"/>
        </w:rPr>
      </w:pPr>
    </w:p>
    <w:p w14:paraId="37D30F16" w14:textId="77777777" w:rsidR="003815C7" w:rsidRPr="005C1EA4" w:rsidRDefault="003815C7" w:rsidP="000B5608">
      <w:pPr>
        <w:widowControl w:val="0"/>
        <w:autoSpaceDE w:val="0"/>
        <w:autoSpaceDN w:val="0"/>
        <w:adjustRightInd w:val="0"/>
        <w:rPr>
          <w:rFonts w:ascii="Helvetica" w:hAnsi="Helvetica" w:cs="Helvetica"/>
          <w:color w:val="2E2E2E"/>
          <w:sz w:val="28"/>
          <w:szCs w:val="28"/>
          <w:lang w:val="es-ES"/>
        </w:rPr>
      </w:pPr>
    </w:p>
    <w:p w14:paraId="36F682BA" w14:textId="77777777" w:rsidR="000A3580" w:rsidRPr="000A3580" w:rsidRDefault="000A3580" w:rsidP="000A3580">
      <w:pPr>
        <w:rPr>
          <w:rFonts w:ascii="Times New Roman" w:eastAsia="Times New Roman" w:hAnsi="Times New Roman" w:cs="Times New Roman"/>
          <w:sz w:val="20"/>
          <w:szCs w:val="20"/>
          <w:lang w:val="es-ES_tradnl"/>
        </w:rPr>
      </w:pPr>
      <w:r w:rsidRPr="000A3580">
        <w:rPr>
          <w:rFonts w:ascii="Helvetica" w:eastAsia="Times New Roman" w:hAnsi="Helvetica" w:cs="Times New Roman"/>
          <w:color w:val="000000"/>
          <w:shd w:val="clear" w:color="auto" w:fill="FFFFFF"/>
          <w:lang w:val="es-ES_tradnl"/>
        </w:rPr>
        <w:t> </w:t>
      </w:r>
    </w:p>
    <w:p w14:paraId="2A01FB34" w14:textId="65FA20BA" w:rsidR="000A3580" w:rsidRPr="009A3CCC" w:rsidRDefault="009A3CCC" w:rsidP="000A3580">
      <w:pPr>
        <w:jc w:val="center"/>
        <w:rPr>
          <w:rFonts w:asciiTheme="majorHAnsi" w:eastAsia="Times New Roman" w:hAnsiTheme="majorHAnsi" w:cs="Times New Roman"/>
          <w:color w:val="000000"/>
          <w:sz w:val="28"/>
          <w:szCs w:val="28"/>
          <w:lang w:val="es-ES_tradnl"/>
        </w:rPr>
      </w:pPr>
      <w:r w:rsidRPr="009A3CCC">
        <w:rPr>
          <w:rFonts w:asciiTheme="majorHAnsi" w:eastAsia="Times New Roman" w:hAnsiTheme="majorHAnsi" w:cs="Arial"/>
          <w:b/>
          <w:bCs/>
          <w:color w:val="000000"/>
          <w:sz w:val="28"/>
          <w:szCs w:val="28"/>
          <w:bdr w:val="none" w:sz="0" w:space="0" w:color="auto" w:frame="1"/>
          <w:lang w:val="es-ES_tradnl"/>
        </w:rPr>
        <w:lastRenderedPageBreak/>
        <w:t>Resumen</w:t>
      </w:r>
    </w:p>
    <w:p w14:paraId="290EC75E" w14:textId="77777777" w:rsidR="000A3580" w:rsidRPr="009A3CCC" w:rsidRDefault="000A3580" w:rsidP="000A3580">
      <w:pPr>
        <w:rPr>
          <w:rFonts w:asciiTheme="majorHAnsi" w:eastAsia="Times New Roman" w:hAnsiTheme="majorHAnsi" w:cs="Arial"/>
          <w:color w:val="000000"/>
          <w:bdr w:val="none" w:sz="0" w:space="0" w:color="auto" w:frame="1"/>
          <w:lang w:val="es-ES_tradnl"/>
        </w:rPr>
      </w:pPr>
    </w:p>
    <w:p w14:paraId="370333F2" w14:textId="77777777" w:rsidR="000A3580" w:rsidRPr="009A3CCC" w:rsidRDefault="000A3580" w:rsidP="000A3580">
      <w:pPr>
        <w:rPr>
          <w:rFonts w:asciiTheme="majorHAnsi" w:eastAsia="Times New Roman" w:hAnsiTheme="majorHAnsi" w:cs="Arial"/>
          <w:color w:val="000000"/>
          <w:bdr w:val="none" w:sz="0" w:space="0" w:color="auto" w:frame="1"/>
          <w:lang w:val="es-ES_tradnl"/>
        </w:rPr>
      </w:pPr>
    </w:p>
    <w:p w14:paraId="10EC99BE" w14:textId="77777777" w:rsidR="000A3580" w:rsidRPr="009A3CCC" w:rsidRDefault="000A3580" w:rsidP="000A3580">
      <w:pPr>
        <w:rPr>
          <w:rFonts w:asciiTheme="majorHAnsi" w:eastAsia="Times New Roman" w:hAnsiTheme="majorHAnsi" w:cs="Times New Roman"/>
          <w:color w:val="000000"/>
          <w:lang w:val="es-ES_tradnl"/>
        </w:rPr>
      </w:pPr>
      <w:r w:rsidRPr="009A3CCC">
        <w:rPr>
          <w:rFonts w:asciiTheme="majorHAnsi" w:eastAsia="Times New Roman" w:hAnsiTheme="majorHAnsi" w:cs="Arial"/>
          <w:color w:val="000000"/>
          <w:bdr w:val="none" w:sz="0" w:space="0" w:color="auto" w:frame="1"/>
          <w:lang w:val="es-ES_tradnl"/>
        </w:rPr>
        <w:t>Una parte muy importante de la programación orientada a objetos son las clases, si no fuera por ellas ni siquiera habría objetos. Al momento de crear una clase, java nos da la oportunidad de elegir entre distintos tipos de clase que queramos para la nuestra. Cada una con sus propias características y ventajas. Un programador que conoce estas características sabe cuando debe usar una y no otra, de manera que su desarrolla un buen software. Los tipos de clases son:</w:t>
      </w:r>
    </w:p>
    <w:p w14:paraId="5FD2C4CB" w14:textId="77777777" w:rsidR="000A3580" w:rsidRPr="009A3CCC" w:rsidRDefault="000A3580" w:rsidP="000A3580">
      <w:pPr>
        <w:rPr>
          <w:rFonts w:asciiTheme="majorHAnsi" w:eastAsia="Times New Roman" w:hAnsiTheme="majorHAnsi" w:cs="Times New Roman"/>
          <w:color w:val="000000"/>
          <w:lang w:val="es-ES_tradnl"/>
        </w:rPr>
      </w:pPr>
    </w:p>
    <w:p w14:paraId="33D4977C" w14:textId="77777777" w:rsidR="000A3580" w:rsidRPr="009A3CCC" w:rsidRDefault="000A3580" w:rsidP="000A3580">
      <w:pPr>
        <w:rPr>
          <w:rFonts w:asciiTheme="majorHAnsi" w:eastAsia="Times New Roman" w:hAnsiTheme="majorHAnsi" w:cs="Times New Roman"/>
          <w:color w:val="000000"/>
          <w:lang w:val="es-ES_tradnl"/>
        </w:rPr>
      </w:pPr>
      <w:r w:rsidRPr="009A3CCC">
        <w:rPr>
          <w:rFonts w:asciiTheme="majorHAnsi" w:eastAsia="Times New Roman" w:hAnsiTheme="majorHAnsi" w:cs="Arial"/>
          <w:color w:val="000000"/>
          <w:bdr w:val="none" w:sz="0" w:space="0" w:color="auto" w:frame="1"/>
          <w:lang w:val="es-ES_tradnl"/>
        </w:rPr>
        <w:t>C. Public : Son muy comunes, accesibles desde cualquier otra clase enla misma librería (de otro modo hay que importarlas).</w:t>
      </w:r>
    </w:p>
    <w:p w14:paraId="7DC42D8F" w14:textId="77777777" w:rsidR="000A3580" w:rsidRPr="009A3CCC" w:rsidRDefault="000A3580" w:rsidP="000A3580">
      <w:pPr>
        <w:rPr>
          <w:rFonts w:asciiTheme="majorHAnsi" w:eastAsia="Times New Roman" w:hAnsiTheme="majorHAnsi" w:cs="Times New Roman"/>
          <w:color w:val="000000"/>
          <w:lang w:val="es-ES_tradnl"/>
        </w:rPr>
      </w:pPr>
    </w:p>
    <w:p w14:paraId="6A14CC05" w14:textId="77777777" w:rsidR="000A3580" w:rsidRPr="009A3CCC" w:rsidRDefault="000A3580" w:rsidP="000A3580">
      <w:pPr>
        <w:rPr>
          <w:rFonts w:asciiTheme="majorHAnsi" w:eastAsia="Times New Roman" w:hAnsiTheme="majorHAnsi" w:cs="Times New Roman"/>
          <w:color w:val="000000"/>
          <w:lang w:val="es-ES_tradnl"/>
        </w:rPr>
      </w:pPr>
      <w:r w:rsidRPr="009A3CCC">
        <w:rPr>
          <w:rFonts w:asciiTheme="majorHAnsi" w:eastAsia="Times New Roman" w:hAnsiTheme="majorHAnsi" w:cs="Arial"/>
          <w:color w:val="000000"/>
          <w:bdr w:val="none" w:sz="0" w:space="0" w:color="auto" w:frame="1"/>
          <w:lang w:val="es-ES_tradnl"/>
        </w:rPr>
        <w:t>C. Abstract : Aquellas que tienen por lo menos un método abstracto. No implementan sus métodos, sino que dan las bases para que sean implementados en la herencia.</w:t>
      </w:r>
    </w:p>
    <w:p w14:paraId="3AE3CC6F" w14:textId="77777777" w:rsidR="000A3580" w:rsidRPr="009A3CCC" w:rsidRDefault="000A3580" w:rsidP="000A3580">
      <w:pPr>
        <w:rPr>
          <w:rFonts w:asciiTheme="majorHAnsi" w:eastAsia="Times New Roman" w:hAnsiTheme="majorHAnsi" w:cs="Times New Roman"/>
          <w:color w:val="000000"/>
          <w:lang w:val="es-ES_tradnl"/>
        </w:rPr>
      </w:pPr>
    </w:p>
    <w:p w14:paraId="50269863" w14:textId="77777777" w:rsidR="000A3580" w:rsidRPr="009A3CCC" w:rsidRDefault="000A3580" w:rsidP="000A3580">
      <w:pPr>
        <w:rPr>
          <w:rFonts w:asciiTheme="majorHAnsi" w:eastAsia="Times New Roman" w:hAnsiTheme="majorHAnsi" w:cs="Times New Roman"/>
          <w:color w:val="000000"/>
          <w:lang w:val="es-ES_tradnl"/>
        </w:rPr>
      </w:pPr>
      <w:r w:rsidRPr="009A3CCC">
        <w:rPr>
          <w:rFonts w:asciiTheme="majorHAnsi" w:eastAsia="Times New Roman" w:hAnsiTheme="majorHAnsi" w:cs="Arial"/>
          <w:color w:val="000000"/>
          <w:bdr w:val="none" w:sz="0" w:space="0" w:color="auto" w:frame="1"/>
          <w:lang w:val="es-ES_tradnl"/>
        </w:rPr>
        <w:t>C. Final : Son las que terminan la cadena de herencia. Útiles por motivos de seguridad y eficiencia de un programa, ya que no permiten crear más sub-divisiones por debajo de esta clase.</w:t>
      </w:r>
    </w:p>
    <w:p w14:paraId="73B0F48A" w14:textId="77777777" w:rsidR="000A3580" w:rsidRPr="009A3CCC" w:rsidRDefault="000A3580" w:rsidP="000A3580">
      <w:pPr>
        <w:rPr>
          <w:rFonts w:asciiTheme="majorHAnsi" w:eastAsia="Times New Roman" w:hAnsiTheme="majorHAnsi" w:cs="Times New Roman"/>
          <w:color w:val="000000"/>
          <w:lang w:val="es-ES_tradnl"/>
        </w:rPr>
      </w:pPr>
    </w:p>
    <w:p w14:paraId="66A24585" w14:textId="77777777" w:rsidR="000A3580" w:rsidRDefault="000A3580" w:rsidP="000A3580">
      <w:pPr>
        <w:rPr>
          <w:rFonts w:asciiTheme="majorHAnsi" w:eastAsia="Times New Roman" w:hAnsiTheme="majorHAnsi" w:cs="Arial"/>
          <w:color w:val="000000"/>
          <w:bdr w:val="none" w:sz="0" w:space="0" w:color="auto" w:frame="1"/>
          <w:lang w:val="es-ES_tradnl"/>
        </w:rPr>
      </w:pPr>
      <w:r w:rsidRPr="009A3CCC">
        <w:rPr>
          <w:rFonts w:asciiTheme="majorHAnsi" w:eastAsia="Times New Roman" w:hAnsiTheme="majorHAnsi" w:cs="Arial"/>
          <w:color w:val="000000"/>
          <w:bdr w:val="none" w:sz="0" w:space="0" w:color="auto" w:frame="1"/>
          <w:lang w:val="es-ES_tradnl"/>
        </w:rPr>
        <w:t>C. Synchronizable :Especifica que sus métodos son sincronizados evitando problemas con los thread, de forma que estos no pueden empezar a correr un método si no a acabado el otro.</w:t>
      </w:r>
    </w:p>
    <w:p w14:paraId="72E7B934" w14:textId="77777777" w:rsidR="005C1EA4" w:rsidRDefault="005C1EA4" w:rsidP="000A3580">
      <w:pPr>
        <w:rPr>
          <w:rFonts w:asciiTheme="majorHAnsi" w:eastAsia="Times New Roman" w:hAnsiTheme="majorHAnsi" w:cs="Arial"/>
          <w:color w:val="000000"/>
          <w:bdr w:val="none" w:sz="0" w:space="0" w:color="auto" w:frame="1"/>
          <w:lang w:val="es-ES_tradnl"/>
        </w:rPr>
      </w:pPr>
    </w:p>
    <w:p w14:paraId="64FAC538" w14:textId="77777777" w:rsidR="005C1EA4" w:rsidRPr="005C1EA4" w:rsidRDefault="005C1EA4" w:rsidP="005C1EA4">
      <w:pPr>
        <w:pStyle w:val="Ttulo2"/>
        <w:rPr>
          <w:rFonts w:asciiTheme="majorHAnsi" w:hAnsiTheme="majorHAnsi"/>
          <w:sz w:val="24"/>
          <w:szCs w:val="24"/>
        </w:rPr>
      </w:pPr>
      <w:r w:rsidRPr="005C1EA4">
        <w:rPr>
          <w:rStyle w:val="mw-headline"/>
          <w:rFonts w:asciiTheme="majorHAnsi" w:hAnsiTheme="majorHAnsi"/>
          <w:sz w:val="24"/>
          <w:szCs w:val="24"/>
        </w:rPr>
        <w:t>Características fundamentales</w:t>
      </w:r>
    </w:p>
    <w:p w14:paraId="036CCFB6" w14:textId="77777777" w:rsidR="005C1EA4" w:rsidRPr="005C1EA4" w:rsidRDefault="005C1EA4" w:rsidP="005C1EA4">
      <w:pPr>
        <w:numPr>
          <w:ilvl w:val="0"/>
          <w:numId w:val="4"/>
        </w:numPr>
        <w:spacing w:before="100" w:beforeAutospacing="1" w:after="100" w:afterAutospacing="1"/>
        <w:rPr>
          <w:rFonts w:asciiTheme="majorHAnsi" w:hAnsiTheme="majorHAnsi"/>
          <w:lang w:val="es-ES"/>
        </w:rPr>
      </w:pPr>
      <w:r w:rsidRPr="005C1EA4">
        <w:rPr>
          <w:rFonts w:asciiTheme="majorHAnsi" w:hAnsiTheme="majorHAnsi"/>
          <w:b/>
          <w:bCs/>
          <w:lang w:val="es-ES"/>
        </w:rPr>
        <w:t>Nombre de la clase</w:t>
      </w:r>
      <w:r w:rsidRPr="005C1EA4">
        <w:rPr>
          <w:rFonts w:asciiTheme="majorHAnsi" w:hAnsiTheme="majorHAnsi"/>
          <w:lang w:val="es-ES"/>
        </w:rPr>
        <w:t xml:space="preserve">. Sirve para identificar a todos los objetos que tengan unas determinadas características. </w:t>
      </w:r>
    </w:p>
    <w:p w14:paraId="00692ED8" w14:textId="77777777" w:rsidR="005C1EA4" w:rsidRPr="005C1EA4" w:rsidRDefault="005C1EA4" w:rsidP="005C1EA4">
      <w:pPr>
        <w:numPr>
          <w:ilvl w:val="0"/>
          <w:numId w:val="4"/>
        </w:numPr>
        <w:spacing w:before="100" w:beforeAutospacing="1" w:after="100" w:afterAutospacing="1"/>
        <w:rPr>
          <w:rFonts w:asciiTheme="majorHAnsi" w:hAnsiTheme="majorHAnsi"/>
          <w:lang w:val="es-ES"/>
        </w:rPr>
      </w:pPr>
      <w:r w:rsidRPr="005C1EA4">
        <w:rPr>
          <w:rFonts w:asciiTheme="majorHAnsi" w:hAnsiTheme="majorHAnsi"/>
          <w:b/>
          <w:bCs/>
          <w:lang w:val="es-ES"/>
        </w:rPr>
        <w:t>Conjunto de atributos</w:t>
      </w:r>
      <w:r w:rsidRPr="005C1EA4">
        <w:rPr>
          <w:rFonts w:asciiTheme="majorHAnsi" w:hAnsiTheme="majorHAnsi"/>
          <w:lang w:val="es-ES"/>
        </w:rPr>
        <w:t xml:space="preserve">. Datos miembros. El valor de los atributos representan el estado de cada objeto. </w:t>
      </w:r>
    </w:p>
    <w:p w14:paraId="5E36D102" w14:textId="77777777" w:rsidR="005C1EA4" w:rsidRPr="005C1EA4" w:rsidRDefault="005C1EA4" w:rsidP="005C1EA4">
      <w:pPr>
        <w:numPr>
          <w:ilvl w:val="0"/>
          <w:numId w:val="4"/>
        </w:numPr>
        <w:spacing w:before="100" w:beforeAutospacing="1" w:after="100" w:afterAutospacing="1"/>
        <w:rPr>
          <w:rFonts w:asciiTheme="majorHAnsi" w:hAnsiTheme="majorHAnsi"/>
          <w:lang w:val="es-ES"/>
        </w:rPr>
      </w:pPr>
      <w:r w:rsidRPr="005C1EA4">
        <w:rPr>
          <w:rFonts w:asciiTheme="majorHAnsi" w:hAnsiTheme="majorHAnsi"/>
          <w:b/>
          <w:bCs/>
          <w:lang w:val="es-ES"/>
        </w:rPr>
        <w:t>Conjunto de métodos</w:t>
      </w:r>
      <w:r w:rsidRPr="005C1EA4">
        <w:rPr>
          <w:rFonts w:asciiTheme="majorHAnsi" w:hAnsiTheme="majorHAnsi"/>
          <w:lang w:val="es-ES"/>
        </w:rPr>
        <w:t xml:space="preserve">. </w:t>
      </w:r>
      <w:hyperlink r:id="rId8" w:tooltip="Funciones (la página no existe)" w:history="1">
        <w:r w:rsidRPr="005C1EA4">
          <w:rPr>
            <w:rStyle w:val="Hipervnculo"/>
            <w:rFonts w:asciiTheme="majorHAnsi" w:hAnsiTheme="majorHAnsi"/>
            <w:color w:val="auto"/>
            <w:u w:val="none"/>
            <w:lang w:val="es-ES"/>
          </w:rPr>
          <w:t>Funciones</w:t>
        </w:r>
      </w:hyperlink>
      <w:r w:rsidRPr="005C1EA4">
        <w:rPr>
          <w:rFonts w:asciiTheme="majorHAnsi" w:hAnsiTheme="majorHAnsi"/>
          <w:lang w:val="es-ES"/>
        </w:rPr>
        <w:t xml:space="preserve"> miembro. Permite que los objetos cambien de estado, dependiendo del estado anterior que tuviera el objeto. </w:t>
      </w:r>
    </w:p>
    <w:p w14:paraId="77FD30F0" w14:textId="77777777" w:rsidR="005C1EA4" w:rsidRPr="005C1EA4" w:rsidRDefault="005C1EA4" w:rsidP="005C1EA4">
      <w:pPr>
        <w:numPr>
          <w:ilvl w:val="0"/>
          <w:numId w:val="4"/>
        </w:numPr>
        <w:spacing w:before="100" w:beforeAutospacing="1" w:after="100" w:afterAutospacing="1"/>
        <w:rPr>
          <w:rFonts w:asciiTheme="majorHAnsi" w:hAnsiTheme="majorHAnsi"/>
          <w:lang w:val="es-ES"/>
        </w:rPr>
      </w:pPr>
      <w:r w:rsidRPr="005C1EA4">
        <w:rPr>
          <w:rFonts w:asciiTheme="majorHAnsi" w:hAnsiTheme="majorHAnsi"/>
          <w:b/>
          <w:bCs/>
          <w:lang w:val="es-ES"/>
        </w:rPr>
        <w:t>Niveles de acceso</w:t>
      </w:r>
      <w:r w:rsidRPr="005C1EA4">
        <w:rPr>
          <w:rFonts w:asciiTheme="majorHAnsi" w:hAnsiTheme="majorHAnsi"/>
          <w:lang w:val="es-ES"/>
        </w:rPr>
        <w:t xml:space="preserve"> para proteger ciertos miembros de la clase. Normalmente, se definirán como ocultos (privados) los </w:t>
      </w:r>
      <w:hyperlink r:id="rId9" w:tooltip="Atributos (la página no existe)" w:history="1">
        <w:r w:rsidRPr="005C1EA4">
          <w:rPr>
            <w:rStyle w:val="Hipervnculo"/>
            <w:rFonts w:asciiTheme="majorHAnsi" w:hAnsiTheme="majorHAnsi"/>
            <w:color w:val="auto"/>
            <w:u w:val="none"/>
            <w:lang w:val="es-ES"/>
          </w:rPr>
          <w:t>atributos</w:t>
        </w:r>
      </w:hyperlink>
      <w:r w:rsidRPr="005C1EA4">
        <w:rPr>
          <w:rFonts w:asciiTheme="majorHAnsi" w:hAnsiTheme="majorHAnsi"/>
          <w:lang w:val="es-ES"/>
        </w:rPr>
        <w:t xml:space="preserve"> y visibles (públicos) los métodos. </w:t>
      </w:r>
    </w:p>
    <w:p w14:paraId="3EB90257" w14:textId="77777777" w:rsidR="005C1EA4" w:rsidRPr="005C1EA4" w:rsidRDefault="005C1EA4" w:rsidP="000A3580">
      <w:pPr>
        <w:rPr>
          <w:rFonts w:asciiTheme="majorHAnsi" w:eastAsia="Times New Roman" w:hAnsiTheme="majorHAnsi" w:cs="Times New Roman"/>
          <w:lang w:val="es-ES"/>
        </w:rPr>
      </w:pPr>
    </w:p>
    <w:p w14:paraId="7A51F507" w14:textId="77777777" w:rsidR="003815C7" w:rsidRPr="005C1EA4" w:rsidRDefault="003815C7" w:rsidP="000B5608">
      <w:pPr>
        <w:widowControl w:val="0"/>
        <w:autoSpaceDE w:val="0"/>
        <w:autoSpaceDN w:val="0"/>
        <w:adjustRightInd w:val="0"/>
        <w:rPr>
          <w:rFonts w:asciiTheme="majorHAnsi" w:hAnsiTheme="majorHAnsi" w:cs="Helvetica"/>
          <w:color w:val="2E2E2E"/>
          <w:lang w:val="es-ES"/>
        </w:rPr>
      </w:pPr>
    </w:p>
    <w:p w14:paraId="3531F518" w14:textId="77777777" w:rsidR="000B5608" w:rsidRPr="005C1EA4" w:rsidRDefault="000B5608" w:rsidP="000B5608">
      <w:pPr>
        <w:tabs>
          <w:tab w:val="left" w:pos="1080"/>
          <w:tab w:val="left" w:pos="2340"/>
        </w:tabs>
        <w:ind w:left="810"/>
        <w:jc w:val="center"/>
        <w:rPr>
          <w:sz w:val="32"/>
          <w:szCs w:val="32"/>
          <w:lang w:val="es-ES"/>
        </w:rPr>
      </w:pPr>
    </w:p>
    <w:p w14:paraId="589474C1" w14:textId="77777777" w:rsidR="000B5608" w:rsidRPr="005C1EA4" w:rsidRDefault="000B5608" w:rsidP="000B5608">
      <w:pPr>
        <w:tabs>
          <w:tab w:val="left" w:pos="1080"/>
          <w:tab w:val="left" w:pos="2340"/>
        </w:tabs>
        <w:ind w:left="810"/>
        <w:jc w:val="center"/>
        <w:rPr>
          <w:sz w:val="32"/>
          <w:szCs w:val="32"/>
          <w:lang w:val="es-ES"/>
        </w:rPr>
      </w:pPr>
    </w:p>
    <w:p w14:paraId="2B914919" w14:textId="77777777" w:rsidR="00586454" w:rsidRPr="005C1EA4" w:rsidRDefault="00586454" w:rsidP="000B5608">
      <w:pPr>
        <w:tabs>
          <w:tab w:val="left" w:pos="1080"/>
          <w:tab w:val="left" w:pos="2340"/>
        </w:tabs>
        <w:ind w:left="810"/>
        <w:jc w:val="center"/>
        <w:rPr>
          <w:sz w:val="32"/>
          <w:szCs w:val="32"/>
          <w:lang w:val="es-ES"/>
        </w:rPr>
      </w:pPr>
    </w:p>
    <w:p w14:paraId="7FAE033E" w14:textId="77777777" w:rsidR="00586454" w:rsidRPr="005C1EA4" w:rsidRDefault="00586454" w:rsidP="000B5608">
      <w:pPr>
        <w:tabs>
          <w:tab w:val="left" w:pos="1080"/>
          <w:tab w:val="left" w:pos="2340"/>
        </w:tabs>
        <w:ind w:left="810"/>
        <w:jc w:val="center"/>
        <w:rPr>
          <w:sz w:val="32"/>
          <w:szCs w:val="32"/>
          <w:lang w:val="es-ES"/>
        </w:rPr>
      </w:pPr>
    </w:p>
    <w:p w14:paraId="1235BB7B" w14:textId="476BAB79" w:rsidR="005C1EA4" w:rsidRDefault="005C1EA4" w:rsidP="005C1EA4">
      <w:pPr>
        <w:spacing w:before="120" w:after="120"/>
        <w:jc w:val="center"/>
        <w:rPr>
          <w:rFonts w:asciiTheme="majorHAnsi" w:hAnsiTheme="majorHAnsi" w:cs="Times New Roman"/>
          <w:b/>
          <w:sz w:val="28"/>
          <w:szCs w:val="28"/>
          <w:lang w:val="es-ES_tradnl"/>
        </w:rPr>
      </w:pPr>
      <w:r>
        <w:rPr>
          <w:rFonts w:asciiTheme="majorHAnsi" w:hAnsiTheme="majorHAnsi" w:cs="Times New Roman"/>
          <w:b/>
          <w:sz w:val="28"/>
          <w:szCs w:val="28"/>
          <w:lang w:val="es-ES_tradnl"/>
        </w:rPr>
        <w:lastRenderedPageBreak/>
        <w:t>Ejemplo</w:t>
      </w:r>
    </w:p>
    <w:p w14:paraId="2977B27B" w14:textId="77777777" w:rsidR="005C1EA4" w:rsidRDefault="005C1EA4" w:rsidP="005C1EA4">
      <w:pPr>
        <w:spacing w:before="120" w:after="120"/>
        <w:jc w:val="center"/>
        <w:rPr>
          <w:rFonts w:asciiTheme="majorHAnsi" w:hAnsiTheme="majorHAnsi" w:cs="Times New Roman"/>
          <w:b/>
          <w:sz w:val="28"/>
          <w:szCs w:val="28"/>
          <w:lang w:val="es-ES_tradnl"/>
        </w:rPr>
      </w:pPr>
    </w:p>
    <w:p w14:paraId="6B4CBD4F" w14:textId="77777777" w:rsidR="005C1EA4" w:rsidRDefault="005C1EA4" w:rsidP="005C1EA4">
      <w:pPr>
        <w:spacing w:before="120" w:after="120"/>
        <w:jc w:val="center"/>
        <w:rPr>
          <w:noProof/>
          <w:lang w:val="es-ES" w:eastAsia="es-ES"/>
        </w:rPr>
      </w:pPr>
    </w:p>
    <w:p w14:paraId="3266119C" w14:textId="648C0946" w:rsidR="005C1EA4" w:rsidRDefault="005C1EA4" w:rsidP="005C1EA4">
      <w:pPr>
        <w:spacing w:before="120" w:after="120"/>
        <w:jc w:val="center"/>
        <w:rPr>
          <w:rFonts w:asciiTheme="majorHAnsi" w:hAnsiTheme="majorHAnsi" w:cs="Times New Roman"/>
          <w:b/>
          <w:sz w:val="28"/>
          <w:szCs w:val="28"/>
          <w:lang w:val="es-ES_tradnl"/>
        </w:rPr>
      </w:pPr>
      <w:r>
        <w:rPr>
          <w:noProof/>
          <w:lang w:val="es-ES" w:eastAsia="es-ES"/>
        </w:rPr>
        <w:drawing>
          <wp:inline distT="0" distB="0" distL="0" distR="0" wp14:anchorId="25754883" wp14:editId="4E30F00A">
            <wp:extent cx="5290038" cy="5334000"/>
            <wp:effectExtent l="0" t="0" r="6350" b="0"/>
            <wp:docPr id="2" name="Imagen 2" descr="https://www.ecured.cu/images/9/9e/Cod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ured.cu/images/9/9e/Codi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209" cy="5336189"/>
                    </a:xfrm>
                    <a:prstGeom prst="rect">
                      <a:avLst/>
                    </a:prstGeom>
                    <a:noFill/>
                    <a:ln>
                      <a:noFill/>
                    </a:ln>
                  </pic:spPr>
                </pic:pic>
              </a:graphicData>
            </a:graphic>
          </wp:inline>
        </w:drawing>
      </w:r>
    </w:p>
    <w:p w14:paraId="10BE62CB" w14:textId="77777777" w:rsidR="005C1EA4" w:rsidRDefault="005C1EA4" w:rsidP="005C1EA4">
      <w:pPr>
        <w:spacing w:before="120" w:after="120"/>
        <w:jc w:val="center"/>
        <w:rPr>
          <w:rFonts w:asciiTheme="majorHAnsi" w:hAnsiTheme="majorHAnsi" w:cs="Times New Roman"/>
          <w:b/>
          <w:sz w:val="28"/>
          <w:szCs w:val="28"/>
          <w:lang w:val="es-ES_tradnl"/>
        </w:rPr>
      </w:pPr>
    </w:p>
    <w:p w14:paraId="72E0C668" w14:textId="77777777" w:rsidR="005C1EA4" w:rsidRDefault="005C1EA4" w:rsidP="005C1EA4">
      <w:pPr>
        <w:spacing w:before="120" w:after="120"/>
        <w:jc w:val="center"/>
        <w:rPr>
          <w:rFonts w:asciiTheme="majorHAnsi" w:hAnsiTheme="majorHAnsi" w:cs="Times New Roman"/>
          <w:b/>
          <w:sz w:val="28"/>
          <w:szCs w:val="28"/>
          <w:lang w:val="es-ES_tradnl"/>
        </w:rPr>
      </w:pPr>
    </w:p>
    <w:p w14:paraId="34287A9E" w14:textId="77777777" w:rsidR="005C1EA4" w:rsidRDefault="005C1EA4" w:rsidP="005C1EA4">
      <w:pPr>
        <w:spacing w:before="120" w:after="120"/>
        <w:jc w:val="center"/>
        <w:rPr>
          <w:rFonts w:asciiTheme="majorHAnsi" w:hAnsiTheme="majorHAnsi" w:cs="Times New Roman"/>
          <w:b/>
          <w:sz w:val="28"/>
          <w:szCs w:val="28"/>
          <w:lang w:val="es-ES_tradnl"/>
        </w:rPr>
      </w:pPr>
    </w:p>
    <w:p w14:paraId="0FF4DC8A" w14:textId="77777777" w:rsidR="005C1EA4" w:rsidRDefault="005C1EA4" w:rsidP="005C1EA4">
      <w:pPr>
        <w:spacing w:before="120" w:after="120"/>
        <w:jc w:val="center"/>
        <w:rPr>
          <w:rFonts w:asciiTheme="majorHAnsi" w:hAnsiTheme="majorHAnsi" w:cs="Times New Roman"/>
          <w:b/>
          <w:sz w:val="28"/>
          <w:szCs w:val="28"/>
          <w:lang w:val="es-ES_tradnl"/>
        </w:rPr>
      </w:pPr>
    </w:p>
    <w:p w14:paraId="3FBD4524" w14:textId="77777777" w:rsidR="005C1EA4" w:rsidRDefault="005C1EA4" w:rsidP="005C1EA4">
      <w:pPr>
        <w:spacing w:before="120" w:after="120"/>
        <w:jc w:val="center"/>
        <w:rPr>
          <w:rFonts w:asciiTheme="majorHAnsi" w:hAnsiTheme="majorHAnsi" w:cs="Times New Roman"/>
          <w:b/>
          <w:sz w:val="28"/>
          <w:szCs w:val="28"/>
          <w:lang w:val="es-ES_tradnl"/>
        </w:rPr>
      </w:pPr>
    </w:p>
    <w:p w14:paraId="5B1259F5" w14:textId="77777777" w:rsidR="005C1EA4" w:rsidRDefault="005C1EA4" w:rsidP="005C1EA4">
      <w:pPr>
        <w:spacing w:before="120" w:after="120"/>
        <w:jc w:val="center"/>
        <w:rPr>
          <w:rFonts w:asciiTheme="majorHAnsi" w:hAnsiTheme="majorHAnsi" w:cs="Times New Roman"/>
          <w:b/>
          <w:sz w:val="28"/>
          <w:szCs w:val="28"/>
          <w:lang w:val="es-ES_tradnl"/>
        </w:rPr>
      </w:pPr>
    </w:p>
    <w:p w14:paraId="46759F93" w14:textId="77777777" w:rsidR="005C1EA4" w:rsidRDefault="005C1EA4" w:rsidP="005C1EA4">
      <w:pPr>
        <w:spacing w:before="120" w:after="120"/>
        <w:rPr>
          <w:rFonts w:asciiTheme="majorHAnsi" w:hAnsiTheme="majorHAnsi" w:cs="Times New Roman"/>
          <w:b/>
          <w:sz w:val="28"/>
          <w:szCs w:val="28"/>
          <w:lang w:val="es-ES_tradnl"/>
        </w:rPr>
      </w:pPr>
    </w:p>
    <w:p w14:paraId="6F887DB6" w14:textId="624B94DE" w:rsidR="00FC71F3" w:rsidRPr="009A3CCC" w:rsidRDefault="00FC71F3" w:rsidP="005C1EA4">
      <w:pPr>
        <w:spacing w:before="120" w:after="120"/>
        <w:jc w:val="center"/>
        <w:rPr>
          <w:rFonts w:asciiTheme="majorHAnsi" w:hAnsiTheme="majorHAnsi" w:cs="Times New Roman"/>
          <w:b/>
          <w:sz w:val="28"/>
          <w:szCs w:val="28"/>
          <w:lang w:val="es-ES_tradnl"/>
        </w:rPr>
      </w:pPr>
      <w:r w:rsidRPr="009A3CCC">
        <w:rPr>
          <w:rFonts w:asciiTheme="majorHAnsi" w:hAnsiTheme="majorHAnsi" w:cs="Times New Roman"/>
          <w:b/>
          <w:sz w:val="28"/>
          <w:szCs w:val="28"/>
          <w:lang w:val="es-ES_tradnl"/>
        </w:rPr>
        <w:lastRenderedPageBreak/>
        <w:t>Interfaz</w:t>
      </w:r>
    </w:p>
    <w:p w14:paraId="47B7B935" w14:textId="77777777" w:rsidR="00FC71F3" w:rsidRPr="009A3CCC" w:rsidRDefault="00FC71F3" w:rsidP="00FC71F3">
      <w:pPr>
        <w:spacing w:before="120" w:after="120"/>
        <w:rPr>
          <w:rFonts w:asciiTheme="majorHAnsi" w:hAnsiTheme="majorHAnsi" w:cs="Times New Roman"/>
          <w:lang w:val="es-ES_tradnl"/>
        </w:rPr>
      </w:pPr>
      <w:r w:rsidRPr="009A3CCC">
        <w:rPr>
          <w:rFonts w:asciiTheme="majorHAnsi" w:hAnsiTheme="majorHAnsi" w:cs="Times New Roman"/>
          <w:lang w:val="es-ES_tradnl"/>
        </w:rPr>
        <w:t>En </w:t>
      </w:r>
      <w:hyperlink r:id="rId11" w:tooltip="Programación orientada a objetos" w:history="1">
        <w:r w:rsidRPr="009A3CCC">
          <w:rPr>
            <w:rFonts w:asciiTheme="majorHAnsi" w:hAnsiTheme="majorHAnsi" w:cs="Times New Roman"/>
            <w:lang w:val="es-ES_tradnl"/>
          </w:rPr>
          <w:t>programación orientada a objetos</w:t>
        </w:r>
      </w:hyperlink>
      <w:r w:rsidRPr="009A3CCC">
        <w:rPr>
          <w:rFonts w:asciiTheme="majorHAnsi" w:hAnsiTheme="majorHAnsi" w:cs="Times New Roman"/>
          <w:lang w:val="es-ES_tradnl"/>
        </w:rPr>
        <w:t>, una </w:t>
      </w:r>
      <w:r w:rsidRPr="009A3CCC">
        <w:rPr>
          <w:rFonts w:asciiTheme="majorHAnsi" w:hAnsiTheme="majorHAnsi" w:cs="Times New Roman"/>
          <w:b/>
          <w:bCs/>
          <w:lang w:val="es-ES_tradnl"/>
        </w:rPr>
        <w:t>interfaz</w:t>
      </w:r>
      <w:r w:rsidRPr="009A3CCC">
        <w:rPr>
          <w:rFonts w:asciiTheme="majorHAnsi" w:hAnsiTheme="majorHAnsi" w:cs="Times New Roman"/>
          <w:lang w:val="es-ES_tradnl"/>
        </w:rPr>
        <w:t> (también llamada </w:t>
      </w:r>
      <w:r w:rsidRPr="009A3CCC">
        <w:rPr>
          <w:rFonts w:asciiTheme="majorHAnsi" w:hAnsiTheme="majorHAnsi" w:cs="Times New Roman"/>
          <w:b/>
          <w:bCs/>
          <w:lang w:val="es-ES_tradnl"/>
        </w:rPr>
        <w:t>protocolo</w:t>
      </w:r>
      <w:r w:rsidRPr="009A3CCC">
        <w:rPr>
          <w:rFonts w:asciiTheme="majorHAnsi" w:hAnsiTheme="majorHAnsi" w:cs="Times New Roman"/>
          <w:lang w:val="es-ES_tradnl"/>
        </w:rPr>
        <w:t>) es un medio común para que los </w:t>
      </w:r>
      <w:hyperlink r:id="rId12" w:tooltip="Objeto (programación)" w:history="1">
        <w:r w:rsidRPr="009A3CCC">
          <w:rPr>
            <w:rFonts w:asciiTheme="majorHAnsi" w:hAnsiTheme="majorHAnsi" w:cs="Times New Roman"/>
            <w:lang w:val="es-ES_tradnl"/>
          </w:rPr>
          <w:t>objetos</w:t>
        </w:r>
      </w:hyperlink>
      <w:r w:rsidRPr="009A3CCC">
        <w:rPr>
          <w:rFonts w:asciiTheme="majorHAnsi" w:hAnsiTheme="majorHAnsi" w:cs="Times New Roman"/>
          <w:lang w:val="es-ES_tradnl"/>
        </w:rPr>
        <w:t> no relacionados se comuniquen entre sí. Estas son definiciones de </w:t>
      </w:r>
      <w:hyperlink r:id="rId13" w:tooltip="Método (informática)" w:history="1">
        <w:r w:rsidRPr="009A3CCC">
          <w:rPr>
            <w:rFonts w:asciiTheme="majorHAnsi" w:hAnsiTheme="majorHAnsi" w:cs="Times New Roman"/>
            <w:lang w:val="es-ES_tradnl"/>
          </w:rPr>
          <w:t>métodos</w:t>
        </w:r>
      </w:hyperlink>
      <w:r w:rsidRPr="009A3CCC">
        <w:rPr>
          <w:rFonts w:asciiTheme="majorHAnsi" w:hAnsiTheme="majorHAnsi" w:cs="Times New Roman"/>
          <w:lang w:val="es-ES_tradnl"/>
        </w:rPr>
        <w:t> y valores sobre los cuales los objetos están de acuerdo para cooperar.</w:t>
      </w:r>
    </w:p>
    <w:p w14:paraId="6E48EFC2" w14:textId="77777777" w:rsidR="00FC71F3" w:rsidRPr="009A3CCC" w:rsidRDefault="00FC71F3" w:rsidP="00FC71F3">
      <w:pPr>
        <w:spacing w:before="120" w:after="120"/>
        <w:rPr>
          <w:rFonts w:asciiTheme="majorHAnsi" w:hAnsiTheme="majorHAnsi" w:cs="Times New Roman"/>
          <w:lang w:val="es-ES_tradnl"/>
        </w:rPr>
      </w:pPr>
      <w:r w:rsidRPr="009A3CCC">
        <w:rPr>
          <w:rFonts w:asciiTheme="majorHAnsi" w:hAnsiTheme="majorHAnsi" w:cs="Times New Roman"/>
          <w:lang w:val="es-ES_tradnl"/>
        </w:rPr>
        <w:t>Por ejemplo, en </w:t>
      </w:r>
      <w:hyperlink r:id="rId14" w:tooltip="Java (lenguaje de programación)" w:history="1">
        <w:r w:rsidRPr="009A3CCC">
          <w:rPr>
            <w:rFonts w:asciiTheme="majorHAnsi" w:hAnsiTheme="majorHAnsi" w:cs="Times New Roman"/>
            <w:lang w:val="es-ES_tradnl"/>
          </w:rPr>
          <w:t>Java</w:t>
        </w:r>
      </w:hyperlink>
      <w:r w:rsidRPr="009A3CCC">
        <w:rPr>
          <w:rFonts w:asciiTheme="majorHAnsi" w:hAnsiTheme="majorHAnsi" w:cs="Times New Roman"/>
          <w:lang w:val="es-ES_tradnl"/>
        </w:rPr>
        <w:t> (donde se le llama </w:t>
      </w:r>
      <w:hyperlink r:id="rId15" w:tooltip="Interfaz (Java)" w:history="1">
        <w:r w:rsidRPr="009A3CCC">
          <w:rPr>
            <w:rFonts w:asciiTheme="majorHAnsi" w:hAnsiTheme="majorHAnsi" w:cs="Times New Roman"/>
            <w:lang w:val="es-ES_tradnl"/>
          </w:rPr>
          <w:t>Interfaz</w:t>
        </w:r>
      </w:hyperlink>
      <w:r w:rsidRPr="009A3CCC">
        <w:rPr>
          <w:rFonts w:asciiTheme="majorHAnsi" w:hAnsiTheme="majorHAnsi" w:cs="Times New Roman"/>
          <w:lang w:val="es-ES_tradnl"/>
        </w:rPr>
        <w:t> </w:t>
      </w:r>
      <w:r w:rsidRPr="009A3CCC">
        <w:rPr>
          <w:rFonts w:asciiTheme="majorHAnsi" w:hAnsiTheme="majorHAnsi" w:cs="Times New Roman"/>
          <w:i/>
          <w:iCs/>
          <w:lang w:val="es-ES_tradnl"/>
        </w:rPr>
        <w:t>(Java interfaces)</w:t>
      </w:r>
      <w:r w:rsidRPr="009A3CCC">
        <w:rPr>
          <w:rFonts w:asciiTheme="majorHAnsi" w:hAnsiTheme="majorHAnsi" w:cs="Times New Roman"/>
          <w:lang w:val="es-ES_tradnl"/>
        </w:rPr>
        <w:t>, la interfaz </w:t>
      </w:r>
      <w:r w:rsidRPr="009A3CCC">
        <w:rPr>
          <w:rFonts w:asciiTheme="majorHAnsi" w:hAnsiTheme="majorHAnsi" w:cs="Courier"/>
          <w:lang w:val="es-ES_tradnl"/>
        </w:rPr>
        <w:t>Comparable</w:t>
      </w:r>
      <w:r w:rsidRPr="009A3CCC">
        <w:rPr>
          <w:rFonts w:asciiTheme="majorHAnsi" w:hAnsiTheme="majorHAnsi" w:cs="Times New Roman"/>
          <w:lang w:val="es-ES_tradnl"/>
        </w:rPr>
        <w:t> especifica un método </w:t>
      </w:r>
      <w:r w:rsidRPr="009A3CCC">
        <w:rPr>
          <w:rFonts w:asciiTheme="majorHAnsi" w:hAnsiTheme="majorHAnsi" w:cs="Courier"/>
          <w:lang w:val="es-ES_tradnl"/>
        </w:rPr>
        <w:t>compararCon()</w:t>
      </w:r>
      <w:r w:rsidRPr="009A3CCC">
        <w:rPr>
          <w:rFonts w:asciiTheme="majorHAnsi" w:hAnsiTheme="majorHAnsi" w:cs="Times New Roman"/>
          <w:lang w:val="es-ES_tradnl"/>
        </w:rPr>
        <w:t> que las clases deben implementar. Esto significa que un método aparte de ordenamiento, por ejemplo, puede ordenar cualquier objeto que implemente la interfaz Comparable, sin tener que saber nada sobre la naturaleza interna de la clase (excepto que dos de estos objetos pueden compararse mediante </w:t>
      </w:r>
      <w:r w:rsidRPr="009A3CCC">
        <w:rPr>
          <w:rFonts w:asciiTheme="majorHAnsi" w:hAnsiTheme="majorHAnsi" w:cs="Courier"/>
          <w:lang w:val="es-ES_tradnl"/>
        </w:rPr>
        <w:t>compararCon()</w:t>
      </w:r>
      <w:r w:rsidRPr="009A3CCC">
        <w:rPr>
          <w:rFonts w:asciiTheme="majorHAnsi" w:hAnsiTheme="majorHAnsi" w:cs="Times New Roman"/>
          <w:lang w:val="es-ES_tradnl"/>
        </w:rPr>
        <w:t>).</w:t>
      </w:r>
    </w:p>
    <w:p w14:paraId="7F22C695" w14:textId="77777777" w:rsidR="00FC71F3" w:rsidRPr="009A3CCC" w:rsidRDefault="00FC71F3" w:rsidP="00FC71F3">
      <w:pPr>
        <w:spacing w:before="120" w:after="120"/>
        <w:rPr>
          <w:rFonts w:asciiTheme="majorHAnsi" w:hAnsiTheme="majorHAnsi" w:cs="Times New Roman"/>
          <w:lang w:val="es-ES_tradnl"/>
        </w:rPr>
      </w:pPr>
      <w:r w:rsidRPr="009A3CCC">
        <w:rPr>
          <w:rFonts w:asciiTheme="majorHAnsi" w:hAnsiTheme="majorHAnsi" w:cs="Times New Roman"/>
          <w:lang w:val="es-ES_tradnl"/>
        </w:rPr>
        <w:t>El protocolo es una descripción de:</w:t>
      </w:r>
    </w:p>
    <w:p w14:paraId="74292B8D" w14:textId="77777777" w:rsidR="00FC71F3" w:rsidRPr="009A3CCC" w:rsidRDefault="00FC71F3" w:rsidP="00FC71F3">
      <w:pPr>
        <w:numPr>
          <w:ilvl w:val="0"/>
          <w:numId w:val="1"/>
        </w:numPr>
        <w:spacing w:before="100" w:beforeAutospacing="1" w:after="24"/>
        <w:ind w:left="768"/>
        <w:rPr>
          <w:rFonts w:asciiTheme="majorHAnsi" w:eastAsia="Times New Roman" w:hAnsiTheme="majorHAnsi" w:cs="Times New Roman"/>
          <w:lang w:val="es-ES_tradnl"/>
        </w:rPr>
      </w:pPr>
      <w:r w:rsidRPr="009A3CCC">
        <w:rPr>
          <w:rFonts w:asciiTheme="majorHAnsi" w:eastAsia="Times New Roman" w:hAnsiTheme="majorHAnsi" w:cs="Times New Roman"/>
          <w:lang w:val="es-ES_tradnl"/>
        </w:rPr>
        <w:t>Los mensajes que el objeto entiende.</w:t>
      </w:r>
    </w:p>
    <w:p w14:paraId="6A78AFF0" w14:textId="77777777" w:rsidR="00FC71F3" w:rsidRPr="009A3CCC" w:rsidRDefault="00FC71F3" w:rsidP="00FC71F3">
      <w:pPr>
        <w:numPr>
          <w:ilvl w:val="0"/>
          <w:numId w:val="1"/>
        </w:numPr>
        <w:spacing w:before="100" w:beforeAutospacing="1" w:after="24"/>
        <w:ind w:left="768"/>
        <w:rPr>
          <w:rFonts w:asciiTheme="majorHAnsi" w:eastAsia="Times New Roman" w:hAnsiTheme="majorHAnsi" w:cs="Times New Roman"/>
          <w:lang w:val="es-ES_tradnl"/>
        </w:rPr>
      </w:pPr>
      <w:r w:rsidRPr="009A3CCC">
        <w:rPr>
          <w:rFonts w:asciiTheme="majorHAnsi" w:eastAsia="Times New Roman" w:hAnsiTheme="majorHAnsi" w:cs="Times New Roman"/>
          <w:lang w:val="es-ES_tradnl"/>
        </w:rPr>
        <w:t>Los argumentos con los que estos mensajes pueden ser suministrados.</w:t>
      </w:r>
    </w:p>
    <w:p w14:paraId="330283CC" w14:textId="77777777" w:rsidR="00FC71F3" w:rsidRPr="009A3CCC" w:rsidRDefault="00FC71F3" w:rsidP="00FC71F3">
      <w:pPr>
        <w:numPr>
          <w:ilvl w:val="0"/>
          <w:numId w:val="1"/>
        </w:numPr>
        <w:spacing w:before="100" w:beforeAutospacing="1" w:after="24"/>
        <w:ind w:left="768"/>
        <w:rPr>
          <w:rFonts w:asciiTheme="majorHAnsi" w:eastAsia="Times New Roman" w:hAnsiTheme="majorHAnsi" w:cs="Times New Roman"/>
          <w:lang w:val="es-ES_tradnl"/>
        </w:rPr>
      </w:pPr>
      <w:r w:rsidRPr="009A3CCC">
        <w:rPr>
          <w:rFonts w:asciiTheme="majorHAnsi" w:eastAsia="Times New Roman" w:hAnsiTheme="majorHAnsi" w:cs="Times New Roman"/>
          <w:lang w:val="es-ES_tradnl"/>
        </w:rPr>
        <w:t>Los tipos de resultados que devuelven estos mensajes.</w:t>
      </w:r>
    </w:p>
    <w:p w14:paraId="0286FB62" w14:textId="77777777" w:rsidR="00FC71F3" w:rsidRPr="009A3CCC" w:rsidRDefault="00FC71F3" w:rsidP="00FC71F3">
      <w:pPr>
        <w:numPr>
          <w:ilvl w:val="0"/>
          <w:numId w:val="1"/>
        </w:numPr>
        <w:spacing w:before="100" w:beforeAutospacing="1" w:after="24"/>
        <w:ind w:left="768"/>
        <w:rPr>
          <w:rFonts w:asciiTheme="majorHAnsi" w:eastAsia="Times New Roman" w:hAnsiTheme="majorHAnsi" w:cs="Times New Roman"/>
          <w:lang w:val="es-ES_tradnl"/>
        </w:rPr>
      </w:pPr>
      <w:r w:rsidRPr="009A3CCC">
        <w:rPr>
          <w:rFonts w:asciiTheme="majorHAnsi" w:eastAsia="Times New Roman" w:hAnsiTheme="majorHAnsi" w:cs="Times New Roman"/>
          <w:lang w:val="es-ES_tradnl"/>
        </w:rPr>
        <w:t>Los </w:t>
      </w:r>
      <w:hyperlink r:id="rId16" w:tooltip="Invariantes de clase" w:history="1">
        <w:r w:rsidRPr="009A3CCC">
          <w:rPr>
            <w:rFonts w:asciiTheme="majorHAnsi" w:eastAsia="Times New Roman" w:hAnsiTheme="majorHAnsi" w:cs="Times New Roman"/>
            <w:lang w:val="es-ES_tradnl"/>
          </w:rPr>
          <w:t>invariantes</w:t>
        </w:r>
      </w:hyperlink>
      <w:r w:rsidRPr="009A3CCC">
        <w:rPr>
          <w:rFonts w:asciiTheme="majorHAnsi" w:eastAsia="Times New Roman" w:hAnsiTheme="majorHAnsi" w:cs="Times New Roman"/>
          <w:lang w:val="es-ES_tradnl"/>
        </w:rPr>
        <w:t> que se conservan a pesar de las modificaciones en el estado de un objeto.</w:t>
      </w:r>
    </w:p>
    <w:p w14:paraId="0F66A304" w14:textId="77777777" w:rsidR="00FC71F3" w:rsidRDefault="00FC71F3" w:rsidP="00FC71F3">
      <w:pPr>
        <w:numPr>
          <w:ilvl w:val="0"/>
          <w:numId w:val="1"/>
        </w:numPr>
        <w:spacing w:before="100" w:beforeAutospacing="1" w:after="24"/>
        <w:ind w:left="768"/>
        <w:rPr>
          <w:rFonts w:asciiTheme="majorHAnsi" w:eastAsia="Times New Roman" w:hAnsiTheme="majorHAnsi" w:cs="Times New Roman"/>
          <w:lang w:val="es-ES_tradnl"/>
        </w:rPr>
      </w:pPr>
      <w:r w:rsidRPr="009A3CCC">
        <w:rPr>
          <w:rFonts w:asciiTheme="majorHAnsi" w:eastAsia="Times New Roman" w:hAnsiTheme="majorHAnsi" w:cs="Times New Roman"/>
          <w:lang w:val="es-ES_tradnl"/>
        </w:rPr>
        <w:t>Las situaciones excepcionales que serán requeridas para ser manejadas por los clientes al objeto.</w:t>
      </w:r>
    </w:p>
    <w:p w14:paraId="50F1E16B" w14:textId="5D1C6117" w:rsidR="005C1EA4" w:rsidRPr="005C1EA4" w:rsidRDefault="005C1EA4" w:rsidP="005C1EA4">
      <w:pPr>
        <w:spacing w:before="100" w:beforeAutospacing="1" w:after="100" w:afterAutospacing="1"/>
        <w:rPr>
          <w:rFonts w:asciiTheme="majorHAnsi" w:eastAsia="Times New Roman" w:hAnsiTheme="majorHAnsi" w:cs="Times New Roman"/>
          <w:lang w:val="es-ES" w:eastAsia="es-ES"/>
        </w:rPr>
      </w:pPr>
      <w:r w:rsidRPr="005C1EA4">
        <w:rPr>
          <w:rFonts w:asciiTheme="majorHAnsi" w:eastAsia="Times New Roman" w:hAnsiTheme="majorHAnsi" w:cs="Times New Roman"/>
          <w:lang w:val="es-ES" w:eastAsia="es-ES"/>
        </w:rPr>
        <w:t>Veamos a continuación un ejemplo en lenguaje Java en el</w:t>
      </w:r>
      <w:r>
        <w:rPr>
          <w:rFonts w:asciiTheme="majorHAnsi" w:eastAsia="Times New Roman" w:hAnsiTheme="majorHAnsi" w:cs="Times New Roman"/>
          <w:lang w:val="es-ES" w:eastAsia="es-ES"/>
        </w:rPr>
        <w:t xml:space="preserve"> que creamos una interfaz </w:t>
      </w:r>
      <w:r w:rsidRPr="005C1EA4">
        <w:rPr>
          <w:rFonts w:asciiTheme="majorHAnsi" w:eastAsia="Times New Roman" w:hAnsiTheme="majorHAnsi" w:cs="Times New Roman"/>
          <w:lang w:val="es-ES" w:eastAsia="es-ES"/>
        </w:rPr>
        <w:t>Emplea</w:t>
      </w:r>
      <w:r>
        <w:rPr>
          <w:rFonts w:asciiTheme="majorHAnsi" w:eastAsia="Times New Roman" w:hAnsiTheme="majorHAnsi" w:cs="Times New Roman"/>
          <w:lang w:val="es-ES" w:eastAsia="es-ES"/>
        </w:rPr>
        <w:t>n</w:t>
      </w:r>
      <w:r w:rsidRPr="005C1EA4">
        <w:rPr>
          <w:rFonts w:asciiTheme="majorHAnsi" w:eastAsia="Times New Roman" w:hAnsiTheme="majorHAnsi" w:cs="Times New Roman"/>
          <w:lang w:val="es-ES" w:eastAsia="es-ES"/>
        </w:rPr>
        <w:t>do que es implementada por las clases Carpintero y Fontanero, las cuales además heredan de Persona.</w:t>
      </w:r>
    </w:p>
    <w:p w14:paraId="6A619E36" w14:textId="77777777" w:rsidR="005C1EA4" w:rsidRPr="005C1EA4" w:rsidRDefault="005C1EA4" w:rsidP="005C1EA4">
      <w:pPr>
        <w:spacing w:before="100" w:beforeAutospacing="1" w:after="100" w:afterAutospacing="1"/>
        <w:rPr>
          <w:rFonts w:asciiTheme="majorHAnsi" w:eastAsia="Times New Roman" w:hAnsiTheme="majorHAnsi" w:cs="Times New Roman"/>
          <w:lang w:val="es-ES" w:eastAsia="es-ES"/>
        </w:rPr>
      </w:pPr>
      <w:r w:rsidRPr="005C1EA4">
        <w:rPr>
          <w:rFonts w:asciiTheme="majorHAnsi" w:eastAsia="Times New Roman" w:hAnsiTheme="majorHAnsi" w:cs="Times New Roman"/>
          <w:lang w:val="es-ES" w:eastAsia="es-ES"/>
        </w:rPr>
        <w:t>Main.java:</w:t>
      </w:r>
    </w:p>
    <w:p w14:paraId="3DFF5D60"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package EjemplosPOO.ejemplo03;</w:t>
      </w:r>
    </w:p>
    <w:p w14:paraId="17E7461A"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public class Main</w:t>
      </w:r>
    </w:p>
    <w:p w14:paraId="1E7918E8"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w:t>
      </w:r>
    </w:p>
    <w:p w14:paraId="26BD3E5F"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eastAsia="es-ES"/>
        </w:rPr>
      </w:pPr>
      <w:r w:rsidRPr="005C1EA4">
        <w:rPr>
          <w:rFonts w:asciiTheme="majorHAnsi" w:eastAsia="Times New Roman" w:hAnsiTheme="majorHAnsi" w:cs="Courier New"/>
          <w:lang w:eastAsia="es-ES"/>
        </w:rPr>
        <w:t xml:space="preserve">    public static void main(String[] args)</w:t>
      </w:r>
    </w:p>
    <w:p w14:paraId="450E7DEE"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eastAsia="es-ES"/>
        </w:rPr>
        <w:t xml:space="preserve">    </w:t>
      </w:r>
      <w:r w:rsidRPr="005C1EA4">
        <w:rPr>
          <w:rFonts w:asciiTheme="majorHAnsi" w:eastAsia="Times New Roman" w:hAnsiTheme="majorHAnsi" w:cs="Courier New"/>
          <w:lang w:val="es-ES" w:eastAsia="es-ES"/>
        </w:rPr>
        <w:t>{</w:t>
      </w:r>
    </w:p>
    <w:p w14:paraId="5801EEDF"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Carpintero c = new Carpintero();</w:t>
      </w:r>
    </w:p>
    <w:p w14:paraId="5D35D1ED"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Fontanero f = new Fontanero();</w:t>
      </w:r>
    </w:p>
    <w:p w14:paraId="74C36708"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p>
    <w:p w14:paraId="07549A5E"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c.setNombreCompleto("Pedro Pérez Perera");</w:t>
      </w:r>
    </w:p>
    <w:p w14:paraId="53B2B062"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c.trabajar();</w:t>
      </w:r>
    </w:p>
    <w:p w14:paraId="09258E33"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p>
    <w:p w14:paraId="00CCF1E7"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f.setNombreCompleto("Antonio Miranda Mena");</w:t>
      </w:r>
    </w:p>
    <w:p w14:paraId="5168E74F"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f.trabajar();</w:t>
      </w:r>
    </w:p>
    <w:p w14:paraId="407EAAFA" w14:textId="77777777" w:rsidR="005C1EA4"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 xml:space="preserve">    }</w:t>
      </w:r>
    </w:p>
    <w:p w14:paraId="39B6E7C4" w14:textId="3DE397E9" w:rsidR="009A3CCC" w:rsidRPr="005C1EA4" w:rsidRDefault="005C1EA4" w:rsidP="005C1EA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ajorHAnsi" w:eastAsia="Times New Roman" w:hAnsiTheme="majorHAnsi" w:cs="Courier New"/>
          <w:lang w:val="es-ES" w:eastAsia="es-ES"/>
        </w:rPr>
      </w:pPr>
      <w:r w:rsidRPr="005C1EA4">
        <w:rPr>
          <w:rFonts w:asciiTheme="majorHAnsi" w:eastAsia="Times New Roman" w:hAnsiTheme="majorHAnsi" w:cs="Courier New"/>
          <w:lang w:val="es-ES" w:eastAsia="es-ES"/>
        </w:rPr>
        <w:t>}</w:t>
      </w:r>
      <w:bookmarkStart w:id="0" w:name="_GoBack"/>
      <w:bookmarkEnd w:id="0"/>
    </w:p>
    <w:p w14:paraId="53C86994" w14:textId="383A003A" w:rsidR="009A3CCC" w:rsidRPr="009A3CCC" w:rsidRDefault="009A3CCC" w:rsidP="009A3CCC">
      <w:pPr>
        <w:spacing w:before="100" w:beforeAutospacing="1" w:after="100" w:afterAutospacing="1"/>
        <w:rPr>
          <w:rFonts w:asciiTheme="majorHAnsi" w:hAnsiTheme="majorHAnsi" w:cs="Times New Roman"/>
          <w:b/>
          <w:sz w:val="28"/>
          <w:szCs w:val="28"/>
          <w:lang w:val="es-ES_tradnl"/>
        </w:rPr>
      </w:pPr>
      <w:r w:rsidRPr="009A3CCC">
        <w:rPr>
          <w:rFonts w:asciiTheme="majorHAnsi" w:hAnsiTheme="majorHAnsi" w:cs="Times New Roman"/>
          <w:b/>
          <w:iCs/>
          <w:sz w:val="28"/>
          <w:szCs w:val="28"/>
          <w:lang w:val="es-ES_tradnl"/>
        </w:rPr>
        <w:lastRenderedPageBreak/>
        <w:t xml:space="preserve">Ámbito de las variables </w:t>
      </w:r>
    </w:p>
    <w:p w14:paraId="4A872A6E"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Una </w:t>
      </w:r>
      <w:r w:rsidRPr="009A3CCC">
        <w:rPr>
          <w:rFonts w:asciiTheme="majorHAnsi" w:hAnsiTheme="majorHAnsi" w:cs="Times New Roman"/>
          <w:b/>
          <w:bCs/>
          <w:lang w:val="es-ES_tradnl"/>
        </w:rPr>
        <w:t>variable de instancia</w:t>
      </w:r>
      <w:r w:rsidRPr="009A3CCC">
        <w:rPr>
          <w:rFonts w:asciiTheme="majorHAnsi" w:hAnsiTheme="majorHAnsi" w:cs="Times New Roman"/>
          <w:b/>
          <w:bCs/>
          <w:lang w:val="es-ES_tradnl"/>
        </w:rPr>
        <w:br/>
      </w:r>
      <w:r w:rsidRPr="009A3CCC">
        <w:rPr>
          <w:rFonts w:asciiTheme="majorHAnsi" w:hAnsiTheme="majorHAnsi" w:cs="Times New Roman"/>
          <w:lang w:val="es-ES_tradnl"/>
        </w:rPr>
        <w:t>es una variable definida para las instancias de una clase</w:t>
      </w:r>
      <w:r w:rsidRPr="009A3CCC">
        <w:rPr>
          <w:rFonts w:asciiTheme="majorHAnsi" w:hAnsiTheme="majorHAnsi" w:cs="Times New Roman"/>
          <w:lang w:val="es-ES_tradnl"/>
        </w:rPr>
        <w:br/>
        <w:t xml:space="preserve">(cada objeto tiene su propia copia de la variable de instancia). </w:t>
      </w:r>
    </w:p>
    <w:p w14:paraId="3E73ABBB" w14:textId="1A5C919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Una </w:t>
      </w:r>
      <w:r w:rsidRPr="009A3CCC">
        <w:rPr>
          <w:rFonts w:asciiTheme="majorHAnsi" w:hAnsiTheme="majorHAnsi" w:cs="Times New Roman"/>
          <w:b/>
          <w:bCs/>
          <w:lang w:val="es-ES_tradnl"/>
        </w:rPr>
        <w:t>variable estática</w:t>
      </w:r>
      <w:r w:rsidRPr="009A3CCC">
        <w:rPr>
          <w:rFonts w:asciiTheme="majorHAnsi" w:hAnsiTheme="majorHAnsi" w:cs="Times New Roman"/>
          <w:b/>
          <w:bCs/>
          <w:lang w:val="es-ES_tradnl"/>
        </w:rPr>
        <w:br/>
      </w:r>
      <w:r w:rsidRPr="009A3CCC">
        <w:rPr>
          <w:rFonts w:asciiTheme="majorHAnsi" w:hAnsiTheme="majorHAnsi" w:cs="Times New Roman"/>
          <w:lang w:val="es-ES_tradnl"/>
        </w:rPr>
        <w:t>es una variable definida para la clase</w:t>
      </w:r>
      <w:r w:rsidRPr="009A3CCC">
        <w:rPr>
          <w:rFonts w:asciiTheme="majorHAnsi" w:hAnsiTheme="majorHAnsi" w:cs="Times New Roman"/>
          <w:lang w:val="es-ES_tradnl"/>
        </w:rPr>
        <w:br/>
        <w:t xml:space="preserve">(compartida entre todas las instancias de una clase). </w:t>
      </w:r>
    </w:p>
    <w:p w14:paraId="769002BE"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Una </w:t>
      </w:r>
      <w:r w:rsidRPr="009A3CCC">
        <w:rPr>
          <w:rFonts w:asciiTheme="majorHAnsi" w:hAnsiTheme="majorHAnsi" w:cs="Times New Roman"/>
          <w:b/>
          <w:bCs/>
          <w:lang w:val="es-ES_tradnl"/>
        </w:rPr>
        <w:t>variable local</w:t>
      </w:r>
      <w:r w:rsidRPr="009A3CCC">
        <w:rPr>
          <w:rFonts w:asciiTheme="majorHAnsi" w:hAnsiTheme="majorHAnsi" w:cs="Times New Roman"/>
          <w:b/>
          <w:bCs/>
          <w:lang w:val="es-ES_tradnl"/>
        </w:rPr>
        <w:br/>
      </w:r>
      <w:r w:rsidRPr="009A3CCC">
        <w:rPr>
          <w:rFonts w:asciiTheme="majorHAnsi" w:hAnsiTheme="majorHAnsi" w:cs="Times New Roman"/>
          <w:lang w:val="es-ES_tradnl"/>
        </w:rPr>
        <w:t xml:space="preserve">es una variable definida dentro del cuerpo de un método. </w:t>
      </w:r>
    </w:p>
    <w:p w14:paraId="0DC61CC0"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 El ámbito de una variable de instancia abarca todos los métodos no estáticos de una clase: </w:t>
      </w:r>
    </w:p>
    <w:p w14:paraId="0449B09E"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o Cuando es privada, todos los métodos pueden acceder al valor almacenado en la variable de instancia. </w:t>
      </w:r>
    </w:p>
    <w:p w14:paraId="1A096016"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o Cuando es pública, se puede acceder a ella desde cualquier lugar en el que se disponga de una referencia a un objeto de la clase. </w:t>
      </w:r>
    </w:p>
    <w:p w14:paraId="74B7F8CA" w14:textId="77777777" w:rsidR="009A3CCC" w:rsidRPr="009A3CCC" w:rsidRDefault="009A3CCC" w:rsidP="009A3CCC">
      <w:pPr>
        <w:numPr>
          <w:ilvl w:val="0"/>
          <w:numId w:val="2"/>
        </w:num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El ámbito de una variable estática:</w:t>
      </w:r>
      <w:r w:rsidRPr="009A3CCC">
        <w:rPr>
          <w:rFonts w:asciiTheme="majorHAnsi" w:hAnsiTheme="majorHAnsi" w:cs="Times New Roman"/>
          <w:lang w:val="es-ES_tradnl"/>
        </w:rPr>
        <w:br/>
        <w:t xml:space="preserve">o Si es privada, cubre todos los métodos estáticos de la clase </w:t>
      </w:r>
    </w:p>
    <w:p w14:paraId="50D0648E" w14:textId="77777777" w:rsidR="009A3CCC" w:rsidRPr="009A3CCC" w:rsidRDefault="009A3CCC" w:rsidP="009A3CCC">
      <w:pPr>
        <w:spacing w:before="100" w:beforeAutospacing="1" w:after="100" w:afterAutospacing="1"/>
        <w:ind w:left="720"/>
        <w:rPr>
          <w:rFonts w:asciiTheme="majorHAnsi" w:hAnsiTheme="majorHAnsi" w:cs="Times New Roman"/>
          <w:lang w:val="es-ES_tradnl"/>
        </w:rPr>
      </w:pPr>
      <w:r w:rsidRPr="009A3CCC">
        <w:rPr>
          <w:rFonts w:asciiTheme="majorHAnsi" w:hAnsiTheme="majorHAnsi" w:cs="Times New Roman"/>
          <w:lang w:val="es-ES_tradnl"/>
        </w:rPr>
        <w:t>en que está definida.</w:t>
      </w:r>
      <w:r w:rsidRPr="009A3CCC">
        <w:rPr>
          <w:rFonts w:asciiTheme="majorHAnsi" w:hAnsiTheme="majorHAnsi" w:cs="Times New Roman"/>
          <w:lang w:val="es-ES_tradnl"/>
        </w:rPr>
        <w:br/>
        <w:t xml:space="preserve">o Si es pública, abarca todos los métodos estáticos de todas </w:t>
      </w:r>
    </w:p>
    <w:p w14:paraId="65AE6922" w14:textId="77777777" w:rsidR="009A3CCC" w:rsidRPr="009A3CCC" w:rsidRDefault="009A3CCC" w:rsidP="009A3CCC">
      <w:pPr>
        <w:spacing w:before="100" w:beforeAutospacing="1" w:after="100" w:afterAutospacing="1"/>
        <w:ind w:left="720"/>
        <w:rPr>
          <w:rFonts w:asciiTheme="majorHAnsi" w:hAnsiTheme="majorHAnsi" w:cs="Times New Roman"/>
          <w:lang w:val="es-ES_tradnl"/>
        </w:rPr>
      </w:pPr>
      <w:r w:rsidRPr="009A3CCC">
        <w:rPr>
          <w:rFonts w:asciiTheme="majorHAnsi" w:hAnsiTheme="majorHAnsi" w:cs="Times New Roman"/>
          <w:lang w:val="es-ES_tradnl"/>
        </w:rPr>
        <w:t xml:space="preserve">las clases que formen parte de la aplicación. </w:t>
      </w:r>
    </w:p>
    <w:p w14:paraId="6F043D7A" w14:textId="77777777" w:rsidR="009A3CCC" w:rsidRPr="009A3CCC" w:rsidRDefault="009A3CCC" w:rsidP="009A3CCC">
      <w:pPr>
        <w:numPr>
          <w:ilvl w:val="0"/>
          <w:numId w:val="2"/>
        </w:num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El ámbito de una variable local comienza en su declaración y termina donde termina el bloque de código ({}) que contiene la declaración. </w:t>
      </w:r>
    </w:p>
    <w:p w14:paraId="10B76264"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El ámbito de una variable es la parte del programa en la que podemos hacer referencia a la variable </w:t>
      </w:r>
    </w:p>
    <w:p w14:paraId="66464D8C"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Modularización - 24 - © Fernando Berzal </w:t>
      </w:r>
    </w:p>
    <w:p w14:paraId="6C4A011B" w14:textId="77777777" w:rsidR="009A3CCC" w:rsidRDefault="009A3CCC" w:rsidP="009A3CCC">
      <w:pPr>
        <w:spacing w:before="100" w:beforeAutospacing="1" w:after="100" w:afterAutospacing="1"/>
        <w:rPr>
          <w:rFonts w:asciiTheme="majorHAnsi" w:hAnsiTheme="majorHAnsi" w:cs="Times New Roman"/>
          <w:b/>
          <w:bCs/>
          <w:lang w:val="es-ES_tradnl"/>
        </w:rPr>
      </w:pPr>
    </w:p>
    <w:p w14:paraId="6E194BF0" w14:textId="77777777" w:rsidR="009A3CCC" w:rsidRDefault="009A3CCC" w:rsidP="009A3CCC">
      <w:pPr>
        <w:spacing w:before="100" w:beforeAutospacing="1" w:after="100" w:afterAutospacing="1"/>
        <w:rPr>
          <w:rFonts w:asciiTheme="majorHAnsi" w:hAnsiTheme="majorHAnsi" w:cs="Times New Roman"/>
          <w:b/>
          <w:bCs/>
          <w:lang w:val="es-ES_tradnl"/>
        </w:rPr>
      </w:pPr>
    </w:p>
    <w:p w14:paraId="5B831C04" w14:textId="77777777" w:rsidR="009A3CCC" w:rsidRDefault="009A3CCC" w:rsidP="009A3CCC">
      <w:pPr>
        <w:spacing w:before="100" w:beforeAutospacing="1" w:after="100" w:afterAutospacing="1"/>
        <w:rPr>
          <w:rFonts w:asciiTheme="majorHAnsi" w:hAnsiTheme="majorHAnsi" w:cs="Times New Roman"/>
          <w:b/>
          <w:bCs/>
          <w:lang w:val="es-ES_tradnl"/>
        </w:rPr>
      </w:pPr>
    </w:p>
    <w:p w14:paraId="3219EF0B" w14:textId="77777777" w:rsidR="009A3CCC" w:rsidRPr="009A3CCC" w:rsidRDefault="009A3CCC" w:rsidP="009A3CCC">
      <w:pPr>
        <w:spacing w:before="100" w:beforeAutospacing="1" w:after="100" w:afterAutospacing="1"/>
        <w:rPr>
          <w:rFonts w:asciiTheme="majorHAnsi" w:hAnsiTheme="majorHAnsi" w:cs="Times New Roman"/>
          <w:sz w:val="28"/>
          <w:szCs w:val="28"/>
          <w:lang w:val="es-ES_tradnl"/>
        </w:rPr>
      </w:pPr>
      <w:r w:rsidRPr="009A3CCC">
        <w:rPr>
          <w:rFonts w:asciiTheme="majorHAnsi" w:hAnsiTheme="majorHAnsi" w:cs="Times New Roman"/>
          <w:b/>
          <w:bCs/>
          <w:sz w:val="28"/>
          <w:szCs w:val="28"/>
          <w:lang w:val="es-ES_tradnl"/>
        </w:rPr>
        <w:lastRenderedPageBreak/>
        <w:t xml:space="preserve">Uso de variables locales </w:t>
      </w:r>
    </w:p>
    <w:p w14:paraId="27F44427"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En Java, las declaraciones se pueden poner en cualquier parte del código de un método, no necesariamente al principio: </w:t>
      </w:r>
    </w:p>
    <w:p w14:paraId="60E746C3" w14:textId="77777777" w:rsidR="009A3CCC" w:rsidRPr="005C1EA4" w:rsidRDefault="009A3CCC" w:rsidP="009A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rPr>
      </w:pPr>
      <w:r w:rsidRPr="005C1EA4">
        <w:rPr>
          <w:rFonts w:asciiTheme="majorHAnsi" w:hAnsiTheme="majorHAnsi" w:cs="Courier"/>
        </w:rPr>
        <w:t xml:space="preserve">void method () { </w:t>
      </w:r>
    </w:p>
    <w:p w14:paraId="23928254" w14:textId="77777777" w:rsidR="009A3CCC" w:rsidRPr="005C1EA4" w:rsidRDefault="009A3CCC" w:rsidP="009A3CCC">
      <w:pPr>
        <w:spacing w:before="100" w:beforeAutospacing="1" w:after="100" w:afterAutospacing="1"/>
        <w:rPr>
          <w:rFonts w:asciiTheme="majorHAnsi" w:hAnsiTheme="majorHAnsi" w:cs="Times New Roman"/>
        </w:rPr>
      </w:pPr>
      <w:r w:rsidRPr="005C1EA4">
        <w:rPr>
          <w:rFonts w:asciiTheme="majorHAnsi" w:hAnsiTheme="majorHAnsi" w:cs="Times New Roman"/>
        </w:rPr>
        <w:t xml:space="preserve">int i=0; </w:t>
      </w:r>
    </w:p>
    <w:p w14:paraId="469EA20A" w14:textId="77777777" w:rsidR="009A3CCC" w:rsidRPr="005C1EA4" w:rsidRDefault="009A3CCC" w:rsidP="009A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rPr>
      </w:pPr>
      <w:r w:rsidRPr="005C1EA4">
        <w:rPr>
          <w:rFonts w:asciiTheme="majorHAnsi" w:hAnsiTheme="majorHAnsi" w:cs="Courier"/>
        </w:rPr>
        <w:t xml:space="preserve">  while (i&lt;10) {     int j=0;     ... </w:t>
      </w:r>
    </w:p>
    <w:p w14:paraId="4EBB2516"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 Declara e inicializa </w:t>
      </w:r>
      <w:r w:rsidRPr="009A3CCC">
        <w:rPr>
          <w:rFonts w:asciiTheme="majorHAnsi" w:hAnsiTheme="majorHAnsi" w:cs="Times New Roman"/>
          <w:b/>
          <w:bCs/>
          <w:lang w:val="es-ES_tradnl"/>
        </w:rPr>
        <w:t xml:space="preserve">i </w:t>
      </w:r>
    </w:p>
    <w:p w14:paraId="7C8A9375"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 </w:t>
      </w:r>
      <w:r w:rsidRPr="009A3CCC">
        <w:rPr>
          <w:rFonts w:asciiTheme="majorHAnsi" w:hAnsiTheme="majorHAnsi" w:cs="Times New Roman"/>
          <w:b/>
          <w:bCs/>
          <w:lang w:val="es-ES_tradnl"/>
        </w:rPr>
        <w:t xml:space="preserve">i </w:t>
      </w:r>
      <w:r w:rsidRPr="009A3CCC">
        <w:rPr>
          <w:rFonts w:asciiTheme="majorHAnsi" w:hAnsiTheme="majorHAnsi" w:cs="Times New Roman"/>
          <w:lang w:val="es-ES_tradnl"/>
        </w:rPr>
        <w:t xml:space="preserve">está definido aquí // Declara </w:t>
      </w:r>
      <w:r w:rsidRPr="009A3CCC">
        <w:rPr>
          <w:rFonts w:asciiTheme="majorHAnsi" w:hAnsiTheme="majorHAnsi" w:cs="Times New Roman"/>
          <w:b/>
          <w:bCs/>
          <w:lang w:val="es-ES_tradnl"/>
        </w:rPr>
        <w:t>j</w:t>
      </w:r>
      <w:r w:rsidRPr="009A3CCC">
        <w:rPr>
          <w:rFonts w:asciiTheme="majorHAnsi" w:hAnsiTheme="majorHAnsi" w:cs="Times New Roman"/>
          <w:b/>
          <w:bCs/>
          <w:lang w:val="es-ES_tradnl"/>
        </w:rPr>
        <w:br/>
      </w:r>
      <w:r w:rsidRPr="009A3CCC">
        <w:rPr>
          <w:rFonts w:asciiTheme="majorHAnsi" w:hAnsiTheme="majorHAnsi" w:cs="Times New Roman"/>
          <w:lang w:val="es-ES_tradnl"/>
        </w:rPr>
        <w:t xml:space="preserve">// </w:t>
      </w:r>
      <w:r w:rsidRPr="009A3CCC">
        <w:rPr>
          <w:rFonts w:asciiTheme="majorHAnsi" w:hAnsiTheme="majorHAnsi" w:cs="Times New Roman"/>
          <w:b/>
          <w:bCs/>
          <w:lang w:val="es-ES_tradnl"/>
        </w:rPr>
        <w:t xml:space="preserve">i </w:t>
      </w:r>
      <w:r w:rsidRPr="009A3CCC">
        <w:rPr>
          <w:rFonts w:asciiTheme="majorHAnsi" w:hAnsiTheme="majorHAnsi" w:cs="Times New Roman"/>
          <w:lang w:val="es-ES_tradnl"/>
        </w:rPr>
        <w:t xml:space="preserve">y </w:t>
      </w:r>
      <w:r w:rsidRPr="009A3CCC">
        <w:rPr>
          <w:rFonts w:asciiTheme="majorHAnsi" w:hAnsiTheme="majorHAnsi" w:cs="Times New Roman"/>
          <w:b/>
          <w:bCs/>
          <w:lang w:val="es-ES_tradnl"/>
        </w:rPr>
        <w:t xml:space="preserve">j </w:t>
      </w:r>
      <w:r w:rsidRPr="009A3CCC">
        <w:rPr>
          <w:rFonts w:asciiTheme="majorHAnsi" w:hAnsiTheme="majorHAnsi" w:cs="Times New Roman"/>
          <w:lang w:val="es-ES_tradnl"/>
        </w:rPr>
        <w:t>definidos</w:t>
      </w:r>
      <w:r w:rsidRPr="009A3CCC">
        <w:rPr>
          <w:rFonts w:asciiTheme="majorHAnsi" w:hAnsiTheme="majorHAnsi" w:cs="Times New Roman"/>
          <w:lang w:val="es-ES_tradnl"/>
        </w:rPr>
        <w:br/>
        <w:t xml:space="preserve">// </w:t>
      </w:r>
      <w:r w:rsidRPr="009A3CCC">
        <w:rPr>
          <w:rFonts w:asciiTheme="majorHAnsi" w:hAnsiTheme="majorHAnsi" w:cs="Times New Roman"/>
          <w:b/>
          <w:bCs/>
          <w:lang w:val="es-ES_tradnl"/>
        </w:rPr>
        <w:t xml:space="preserve">j </w:t>
      </w:r>
      <w:r w:rsidRPr="009A3CCC">
        <w:rPr>
          <w:rFonts w:asciiTheme="majorHAnsi" w:hAnsiTheme="majorHAnsi" w:cs="Times New Roman"/>
          <w:lang w:val="es-ES_tradnl"/>
        </w:rPr>
        <w:t xml:space="preserve">ya no está definido </w:t>
      </w:r>
    </w:p>
    <w:p w14:paraId="6B47E0DE" w14:textId="77777777" w:rsidR="009A3CCC" w:rsidRPr="005C1EA4" w:rsidRDefault="009A3CCC" w:rsidP="009A3CCC">
      <w:pPr>
        <w:spacing w:before="100" w:beforeAutospacing="1" w:after="100" w:afterAutospacing="1"/>
        <w:rPr>
          <w:rFonts w:asciiTheme="majorHAnsi" w:hAnsiTheme="majorHAnsi" w:cs="Times New Roman"/>
        </w:rPr>
      </w:pPr>
      <w:r w:rsidRPr="005C1EA4">
        <w:rPr>
          <w:rFonts w:asciiTheme="majorHAnsi" w:hAnsiTheme="majorHAnsi" w:cs="Times New Roman"/>
        </w:rPr>
        <w:t>}</w:t>
      </w:r>
      <w:r w:rsidRPr="005C1EA4">
        <w:rPr>
          <w:rFonts w:asciiTheme="majorHAnsi" w:hAnsiTheme="majorHAnsi" w:cs="Times New Roman"/>
        </w:rPr>
        <w:br/>
        <w:t xml:space="preserve">System.out.print(i); // </w:t>
      </w:r>
      <w:r w:rsidRPr="005C1EA4">
        <w:rPr>
          <w:rFonts w:asciiTheme="majorHAnsi" w:hAnsiTheme="majorHAnsi" w:cs="Times New Roman"/>
          <w:b/>
          <w:bCs/>
        </w:rPr>
        <w:t xml:space="preserve">i </w:t>
      </w:r>
      <w:r w:rsidRPr="005C1EA4">
        <w:rPr>
          <w:rFonts w:asciiTheme="majorHAnsi" w:hAnsiTheme="majorHAnsi" w:cs="Times New Roman"/>
        </w:rPr>
        <w:t xml:space="preserve">todavía está definido </w:t>
      </w:r>
    </w:p>
    <w:p w14:paraId="3F8A9E1C"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 // </w:t>
      </w:r>
      <w:r w:rsidRPr="009A3CCC">
        <w:rPr>
          <w:rFonts w:asciiTheme="majorHAnsi" w:hAnsiTheme="majorHAnsi" w:cs="Times New Roman"/>
          <w:b/>
          <w:bCs/>
          <w:lang w:val="es-ES_tradnl"/>
        </w:rPr>
        <w:t xml:space="preserve">i </w:t>
      </w:r>
      <w:r w:rsidRPr="009A3CCC">
        <w:rPr>
          <w:rFonts w:asciiTheme="majorHAnsi" w:hAnsiTheme="majorHAnsi" w:cs="Times New Roman"/>
          <w:lang w:val="es-ES_tradnl"/>
        </w:rPr>
        <w:t xml:space="preserve">deja de estar definido </w:t>
      </w:r>
    </w:p>
    <w:p w14:paraId="43E05C95"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De todas formas, nosotros declararemos siempre todas las variables locales al comienzo del cuerpo del método. </w:t>
      </w:r>
    </w:p>
    <w:p w14:paraId="114C93C1" w14:textId="77777777" w:rsidR="009A3CCC" w:rsidRPr="009A3CCC" w:rsidRDefault="009A3CCC" w:rsidP="009A3CCC">
      <w:pPr>
        <w:numPr>
          <w:ilvl w:val="0"/>
          <w:numId w:val="3"/>
        </w:num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Las variables locales han de declararse antes de utilizarse. </w:t>
      </w:r>
    </w:p>
    <w:p w14:paraId="41CCFB80" w14:textId="77777777" w:rsidR="009A3CCC" w:rsidRPr="009A3CCC" w:rsidRDefault="009A3CCC" w:rsidP="009A3CCC">
      <w:pPr>
        <w:numPr>
          <w:ilvl w:val="0"/>
          <w:numId w:val="3"/>
        </w:num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Se pueden declarar variables locales con el mismo nombre en </w:t>
      </w:r>
    </w:p>
    <w:p w14:paraId="6FD933AA" w14:textId="77777777" w:rsidR="009A3CCC" w:rsidRPr="009A3CCC" w:rsidRDefault="009A3CCC" w:rsidP="009A3CCC">
      <w:pPr>
        <w:spacing w:before="100" w:beforeAutospacing="1" w:after="100" w:afterAutospacing="1"/>
        <w:ind w:left="720"/>
        <w:rPr>
          <w:rFonts w:asciiTheme="majorHAnsi" w:hAnsiTheme="majorHAnsi" w:cs="Times New Roman"/>
          <w:lang w:val="es-ES_tradnl"/>
        </w:rPr>
      </w:pPr>
      <w:r w:rsidRPr="009A3CCC">
        <w:rPr>
          <w:rFonts w:asciiTheme="majorHAnsi" w:hAnsiTheme="majorHAnsi" w:cs="Times New Roman"/>
          <w:lang w:val="es-ES_tradnl"/>
        </w:rPr>
        <w:t xml:space="preserve">diferentes bloques de código. </w:t>
      </w:r>
    </w:p>
    <w:p w14:paraId="7A9FFC9C" w14:textId="77777777" w:rsidR="009A3CCC" w:rsidRPr="009A3CCC" w:rsidRDefault="009A3CCC" w:rsidP="009A3CCC">
      <w:pPr>
        <w:spacing w:before="100" w:beforeAutospacing="1" w:after="100" w:afterAutospacing="1"/>
        <w:ind w:left="720"/>
        <w:rPr>
          <w:rFonts w:asciiTheme="majorHAnsi" w:hAnsiTheme="majorHAnsi" w:cs="Times New Roman"/>
          <w:lang w:val="es-ES_tradnl"/>
        </w:rPr>
      </w:pPr>
      <w:r w:rsidRPr="009A3CCC">
        <w:rPr>
          <w:rFonts w:asciiTheme="majorHAnsi" w:hAnsiTheme="majorHAnsi" w:cs="Times New Roman"/>
          <w:lang w:val="es-ES_tradnl"/>
        </w:rPr>
        <w:t xml:space="preserve">Incluso se podrían declarar en bloques de código no anidados dentro de un mismo método, aunque no es recomendable hacerlo. </w:t>
      </w:r>
    </w:p>
    <w:p w14:paraId="66AAF69D"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IMPORTANTE </w:t>
      </w:r>
    </w:p>
    <w:p w14:paraId="47C3CE4F" w14:textId="77777777" w:rsidR="009A3CCC" w:rsidRPr="009A3CCC" w:rsidRDefault="009A3CCC" w:rsidP="009A3CCC">
      <w:pPr>
        <w:spacing w:before="100" w:beforeAutospacing="1" w:after="100" w:afterAutospacing="1"/>
        <w:rPr>
          <w:rFonts w:asciiTheme="majorHAnsi" w:hAnsiTheme="majorHAnsi" w:cs="Times New Roman"/>
          <w:lang w:val="es-ES_tradnl"/>
        </w:rPr>
      </w:pPr>
      <w:r w:rsidRPr="009A3CCC">
        <w:rPr>
          <w:rFonts w:asciiTheme="majorHAnsi" w:hAnsiTheme="majorHAnsi" w:cs="Times New Roman"/>
          <w:lang w:val="es-ES_tradnl"/>
        </w:rPr>
        <w:t xml:space="preserve">Las variables de instancia se inicializan automáticamente al crear un objeto (a 0 o null), mientras que las variables locales de un método tenemos que inicializarlas nosotros antes de usarlas. </w:t>
      </w:r>
    </w:p>
    <w:p w14:paraId="7314D5A8" w14:textId="77777777" w:rsidR="009A3CCC" w:rsidRPr="00FC71F3" w:rsidRDefault="009A3CCC" w:rsidP="009A3CCC">
      <w:pPr>
        <w:spacing w:before="100" w:beforeAutospacing="1" w:after="24"/>
        <w:rPr>
          <w:rFonts w:ascii="Helvetica" w:eastAsia="Times New Roman" w:hAnsi="Helvetica" w:cs="Times New Roman"/>
          <w:lang w:val="es-ES_tradnl"/>
        </w:rPr>
      </w:pPr>
    </w:p>
    <w:p w14:paraId="1838A362" w14:textId="77777777" w:rsidR="00586454" w:rsidRPr="005C1EA4" w:rsidRDefault="00586454" w:rsidP="000B5608">
      <w:pPr>
        <w:tabs>
          <w:tab w:val="left" w:pos="1080"/>
          <w:tab w:val="left" w:pos="2340"/>
        </w:tabs>
        <w:ind w:left="810"/>
        <w:jc w:val="center"/>
        <w:rPr>
          <w:lang w:val="es-ES"/>
        </w:rPr>
      </w:pPr>
    </w:p>
    <w:p w14:paraId="5250048D" w14:textId="77777777" w:rsidR="000B5608" w:rsidRPr="005C1EA4" w:rsidRDefault="000B5608" w:rsidP="000B5608">
      <w:pPr>
        <w:ind w:left="-1170"/>
        <w:rPr>
          <w:lang w:val="es-ES"/>
        </w:rPr>
      </w:pPr>
    </w:p>
    <w:p w14:paraId="62CB7966" w14:textId="77777777" w:rsidR="00E15DD2" w:rsidRPr="005C1EA4" w:rsidRDefault="00E15DD2">
      <w:pPr>
        <w:rPr>
          <w:lang w:val="es-ES"/>
        </w:rPr>
      </w:pPr>
    </w:p>
    <w:sectPr w:rsidR="00E15DD2" w:rsidRPr="005C1EA4" w:rsidSect="00E15D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1F843" w14:textId="77777777" w:rsidR="00370397" w:rsidRDefault="00370397" w:rsidP="005C1EA4">
      <w:r>
        <w:separator/>
      </w:r>
    </w:p>
  </w:endnote>
  <w:endnote w:type="continuationSeparator" w:id="0">
    <w:p w14:paraId="7B2DD03C" w14:textId="77777777" w:rsidR="00370397" w:rsidRDefault="00370397" w:rsidP="005C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0D0EF" w14:textId="77777777" w:rsidR="00370397" w:rsidRDefault="00370397" w:rsidP="005C1EA4">
      <w:r>
        <w:separator/>
      </w:r>
    </w:p>
  </w:footnote>
  <w:footnote w:type="continuationSeparator" w:id="0">
    <w:p w14:paraId="14C10458" w14:textId="77777777" w:rsidR="00370397" w:rsidRDefault="00370397" w:rsidP="005C1E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C"/>
    <w:multiLevelType w:val="multilevel"/>
    <w:tmpl w:val="0DBA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34532"/>
    <w:multiLevelType w:val="multilevel"/>
    <w:tmpl w:val="A2DA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C6123A"/>
    <w:multiLevelType w:val="multilevel"/>
    <w:tmpl w:val="DBF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9C57E9"/>
    <w:multiLevelType w:val="multilevel"/>
    <w:tmpl w:val="A86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9E7D43"/>
    <w:multiLevelType w:val="multilevel"/>
    <w:tmpl w:val="821E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08"/>
    <w:rsid w:val="00036F71"/>
    <w:rsid w:val="000A3580"/>
    <w:rsid w:val="000B5608"/>
    <w:rsid w:val="00370397"/>
    <w:rsid w:val="003815C7"/>
    <w:rsid w:val="00491370"/>
    <w:rsid w:val="00586454"/>
    <w:rsid w:val="005C1EA4"/>
    <w:rsid w:val="009A3CCC"/>
    <w:rsid w:val="00C82EC6"/>
    <w:rsid w:val="00E15DD2"/>
    <w:rsid w:val="00FC7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D83AF"/>
  <w14:defaultImageDpi w14:val="300"/>
  <w15:docId w15:val="{CD3CCE72-C4BA-473F-9F27-72A76FAD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08"/>
  </w:style>
  <w:style w:type="paragraph" w:styleId="Ttulo2">
    <w:name w:val="heading 2"/>
    <w:basedOn w:val="Normal"/>
    <w:link w:val="Ttulo2Car"/>
    <w:uiPriority w:val="9"/>
    <w:qFormat/>
    <w:rsid w:val="005C1EA4"/>
    <w:pPr>
      <w:spacing w:before="100" w:beforeAutospacing="1" w:after="100" w:afterAutospacing="1"/>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560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B5608"/>
    <w:rPr>
      <w:rFonts w:ascii="Lucida Grande" w:hAnsi="Lucida Grande" w:cs="Lucida Grande"/>
      <w:sz w:val="18"/>
      <w:szCs w:val="18"/>
    </w:rPr>
  </w:style>
  <w:style w:type="character" w:customStyle="1" w:styleId="a">
    <w:name w:val="a"/>
    <w:basedOn w:val="Fuentedeprrafopredeter"/>
    <w:rsid w:val="000A3580"/>
  </w:style>
  <w:style w:type="character" w:customStyle="1" w:styleId="apple-converted-space">
    <w:name w:val="apple-converted-space"/>
    <w:basedOn w:val="Fuentedeprrafopredeter"/>
    <w:rsid w:val="000A3580"/>
  </w:style>
  <w:style w:type="paragraph" w:styleId="NormalWeb">
    <w:name w:val="Normal (Web)"/>
    <w:basedOn w:val="Normal"/>
    <w:uiPriority w:val="99"/>
    <w:semiHidden/>
    <w:unhideWhenUsed/>
    <w:rsid w:val="00FC71F3"/>
    <w:pPr>
      <w:spacing w:before="100" w:beforeAutospacing="1" w:after="100" w:afterAutospacing="1"/>
    </w:pPr>
    <w:rPr>
      <w:rFonts w:ascii="Times New Roman" w:hAnsi="Times New Roman" w:cs="Times New Roman"/>
      <w:sz w:val="20"/>
      <w:szCs w:val="20"/>
      <w:lang w:val="es-ES_tradnl"/>
    </w:rPr>
  </w:style>
  <w:style w:type="character" w:styleId="Hipervnculo">
    <w:name w:val="Hyperlink"/>
    <w:basedOn w:val="Fuentedeprrafopredeter"/>
    <w:uiPriority w:val="99"/>
    <w:semiHidden/>
    <w:unhideWhenUsed/>
    <w:rsid w:val="00FC71F3"/>
    <w:rPr>
      <w:color w:val="0000FF"/>
      <w:u w:val="single"/>
    </w:rPr>
  </w:style>
  <w:style w:type="character" w:styleId="MquinadeescribirHTML">
    <w:name w:val="HTML Typewriter"/>
    <w:basedOn w:val="Fuentedeprrafopredeter"/>
    <w:uiPriority w:val="99"/>
    <w:semiHidden/>
    <w:unhideWhenUsed/>
    <w:rsid w:val="00FC71F3"/>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9A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conformatoprevioCar">
    <w:name w:val="HTML con formato previo Car"/>
    <w:basedOn w:val="Fuentedeprrafopredeter"/>
    <w:link w:val="HTMLconformatoprevio"/>
    <w:uiPriority w:val="99"/>
    <w:semiHidden/>
    <w:rsid w:val="009A3CCC"/>
    <w:rPr>
      <w:rFonts w:ascii="Courier" w:hAnsi="Courier" w:cs="Courier"/>
      <w:sz w:val="20"/>
      <w:szCs w:val="20"/>
      <w:lang w:val="es-ES_tradnl"/>
    </w:rPr>
  </w:style>
  <w:style w:type="character" w:customStyle="1" w:styleId="Ttulo2Car">
    <w:name w:val="Título 2 Car"/>
    <w:basedOn w:val="Fuentedeprrafopredeter"/>
    <w:link w:val="Ttulo2"/>
    <w:uiPriority w:val="9"/>
    <w:rsid w:val="005C1EA4"/>
    <w:rPr>
      <w:rFonts w:ascii="Times New Roman" w:eastAsia="Times New Roman" w:hAnsi="Times New Roman" w:cs="Times New Roman"/>
      <w:b/>
      <w:bCs/>
      <w:sz w:val="36"/>
      <w:szCs w:val="36"/>
      <w:lang w:val="es-ES" w:eastAsia="es-ES"/>
    </w:rPr>
  </w:style>
  <w:style w:type="character" w:customStyle="1" w:styleId="mw-headline">
    <w:name w:val="mw-headline"/>
    <w:basedOn w:val="Fuentedeprrafopredeter"/>
    <w:rsid w:val="005C1EA4"/>
  </w:style>
  <w:style w:type="paragraph" w:styleId="Encabezado">
    <w:name w:val="header"/>
    <w:basedOn w:val="Normal"/>
    <w:link w:val="EncabezadoCar"/>
    <w:uiPriority w:val="99"/>
    <w:unhideWhenUsed/>
    <w:rsid w:val="005C1EA4"/>
    <w:pPr>
      <w:tabs>
        <w:tab w:val="center" w:pos="4252"/>
        <w:tab w:val="right" w:pos="8504"/>
      </w:tabs>
    </w:pPr>
  </w:style>
  <w:style w:type="character" w:customStyle="1" w:styleId="EncabezadoCar">
    <w:name w:val="Encabezado Car"/>
    <w:basedOn w:val="Fuentedeprrafopredeter"/>
    <w:link w:val="Encabezado"/>
    <w:uiPriority w:val="99"/>
    <w:rsid w:val="005C1EA4"/>
  </w:style>
  <w:style w:type="paragraph" w:styleId="Piedepgina">
    <w:name w:val="footer"/>
    <w:basedOn w:val="Normal"/>
    <w:link w:val="PiedepginaCar"/>
    <w:uiPriority w:val="99"/>
    <w:unhideWhenUsed/>
    <w:rsid w:val="005C1EA4"/>
    <w:pPr>
      <w:tabs>
        <w:tab w:val="center" w:pos="4252"/>
        <w:tab w:val="right" w:pos="8504"/>
      </w:tabs>
    </w:pPr>
  </w:style>
  <w:style w:type="character" w:customStyle="1" w:styleId="PiedepginaCar">
    <w:name w:val="Pie de página Car"/>
    <w:basedOn w:val="Fuentedeprrafopredeter"/>
    <w:link w:val="Piedepgina"/>
    <w:uiPriority w:val="99"/>
    <w:rsid w:val="005C1EA4"/>
  </w:style>
  <w:style w:type="character" w:customStyle="1" w:styleId="negrita">
    <w:name w:val="negrita"/>
    <w:basedOn w:val="Fuentedeprrafopredeter"/>
    <w:rsid w:val="005C1EA4"/>
  </w:style>
  <w:style w:type="character" w:customStyle="1" w:styleId="negsub">
    <w:name w:val="negsub"/>
    <w:basedOn w:val="Fuentedeprrafopredeter"/>
    <w:rsid w:val="005C1EA4"/>
  </w:style>
  <w:style w:type="character" w:customStyle="1" w:styleId="shpreproc">
    <w:name w:val="sh_preproc"/>
    <w:basedOn w:val="Fuentedeprrafopredeter"/>
    <w:rsid w:val="005C1EA4"/>
  </w:style>
  <w:style w:type="character" w:customStyle="1" w:styleId="shsymbol">
    <w:name w:val="sh_symbol"/>
    <w:basedOn w:val="Fuentedeprrafopredeter"/>
    <w:rsid w:val="005C1EA4"/>
  </w:style>
  <w:style w:type="character" w:customStyle="1" w:styleId="shkeyword">
    <w:name w:val="sh_keyword"/>
    <w:basedOn w:val="Fuentedeprrafopredeter"/>
    <w:rsid w:val="005C1EA4"/>
  </w:style>
  <w:style w:type="character" w:customStyle="1" w:styleId="shnormal">
    <w:name w:val="sh_normal"/>
    <w:basedOn w:val="Fuentedeprrafopredeter"/>
    <w:rsid w:val="005C1EA4"/>
  </w:style>
  <w:style w:type="character" w:customStyle="1" w:styleId="shclassname">
    <w:name w:val="sh_classname"/>
    <w:basedOn w:val="Fuentedeprrafopredeter"/>
    <w:rsid w:val="005C1EA4"/>
  </w:style>
  <w:style w:type="character" w:customStyle="1" w:styleId="shcbracket">
    <w:name w:val="sh_cbracket"/>
    <w:basedOn w:val="Fuentedeprrafopredeter"/>
    <w:rsid w:val="005C1EA4"/>
  </w:style>
  <w:style w:type="character" w:customStyle="1" w:styleId="shtype">
    <w:name w:val="sh_type"/>
    <w:basedOn w:val="Fuentedeprrafopredeter"/>
    <w:rsid w:val="005C1EA4"/>
  </w:style>
  <w:style w:type="character" w:customStyle="1" w:styleId="shfunction">
    <w:name w:val="sh_function"/>
    <w:basedOn w:val="Fuentedeprrafopredeter"/>
    <w:rsid w:val="005C1EA4"/>
  </w:style>
  <w:style w:type="character" w:customStyle="1" w:styleId="shusertype">
    <w:name w:val="sh_usertype"/>
    <w:basedOn w:val="Fuentedeprrafopredeter"/>
    <w:rsid w:val="005C1EA4"/>
  </w:style>
  <w:style w:type="character" w:customStyle="1" w:styleId="shstring">
    <w:name w:val="sh_string"/>
    <w:basedOn w:val="Fuentedeprrafopredeter"/>
    <w:rsid w:val="005C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58086">
      <w:bodyDiv w:val="1"/>
      <w:marLeft w:val="0"/>
      <w:marRight w:val="0"/>
      <w:marTop w:val="0"/>
      <w:marBottom w:val="0"/>
      <w:divBdr>
        <w:top w:val="none" w:sz="0" w:space="0" w:color="auto"/>
        <w:left w:val="none" w:sz="0" w:space="0" w:color="auto"/>
        <w:bottom w:val="none" w:sz="0" w:space="0" w:color="auto"/>
        <w:right w:val="none" w:sz="0" w:space="0" w:color="auto"/>
      </w:divBdr>
    </w:div>
    <w:div w:id="1037315160">
      <w:bodyDiv w:val="1"/>
      <w:marLeft w:val="0"/>
      <w:marRight w:val="0"/>
      <w:marTop w:val="0"/>
      <w:marBottom w:val="0"/>
      <w:divBdr>
        <w:top w:val="none" w:sz="0" w:space="0" w:color="auto"/>
        <w:left w:val="none" w:sz="0" w:space="0" w:color="auto"/>
        <w:bottom w:val="none" w:sz="0" w:space="0" w:color="auto"/>
        <w:right w:val="none" w:sz="0" w:space="0" w:color="auto"/>
      </w:divBdr>
      <w:divsChild>
        <w:div w:id="1945460712">
          <w:marLeft w:val="0"/>
          <w:marRight w:val="0"/>
          <w:marTop w:val="0"/>
          <w:marBottom w:val="0"/>
          <w:divBdr>
            <w:top w:val="none" w:sz="0" w:space="0" w:color="auto"/>
            <w:left w:val="none" w:sz="0" w:space="0" w:color="auto"/>
            <w:bottom w:val="none" w:sz="0" w:space="0" w:color="auto"/>
            <w:right w:val="none" w:sz="0" w:space="0" w:color="auto"/>
          </w:divBdr>
        </w:div>
        <w:div w:id="1888450340">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2066099634">
          <w:marLeft w:val="0"/>
          <w:marRight w:val="0"/>
          <w:marTop w:val="0"/>
          <w:marBottom w:val="0"/>
          <w:divBdr>
            <w:top w:val="none" w:sz="0" w:space="0" w:color="auto"/>
            <w:left w:val="none" w:sz="0" w:space="0" w:color="auto"/>
            <w:bottom w:val="none" w:sz="0" w:space="0" w:color="auto"/>
            <w:right w:val="none" w:sz="0" w:space="0" w:color="auto"/>
          </w:divBdr>
        </w:div>
        <w:div w:id="481897319">
          <w:marLeft w:val="0"/>
          <w:marRight w:val="0"/>
          <w:marTop w:val="0"/>
          <w:marBottom w:val="0"/>
          <w:divBdr>
            <w:top w:val="none" w:sz="0" w:space="0" w:color="auto"/>
            <w:left w:val="none" w:sz="0" w:space="0" w:color="auto"/>
            <w:bottom w:val="none" w:sz="0" w:space="0" w:color="auto"/>
            <w:right w:val="none" w:sz="0" w:space="0" w:color="auto"/>
          </w:divBdr>
        </w:div>
        <w:div w:id="302540857">
          <w:marLeft w:val="0"/>
          <w:marRight w:val="0"/>
          <w:marTop w:val="0"/>
          <w:marBottom w:val="0"/>
          <w:divBdr>
            <w:top w:val="none" w:sz="0" w:space="0" w:color="auto"/>
            <w:left w:val="none" w:sz="0" w:space="0" w:color="auto"/>
            <w:bottom w:val="none" w:sz="0" w:space="0" w:color="auto"/>
            <w:right w:val="none" w:sz="0" w:space="0" w:color="auto"/>
          </w:divBdr>
        </w:div>
        <w:div w:id="2068525285">
          <w:marLeft w:val="0"/>
          <w:marRight w:val="0"/>
          <w:marTop w:val="0"/>
          <w:marBottom w:val="0"/>
          <w:divBdr>
            <w:top w:val="none" w:sz="0" w:space="0" w:color="auto"/>
            <w:left w:val="none" w:sz="0" w:space="0" w:color="auto"/>
            <w:bottom w:val="none" w:sz="0" w:space="0" w:color="auto"/>
            <w:right w:val="none" w:sz="0" w:space="0" w:color="auto"/>
          </w:divBdr>
        </w:div>
        <w:div w:id="1172723742">
          <w:marLeft w:val="0"/>
          <w:marRight w:val="0"/>
          <w:marTop w:val="0"/>
          <w:marBottom w:val="0"/>
          <w:divBdr>
            <w:top w:val="none" w:sz="0" w:space="0" w:color="auto"/>
            <w:left w:val="none" w:sz="0" w:space="0" w:color="auto"/>
            <w:bottom w:val="none" w:sz="0" w:space="0" w:color="auto"/>
            <w:right w:val="none" w:sz="0" w:space="0" w:color="auto"/>
          </w:divBdr>
        </w:div>
        <w:div w:id="264774820">
          <w:marLeft w:val="0"/>
          <w:marRight w:val="0"/>
          <w:marTop w:val="0"/>
          <w:marBottom w:val="0"/>
          <w:divBdr>
            <w:top w:val="none" w:sz="0" w:space="0" w:color="auto"/>
            <w:left w:val="none" w:sz="0" w:space="0" w:color="auto"/>
            <w:bottom w:val="none" w:sz="0" w:space="0" w:color="auto"/>
            <w:right w:val="none" w:sz="0" w:space="0" w:color="auto"/>
          </w:divBdr>
        </w:div>
        <w:div w:id="1081485303">
          <w:marLeft w:val="0"/>
          <w:marRight w:val="0"/>
          <w:marTop w:val="0"/>
          <w:marBottom w:val="0"/>
          <w:divBdr>
            <w:top w:val="none" w:sz="0" w:space="0" w:color="auto"/>
            <w:left w:val="none" w:sz="0" w:space="0" w:color="auto"/>
            <w:bottom w:val="none" w:sz="0" w:space="0" w:color="auto"/>
            <w:right w:val="none" w:sz="0" w:space="0" w:color="auto"/>
          </w:divBdr>
        </w:div>
      </w:divsChild>
    </w:div>
    <w:div w:id="1571426818">
      <w:bodyDiv w:val="1"/>
      <w:marLeft w:val="0"/>
      <w:marRight w:val="0"/>
      <w:marTop w:val="0"/>
      <w:marBottom w:val="0"/>
      <w:divBdr>
        <w:top w:val="none" w:sz="0" w:space="0" w:color="auto"/>
        <w:left w:val="none" w:sz="0" w:space="0" w:color="auto"/>
        <w:bottom w:val="none" w:sz="0" w:space="0" w:color="auto"/>
        <w:right w:val="none" w:sz="0" w:space="0" w:color="auto"/>
      </w:divBdr>
    </w:div>
    <w:div w:id="1875000700">
      <w:bodyDiv w:val="1"/>
      <w:marLeft w:val="0"/>
      <w:marRight w:val="0"/>
      <w:marTop w:val="0"/>
      <w:marBottom w:val="0"/>
      <w:divBdr>
        <w:top w:val="none" w:sz="0" w:space="0" w:color="auto"/>
        <w:left w:val="none" w:sz="0" w:space="0" w:color="auto"/>
        <w:bottom w:val="none" w:sz="0" w:space="0" w:color="auto"/>
        <w:right w:val="none" w:sz="0" w:space="0" w:color="auto"/>
      </w:divBdr>
      <w:divsChild>
        <w:div w:id="834223845">
          <w:marLeft w:val="0"/>
          <w:marRight w:val="0"/>
          <w:marTop w:val="0"/>
          <w:marBottom w:val="0"/>
          <w:divBdr>
            <w:top w:val="none" w:sz="0" w:space="0" w:color="auto"/>
            <w:left w:val="none" w:sz="0" w:space="0" w:color="auto"/>
            <w:bottom w:val="none" w:sz="0" w:space="0" w:color="auto"/>
            <w:right w:val="none" w:sz="0" w:space="0" w:color="auto"/>
          </w:divBdr>
          <w:divsChild>
            <w:div w:id="373896777">
              <w:marLeft w:val="0"/>
              <w:marRight w:val="0"/>
              <w:marTop w:val="0"/>
              <w:marBottom w:val="0"/>
              <w:divBdr>
                <w:top w:val="none" w:sz="0" w:space="0" w:color="auto"/>
                <w:left w:val="none" w:sz="0" w:space="0" w:color="auto"/>
                <w:bottom w:val="none" w:sz="0" w:space="0" w:color="auto"/>
                <w:right w:val="none" w:sz="0" w:space="0" w:color="auto"/>
              </w:divBdr>
              <w:divsChild>
                <w:div w:id="674918121">
                  <w:marLeft w:val="0"/>
                  <w:marRight w:val="0"/>
                  <w:marTop w:val="0"/>
                  <w:marBottom w:val="0"/>
                  <w:divBdr>
                    <w:top w:val="none" w:sz="0" w:space="0" w:color="auto"/>
                    <w:left w:val="none" w:sz="0" w:space="0" w:color="auto"/>
                    <w:bottom w:val="none" w:sz="0" w:space="0" w:color="auto"/>
                    <w:right w:val="none" w:sz="0" w:space="0" w:color="auto"/>
                  </w:divBdr>
                </w:div>
              </w:divsChild>
            </w:div>
            <w:div w:id="733158584">
              <w:marLeft w:val="0"/>
              <w:marRight w:val="0"/>
              <w:marTop w:val="0"/>
              <w:marBottom w:val="0"/>
              <w:divBdr>
                <w:top w:val="none" w:sz="0" w:space="0" w:color="auto"/>
                <w:left w:val="none" w:sz="0" w:space="0" w:color="auto"/>
                <w:bottom w:val="none" w:sz="0" w:space="0" w:color="auto"/>
                <w:right w:val="none" w:sz="0" w:space="0" w:color="auto"/>
              </w:divBdr>
              <w:divsChild>
                <w:div w:id="1442384050">
                  <w:marLeft w:val="0"/>
                  <w:marRight w:val="0"/>
                  <w:marTop w:val="0"/>
                  <w:marBottom w:val="0"/>
                  <w:divBdr>
                    <w:top w:val="none" w:sz="0" w:space="0" w:color="auto"/>
                    <w:left w:val="none" w:sz="0" w:space="0" w:color="auto"/>
                    <w:bottom w:val="none" w:sz="0" w:space="0" w:color="auto"/>
                    <w:right w:val="none" w:sz="0" w:space="0" w:color="auto"/>
                  </w:divBdr>
                  <w:divsChild>
                    <w:div w:id="3765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128">
              <w:marLeft w:val="0"/>
              <w:marRight w:val="0"/>
              <w:marTop w:val="0"/>
              <w:marBottom w:val="0"/>
              <w:divBdr>
                <w:top w:val="none" w:sz="0" w:space="0" w:color="auto"/>
                <w:left w:val="none" w:sz="0" w:space="0" w:color="auto"/>
                <w:bottom w:val="none" w:sz="0" w:space="0" w:color="auto"/>
                <w:right w:val="none" w:sz="0" w:space="0" w:color="auto"/>
              </w:divBdr>
              <w:divsChild>
                <w:div w:id="12554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1782">
          <w:marLeft w:val="0"/>
          <w:marRight w:val="0"/>
          <w:marTop w:val="0"/>
          <w:marBottom w:val="0"/>
          <w:divBdr>
            <w:top w:val="none" w:sz="0" w:space="0" w:color="auto"/>
            <w:left w:val="none" w:sz="0" w:space="0" w:color="auto"/>
            <w:bottom w:val="none" w:sz="0" w:space="0" w:color="auto"/>
            <w:right w:val="none" w:sz="0" w:space="0" w:color="auto"/>
          </w:divBdr>
          <w:divsChild>
            <w:div w:id="1231843493">
              <w:marLeft w:val="0"/>
              <w:marRight w:val="0"/>
              <w:marTop w:val="0"/>
              <w:marBottom w:val="0"/>
              <w:divBdr>
                <w:top w:val="none" w:sz="0" w:space="0" w:color="auto"/>
                <w:left w:val="none" w:sz="0" w:space="0" w:color="auto"/>
                <w:bottom w:val="none" w:sz="0" w:space="0" w:color="auto"/>
                <w:right w:val="none" w:sz="0" w:space="0" w:color="auto"/>
              </w:divBdr>
              <w:divsChild>
                <w:div w:id="2130931938">
                  <w:marLeft w:val="0"/>
                  <w:marRight w:val="0"/>
                  <w:marTop w:val="0"/>
                  <w:marBottom w:val="0"/>
                  <w:divBdr>
                    <w:top w:val="none" w:sz="0" w:space="0" w:color="auto"/>
                    <w:left w:val="none" w:sz="0" w:space="0" w:color="auto"/>
                    <w:bottom w:val="none" w:sz="0" w:space="0" w:color="auto"/>
                    <w:right w:val="none" w:sz="0" w:space="0" w:color="auto"/>
                  </w:divBdr>
                </w:div>
              </w:divsChild>
            </w:div>
            <w:div w:id="1893301724">
              <w:marLeft w:val="0"/>
              <w:marRight w:val="0"/>
              <w:marTop w:val="0"/>
              <w:marBottom w:val="0"/>
              <w:divBdr>
                <w:top w:val="none" w:sz="0" w:space="0" w:color="auto"/>
                <w:left w:val="none" w:sz="0" w:space="0" w:color="auto"/>
                <w:bottom w:val="none" w:sz="0" w:space="0" w:color="auto"/>
                <w:right w:val="none" w:sz="0" w:space="0" w:color="auto"/>
              </w:divBdr>
              <w:divsChild>
                <w:div w:id="511651384">
                  <w:marLeft w:val="0"/>
                  <w:marRight w:val="0"/>
                  <w:marTop w:val="0"/>
                  <w:marBottom w:val="0"/>
                  <w:divBdr>
                    <w:top w:val="none" w:sz="0" w:space="0" w:color="auto"/>
                    <w:left w:val="none" w:sz="0" w:space="0" w:color="auto"/>
                    <w:bottom w:val="none" w:sz="0" w:space="0" w:color="auto"/>
                    <w:right w:val="none" w:sz="0" w:space="0" w:color="auto"/>
                  </w:divBdr>
                </w:div>
                <w:div w:id="927274762">
                  <w:marLeft w:val="0"/>
                  <w:marRight w:val="0"/>
                  <w:marTop w:val="0"/>
                  <w:marBottom w:val="0"/>
                  <w:divBdr>
                    <w:top w:val="none" w:sz="0" w:space="0" w:color="auto"/>
                    <w:left w:val="none" w:sz="0" w:space="0" w:color="auto"/>
                    <w:bottom w:val="none" w:sz="0" w:space="0" w:color="auto"/>
                    <w:right w:val="none" w:sz="0" w:space="0" w:color="auto"/>
                  </w:divBdr>
                </w:div>
              </w:divsChild>
            </w:div>
            <w:div w:id="1585995368">
              <w:marLeft w:val="0"/>
              <w:marRight w:val="0"/>
              <w:marTop w:val="0"/>
              <w:marBottom w:val="0"/>
              <w:divBdr>
                <w:top w:val="none" w:sz="0" w:space="0" w:color="auto"/>
                <w:left w:val="none" w:sz="0" w:space="0" w:color="auto"/>
                <w:bottom w:val="none" w:sz="0" w:space="0" w:color="auto"/>
                <w:right w:val="none" w:sz="0" w:space="0" w:color="auto"/>
              </w:divBdr>
              <w:divsChild>
                <w:div w:id="383874242">
                  <w:marLeft w:val="0"/>
                  <w:marRight w:val="0"/>
                  <w:marTop w:val="0"/>
                  <w:marBottom w:val="0"/>
                  <w:divBdr>
                    <w:top w:val="none" w:sz="0" w:space="0" w:color="auto"/>
                    <w:left w:val="none" w:sz="0" w:space="0" w:color="auto"/>
                    <w:bottom w:val="none" w:sz="0" w:space="0" w:color="auto"/>
                    <w:right w:val="none" w:sz="0" w:space="0" w:color="auto"/>
                  </w:divBdr>
                </w:div>
              </w:divsChild>
            </w:div>
            <w:div w:id="207959273">
              <w:marLeft w:val="0"/>
              <w:marRight w:val="0"/>
              <w:marTop w:val="0"/>
              <w:marBottom w:val="0"/>
              <w:divBdr>
                <w:top w:val="none" w:sz="0" w:space="0" w:color="auto"/>
                <w:left w:val="none" w:sz="0" w:space="0" w:color="auto"/>
                <w:bottom w:val="none" w:sz="0" w:space="0" w:color="auto"/>
                <w:right w:val="none" w:sz="0" w:space="0" w:color="auto"/>
              </w:divBdr>
              <w:divsChild>
                <w:div w:id="1865945933">
                  <w:marLeft w:val="0"/>
                  <w:marRight w:val="0"/>
                  <w:marTop w:val="0"/>
                  <w:marBottom w:val="0"/>
                  <w:divBdr>
                    <w:top w:val="none" w:sz="0" w:space="0" w:color="auto"/>
                    <w:left w:val="none" w:sz="0" w:space="0" w:color="auto"/>
                    <w:bottom w:val="none" w:sz="0" w:space="0" w:color="auto"/>
                    <w:right w:val="none" w:sz="0" w:space="0" w:color="auto"/>
                  </w:divBdr>
                </w:div>
              </w:divsChild>
            </w:div>
            <w:div w:id="256795059">
              <w:marLeft w:val="0"/>
              <w:marRight w:val="0"/>
              <w:marTop w:val="0"/>
              <w:marBottom w:val="0"/>
              <w:divBdr>
                <w:top w:val="none" w:sz="0" w:space="0" w:color="auto"/>
                <w:left w:val="none" w:sz="0" w:space="0" w:color="auto"/>
                <w:bottom w:val="none" w:sz="0" w:space="0" w:color="auto"/>
                <w:right w:val="none" w:sz="0" w:space="0" w:color="auto"/>
              </w:divBdr>
              <w:divsChild>
                <w:div w:id="1302661871">
                  <w:marLeft w:val="0"/>
                  <w:marRight w:val="0"/>
                  <w:marTop w:val="0"/>
                  <w:marBottom w:val="0"/>
                  <w:divBdr>
                    <w:top w:val="none" w:sz="0" w:space="0" w:color="auto"/>
                    <w:left w:val="none" w:sz="0" w:space="0" w:color="auto"/>
                    <w:bottom w:val="none" w:sz="0" w:space="0" w:color="auto"/>
                    <w:right w:val="none" w:sz="0" w:space="0" w:color="auto"/>
                  </w:divBdr>
                  <w:divsChild>
                    <w:div w:id="18832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2249">
      <w:bodyDiv w:val="1"/>
      <w:marLeft w:val="0"/>
      <w:marRight w:val="0"/>
      <w:marTop w:val="0"/>
      <w:marBottom w:val="0"/>
      <w:divBdr>
        <w:top w:val="none" w:sz="0" w:space="0" w:color="auto"/>
        <w:left w:val="none" w:sz="0" w:space="0" w:color="auto"/>
        <w:bottom w:val="none" w:sz="0" w:space="0" w:color="auto"/>
        <w:right w:val="none" w:sz="0" w:space="0" w:color="auto"/>
      </w:divBdr>
      <w:divsChild>
        <w:div w:id="584656334">
          <w:marLeft w:val="0"/>
          <w:marRight w:val="0"/>
          <w:marTop w:val="0"/>
          <w:marBottom w:val="0"/>
          <w:divBdr>
            <w:top w:val="none" w:sz="0" w:space="0" w:color="auto"/>
            <w:left w:val="none" w:sz="0" w:space="0" w:color="auto"/>
            <w:bottom w:val="none" w:sz="0" w:space="0" w:color="auto"/>
            <w:right w:val="none" w:sz="0" w:space="0" w:color="auto"/>
          </w:divBdr>
          <w:divsChild>
            <w:div w:id="18776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dex.php?title=Funciones&amp;action=edit&amp;redlink=1" TargetMode="External"/><Relationship Id="rId13" Type="http://schemas.openxmlformats.org/officeDocument/2006/relationships/hyperlink" Target="https://es.wikipedia.org/wiki/M%C3%A9todo_(inform%C3%A1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Objeto_(programaci%C3%B3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Invariantes_de_cl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rogramaci%C3%B3n_orientada_a_objetos" TargetMode="External"/><Relationship Id="rId5" Type="http://schemas.openxmlformats.org/officeDocument/2006/relationships/footnotes" Target="footnotes.xml"/><Relationship Id="rId15" Type="http://schemas.openxmlformats.org/officeDocument/2006/relationships/hyperlink" Target="https://es.wikipedia.org/wiki/Interfaz_(Jav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ecured.cu/index.php?title=Atributos&amp;action=edit&amp;redlink=1" TargetMode="External"/><Relationship Id="rId14" Type="http://schemas.openxmlformats.org/officeDocument/2006/relationships/hyperlink" Target="https://es.wikipedia.org/wiki/Java_(lenguaje_de_program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TICOLAND</dc:creator>
  <cp:keywords/>
  <dc:description/>
  <cp:lastModifiedBy>Ulacit</cp:lastModifiedBy>
  <cp:revision>2</cp:revision>
  <dcterms:created xsi:type="dcterms:W3CDTF">2018-07-05T23:49:00Z</dcterms:created>
  <dcterms:modified xsi:type="dcterms:W3CDTF">2018-07-05T23:49:00Z</dcterms:modified>
</cp:coreProperties>
</file>