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1. If I find Covariance between same variable what will be the output? What will be</w:t>
      </w:r>
    </w:p>
    <w:p w:rsidR="00DB71B0" w:rsidRDefault="00E372F8" w:rsidP="00E372F8">
      <w:pPr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correlation coefficient?</w:t>
      </w:r>
    </w:p>
    <w:p w:rsidR="00E372F8" w:rsidRDefault="00E372F8" w:rsidP="00E372F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1:</w:t>
      </w:r>
    </w:p>
    <w:p w:rsidR="00765FD4" w:rsidRPr="00671B2C" w:rsidRDefault="00765FD4" w:rsidP="00E372F8">
      <w:pPr>
        <w:rPr>
          <w:rFonts w:cs="Arial"/>
          <w:sz w:val="24"/>
          <w:szCs w:val="24"/>
          <w:shd w:val="clear" w:color="auto" w:fill="FFFFFF"/>
        </w:rPr>
      </w:pPr>
      <w:r w:rsidRPr="00671B2C">
        <w:rPr>
          <w:rFonts w:cs="Arial"/>
          <w:color w:val="000000"/>
          <w:sz w:val="24"/>
          <w:szCs w:val="24"/>
          <w:shd w:val="clear" w:color="auto" w:fill="FFFFFF"/>
        </w:rPr>
        <w:t> The covariance for two random variates </w:t>
      </w:r>
      <w:r w:rsidRPr="00671B2C">
        <w:rPr>
          <w:noProof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34" name="Picture 3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and </w:t>
      </w:r>
      <w:r w:rsidRPr="00671B2C">
        <w:rPr>
          <w:noProof/>
          <w:sz w:val="24"/>
          <w:szCs w:val="24"/>
        </w:rPr>
        <w:drawing>
          <wp:inline distT="0" distB="0" distL="0" distR="0">
            <wp:extent cx="85725" cy="133350"/>
            <wp:effectExtent l="0" t="0" r="9525" b="0"/>
            <wp:docPr id="33" name="Picture 3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, each with </w:t>
      </w:r>
      <w:r w:rsidRPr="00671B2C">
        <w:rPr>
          <w:rFonts w:cs="Arial"/>
          <w:sz w:val="24"/>
          <w:szCs w:val="24"/>
          <w:shd w:val="clear" w:color="auto" w:fill="FFFFFF"/>
        </w:rPr>
        <w:t>sample size</w:t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Pr="00671B2C">
        <w:rPr>
          <w:noProof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32" name="Picture 3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, is defined by the </w:t>
      </w:r>
      <w:r w:rsidRPr="00671B2C">
        <w:rPr>
          <w:rFonts w:cs="Arial"/>
          <w:sz w:val="24"/>
          <w:szCs w:val="24"/>
          <w:shd w:val="clear" w:color="auto" w:fill="FFFFFF"/>
        </w:rPr>
        <w:t>expectation value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0"/>
        <w:gridCol w:w="210"/>
        <w:gridCol w:w="7524"/>
        <w:gridCol w:w="756"/>
      </w:tblGrid>
      <w:tr w:rsidR="00765FD4" w:rsidRPr="00765FD4" w:rsidTr="00765FD4">
        <w:trPr>
          <w:tblCellSpacing w:w="0" w:type="dxa"/>
          <w:jc w:val="center"/>
        </w:trPr>
        <w:tc>
          <w:tcPr>
            <w:tcW w:w="8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52450" cy="133350"/>
                  <wp:effectExtent l="0" t="0" r="0" b="0"/>
                  <wp:docPr id="40" name="Picture 40" descr="cov(X,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ov(X,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5725" cy="133350"/>
                  <wp:effectExtent l="0" t="0" r="9525" b="0"/>
                  <wp:docPr id="39" name="Picture 3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38225" cy="133350"/>
                  <wp:effectExtent l="0" t="0" r="9525" b="0"/>
                  <wp:docPr id="38" name="Picture 38" descr="&lt;(X-mu_X)(Y-mu_Y)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&lt;(X-mu_X)(Y-mu_Y)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765FD4" w:rsidRPr="00765FD4" w:rsidTr="00765FD4">
        <w:trPr>
          <w:tblCellSpacing w:w="0" w:type="dxa"/>
          <w:jc w:val="center"/>
        </w:trPr>
        <w:tc>
          <w:tcPr>
            <w:tcW w:w="8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33350"/>
                  <wp:effectExtent l="0" t="0" r="0" b="0"/>
                  <wp:docPr id="37" name="Picture 37" descr="http://mathworld.wolfram.com/images/equations/Covariance/Inline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mathworld.wolfram.com/images/equations/Covariance/Inline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5725" cy="133350"/>
                  <wp:effectExtent l="0" t="0" r="9525" b="0"/>
                  <wp:docPr id="36" name="Picture 36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62000" cy="161925"/>
                  <wp:effectExtent l="0" t="0" r="0" b="9525"/>
                  <wp:docPr id="35" name="Picture 35" descr="&lt;XY&gt;-mu_Xmu_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&lt;XY&gt;-mu_Xmu_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65FD4" w:rsidRPr="00765FD4" w:rsidRDefault="00765FD4" w:rsidP="00765F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765FD4" w:rsidRPr="00671B2C" w:rsidRDefault="00765FD4" w:rsidP="00E372F8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671B2C">
        <w:rPr>
          <w:rFonts w:cs="Arial"/>
          <w:color w:val="000000"/>
          <w:sz w:val="24"/>
          <w:szCs w:val="24"/>
          <w:shd w:val="clear" w:color="auto" w:fill="FFFFFF"/>
        </w:rPr>
        <w:t>where </w:t>
      </w:r>
      <w:r w:rsidRPr="00671B2C">
        <w:rPr>
          <w:noProof/>
          <w:sz w:val="24"/>
          <w:szCs w:val="24"/>
        </w:rPr>
        <w:drawing>
          <wp:inline distT="0" distB="0" distL="0" distR="0">
            <wp:extent cx="485775" cy="133350"/>
            <wp:effectExtent l="0" t="0" r="9525" b="0"/>
            <wp:docPr id="42" name="Picture 42" descr="mu_x=&lt;X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u_x=&lt;X&g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 and </w:t>
      </w:r>
      <w:r w:rsidRPr="00671B2C">
        <w:rPr>
          <w:noProof/>
          <w:sz w:val="24"/>
          <w:szCs w:val="24"/>
        </w:rPr>
        <w:drawing>
          <wp:inline distT="0" distB="0" distL="0" distR="0">
            <wp:extent cx="476250" cy="161925"/>
            <wp:effectExtent l="0" t="0" r="0" b="9525"/>
            <wp:docPr id="41" name="Picture 41" descr="mu_y=&lt;Y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u_y=&lt;Y&g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 are the respective </w:t>
      </w:r>
      <w:r w:rsidRPr="00671B2C">
        <w:rPr>
          <w:rFonts w:cs="Arial"/>
          <w:sz w:val="24"/>
          <w:szCs w:val="24"/>
          <w:shd w:val="clear" w:color="auto" w:fill="FFFFFF"/>
        </w:rPr>
        <w:t>means</w:t>
      </w:r>
      <w:r w:rsidRPr="00671B2C">
        <w:rPr>
          <w:rFonts w:cs="Arial"/>
          <w:color w:val="000000"/>
          <w:sz w:val="24"/>
          <w:szCs w:val="24"/>
          <w:shd w:val="clear" w:color="auto" w:fill="FFFFFF"/>
        </w:rPr>
        <w:t>, which can be written out explicitly as</w:t>
      </w:r>
    </w:p>
    <w:p w:rsidR="00765FD4" w:rsidRPr="00671B2C" w:rsidRDefault="00765FD4" w:rsidP="00E372F8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671B2C">
        <w:rPr>
          <w:noProof/>
          <w:sz w:val="24"/>
          <w:szCs w:val="24"/>
        </w:rPr>
        <w:drawing>
          <wp:inline distT="0" distB="0" distL="0" distR="0">
            <wp:extent cx="1800225" cy="447675"/>
            <wp:effectExtent l="0" t="0" r="9525" b="9525"/>
            <wp:docPr id="43" name="Picture 43" descr=" cov(X,Y)=sum_(i=1)^N((x_i-x^_)(y_i-y^_))/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 cov(X,Y)=sum_(i=1)^N((x_i-x^_)(y_i-y^_))/N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D4" w:rsidRPr="00765FD4" w:rsidRDefault="00765FD4" w:rsidP="00765FD4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765FD4">
        <w:rPr>
          <w:rFonts w:eastAsia="Times New Roman" w:cs="Arial"/>
          <w:color w:val="000000"/>
          <w:sz w:val="24"/>
          <w:szCs w:val="24"/>
        </w:rPr>
        <w:t>In the special case of </w:t>
      </w:r>
      <w:r w:rsidRPr="00671B2C">
        <w:rPr>
          <w:rFonts w:eastAsia="Times New Roman" w:cs="Arial"/>
          <w:noProof/>
          <w:color w:val="000000"/>
          <w:sz w:val="24"/>
          <w:szCs w:val="24"/>
        </w:rPr>
        <w:drawing>
          <wp:inline distT="0" distB="0" distL="0" distR="0">
            <wp:extent cx="342900" cy="133350"/>
            <wp:effectExtent l="0" t="0" r="0" b="0"/>
            <wp:docPr id="51" name="Picture 51" descr="Y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Y=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FD4">
        <w:rPr>
          <w:rFonts w:eastAsia="Times New Roman" w:cs="Arial"/>
          <w:color w:val="000000"/>
          <w:sz w:val="24"/>
          <w:szCs w:val="24"/>
        </w:rPr>
        <w:t>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"/>
        <w:gridCol w:w="210"/>
        <w:gridCol w:w="7440"/>
        <w:gridCol w:w="810"/>
      </w:tblGrid>
      <w:tr w:rsidR="00765FD4" w:rsidRPr="00765FD4" w:rsidTr="00765FD4">
        <w:trPr>
          <w:tblCellSpacing w:w="0" w:type="dxa"/>
          <w:jc w:val="center"/>
        </w:trPr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61975" cy="133350"/>
                  <wp:effectExtent l="0" t="0" r="9525" b="0"/>
                  <wp:docPr id="50" name="Picture 50" descr="cov(X,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ov(X,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5725" cy="133350"/>
                  <wp:effectExtent l="0" t="0" r="9525" b="0"/>
                  <wp:docPr id="49" name="Picture 4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38175" cy="200025"/>
                  <wp:effectExtent l="0" t="0" r="9525" b="9525"/>
                  <wp:docPr id="48" name="Picture 48" descr="&lt;X^2&gt;-&lt;X&gt;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&lt;X^2&gt;-&lt;X&gt;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765FD4" w:rsidRPr="00765FD4" w:rsidTr="00765FD4">
        <w:trPr>
          <w:tblCellSpacing w:w="0" w:type="dxa"/>
          <w:jc w:val="center"/>
        </w:trPr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4300" cy="133350"/>
                  <wp:effectExtent l="0" t="0" r="0" b="0"/>
                  <wp:docPr id="47" name="Picture 47" descr="http://mathworld.wolfram.com/images/equations/Covariance/Inlin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mathworld.wolfram.com/images/equations/Covariance/Inlin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5725" cy="133350"/>
                  <wp:effectExtent l="0" t="0" r="9525" b="0"/>
                  <wp:docPr id="46" name="Picture 46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71B2C">
              <w:rPr>
                <w:rFonts w:eastAsia="Times New Roman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09550" cy="180975"/>
                  <wp:effectExtent l="0" t="0" r="0" b="9525"/>
                  <wp:docPr id="45" name="Picture 45" descr="sigma_X^2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sigma_X^2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1B2C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FD4" w:rsidRPr="00765FD4" w:rsidRDefault="00765FD4" w:rsidP="00765FD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</w:tbl>
    <w:p w:rsidR="00765FD4" w:rsidRPr="00671B2C" w:rsidRDefault="00765FD4" w:rsidP="00765FD4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proofErr w:type="gramStart"/>
      <w:r w:rsidRPr="00765FD4">
        <w:rPr>
          <w:rFonts w:eastAsia="Times New Roman" w:cs="Arial"/>
          <w:color w:val="000000"/>
          <w:sz w:val="24"/>
          <w:szCs w:val="24"/>
        </w:rPr>
        <w:t>so</w:t>
      </w:r>
      <w:proofErr w:type="gramEnd"/>
      <w:r w:rsidRPr="00765FD4">
        <w:rPr>
          <w:rFonts w:eastAsia="Times New Roman" w:cs="Arial"/>
          <w:color w:val="000000"/>
          <w:sz w:val="24"/>
          <w:szCs w:val="24"/>
        </w:rPr>
        <w:t xml:space="preserve"> the covariance reduces to the usual </w:t>
      </w:r>
      <w:r w:rsidRPr="00671B2C">
        <w:rPr>
          <w:rFonts w:eastAsia="Times New Roman" w:cs="Arial"/>
          <w:color w:val="000000"/>
          <w:sz w:val="24"/>
          <w:szCs w:val="24"/>
        </w:rPr>
        <w:t>variance</w:t>
      </w:r>
      <w:r w:rsidRPr="00765FD4">
        <w:rPr>
          <w:rFonts w:eastAsia="Times New Roman" w:cs="Arial"/>
          <w:color w:val="000000"/>
          <w:sz w:val="24"/>
          <w:szCs w:val="24"/>
        </w:rPr>
        <w:t> </w:t>
      </w:r>
      <w:r w:rsidRPr="00671B2C">
        <w:rPr>
          <w:rFonts w:eastAsia="Times New Roman" w:cs="Arial"/>
          <w:noProof/>
          <w:color w:val="000000"/>
          <w:sz w:val="24"/>
          <w:szCs w:val="24"/>
        </w:rPr>
        <w:drawing>
          <wp:inline distT="0" distB="0" distL="0" distR="0">
            <wp:extent cx="704850" cy="180975"/>
            <wp:effectExtent l="0" t="0" r="0" b="9525"/>
            <wp:docPr id="44" name="Picture 44" descr="sigma_X^2=va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igma_X^2=var(X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FD4">
        <w:rPr>
          <w:rFonts w:eastAsia="Times New Roman" w:cs="Arial"/>
          <w:color w:val="000000"/>
          <w:sz w:val="24"/>
          <w:szCs w:val="24"/>
        </w:rPr>
        <w:t>. </w:t>
      </w:r>
    </w:p>
    <w:p w:rsidR="00765FD4" w:rsidRPr="00671B2C" w:rsidRDefault="00765FD4" w:rsidP="00765FD4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671B2C">
        <w:rPr>
          <w:rFonts w:cs="Arial"/>
          <w:color w:val="000000"/>
          <w:sz w:val="24"/>
          <w:szCs w:val="24"/>
          <w:shd w:val="clear" w:color="auto" w:fill="FFFFFF"/>
        </w:rPr>
        <w:t>The correlation coefficient will become equal to 1.</w:t>
      </w:r>
    </w:p>
    <w:p w:rsidR="00765FD4" w:rsidRPr="00671B2C" w:rsidRDefault="00765FD4" w:rsidP="00E372F8">
      <w:pPr>
        <w:rPr>
          <w:rFonts w:eastAsia="Times New Roman" w:cs="Arial"/>
          <w:color w:val="000000"/>
          <w:sz w:val="24"/>
          <w:szCs w:val="24"/>
        </w:rPr>
      </w:pPr>
      <w:proofErr w:type="spellStart"/>
      <w:r w:rsidRPr="00671B2C">
        <w:rPr>
          <w:rFonts w:eastAsia="Times New Roman" w:cs="Arial"/>
          <w:sz w:val="24"/>
          <w:szCs w:val="24"/>
        </w:rPr>
        <w:t>cor</w:t>
      </w:r>
      <w:proofErr w:type="spellEnd"/>
      <w:r w:rsidRPr="00671B2C">
        <w:rPr>
          <w:rFonts w:eastAsia="Times New Roman" w:cs="Arial"/>
          <w:sz w:val="24"/>
          <w:szCs w:val="24"/>
        </w:rPr>
        <w:t>(</w:t>
      </w:r>
      <w:proofErr w:type="gramStart"/>
      <w:r w:rsidRPr="00671B2C">
        <w:rPr>
          <w:rFonts w:eastAsia="Times New Roman" w:cs="Arial"/>
          <w:sz w:val="24"/>
          <w:szCs w:val="24"/>
        </w:rPr>
        <w:t>X,Y</w:t>
      </w:r>
      <w:proofErr w:type="gramEnd"/>
      <w:r w:rsidRPr="00671B2C">
        <w:rPr>
          <w:rFonts w:eastAsia="Times New Roman" w:cs="Arial"/>
          <w:sz w:val="24"/>
          <w:szCs w:val="24"/>
        </w:rPr>
        <w:t>)=</w:t>
      </w:r>
      <w:proofErr w:type="spellStart"/>
      <w:r w:rsidRPr="00671B2C">
        <w:rPr>
          <w:rFonts w:eastAsia="Times New Roman" w:cs="Arial"/>
          <w:sz w:val="24"/>
          <w:szCs w:val="24"/>
        </w:rPr>
        <w:t>cov</w:t>
      </w:r>
      <w:proofErr w:type="spellEnd"/>
      <w:r w:rsidRPr="00671B2C">
        <w:rPr>
          <w:rFonts w:eastAsia="Times New Roman" w:cs="Arial"/>
          <w:sz w:val="24"/>
          <w:szCs w:val="24"/>
        </w:rPr>
        <w:t xml:space="preserve">(X,Y) / </w:t>
      </w:r>
      <w:proofErr w:type="spellStart"/>
      <w:r w:rsidRPr="00671B2C">
        <w:rPr>
          <w:rFonts w:eastAsia="Times New Roman" w:cs="Arial"/>
          <w:sz w:val="24"/>
          <w:szCs w:val="24"/>
        </w:rPr>
        <w:t>sd</w:t>
      </w:r>
      <w:proofErr w:type="spellEnd"/>
      <w:r w:rsidRPr="00671B2C">
        <w:rPr>
          <w:rFonts w:eastAsia="Times New Roman" w:cs="Arial"/>
          <w:sz w:val="24"/>
          <w:szCs w:val="24"/>
        </w:rPr>
        <w:t>(X)</w:t>
      </w:r>
      <w:proofErr w:type="spellStart"/>
      <w:r w:rsidRPr="00671B2C">
        <w:rPr>
          <w:rFonts w:eastAsia="Times New Roman" w:cs="Arial"/>
          <w:sz w:val="24"/>
          <w:szCs w:val="24"/>
        </w:rPr>
        <w:t>sd</w:t>
      </w:r>
      <w:proofErr w:type="spellEnd"/>
      <w:r w:rsidRPr="00671B2C">
        <w:rPr>
          <w:rFonts w:eastAsia="Times New Roman" w:cs="Arial"/>
          <w:sz w:val="24"/>
          <w:szCs w:val="24"/>
        </w:rPr>
        <w:t>(Y)</w:t>
      </w:r>
    </w:p>
    <w:p w:rsidR="00765FD4" w:rsidRPr="00765FD4" w:rsidRDefault="00765FD4" w:rsidP="00765FD4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765FD4">
        <w:rPr>
          <w:rFonts w:eastAsia="Times New Roman" w:cs="Arial"/>
          <w:color w:val="000000"/>
          <w:sz w:val="24"/>
          <w:szCs w:val="24"/>
        </w:rPr>
        <w:t>In the special case of </w:t>
      </w:r>
      <w:r w:rsidRPr="00671B2C">
        <w:rPr>
          <w:rFonts w:eastAsia="Times New Roman" w:cs="Arial"/>
          <w:color w:val="000000"/>
          <w:sz w:val="24"/>
          <w:szCs w:val="24"/>
        </w:rPr>
        <w:drawing>
          <wp:inline distT="0" distB="0" distL="0" distR="0" wp14:anchorId="09E73C4D" wp14:editId="07011AFC">
            <wp:extent cx="342900" cy="133350"/>
            <wp:effectExtent l="0" t="0" r="0" b="0"/>
            <wp:docPr id="52" name="Picture 52" descr="Y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Y=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FD4">
        <w:rPr>
          <w:rFonts w:eastAsia="Times New Roman" w:cs="Arial"/>
          <w:color w:val="000000"/>
          <w:sz w:val="24"/>
          <w:szCs w:val="24"/>
        </w:rPr>
        <w:t>,</w:t>
      </w:r>
      <w:r w:rsidRPr="00671B2C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671B2C">
        <w:rPr>
          <w:rFonts w:eastAsia="Times New Roman" w:cs="Arial"/>
          <w:sz w:val="24"/>
          <w:szCs w:val="24"/>
        </w:rPr>
        <w:t>cor</w:t>
      </w:r>
      <w:proofErr w:type="spellEnd"/>
      <w:r w:rsidRPr="00671B2C">
        <w:rPr>
          <w:rFonts w:eastAsia="Times New Roman" w:cs="Arial"/>
          <w:sz w:val="24"/>
          <w:szCs w:val="24"/>
        </w:rPr>
        <w:t>(</w:t>
      </w:r>
      <w:proofErr w:type="gramStart"/>
      <w:r w:rsidRPr="00671B2C">
        <w:rPr>
          <w:rFonts w:eastAsia="Times New Roman" w:cs="Arial"/>
          <w:sz w:val="24"/>
          <w:szCs w:val="24"/>
        </w:rPr>
        <w:t>X,X</w:t>
      </w:r>
      <w:proofErr w:type="gramEnd"/>
      <w:r w:rsidRPr="00671B2C">
        <w:rPr>
          <w:rFonts w:eastAsia="Times New Roman" w:cs="Arial"/>
          <w:sz w:val="24"/>
          <w:szCs w:val="24"/>
        </w:rPr>
        <w:t>) = 1</w:t>
      </w:r>
    </w:p>
    <w:p w:rsidR="00765FD4" w:rsidRDefault="00765FD4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374E" w:rsidRDefault="000A374E" w:rsidP="00E372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65FD4" w:rsidRDefault="00765FD4" w:rsidP="00E372F8"/>
    <w:p w:rsidR="000A374E" w:rsidRDefault="000A374E" w:rsidP="00E372F8"/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  <w:r w:rsidRPr="00E372F8">
        <w:rPr>
          <w:rFonts w:ascii="Calibri" w:hAnsi="Calibri" w:cs="Calibri"/>
          <w:b/>
          <w:sz w:val="24"/>
          <w:szCs w:val="24"/>
        </w:rPr>
        <w:lastRenderedPageBreak/>
        <w:t>2. Assume I have a set of numbers. The mean, median and mode of the set of numbers are</w:t>
      </w:r>
    </w:p>
    <w:p w:rsidR="00E372F8" w:rsidRP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equal. If I draw a Frequency plot of individual distinct numbers, how would the plot look</w:t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372F8">
        <w:rPr>
          <w:rFonts w:ascii="Calibri" w:hAnsi="Calibri" w:cs="Calibri"/>
          <w:b/>
          <w:sz w:val="24"/>
          <w:szCs w:val="24"/>
        </w:rPr>
        <w:t>like?</w:t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C9F98" wp14:editId="7B96BBFB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372F8" w:rsidRDefault="00E372F8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Solution # 2:</w:t>
      </w:r>
    </w:p>
    <w:p w:rsidR="00E372F8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/>
      </w:r>
      <w:r w:rsidRPr="00671B2C">
        <w:rPr>
          <w:rFonts w:ascii="Calibri" w:hAnsi="Calibri" w:cs="Calibri"/>
          <w:sz w:val="24"/>
          <w:szCs w:val="24"/>
        </w:rPr>
        <w:t xml:space="preserve">A distribution is said to be skewed when the mean and the median fall at different points in the distribution, and the balance of the curve </w:t>
      </w:r>
      <w:proofErr w:type="gramStart"/>
      <w:r w:rsidRPr="00671B2C">
        <w:rPr>
          <w:rFonts w:ascii="Calibri" w:hAnsi="Calibri" w:cs="Calibri"/>
          <w:sz w:val="24"/>
          <w:szCs w:val="24"/>
        </w:rPr>
        <w:t>( or</w:t>
      </w:r>
      <w:proofErr w:type="gramEnd"/>
      <w:r w:rsidRPr="00671B2C">
        <w:rPr>
          <w:rFonts w:ascii="Calibri" w:hAnsi="Calibri" w:cs="Calibri"/>
          <w:sz w:val="24"/>
          <w:szCs w:val="24"/>
        </w:rPr>
        <w:t xml:space="preserve"> C.G.</w:t>
      </w:r>
      <w:r>
        <w:rPr>
          <w:rFonts w:ascii="Calibri" w:hAnsi="Calibri" w:cs="Calibri"/>
          <w:sz w:val="24"/>
          <w:szCs w:val="24"/>
        </w:rPr>
        <w:t xml:space="preserve"> / center of gravity</w:t>
      </w:r>
      <w:r w:rsidRPr="00671B2C">
        <w:rPr>
          <w:rFonts w:ascii="Calibri" w:hAnsi="Calibri" w:cs="Calibri"/>
          <w:sz w:val="24"/>
          <w:szCs w:val="24"/>
        </w:rPr>
        <w:t>) is shifted to one side or to the other.</w:t>
      </w:r>
    </w:p>
    <w:p w:rsidR="00671B2C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1B2C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 value of mean, median and mode are identical / same, it will a symmetrical distribution with bell-shaped &amp; no skewness.</w:t>
      </w:r>
    </w:p>
    <w:p w:rsidR="00671B2C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1B2C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So, the correct plot will be </w:t>
      </w:r>
      <w:r w:rsidRPr="00671B2C">
        <w:rPr>
          <w:rFonts w:ascii="Calibri" w:hAnsi="Calibri" w:cs="Calibri"/>
          <w:b/>
          <w:sz w:val="24"/>
          <w:szCs w:val="24"/>
        </w:rPr>
        <w:t>option B</w:t>
      </w:r>
    </w:p>
    <w:p w:rsidR="00671B2C" w:rsidRPr="00671B2C" w:rsidRDefault="00671B2C" w:rsidP="00E372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671B2C" w:rsidRPr="0067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A374E"/>
    <w:rsid w:val="000F1E59"/>
    <w:rsid w:val="001F7DE3"/>
    <w:rsid w:val="002C235F"/>
    <w:rsid w:val="00671B2C"/>
    <w:rsid w:val="00765FD4"/>
    <w:rsid w:val="00826394"/>
    <w:rsid w:val="00A640E0"/>
    <w:rsid w:val="00A87148"/>
    <w:rsid w:val="00AF2239"/>
    <w:rsid w:val="00DB71B0"/>
    <w:rsid w:val="00E13F05"/>
    <w:rsid w:val="00E372F8"/>
    <w:rsid w:val="00F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67C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  <w:style w:type="character" w:styleId="Hyperlink">
    <w:name w:val="Hyperlink"/>
    <w:basedOn w:val="DefaultParagraphFont"/>
    <w:uiPriority w:val="99"/>
    <w:semiHidden/>
    <w:unhideWhenUsed/>
    <w:rsid w:val="00765FD4"/>
    <w:rPr>
      <w:color w:val="0000FF"/>
      <w:u w:val="single"/>
    </w:rPr>
  </w:style>
  <w:style w:type="character" w:customStyle="1" w:styleId="mjx-char">
    <w:name w:val="mjx-char"/>
    <w:basedOn w:val="DefaultParagraphFont"/>
    <w:rsid w:val="0076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7</cp:revision>
  <dcterms:created xsi:type="dcterms:W3CDTF">2017-07-02T16:36:00Z</dcterms:created>
  <dcterms:modified xsi:type="dcterms:W3CDTF">2017-07-02T17:46:00Z</dcterms:modified>
</cp:coreProperties>
</file>