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00" w:lineRule="auto"/>
      </w:pPr>
      <w:r>
        <w:rPr>
          <w:rFonts w:ascii="Calibri" w:hAnsi="Calibri" w:eastAsia="Calibri"/>
          <w:b w:val="0"/>
          <w:color w:val="000000"/>
          <w:sz w:val="52"/>
        </w:rPr>
        <w:t>General Hermeneutics Complete Text</w:t>
      </w:r>
    </w:p>
    <w:p>
      <w:pPr>
        <w:spacing w:before="0" w:after="240" w:line="300" w:lineRule="auto"/>
      </w:pPr>
      <w:r>
        <w:rPr>
          <w:rFonts w:ascii="Calibri" w:hAnsi="Calibri" w:eastAsia="Calibri"/>
          <w:i/>
          <w:color w:val="5C6A7D"/>
          <w:sz w:val="24"/>
        </w:rPr>
        <w:t>Rendered text from the General Hermeneutics guide</w:t>
      </w:r>
    </w:p>
    <w:p>
      <w:pPr>
        <w:spacing w:before="0" w:after="240" w:line="300" w:lineRule="auto"/>
      </w:pPr>
      <w:r>
        <w:rPr>
          <w:rFonts w:ascii="Calibri" w:hAnsi="Calibri" w:eastAsia="Calibri"/>
          <w:b w:val="0"/>
          <w:i w:val="0"/>
          <w:color w:val="5C6A7D"/>
          <w:sz w:val="20"/>
        </w:rPr>
        <w:t>Prepared from the local site extraction on 2026-07-01</w:t>
      </w:r>
    </w:p>
    <w:p>
      <w:pPr>
        <w:spacing w:before="120" w:after="240" w:line="300" w:lineRule="auto"/>
        <w:shd w:fill="E8EEF5"/>
      </w:pPr>
      <w:r>
        <w:rPr>
          <w:rFonts w:ascii="Calibri" w:hAnsi="Calibri" w:eastAsia="Calibri"/>
          <w:b w:val="0"/>
          <w:i w:val="0"/>
          <w:color w:val="1C2737"/>
          <w:sz w:val="22"/>
        </w:rPr>
        <w:t>This Word document contains the complete rendered text captured from the General Hermeneutics pages: Overview, Preparation, Observation, Interpretation, Imagination, and Application.</w:t>
      </w:r>
    </w:p>
    <w:p>
      <w:pPr>
        <w:pStyle w:val="Heading2"/>
        <w:spacing w:before="280" w:after="140" w:line="300" w:lineRule="auto"/>
      </w:pPr>
      <w:r>
        <w:rPr>
          <w:rFonts w:ascii="Calibri" w:hAnsi="Calibri" w:eastAsia="Calibri"/>
          <w:b/>
          <w:color w:val="2E74B5"/>
          <w:sz w:val="26"/>
        </w:rPr>
        <w:t>Sections Included</w:t>
      </w:r>
    </w:p>
    <w:p>
      <w:pPr>
        <w:spacing w:before="0" w:after="120" w:line="300" w:lineRule="auto"/>
      </w:pPr>
      <w:r>
        <w:rPr>
          <w:rFonts w:ascii="Calibri" w:hAnsi="Calibri" w:eastAsia="Calibri"/>
          <w:b w:val="0"/>
          <w:i w:val="0"/>
          <w:color w:val="1C2737"/>
          <w:sz w:val="22"/>
        </w:rPr>
        <w:t>1. General Hermeneutics Overview; 2. Preparation; 3. Observation; 4. Interpretation; 5. Imagination; 6. Application.</w:t>
      </w:r>
    </w:p>
    <w:p>
      <w:r>
        <w:br w:type="page"/>
      </w:r>
    </w:p>
    <w:p>
      <w:pPr>
        <w:pStyle w:val="Heading1"/>
      </w:pPr>
      <w:r>
        <w:rPr>
          <w:rFonts w:ascii="Calibri" w:hAnsi="Calibri" w:eastAsia="Calibri"/>
          <w:b/>
          <w:color w:val="2E74B5"/>
          <w:sz w:val="32"/>
        </w:rPr>
        <w:t>1. General Hermeneutics Overview</w:t>
      </w:r>
    </w:p>
    <w:p>
      <w:pPr>
        <w:spacing w:before="0" w:after="160" w:line="300" w:lineRule="auto"/>
      </w:pPr>
      <w:r>
        <w:rPr>
          <w:rFonts w:ascii="Calibri" w:hAnsi="Calibri" w:eastAsia="Calibri"/>
          <w:b w:val="0"/>
          <w:i/>
          <w:color w:val="5C6A7D"/>
          <w:sz w:val="18"/>
        </w:rPr>
        <w:t>Source route: #intro</w:t>
      </w:r>
    </w:p>
    <w:p>
      <w:pPr>
        <w:spacing w:before="0" w:after="200" w:line="300" w:lineRule="auto"/>
      </w:pPr>
      <w:r>
        <w:rPr>
          <w:rFonts w:ascii="Calibri" w:hAnsi="Calibri" w:eastAsia="Calibri"/>
          <w:b w:val="0"/>
          <w:i w:val="0"/>
          <w:color w:val="5C6A7D"/>
          <w:sz w:val="16"/>
        </w:rPr>
        <w:t>Rendered phase navigation: OVERVIEW | PREPARATION | OBSERVATION | INTERPRETATION | IMAGINATION | APPLICATION</w:t>
      </w:r>
    </w:p>
    <w:p>
      <w:pPr>
        <w:pStyle w:val="Heading2"/>
        <w:spacing w:before="200" w:after="100" w:line="300" w:lineRule="auto"/>
      </w:pPr>
      <w:r>
        <w:rPr>
          <w:rFonts w:ascii="Calibri" w:hAnsi="Calibri" w:eastAsia="Calibri"/>
          <w:b/>
          <w:color w:val="2E74B5"/>
          <w:sz w:val="26"/>
        </w:rPr>
        <w:t>General Hermeneutics: Overview</w:t>
      </w:r>
    </w:p>
    <w:p>
      <w:pPr>
        <w:spacing w:before="0" w:after="120" w:line="300" w:lineRule="auto"/>
      </w:pPr>
      <w:r>
        <w:rPr>
          <w:rFonts w:ascii="Calibri" w:hAnsi="Calibri" w:eastAsia="Calibri"/>
          <w:b w:val="0"/>
          <w:i w:val="0"/>
          <w:color w:val="1C2737"/>
          <w:sz w:val="22"/>
        </w:rPr>
        <w:t>The Detective Method</w:t>
      </w:r>
    </w:p>
    <w:p>
      <w:pPr>
        <w:spacing w:before="0" w:after="120" w:line="300" w:lineRule="auto"/>
      </w:pPr>
      <w:r>
        <w:rPr>
          <w:rFonts w:ascii="Calibri" w:hAnsi="Calibri" w:eastAsia="Calibri"/>
          <w:b w:val="0"/>
          <w:i w:val="0"/>
          <w:color w:val="1C2737"/>
          <w:sz w:val="22"/>
        </w:rPr>
        <w:t>Picture a detective standing just outside a room where something has happened. Before he enters, he prepares: he slows down, notices the theory already forming in his mind, and refuses to let that hunch command the room. Then he observes, taking in both the obvious and the overlooked: what is present, what is missing, what repeats, and what seems out of place. As the evidence gathers, he begins to interpret, asking which account can carry all the facts without forcing any of them aside. He uses imagination carefully, reconstructing the scene as it must have unfolded without adding what the evidence does not give. Finally, he applies the finding: he writes the report, acts on what he has discovered, and lets the truth do its work. He did not invent the truth. He uncovered it.</w:t>
      </w:r>
    </w:p>
    <w:p>
      <w:pPr>
        <w:spacing w:before="0" w:after="120" w:line="300" w:lineRule="auto"/>
      </w:pPr>
      <w:r>
        <w:rPr>
          <w:rFonts w:ascii="Calibri" w:hAnsi="Calibri" w:eastAsia="Calibri"/>
          <w:b w:val="0"/>
          <w:i w:val="0"/>
          <w:color w:val="1C2737"/>
          <w:sz w:val="22"/>
        </w:rPr>
        <w:t>The Bible reader moves the same way. In preparation, we come prayerfully, naming the assumptions, fears, hopes, and habits we bring to the passage. In observation, we slow down long enough to see what the text actually says: its words, structure, people, questions, contrasts, and repeated details. In interpretation, we ask what the author meant, testing our reading against context, genre, grammar, history, and the whole witness of Scripture. In imagination, we enter the passage's world carefully so its force can be felt without inventing meaning. In application, we bring the meaning into life through one faithful, concrete response. We are not hunting for proof of what we already think; we are receiving what God has placed in the text.</w:t>
      </w:r>
    </w:p>
    <w:p>
      <w:pPr>
        <w:spacing w:before="120" w:after="60" w:line="300" w:lineRule="auto"/>
      </w:pPr>
      <w:r>
        <w:rPr>
          <w:rFonts w:ascii="Calibri" w:hAnsi="Calibri" w:eastAsia="Calibri"/>
          <w:b/>
          <w:i w:val="0"/>
          <w:color w:val="1F4D78"/>
          <w:sz w:val="18"/>
        </w:rPr>
        <w:t>HOW THE INVESTIGATION MOVES</w:t>
      </w:r>
    </w:p>
    <w:p>
      <w:pPr>
        <w:spacing w:before="160" w:after="40" w:line="300" w:lineRule="auto"/>
      </w:pPr>
      <w:r>
        <w:rPr>
          <w:rFonts w:ascii="Calibri" w:hAnsi="Calibri" w:eastAsia="Calibri"/>
          <w:b/>
          <w:i w:val="0"/>
          <w:color w:val="2E74B5"/>
          <w:sz w:val="18"/>
        </w:rPr>
        <w:t>STEP 1</w:t>
      </w:r>
    </w:p>
    <w:p>
      <w:pPr>
        <w:spacing w:before="0" w:after="120" w:line="300" w:lineRule="auto"/>
      </w:pPr>
      <w:r>
        <w:rPr>
          <w:rFonts w:ascii="Calibri" w:hAnsi="Calibri" w:eastAsia="Calibri"/>
          <w:b w:val="0"/>
          <w:i w:val="0"/>
          <w:color w:val="1C2737"/>
          <w:sz w:val="22"/>
        </w:rPr>
        <w:t>Preparation</w:t>
      </w:r>
    </w:p>
    <w:p>
      <w:pPr>
        <w:spacing w:before="60" w:after="60" w:line="300" w:lineRule="auto"/>
      </w:pPr>
      <w:r>
        <w:rPr>
          <w:rFonts w:ascii="Calibri" w:hAnsi="Calibri" w:eastAsia="Calibri"/>
          <w:b/>
          <w:i w:val="0"/>
          <w:color w:val="1F4D78"/>
          <w:sz w:val="18"/>
        </w:rPr>
        <w:t>PAUSE</w:t>
      </w:r>
    </w:p>
    <w:p>
      <w:pPr>
        <w:spacing w:before="0" w:after="120" w:line="300" w:lineRule="auto"/>
      </w:pPr>
      <w:r>
        <w:rPr>
          <w:rFonts w:ascii="Calibri" w:hAnsi="Calibri" w:eastAsia="Calibri"/>
          <w:b w:val="0"/>
          <w:i w:val="0"/>
          <w:color w:val="1C2737"/>
          <w:sz w:val="22"/>
        </w:rPr>
        <w:t>He refuses to solve the case before the room has spoken.</w:t>
      </w:r>
    </w:p>
    <w:p>
      <w:pPr>
        <w:spacing w:before="120" w:after="60" w:line="300" w:lineRule="auto"/>
      </w:pPr>
      <w:r>
        <w:rPr>
          <w:rFonts w:ascii="Calibri" w:hAnsi="Calibri" w:eastAsia="Calibri"/>
          <w:b/>
          <w:i w:val="0"/>
          <w:color w:val="1F4D78"/>
          <w:sz w:val="18"/>
        </w:rPr>
        <w:t>DETECTIVE</w:t>
      </w:r>
    </w:p>
    <w:p>
      <w:pPr>
        <w:spacing w:before="0" w:after="120" w:line="300" w:lineRule="auto"/>
      </w:pPr>
      <w:r>
        <w:rPr>
          <w:rFonts w:ascii="Calibri" w:hAnsi="Calibri" w:eastAsia="Calibri"/>
          <w:b w:val="0"/>
          <w:i w:val="0"/>
          <w:color w:val="1C2737"/>
          <w:sz w:val="22"/>
        </w:rPr>
        <w:t>Before he studies the room, he names the theory he carried in and sets it aside. He lets the evidence correct him instead of forcing it to confirm what he already suspects.</w:t>
      </w:r>
    </w:p>
    <w:p>
      <w:pPr>
        <w:spacing w:before="120" w:after="60" w:line="300" w:lineRule="auto"/>
      </w:pPr>
      <w:r>
        <w:rPr>
          <w:rFonts w:ascii="Calibri" w:hAnsi="Calibri" w:eastAsia="Calibri"/>
          <w:b/>
          <w:i w:val="0"/>
          <w:color w:val="1F4D78"/>
          <w:sz w:val="18"/>
        </w:rPr>
        <w:t>BIBLE STUDY</w:t>
      </w:r>
    </w:p>
    <w:p>
      <w:pPr>
        <w:spacing w:before="0" w:after="120" w:line="300" w:lineRule="auto"/>
      </w:pPr>
      <w:r>
        <w:rPr>
          <w:rFonts w:ascii="Calibri" w:hAnsi="Calibri" w:eastAsia="Calibri"/>
          <w:b w:val="0"/>
          <w:i w:val="0"/>
          <w:color w:val="1C2737"/>
          <w:sz w:val="22"/>
        </w:rPr>
        <w:t>Begin with prayerful humility. Name the assumptions, hopes, fears, and habits you bring to the passage, then hold them loosely before the Spirit and the text.</w:t>
      </w:r>
    </w:p>
    <w:p>
      <w:pPr>
        <w:spacing w:before="160" w:after="40" w:line="300" w:lineRule="auto"/>
      </w:pPr>
      <w:r>
        <w:rPr>
          <w:rFonts w:ascii="Calibri" w:hAnsi="Calibri" w:eastAsia="Calibri"/>
          <w:b/>
          <w:i w:val="0"/>
          <w:color w:val="2E74B5"/>
          <w:sz w:val="18"/>
        </w:rPr>
        <w:t>STEP 2</w:t>
      </w:r>
    </w:p>
    <w:p>
      <w:pPr>
        <w:spacing w:before="0" w:after="120" w:line="300" w:lineRule="auto"/>
      </w:pPr>
      <w:r>
        <w:rPr>
          <w:rFonts w:ascii="Calibri" w:hAnsi="Calibri" w:eastAsia="Calibri"/>
          <w:b w:val="0"/>
          <w:i w:val="0"/>
          <w:color w:val="1C2737"/>
          <w:sz w:val="22"/>
        </w:rPr>
        <w:t>Observation</w:t>
      </w:r>
    </w:p>
    <w:p>
      <w:pPr>
        <w:spacing w:before="60" w:after="60" w:line="300" w:lineRule="auto"/>
      </w:pPr>
      <w:r>
        <w:rPr>
          <w:rFonts w:ascii="Calibri" w:hAnsi="Calibri" w:eastAsia="Calibri"/>
          <w:b/>
          <w:i w:val="0"/>
          <w:color w:val="1F4D78"/>
          <w:sz w:val="18"/>
        </w:rPr>
        <w:t>NOTICE</w:t>
      </w:r>
    </w:p>
    <w:p>
      <w:pPr>
        <w:spacing w:before="0" w:after="120" w:line="300" w:lineRule="auto"/>
      </w:pPr>
      <w:r>
        <w:rPr>
          <w:rFonts w:ascii="Calibri" w:hAnsi="Calibri" w:eastAsia="Calibri"/>
          <w:b w:val="0"/>
          <w:i w:val="0"/>
          <w:color w:val="1C2737"/>
          <w:sz w:val="22"/>
        </w:rPr>
        <w:t>He lets the evidence pile up before he explains it.</w:t>
      </w:r>
    </w:p>
    <w:p>
      <w:pPr>
        <w:spacing w:before="120" w:after="60" w:line="300" w:lineRule="auto"/>
      </w:pPr>
      <w:r>
        <w:rPr>
          <w:rFonts w:ascii="Calibri" w:hAnsi="Calibri" w:eastAsia="Calibri"/>
          <w:b/>
          <w:i w:val="0"/>
          <w:color w:val="1F4D78"/>
          <w:sz w:val="18"/>
        </w:rPr>
        <w:t>DETECTIVE</w:t>
      </w:r>
    </w:p>
    <w:p>
      <w:pPr>
        <w:spacing w:before="0" w:after="120" w:line="300" w:lineRule="auto"/>
      </w:pPr>
      <w:r>
        <w:rPr>
          <w:rFonts w:ascii="Calibri" w:hAnsi="Calibri" w:eastAsia="Calibri"/>
          <w:b w:val="0"/>
          <w:i w:val="0"/>
          <w:color w:val="1C2737"/>
          <w:sz w:val="22"/>
        </w:rPr>
        <w:t>He moves slowly through the room, noticing what is present, repeated, missing, or out of place. These ordinary details become the clues that decide the case later.</w:t>
      </w:r>
    </w:p>
    <w:p>
      <w:pPr>
        <w:spacing w:before="120" w:after="60" w:line="300" w:lineRule="auto"/>
      </w:pPr>
      <w:r>
        <w:rPr>
          <w:rFonts w:ascii="Calibri" w:hAnsi="Calibri" w:eastAsia="Calibri"/>
          <w:b/>
          <w:i w:val="0"/>
          <w:color w:val="1F4D78"/>
          <w:sz w:val="18"/>
        </w:rPr>
        <w:t>BIBLE STUDY</w:t>
      </w:r>
    </w:p>
    <w:p>
      <w:pPr>
        <w:spacing w:before="0" w:after="120" w:line="300" w:lineRule="auto"/>
      </w:pPr>
      <w:r>
        <w:rPr>
          <w:rFonts w:ascii="Calibri" w:hAnsi="Calibri" w:eastAsia="Calibri"/>
          <w:b w:val="0"/>
          <w:i w:val="0"/>
          <w:color w:val="1C2737"/>
          <w:sz w:val="22"/>
        </w:rPr>
        <w:t>Write down what the passage actually says before explaining it. Track people, repeated words, contrasts, commands, questions, structure, and anything unfamiliar.</w:t>
      </w:r>
    </w:p>
    <w:p>
      <w:pPr>
        <w:spacing w:before="160" w:after="40" w:line="300" w:lineRule="auto"/>
      </w:pPr>
      <w:r>
        <w:rPr>
          <w:rFonts w:ascii="Calibri" w:hAnsi="Calibri" w:eastAsia="Calibri"/>
          <w:b/>
          <w:i w:val="0"/>
          <w:color w:val="2E74B5"/>
          <w:sz w:val="18"/>
        </w:rPr>
        <w:t>STEP 3</w:t>
      </w:r>
    </w:p>
    <w:p>
      <w:pPr>
        <w:spacing w:before="0" w:after="120" w:line="300" w:lineRule="auto"/>
      </w:pPr>
      <w:r>
        <w:rPr>
          <w:rFonts w:ascii="Calibri" w:hAnsi="Calibri" w:eastAsia="Calibri"/>
          <w:b w:val="0"/>
          <w:i w:val="0"/>
          <w:color w:val="1C2737"/>
          <w:sz w:val="22"/>
        </w:rPr>
        <w:t>Interpretation</w:t>
      </w:r>
    </w:p>
    <w:p>
      <w:pPr>
        <w:spacing w:before="60" w:after="60" w:line="300" w:lineRule="auto"/>
      </w:pPr>
      <w:r>
        <w:rPr>
          <w:rFonts w:ascii="Calibri" w:hAnsi="Calibri" w:eastAsia="Calibri"/>
          <w:b/>
          <w:i w:val="0"/>
          <w:color w:val="1F4D78"/>
          <w:sz w:val="18"/>
        </w:rPr>
        <w:t>TEST</w:t>
      </w:r>
    </w:p>
    <w:p>
      <w:pPr>
        <w:spacing w:before="0" w:after="120" w:line="300" w:lineRule="auto"/>
      </w:pPr>
      <w:r>
        <w:rPr>
          <w:rFonts w:ascii="Calibri" w:hAnsi="Calibri" w:eastAsia="Calibri"/>
          <w:b w:val="0"/>
          <w:i w:val="0"/>
          <w:color w:val="1C2737"/>
          <w:sz w:val="22"/>
        </w:rPr>
        <w:t>He asks which explanation can carry all the facts.</w:t>
      </w:r>
    </w:p>
    <w:p>
      <w:pPr>
        <w:spacing w:before="120" w:after="60" w:line="300" w:lineRule="auto"/>
      </w:pPr>
      <w:r>
        <w:rPr>
          <w:rFonts w:ascii="Calibri" w:hAnsi="Calibri" w:eastAsia="Calibri"/>
          <w:b/>
          <w:i w:val="0"/>
          <w:color w:val="1F4D78"/>
          <w:sz w:val="18"/>
        </w:rPr>
        <w:t>DETECTIVE</w:t>
      </w:r>
    </w:p>
    <w:p>
      <w:pPr>
        <w:spacing w:before="0" w:after="120" w:line="300" w:lineRule="auto"/>
      </w:pPr>
      <w:r>
        <w:rPr>
          <w:rFonts w:ascii="Calibri" w:hAnsi="Calibri" w:eastAsia="Calibri"/>
          <w:b w:val="0"/>
          <w:i w:val="0"/>
          <w:color w:val="1C2737"/>
          <w:sz w:val="22"/>
        </w:rPr>
        <w:t>He tests every theory against the clues, not the other way around. If an explanation ignores the timeline, setting, repeated clue, or stubborn witness, it has to go.</w:t>
      </w:r>
    </w:p>
    <w:p>
      <w:pPr>
        <w:spacing w:before="120" w:after="60" w:line="300" w:lineRule="auto"/>
      </w:pPr>
      <w:r>
        <w:rPr>
          <w:rFonts w:ascii="Calibri" w:hAnsi="Calibri" w:eastAsia="Calibri"/>
          <w:b/>
          <w:i w:val="0"/>
          <w:color w:val="1F4D78"/>
          <w:sz w:val="18"/>
        </w:rPr>
        <w:t>BIBLE STUDY</w:t>
      </w:r>
    </w:p>
    <w:p>
      <w:pPr>
        <w:spacing w:before="0" w:after="120" w:line="300" w:lineRule="auto"/>
      </w:pPr>
      <w:r>
        <w:rPr>
          <w:rFonts w:ascii="Calibri" w:hAnsi="Calibri" w:eastAsia="Calibri"/>
          <w:b w:val="0"/>
          <w:i w:val="0"/>
          <w:color w:val="1C2737"/>
          <w:sz w:val="22"/>
        </w:rPr>
        <w:t>Interpretation asks which reading accounts for all the evidence. Genre, setting, context, grammar, key words, cross-references, and Scripture as a whole must fit together.</w:t>
      </w:r>
    </w:p>
    <w:p>
      <w:pPr>
        <w:spacing w:before="160" w:after="40" w:line="300" w:lineRule="auto"/>
      </w:pPr>
      <w:r>
        <w:rPr>
          <w:rFonts w:ascii="Calibri" w:hAnsi="Calibri" w:eastAsia="Calibri"/>
          <w:b/>
          <w:i w:val="0"/>
          <w:color w:val="2E74B5"/>
          <w:sz w:val="18"/>
        </w:rPr>
        <w:t>STEP 4</w:t>
      </w:r>
    </w:p>
    <w:p>
      <w:pPr>
        <w:spacing w:before="0" w:after="120" w:line="300" w:lineRule="auto"/>
      </w:pPr>
      <w:r>
        <w:rPr>
          <w:rFonts w:ascii="Calibri" w:hAnsi="Calibri" w:eastAsia="Calibri"/>
          <w:b w:val="0"/>
          <w:i w:val="0"/>
          <w:color w:val="1C2737"/>
          <w:sz w:val="22"/>
        </w:rPr>
        <w:t>Imagination</w:t>
      </w:r>
    </w:p>
    <w:p>
      <w:pPr>
        <w:spacing w:before="60" w:after="60" w:line="300" w:lineRule="auto"/>
      </w:pPr>
      <w:r>
        <w:rPr>
          <w:rFonts w:ascii="Calibri" w:hAnsi="Calibri" w:eastAsia="Calibri"/>
          <w:b/>
          <w:i w:val="0"/>
          <w:color w:val="1F4D78"/>
          <w:sz w:val="18"/>
        </w:rPr>
        <w:t>REBUILD</w:t>
      </w:r>
    </w:p>
    <w:p>
      <w:pPr>
        <w:spacing w:before="0" w:after="120" w:line="300" w:lineRule="auto"/>
      </w:pPr>
      <w:r>
        <w:rPr>
          <w:rFonts w:ascii="Calibri" w:hAnsi="Calibri" w:eastAsia="Calibri"/>
          <w:b w:val="0"/>
          <w:i w:val="0"/>
          <w:color w:val="1C2737"/>
          <w:sz w:val="22"/>
        </w:rPr>
        <w:t>He re-enters the scene without adding to the evidence.</w:t>
      </w:r>
    </w:p>
    <w:p>
      <w:pPr>
        <w:spacing w:before="120" w:after="60" w:line="300" w:lineRule="auto"/>
      </w:pPr>
      <w:r>
        <w:rPr>
          <w:rFonts w:ascii="Calibri" w:hAnsi="Calibri" w:eastAsia="Calibri"/>
          <w:b/>
          <w:i w:val="0"/>
          <w:color w:val="1F4D78"/>
          <w:sz w:val="18"/>
        </w:rPr>
        <w:t>DETECTIVE</w:t>
      </w:r>
    </w:p>
    <w:p>
      <w:pPr>
        <w:spacing w:before="0" w:after="120" w:line="300" w:lineRule="auto"/>
      </w:pPr>
      <w:r>
        <w:rPr>
          <w:rFonts w:ascii="Calibri" w:hAnsi="Calibri" w:eastAsia="Calibri"/>
          <w:b w:val="0"/>
          <w:i w:val="0"/>
          <w:color w:val="1C2737"/>
          <w:sz w:val="22"/>
        </w:rPr>
        <w:t>He reconstructs the scene from the evidence, letting the room regain its pressure, sound, and distance. He does not invent facts to make the story easier.</w:t>
      </w:r>
    </w:p>
    <w:p>
      <w:pPr>
        <w:spacing w:before="120" w:after="60" w:line="300" w:lineRule="auto"/>
      </w:pPr>
      <w:r>
        <w:rPr>
          <w:rFonts w:ascii="Calibri" w:hAnsi="Calibri" w:eastAsia="Calibri"/>
          <w:b/>
          <w:i w:val="0"/>
          <w:color w:val="1F4D78"/>
          <w:sz w:val="18"/>
        </w:rPr>
        <w:t>BIBLE STUDY</w:t>
      </w:r>
    </w:p>
    <w:p>
      <w:pPr>
        <w:spacing w:before="0" w:after="120" w:line="300" w:lineRule="auto"/>
      </w:pPr>
      <w:r>
        <w:rPr>
          <w:rFonts w:ascii="Calibri" w:hAnsi="Calibri" w:eastAsia="Calibri"/>
          <w:b w:val="0"/>
          <w:i w:val="0"/>
          <w:color w:val="1C2737"/>
          <w:sz w:val="22"/>
        </w:rPr>
        <w:t>Enter the passage's world carefully, as the first hearers would have received it. Feel its force, then notice the distance between their situation and ours.</w:t>
      </w:r>
    </w:p>
    <w:p>
      <w:pPr>
        <w:spacing w:before="160" w:after="40" w:line="300" w:lineRule="auto"/>
      </w:pPr>
      <w:r>
        <w:rPr>
          <w:rFonts w:ascii="Calibri" w:hAnsi="Calibri" w:eastAsia="Calibri"/>
          <w:b/>
          <w:i w:val="0"/>
          <w:color w:val="2E74B5"/>
          <w:sz w:val="18"/>
        </w:rPr>
        <w:t>STEP 5</w:t>
      </w:r>
    </w:p>
    <w:p>
      <w:pPr>
        <w:spacing w:before="0" w:after="120" w:line="300" w:lineRule="auto"/>
      </w:pPr>
      <w:r>
        <w:rPr>
          <w:rFonts w:ascii="Calibri" w:hAnsi="Calibri" w:eastAsia="Calibri"/>
          <w:b w:val="0"/>
          <w:i w:val="0"/>
          <w:color w:val="1C2737"/>
          <w:sz w:val="22"/>
        </w:rPr>
        <w:t>Application</w:t>
      </w:r>
    </w:p>
    <w:p>
      <w:pPr>
        <w:spacing w:before="60" w:after="60" w:line="300" w:lineRule="auto"/>
      </w:pPr>
      <w:r>
        <w:rPr>
          <w:rFonts w:ascii="Calibri" w:hAnsi="Calibri" w:eastAsia="Calibri"/>
          <w:b/>
          <w:i w:val="0"/>
          <w:color w:val="1F4D78"/>
          <w:sz w:val="18"/>
        </w:rPr>
        <w:t>ACT</w:t>
      </w:r>
    </w:p>
    <w:p>
      <w:pPr>
        <w:spacing w:before="0" w:after="120" w:line="300" w:lineRule="auto"/>
      </w:pPr>
      <w:r>
        <w:rPr>
          <w:rFonts w:ascii="Calibri" w:hAnsi="Calibri" w:eastAsia="Calibri"/>
          <w:b w:val="0"/>
          <w:i w:val="0"/>
          <w:color w:val="1C2737"/>
          <w:sz w:val="22"/>
        </w:rPr>
        <w:t>He closes the case by acting on what he found.</w:t>
      </w:r>
    </w:p>
    <w:p>
      <w:pPr>
        <w:spacing w:before="120" w:after="60" w:line="300" w:lineRule="auto"/>
      </w:pPr>
      <w:r>
        <w:rPr>
          <w:rFonts w:ascii="Calibri" w:hAnsi="Calibri" w:eastAsia="Calibri"/>
          <w:b/>
          <w:i w:val="0"/>
          <w:color w:val="1F4D78"/>
          <w:sz w:val="18"/>
        </w:rPr>
        <w:t>DETECTIVE</w:t>
      </w:r>
    </w:p>
    <w:p>
      <w:pPr>
        <w:spacing w:before="0" w:after="120" w:line="300" w:lineRule="auto"/>
      </w:pPr>
      <w:r>
        <w:rPr>
          <w:rFonts w:ascii="Calibri" w:hAnsi="Calibri" w:eastAsia="Calibri"/>
          <w:b w:val="0"/>
          <w:i w:val="0"/>
          <w:color w:val="1C2737"/>
          <w:sz w:val="22"/>
        </w:rPr>
        <w:t>He closes the case by writing what he found and acting on it. A report that never leaves the notebook has not finished serving the truth.</w:t>
      </w:r>
    </w:p>
    <w:p>
      <w:pPr>
        <w:spacing w:before="120" w:after="60" w:line="300" w:lineRule="auto"/>
      </w:pPr>
      <w:r>
        <w:rPr>
          <w:rFonts w:ascii="Calibri" w:hAnsi="Calibri" w:eastAsia="Calibri"/>
          <w:b/>
          <w:i w:val="0"/>
          <w:color w:val="1F4D78"/>
          <w:sz w:val="18"/>
        </w:rPr>
        <w:t>BIBLE STUDY</w:t>
      </w:r>
    </w:p>
    <w:p>
      <w:pPr>
        <w:spacing w:before="0" w:after="120" w:line="300" w:lineRule="auto"/>
      </w:pPr>
      <w:r>
        <w:rPr>
          <w:rFonts w:ascii="Calibri" w:hAnsi="Calibri" w:eastAsia="Calibri"/>
          <w:b w:val="0"/>
          <w:i w:val="0"/>
          <w:color w:val="1C2737"/>
          <w:sz w:val="22"/>
        </w:rPr>
        <w:t>Finish with two findings: the verdict and the action. Write one plain sentence stating what the passage means in context, then choose one concrete, checkable step of obedience because the passage is true.</w:t>
      </w:r>
    </w:p>
    <w:p>
      <w:pPr>
        <w:spacing w:before="0" w:after="120" w:line="300" w:lineRule="auto"/>
      </w:pPr>
      <w:r>
        <w:rPr>
          <w:rFonts w:ascii="Calibri" w:hAnsi="Calibri" w:eastAsia="Calibri"/>
          <w:b w:val="0"/>
          <w:i w:val="0"/>
          <w:color w:val="1C2737"/>
          <w:sz w:val="22"/>
        </w:rPr>
        <w:t>What Is Hermeneutics?</w:t>
      </w:r>
    </w:p>
    <w:p>
      <w:pPr>
        <w:pStyle w:val="Heading2"/>
        <w:spacing w:before="200" w:after="100" w:line="300" w:lineRule="auto"/>
      </w:pPr>
      <w:r>
        <w:rPr>
          <w:rFonts w:ascii="Calibri" w:hAnsi="Calibri" w:eastAsia="Calibri"/>
          <w:b/>
          <w:color w:val="2E74B5"/>
          <w:sz w:val="26"/>
        </w:rPr>
        <w:t>Hermeneutics</w:t>
      </w:r>
    </w:p>
    <w:p>
      <w:pPr>
        <w:spacing w:before="0" w:after="120" w:line="300" w:lineRule="auto"/>
      </w:pPr>
      <w:r>
        <w:rPr>
          <w:rFonts w:ascii="Calibri" w:hAnsi="Calibri" w:eastAsia="Calibri"/>
          <w:b w:val="0"/>
          <w:i w:val="0"/>
          <w:color w:val="1C2737"/>
          <w:sz w:val="22"/>
        </w:rPr>
        <w:t>is the discipline of interpreting Scripture faithfully. It asks: What did the biblical author mean, in this context, to the first audience? And how does that meaning come forward into faithful obedience today? It is not a way to make the Bible say what we need it to say. It is a way of slowing down, listening carefully, and receiving the meaning God gave through the human author.</w:t>
      </w:r>
    </w:p>
    <w:p>
      <w:pPr>
        <w:spacing w:before="0" w:after="120" w:line="300" w:lineRule="auto"/>
      </w:pPr>
      <w:r>
        <w:rPr>
          <w:rFonts w:ascii="Calibri" w:hAnsi="Calibri" w:eastAsia="Calibri"/>
          <w:b w:val="0"/>
          <w:i w:val="0"/>
          <w:color w:val="1C2737"/>
          <w:sz w:val="22"/>
        </w:rPr>
        <w:t>Who Controls the Meaning?</w:t>
      </w:r>
    </w:p>
    <w:p>
      <w:pPr>
        <w:pStyle w:val="Heading2"/>
        <w:spacing w:before="200" w:after="100" w:line="300" w:lineRule="auto"/>
      </w:pPr>
      <w:r>
        <w:rPr>
          <w:rFonts w:ascii="Calibri" w:hAnsi="Calibri" w:eastAsia="Calibri"/>
          <w:b/>
          <w:color w:val="2E74B5"/>
          <w:sz w:val="26"/>
        </w:rPr>
        <w:t>When approaching the Bible, there are two primary approaches to meaning:</w:t>
      </w:r>
    </w:p>
    <w:p>
      <w:pPr>
        <w:spacing w:before="0" w:after="120" w:line="300" w:lineRule="auto"/>
      </w:pPr>
      <w:r>
        <w:rPr>
          <w:rFonts w:ascii="Calibri" w:hAnsi="Calibri" w:eastAsia="Calibri"/>
          <w:b w:val="0"/>
          <w:i w:val="0"/>
          <w:color w:val="1C2737"/>
          <w:sz w:val="22"/>
        </w:rPr>
        <w:t>Authorial Intent</w:t>
      </w:r>
    </w:p>
    <w:p>
      <w:pPr>
        <w:spacing w:before="0" w:after="120" w:line="300" w:lineRule="auto"/>
      </w:pPr>
      <w:r>
        <w:rPr>
          <w:rFonts w:ascii="Calibri" w:hAnsi="Calibri" w:eastAsia="Calibri"/>
          <w:b w:val="0"/>
          <w:i w:val="0"/>
          <w:color w:val="1C2737"/>
          <w:sz w:val="22"/>
        </w:rPr>
        <w:t>(the author determines the meaning) and</w:t>
      </w:r>
    </w:p>
    <w:p>
      <w:pPr>
        <w:spacing w:before="0" w:after="120" w:line="300" w:lineRule="auto"/>
      </w:pPr>
      <w:r>
        <w:rPr>
          <w:rFonts w:ascii="Calibri" w:hAnsi="Calibri" w:eastAsia="Calibri"/>
          <w:b w:val="0"/>
          <w:i w:val="0"/>
          <w:color w:val="1C2737"/>
          <w:sz w:val="22"/>
        </w:rPr>
        <w:t>Reader Response</w:t>
      </w:r>
    </w:p>
    <w:p>
      <w:pPr>
        <w:spacing w:before="0" w:after="120" w:line="300" w:lineRule="auto"/>
      </w:pPr>
      <w:r>
        <w:rPr>
          <w:rFonts w:ascii="Calibri" w:hAnsi="Calibri" w:eastAsia="Calibri"/>
          <w:b w:val="0"/>
          <w:i w:val="0"/>
          <w:color w:val="1C2737"/>
          <w:sz w:val="22"/>
        </w:rPr>
        <w:t>(the reader's experience becomes the controlling authority over meaning). Because Scripture is the Word of God, the reader's feelings, experiences, and assumptions must never become the final authority over the text. We do not create biblical meaning; we seek to receive the meaning God communicated through the inspired human author.</w:t>
      </w:r>
    </w:p>
    <w:p>
      <w:pPr>
        <w:spacing w:before="0" w:after="120" w:line="300" w:lineRule="auto"/>
      </w:pPr>
      <w:r>
        <w:rPr>
          <w:rFonts w:ascii="Calibri" w:hAnsi="Calibri" w:eastAsia="Calibri"/>
          <w:b w:val="0"/>
          <w:i w:val="0"/>
          <w:color w:val="1C2737"/>
          <w:sz w:val="22"/>
        </w:rPr>
        <w:t>Example: If a student reads James 2:17 ("faith by itself... is dead") and decides it means works earn salvation, they miss James's actual intent: exposed, merely claimed faith has no life unless it shows itself in mercy and obedience.</w:t>
      </w:r>
    </w:p>
    <w:p>
      <w:pPr>
        <w:spacing w:before="0" w:after="120" w:line="300" w:lineRule="auto"/>
      </w:pPr>
      <w:r>
        <w:rPr>
          <w:rFonts w:ascii="Calibri" w:hAnsi="Calibri" w:eastAsia="Calibri"/>
          <w:b w:val="0"/>
          <w:i w:val="0"/>
          <w:color w:val="1C2737"/>
          <w:sz w:val="22"/>
        </w:rPr>
        <w:t>Once we know that the author's intended meaning controls interpretation, the next question is practical: how do we approach the verse? We can either come to the text with a conclusion already in hand, or we can come ready to listen carefully. Those two approaches are deductive and inductive reading.</w:t>
      </w:r>
    </w:p>
    <w:p>
      <w:pPr>
        <w:pStyle w:val="Heading2"/>
        <w:spacing w:before="200" w:after="100" w:line="300" w:lineRule="auto"/>
      </w:pPr>
      <w:r>
        <w:rPr>
          <w:rFonts w:ascii="Calibri" w:hAnsi="Calibri" w:eastAsia="Calibri"/>
          <w:b/>
          <w:color w:val="2E74B5"/>
          <w:sz w:val="26"/>
        </w:rPr>
        <w:t>Two Ways to Come to a Verse</w:t>
      </w:r>
    </w:p>
    <w:p>
      <w:pPr>
        <w:spacing w:before="60" w:after="60" w:line="300" w:lineRule="auto"/>
      </w:pPr>
      <w:r>
        <w:rPr>
          <w:rFonts w:ascii="Calibri" w:hAnsi="Calibri" w:eastAsia="Calibri"/>
          <w:b/>
          <w:i w:val="0"/>
          <w:color w:val="1F4D78"/>
          <w:sz w:val="18"/>
        </w:rPr>
        <w:t>DEDUCTIVE</w:t>
      </w:r>
    </w:p>
    <w:p>
      <w:pPr>
        <w:spacing w:before="0" w:after="120" w:line="300" w:lineRule="auto"/>
      </w:pPr>
      <w:r>
        <w:rPr>
          <w:rFonts w:ascii="Calibri" w:hAnsi="Calibri" w:eastAsia="Calibri"/>
          <w:b w:val="0"/>
          <w:i w:val="0"/>
          <w:color w:val="1C2737"/>
          <w:sz w:val="22"/>
        </w:rPr>
        <w:t>A deductive approach starts with a conclusion and raids the text for support. It is the detective naming a suspect before he has examined the room.</w:t>
      </w:r>
    </w:p>
    <w:p>
      <w:pPr>
        <w:spacing w:before="120" w:after="60" w:line="300" w:lineRule="auto"/>
      </w:pPr>
      <w:r>
        <w:rPr>
          <w:rFonts w:ascii="Calibri" w:hAnsi="Calibri" w:eastAsia="Calibri"/>
          <w:b/>
          <w:i w:val="0"/>
          <w:color w:val="1F4D78"/>
          <w:sz w:val="18"/>
        </w:rPr>
        <w:t>INDUCTIVE</w:t>
      </w:r>
    </w:p>
    <w:p>
      <w:pPr>
        <w:spacing w:before="0" w:after="120" w:line="300" w:lineRule="auto"/>
      </w:pPr>
      <w:r>
        <w:rPr>
          <w:rFonts w:ascii="Calibri" w:hAnsi="Calibri" w:eastAsia="Calibri"/>
          <w:b w:val="0"/>
          <w:i w:val="0"/>
          <w:color w:val="1C2737"/>
          <w:sz w:val="22"/>
        </w:rPr>
        <w:t>An inductive approach begins with the text as it stands. It lets the words, structure, context, and repeated details lead the reader toward the meaning already there.</w:t>
      </w:r>
    </w:p>
    <w:p>
      <w:pPr>
        <w:pStyle w:val="Heading2"/>
        <w:spacing w:before="200" w:after="100" w:line="300" w:lineRule="auto"/>
      </w:pPr>
      <w:r>
        <w:rPr>
          <w:rFonts w:ascii="Calibri" w:hAnsi="Calibri" w:eastAsia="Calibri"/>
          <w:b/>
          <w:color w:val="2E74B5"/>
          <w:sz w:val="26"/>
        </w:rPr>
        <w:t>The Inductive Bible Study Method</w:t>
      </w:r>
    </w:p>
    <w:p>
      <w:pPr>
        <w:spacing w:before="0" w:after="120" w:line="300" w:lineRule="auto"/>
      </w:pPr>
      <w:r>
        <w:rPr>
          <w:rFonts w:ascii="Calibri" w:hAnsi="Calibri" w:eastAsia="Calibri"/>
          <w:b w:val="0"/>
          <w:i w:val="0"/>
          <w:color w:val="1C2737"/>
          <w:sz w:val="22"/>
        </w:rPr>
        <w:t>Inductive study is the practical path of careful reading. Instead of starting with a conclusion, it moves from the text outward: first preparing the heart, then observing what is there, interpreting the meaning in context, entering the passage's world carefully, and finally applying the meaning in obedience.</w:t>
      </w:r>
    </w:p>
    <w:p>
      <w:pPr>
        <w:pStyle w:val="Heading2"/>
        <w:spacing w:before="200" w:after="100" w:line="300" w:lineRule="auto"/>
      </w:pPr>
      <w:r>
        <w:rPr>
          <w:rFonts w:ascii="Calibri" w:hAnsi="Calibri" w:eastAsia="Calibri"/>
          <w:b/>
          <w:color w:val="2E74B5"/>
          <w:sz w:val="26"/>
        </w:rPr>
        <w:t>Start Here</w:t>
      </w:r>
    </w:p>
    <w:p>
      <w:pPr>
        <w:spacing w:before="0" w:after="120" w:line="300" w:lineRule="auto"/>
      </w:pPr>
      <w:r>
        <w:rPr>
          <w:rFonts w:ascii="Calibri" w:hAnsi="Calibri" w:eastAsia="Calibri"/>
          <w:b w:val="0"/>
          <w:i w:val="0"/>
          <w:color w:val="1C2737"/>
          <w:sz w:val="22"/>
        </w:rPr>
        <w:t>Begin with Preparation. Before tools, commentaries, or cross-references, slow down, pray, and name what you are bringing to the passage.</w:t>
      </w:r>
    </w:p>
    <w:p>
      <w:pPr>
        <w:pStyle w:val="Heading2"/>
        <w:spacing w:before="200" w:after="100" w:line="300" w:lineRule="auto"/>
      </w:pPr>
      <w:r>
        <w:rPr>
          <w:rFonts w:ascii="Calibri" w:hAnsi="Calibri" w:eastAsia="Calibri"/>
          <w:b/>
          <w:color w:val="2E74B5"/>
          <w:sz w:val="26"/>
        </w:rPr>
        <w:t>Go to Preparation</w:t>
      </w:r>
    </w:p>
    <w:p>
      <w:r>
        <w:br w:type="page"/>
      </w:r>
    </w:p>
    <w:p>
      <w:pPr>
        <w:pStyle w:val="Heading1"/>
      </w:pPr>
      <w:r>
        <w:rPr>
          <w:rFonts w:ascii="Calibri" w:hAnsi="Calibri" w:eastAsia="Calibri"/>
          <w:b/>
          <w:color w:val="2E74B5"/>
          <w:sz w:val="32"/>
        </w:rPr>
        <w:t>2. Preparation</w:t>
      </w:r>
    </w:p>
    <w:p>
      <w:pPr>
        <w:spacing w:before="0" w:after="160" w:line="300" w:lineRule="auto"/>
      </w:pPr>
      <w:r>
        <w:rPr>
          <w:rFonts w:ascii="Calibri" w:hAnsi="Calibri" w:eastAsia="Calibri"/>
          <w:b w:val="0"/>
          <w:i/>
          <w:color w:val="5C6A7D"/>
          <w:sz w:val="18"/>
        </w:rPr>
        <w:t>Source route: #general-preparation</w:t>
      </w:r>
    </w:p>
    <w:p>
      <w:pPr>
        <w:spacing w:before="0" w:after="200" w:line="300" w:lineRule="auto"/>
      </w:pPr>
      <w:r>
        <w:rPr>
          <w:rFonts w:ascii="Calibri" w:hAnsi="Calibri" w:eastAsia="Calibri"/>
          <w:b w:val="0"/>
          <w:i w:val="0"/>
          <w:color w:val="5C6A7D"/>
          <w:sz w:val="16"/>
        </w:rPr>
        <w:t>Rendered phase navigation: OVERVIEW | PREPARATION | OBSERVATION | INTERPRETATION | IMAGINATION | APPLICATION</w:t>
      </w:r>
    </w:p>
    <w:p>
      <w:pPr>
        <w:spacing w:before="120" w:after="60" w:line="300" w:lineRule="auto"/>
      </w:pPr>
      <w:r>
        <w:rPr>
          <w:rFonts w:ascii="Calibri" w:hAnsi="Calibri" w:eastAsia="Calibri"/>
          <w:b/>
          <w:i w:val="0"/>
          <w:color w:val="1F4D78"/>
          <w:sz w:val="18"/>
        </w:rPr>
        <w:t>DETECTIVE LENS</w:t>
      </w:r>
    </w:p>
    <w:p>
      <w:pPr>
        <w:spacing w:before="0" w:after="120" w:line="300" w:lineRule="auto"/>
      </w:pPr>
      <w:r>
        <w:rPr>
          <w:rFonts w:ascii="Calibri" w:hAnsi="Calibri" w:eastAsia="Calibri"/>
          <w:b w:val="0"/>
          <w:i w:val="0"/>
          <w:color w:val="1C2737"/>
          <w:sz w:val="22"/>
        </w:rPr>
        <w:t>The investigator slows down before forming a theory.</w:t>
      </w:r>
    </w:p>
    <w:p>
      <w:pPr>
        <w:spacing w:before="0" w:after="120" w:line="300" w:lineRule="auto"/>
      </w:pPr>
      <w:r>
        <w:rPr>
          <w:rFonts w:ascii="Calibri" w:hAnsi="Calibri" w:eastAsia="Calibri"/>
          <w:b w:val="0"/>
          <w:i w:val="0"/>
          <w:color w:val="1C2737"/>
          <w:sz w:val="22"/>
        </w:rPr>
        <w:t>Preparation is the pause at the doorway. Before you touch the passage, name the assumptions you carried in: what you already think, what you hope it says, and what you have been taught to hear. Pray for humility, hold those hunches loosely, and come ready to be corrected by the text rather than protected from it.</w:t>
      </w:r>
    </w:p>
    <w:p>
      <w:pPr>
        <w:pStyle w:val="Heading2"/>
        <w:spacing w:before="200" w:after="100" w:line="300" w:lineRule="auto"/>
      </w:pPr>
      <w:r>
        <w:rPr>
          <w:rFonts w:ascii="Calibri" w:hAnsi="Calibri" w:eastAsia="Calibri"/>
          <w:b/>
          <w:color w:val="2E74B5"/>
          <w:sz w:val="26"/>
        </w:rPr>
        <w:t>1</w:t>
      </w:r>
    </w:p>
    <w:p>
      <w:pPr>
        <w:spacing w:before="0" w:after="120" w:line="300" w:lineRule="auto"/>
      </w:pPr>
      <w:r>
        <w:rPr>
          <w:rFonts w:ascii="Calibri" w:hAnsi="Calibri" w:eastAsia="Calibri"/>
          <w:b w:val="0"/>
          <w:i w:val="0"/>
          <w:color w:val="1C2737"/>
          <w:sz w:val="22"/>
        </w:rPr>
        <w:t>Prayer</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Preparation is the pause before interpretation. Before we explain a passage, we come to God as readers who need help: prayerful, humble, dependent on the Holy Spirit, and already willing to obey. We also name what we are carrying into the text: assumptions, fears, favorite arguments, and old habits. We are not pretending to have an empty mind. We are bringing those things into the light so Scripture can correct them.</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Many misreadings do not begin because the Bible is impossible to understand. They begin because we rush, defend ourselves, or let old assumptions steer the reading. Pride can make a clear word feel foggy. Doubt can make us suspicious of what is plain. Prayer slows us down and reminds us that the Author of Scripture must also open our eyes to receive it.</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Pray before you start, and return to prayer when you finish.</w:t>
      </w:r>
    </w:p>
    <w:p>
      <w:pPr>
        <w:spacing w:before="0" w:after="120" w:line="300" w:lineRule="auto"/>
      </w:pPr>
      <w:r>
        <w:rPr>
          <w:rFonts w:ascii="Calibri" w:hAnsi="Calibri" w:eastAsia="Calibri"/>
          <w:b w:val="0"/>
          <w:i w:val="0"/>
          <w:color w:val="1C2737"/>
          <w:sz w:val="22"/>
        </w:rPr>
        <w:t>Write down what you already expect the passage to say.</w:t>
      </w:r>
    </w:p>
    <w:p>
      <w:pPr>
        <w:spacing w:before="0" w:after="120" w:line="300" w:lineRule="auto"/>
      </w:pPr>
      <w:r>
        <w:rPr>
          <w:rFonts w:ascii="Calibri" w:hAnsi="Calibri" w:eastAsia="Calibri"/>
          <w:b w:val="0"/>
          <w:i w:val="0"/>
          <w:color w:val="1C2737"/>
          <w:sz w:val="22"/>
        </w:rPr>
        <w:t>Treat those expectations as guesses to test, not verdicts to protect.</w:t>
      </w:r>
    </w:p>
    <w:p>
      <w:pPr>
        <w:spacing w:before="0" w:after="120" w:line="300" w:lineRule="auto"/>
      </w:pPr>
      <w:r>
        <w:rPr>
          <w:rFonts w:ascii="Calibri" w:hAnsi="Calibri" w:eastAsia="Calibri"/>
          <w:b w:val="0"/>
          <w:i w:val="0"/>
          <w:color w:val="1C2737"/>
          <w:sz w:val="22"/>
        </w:rPr>
        <w:t>Ask honestly, "If this confronts me, am I willing to obey?"</w:t>
      </w:r>
    </w:p>
    <w:p>
      <w:pPr>
        <w:spacing w:before="0" w:after="120" w:line="300" w:lineRule="auto"/>
      </w:pPr>
      <w:r>
        <w:rPr>
          <w:rFonts w:ascii="Calibri" w:hAnsi="Calibri" w:eastAsia="Calibri"/>
          <w:b w:val="0"/>
          <w:i w:val="0"/>
          <w:color w:val="1C2737"/>
          <w:sz w:val="22"/>
        </w:rPr>
        <w:t>Give the passage room to correct your first impression.</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Before I read James 2, I notice how quickly I want to settle the faith-and-works debate. I have heard this passage used in arguments, and part of me wants to defend a side before James has spoken. So I slow down and pray: "Father, I am not neutral here. I carry old arguments about faith and works. Quiet them. Let James say what James actually means. Open my eyes, and make me willing to obey." Then I make a small promise: I will not decide the faith-and-works question until I have listened to the whole passage on its own terms.</w:t>
      </w:r>
    </w:p>
    <w:p>
      <w:pPr>
        <w:spacing w:before="120" w:after="60" w:line="300" w:lineRule="auto"/>
      </w:pPr>
      <w:r>
        <w:rPr>
          <w:rFonts w:ascii="Calibri" w:hAnsi="Calibri" w:eastAsia="Calibri"/>
          <w:b/>
          <w:i w:val="0"/>
          <w:color w:val="1F4D78"/>
          <w:sz w:val="18"/>
        </w:rPr>
        <w:t>SIMPLE OPENING PRAYER</w:t>
      </w:r>
    </w:p>
    <w:p>
      <w:pPr>
        <w:spacing w:before="0" w:after="120" w:line="300" w:lineRule="auto"/>
      </w:pPr>
      <w:r>
        <w:rPr>
          <w:rFonts w:ascii="Calibri" w:hAnsi="Calibri" w:eastAsia="Calibri"/>
          <w:b w:val="0"/>
          <w:i w:val="0"/>
          <w:color w:val="1C2737"/>
          <w:sz w:val="22"/>
        </w:rPr>
        <w:t>"Father, quiet my assumptions and slow my hurry. Open my eyes to behold wonderful things in Your Word. Teach me what is true, give me the humility to receive it, and make me willing to obey."</w:t>
      </w:r>
    </w:p>
    <w:p>
      <w:pPr>
        <w:spacing w:before="120" w:after="60" w:line="300" w:lineRule="auto"/>
      </w:pPr>
      <w:r>
        <w:rPr>
          <w:rFonts w:ascii="Calibri" w:hAnsi="Calibri" w:eastAsia="Calibri"/>
          <w:b/>
          <w:i w:val="0"/>
          <w:color w:val="1F4D78"/>
          <w:sz w:val="18"/>
        </w:rPr>
        <w:t>NEXT: FROM PREPARATION TO OBSERVATION</w:t>
      </w:r>
    </w:p>
    <w:p>
      <w:pPr>
        <w:spacing w:before="0" w:after="120" w:line="300" w:lineRule="auto"/>
      </w:pPr>
      <w:r>
        <w:rPr>
          <w:rFonts w:ascii="Calibri" w:hAnsi="Calibri" w:eastAsia="Calibri"/>
          <w:b w:val="0"/>
          <w:i w:val="0"/>
          <w:color w:val="1C2737"/>
          <w:sz w:val="22"/>
        </w:rPr>
        <w:t>Preparation names what you bring to the passage. Observation slows down and looks at what is actually there. Before moving on, make sure you have prayed, named your assumptions, and held them loosely. Only then begin asking, "What do I actually see in the text?"</w:t>
      </w:r>
    </w:p>
    <w:p>
      <w:r>
        <w:br w:type="page"/>
      </w:r>
    </w:p>
    <w:p>
      <w:pPr>
        <w:pStyle w:val="Heading1"/>
      </w:pPr>
      <w:r>
        <w:rPr>
          <w:rFonts w:ascii="Calibri" w:hAnsi="Calibri" w:eastAsia="Calibri"/>
          <w:b/>
          <w:color w:val="2E74B5"/>
          <w:sz w:val="32"/>
        </w:rPr>
        <w:t>3. Observation</w:t>
      </w:r>
    </w:p>
    <w:p>
      <w:pPr>
        <w:spacing w:before="0" w:after="160" w:line="300" w:lineRule="auto"/>
      </w:pPr>
      <w:r>
        <w:rPr>
          <w:rFonts w:ascii="Calibri" w:hAnsi="Calibri" w:eastAsia="Calibri"/>
          <w:b w:val="0"/>
          <w:i/>
          <w:color w:val="5C6A7D"/>
          <w:sz w:val="18"/>
        </w:rPr>
        <w:t>Source route: #general-observation</w:t>
      </w:r>
    </w:p>
    <w:p>
      <w:pPr>
        <w:spacing w:before="0" w:after="200" w:line="300" w:lineRule="auto"/>
      </w:pPr>
      <w:r>
        <w:rPr>
          <w:rFonts w:ascii="Calibri" w:hAnsi="Calibri" w:eastAsia="Calibri"/>
          <w:b w:val="0"/>
          <w:i w:val="0"/>
          <w:color w:val="5C6A7D"/>
          <w:sz w:val="16"/>
        </w:rPr>
        <w:t>Rendered phase navigation: OVERVIEW | PREPARATION | OBSERVATION | INTERPRETATION | IMAGINATION | APPLICATION</w:t>
      </w:r>
    </w:p>
    <w:p>
      <w:pPr>
        <w:spacing w:before="120" w:after="60" w:line="300" w:lineRule="auto"/>
      </w:pPr>
      <w:r>
        <w:rPr>
          <w:rFonts w:ascii="Calibri" w:hAnsi="Calibri" w:eastAsia="Calibri"/>
          <w:b/>
          <w:i w:val="0"/>
          <w:color w:val="1F4D78"/>
          <w:sz w:val="18"/>
        </w:rPr>
        <w:t>DETECTIVE LENS</w:t>
      </w:r>
    </w:p>
    <w:p>
      <w:pPr>
        <w:spacing w:before="0" w:after="120" w:line="300" w:lineRule="auto"/>
      </w:pPr>
      <w:r>
        <w:rPr>
          <w:rFonts w:ascii="Calibri" w:hAnsi="Calibri" w:eastAsia="Calibri"/>
          <w:b w:val="0"/>
          <w:i w:val="0"/>
          <w:color w:val="1C2737"/>
          <w:sz w:val="22"/>
        </w:rPr>
        <w:t>The investigator works the room before explaining it.</w:t>
      </w:r>
    </w:p>
    <w:p>
      <w:pPr>
        <w:spacing w:before="0" w:after="120" w:line="300" w:lineRule="auto"/>
      </w:pPr>
      <w:r>
        <w:rPr>
          <w:rFonts w:ascii="Calibri" w:hAnsi="Calibri" w:eastAsia="Calibri"/>
          <w:b w:val="0"/>
          <w:i w:val="0"/>
          <w:color w:val="1C2737"/>
          <w:sz w:val="22"/>
        </w:rPr>
        <w:t>Observation is the careful search of the scene. Before a theory is allowed to speak, the investigator records what is actually there: people, repeated words, questions, contrasts, commands, structure, tone, and anything unfamiliar. The more carefully you observe, the less you will guess when interpretation begins.</w:t>
      </w:r>
    </w:p>
    <w:p>
      <w:pPr>
        <w:pStyle w:val="Heading2"/>
        <w:spacing w:before="200" w:after="100" w:line="300" w:lineRule="auto"/>
      </w:pPr>
      <w:r>
        <w:rPr>
          <w:rFonts w:ascii="Calibri" w:hAnsi="Calibri" w:eastAsia="Calibri"/>
          <w:b/>
          <w:color w:val="2E74B5"/>
          <w:sz w:val="26"/>
        </w:rPr>
        <w:t>2</w:t>
      </w:r>
    </w:p>
    <w:p>
      <w:pPr>
        <w:spacing w:before="0" w:after="120" w:line="300" w:lineRule="auto"/>
      </w:pPr>
      <w:r>
        <w:rPr>
          <w:rFonts w:ascii="Calibri" w:hAnsi="Calibri" w:eastAsia="Calibri"/>
          <w:b w:val="0"/>
          <w:i w:val="0"/>
          <w:color w:val="1C2737"/>
          <w:sz w:val="22"/>
        </w:rPr>
        <w:t>Choose a Working Translation</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Choose one main translation to mark, outline, and study closely. A more formal or moderately formal translation usually helps observation because it preserves repeated words, connectives, sentence shape, and structure. Other translations can help, but begin with one stable working text so your notes do not scatter.</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Translation is already an act of interpretation. Every English Bible reflects decisions about how to carry Hebrew, Aramaic, and Greek into English. When reliable translations differ, do not panic and do not simply pick your favorite wording. Slow down. You may have found a place where the text deserves closer attention.</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Choose one reliable formal or moderately formal translation as your main study text.</w:t>
      </w:r>
    </w:p>
    <w:p>
      <w:pPr>
        <w:spacing w:before="0" w:after="120" w:line="300" w:lineRule="auto"/>
      </w:pPr>
      <w:r>
        <w:rPr>
          <w:rFonts w:ascii="Calibri" w:hAnsi="Calibri" w:eastAsia="Calibri"/>
          <w:b w:val="0"/>
          <w:i w:val="0"/>
          <w:color w:val="1C2737"/>
          <w:sz w:val="22"/>
        </w:rPr>
        <w:t>Compare one functional translation when the sentence feels difficult or unclear.</w:t>
      </w:r>
    </w:p>
    <w:p>
      <w:pPr>
        <w:spacing w:before="0" w:after="120" w:line="300" w:lineRule="auto"/>
      </w:pPr>
      <w:r>
        <w:rPr>
          <w:rFonts w:ascii="Calibri" w:hAnsi="Calibri" w:eastAsia="Calibri"/>
          <w:b w:val="0"/>
          <w:i w:val="0"/>
          <w:color w:val="1C2737"/>
          <w:sz w:val="22"/>
        </w:rPr>
        <w:t>Use a paraphrase only for freshness, not as the basis for close study or doctrine.</w:t>
      </w:r>
    </w:p>
    <w:p>
      <w:pPr>
        <w:spacing w:before="0" w:after="120" w:line="300" w:lineRule="auto"/>
      </w:pPr>
      <w:r>
        <w:rPr>
          <w:rFonts w:ascii="Calibri" w:hAnsi="Calibri" w:eastAsia="Calibri"/>
          <w:b w:val="0"/>
          <w:i w:val="0"/>
          <w:color w:val="1C2737"/>
          <w:sz w:val="22"/>
        </w:rPr>
        <w:t>Mark places where translations differ in repeated words, connectives, figures of speech, or unusual phrases.</w:t>
      </w:r>
    </w:p>
    <w:p>
      <w:pPr>
        <w:spacing w:before="0" w:after="120" w:line="300" w:lineRule="auto"/>
      </w:pPr>
      <w:r>
        <w:rPr>
          <w:rFonts w:ascii="Calibri" w:hAnsi="Calibri" w:eastAsia="Calibri"/>
          <w:b w:val="0"/>
          <w:i w:val="0"/>
          <w:color w:val="1C2737"/>
          <w:sz w:val="22"/>
        </w:rPr>
        <w:t>Never rest a major conclusion on the unusual wording of one translation.</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In James 2, a fairly formal translation helps because the passage turns on repeated words: faith, works or deeds, and dead. Verse 14 is especially worth comparing. Some translations preserve the idea of that faith, pointing to a specific claimed faith without fruit, not faith in general. Even before a word study, translation comparison shows where the passage asks us to slow down.</w:t>
      </w:r>
    </w:p>
    <w:p>
      <w:pPr>
        <w:pStyle w:val="Heading2"/>
        <w:spacing w:before="200" w:after="100" w:line="300" w:lineRule="auto"/>
      </w:pPr>
      <w:r>
        <w:rPr>
          <w:rFonts w:ascii="Calibri" w:hAnsi="Calibri" w:eastAsia="Calibri"/>
          <w:b/>
          <w:color w:val="2E74B5"/>
          <w:sz w:val="26"/>
        </w:rPr>
        <w:t>Bible Translations (Formal vs. Functional)</w:t>
      </w:r>
    </w:p>
    <w:p>
      <w:pPr>
        <w:spacing w:before="0" w:after="120" w:line="300" w:lineRule="auto"/>
      </w:pPr>
      <w:r>
        <w:rPr>
          <w:rFonts w:ascii="Calibri" w:hAnsi="Calibri" w:eastAsia="Calibri"/>
          <w:b w:val="0"/>
          <w:i w:val="0"/>
          <w:color w:val="1C2737"/>
          <w:sz w:val="22"/>
        </w:rPr>
        <w:t>3</w:t>
      </w:r>
    </w:p>
    <w:p>
      <w:pPr>
        <w:spacing w:before="0" w:after="120" w:line="300" w:lineRule="auto"/>
      </w:pPr>
      <w:r>
        <w:rPr>
          <w:rFonts w:ascii="Calibri" w:hAnsi="Calibri" w:eastAsia="Calibri"/>
          <w:b w:val="0"/>
          <w:i w:val="0"/>
          <w:color w:val="1C2737"/>
          <w:sz w:val="22"/>
        </w:rPr>
        <w:t>Read and Reread the Passage</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Read the passage slowly more than once before analysis begins. If the book is short, read the whole book first. Then return to the smaller unit and listen for flow, mood, repeated ideas, turns in the argument, and the passage's main movement.</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The first purpose of reading is not to answer every question. It is to let the passage set its own agenda. Familiar passages are especially dangerous because we assume we already know them. Rereading helps us treat the familiar as unfamiliar again.</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Read the whole book or surrounding section first when possible.</w:t>
      </w:r>
    </w:p>
    <w:p>
      <w:pPr>
        <w:spacing w:before="0" w:after="120" w:line="300" w:lineRule="auto"/>
      </w:pPr>
      <w:r>
        <w:rPr>
          <w:rFonts w:ascii="Calibri" w:hAnsi="Calibri" w:eastAsia="Calibri"/>
          <w:b w:val="0"/>
          <w:i w:val="0"/>
          <w:color w:val="1C2737"/>
          <w:sz w:val="22"/>
        </w:rPr>
        <w:t>Read the selected passage several times without rushing to explain it.</w:t>
      </w:r>
    </w:p>
    <w:p>
      <w:pPr>
        <w:spacing w:before="0" w:after="120" w:line="300" w:lineRule="auto"/>
      </w:pPr>
      <w:r>
        <w:rPr>
          <w:rFonts w:ascii="Calibri" w:hAnsi="Calibri" w:eastAsia="Calibri"/>
          <w:b w:val="0"/>
          <w:i w:val="0"/>
          <w:color w:val="1C2737"/>
          <w:sz w:val="22"/>
        </w:rPr>
        <w:t>Read once for the big picture and mood.</w:t>
      </w:r>
    </w:p>
    <w:p>
      <w:pPr>
        <w:spacing w:before="0" w:after="120" w:line="300" w:lineRule="auto"/>
      </w:pPr>
      <w:r>
        <w:rPr>
          <w:rFonts w:ascii="Calibri" w:hAnsi="Calibri" w:eastAsia="Calibri"/>
          <w:b w:val="0"/>
          <w:i w:val="0"/>
          <w:color w:val="1C2737"/>
          <w:sz w:val="22"/>
        </w:rPr>
        <w:t>Read again for repeated words, questions, contrasts, commands, and structure.</w:t>
      </w:r>
    </w:p>
    <w:p>
      <w:pPr>
        <w:spacing w:before="0" w:after="120" w:line="300" w:lineRule="auto"/>
      </w:pPr>
      <w:r>
        <w:rPr>
          <w:rFonts w:ascii="Calibri" w:hAnsi="Calibri" w:eastAsia="Calibri"/>
          <w:b w:val="0"/>
          <w:i w:val="0"/>
          <w:color w:val="1C2737"/>
          <w:sz w:val="22"/>
        </w:rPr>
        <w:t>Write one rough sentence that captures how the passage seems to move.</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Reading the whole letter changes how James 2:14-26 sounds. The passage is not floating by itself as a detached debate about salvation. It belongs to James's larger concern that believers become doers of the word, care for the vulnerable, and let faith become visible in life. A first rough summary: James contrasts a faith that only claims with a faith that acts.</w:t>
      </w:r>
    </w:p>
    <w:p>
      <w:pPr>
        <w:pStyle w:val="Heading2"/>
        <w:spacing w:before="200" w:after="100" w:line="300" w:lineRule="auto"/>
      </w:pPr>
      <w:r>
        <w:rPr>
          <w:rFonts w:ascii="Calibri" w:hAnsi="Calibri" w:eastAsia="Calibri"/>
          <w:b/>
          <w:color w:val="2E74B5"/>
          <w:sz w:val="26"/>
        </w:rPr>
        <w:t>Read and Reread Before Outlining</w:t>
      </w:r>
    </w:p>
    <w:p>
      <w:pPr>
        <w:spacing w:before="0" w:after="120" w:line="300" w:lineRule="auto"/>
      </w:pPr>
      <w:r>
        <w:rPr>
          <w:rFonts w:ascii="Calibri" w:hAnsi="Calibri" w:eastAsia="Calibri"/>
          <w:b w:val="0"/>
          <w:i w:val="0"/>
          <w:color w:val="1C2737"/>
          <w:sz w:val="22"/>
        </w:rPr>
        <w:t>4</w:t>
      </w:r>
    </w:p>
    <w:p>
      <w:pPr>
        <w:spacing w:before="0" w:after="120" w:line="300" w:lineRule="auto"/>
      </w:pPr>
      <w:r>
        <w:rPr>
          <w:rFonts w:ascii="Calibri" w:hAnsi="Calibri" w:eastAsia="Calibri"/>
          <w:b w:val="0"/>
          <w:i w:val="0"/>
          <w:color w:val="1C2737"/>
          <w:sz w:val="22"/>
        </w:rPr>
        <w:t>Map the Passage Unit</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Find where the passage begins and ends, then sketch how its parts fit together. A passage is not a pile of verses. It has boundaries, movement, structure, and logic. Mapping the unit means watching the author's flow before you zoom in on individual words.</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A verse read by itself can drift away from the author's point. Mapping the unit keeps famous lines inside the argument they belong to. It also shows which statements are governing, which are supporting, and which questions need to be carried into interpretation.</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Find the seams: shifts in speaker, topic, setting, command, contrast, or summary.</w:t>
      </w:r>
    </w:p>
    <w:p>
      <w:pPr>
        <w:spacing w:before="0" w:after="120" w:line="300" w:lineRule="auto"/>
      </w:pPr>
      <w:r>
        <w:rPr>
          <w:rFonts w:ascii="Calibri" w:hAnsi="Calibri" w:eastAsia="Calibri"/>
          <w:b w:val="0"/>
          <w:i w:val="0"/>
          <w:color w:val="1C2737"/>
          <w:sz w:val="22"/>
        </w:rPr>
        <w:t>Look for repeated words or ideas that frame the unit.</w:t>
      </w:r>
    </w:p>
    <w:p>
      <w:pPr>
        <w:spacing w:before="0" w:after="120" w:line="300" w:lineRule="auto"/>
      </w:pPr>
      <w:r>
        <w:rPr>
          <w:rFonts w:ascii="Calibri" w:hAnsi="Calibri" w:eastAsia="Calibri"/>
          <w:b w:val="0"/>
          <w:i w:val="0"/>
          <w:color w:val="1C2737"/>
          <w:sz w:val="22"/>
        </w:rPr>
        <w:t>Divide the passage into thought movements rather than isolated phrases.</w:t>
      </w:r>
    </w:p>
    <w:p>
      <w:pPr>
        <w:spacing w:before="0" w:after="120" w:line="300" w:lineRule="auto"/>
      </w:pPr>
      <w:r>
        <w:rPr>
          <w:rFonts w:ascii="Calibri" w:hAnsi="Calibri" w:eastAsia="Calibri"/>
          <w:b w:val="0"/>
          <w:i w:val="0"/>
          <w:color w:val="1C2737"/>
          <w:sz w:val="22"/>
        </w:rPr>
        <w:t>Label the flow: problem, example, objection, proof, conclusion.</w:t>
      </w:r>
    </w:p>
    <w:p>
      <w:pPr>
        <w:spacing w:before="0" w:after="120" w:line="300" w:lineRule="auto"/>
      </w:pPr>
      <w:r>
        <w:rPr>
          <w:rFonts w:ascii="Calibri" w:hAnsi="Calibri" w:eastAsia="Calibri"/>
          <w:b w:val="0"/>
          <w:i w:val="0"/>
          <w:color w:val="1C2737"/>
          <w:sz w:val="22"/>
        </w:rPr>
        <w:t>Identify the verse or verses carrying the main weight.</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James 2:17 should not be studied alone. The complete unit is James 2:14-26 because the passage opens with the problem of claimed faith without deeds and closes with the verdict that faith without deeds is dead.</w:t>
      </w:r>
    </w:p>
    <w:p>
      <w:pPr>
        <w:pStyle w:val="Heading2"/>
        <w:spacing w:before="200" w:after="100" w:line="300" w:lineRule="auto"/>
      </w:pPr>
      <w:r>
        <w:rPr>
          <w:rFonts w:ascii="Calibri" w:hAnsi="Calibri" w:eastAsia="Calibri"/>
          <w:b/>
          <w:color w:val="2E74B5"/>
          <w:sz w:val="26"/>
        </w:rPr>
        <w:t>The problem stated: claimed faith without deeds. (James 2:14)</w:t>
      </w:r>
    </w:p>
    <w:p>
      <w:pPr>
        <w:spacing w:before="0" w:after="120" w:line="300" w:lineRule="auto"/>
      </w:pPr>
      <w:r>
        <w:rPr>
          <w:rFonts w:ascii="Calibri" w:hAnsi="Calibri" w:eastAsia="Calibri"/>
          <w:b w:val="0"/>
          <w:i w:val="0"/>
          <w:color w:val="1C2737"/>
          <w:sz w:val="22"/>
        </w:rPr>
        <w:t>The needy brother or sister example: words without help. (James 2:15-16)</w:t>
      </w:r>
    </w:p>
    <w:p>
      <w:pPr>
        <w:spacing w:before="0" w:after="120" w:line="300" w:lineRule="auto"/>
      </w:pPr>
      <w:r>
        <w:rPr>
          <w:rFonts w:ascii="Calibri" w:hAnsi="Calibri" w:eastAsia="Calibri"/>
          <w:b w:val="0"/>
          <w:i w:val="0"/>
          <w:color w:val="1C2737"/>
          <w:sz w:val="22"/>
        </w:rPr>
        <w:t>The first verdict: faith by itself is dead. (James 2:17)</w:t>
      </w:r>
    </w:p>
    <w:p>
      <w:pPr>
        <w:spacing w:before="0" w:after="120" w:line="300" w:lineRule="auto"/>
      </w:pPr>
      <w:r>
        <w:rPr>
          <w:rFonts w:ascii="Calibri" w:hAnsi="Calibri" w:eastAsia="Calibri"/>
          <w:b w:val="0"/>
          <w:i w:val="0"/>
          <w:color w:val="1C2737"/>
          <w:sz w:val="22"/>
        </w:rPr>
        <w:t>The imagined objector answered: faith must be shown. (James 2:18-20)</w:t>
      </w:r>
    </w:p>
    <w:p>
      <w:pPr>
        <w:spacing w:before="0" w:after="120" w:line="300" w:lineRule="auto"/>
      </w:pPr>
      <w:r>
        <w:rPr>
          <w:rFonts w:ascii="Calibri" w:hAnsi="Calibri" w:eastAsia="Calibri"/>
          <w:b w:val="0"/>
          <w:i w:val="0"/>
          <w:color w:val="1C2737"/>
          <w:sz w:val="22"/>
        </w:rPr>
        <w:t>Abraham as witness: faith completed by action. (James 2:21-24)</w:t>
      </w:r>
    </w:p>
    <w:p>
      <w:pPr>
        <w:spacing w:before="0" w:after="120" w:line="300" w:lineRule="auto"/>
      </w:pPr>
      <w:r>
        <w:rPr>
          <w:rFonts w:ascii="Calibri" w:hAnsi="Calibri" w:eastAsia="Calibri"/>
          <w:b w:val="0"/>
          <w:i w:val="0"/>
          <w:color w:val="1C2737"/>
          <w:sz w:val="22"/>
        </w:rPr>
        <w:t>Rahab as witness: faith shown through costly allegiance. (James 2:25)</w:t>
      </w:r>
    </w:p>
    <w:p>
      <w:pPr>
        <w:spacing w:before="0" w:after="120" w:line="300" w:lineRule="auto"/>
      </w:pPr>
      <w:r>
        <w:rPr>
          <w:rFonts w:ascii="Calibri" w:hAnsi="Calibri" w:eastAsia="Calibri"/>
          <w:b w:val="0"/>
          <w:i w:val="0"/>
          <w:color w:val="1C2737"/>
          <w:sz w:val="22"/>
        </w:rPr>
        <w:t>The closing analogy: body without spirit, faith without deeds. (James 2:26)</w:t>
      </w:r>
    </w:p>
    <w:p>
      <w:pPr>
        <w:spacing w:before="0" w:after="120" w:line="300" w:lineRule="auto"/>
      </w:pPr>
      <w:r>
        <w:rPr>
          <w:rFonts w:ascii="Calibri" w:hAnsi="Calibri" w:eastAsia="Calibri"/>
          <w:b w:val="0"/>
          <w:i w:val="0"/>
          <w:color w:val="1C2737"/>
          <w:sz w:val="22"/>
        </w:rPr>
        <w:t>Passage Boundaries, Thought Units, and Outlines</w:t>
      </w:r>
    </w:p>
    <w:p>
      <w:pPr>
        <w:spacing w:before="0" w:after="120" w:line="300" w:lineRule="auto"/>
      </w:pPr>
      <w:r>
        <w:rPr>
          <w:rFonts w:ascii="Calibri" w:hAnsi="Calibri" w:eastAsia="Calibri"/>
          <w:b w:val="0"/>
          <w:i w:val="0"/>
          <w:color w:val="1C2737"/>
          <w:sz w:val="22"/>
        </w:rPr>
        <w:t>5</w:t>
      </w:r>
    </w:p>
    <w:p>
      <w:pPr>
        <w:spacing w:before="0" w:after="120" w:line="300" w:lineRule="auto"/>
      </w:pPr>
      <w:r>
        <w:rPr>
          <w:rFonts w:ascii="Calibri" w:hAnsi="Calibri" w:eastAsia="Calibri"/>
          <w:b w:val="0"/>
          <w:i w:val="0"/>
          <w:color w:val="1C2737"/>
          <w:sz w:val="22"/>
        </w:rPr>
        <w:t>Make Your Observations</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This is the heart of observation: write down what the text actually says before trying to explain what it means. Work in two passes. First record the plainly visible facts. Then return for the closer details that reveal emphasis, logic, and structure.</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Careful interpretation depends on careful observation. If we skip the details now, we will usually import assumptions later. The complete catalog below is intentionally thorough. You will not find every item in every passage, but the habit trains your eye.</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Start with the obvious facts before chasing subtle details.</w:t>
      </w:r>
    </w:p>
    <w:p>
      <w:pPr>
        <w:spacing w:before="0" w:after="120" w:line="300" w:lineRule="auto"/>
      </w:pPr>
      <w:r>
        <w:rPr>
          <w:rFonts w:ascii="Calibri" w:hAnsi="Calibri" w:eastAsia="Calibri"/>
          <w:b w:val="0"/>
          <w:i w:val="0"/>
          <w:color w:val="1C2737"/>
          <w:sz w:val="22"/>
        </w:rPr>
        <w:t>Record people, actions, commands, questions, repeated words, and contrasts.</w:t>
      </w:r>
    </w:p>
    <w:p>
      <w:pPr>
        <w:spacing w:before="0" w:after="120" w:line="300" w:lineRule="auto"/>
      </w:pPr>
      <w:r>
        <w:rPr>
          <w:rFonts w:ascii="Calibri" w:hAnsi="Calibri" w:eastAsia="Calibri"/>
          <w:b w:val="0"/>
          <w:i w:val="0"/>
          <w:color w:val="1C2737"/>
          <w:sz w:val="22"/>
        </w:rPr>
        <w:t>Then look again for logic, grammar, structure, figures of speech, and Scripture links.</w:t>
      </w:r>
    </w:p>
    <w:p>
      <w:pPr>
        <w:spacing w:before="0" w:after="120" w:line="300" w:lineRule="auto"/>
      </w:pPr>
      <w:r>
        <w:rPr>
          <w:rFonts w:ascii="Calibri" w:hAnsi="Calibri" w:eastAsia="Calibri"/>
          <w:b w:val="0"/>
          <w:i w:val="0"/>
          <w:color w:val="1C2737"/>
          <w:sz w:val="22"/>
        </w:rPr>
        <w:t>Mark what you do not understand, but do not force an answer yet.</w:t>
      </w:r>
    </w:p>
    <w:p>
      <w:pPr>
        <w:spacing w:before="0" w:after="120" w:line="300" w:lineRule="auto"/>
      </w:pPr>
      <w:r>
        <w:rPr>
          <w:rFonts w:ascii="Calibri" w:hAnsi="Calibri" w:eastAsia="Calibri"/>
          <w:b w:val="0"/>
          <w:i w:val="0"/>
          <w:color w:val="1C2737"/>
          <w:sz w:val="22"/>
        </w:rPr>
        <w:t>Carry unresolved questions into the question log.</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In James 2, basic observations name the readers, the needy brother or sister, the objector, Abraham, Rahab, and the repeated questions. Close observations then notice the repeated faith, works, dead, and justified language, the Abraham/Rahab pairing, and the body-without-spirit analogy.</w:t>
      </w:r>
    </w:p>
    <w:p>
      <w:pPr>
        <w:spacing w:before="0" w:after="120" w:line="300" w:lineRule="auto"/>
      </w:pPr>
      <w:r>
        <w:rPr>
          <w:rFonts w:ascii="Calibri" w:hAnsi="Calibri" w:eastAsia="Calibri"/>
          <w:b w:val="0"/>
          <w:i w:val="0"/>
          <w:color w:val="1C2737"/>
          <w:sz w:val="22"/>
        </w:rPr>
        <w:t>Make Your Observations: The Complete Catalog. Use the full catalog below as your training grid. Do not shorten the search too early; let the obvious details become the floor for everything subtler.</w:t>
      </w:r>
    </w:p>
    <w:p>
      <w:pPr>
        <w:spacing w:before="120" w:after="60" w:line="300" w:lineRule="auto"/>
      </w:pPr>
      <w:r>
        <w:rPr>
          <w:rFonts w:ascii="Calibri" w:hAnsi="Calibri" w:eastAsia="Calibri"/>
          <w:b/>
          <w:i w:val="0"/>
          <w:color w:val="1F4D78"/>
          <w:sz w:val="18"/>
        </w:rPr>
        <w:t>A. BASIC OBSERVATIONS - PLAINLY VISIBLE FACTS</w:t>
      </w:r>
    </w:p>
    <w:p>
      <w:pPr>
        <w:spacing w:before="0" w:after="120" w:line="300" w:lineRule="auto"/>
      </w:pPr>
      <w:r>
        <w:rPr>
          <w:rFonts w:ascii="Calibri" w:hAnsi="Calibri" w:eastAsia="Calibri"/>
          <w:b w:val="0"/>
          <w:i w:val="0"/>
          <w:color w:val="1C2737"/>
          <w:sz w:val="22"/>
        </w:rPr>
        <w:t>Start with these surface facts before chasing anything subtle.</w:t>
      </w:r>
    </w:p>
    <w:p>
      <w:pPr>
        <w:spacing w:before="0" w:after="120" w:line="300" w:lineRule="auto"/>
      </w:pPr>
      <w:r>
        <w:rPr>
          <w:rFonts w:ascii="Calibri" w:hAnsi="Calibri" w:eastAsia="Calibri"/>
          <w:b w:val="0"/>
          <w:i w:val="0"/>
          <w:color w:val="1C2737"/>
          <w:sz w:val="22"/>
        </w:rPr>
        <w:t>People and characters. Who appears? Name every individual and group. Note who speaks, who acts, who is silent, who is present but unnamed.</w:t>
      </w:r>
    </w:p>
    <w:p>
      <w:pPr>
        <w:spacing w:before="0" w:after="120" w:line="300" w:lineRule="auto"/>
      </w:pPr>
      <w:r>
        <w:rPr>
          <w:rFonts w:ascii="Calibri" w:hAnsi="Calibri" w:eastAsia="Calibri"/>
          <w:b w:val="0"/>
          <w:i w:val="0"/>
          <w:color w:val="1C2737"/>
          <w:sz w:val="22"/>
        </w:rPr>
        <w:t>The speaker and the audience. Who is talking, and to whom? Is the audience an individual, a congregation, a nation, a hostile crowd, a friend?</w:t>
      </w:r>
    </w:p>
    <w:p>
      <w:pPr>
        <w:spacing w:before="0" w:after="120" w:line="300" w:lineRule="auto"/>
      </w:pPr>
      <w:r>
        <w:rPr>
          <w:rFonts w:ascii="Calibri" w:hAnsi="Calibri" w:eastAsia="Calibri"/>
          <w:b w:val="0"/>
          <w:i w:val="0"/>
          <w:color w:val="1C2737"/>
          <w:sz w:val="22"/>
        </w:rPr>
        <w:t>Places and geography. Where does the action happen? Cities, regions, buildings, wilderness, sea, mountain, road. Movement from place to place often marks the structure of a narrative.</w:t>
      </w:r>
    </w:p>
    <w:p>
      <w:pPr>
        <w:spacing w:before="0" w:after="120" w:line="300" w:lineRule="auto"/>
      </w:pPr>
      <w:r>
        <w:rPr>
          <w:rFonts w:ascii="Calibri" w:hAnsi="Calibri" w:eastAsia="Calibri"/>
          <w:b w:val="0"/>
          <w:i w:val="0"/>
          <w:color w:val="1C2737"/>
          <w:sz w:val="22"/>
        </w:rPr>
        <w:t>Time and setting. When does this occur? Time of day, season, festival, era, or stage of someone's life.</w:t>
      </w:r>
    </w:p>
    <w:p>
      <w:pPr>
        <w:spacing w:before="0" w:after="120" w:line="300" w:lineRule="auto"/>
      </w:pPr>
      <w:r>
        <w:rPr>
          <w:rFonts w:ascii="Calibri" w:hAnsi="Calibri" w:eastAsia="Calibri"/>
          <w:b w:val="0"/>
          <w:i w:val="0"/>
          <w:color w:val="1C2737"/>
          <w:sz w:val="22"/>
        </w:rPr>
        <w:t>Actions and events. What happens? What do people do? Track the sequence.</w:t>
      </w:r>
    </w:p>
    <w:p>
      <w:pPr>
        <w:spacing w:before="0" w:after="120" w:line="300" w:lineRule="auto"/>
      </w:pPr>
      <w:r>
        <w:rPr>
          <w:rFonts w:ascii="Calibri" w:hAnsi="Calibri" w:eastAsia="Calibri"/>
          <w:b w:val="0"/>
          <w:i w:val="0"/>
          <w:color w:val="1C2737"/>
          <w:sz w:val="22"/>
        </w:rPr>
        <w:t>Commands. What is commanded, and to whom? Note every imperative.</w:t>
      </w:r>
    </w:p>
    <w:p>
      <w:pPr>
        <w:spacing w:before="0" w:after="120" w:line="300" w:lineRule="auto"/>
      </w:pPr>
      <w:r>
        <w:rPr>
          <w:rFonts w:ascii="Calibri" w:hAnsi="Calibri" w:eastAsia="Calibri"/>
          <w:b w:val="0"/>
          <w:i w:val="0"/>
          <w:color w:val="1C2737"/>
          <w:sz w:val="22"/>
        </w:rPr>
        <w:t>Questions. What questions are asked, and by whom? Rhetorical questions especially often carry the writer's main point.</w:t>
      </w:r>
    </w:p>
    <w:p>
      <w:pPr>
        <w:spacing w:before="0" w:after="120" w:line="300" w:lineRule="auto"/>
      </w:pPr>
      <w:r>
        <w:rPr>
          <w:rFonts w:ascii="Calibri" w:hAnsi="Calibri" w:eastAsia="Calibri"/>
          <w:b w:val="0"/>
          <w:i w:val="0"/>
          <w:color w:val="1C2737"/>
          <w:sz w:val="22"/>
        </w:rPr>
        <w:t>Promises. What is promised, on what conditions, to whom?</w:t>
      </w:r>
    </w:p>
    <w:p>
      <w:pPr>
        <w:spacing w:before="0" w:after="120" w:line="300" w:lineRule="auto"/>
      </w:pPr>
      <w:r>
        <w:rPr>
          <w:rFonts w:ascii="Calibri" w:hAnsi="Calibri" w:eastAsia="Calibri"/>
          <w:b w:val="0"/>
          <w:i w:val="0"/>
          <w:color w:val="1C2737"/>
          <w:sz w:val="22"/>
        </w:rPr>
        <w:t>Warnings. What dangers or judgments are named?</w:t>
      </w:r>
    </w:p>
    <w:p>
      <w:pPr>
        <w:spacing w:before="0" w:after="120" w:line="300" w:lineRule="auto"/>
      </w:pPr>
      <w:r>
        <w:rPr>
          <w:rFonts w:ascii="Calibri" w:hAnsi="Calibri" w:eastAsia="Calibri"/>
          <w:b w:val="0"/>
          <w:i w:val="0"/>
          <w:color w:val="1C2737"/>
          <w:sz w:val="22"/>
        </w:rPr>
        <w:t>Reasons and explanations. Where does the text explain why something is true or done?</w:t>
      </w:r>
    </w:p>
    <w:p>
      <w:pPr>
        <w:spacing w:before="0" w:after="120" w:line="300" w:lineRule="auto"/>
      </w:pPr>
      <w:r>
        <w:rPr>
          <w:rFonts w:ascii="Calibri" w:hAnsi="Calibri" w:eastAsia="Calibri"/>
          <w:b w:val="0"/>
          <w:i w:val="0"/>
          <w:color w:val="1C2737"/>
          <w:sz w:val="22"/>
        </w:rPr>
        <w:t>The emotional tone. Joyful, urgent, sorrowful, indignant, tender, alarmed, hopeful? Tone shapes meaning.</w:t>
      </w:r>
    </w:p>
    <w:p>
      <w:pPr>
        <w:spacing w:before="0" w:after="120" w:line="300" w:lineRule="auto"/>
      </w:pPr>
      <w:r>
        <w:rPr>
          <w:rFonts w:ascii="Calibri" w:hAnsi="Calibri" w:eastAsia="Calibri"/>
          <w:b w:val="0"/>
          <w:i w:val="0"/>
          <w:color w:val="1C2737"/>
          <w:sz w:val="22"/>
        </w:rPr>
        <w:t>The atmosphere and mood. What is the overall feel of the scene?</w:t>
      </w:r>
    </w:p>
    <w:p>
      <w:pPr>
        <w:spacing w:before="0" w:after="120" w:line="300" w:lineRule="auto"/>
      </w:pPr>
      <w:r>
        <w:rPr>
          <w:rFonts w:ascii="Calibri" w:hAnsi="Calibri" w:eastAsia="Calibri"/>
          <w:b w:val="0"/>
          <w:i w:val="0"/>
          <w:color w:val="1C2737"/>
          <w:sz w:val="22"/>
        </w:rPr>
        <w:t>Anything unfamiliar. Every term, name, custom, or statement you do not understand or that feels strange - flag it now for research later.</w:t>
      </w:r>
    </w:p>
    <w:p>
      <w:pPr>
        <w:spacing w:before="60" w:after="60" w:line="300" w:lineRule="auto"/>
      </w:pPr>
      <w:r>
        <w:rPr>
          <w:rFonts w:ascii="Calibri" w:hAnsi="Calibri" w:eastAsia="Calibri"/>
          <w:b/>
          <w:i w:val="0"/>
          <w:color w:val="1F4D78"/>
          <w:sz w:val="18"/>
        </w:rPr>
        <w:t>EXAMPLE - JAMES 2, BASIC OBSERVATIONS</w:t>
      </w:r>
    </w:p>
    <w:p>
      <w:pPr>
        <w:spacing w:before="0" w:after="120" w:line="300" w:lineRule="auto"/>
      </w:pPr>
      <w:r>
        <w:rPr>
          <w:rFonts w:ascii="Calibri" w:hAnsi="Calibri" w:eastAsia="Calibri"/>
          <w:b w:val="0"/>
          <w:i w:val="0"/>
          <w:color w:val="1C2737"/>
          <w:sz w:val="22"/>
        </w:rPr>
        <w:t>People and setting: James addresses brothers and sisters in a community where faith is professed aloud, some believers lack food and clothing, and favoritism toward the rich is already a problem.</w:t>
      </w:r>
    </w:p>
    <w:p>
      <w:pPr>
        <w:spacing w:before="0" w:after="120" w:line="300" w:lineRule="auto"/>
      </w:pPr>
      <w:r>
        <w:rPr>
          <w:rFonts w:ascii="Calibri" w:hAnsi="Calibri" w:eastAsia="Calibri"/>
          <w:b w:val="0"/>
          <w:i w:val="0"/>
          <w:color w:val="1C2737"/>
          <w:sz w:val="22"/>
        </w:rPr>
        <w:t>Scene and argument: Someone claims faith; a needy brother or sister is dismissed with words but no help; an objector is answered; Abraham and Rahab become witnesses.</w:t>
      </w:r>
    </w:p>
    <w:p>
      <w:pPr>
        <w:spacing w:before="0" w:after="120" w:line="300" w:lineRule="auto"/>
      </w:pPr>
      <w:r>
        <w:rPr>
          <w:rFonts w:ascii="Calibri" w:hAnsi="Calibri" w:eastAsia="Calibri"/>
          <w:b w:val="0"/>
          <w:i w:val="0"/>
          <w:color w:val="1C2737"/>
          <w:sz w:val="22"/>
        </w:rPr>
        <w:t>Questions and tone: The repeated questions - What good is it? Can such faith save? Do you want to be shown? - make the tone urgent and cross-examining.</w:t>
      </w:r>
    </w:p>
    <w:p>
      <w:pPr>
        <w:spacing w:before="0" w:after="120" w:line="300" w:lineRule="auto"/>
      </w:pPr>
      <w:r>
        <w:rPr>
          <w:rFonts w:ascii="Calibri" w:hAnsi="Calibri" w:eastAsia="Calibri"/>
          <w:b w:val="0"/>
          <w:i w:val="0"/>
          <w:color w:val="1C2737"/>
          <w:sz w:val="22"/>
        </w:rPr>
        <w:t>Terms to log: justified in verse 21, credited as righteousness in verse 23, and the relationship of James's argument to Paul's teaching on faith.</w:t>
      </w:r>
    </w:p>
    <w:p>
      <w:pPr>
        <w:spacing w:before="60" w:after="60" w:line="300" w:lineRule="auto"/>
      </w:pPr>
      <w:r>
        <w:rPr>
          <w:rFonts w:ascii="Calibri" w:hAnsi="Calibri" w:eastAsia="Calibri"/>
          <w:b/>
          <w:i w:val="0"/>
          <w:color w:val="1F4D78"/>
          <w:sz w:val="18"/>
        </w:rPr>
        <w:t>B. CLOSE OBSERVATIONS - DETAILS THAT CARRY WEIGHT</w:t>
      </w:r>
    </w:p>
    <w:p>
      <w:pPr>
        <w:pStyle w:val="Heading3"/>
      </w:pPr>
      <w:r>
        <w:rPr>
          <w:rFonts w:ascii="Calibri" w:hAnsi="Calibri" w:eastAsia="Calibri"/>
          <w:b/>
          <w:color w:val="1F4D78"/>
          <w:sz w:val="24"/>
        </w:rPr>
        <w:t>1. Key Words and Repetition</w:t>
      </w:r>
    </w:p>
    <w:p>
      <w:pPr>
        <w:spacing w:before="0" w:after="120" w:line="300" w:lineRule="auto"/>
      </w:pPr>
      <w:r>
        <w:rPr>
          <w:rFonts w:ascii="Calibri" w:hAnsi="Calibri" w:eastAsia="Calibri"/>
          <w:b w:val="0"/>
          <w:i w:val="0"/>
          <w:color w:val="1C2737"/>
          <w:sz w:val="22"/>
        </w:rPr>
        <w:t>Repetition is the simplest way a writer signals emphasis, so what recurs almost always matters.</w:t>
      </w:r>
    </w:p>
    <w:p>
      <w:pPr>
        <w:spacing w:before="0" w:after="120" w:line="300" w:lineRule="auto"/>
      </w:pPr>
      <w:r>
        <w:rPr>
          <w:rFonts w:ascii="Calibri" w:hAnsi="Calibri" w:eastAsia="Calibri"/>
          <w:b w:val="0"/>
          <w:i w:val="0"/>
          <w:color w:val="1C2737"/>
          <w:sz w:val="22"/>
        </w:rPr>
        <w:t>Repeated words. Count them; the words that recur most often usually name the theme.</w:t>
      </w:r>
    </w:p>
    <w:p>
      <w:pPr>
        <w:spacing w:before="0" w:after="120" w:line="300" w:lineRule="auto"/>
      </w:pPr>
      <w:r>
        <w:rPr>
          <w:rFonts w:ascii="Calibri" w:hAnsi="Calibri" w:eastAsia="Calibri"/>
          <w:b w:val="0"/>
          <w:i w:val="0"/>
          <w:color w:val="1C2737"/>
          <w:sz w:val="22"/>
        </w:rPr>
        <w:t>Repeated phrases and refrains. Whole phrases that return often mark the structure of a passage or book.</w:t>
      </w:r>
    </w:p>
    <w:p>
      <w:pPr>
        <w:spacing w:before="0" w:after="120" w:line="300" w:lineRule="auto"/>
      </w:pPr>
      <w:r>
        <w:rPr>
          <w:rFonts w:ascii="Calibri" w:hAnsi="Calibri" w:eastAsia="Calibri"/>
          <w:b w:val="0"/>
          <w:i w:val="0"/>
          <w:color w:val="1C2737"/>
          <w:sz w:val="22"/>
        </w:rPr>
        <w:t>Synonyms. Different words pointing to the same idea show a theme developed from several angles.</w:t>
      </w:r>
    </w:p>
    <w:p>
      <w:pPr>
        <w:spacing w:before="0" w:after="120" w:line="300" w:lineRule="auto"/>
      </w:pPr>
      <w:r>
        <w:rPr>
          <w:rFonts w:ascii="Calibri" w:hAnsi="Calibri" w:eastAsia="Calibri"/>
          <w:b w:val="0"/>
          <w:i w:val="0"/>
          <w:color w:val="1C2737"/>
          <w:sz w:val="22"/>
        </w:rPr>
        <w:t>Pronouns and antecedents. Track every he, she, they, it, and this back to whom or what it refers; tangled pronouns are a frequent source of misreading.</w:t>
      </w:r>
    </w:p>
    <w:p>
      <w:pPr>
        <w:spacing w:before="0" w:after="120" w:line="300" w:lineRule="auto"/>
      </w:pPr>
      <w:r>
        <w:rPr>
          <w:rFonts w:ascii="Calibri" w:hAnsi="Calibri" w:eastAsia="Calibri"/>
          <w:b w:val="0"/>
          <w:i w:val="0"/>
          <w:color w:val="1C2737"/>
          <w:sz w:val="22"/>
        </w:rPr>
        <w:t>Terms unique to the passage. A word used here and almost nowhere else may be a deliberate, loaded choice.</w:t>
      </w:r>
    </w:p>
    <w:p>
      <w:pPr>
        <w:spacing w:before="0" w:after="120" w:line="300" w:lineRule="auto"/>
      </w:pPr>
      <w:r>
        <w:rPr>
          <w:rFonts w:ascii="Calibri" w:hAnsi="Calibri" w:eastAsia="Calibri"/>
          <w:b w:val="0"/>
          <w:i w:val="0"/>
          <w:color w:val="1C2737"/>
          <w:sz w:val="22"/>
        </w:rPr>
        <w:t>James 2 example: Faith sounds again and again, works or deeds closely matches it, and dead lands as the verdict in verses 17 and 26. The phrase faith by itself in verse 17 shows that James is targeting faith isolated from any fruit.</w:t>
      </w:r>
    </w:p>
    <w:p>
      <w:pPr>
        <w:pStyle w:val="Heading3"/>
      </w:pPr>
      <w:r>
        <w:rPr>
          <w:rFonts w:ascii="Calibri" w:hAnsi="Calibri" w:eastAsia="Calibri"/>
          <w:b/>
          <w:color w:val="1F4D78"/>
          <w:sz w:val="24"/>
        </w:rPr>
        <w:t>2. Contrasts, Comparisons, and Figures of Speech</w:t>
      </w:r>
    </w:p>
    <w:p>
      <w:pPr>
        <w:spacing w:before="0" w:after="120" w:line="300" w:lineRule="auto"/>
      </w:pPr>
      <w:r>
        <w:rPr>
          <w:rFonts w:ascii="Calibri" w:hAnsi="Calibri" w:eastAsia="Calibri"/>
          <w:b w:val="0"/>
          <w:i w:val="0"/>
          <w:color w:val="1C2737"/>
          <w:sz w:val="22"/>
        </w:rPr>
        <w:t>These illuminate meaning by setting one thing beside another, and they must not be flattened into wooden literalism.</w:t>
      </w:r>
    </w:p>
    <w:p>
      <w:pPr>
        <w:spacing w:before="0" w:after="120" w:line="300" w:lineRule="auto"/>
      </w:pPr>
      <w:r>
        <w:rPr>
          <w:rFonts w:ascii="Calibri" w:hAnsi="Calibri" w:eastAsia="Calibri"/>
          <w:b w:val="0"/>
          <w:i w:val="0"/>
          <w:color w:val="1C2737"/>
          <w:sz w:val="22"/>
        </w:rPr>
        <w:t>Contrasts. Watch for but, however, yet, nevertheless, rather, instead.</w:t>
      </w:r>
    </w:p>
    <w:p>
      <w:pPr>
        <w:spacing w:before="0" w:after="120" w:line="300" w:lineRule="auto"/>
      </w:pPr>
      <w:r>
        <w:rPr>
          <w:rFonts w:ascii="Calibri" w:hAnsi="Calibri" w:eastAsia="Calibri"/>
          <w:b w:val="0"/>
          <w:i w:val="0"/>
          <w:color w:val="1C2737"/>
          <w:sz w:val="22"/>
        </w:rPr>
        <w:t>Comparisons. Watch for like, as, just as, so also.</w:t>
      </w:r>
    </w:p>
    <w:p>
      <w:pPr>
        <w:spacing w:before="0" w:after="120" w:line="300" w:lineRule="auto"/>
      </w:pPr>
      <w:r>
        <w:rPr>
          <w:rFonts w:ascii="Calibri" w:hAnsi="Calibri" w:eastAsia="Calibri"/>
          <w:b w:val="0"/>
          <w:i w:val="0"/>
          <w:color w:val="1C2737"/>
          <w:sz w:val="22"/>
        </w:rPr>
        <w:t>Similes. An explicit comparison using like or as.</w:t>
      </w:r>
    </w:p>
    <w:p>
      <w:pPr>
        <w:spacing w:before="0" w:after="120" w:line="300" w:lineRule="auto"/>
      </w:pPr>
      <w:r>
        <w:rPr>
          <w:rFonts w:ascii="Calibri" w:hAnsi="Calibri" w:eastAsia="Calibri"/>
          <w:b w:val="0"/>
          <w:i w:val="0"/>
          <w:color w:val="1C2737"/>
          <w:sz w:val="22"/>
        </w:rPr>
        <w:t>Metaphors. An implied comparison, such as you are the salt of the earth.</w:t>
      </w:r>
    </w:p>
    <w:p>
      <w:pPr>
        <w:spacing w:before="0" w:after="120" w:line="300" w:lineRule="auto"/>
      </w:pPr>
      <w:r>
        <w:rPr>
          <w:rFonts w:ascii="Calibri" w:hAnsi="Calibri" w:eastAsia="Calibri"/>
          <w:b w:val="0"/>
          <w:i w:val="0"/>
          <w:color w:val="1C2737"/>
          <w:sz w:val="22"/>
        </w:rPr>
        <w:t>Hyperbole. Deliberate exaggeration for effect; read it as emphasis, not as a measured statement.</w:t>
      </w:r>
    </w:p>
    <w:p>
      <w:pPr>
        <w:spacing w:before="0" w:after="120" w:line="300" w:lineRule="auto"/>
      </w:pPr>
      <w:r>
        <w:rPr>
          <w:rFonts w:ascii="Calibri" w:hAnsi="Calibri" w:eastAsia="Calibri"/>
          <w:b w:val="0"/>
          <w:i w:val="0"/>
          <w:color w:val="1C2737"/>
          <w:sz w:val="22"/>
        </w:rPr>
        <w:t>Personification, irony, and idiom. Figures that lose their meaning the moment they are taken flatly literally.</w:t>
      </w:r>
    </w:p>
    <w:p>
      <w:pPr>
        <w:spacing w:before="0" w:after="120" w:line="300" w:lineRule="auto"/>
      </w:pPr>
      <w:r>
        <w:rPr>
          <w:rFonts w:ascii="Calibri" w:hAnsi="Calibri" w:eastAsia="Calibri"/>
          <w:b w:val="0"/>
          <w:i w:val="0"/>
          <w:color w:val="1C2737"/>
          <w:sz w:val="22"/>
        </w:rPr>
        <w:t>James 2 example: The governing contrast is dead faith versus living faith. The unit ends with the body-and-spirit simile, defining dead faith as lifeless faith, not merely weak faith. Even the demons believe and shudder adds sharp irony against mere intellectual assent.</w:t>
      </w:r>
    </w:p>
    <w:p>
      <w:pPr>
        <w:pStyle w:val="Heading3"/>
      </w:pPr>
      <w:r>
        <w:rPr>
          <w:rFonts w:ascii="Calibri" w:hAnsi="Calibri" w:eastAsia="Calibri"/>
          <w:b/>
          <w:color w:val="1F4D78"/>
          <w:sz w:val="24"/>
        </w:rPr>
        <w:t>3. Connectives and Logical Relationships</w:t>
      </w:r>
    </w:p>
    <w:p>
      <w:pPr>
        <w:spacing w:before="0" w:after="120" w:line="300" w:lineRule="auto"/>
      </w:pPr>
      <w:r>
        <w:rPr>
          <w:rFonts w:ascii="Calibri" w:hAnsi="Calibri" w:eastAsia="Calibri"/>
          <w:b w:val="0"/>
          <w:i w:val="0"/>
          <w:color w:val="1C2737"/>
          <w:sz w:val="22"/>
        </w:rPr>
        <w:t>Small words are the joints of an argument; they show how the ideas are wired together.</w:t>
      </w:r>
    </w:p>
    <w:p>
      <w:pPr>
        <w:spacing w:before="0" w:after="120" w:line="300" w:lineRule="auto"/>
      </w:pPr>
      <w:r>
        <w:rPr>
          <w:rFonts w:ascii="Calibri" w:hAnsi="Calibri" w:eastAsia="Calibri"/>
          <w:b w:val="0"/>
          <w:i w:val="0"/>
          <w:color w:val="1C2737"/>
          <w:sz w:val="22"/>
        </w:rPr>
        <w:t>Conclusion or result: therefore, so, thus, as a result, for this reason.</w:t>
      </w:r>
    </w:p>
    <w:p>
      <w:pPr>
        <w:spacing w:before="0" w:after="120" w:line="300" w:lineRule="auto"/>
      </w:pPr>
      <w:r>
        <w:rPr>
          <w:rFonts w:ascii="Calibri" w:hAnsi="Calibri" w:eastAsia="Calibri"/>
          <w:b w:val="0"/>
          <w:i w:val="0"/>
          <w:color w:val="1C2737"/>
          <w:sz w:val="22"/>
        </w:rPr>
        <w:t>Purpose: so that, in order that, that you may.</w:t>
      </w:r>
    </w:p>
    <w:p>
      <w:pPr>
        <w:spacing w:before="0" w:after="120" w:line="300" w:lineRule="auto"/>
      </w:pPr>
      <w:r>
        <w:rPr>
          <w:rFonts w:ascii="Calibri" w:hAnsi="Calibri" w:eastAsia="Calibri"/>
          <w:b w:val="0"/>
          <w:i w:val="0"/>
          <w:color w:val="1C2737"/>
          <w:sz w:val="22"/>
        </w:rPr>
        <w:t>Cause or reason: because, since, for.</w:t>
      </w:r>
    </w:p>
    <w:p>
      <w:pPr>
        <w:spacing w:before="0" w:after="120" w:line="300" w:lineRule="auto"/>
      </w:pPr>
      <w:r>
        <w:rPr>
          <w:rFonts w:ascii="Calibri" w:hAnsi="Calibri" w:eastAsia="Calibri"/>
          <w:b w:val="0"/>
          <w:i w:val="0"/>
          <w:color w:val="1C2737"/>
          <w:sz w:val="22"/>
        </w:rPr>
        <w:t>Condition: if... then, unless, provided that.</w:t>
      </w:r>
    </w:p>
    <w:p>
      <w:pPr>
        <w:spacing w:before="0" w:after="120" w:line="300" w:lineRule="auto"/>
      </w:pPr>
      <w:r>
        <w:rPr>
          <w:rFonts w:ascii="Calibri" w:hAnsi="Calibri" w:eastAsia="Calibri"/>
          <w:b w:val="0"/>
          <w:i w:val="0"/>
          <w:color w:val="1C2737"/>
          <w:sz w:val="22"/>
        </w:rPr>
        <w:t>Contrast: but, although, even though, yet.</w:t>
      </w:r>
    </w:p>
    <w:p>
      <w:pPr>
        <w:spacing w:before="0" w:after="120" w:line="300" w:lineRule="auto"/>
      </w:pPr>
      <w:r>
        <w:rPr>
          <w:rFonts w:ascii="Calibri" w:hAnsi="Calibri" w:eastAsia="Calibri"/>
          <w:b w:val="0"/>
          <w:i w:val="0"/>
          <w:color w:val="1C2737"/>
          <w:sz w:val="22"/>
        </w:rPr>
        <w:t>Addition: and, also, moreover, furthermore.</w:t>
      </w:r>
    </w:p>
    <w:p>
      <w:pPr>
        <w:spacing w:before="0" w:after="120" w:line="300" w:lineRule="auto"/>
      </w:pPr>
      <w:r>
        <w:rPr>
          <w:rFonts w:ascii="Calibri" w:hAnsi="Calibri" w:eastAsia="Calibri"/>
          <w:b w:val="0"/>
          <w:i w:val="0"/>
          <w:color w:val="1C2737"/>
          <w:sz w:val="22"/>
        </w:rPr>
        <w:t>Comparison: as, like, just as, so also.</w:t>
      </w:r>
    </w:p>
    <w:p>
      <w:pPr>
        <w:spacing w:before="0" w:after="120" w:line="300" w:lineRule="auto"/>
      </w:pPr>
      <w:r>
        <w:rPr>
          <w:rFonts w:ascii="Calibri" w:hAnsi="Calibri" w:eastAsia="Calibri"/>
          <w:b w:val="0"/>
          <w:i w:val="0"/>
          <w:color w:val="1C2737"/>
          <w:sz w:val="22"/>
        </w:rPr>
        <w:t>Series or sequence: first, second, then, finally.</w:t>
      </w:r>
    </w:p>
    <w:p>
      <w:pPr>
        <w:spacing w:before="0" w:after="120" w:line="300" w:lineRule="auto"/>
      </w:pPr>
      <w:r>
        <w:rPr>
          <w:rFonts w:ascii="Calibri" w:hAnsi="Calibri" w:eastAsia="Calibri"/>
          <w:b w:val="0"/>
          <w:i w:val="0"/>
          <w:color w:val="1C2737"/>
          <w:sz w:val="22"/>
        </w:rPr>
        <w:t>James 2 example: The conditional if someone claims to have faith but has no deeds in verse 14 sets up the whole problem. In the same way in verse 17 ties the needy-neighbor illustration to the principle, and as... so in verse 26 binds the body-and-spirit image to the final verdict.</w:t>
      </w:r>
    </w:p>
    <w:p>
      <w:pPr>
        <w:pStyle w:val="Heading3"/>
      </w:pPr>
      <w:r>
        <w:rPr>
          <w:rFonts w:ascii="Calibri" w:hAnsi="Calibri" w:eastAsia="Calibri"/>
          <w:b/>
          <w:color w:val="1F4D78"/>
          <w:sz w:val="24"/>
        </w:rPr>
        <w:t>4. Expressions of Time</w:t>
      </w:r>
    </w:p>
    <w:p>
      <w:pPr>
        <w:spacing w:before="0" w:after="120" w:line="300" w:lineRule="auto"/>
      </w:pPr>
      <w:r>
        <w:rPr>
          <w:rFonts w:ascii="Calibri" w:hAnsi="Calibri" w:eastAsia="Calibri"/>
          <w:b w:val="0"/>
          <w:i w:val="0"/>
          <w:color w:val="1C2737"/>
          <w:sz w:val="22"/>
        </w:rPr>
        <w:t>Then, after, before, when, until, while, now, and immediately reveal sequence, duration, turning points, and the order of events.</w:t>
      </w:r>
    </w:p>
    <w:p>
      <w:pPr>
        <w:spacing w:before="0" w:after="120" w:line="300" w:lineRule="auto"/>
      </w:pPr>
      <w:r>
        <w:rPr>
          <w:rFonts w:ascii="Calibri" w:hAnsi="Calibri" w:eastAsia="Calibri"/>
          <w:b w:val="0"/>
          <w:i w:val="0"/>
          <w:color w:val="1C2737"/>
          <w:sz w:val="22"/>
        </w:rPr>
        <w:t>James 2 example: Time language is light because this is argument rather than narrative. But Abraham when he offered Isaac points back to a decisive past moment, showing faith proven across the course of a life, not in a single instant of profession.</w:t>
      </w:r>
    </w:p>
    <w:p>
      <w:pPr>
        <w:pStyle w:val="Heading3"/>
      </w:pPr>
      <w:r>
        <w:rPr>
          <w:rFonts w:ascii="Calibri" w:hAnsi="Calibri" w:eastAsia="Calibri"/>
          <w:b/>
          <w:color w:val="1F4D78"/>
          <w:sz w:val="24"/>
        </w:rPr>
        <w:t>5. Lists and Series</w:t>
      </w:r>
    </w:p>
    <w:p>
      <w:pPr>
        <w:spacing w:before="0" w:after="120" w:line="300" w:lineRule="auto"/>
      </w:pPr>
      <w:r>
        <w:rPr>
          <w:rFonts w:ascii="Calibri" w:hAnsi="Calibri" w:eastAsia="Calibri"/>
          <w:b w:val="0"/>
          <w:i w:val="0"/>
          <w:color w:val="1C2737"/>
          <w:sz w:val="22"/>
        </w:rPr>
        <w:t>When the text enumerates things - qualities, commands, gifts, warnings, witnesses - number them and study each. Lists reward slow counting, and their order often carries meaning.</w:t>
      </w:r>
    </w:p>
    <w:p>
      <w:pPr>
        <w:spacing w:before="0" w:after="120" w:line="300" w:lineRule="auto"/>
      </w:pPr>
      <w:r>
        <w:rPr>
          <w:rFonts w:ascii="Calibri" w:hAnsi="Calibri" w:eastAsia="Calibri"/>
          <w:b w:val="0"/>
          <w:i w:val="0"/>
          <w:color w:val="1C2737"/>
          <w:sz w:val="22"/>
        </w:rPr>
        <w:t>James 2 example: James calls two witnesses: Abraham, the revered father of the nation, and Rahab, a Gentile and former prostitute. Together they show that living faith is not the property of the respectable few but is shown by anyone who truly trusts God.</w:t>
      </w:r>
    </w:p>
    <w:p>
      <w:pPr>
        <w:pStyle w:val="Heading3"/>
      </w:pPr>
      <w:r>
        <w:rPr>
          <w:rFonts w:ascii="Calibri" w:hAnsi="Calibri" w:eastAsia="Calibri"/>
          <w:b/>
          <w:color w:val="1F4D78"/>
          <w:sz w:val="24"/>
        </w:rPr>
        <w:t>6. Cause and Effect</w:t>
      </w:r>
    </w:p>
    <w:p>
      <w:pPr>
        <w:spacing w:before="0" w:after="120" w:line="300" w:lineRule="auto"/>
      </w:pPr>
      <w:r>
        <w:rPr>
          <w:rFonts w:ascii="Calibri" w:hAnsi="Calibri" w:eastAsia="Calibri"/>
          <w:b w:val="0"/>
          <w:i w:val="0"/>
          <w:color w:val="1C2737"/>
          <w:sz w:val="22"/>
        </w:rPr>
        <w:t>Trace the chains: this happened, therefore that followed; do this, so that this result will come. Mapping cause and effect uncovers the underlying logic of a passage.</w:t>
      </w:r>
    </w:p>
    <w:p>
      <w:pPr>
        <w:spacing w:before="0" w:after="120" w:line="300" w:lineRule="auto"/>
      </w:pPr>
      <w:r>
        <w:rPr>
          <w:rFonts w:ascii="Calibri" w:hAnsi="Calibri" w:eastAsia="Calibri"/>
          <w:b w:val="0"/>
          <w:i w:val="0"/>
          <w:color w:val="1C2737"/>
          <w:sz w:val="22"/>
        </w:rPr>
        <w:t>James 2 example: Verse 22 shows cause and effect: because Abraham's faith and actions were working together, his faith was made complete by what he did. The logic is root and fruit - action proves the root is alive.</w:t>
      </w:r>
    </w:p>
    <w:p>
      <w:pPr>
        <w:pStyle w:val="Heading3"/>
      </w:pPr>
      <w:r>
        <w:rPr>
          <w:rFonts w:ascii="Calibri" w:hAnsi="Calibri" w:eastAsia="Calibri"/>
          <w:b/>
          <w:color w:val="1F4D78"/>
          <w:sz w:val="24"/>
        </w:rPr>
        <w:t>7. Grammar and Syntax</w:t>
      </w:r>
    </w:p>
    <w:p>
      <w:pPr>
        <w:spacing w:before="0" w:after="120" w:line="300" w:lineRule="auto"/>
      </w:pPr>
      <w:r>
        <w:rPr>
          <w:rFonts w:ascii="Calibri" w:hAnsi="Calibri" w:eastAsia="Calibri"/>
          <w:b w:val="0"/>
          <w:i w:val="0"/>
          <w:color w:val="1C2737"/>
          <w:sz w:val="22"/>
        </w:rPr>
        <w:t>Sentence structure carries meaning, so attend to it.</w:t>
      </w:r>
    </w:p>
    <w:p>
      <w:pPr>
        <w:spacing w:before="0" w:after="120" w:line="300" w:lineRule="auto"/>
      </w:pPr>
      <w:r>
        <w:rPr>
          <w:rFonts w:ascii="Calibri" w:hAnsi="Calibri" w:eastAsia="Calibri"/>
          <w:b w:val="0"/>
          <w:i w:val="0"/>
          <w:color w:val="1C2737"/>
          <w:sz w:val="22"/>
        </w:rPr>
        <w:t>Verbs. Note action words, tense, and mood. Verbs drive a passage.</w:t>
      </w:r>
    </w:p>
    <w:p>
      <w:pPr>
        <w:spacing w:before="0" w:after="120" w:line="300" w:lineRule="auto"/>
      </w:pPr>
      <w:r>
        <w:rPr>
          <w:rFonts w:ascii="Calibri" w:hAnsi="Calibri" w:eastAsia="Calibri"/>
          <w:b w:val="0"/>
          <w:i w:val="0"/>
          <w:color w:val="1C2737"/>
          <w:sz w:val="22"/>
        </w:rPr>
        <w:t>Subjects and objects. Who is doing the action, and to whom or what is it done?</w:t>
      </w:r>
    </w:p>
    <w:p>
      <w:pPr>
        <w:spacing w:before="0" w:after="120" w:line="300" w:lineRule="auto"/>
      </w:pPr>
      <w:r>
        <w:rPr>
          <w:rFonts w:ascii="Calibri" w:hAnsi="Calibri" w:eastAsia="Calibri"/>
          <w:b w:val="0"/>
          <w:i w:val="0"/>
          <w:color w:val="1C2737"/>
          <w:sz w:val="22"/>
        </w:rPr>
        <w:t>Conjunctions and prepositions. Little linking words such as in, through, with, for, and by often carry surprising weight.</w:t>
      </w:r>
    </w:p>
    <w:p>
      <w:pPr>
        <w:spacing w:before="0" w:after="120" w:line="300" w:lineRule="auto"/>
      </w:pPr>
      <w:r>
        <w:rPr>
          <w:rFonts w:ascii="Calibri" w:hAnsi="Calibri" w:eastAsia="Calibri"/>
          <w:b w:val="0"/>
          <w:i w:val="0"/>
          <w:color w:val="1C2737"/>
          <w:sz w:val="22"/>
        </w:rPr>
        <w:t>Sentence structure. Long, piled-up sentences feel different from short, punchy ones; the structure mirrors meaning.</w:t>
      </w:r>
    </w:p>
    <w:p>
      <w:pPr>
        <w:spacing w:before="0" w:after="120" w:line="300" w:lineRule="auto"/>
      </w:pPr>
      <w:r>
        <w:rPr>
          <w:rFonts w:ascii="Calibri" w:hAnsi="Calibri" w:eastAsia="Calibri"/>
          <w:b w:val="0"/>
          <w:i w:val="0"/>
          <w:color w:val="1C2737"/>
          <w:sz w:val="22"/>
        </w:rPr>
        <w:t>James 2 example: The passage is built out of imperatives and pointed questions rather than calm declarations. The phrase by itself and the preposition in justified by works repay slow attention: James is describing what accompanies and demonstrates faith, not a separate ladder of merit.</w:t>
      </w:r>
    </w:p>
    <w:p>
      <w:pPr>
        <w:pStyle w:val="Heading3"/>
      </w:pPr>
      <w:r>
        <w:rPr>
          <w:rFonts w:ascii="Calibri" w:hAnsi="Calibri" w:eastAsia="Calibri"/>
          <w:b/>
          <w:color w:val="1F4D78"/>
          <w:sz w:val="24"/>
        </w:rPr>
        <w:t>8. Literary Structure and Arrangement</w:t>
      </w:r>
    </w:p>
    <w:p>
      <w:pPr>
        <w:spacing w:before="0" w:after="120" w:line="300" w:lineRule="auto"/>
      </w:pPr>
      <w:r>
        <w:rPr>
          <w:rFonts w:ascii="Calibri" w:hAnsi="Calibri" w:eastAsia="Calibri"/>
          <w:b w:val="0"/>
          <w:i w:val="0"/>
          <w:color w:val="1C2737"/>
          <w:sz w:val="22"/>
        </w:rPr>
        <w:t>The shape of the whole signals emphasis and marks boundaries.</w:t>
      </w:r>
    </w:p>
    <w:p>
      <w:pPr>
        <w:spacing w:before="0" w:after="120" w:line="300" w:lineRule="auto"/>
      </w:pPr>
      <w:r>
        <w:rPr>
          <w:rFonts w:ascii="Calibri" w:hAnsi="Calibri" w:eastAsia="Calibri"/>
          <w:b w:val="0"/>
          <w:i w:val="0"/>
          <w:color w:val="1C2737"/>
          <w:sz w:val="22"/>
        </w:rPr>
        <w:t>Progression and climax. Does the passage build toward a high point?</w:t>
      </w:r>
    </w:p>
    <w:p>
      <w:pPr>
        <w:spacing w:before="0" w:after="120" w:line="300" w:lineRule="auto"/>
      </w:pPr>
      <w:r>
        <w:rPr>
          <w:rFonts w:ascii="Calibri" w:hAnsi="Calibri" w:eastAsia="Calibri"/>
          <w:b w:val="0"/>
          <w:i w:val="0"/>
          <w:color w:val="1C2737"/>
          <w:sz w:val="22"/>
        </w:rPr>
        <w:t>Repetition of structure. Watch for parallel lines, paired sections, or mirror-image arrangements.</w:t>
      </w:r>
    </w:p>
    <w:p>
      <w:pPr>
        <w:spacing w:before="0" w:after="120" w:line="300" w:lineRule="auto"/>
      </w:pPr>
      <w:r>
        <w:rPr>
          <w:rFonts w:ascii="Calibri" w:hAnsi="Calibri" w:eastAsia="Calibri"/>
          <w:b w:val="0"/>
          <w:i w:val="0"/>
          <w:color w:val="1C2737"/>
          <w:sz w:val="22"/>
        </w:rPr>
        <w:t>Inclusio. A passage begins and ends with the same word or idea, framing everything between.</w:t>
      </w:r>
    </w:p>
    <w:p>
      <w:pPr>
        <w:spacing w:before="0" w:after="120" w:line="300" w:lineRule="auto"/>
      </w:pPr>
      <w:r>
        <w:rPr>
          <w:rFonts w:ascii="Calibri" w:hAnsi="Calibri" w:eastAsia="Calibri"/>
          <w:b w:val="0"/>
          <w:i w:val="0"/>
          <w:color w:val="1C2737"/>
          <w:sz w:val="22"/>
        </w:rPr>
        <w:t>Proportion and emphasis. Where does the writer spend the most words? Length signals importance.</w:t>
      </w:r>
    </w:p>
    <w:p>
      <w:pPr>
        <w:spacing w:before="0" w:after="120" w:line="300" w:lineRule="auto"/>
      </w:pPr>
      <w:r>
        <w:rPr>
          <w:rFonts w:ascii="Calibri" w:hAnsi="Calibri" w:eastAsia="Calibri"/>
          <w:b w:val="0"/>
          <w:i w:val="0"/>
          <w:color w:val="1C2737"/>
          <w:sz w:val="22"/>
        </w:rPr>
        <w:t>General-to-specific or specific-to-general movement. Watch how the writer narrows or expands the thought.</w:t>
      </w:r>
    </w:p>
    <w:p>
      <w:pPr>
        <w:spacing w:before="0" w:after="120" w:line="300" w:lineRule="auto"/>
      </w:pPr>
      <w:r>
        <w:rPr>
          <w:rFonts w:ascii="Calibri" w:hAnsi="Calibri" w:eastAsia="Calibri"/>
          <w:b w:val="0"/>
          <w:i w:val="0"/>
          <w:color w:val="1C2737"/>
          <w:sz w:val="22"/>
        </w:rPr>
        <w:t>James 2 example: The unit opens in verse 14 and closes in verse 26 with the same idea: faith without deeds is worthless and dead. The structure builds from problem stated, to objection answered, to two proofs, to climactic summary. Abraham receives the most space, marking him as the primary witness and Rahab as the confirming second.</w:t>
      </w:r>
    </w:p>
    <w:p>
      <w:pPr>
        <w:pStyle w:val="Heading3"/>
      </w:pPr>
      <w:r>
        <w:rPr>
          <w:rFonts w:ascii="Calibri" w:hAnsi="Calibri" w:eastAsia="Calibri"/>
          <w:b/>
          <w:color w:val="1F4D78"/>
          <w:sz w:val="24"/>
        </w:rPr>
        <w:t>9. Connections to the Rest of Scripture</w:t>
      </w:r>
    </w:p>
    <w:p>
      <w:pPr>
        <w:spacing w:before="0" w:after="120" w:line="300" w:lineRule="auto"/>
      </w:pPr>
      <w:r>
        <w:rPr>
          <w:rFonts w:ascii="Calibri" w:hAnsi="Calibri" w:eastAsia="Calibri"/>
          <w:b w:val="0"/>
          <w:i w:val="0"/>
          <w:color w:val="1C2737"/>
          <w:sz w:val="22"/>
        </w:rPr>
        <w:t>Biblical writers constantly echo and quote one another, and these links are doors into deeper meaning.</w:t>
      </w:r>
    </w:p>
    <w:p>
      <w:pPr>
        <w:spacing w:before="0" w:after="120" w:line="300" w:lineRule="auto"/>
      </w:pPr>
      <w:r>
        <w:rPr>
          <w:rFonts w:ascii="Calibri" w:hAnsi="Calibri" w:eastAsia="Calibri"/>
          <w:b w:val="0"/>
          <w:i w:val="0"/>
          <w:color w:val="1C2737"/>
          <w:sz w:val="22"/>
        </w:rPr>
        <w:t>Quotations. Direct uses of earlier Scripture.</w:t>
      </w:r>
    </w:p>
    <w:p>
      <w:pPr>
        <w:spacing w:before="0" w:after="120" w:line="300" w:lineRule="auto"/>
      </w:pPr>
      <w:r>
        <w:rPr>
          <w:rFonts w:ascii="Calibri" w:hAnsi="Calibri" w:eastAsia="Calibri"/>
          <w:b w:val="0"/>
          <w:i w:val="0"/>
          <w:color w:val="1C2737"/>
          <w:sz w:val="22"/>
        </w:rPr>
        <w:t>Allusions and echoes. Language that deliberately recalls an earlier passage without quoting it outright.</w:t>
      </w:r>
    </w:p>
    <w:p>
      <w:pPr>
        <w:spacing w:before="0" w:after="120" w:line="300" w:lineRule="auto"/>
      </w:pPr>
      <w:r>
        <w:rPr>
          <w:rFonts w:ascii="Calibri" w:hAnsi="Calibri" w:eastAsia="Calibri"/>
          <w:b w:val="0"/>
          <w:i w:val="0"/>
          <w:color w:val="1C2737"/>
          <w:sz w:val="22"/>
        </w:rPr>
        <w:t>Old Testament background. Earlier events or promises standing behind a later statement.</w:t>
      </w:r>
    </w:p>
    <w:p>
      <w:pPr>
        <w:spacing w:before="0" w:after="120" w:line="300" w:lineRule="auto"/>
      </w:pPr>
      <w:r>
        <w:rPr>
          <w:rFonts w:ascii="Calibri" w:hAnsi="Calibri" w:eastAsia="Calibri"/>
          <w:b w:val="0"/>
          <w:i w:val="0"/>
          <w:color w:val="1C2737"/>
          <w:sz w:val="22"/>
        </w:rPr>
        <w:t>James 2 example: James quotes Genesis directly: Abraham believed God, and it was credited to him as righteousness. He also alludes to Abraham offering Isaac and Rahab hiding the spies. These are not ornamental; they are James's evidence, and they point forward to the cross-reference work with Paul.</w:t>
      </w:r>
    </w:p>
    <w:p>
      <w:pPr>
        <w:spacing w:before="120" w:after="60" w:line="300" w:lineRule="auto"/>
      </w:pPr>
      <w:r>
        <w:rPr>
          <w:rFonts w:ascii="Calibri" w:hAnsi="Calibri" w:eastAsia="Calibri"/>
          <w:b/>
          <w:i w:val="0"/>
          <w:color w:val="1F4D78"/>
          <w:sz w:val="18"/>
        </w:rPr>
        <w:t>C. THE REPORTER'S QUESTIONS</w:t>
      </w:r>
    </w:p>
    <w:p>
      <w:pPr>
        <w:spacing w:before="0" w:after="120" w:line="300" w:lineRule="auto"/>
      </w:pPr>
      <w:r>
        <w:rPr>
          <w:rFonts w:ascii="Calibri" w:hAnsi="Calibri" w:eastAsia="Calibri"/>
          <w:b w:val="0"/>
          <w:i w:val="0"/>
          <w:color w:val="1C2737"/>
          <w:sz w:val="22"/>
        </w:rPr>
        <w:t>Use who, what, when, where, why, and how as a final sweep over your observations.</w:t>
      </w:r>
    </w:p>
    <w:p>
      <w:pPr>
        <w:spacing w:before="0" w:after="120" w:line="300" w:lineRule="auto"/>
      </w:pPr>
      <w:r>
        <w:rPr>
          <w:rFonts w:ascii="Calibri" w:hAnsi="Calibri" w:eastAsia="Calibri"/>
          <w:b w:val="0"/>
          <w:i w:val="0"/>
          <w:color w:val="1C2737"/>
          <w:sz w:val="22"/>
        </w:rPr>
        <w:t>Who?</w:t>
      </w:r>
    </w:p>
    <w:p>
      <w:pPr>
        <w:spacing w:before="0" w:after="120" w:line="300" w:lineRule="auto"/>
      </w:pPr>
      <w:r>
        <w:rPr>
          <w:rFonts w:ascii="Calibri" w:hAnsi="Calibri" w:eastAsia="Calibri"/>
          <w:b w:val="0"/>
          <w:i w:val="0"/>
          <w:color w:val="1C2737"/>
          <w:sz w:val="22"/>
        </w:rPr>
        <w:t>The person who merely claims faith.</w:t>
      </w:r>
    </w:p>
    <w:p>
      <w:pPr>
        <w:spacing w:before="0" w:after="120" w:line="300" w:lineRule="auto"/>
      </w:pPr>
      <w:r>
        <w:rPr>
          <w:rFonts w:ascii="Calibri" w:hAnsi="Calibri" w:eastAsia="Calibri"/>
          <w:b w:val="0"/>
          <w:i w:val="0"/>
          <w:color w:val="1C2737"/>
          <w:sz w:val="22"/>
        </w:rPr>
        <w:t>What?</w:t>
      </w:r>
    </w:p>
    <w:p>
      <w:pPr>
        <w:spacing w:before="0" w:after="120" w:line="300" w:lineRule="auto"/>
      </w:pPr>
      <w:r>
        <w:rPr>
          <w:rFonts w:ascii="Calibri" w:hAnsi="Calibri" w:eastAsia="Calibri"/>
          <w:b w:val="0"/>
          <w:i w:val="0"/>
          <w:color w:val="1C2737"/>
          <w:sz w:val="22"/>
        </w:rPr>
        <w:t>Missing deeds: mercy and obedience.</w:t>
      </w:r>
    </w:p>
    <w:p>
      <w:pPr>
        <w:spacing w:before="0" w:after="120" w:line="300" w:lineRule="auto"/>
      </w:pPr>
      <w:r>
        <w:rPr>
          <w:rFonts w:ascii="Calibri" w:hAnsi="Calibri" w:eastAsia="Calibri"/>
          <w:b w:val="0"/>
          <w:i w:val="0"/>
          <w:color w:val="1C2737"/>
          <w:sz w:val="22"/>
        </w:rPr>
        <w:t>When?</w:t>
      </w:r>
    </w:p>
    <w:p>
      <w:pPr>
        <w:spacing w:before="0" w:after="120" w:line="300" w:lineRule="auto"/>
      </w:pPr>
      <w:r>
        <w:rPr>
          <w:rFonts w:ascii="Calibri" w:hAnsi="Calibri" w:eastAsia="Calibri"/>
          <w:b w:val="0"/>
          <w:i w:val="0"/>
          <w:color w:val="1C2737"/>
          <w:sz w:val="22"/>
        </w:rPr>
        <w:t>At costly moments over a lifetime.</w:t>
      </w:r>
    </w:p>
    <w:p>
      <w:pPr>
        <w:spacing w:before="0" w:after="120" w:line="300" w:lineRule="auto"/>
      </w:pPr>
      <w:r>
        <w:rPr>
          <w:rFonts w:ascii="Calibri" w:hAnsi="Calibri" w:eastAsia="Calibri"/>
          <w:b w:val="0"/>
          <w:i w:val="0"/>
          <w:color w:val="1C2737"/>
          <w:sz w:val="22"/>
        </w:rPr>
        <w:t>Where?</w:t>
      </w:r>
    </w:p>
    <w:p>
      <w:pPr>
        <w:spacing w:before="0" w:after="120" w:line="300" w:lineRule="auto"/>
      </w:pPr>
      <w:r>
        <w:rPr>
          <w:rFonts w:ascii="Calibri" w:hAnsi="Calibri" w:eastAsia="Calibri"/>
          <w:b w:val="0"/>
          <w:i w:val="0"/>
          <w:color w:val="1C2737"/>
          <w:sz w:val="22"/>
        </w:rPr>
        <w:t>In ordinary community need.</w:t>
      </w:r>
    </w:p>
    <w:p>
      <w:pPr>
        <w:spacing w:before="0" w:after="120" w:line="300" w:lineRule="auto"/>
      </w:pPr>
      <w:r>
        <w:rPr>
          <w:rFonts w:ascii="Calibri" w:hAnsi="Calibri" w:eastAsia="Calibri"/>
          <w:b w:val="0"/>
          <w:i w:val="0"/>
          <w:color w:val="1C2737"/>
          <w:sz w:val="22"/>
        </w:rPr>
        <w:t>Why?</w:t>
      </w:r>
    </w:p>
    <w:p>
      <w:pPr>
        <w:spacing w:before="0" w:after="120" w:line="300" w:lineRule="auto"/>
      </w:pPr>
      <w:r>
        <w:rPr>
          <w:rFonts w:ascii="Calibri" w:hAnsi="Calibri" w:eastAsia="Calibri"/>
          <w:b w:val="0"/>
          <w:i w:val="0"/>
          <w:color w:val="1C2737"/>
          <w:sz w:val="22"/>
        </w:rPr>
        <w:t>Because unchanged faith cannot save.</w:t>
      </w:r>
    </w:p>
    <w:p>
      <w:pPr>
        <w:spacing w:before="0" w:after="120" w:line="300" w:lineRule="auto"/>
      </w:pPr>
      <w:r>
        <w:rPr>
          <w:rFonts w:ascii="Calibri" w:hAnsi="Calibri" w:eastAsia="Calibri"/>
          <w:b w:val="0"/>
          <w:i w:val="0"/>
          <w:color w:val="1C2737"/>
          <w:sz w:val="22"/>
        </w:rPr>
        <w:t>How?</w:t>
      </w:r>
    </w:p>
    <w:p>
      <w:pPr>
        <w:spacing w:before="0" w:after="120" w:line="300" w:lineRule="auto"/>
      </w:pPr>
      <w:r>
        <w:rPr>
          <w:rFonts w:ascii="Calibri" w:hAnsi="Calibri" w:eastAsia="Calibri"/>
          <w:b w:val="0"/>
          <w:i w:val="0"/>
          <w:color w:val="1C2737"/>
          <w:sz w:val="22"/>
        </w:rPr>
        <w:t>By mercy, obedience, and allegiance.</w:t>
      </w:r>
    </w:p>
    <w:p>
      <w:pPr>
        <w:spacing w:before="60" w:after="60" w:line="300" w:lineRule="auto"/>
      </w:pPr>
      <w:r>
        <w:rPr>
          <w:rFonts w:ascii="Calibri" w:hAnsi="Calibri" w:eastAsia="Calibri"/>
          <w:b/>
          <w:i w:val="0"/>
          <w:color w:val="1F4D78"/>
          <w:sz w:val="18"/>
        </w:rPr>
        <w:t>D. FOCUS ON THE OBVIOUS FIRST</w:t>
      </w:r>
    </w:p>
    <w:p>
      <w:pPr>
        <w:spacing w:before="0" w:after="120" w:line="300" w:lineRule="auto"/>
      </w:pPr>
      <w:r>
        <w:rPr>
          <w:rFonts w:ascii="Calibri" w:hAnsi="Calibri" w:eastAsia="Calibri"/>
          <w:b w:val="0"/>
          <w:i w:val="0"/>
          <w:color w:val="1C2737"/>
          <w:sz w:val="22"/>
        </w:rPr>
        <w:t>Start with obvious facts - people, places, events, and repeated words - before chasing subtle details. The obvious gives the rest of the study a stable floor.</w:t>
      </w:r>
    </w:p>
    <w:p>
      <w:pPr>
        <w:spacing w:before="120" w:after="60" w:line="300" w:lineRule="auto"/>
      </w:pPr>
      <w:r>
        <w:rPr>
          <w:rFonts w:ascii="Calibri" w:hAnsi="Calibri" w:eastAsia="Calibri"/>
          <w:b/>
          <w:i w:val="0"/>
          <w:color w:val="1F4D78"/>
          <w:sz w:val="18"/>
        </w:rPr>
        <w:t>JAMES 2:14-26 SUMMARY</w:t>
      </w:r>
    </w:p>
    <w:p>
      <w:pPr>
        <w:spacing w:before="0" w:after="120" w:line="300" w:lineRule="auto"/>
      </w:pPr>
      <w:r>
        <w:rPr>
          <w:rFonts w:ascii="Calibri" w:hAnsi="Calibri" w:eastAsia="Calibri"/>
          <w:b w:val="0"/>
          <w:i w:val="0"/>
          <w:color w:val="1C2737"/>
          <w:sz w:val="22"/>
        </w:rPr>
        <w:t>Basic observations: James identifies the claim, the needy brother or sister, the objector, Abraham and Rahab, and the body-and-spirit analogy.</w:t>
      </w:r>
    </w:p>
    <w:p>
      <w:pPr>
        <w:spacing w:before="0" w:after="120" w:line="300" w:lineRule="auto"/>
      </w:pPr>
      <w:r>
        <w:rPr>
          <w:rFonts w:ascii="Calibri" w:hAnsi="Calibri" w:eastAsia="Calibri"/>
          <w:b w:val="0"/>
          <w:i w:val="0"/>
          <w:color w:val="1C2737"/>
          <w:sz w:val="22"/>
        </w:rPr>
        <w:t>Close observations: The repeated faith/works/dead/justified language and the Abraham/Rahab examples carry the contrast between empty profession and living faith.</w:t>
      </w:r>
    </w:p>
    <w:p>
      <w:pPr>
        <w:spacing w:before="0" w:after="120" w:line="300" w:lineRule="auto"/>
      </w:pPr>
      <w:r>
        <w:rPr>
          <w:rFonts w:ascii="Calibri" w:hAnsi="Calibri" w:eastAsia="Calibri"/>
          <w:b w:val="0"/>
          <w:i w:val="0"/>
          <w:color w:val="1C2737"/>
          <w:sz w:val="22"/>
        </w:rPr>
        <w:t>Observation conclusion: James 2:17 sits inside a paragraph about claimed faith proving itself through mercy and obedience, not about earning salvation by works.</w:t>
      </w:r>
    </w:p>
    <w:p>
      <w:pPr>
        <w:spacing w:before="120" w:after="60" w:line="300" w:lineRule="auto"/>
      </w:pPr>
      <w:r>
        <w:rPr>
          <w:rFonts w:ascii="Calibri" w:hAnsi="Calibri" w:eastAsia="Calibri"/>
          <w:b/>
          <w:i w:val="0"/>
          <w:color w:val="1F4D78"/>
          <w:sz w:val="18"/>
        </w:rPr>
        <w:t>WHAT TO WRITE: OBSERVATION SUMMARY</w:t>
      </w:r>
    </w:p>
    <w:p>
      <w:pPr>
        <w:spacing w:before="0" w:after="120" w:line="300" w:lineRule="auto"/>
      </w:pPr>
      <w:r>
        <w:rPr>
          <w:rFonts w:ascii="Calibri" w:hAnsi="Calibri" w:eastAsia="Calibri"/>
          <w:b w:val="0"/>
          <w:i w:val="0"/>
          <w:color w:val="1C2737"/>
          <w:sz w:val="22"/>
        </w:rPr>
        <w:t>Template: This passage moves from ______ to ______. The clearest observations are ______. The questions I still need to answer are ______.</w:t>
      </w:r>
    </w:p>
    <w:p>
      <w:pPr>
        <w:pStyle w:val="Heading2"/>
        <w:spacing w:before="200" w:after="100" w:line="300" w:lineRule="auto"/>
      </w:pPr>
      <w:r>
        <w:rPr>
          <w:rFonts w:ascii="Calibri" w:hAnsi="Calibri" w:eastAsia="Calibri"/>
          <w:b/>
          <w:color w:val="2E74B5"/>
          <w:sz w:val="26"/>
        </w:rPr>
        <w:t>6</w:t>
      </w:r>
    </w:p>
    <w:p>
      <w:pPr>
        <w:spacing w:before="0" w:after="120" w:line="300" w:lineRule="auto"/>
      </w:pPr>
      <w:r>
        <w:rPr>
          <w:rFonts w:ascii="Calibri" w:hAnsi="Calibri" w:eastAsia="Calibri"/>
          <w:b w:val="0"/>
          <w:i w:val="0"/>
          <w:color w:val="1C2737"/>
          <w:sz w:val="22"/>
        </w:rPr>
        <w:t>Keep a Question Log</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A question log is a written place to hold every question the passage raises before you try to answer it. Some questions ask about definitions. Some ask about logic, background, implications, or connections to the rest of Scripture.</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Good interpretation is driven by good questions. Writing them down honors your curiosity without rushing the process. It also keeps early guesses from hardening into conclusions before observation has done its work.</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Write every honest question the text raises.</w:t>
      </w:r>
    </w:p>
    <w:p>
      <w:pPr>
        <w:spacing w:before="0" w:after="120" w:line="300" w:lineRule="auto"/>
      </w:pPr>
      <w:r>
        <w:rPr>
          <w:rFonts w:ascii="Calibri" w:hAnsi="Calibri" w:eastAsia="Calibri"/>
          <w:b w:val="0"/>
          <w:i w:val="0"/>
          <w:color w:val="1C2737"/>
          <w:sz w:val="22"/>
        </w:rPr>
        <w:t>Sort questions by kind: definition, reason, background, connection, or implication.</w:t>
      </w:r>
    </w:p>
    <w:p>
      <w:pPr>
        <w:spacing w:before="0" w:after="120" w:line="300" w:lineRule="auto"/>
      </w:pPr>
      <w:r>
        <w:rPr>
          <w:rFonts w:ascii="Calibri" w:hAnsi="Calibri" w:eastAsia="Calibri"/>
          <w:b w:val="0"/>
          <w:i w:val="0"/>
          <w:color w:val="1C2737"/>
          <w:sz w:val="22"/>
        </w:rPr>
        <w:t>Prioritize the questions tied to the main structure of the passage.</w:t>
      </w:r>
    </w:p>
    <w:p>
      <w:pPr>
        <w:spacing w:before="0" w:after="120" w:line="300" w:lineRule="auto"/>
      </w:pPr>
      <w:r>
        <w:rPr>
          <w:rFonts w:ascii="Calibri" w:hAnsi="Calibri" w:eastAsia="Calibri"/>
          <w:b w:val="0"/>
          <w:i w:val="0"/>
          <w:color w:val="1C2737"/>
          <w:sz w:val="22"/>
        </w:rPr>
        <w:t>Do not answer too quickly; let the questions accumulate first.</w:t>
      </w:r>
    </w:p>
    <w:p>
      <w:pPr>
        <w:spacing w:before="0" w:after="120" w:line="300" w:lineRule="auto"/>
      </w:pPr>
      <w:r>
        <w:rPr>
          <w:rFonts w:ascii="Calibri" w:hAnsi="Calibri" w:eastAsia="Calibri"/>
          <w:b w:val="0"/>
          <w:i w:val="0"/>
          <w:color w:val="1C2737"/>
          <w:sz w:val="22"/>
        </w:rPr>
        <w:t>Carry the strongest questions into Interpretation.</w:t>
      </w:r>
    </w:p>
    <w:p>
      <w:pPr>
        <w:spacing w:before="60" w:after="60" w:line="300" w:lineRule="auto"/>
      </w:pPr>
      <w:r>
        <w:rPr>
          <w:rFonts w:ascii="Calibri" w:hAnsi="Calibri" w:eastAsia="Calibri"/>
          <w:b/>
          <w:i w:val="0"/>
          <w:color w:val="1F4D78"/>
          <w:sz w:val="18"/>
        </w:rPr>
        <w:t>JAMES 2 QUESTION LOG</w:t>
      </w:r>
    </w:p>
    <w:p>
      <w:pPr>
        <w:spacing w:before="0" w:after="120" w:line="300" w:lineRule="auto"/>
      </w:pPr>
      <w:r>
        <w:rPr>
          <w:rFonts w:ascii="Calibri" w:hAnsi="Calibri" w:eastAsia="Calibri"/>
          <w:b w:val="0"/>
          <w:i w:val="0"/>
          <w:color w:val="1C2737"/>
          <w:sz w:val="22"/>
        </w:rPr>
        <w:t>What exactly does dead faith mean - weak faith, fake faith, or no real faith at all?</w:t>
      </w:r>
    </w:p>
    <w:p>
      <w:pPr>
        <w:spacing w:before="0" w:after="120" w:line="300" w:lineRule="auto"/>
      </w:pPr>
      <w:r>
        <w:rPr>
          <w:rFonts w:ascii="Calibri" w:hAnsi="Calibri" w:eastAsia="Calibri"/>
          <w:b w:val="0"/>
          <w:i w:val="0"/>
          <w:color w:val="1C2737"/>
          <w:sz w:val="22"/>
        </w:rPr>
        <w:t>What does James mean by justified by works in verse 21?</w:t>
      </w:r>
    </w:p>
    <w:p>
      <w:pPr>
        <w:spacing w:before="0" w:after="120" w:line="300" w:lineRule="auto"/>
      </w:pPr>
      <w:r>
        <w:rPr>
          <w:rFonts w:ascii="Calibri" w:hAnsi="Calibri" w:eastAsia="Calibri"/>
          <w:b w:val="0"/>
          <w:i w:val="0"/>
          <w:color w:val="1C2737"/>
          <w:sz w:val="22"/>
        </w:rPr>
        <w:t>What kind of works does James have in mind - ritual, moral effort, mercy, or obedience?</w:t>
      </w:r>
    </w:p>
    <w:p>
      <w:pPr>
        <w:spacing w:before="0" w:after="120" w:line="300" w:lineRule="auto"/>
      </w:pPr>
      <w:r>
        <w:rPr>
          <w:rFonts w:ascii="Calibri" w:hAnsi="Calibri" w:eastAsia="Calibri"/>
          <w:b w:val="0"/>
          <w:i w:val="0"/>
          <w:color w:val="1C2737"/>
          <w:sz w:val="22"/>
        </w:rPr>
        <w:t>Why does James pair Abraham, the honored insider, with Rahab, the Gentile outsider?</w:t>
      </w:r>
    </w:p>
    <w:p>
      <w:pPr>
        <w:spacing w:before="0" w:after="120" w:line="300" w:lineRule="auto"/>
      </w:pPr>
      <w:r>
        <w:rPr>
          <w:rFonts w:ascii="Calibri" w:hAnsi="Calibri" w:eastAsia="Calibri"/>
          <w:b w:val="0"/>
          <w:i w:val="0"/>
          <w:color w:val="1C2737"/>
          <w:sz w:val="22"/>
        </w:rPr>
        <w:t>Why cite Abraham offering Isaac rather than another moment in his life?</w:t>
      </w:r>
    </w:p>
    <w:p>
      <w:pPr>
        <w:spacing w:before="0" w:after="120" w:line="300" w:lineRule="auto"/>
      </w:pPr>
      <w:r>
        <w:rPr>
          <w:rFonts w:ascii="Calibri" w:hAnsi="Calibri" w:eastAsia="Calibri"/>
          <w:b w:val="0"/>
          <w:i w:val="0"/>
          <w:color w:val="1C2737"/>
          <w:sz w:val="22"/>
        </w:rPr>
        <w:t>Does James 2:24 contradict Paul's teaching that we are justified by faith apart from works?</w:t>
      </w:r>
    </w:p>
    <w:p>
      <w:pPr>
        <w:spacing w:before="0" w:after="120" w:line="300" w:lineRule="auto"/>
      </w:pPr>
      <w:r>
        <w:rPr>
          <w:rFonts w:ascii="Calibri" w:hAnsi="Calibri" w:eastAsia="Calibri"/>
          <w:b w:val="0"/>
          <w:i w:val="0"/>
          <w:color w:val="1C2737"/>
          <w:sz w:val="22"/>
        </w:rPr>
        <w:t>What does faith was made complete mean in verse 22?</w:t>
      </w:r>
    </w:p>
    <w:p>
      <w:pPr>
        <w:spacing w:before="0" w:after="120" w:line="300" w:lineRule="auto"/>
      </w:pPr>
      <w:r>
        <w:rPr>
          <w:rFonts w:ascii="Calibri" w:hAnsi="Calibri" w:eastAsia="Calibri"/>
          <w:b w:val="0"/>
          <w:i w:val="0"/>
          <w:color w:val="1C2737"/>
          <w:sz w:val="22"/>
        </w:rPr>
        <w:t>How does the hungry brother or sister scene shape the meaning of the whole passage?</w:t>
      </w:r>
    </w:p>
    <w:p>
      <w:pPr>
        <w:spacing w:before="60" w:after="60" w:line="300" w:lineRule="auto"/>
      </w:pPr>
      <w:r>
        <w:rPr>
          <w:rFonts w:ascii="Calibri" w:hAnsi="Calibri" w:eastAsia="Calibri"/>
          <w:b/>
          <w:i w:val="0"/>
          <w:color w:val="1F4D78"/>
          <w:sz w:val="18"/>
        </w:rPr>
        <w:t>PAUSE AND PRAY</w:t>
      </w:r>
    </w:p>
    <w:p>
      <w:pPr>
        <w:spacing w:before="0" w:after="120" w:line="300" w:lineRule="auto"/>
      </w:pPr>
      <w:r>
        <w:rPr>
          <w:rFonts w:ascii="Calibri" w:hAnsi="Calibri" w:eastAsia="Calibri"/>
          <w:b w:val="0"/>
          <w:i w:val="0"/>
          <w:color w:val="1C2737"/>
          <w:sz w:val="22"/>
        </w:rPr>
        <w:t>Lord, help me see what is actually here, not only what I expected to find. Slow me down, make me faithful to the details, and prepare me to receive the truth of Your Word.</w:t>
      </w:r>
    </w:p>
    <w:p>
      <w:pPr>
        <w:spacing w:before="120" w:after="60" w:line="300" w:lineRule="auto"/>
      </w:pPr>
      <w:r>
        <w:rPr>
          <w:rFonts w:ascii="Calibri" w:hAnsi="Calibri" w:eastAsia="Calibri"/>
          <w:b/>
          <w:i w:val="0"/>
          <w:color w:val="1F4D78"/>
          <w:sz w:val="18"/>
        </w:rPr>
        <w:t>NEXT: FROM OBSERVATION TO INTERPRETATION</w:t>
      </w:r>
    </w:p>
    <w:p>
      <w:pPr>
        <w:spacing w:before="0" w:after="120" w:line="300" w:lineRule="auto"/>
      </w:pPr>
      <w:r>
        <w:rPr>
          <w:rFonts w:ascii="Calibri" w:hAnsi="Calibri" w:eastAsia="Calibri"/>
          <w:b w:val="0"/>
          <w:i w:val="0"/>
          <w:color w:val="1C2737"/>
          <w:sz w:val="22"/>
        </w:rPr>
        <w:t>Observation gathers the evidence. Interpretation asks what that evidence means. Before moving on, make sure your notes answer the basic question: "What do I actually see in the text?" Only then ask, "What did the author mean by putting these words, this structure, and this passage unit together?"</w:t>
      </w:r>
    </w:p>
    <w:p>
      <w:r>
        <w:br w:type="page"/>
      </w:r>
    </w:p>
    <w:p>
      <w:pPr>
        <w:pStyle w:val="Heading1"/>
      </w:pPr>
      <w:r>
        <w:rPr>
          <w:rFonts w:ascii="Calibri" w:hAnsi="Calibri" w:eastAsia="Calibri"/>
          <w:b/>
          <w:color w:val="2E74B5"/>
          <w:sz w:val="32"/>
        </w:rPr>
        <w:t>4. Interpretation</w:t>
      </w:r>
    </w:p>
    <w:p>
      <w:pPr>
        <w:spacing w:before="0" w:after="160" w:line="300" w:lineRule="auto"/>
      </w:pPr>
      <w:r>
        <w:rPr>
          <w:rFonts w:ascii="Calibri" w:hAnsi="Calibri" w:eastAsia="Calibri"/>
          <w:b w:val="0"/>
          <w:i/>
          <w:color w:val="5C6A7D"/>
          <w:sz w:val="18"/>
        </w:rPr>
        <w:t>Source route: #general-interpretation</w:t>
      </w:r>
    </w:p>
    <w:p>
      <w:pPr>
        <w:spacing w:before="0" w:after="200" w:line="300" w:lineRule="auto"/>
      </w:pPr>
      <w:r>
        <w:rPr>
          <w:rFonts w:ascii="Calibri" w:hAnsi="Calibri" w:eastAsia="Calibri"/>
          <w:b w:val="0"/>
          <w:i w:val="0"/>
          <w:color w:val="5C6A7D"/>
          <w:sz w:val="16"/>
        </w:rPr>
        <w:t>Rendered phase navigation: OVERVIEW | PREPARATION | OBSERVATION | INTERPRETATION | IMAGINATION | APPLICATION</w:t>
      </w:r>
    </w:p>
    <w:p>
      <w:pPr>
        <w:spacing w:before="120" w:after="60" w:line="300" w:lineRule="auto"/>
      </w:pPr>
      <w:r>
        <w:rPr>
          <w:rFonts w:ascii="Calibri" w:hAnsi="Calibri" w:eastAsia="Calibri"/>
          <w:b/>
          <w:i w:val="0"/>
          <w:color w:val="1F4D78"/>
          <w:sz w:val="18"/>
        </w:rPr>
        <w:t>DETECTIVE LENS</w:t>
      </w:r>
    </w:p>
    <w:p>
      <w:pPr>
        <w:spacing w:before="0" w:after="120" w:line="300" w:lineRule="auto"/>
      </w:pPr>
      <w:r>
        <w:rPr>
          <w:rFonts w:ascii="Calibri" w:hAnsi="Calibri" w:eastAsia="Calibri"/>
          <w:b w:val="0"/>
          <w:i w:val="0"/>
          <w:color w:val="1C2737"/>
          <w:sz w:val="22"/>
        </w:rPr>
        <w:t>The investigator tests explanations against the evidence.</w:t>
      </w:r>
    </w:p>
    <w:p>
      <w:pPr>
        <w:spacing w:before="0" w:after="120" w:line="300" w:lineRule="auto"/>
      </w:pPr>
      <w:r>
        <w:rPr>
          <w:rFonts w:ascii="Calibri" w:hAnsi="Calibri" w:eastAsia="Calibri"/>
          <w:b w:val="0"/>
          <w:i w:val="0"/>
          <w:color w:val="1C2737"/>
          <w:sz w:val="22"/>
        </w:rPr>
        <w:t>Interpretation is where the evidence is tested. Ask which reading best accounts for the whole passage in its genre, historical setting, grammar, local context, cross-references, and the wider witness of Scripture. Any explanation that has to ignore a stubborn detail, flatten the genre, or dodge the context needs to be set aside.</w:t>
      </w:r>
    </w:p>
    <w:p>
      <w:pPr>
        <w:pStyle w:val="Heading2"/>
        <w:spacing w:before="200" w:after="100" w:line="300" w:lineRule="auto"/>
      </w:pPr>
      <w:r>
        <w:rPr>
          <w:rFonts w:ascii="Calibri" w:hAnsi="Calibri" w:eastAsia="Calibri"/>
          <w:b/>
          <w:color w:val="2E74B5"/>
          <w:sz w:val="26"/>
        </w:rPr>
        <w:t>Interpretation: From Evidence to Meaning</w:t>
      </w:r>
    </w:p>
    <w:p>
      <w:pPr>
        <w:spacing w:before="0" w:after="120" w:line="300" w:lineRule="auto"/>
      </w:pPr>
      <w:r>
        <w:rPr>
          <w:rFonts w:ascii="Calibri" w:hAnsi="Calibri" w:eastAsia="Calibri"/>
          <w:b w:val="0"/>
          <w:i w:val="0"/>
          <w:color w:val="1C2737"/>
          <w:sz w:val="22"/>
        </w:rPr>
        <w:t>Interpretation slows the question down: What was the author saying here, to these people, in this situation? Start with the passage itself, then widen the circle through genre, setting, context, key words, Scripture, and the whole canon. Each wider check should clarify the local meaning, not take control of it.</w:t>
      </w:r>
    </w:p>
    <w:p>
      <w:pPr>
        <w:spacing w:before="160" w:after="40" w:line="300" w:lineRule="auto"/>
      </w:pPr>
      <w:r>
        <w:rPr>
          <w:rFonts w:ascii="Calibri" w:hAnsi="Calibri" w:eastAsia="Calibri"/>
          <w:b/>
          <w:i w:val="0"/>
          <w:color w:val="2E74B5"/>
          <w:sz w:val="18"/>
        </w:rPr>
        <w:t>STEP 1</w:t>
      </w:r>
    </w:p>
    <w:p>
      <w:pPr>
        <w:spacing w:before="0" w:after="120" w:line="300" w:lineRule="auto"/>
      </w:pPr>
      <w:r>
        <w:rPr>
          <w:rFonts w:ascii="Calibri" w:hAnsi="Calibri" w:eastAsia="Calibri"/>
          <w:b w:val="0"/>
          <w:i w:val="0"/>
          <w:color w:val="1C2737"/>
          <w:sz w:val="22"/>
        </w:rPr>
        <w:t>Genre</w:t>
      </w:r>
    </w:p>
    <w:p>
      <w:pPr>
        <w:spacing w:before="160" w:after="40" w:line="300" w:lineRule="auto"/>
      </w:pPr>
      <w:r>
        <w:rPr>
          <w:rFonts w:ascii="Calibri" w:hAnsi="Calibri" w:eastAsia="Calibri"/>
          <w:b/>
          <w:i w:val="0"/>
          <w:color w:val="2E74B5"/>
          <w:sz w:val="18"/>
        </w:rPr>
        <w:t>STEP 2</w:t>
      </w:r>
    </w:p>
    <w:p>
      <w:pPr>
        <w:spacing w:before="0" w:after="120" w:line="300" w:lineRule="auto"/>
      </w:pPr>
      <w:r>
        <w:rPr>
          <w:rFonts w:ascii="Calibri" w:hAnsi="Calibri" w:eastAsia="Calibri"/>
          <w:b w:val="0"/>
          <w:i w:val="0"/>
          <w:color w:val="1C2737"/>
          <w:sz w:val="22"/>
        </w:rPr>
        <w:t>Setting</w:t>
      </w:r>
    </w:p>
    <w:p>
      <w:pPr>
        <w:spacing w:before="160" w:after="40" w:line="300" w:lineRule="auto"/>
      </w:pPr>
      <w:r>
        <w:rPr>
          <w:rFonts w:ascii="Calibri" w:hAnsi="Calibri" w:eastAsia="Calibri"/>
          <w:b/>
          <w:i w:val="0"/>
          <w:color w:val="2E74B5"/>
          <w:sz w:val="18"/>
        </w:rPr>
        <w:t>STEP 3</w:t>
      </w:r>
    </w:p>
    <w:p>
      <w:pPr>
        <w:spacing w:before="0" w:after="120" w:line="300" w:lineRule="auto"/>
      </w:pPr>
      <w:r>
        <w:rPr>
          <w:rFonts w:ascii="Calibri" w:hAnsi="Calibri" w:eastAsia="Calibri"/>
          <w:b w:val="0"/>
          <w:i w:val="0"/>
          <w:color w:val="1C2737"/>
          <w:sz w:val="22"/>
        </w:rPr>
        <w:t>Context</w:t>
      </w:r>
    </w:p>
    <w:p>
      <w:pPr>
        <w:spacing w:before="160" w:after="40" w:line="300" w:lineRule="auto"/>
      </w:pPr>
      <w:r>
        <w:rPr>
          <w:rFonts w:ascii="Calibri" w:hAnsi="Calibri" w:eastAsia="Calibri"/>
          <w:b/>
          <w:i w:val="0"/>
          <w:color w:val="2E74B5"/>
          <w:sz w:val="18"/>
        </w:rPr>
        <w:t>STEP 4</w:t>
      </w:r>
    </w:p>
    <w:p>
      <w:pPr>
        <w:spacing w:before="0" w:after="120" w:line="300" w:lineRule="auto"/>
      </w:pPr>
      <w:r>
        <w:rPr>
          <w:rFonts w:ascii="Calibri" w:hAnsi="Calibri" w:eastAsia="Calibri"/>
          <w:b w:val="0"/>
          <w:i w:val="0"/>
          <w:color w:val="1C2737"/>
          <w:sz w:val="22"/>
        </w:rPr>
        <w:t>Words</w:t>
      </w:r>
    </w:p>
    <w:p>
      <w:pPr>
        <w:spacing w:before="160" w:after="40" w:line="300" w:lineRule="auto"/>
      </w:pPr>
      <w:r>
        <w:rPr>
          <w:rFonts w:ascii="Calibri" w:hAnsi="Calibri" w:eastAsia="Calibri"/>
          <w:b/>
          <w:i w:val="0"/>
          <w:color w:val="2E74B5"/>
          <w:sz w:val="18"/>
        </w:rPr>
        <w:t>STEP 5</w:t>
      </w:r>
    </w:p>
    <w:p>
      <w:pPr>
        <w:spacing w:before="0" w:after="120" w:line="300" w:lineRule="auto"/>
      </w:pPr>
      <w:r>
        <w:rPr>
          <w:rFonts w:ascii="Calibri" w:hAnsi="Calibri" w:eastAsia="Calibri"/>
          <w:b w:val="0"/>
          <w:i w:val="0"/>
          <w:color w:val="1C2737"/>
          <w:sz w:val="22"/>
        </w:rPr>
        <w:t>Scripture</w:t>
      </w:r>
    </w:p>
    <w:p>
      <w:pPr>
        <w:spacing w:before="160" w:after="40" w:line="300" w:lineRule="auto"/>
      </w:pPr>
      <w:r>
        <w:rPr>
          <w:rFonts w:ascii="Calibri" w:hAnsi="Calibri" w:eastAsia="Calibri"/>
          <w:b/>
          <w:i w:val="0"/>
          <w:color w:val="2E74B5"/>
          <w:sz w:val="18"/>
        </w:rPr>
        <w:t>STEP 6</w:t>
      </w:r>
    </w:p>
    <w:p>
      <w:pPr>
        <w:spacing w:before="0" w:after="120" w:line="300" w:lineRule="auto"/>
      </w:pPr>
      <w:r>
        <w:rPr>
          <w:rFonts w:ascii="Calibri" w:hAnsi="Calibri" w:eastAsia="Calibri"/>
          <w:b w:val="0"/>
          <w:i w:val="0"/>
          <w:color w:val="1C2737"/>
          <w:sz w:val="22"/>
        </w:rPr>
        <w:t>Canon</w:t>
      </w:r>
    </w:p>
    <w:p>
      <w:pPr>
        <w:spacing w:before="160" w:after="40" w:line="300" w:lineRule="auto"/>
      </w:pPr>
      <w:r>
        <w:rPr>
          <w:rFonts w:ascii="Calibri" w:hAnsi="Calibri" w:eastAsia="Calibri"/>
          <w:b/>
          <w:i w:val="0"/>
          <w:color w:val="2E74B5"/>
          <w:sz w:val="18"/>
        </w:rPr>
        <w:t>STEP 7</w:t>
      </w:r>
    </w:p>
    <w:p>
      <w:pPr>
        <w:spacing w:before="0" w:after="120" w:line="300" w:lineRule="auto"/>
      </w:pPr>
      <w:r>
        <w:rPr>
          <w:rFonts w:ascii="Calibri" w:hAnsi="Calibri" w:eastAsia="Calibri"/>
          <w:b w:val="0"/>
          <w:i w:val="0"/>
          <w:color w:val="1C2737"/>
          <w:sz w:val="22"/>
        </w:rPr>
        <w:t>Resources</w:t>
      </w:r>
    </w:p>
    <w:p>
      <w:pPr>
        <w:spacing w:before="160" w:after="40" w:line="300" w:lineRule="auto"/>
      </w:pPr>
      <w:r>
        <w:rPr>
          <w:rFonts w:ascii="Calibri" w:hAnsi="Calibri" w:eastAsia="Calibri"/>
          <w:b/>
          <w:i w:val="0"/>
          <w:color w:val="2E74B5"/>
          <w:sz w:val="18"/>
        </w:rPr>
        <w:t>STEP 8</w:t>
      </w:r>
    </w:p>
    <w:p>
      <w:pPr>
        <w:spacing w:before="0" w:after="120" w:line="300" w:lineRule="auto"/>
      </w:pPr>
      <w:r>
        <w:rPr>
          <w:rFonts w:ascii="Calibri" w:hAnsi="Calibri" w:eastAsia="Calibri"/>
          <w:b w:val="0"/>
          <w:i w:val="0"/>
          <w:color w:val="1C2737"/>
          <w:sz w:val="22"/>
        </w:rPr>
        <w:t>Meaning Statement</w:t>
      </w:r>
    </w:p>
    <w:p>
      <w:pPr>
        <w:spacing w:before="0" w:after="120" w:line="300" w:lineRule="auto"/>
      </w:pPr>
      <w:r>
        <w:rPr>
          <w:rFonts w:ascii="Calibri" w:hAnsi="Calibri" w:eastAsia="Calibri"/>
          <w:b w:val="0"/>
          <w:i w:val="0"/>
          <w:color w:val="1C2737"/>
          <w:sz w:val="22"/>
        </w:rPr>
        <w:t>7</w:t>
      </w:r>
    </w:p>
    <w:p>
      <w:pPr>
        <w:spacing w:before="0" w:after="120" w:line="300" w:lineRule="auto"/>
      </w:pPr>
      <w:r>
        <w:rPr>
          <w:rFonts w:ascii="Calibri" w:hAnsi="Calibri" w:eastAsia="Calibri"/>
          <w:b w:val="0"/>
          <w:i w:val="0"/>
          <w:color w:val="1C2737"/>
          <w:sz w:val="22"/>
        </w:rPr>
        <w:t>Identify the Genre</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Genre tells you how a passage communicates. James 2 is not a narrative scene or a systematic theology chapter; it is a New Testament letter with wisdom-like exhortation, sharp questions, and practical tests.</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If you misread the genre, you will usually misread the passage. A parable should not be handled like prophecy, poetry should not be flattened into prose, and an epistle should not be read as if it were a narrative scene. James is pressing his readers toward lived faith, so his questions and Old Testament examples are meant to confront self-deception, not merely define terms in the abstract.</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Start with the obvious form: letter, narrative, poetry, law, parable, prophecy, wisdom, gospel, or apocalyptic vision.</w:t>
      </w:r>
    </w:p>
    <w:p>
      <w:pPr>
        <w:spacing w:before="0" w:after="120" w:line="300" w:lineRule="auto"/>
      </w:pPr>
      <w:r>
        <w:rPr>
          <w:rFonts w:ascii="Calibri" w:hAnsi="Calibri" w:eastAsia="Calibri"/>
          <w:b w:val="0"/>
          <w:i w:val="0"/>
          <w:color w:val="1C2737"/>
          <w:sz w:val="22"/>
        </w:rPr>
        <w:t>Watch what the passage is doing: arguing, telling a story, singing, warning, commanding, comparing, or picturing.</w:t>
      </w:r>
    </w:p>
    <w:p>
      <w:pPr>
        <w:spacing w:before="0" w:after="120" w:line="300" w:lineRule="auto"/>
      </w:pPr>
      <w:r>
        <w:rPr>
          <w:rFonts w:ascii="Calibri" w:hAnsi="Calibri" w:eastAsia="Calibri"/>
          <w:b w:val="0"/>
          <w:i w:val="0"/>
          <w:color w:val="1C2737"/>
          <w:sz w:val="22"/>
        </w:rPr>
        <w:t>Notice the clues in the wording: repeated questions, commands, images, plot movement, dialogue, symbolic language, or tightly reasoned claims.</w:t>
      </w:r>
    </w:p>
    <w:p>
      <w:pPr>
        <w:spacing w:before="0" w:after="120" w:line="300" w:lineRule="auto"/>
      </w:pPr>
      <w:r>
        <w:rPr>
          <w:rFonts w:ascii="Calibri" w:hAnsi="Calibri" w:eastAsia="Calibri"/>
          <w:b w:val="0"/>
          <w:i w:val="0"/>
          <w:color w:val="1C2737"/>
          <w:sz w:val="22"/>
        </w:rPr>
        <w:t>Check the book-level setting. James is an epistle, so this passage works as pastoral exhortation, not a detached doctrinal essay.</w:t>
      </w:r>
    </w:p>
    <w:p>
      <w:pPr>
        <w:spacing w:before="0" w:after="120" w:line="300" w:lineRule="auto"/>
      </w:pPr>
      <w:r>
        <w:rPr>
          <w:rFonts w:ascii="Calibri" w:hAnsi="Calibri" w:eastAsia="Calibri"/>
          <w:b w:val="0"/>
          <w:i w:val="0"/>
          <w:color w:val="1C2737"/>
          <w:sz w:val="22"/>
        </w:rPr>
        <w:t>Ask how that genre normally communicates meaning: direct instruction, story, image, proverb, promise, warning, or argument.</w:t>
      </w:r>
    </w:p>
    <w:p>
      <w:pPr>
        <w:spacing w:before="0" w:after="120" w:line="300" w:lineRule="auto"/>
      </w:pPr>
      <w:r>
        <w:rPr>
          <w:rFonts w:ascii="Calibri" w:hAnsi="Calibri" w:eastAsia="Calibri"/>
          <w:b w:val="0"/>
          <w:i w:val="0"/>
          <w:color w:val="1C2737"/>
          <w:sz w:val="22"/>
        </w:rPr>
        <w:t>Use the genre guide pages when the passage blends forms or needs a more specific reading habit.</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James 2:14-26 reads like pastoral argument inside a letter. The repeated questions, the needy brother or sister scene, Abraham, Rahab, and the body-without-spirit analogy are all part of James's urgent exhortation toward living faith.</w:t>
      </w:r>
    </w:p>
    <w:p>
      <w:pPr>
        <w:spacing w:before="120" w:after="60" w:line="300" w:lineRule="auto"/>
      </w:pPr>
      <w:r>
        <w:rPr>
          <w:rFonts w:ascii="Calibri" w:hAnsi="Calibri" w:eastAsia="Calibri"/>
          <w:b/>
          <w:i w:val="0"/>
          <w:color w:val="1F4D78"/>
          <w:sz w:val="18"/>
        </w:rPr>
        <w:t>GENRE GUIDE PAGES</w:t>
      </w:r>
    </w:p>
    <w:p>
      <w:pPr>
        <w:spacing w:before="0" w:after="120" w:line="300" w:lineRule="auto"/>
      </w:pPr>
      <w:r>
        <w:rPr>
          <w:rFonts w:ascii="Calibri" w:hAnsi="Calibri" w:eastAsia="Calibri"/>
          <w:b w:val="0"/>
          <w:i w:val="0"/>
          <w:color w:val="1C2737"/>
          <w:sz w:val="22"/>
        </w:rPr>
        <w:t>Keep these pages available when a passage needs genre-specific reading habits.</w:t>
      </w:r>
    </w:p>
    <w:p>
      <w:pPr>
        <w:pStyle w:val="Heading2"/>
        <w:spacing w:before="200" w:after="100" w:line="300" w:lineRule="auto"/>
      </w:pPr>
      <w:r>
        <w:rPr>
          <w:rFonts w:ascii="Calibri" w:hAnsi="Calibri" w:eastAsia="Calibri"/>
          <w:b/>
          <w:color w:val="2E74B5"/>
          <w:sz w:val="26"/>
        </w:rPr>
        <w:t>Poetry</w:t>
      </w:r>
    </w:p>
    <w:p>
      <w:pPr>
        <w:spacing w:before="0" w:after="120" w:line="300" w:lineRule="auto"/>
      </w:pPr>
      <w:r>
        <w:rPr>
          <w:rFonts w:ascii="Calibri" w:hAnsi="Calibri" w:eastAsia="Calibri"/>
          <w:b w:val="0"/>
          <w:i w:val="0"/>
          <w:color w:val="1C2737"/>
          <w:sz w:val="22"/>
        </w:rPr>
        <w:t>Narrative</w:t>
      </w:r>
    </w:p>
    <w:p>
      <w:pPr>
        <w:spacing w:before="0" w:after="120" w:line="300" w:lineRule="auto"/>
      </w:pPr>
      <w:r>
        <w:rPr>
          <w:rFonts w:ascii="Calibri" w:hAnsi="Calibri" w:eastAsia="Calibri"/>
          <w:b w:val="0"/>
          <w:i w:val="0"/>
          <w:color w:val="1C2737"/>
          <w:sz w:val="22"/>
        </w:rPr>
        <w:t>Gospels &amp; Acts</w:t>
      </w:r>
    </w:p>
    <w:p>
      <w:pPr>
        <w:spacing w:before="0" w:after="120" w:line="300" w:lineRule="auto"/>
      </w:pPr>
      <w:r>
        <w:rPr>
          <w:rFonts w:ascii="Calibri" w:hAnsi="Calibri" w:eastAsia="Calibri"/>
          <w:b w:val="0"/>
          <w:i w:val="0"/>
          <w:color w:val="1C2737"/>
          <w:sz w:val="22"/>
        </w:rPr>
        <w:t>Epistles</w:t>
      </w:r>
    </w:p>
    <w:p>
      <w:pPr>
        <w:spacing w:before="0" w:after="120" w:line="300" w:lineRule="auto"/>
      </w:pPr>
      <w:r>
        <w:rPr>
          <w:rFonts w:ascii="Calibri" w:hAnsi="Calibri" w:eastAsia="Calibri"/>
          <w:b w:val="0"/>
          <w:i w:val="0"/>
          <w:color w:val="1C2737"/>
          <w:sz w:val="22"/>
        </w:rPr>
        <w:t>Law</w:t>
      </w:r>
    </w:p>
    <w:p>
      <w:pPr>
        <w:spacing w:before="0" w:after="120" w:line="300" w:lineRule="auto"/>
      </w:pPr>
      <w:r>
        <w:rPr>
          <w:rFonts w:ascii="Calibri" w:hAnsi="Calibri" w:eastAsia="Calibri"/>
          <w:b w:val="0"/>
          <w:i w:val="0"/>
          <w:color w:val="1C2737"/>
          <w:sz w:val="22"/>
        </w:rPr>
        <w:t>Parables</w:t>
      </w:r>
    </w:p>
    <w:p>
      <w:pPr>
        <w:spacing w:before="0" w:after="120" w:line="300" w:lineRule="auto"/>
      </w:pPr>
      <w:r>
        <w:rPr>
          <w:rFonts w:ascii="Calibri" w:hAnsi="Calibri" w:eastAsia="Calibri"/>
          <w:b w:val="0"/>
          <w:i w:val="0"/>
          <w:color w:val="1C2737"/>
          <w:sz w:val="22"/>
        </w:rPr>
        <w:t>Prophecy</w:t>
      </w:r>
    </w:p>
    <w:p>
      <w:pPr>
        <w:spacing w:before="0" w:after="120" w:line="300" w:lineRule="auto"/>
      </w:pPr>
      <w:r>
        <w:rPr>
          <w:rFonts w:ascii="Calibri" w:hAnsi="Calibri" w:eastAsia="Calibri"/>
          <w:b w:val="0"/>
          <w:i w:val="0"/>
          <w:color w:val="1C2737"/>
          <w:sz w:val="22"/>
        </w:rPr>
        <w:t>Wisdom</w:t>
      </w:r>
    </w:p>
    <w:p>
      <w:pPr>
        <w:spacing w:before="0" w:after="120" w:line="300" w:lineRule="auto"/>
      </w:pPr>
      <w:r>
        <w:rPr>
          <w:rFonts w:ascii="Calibri" w:hAnsi="Calibri" w:eastAsia="Calibri"/>
          <w:b w:val="0"/>
          <w:i w:val="0"/>
          <w:color w:val="1C2737"/>
          <w:sz w:val="22"/>
        </w:rPr>
        <w:t>Ask</w:t>
      </w:r>
    </w:p>
    <w:p>
      <w:pPr>
        <w:spacing w:before="0" w:after="120" w:line="300" w:lineRule="auto"/>
      </w:pPr>
      <w:r>
        <w:rPr>
          <w:rFonts w:ascii="Calibri" w:hAnsi="Calibri" w:eastAsia="Calibri"/>
          <w:b w:val="0"/>
          <w:i w:val="0"/>
          <w:color w:val="1C2737"/>
          <w:sz w:val="22"/>
        </w:rPr>
        <w:t>What kind of writing is this, and how does this genre communicate its point?</w:t>
      </w:r>
    </w:p>
    <w:p>
      <w:pPr>
        <w:pStyle w:val="Heading2"/>
        <w:spacing w:before="200" w:after="100" w:line="300" w:lineRule="auto"/>
      </w:pPr>
      <w:r>
        <w:rPr>
          <w:rFonts w:ascii="Calibri" w:hAnsi="Calibri" w:eastAsia="Calibri"/>
          <w:b/>
          <w:color w:val="2E74B5"/>
          <w:sz w:val="26"/>
        </w:rPr>
        <w:t>Look For</w:t>
      </w:r>
    </w:p>
    <w:p>
      <w:pPr>
        <w:spacing w:before="0" w:after="120" w:line="300" w:lineRule="auto"/>
      </w:pPr>
      <w:r>
        <w:rPr>
          <w:rFonts w:ascii="Calibri" w:hAnsi="Calibri" w:eastAsia="Calibri"/>
          <w:b w:val="0"/>
          <w:i w:val="0"/>
          <w:color w:val="1C2737"/>
          <w:sz w:val="22"/>
        </w:rPr>
        <w:t>Argument flow, commands, rhetorical questions, contrasts, illustrations, and the way examples function inside the passage.</w:t>
      </w:r>
    </w:p>
    <w:p>
      <w:pPr>
        <w:pStyle w:val="Heading2"/>
        <w:spacing w:before="200" w:after="100" w:line="300" w:lineRule="auto"/>
      </w:pPr>
      <w:r>
        <w:rPr>
          <w:rFonts w:ascii="Calibri" w:hAnsi="Calibri" w:eastAsia="Calibri"/>
          <w:b/>
          <w:color w:val="2E74B5"/>
          <w:sz w:val="26"/>
        </w:rPr>
        <w:t>Avoid</w:t>
      </w:r>
    </w:p>
    <w:p>
      <w:pPr>
        <w:spacing w:before="0" w:after="120" w:line="300" w:lineRule="auto"/>
      </w:pPr>
      <w:r>
        <w:rPr>
          <w:rFonts w:ascii="Calibri" w:hAnsi="Calibri" w:eastAsia="Calibri"/>
          <w:b w:val="0"/>
          <w:i w:val="0"/>
          <w:color w:val="1C2737"/>
          <w:sz w:val="22"/>
        </w:rPr>
        <w:t>Do not flatten James into a detached theological dictionary entry. Let the exhortational force remain.</w:t>
      </w:r>
    </w:p>
    <w:p>
      <w:pPr>
        <w:pStyle w:val="Heading2"/>
        <w:spacing w:before="200" w:after="100" w:line="300" w:lineRule="auto"/>
      </w:pPr>
      <w:r>
        <w:rPr>
          <w:rFonts w:ascii="Calibri" w:hAnsi="Calibri" w:eastAsia="Calibri"/>
          <w:b/>
          <w:color w:val="2E74B5"/>
          <w:sz w:val="26"/>
        </w:rPr>
        <w:t>8</w:t>
      </w:r>
    </w:p>
    <w:p>
      <w:pPr>
        <w:spacing w:before="0" w:after="120" w:line="300" w:lineRule="auto"/>
      </w:pPr>
      <w:r>
        <w:rPr>
          <w:rFonts w:ascii="Calibri" w:hAnsi="Calibri" w:eastAsia="Calibri"/>
          <w:b w:val="0"/>
          <w:i w:val="0"/>
          <w:color w:val="1C2737"/>
          <w:sz w:val="22"/>
        </w:rPr>
        <w:t>Investigate the Historical and Cultural Setting</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Historical setting asks who first received the words, what they were facing, and why the author needed to speak this way. This is also where authorial purpose belongs: what is James trying to accomplish with this audience?</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The Bible speaks to us, but it did not first speak to us. Historical setting helps us hear why these words mattered to the original readers before we carry them into our own questions. In James 2, that means noticing a real community with poverty, favoritism, and public claims of faith before jumping straight to later debates about faith and works.</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Identify author, audience, date, and occasion as far as the evidence allows.</w:t>
      </w:r>
    </w:p>
    <w:p>
      <w:pPr>
        <w:spacing w:before="0" w:after="120" w:line="300" w:lineRule="auto"/>
      </w:pPr>
      <w:r>
        <w:rPr>
          <w:rFonts w:ascii="Calibri" w:hAnsi="Calibri" w:eastAsia="Calibri"/>
          <w:b w:val="0"/>
          <w:i w:val="0"/>
          <w:color w:val="1C2737"/>
          <w:sz w:val="22"/>
        </w:rPr>
        <w:t>Look for pressures inside the book: poverty, wealth, trials, favoritism, speech, suffering, or conflict.</w:t>
      </w:r>
    </w:p>
    <w:p>
      <w:pPr>
        <w:spacing w:before="0" w:after="120" w:line="300" w:lineRule="auto"/>
      </w:pPr>
      <w:r>
        <w:rPr>
          <w:rFonts w:ascii="Calibri" w:hAnsi="Calibri" w:eastAsia="Calibri"/>
          <w:b w:val="0"/>
          <w:i w:val="0"/>
          <w:color w:val="1C2737"/>
          <w:sz w:val="22"/>
        </w:rPr>
        <w:t>Ask what pastoral change the author wants to produce.</w:t>
      </w:r>
    </w:p>
    <w:p>
      <w:pPr>
        <w:spacing w:before="0" w:after="120" w:line="300" w:lineRule="auto"/>
      </w:pPr>
      <w:r>
        <w:rPr>
          <w:rFonts w:ascii="Calibri" w:hAnsi="Calibri" w:eastAsia="Calibri"/>
          <w:b w:val="0"/>
          <w:i w:val="0"/>
          <w:color w:val="1C2737"/>
          <w:sz w:val="22"/>
        </w:rPr>
        <w:t>Use the 66-book contextual guide to locate the book before narrowing to the passage.</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James writes to scattered believers facing trials and community tensions. In this setting, someone can claim faith while ignoring a hungry or poorly clothed believer. James's purpose is to expose empty profession and call the community to living faith that acts in mercy.</w:t>
      </w:r>
    </w:p>
    <w:p>
      <w:pPr>
        <w:pStyle w:val="Heading2"/>
        <w:spacing w:before="200" w:after="100" w:line="300" w:lineRule="auto"/>
      </w:pPr>
      <w:r>
        <w:rPr>
          <w:rFonts w:ascii="Calibri" w:hAnsi="Calibri" w:eastAsia="Calibri"/>
          <w:b/>
          <w:color w:val="2E74B5"/>
          <w:sz w:val="26"/>
        </w:rPr>
        <w:t>66-Book Contextual Guide</w:t>
      </w:r>
    </w:p>
    <w:p>
      <w:pPr>
        <w:spacing w:before="0" w:after="120" w:line="300" w:lineRule="auto"/>
      </w:pPr>
      <w:r>
        <w:rPr>
          <w:rFonts w:ascii="Calibri" w:hAnsi="Calibri" w:eastAsia="Calibri"/>
          <w:b w:val="0"/>
          <w:i w:val="0"/>
          <w:color w:val="1C2737"/>
          <w:sz w:val="22"/>
        </w:rPr>
        <w:t>Select any book of the Bible to view its historical background.</w:t>
      </w:r>
    </w:p>
    <w:p>
      <w:pPr>
        <w:spacing w:before="120" w:after="60" w:line="300" w:lineRule="auto"/>
      </w:pPr>
      <w:r>
        <w:rPr>
          <w:rFonts w:ascii="Calibri" w:hAnsi="Calibri" w:eastAsia="Calibri"/>
          <w:b/>
          <w:i w:val="0"/>
          <w:color w:val="1F4D78"/>
          <w:sz w:val="18"/>
        </w:rPr>
        <w:t>SELECT A BOOK</w:t>
      </w:r>
    </w:p>
    <w:p>
      <w:pPr>
        <w:spacing w:before="0" w:after="120" w:line="300" w:lineRule="auto"/>
      </w:pPr>
      <w:r>
        <w:rPr>
          <w:rFonts w:ascii="Calibri" w:hAnsi="Calibri" w:eastAsia="Calibri"/>
          <w:b w:val="0"/>
          <w:i w:val="0"/>
          <w:color w:val="1C2737"/>
          <w:sz w:val="22"/>
        </w:rPr>
        <w:t>Genesis</w:t>
      </w:r>
    </w:p>
    <w:p>
      <w:pPr>
        <w:spacing w:before="0" w:after="120" w:line="300" w:lineRule="auto"/>
      </w:pPr>
      <w:r>
        <w:rPr>
          <w:rFonts w:ascii="Calibri" w:hAnsi="Calibri" w:eastAsia="Calibri"/>
          <w:b w:val="0"/>
          <w:i w:val="0"/>
          <w:color w:val="1C2737"/>
          <w:sz w:val="22"/>
        </w:rPr>
        <w:t>Exodus</w:t>
      </w:r>
    </w:p>
    <w:p>
      <w:pPr>
        <w:spacing w:before="0" w:after="120" w:line="300" w:lineRule="auto"/>
      </w:pPr>
      <w:r>
        <w:rPr>
          <w:rFonts w:ascii="Calibri" w:hAnsi="Calibri" w:eastAsia="Calibri"/>
          <w:b w:val="0"/>
          <w:i w:val="0"/>
          <w:color w:val="1C2737"/>
          <w:sz w:val="22"/>
        </w:rPr>
        <w:t>Leviticus</w:t>
      </w:r>
    </w:p>
    <w:p>
      <w:pPr>
        <w:spacing w:before="0" w:after="120" w:line="300" w:lineRule="auto"/>
      </w:pPr>
      <w:r>
        <w:rPr>
          <w:rFonts w:ascii="Calibri" w:hAnsi="Calibri" w:eastAsia="Calibri"/>
          <w:b w:val="0"/>
          <w:i w:val="0"/>
          <w:color w:val="1C2737"/>
          <w:sz w:val="22"/>
        </w:rPr>
        <w:t>Numbers</w:t>
      </w:r>
    </w:p>
    <w:p>
      <w:pPr>
        <w:spacing w:before="0" w:after="120" w:line="300" w:lineRule="auto"/>
      </w:pPr>
      <w:r>
        <w:rPr>
          <w:rFonts w:ascii="Calibri" w:hAnsi="Calibri" w:eastAsia="Calibri"/>
          <w:b w:val="0"/>
          <w:i w:val="0"/>
          <w:color w:val="1C2737"/>
          <w:sz w:val="22"/>
        </w:rPr>
        <w:t>Deuteronomy</w:t>
      </w:r>
    </w:p>
    <w:p>
      <w:pPr>
        <w:spacing w:before="0" w:after="120" w:line="300" w:lineRule="auto"/>
      </w:pPr>
      <w:r>
        <w:rPr>
          <w:rFonts w:ascii="Calibri" w:hAnsi="Calibri" w:eastAsia="Calibri"/>
          <w:b w:val="0"/>
          <w:i w:val="0"/>
          <w:color w:val="1C2737"/>
          <w:sz w:val="22"/>
        </w:rPr>
        <w:t>Joshua</w:t>
      </w:r>
    </w:p>
    <w:p>
      <w:pPr>
        <w:spacing w:before="0" w:after="120" w:line="300" w:lineRule="auto"/>
      </w:pPr>
      <w:r>
        <w:rPr>
          <w:rFonts w:ascii="Calibri" w:hAnsi="Calibri" w:eastAsia="Calibri"/>
          <w:b w:val="0"/>
          <w:i w:val="0"/>
          <w:color w:val="1C2737"/>
          <w:sz w:val="22"/>
        </w:rPr>
        <w:t>Judges</w:t>
      </w:r>
    </w:p>
    <w:p>
      <w:pPr>
        <w:spacing w:before="0" w:after="120" w:line="300" w:lineRule="auto"/>
      </w:pPr>
      <w:r>
        <w:rPr>
          <w:rFonts w:ascii="Calibri" w:hAnsi="Calibri" w:eastAsia="Calibri"/>
          <w:b w:val="0"/>
          <w:i w:val="0"/>
          <w:color w:val="1C2737"/>
          <w:sz w:val="22"/>
        </w:rPr>
        <w:t>Ruth</w:t>
      </w:r>
    </w:p>
    <w:p>
      <w:pPr>
        <w:spacing w:before="0" w:after="120" w:line="300" w:lineRule="auto"/>
      </w:pPr>
      <w:r>
        <w:rPr>
          <w:rFonts w:ascii="Calibri" w:hAnsi="Calibri" w:eastAsia="Calibri"/>
          <w:b w:val="0"/>
          <w:i w:val="0"/>
          <w:color w:val="1C2737"/>
          <w:sz w:val="22"/>
        </w:rPr>
        <w:t>1 &amp; 2 Samuel</w:t>
      </w:r>
    </w:p>
    <w:p>
      <w:pPr>
        <w:spacing w:before="0" w:after="120" w:line="300" w:lineRule="auto"/>
      </w:pPr>
      <w:r>
        <w:rPr>
          <w:rFonts w:ascii="Calibri" w:hAnsi="Calibri" w:eastAsia="Calibri"/>
          <w:b w:val="0"/>
          <w:i w:val="0"/>
          <w:color w:val="1C2737"/>
          <w:sz w:val="22"/>
        </w:rPr>
        <w:t>1 &amp; 2 Kings</w:t>
      </w:r>
    </w:p>
    <w:p>
      <w:pPr>
        <w:spacing w:before="0" w:after="120" w:line="300" w:lineRule="auto"/>
      </w:pPr>
      <w:r>
        <w:rPr>
          <w:rFonts w:ascii="Calibri" w:hAnsi="Calibri" w:eastAsia="Calibri"/>
          <w:b w:val="0"/>
          <w:i w:val="0"/>
          <w:color w:val="1C2737"/>
          <w:sz w:val="22"/>
        </w:rPr>
        <w:t>1 &amp; 2 Chronicles</w:t>
      </w:r>
    </w:p>
    <w:p>
      <w:pPr>
        <w:spacing w:before="0" w:after="120" w:line="300" w:lineRule="auto"/>
      </w:pPr>
      <w:r>
        <w:rPr>
          <w:rFonts w:ascii="Calibri" w:hAnsi="Calibri" w:eastAsia="Calibri"/>
          <w:b w:val="0"/>
          <w:i w:val="0"/>
          <w:color w:val="1C2737"/>
          <w:sz w:val="22"/>
        </w:rPr>
        <w:t>Ezra</w:t>
      </w:r>
    </w:p>
    <w:p>
      <w:pPr>
        <w:spacing w:before="0" w:after="120" w:line="300" w:lineRule="auto"/>
      </w:pPr>
      <w:r>
        <w:rPr>
          <w:rFonts w:ascii="Calibri" w:hAnsi="Calibri" w:eastAsia="Calibri"/>
          <w:b w:val="0"/>
          <w:i w:val="0"/>
          <w:color w:val="1C2737"/>
          <w:sz w:val="22"/>
        </w:rPr>
        <w:t>Nehemiah</w:t>
      </w:r>
    </w:p>
    <w:p>
      <w:pPr>
        <w:spacing w:before="0" w:after="120" w:line="300" w:lineRule="auto"/>
      </w:pPr>
      <w:r>
        <w:rPr>
          <w:rFonts w:ascii="Calibri" w:hAnsi="Calibri" w:eastAsia="Calibri"/>
          <w:b w:val="0"/>
          <w:i w:val="0"/>
          <w:color w:val="1C2737"/>
          <w:sz w:val="22"/>
        </w:rPr>
        <w:t>Esther</w:t>
      </w:r>
    </w:p>
    <w:p>
      <w:pPr>
        <w:spacing w:before="0" w:after="120" w:line="300" w:lineRule="auto"/>
      </w:pPr>
      <w:r>
        <w:rPr>
          <w:rFonts w:ascii="Calibri" w:hAnsi="Calibri" w:eastAsia="Calibri"/>
          <w:b w:val="0"/>
          <w:i w:val="0"/>
          <w:color w:val="1C2737"/>
          <w:sz w:val="22"/>
        </w:rPr>
        <w:t>Job</w:t>
      </w:r>
    </w:p>
    <w:p>
      <w:pPr>
        <w:spacing w:before="0" w:after="120" w:line="300" w:lineRule="auto"/>
      </w:pPr>
      <w:r>
        <w:rPr>
          <w:rFonts w:ascii="Calibri" w:hAnsi="Calibri" w:eastAsia="Calibri"/>
          <w:b w:val="0"/>
          <w:i w:val="0"/>
          <w:color w:val="1C2737"/>
          <w:sz w:val="22"/>
        </w:rPr>
        <w:t>Psalms</w:t>
      </w:r>
    </w:p>
    <w:p>
      <w:pPr>
        <w:spacing w:before="0" w:after="120" w:line="300" w:lineRule="auto"/>
      </w:pPr>
      <w:r>
        <w:rPr>
          <w:rFonts w:ascii="Calibri" w:hAnsi="Calibri" w:eastAsia="Calibri"/>
          <w:b w:val="0"/>
          <w:i w:val="0"/>
          <w:color w:val="1C2737"/>
          <w:sz w:val="22"/>
        </w:rPr>
        <w:t>Proverbs</w:t>
      </w:r>
    </w:p>
    <w:p>
      <w:pPr>
        <w:spacing w:before="0" w:after="120" w:line="300" w:lineRule="auto"/>
      </w:pPr>
      <w:r>
        <w:rPr>
          <w:rFonts w:ascii="Calibri" w:hAnsi="Calibri" w:eastAsia="Calibri"/>
          <w:b w:val="0"/>
          <w:i w:val="0"/>
          <w:color w:val="1C2737"/>
          <w:sz w:val="22"/>
        </w:rPr>
        <w:t>Ecclesiastes</w:t>
      </w:r>
    </w:p>
    <w:p>
      <w:pPr>
        <w:spacing w:before="0" w:after="120" w:line="300" w:lineRule="auto"/>
      </w:pPr>
      <w:r>
        <w:rPr>
          <w:rFonts w:ascii="Calibri" w:hAnsi="Calibri" w:eastAsia="Calibri"/>
          <w:b w:val="0"/>
          <w:i w:val="0"/>
          <w:color w:val="1C2737"/>
          <w:sz w:val="22"/>
        </w:rPr>
        <w:t>Song of Solomon</w:t>
      </w:r>
    </w:p>
    <w:p>
      <w:pPr>
        <w:spacing w:before="0" w:after="120" w:line="300" w:lineRule="auto"/>
      </w:pPr>
      <w:r>
        <w:rPr>
          <w:rFonts w:ascii="Calibri" w:hAnsi="Calibri" w:eastAsia="Calibri"/>
          <w:b w:val="0"/>
          <w:i w:val="0"/>
          <w:color w:val="1C2737"/>
          <w:sz w:val="22"/>
        </w:rPr>
        <w:t>Isaiah</w:t>
      </w:r>
    </w:p>
    <w:p>
      <w:pPr>
        <w:spacing w:before="0" w:after="120" w:line="300" w:lineRule="auto"/>
      </w:pPr>
      <w:r>
        <w:rPr>
          <w:rFonts w:ascii="Calibri" w:hAnsi="Calibri" w:eastAsia="Calibri"/>
          <w:b w:val="0"/>
          <w:i w:val="0"/>
          <w:color w:val="1C2737"/>
          <w:sz w:val="22"/>
        </w:rPr>
        <w:t>Jeremiah</w:t>
      </w:r>
    </w:p>
    <w:p>
      <w:pPr>
        <w:spacing w:before="0" w:after="120" w:line="300" w:lineRule="auto"/>
      </w:pPr>
      <w:r>
        <w:rPr>
          <w:rFonts w:ascii="Calibri" w:hAnsi="Calibri" w:eastAsia="Calibri"/>
          <w:b w:val="0"/>
          <w:i w:val="0"/>
          <w:color w:val="1C2737"/>
          <w:sz w:val="22"/>
        </w:rPr>
        <w:t>Lamentations</w:t>
      </w:r>
    </w:p>
    <w:p>
      <w:pPr>
        <w:spacing w:before="0" w:after="120" w:line="300" w:lineRule="auto"/>
      </w:pPr>
      <w:r>
        <w:rPr>
          <w:rFonts w:ascii="Calibri" w:hAnsi="Calibri" w:eastAsia="Calibri"/>
          <w:b w:val="0"/>
          <w:i w:val="0"/>
          <w:color w:val="1C2737"/>
          <w:sz w:val="22"/>
        </w:rPr>
        <w:t>Ezekiel</w:t>
      </w:r>
    </w:p>
    <w:p>
      <w:pPr>
        <w:spacing w:before="0" w:after="120" w:line="300" w:lineRule="auto"/>
      </w:pPr>
      <w:r>
        <w:rPr>
          <w:rFonts w:ascii="Calibri" w:hAnsi="Calibri" w:eastAsia="Calibri"/>
          <w:b w:val="0"/>
          <w:i w:val="0"/>
          <w:color w:val="1C2737"/>
          <w:sz w:val="22"/>
        </w:rPr>
        <w:t>Daniel</w:t>
      </w:r>
    </w:p>
    <w:p>
      <w:pPr>
        <w:spacing w:before="0" w:after="120" w:line="300" w:lineRule="auto"/>
      </w:pPr>
      <w:r>
        <w:rPr>
          <w:rFonts w:ascii="Calibri" w:hAnsi="Calibri" w:eastAsia="Calibri"/>
          <w:b w:val="0"/>
          <w:i w:val="0"/>
          <w:color w:val="1C2737"/>
          <w:sz w:val="22"/>
        </w:rPr>
        <w:t>Hosea</w:t>
      </w:r>
    </w:p>
    <w:p>
      <w:pPr>
        <w:spacing w:before="0" w:after="120" w:line="300" w:lineRule="auto"/>
      </w:pPr>
      <w:r>
        <w:rPr>
          <w:rFonts w:ascii="Calibri" w:hAnsi="Calibri" w:eastAsia="Calibri"/>
          <w:b w:val="0"/>
          <w:i w:val="0"/>
          <w:color w:val="1C2737"/>
          <w:sz w:val="22"/>
        </w:rPr>
        <w:t>Joel</w:t>
      </w:r>
    </w:p>
    <w:p>
      <w:pPr>
        <w:spacing w:before="0" w:after="120" w:line="300" w:lineRule="auto"/>
      </w:pPr>
      <w:r>
        <w:rPr>
          <w:rFonts w:ascii="Calibri" w:hAnsi="Calibri" w:eastAsia="Calibri"/>
          <w:b w:val="0"/>
          <w:i w:val="0"/>
          <w:color w:val="1C2737"/>
          <w:sz w:val="22"/>
        </w:rPr>
        <w:t>Amos</w:t>
      </w:r>
    </w:p>
    <w:p>
      <w:pPr>
        <w:spacing w:before="0" w:after="120" w:line="300" w:lineRule="auto"/>
      </w:pPr>
      <w:r>
        <w:rPr>
          <w:rFonts w:ascii="Calibri" w:hAnsi="Calibri" w:eastAsia="Calibri"/>
          <w:b w:val="0"/>
          <w:i w:val="0"/>
          <w:color w:val="1C2737"/>
          <w:sz w:val="22"/>
        </w:rPr>
        <w:t>Obadiah</w:t>
      </w:r>
    </w:p>
    <w:p>
      <w:pPr>
        <w:spacing w:before="0" w:after="120" w:line="300" w:lineRule="auto"/>
      </w:pPr>
      <w:r>
        <w:rPr>
          <w:rFonts w:ascii="Calibri" w:hAnsi="Calibri" w:eastAsia="Calibri"/>
          <w:b w:val="0"/>
          <w:i w:val="0"/>
          <w:color w:val="1C2737"/>
          <w:sz w:val="22"/>
        </w:rPr>
        <w:t>Jonah</w:t>
      </w:r>
    </w:p>
    <w:p>
      <w:pPr>
        <w:spacing w:before="0" w:after="120" w:line="300" w:lineRule="auto"/>
      </w:pPr>
      <w:r>
        <w:rPr>
          <w:rFonts w:ascii="Calibri" w:hAnsi="Calibri" w:eastAsia="Calibri"/>
          <w:b w:val="0"/>
          <w:i w:val="0"/>
          <w:color w:val="1C2737"/>
          <w:sz w:val="22"/>
        </w:rPr>
        <w:t>Micah</w:t>
      </w:r>
    </w:p>
    <w:p>
      <w:pPr>
        <w:spacing w:before="0" w:after="120" w:line="300" w:lineRule="auto"/>
      </w:pPr>
      <w:r>
        <w:rPr>
          <w:rFonts w:ascii="Calibri" w:hAnsi="Calibri" w:eastAsia="Calibri"/>
          <w:b w:val="0"/>
          <w:i w:val="0"/>
          <w:color w:val="1C2737"/>
          <w:sz w:val="22"/>
        </w:rPr>
        <w:t>Nahum</w:t>
      </w:r>
    </w:p>
    <w:p>
      <w:pPr>
        <w:spacing w:before="0" w:after="120" w:line="300" w:lineRule="auto"/>
      </w:pPr>
      <w:r>
        <w:rPr>
          <w:rFonts w:ascii="Calibri" w:hAnsi="Calibri" w:eastAsia="Calibri"/>
          <w:b w:val="0"/>
          <w:i w:val="0"/>
          <w:color w:val="1C2737"/>
          <w:sz w:val="22"/>
        </w:rPr>
        <w:t>Habakkuk</w:t>
      </w:r>
    </w:p>
    <w:p>
      <w:pPr>
        <w:spacing w:before="0" w:after="120" w:line="300" w:lineRule="auto"/>
      </w:pPr>
      <w:r>
        <w:rPr>
          <w:rFonts w:ascii="Calibri" w:hAnsi="Calibri" w:eastAsia="Calibri"/>
          <w:b w:val="0"/>
          <w:i w:val="0"/>
          <w:color w:val="1C2737"/>
          <w:sz w:val="22"/>
        </w:rPr>
        <w:t>Zephaniah</w:t>
      </w:r>
    </w:p>
    <w:p>
      <w:pPr>
        <w:spacing w:before="0" w:after="120" w:line="300" w:lineRule="auto"/>
      </w:pPr>
      <w:r>
        <w:rPr>
          <w:rFonts w:ascii="Calibri" w:hAnsi="Calibri" w:eastAsia="Calibri"/>
          <w:b w:val="0"/>
          <w:i w:val="0"/>
          <w:color w:val="1C2737"/>
          <w:sz w:val="22"/>
        </w:rPr>
        <w:t>Haggai</w:t>
      </w:r>
    </w:p>
    <w:p>
      <w:pPr>
        <w:spacing w:before="0" w:after="120" w:line="300" w:lineRule="auto"/>
      </w:pPr>
      <w:r>
        <w:rPr>
          <w:rFonts w:ascii="Calibri" w:hAnsi="Calibri" w:eastAsia="Calibri"/>
          <w:b w:val="0"/>
          <w:i w:val="0"/>
          <w:color w:val="1C2737"/>
          <w:sz w:val="22"/>
        </w:rPr>
        <w:t>Zechariah</w:t>
      </w:r>
    </w:p>
    <w:p>
      <w:pPr>
        <w:spacing w:before="0" w:after="120" w:line="300" w:lineRule="auto"/>
      </w:pPr>
      <w:r>
        <w:rPr>
          <w:rFonts w:ascii="Calibri" w:hAnsi="Calibri" w:eastAsia="Calibri"/>
          <w:b w:val="0"/>
          <w:i w:val="0"/>
          <w:color w:val="1C2737"/>
          <w:sz w:val="22"/>
        </w:rPr>
        <w:t>Malachi</w:t>
      </w:r>
    </w:p>
    <w:p>
      <w:pPr>
        <w:spacing w:before="0" w:after="120" w:line="300" w:lineRule="auto"/>
      </w:pPr>
      <w:r>
        <w:rPr>
          <w:rFonts w:ascii="Calibri" w:hAnsi="Calibri" w:eastAsia="Calibri"/>
          <w:b w:val="0"/>
          <w:i w:val="0"/>
          <w:color w:val="1C2737"/>
          <w:sz w:val="22"/>
        </w:rPr>
        <w:t>Matthew</w:t>
      </w:r>
    </w:p>
    <w:p>
      <w:pPr>
        <w:spacing w:before="0" w:after="120" w:line="300" w:lineRule="auto"/>
      </w:pPr>
      <w:r>
        <w:rPr>
          <w:rFonts w:ascii="Calibri" w:hAnsi="Calibri" w:eastAsia="Calibri"/>
          <w:b w:val="0"/>
          <w:i w:val="0"/>
          <w:color w:val="1C2737"/>
          <w:sz w:val="22"/>
        </w:rPr>
        <w:t>Mark</w:t>
      </w:r>
    </w:p>
    <w:p>
      <w:pPr>
        <w:spacing w:before="0" w:after="120" w:line="300" w:lineRule="auto"/>
      </w:pPr>
      <w:r>
        <w:rPr>
          <w:rFonts w:ascii="Calibri" w:hAnsi="Calibri" w:eastAsia="Calibri"/>
          <w:b w:val="0"/>
          <w:i w:val="0"/>
          <w:color w:val="1C2737"/>
          <w:sz w:val="22"/>
        </w:rPr>
        <w:t>Luke</w:t>
      </w:r>
    </w:p>
    <w:p>
      <w:pPr>
        <w:spacing w:before="0" w:after="120" w:line="300" w:lineRule="auto"/>
      </w:pPr>
      <w:r>
        <w:rPr>
          <w:rFonts w:ascii="Calibri" w:hAnsi="Calibri" w:eastAsia="Calibri"/>
          <w:b w:val="0"/>
          <w:i w:val="0"/>
          <w:color w:val="1C2737"/>
          <w:sz w:val="22"/>
        </w:rPr>
        <w:t>John</w:t>
      </w:r>
    </w:p>
    <w:p>
      <w:pPr>
        <w:spacing w:before="0" w:after="120" w:line="300" w:lineRule="auto"/>
      </w:pPr>
      <w:r>
        <w:rPr>
          <w:rFonts w:ascii="Calibri" w:hAnsi="Calibri" w:eastAsia="Calibri"/>
          <w:b w:val="0"/>
          <w:i w:val="0"/>
          <w:color w:val="1C2737"/>
          <w:sz w:val="22"/>
        </w:rPr>
        <w:t>Acts</w:t>
      </w:r>
    </w:p>
    <w:p>
      <w:pPr>
        <w:spacing w:before="0" w:after="120" w:line="300" w:lineRule="auto"/>
      </w:pPr>
      <w:r>
        <w:rPr>
          <w:rFonts w:ascii="Calibri" w:hAnsi="Calibri" w:eastAsia="Calibri"/>
          <w:b w:val="0"/>
          <w:i w:val="0"/>
          <w:color w:val="1C2737"/>
          <w:sz w:val="22"/>
        </w:rPr>
        <w:t>Romans</w:t>
      </w:r>
    </w:p>
    <w:p>
      <w:pPr>
        <w:spacing w:before="0" w:after="120" w:line="300" w:lineRule="auto"/>
      </w:pPr>
      <w:r>
        <w:rPr>
          <w:rFonts w:ascii="Calibri" w:hAnsi="Calibri" w:eastAsia="Calibri"/>
          <w:b w:val="0"/>
          <w:i w:val="0"/>
          <w:color w:val="1C2737"/>
          <w:sz w:val="22"/>
        </w:rPr>
        <w:t>1 Corinthians</w:t>
      </w:r>
    </w:p>
    <w:p>
      <w:pPr>
        <w:spacing w:before="0" w:after="120" w:line="300" w:lineRule="auto"/>
      </w:pPr>
      <w:r>
        <w:rPr>
          <w:rFonts w:ascii="Calibri" w:hAnsi="Calibri" w:eastAsia="Calibri"/>
          <w:b w:val="0"/>
          <w:i w:val="0"/>
          <w:color w:val="1C2737"/>
          <w:sz w:val="22"/>
        </w:rPr>
        <w:t>2 Corinthians</w:t>
      </w:r>
    </w:p>
    <w:p>
      <w:pPr>
        <w:spacing w:before="0" w:after="120" w:line="300" w:lineRule="auto"/>
      </w:pPr>
      <w:r>
        <w:rPr>
          <w:rFonts w:ascii="Calibri" w:hAnsi="Calibri" w:eastAsia="Calibri"/>
          <w:b w:val="0"/>
          <w:i w:val="0"/>
          <w:color w:val="1C2737"/>
          <w:sz w:val="22"/>
        </w:rPr>
        <w:t>Galatians</w:t>
      </w:r>
    </w:p>
    <w:p>
      <w:pPr>
        <w:spacing w:before="0" w:after="120" w:line="300" w:lineRule="auto"/>
      </w:pPr>
      <w:r>
        <w:rPr>
          <w:rFonts w:ascii="Calibri" w:hAnsi="Calibri" w:eastAsia="Calibri"/>
          <w:b w:val="0"/>
          <w:i w:val="0"/>
          <w:color w:val="1C2737"/>
          <w:sz w:val="22"/>
        </w:rPr>
        <w:t>Ephesians</w:t>
      </w:r>
    </w:p>
    <w:p>
      <w:pPr>
        <w:spacing w:before="0" w:after="120" w:line="300" w:lineRule="auto"/>
      </w:pPr>
      <w:r>
        <w:rPr>
          <w:rFonts w:ascii="Calibri" w:hAnsi="Calibri" w:eastAsia="Calibri"/>
          <w:b w:val="0"/>
          <w:i w:val="0"/>
          <w:color w:val="1C2737"/>
          <w:sz w:val="22"/>
        </w:rPr>
        <w:t>Philippians</w:t>
      </w:r>
    </w:p>
    <w:p>
      <w:pPr>
        <w:spacing w:before="0" w:after="120" w:line="300" w:lineRule="auto"/>
      </w:pPr>
      <w:r>
        <w:rPr>
          <w:rFonts w:ascii="Calibri" w:hAnsi="Calibri" w:eastAsia="Calibri"/>
          <w:b w:val="0"/>
          <w:i w:val="0"/>
          <w:color w:val="1C2737"/>
          <w:sz w:val="22"/>
        </w:rPr>
        <w:t>Colossians</w:t>
      </w:r>
    </w:p>
    <w:p>
      <w:pPr>
        <w:spacing w:before="0" w:after="120" w:line="300" w:lineRule="auto"/>
      </w:pPr>
      <w:r>
        <w:rPr>
          <w:rFonts w:ascii="Calibri" w:hAnsi="Calibri" w:eastAsia="Calibri"/>
          <w:b w:val="0"/>
          <w:i w:val="0"/>
          <w:color w:val="1C2737"/>
          <w:sz w:val="22"/>
        </w:rPr>
        <w:t>1 Thessalonians</w:t>
      </w:r>
    </w:p>
    <w:p>
      <w:pPr>
        <w:spacing w:before="0" w:after="120" w:line="300" w:lineRule="auto"/>
      </w:pPr>
      <w:r>
        <w:rPr>
          <w:rFonts w:ascii="Calibri" w:hAnsi="Calibri" w:eastAsia="Calibri"/>
          <w:b w:val="0"/>
          <w:i w:val="0"/>
          <w:color w:val="1C2737"/>
          <w:sz w:val="22"/>
        </w:rPr>
        <w:t>2 Thessalonians</w:t>
      </w:r>
    </w:p>
    <w:p>
      <w:pPr>
        <w:spacing w:before="0" w:after="120" w:line="300" w:lineRule="auto"/>
      </w:pPr>
      <w:r>
        <w:rPr>
          <w:rFonts w:ascii="Calibri" w:hAnsi="Calibri" w:eastAsia="Calibri"/>
          <w:b w:val="0"/>
          <w:i w:val="0"/>
          <w:color w:val="1C2737"/>
          <w:sz w:val="22"/>
        </w:rPr>
        <w:t>1 Timothy</w:t>
      </w:r>
    </w:p>
    <w:p>
      <w:pPr>
        <w:spacing w:before="0" w:after="120" w:line="300" w:lineRule="auto"/>
      </w:pPr>
      <w:r>
        <w:rPr>
          <w:rFonts w:ascii="Calibri" w:hAnsi="Calibri" w:eastAsia="Calibri"/>
          <w:b w:val="0"/>
          <w:i w:val="0"/>
          <w:color w:val="1C2737"/>
          <w:sz w:val="22"/>
        </w:rPr>
        <w:t>2 Timothy</w:t>
      </w:r>
    </w:p>
    <w:p>
      <w:pPr>
        <w:spacing w:before="0" w:after="120" w:line="300" w:lineRule="auto"/>
      </w:pPr>
      <w:r>
        <w:rPr>
          <w:rFonts w:ascii="Calibri" w:hAnsi="Calibri" w:eastAsia="Calibri"/>
          <w:b w:val="0"/>
          <w:i w:val="0"/>
          <w:color w:val="1C2737"/>
          <w:sz w:val="22"/>
        </w:rPr>
        <w:t>Titus</w:t>
      </w:r>
    </w:p>
    <w:p>
      <w:pPr>
        <w:spacing w:before="0" w:after="120" w:line="300" w:lineRule="auto"/>
      </w:pPr>
      <w:r>
        <w:rPr>
          <w:rFonts w:ascii="Calibri" w:hAnsi="Calibri" w:eastAsia="Calibri"/>
          <w:b w:val="0"/>
          <w:i w:val="0"/>
          <w:color w:val="1C2737"/>
          <w:sz w:val="22"/>
        </w:rPr>
        <w:t>Philemon</w:t>
      </w:r>
    </w:p>
    <w:p>
      <w:pPr>
        <w:spacing w:before="0" w:after="120" w:line="300" w:lineRule="auto"/>
      </w:pPr>
      <w:r>
        <w:rPr>
          <w:rFonts w:ascii="Calibri" w:hAnsi="Calibri" w:eastAsia="Calibri"/>
          <w:b w:val="0"/>
          <w:i w:val="0"/>
          <w:color w:val="1C2737"/>
          <w:sz w:val="22"/>
        </w:rPr>
        <w:t>Hebrews</w:t>
      </w:r>
    </w:p>
    <w:p>
      <w:pPr>
        <w:spacing w:before="0" w:after="120" w:line="300" w:lineRule="auto"/>
      </w:pPr>
      <w:r>
        <w:rPr>
          <w:rFonts w:ascii="Calibri" w:hAnsi="Calibri" w:eastAsia="Calibri"/>
          <w:b w:val="0"/>
          <w:i w:val="0"/>
          <w:color w:val="1C2737"/>
          <w:sz w:val="22"/>
        </w:rPr>
        <w:t>James</w:t>
      </w:r>
    </w:p>
    <w:p>
      <w:pPr>
        <w:spacing w:before="0" w:after="120" w:line="300" w:lineRule="auto"/>
      </w:pPr>
      <w:r>
        <w:rPr>
          <w:rFonts w:ascii="Calibri" w:hAnsi="Calibri" w:eastAsia="Calibri"/>
          <w:b w:val="0"/>
          <w:i w:val="0"/>
          <w:color w:val="1C2737"/>
          <w:sz w:val="22"/>
        </w:rPr>
        <w:t>1 Peter</w:t>
      </w:r>
    </w:p>
    <w:p>
      <w:pPr>
        <w:spacing w:before="0" w:after="120" w:line="300" w:lineRule="auto"/>
      </w:pPr>
      <w:r>
        <w:rPr>
          <w:rFonts w:ascii="Calibri" w:hAnsi="Calibri" w:eastAsia="Calibri"/>
          <w:b w:val="0"/>
          <w:i w:val="0"/>
          <w:color w:val="1C2737"/>
          <w:sz w:val="22"/>
        </w:rPr>
        <w:t>2 Peter</w:t>
      </w:r>
    </w:p>
    <w:p>
      <w:pPr>
        <w:spacing w:before="0" w:after="120" w:line="300" w:lineRule="auto"/>
      </w:pPr>
      <w:r>
        <w:rPr>
          <w:rFonts w:ascii="Calibri" w:hAnsi="Calibri" w:eastAsia="Calibri"/>
          <w:b w:val="0"/>
          <w:i w:val="0"/>
          <w:color w:val="1C2737"/>
          <w:sz w:val="22"/>
        </w:rPr>
        <w:t>1 John</w:t>
      </w:r>
    </w:p>
    <w:p>
      <w:pPr>
        <w:spacing w:before="0" w:after="120" w:line="300" w:lineRule="auto"/>
      </w:pPr>
      <w:r>
        <w:rPr>
          <w:rFonts w:ascii="Calibri" w:hAnsi="Calibri" w:eastAsia="Calibri"/>
          <w:b w:val="0"/>
          <w:i w:val="0"/>
          <w:color w:val="1C2737"/>
          <w:sz w:val="22"/>
        </w:rPr>
        <w:t>2 John</w:t>
      </w:r>
    </w:p>
    <w:p>
      <w:pPr>
        <w:spacing w:before="0" w:after="120" w:line="300" w:lineRule="auto"/>
      </w:pPr>
      <w:r>
        <w:rPr>
          <w:rFonts w:ascii="Calibri" w:hAnsi="Calibri" w:eastAsia="Calibri"/>
          <w:b w:val="0"/>
          <w:i w:val="0"/>
          <w:color w:val="1C2737"/>
          <w:sz w:val="22"/>
        </w:rPr>
        <w:t>3 John</w:t>
      </w:r>
    </w:p>
    <w:p>
      <w:pPr>
        <w:spacing w:before="0" w:after="120" w:line="300" w:lineRule="auto"/>
      </w:pPr>
      <w:r>
        <w:rPr>
          <w:rFonts w:ascii="Calibri" w:hAnsi="Calibri" w:eastAsia="Calibri"/>
          <w:b w:val="0"/>
          <w:i w:val="0"/>
          <w:color w:val="1C2737"/>
          <w:sz w:val="22"/>
        </w:rPr>
        <w:t>Jude</w:t>
      </w:r>
    </w:p>
    <w:p>
      <w:pPr>
        <w:spacing w:before="0" w:after="120" w:line="300" w:lineRule="auto"/>
      </w:pPr>
      <w:r>
        <w:rPr>
          <w:rFonts w:ascii="Calibri" w:hAnsi="Calibri" w:eastAsia="Calibri"/>
          <w:b w:val="0"/>
          <w:i w:val="0"/>
          <w:color w:val="1C2737"/>
          <w:sz w:val="22"/>
        </w:rPr>
        <w:t>Revelation</w:t>
      </w:r>
    </w:p>
    <w:p>
      <w:pPr>
        <w:spacing w:before="0" w:after="120" w:line="300" w:lineRule="auto"/>
      </w:pPr>
      <w:r>
        <w:rPr>
          <w:rFonts w:ascii="Calibri" w:hAnsi="Calibri" w:eastAsia="Calibri"/>
          <w:b w:val="0"/>
          <w:i w:val="0"/>
          <w:color w:val="1C2737"/>
          <w:sz w:val="22"/>
        </w:rPr>
        <w:t>Genesis</w:t>
      </w:r>
    </w:p>
    <w:p>
      <w:pPr>
        <w:spacing w:before="60" w:after="60" w:line="300" w:lineRule="auto"/>
      </w:pPr>
      <w:r>
        <w:rPr>
          <w:rFonts w:ascii="Calibri" w:hAnsi="Calibri" w:eastAsia="Calibri"/>
          <w:b/>
          <w:i w:val="0"/>
          <w:color w:val="1F4D78"/>
          <w:sz w:val="18"/>
        </w:rPr>
        <w:t>PENTATEUCH</w:t>
      </w:r>
    </w:p>
    <w:p>
      <w:pPr>
        <w:spacing w:before="0" w:after="120" w:line="300" w:lineRule="auto"/>
      </w:pPr>
      <w:r>
        <w:rPr>
          <w:rFonts w:ascii="Calibri" w:hAnsi="Calibri" w:eastAsia="Calibri"/>
          <w:b w:val="0"/>
          <w:i w:val="0"/>
          <w:color w:val="1C2737"/>
          <w:sz w:val="22"/>
        </w:rPr>
        <w:t>c. 1446-1406 BC</w:t>
      </w:r>
    </w:p>
    <w:p>
      <w:pPr>
        <w:spacing w:before="60" w:after="60" w:line="300" w:lineRule="auto"/>
      </w:pPr>
      <w:r>
        <w:rPr>
          <w:rFonts w:ascii="Calibri" w:hAnsi="Calibri" w:eastAsia="Calibri"/>
          <w:b/>
          <w:i w:val="0"/>
          <w:color w:val="1F4D78"/>
          <w:sz w:val="18"/>
        </w:rPr>
        <w:t>AUTHOR</w:t>
      </w:r>
    </w:p>
    <w:p>
      <w:pPr>
        <w:spacing w:before="0" w:after="120" w:line="300" w:lineRule="auto"/>
      </w:pPr>
      <w:r>
        <w:rPr>
          <w:rFonts w:ascii="Calibri" w:hAnsi="Calibri" w:eastAsia="Calibri"/>
          <w:b w:val="0"/>
          <w:i w:val="0"/>
          <w:color w:val="1C2737"/>
          <w:sz w:val="22"/>
        </w:rPr>
        <w:t>Moses</w:t>
      </w:r>
    </w:p>
    <w:p>
      <w:pPr>
        <w:spacing w:before="60" w:after="60" w:line="300" w:lineRule="auto"/>
      </w:pPr>
      <w:r>
        <w:rPr>
          <w:rFonts w:ascii="Calibri" w:hAnsi="Calibri" w:eastAsia="Calibri"/>
          <w:b/>
          <w:i w:val="0"/>
          <w:color w:val="1F4D78"/>
          <w:sz w:val="18"/>
        </w:rPr>
        <w:t>ORIGINAL AUDIENCE</w:t>
      </w:r>
    </w:p>
    <w:p>
      <w:pPr>
        <w:spacing w:before="0" w:after="120" w:line="300" w:lineRule="auto"/>
      </w:pPr>
      <w:r>
        <w:rPr>
          <w:rFonts w:ascii="Calibri" w:hAnsi="Calibri" w:eastAsia="Calibri"/>
          <w:b w:val="0"/>
          <w:i w:val="0"/>
          <w:color w:val="1C2737"/>
          <w:sz w:val="22"/>
        </w:rPr>
        <w:t>The generation of Israelites preparing to enter the Promised Land.</w:t>
      </w:r>
    </w:p>
    <w:p>
      <w:pPr>
        <w:spacing w:before="60" w:after="60" w:line="300" w:lineRule="auto"/>
      </w:pPr>
      <w:r>
        <w:rPr>
          <w:rFonts w:ascii="Calibri" w:hAnsi="Calibri" w:eastAsia="Calibri"/>
          <w:b/>
          <w:i w:val="0"/>
          <w:color w:val="1F4D78"/>
          <w:sz w:val="18"/>
        </w:rPr>
        <w:t>PRIMARY THEME</w:t>
      </w:r>
    </w:p>
    <w:p>
      <w:pPr>
        <w:spacing w:before="0" w:after="120" w:line="300" w:lineRule="auto"/>
      </w:pPr>
      <w:r>
        <w:rPr>
          <w:rFonts w:ascii="Calibri" w:hAnsi="Calibri" w:eastAsia="Calibri"/>
          <w:b w:val="0"/>
          <w:i w:val="0"/>
          <w:color w:val="1C2737"/>
          <w:sz w:val="22"/>
        </w:rPr>
        <w:t>Beginnings, Creation, Fall, and the Covenant Promise.</w:t>
      </w:r>
    </w:p>
    <w:p>
      <w:pPr>
        <w:spacing w:before="60" w:after="60" w:line="300" w:lineRule="auto"/>
      </w:pPr>
      <w:r>
        <w:rPr>
          <w:rFonts w:ascii="Calibri" w:hAnsi="Calibri" w:eastAsia="Calibri"/>
          <w:b/>
          <w:i w:val="0"/>
          <w:color w:val="1F4D78"/>
          <w:sz w:val="18"/>
        </w:rPr>
        <w:t>SPECIFIC OCCASION &amp; PURPOSE</w:t>
      </w:r>
    </w:p>
    <w:p>
      <w:pPr>
        <w:spacing w:before="0" w:after="120" w:line="300" w:lineRule="auto"/>
      </w:pPr>
      <w:r>
        <w:rPr>
          <w:rFonts w:ascii="Calibri" w:hAnsi="Calibri" w:eastAsia="Calibri"/>
          <w:b w:val="0"/>
          <w:i w:val="0"/>
          <w:color w:val="1C2737"/>
          <w:sz w:val="22"/>
        </w:rPr>
        <w:t>To provide Israel with their foundational history, explaining their origins, the nature of God, the fall of humanity, and the covenant promises made to their patriarchs.</w:t>
      </w:r>
    </w:p>
    <w:p>
      <w:pPr>
        <w:pStyle w:val="Heading2"/>
        <w:spacing w:before="200" w:after="100" w:line="300" w:lineRule="auto"/>
      </w:pPr>
      <w:r>
        <w:rPr>
          <w:rFonts w:ascii="Calibri" w:hAnsi="Calibri" w:eastAsia="Calibri"/>
          <w:b/>
          <w:color w:val="2E74B5"/>
          <w:sz w:val="26"/>
        </w:rPr>
        <w:t>Ask</w:t>
      </w:r>
    </w:p>
    <w:p>
      <w:pPr>
        <w:spacing w:before="0" w:after="120" w:line="300" w:lineRule="auto"/>
      </w:pPr>
      <w:r>
        <w:rPr>
          <w:rFonts w:ascii="Calibri" w:hAnsi="Calibri" w:eastAsia="Calibri"/>
          <w:b w:val="0"/>
          <w:i w:val="0"/>
          <w:color w:val="1C2737"/>
          <w:sz w:val="22"/>
        </w:rPr>
        <w:t>Who first received this passage, what were they facing, and why does James press this point?</w:t>
      </w:r>
    </w:p>
    <w:p>
      <w:pPr>
        <w:pStyle w:val="Heading2"/>
        <w:spacing w:before="200" w:after="100" w:line="300" w:lineRule="auto"/>
      </w:pPr>
      <w:r>
        <w:rPr>
          <w:rFonts w:ascii="Calibri" w:hAnsi="Calibri" w:eastAsia="Calibri"/>
          <w:b/>
          <w:color w:val="2E74B5"/>
          <w:sz w:val="26"/>
        </w:rPr>
        <w:t>Look For</w:t>
      </w:r>
    </w:p>
    <w:p>
      <w:pPr>
        <w:spacing w:before="0" w:after="120" w:line="300" w:lineRule="auto"/>
      </w:pPr>
      <w:r>
        <w:rPr>
          <w:rFonts w:ascii="Calibri" w:hAnsi="Calibri" w:eastAsia="Calibri"/>
          <w:b w:val="0"/>
          <w:i w:val="0"/>
          <w:color w:val="1C2737"/>
          <w:sz w:val="22"/>
        </w:rPr>
        <w:t>Audience, occasion, social pressure, repeated concerns in the book, and the pastoral change James wants to produce.</w:t>
      </w:r>
    </w:p>
    <w:p>
      <w:pPr>
        <w:pStyle w:val="Heading2"/>
        <w:spacing w:before="200" w:after="100" w:line="300" w:lineRule="auto"/>
      </w:pPr>
      <w:r>
        <w:rPr>
          <w:rFonts w:ascii="Calibri" w:hAnsi="Calibri" w:eastAsia="Calibri"/>
          <w:b/>
          <w:color w:val="2E74B5"/>
          <w:sz w:val="26"/>
        </w:rPr>
        <w:t>Avoid</w:t>
      </w:r>
    </w:p>
    <w:p>
      <w:pPr>
        <w:spacing w:before="0" w:after="120" w:line="300" w:lineRule="auto"/>
      </w:pPr>
      <w:r>
        <w:rPr>
          <w:rFonts w:ascii="Calibri" w:hAnsi="Calibri" w:eastAsia="Calibri"/>
          <w:b w:val="0"/>
          <w:i w:val="0"/>
          <w:color w:val="1C2737"/>
          <w:sz w:val="22"/>
        </w:rPr>
        <w:t>Do not make the first audience identical to a later theological controversy. James has his own pastoral occasion.</w:t>
      </w:r>
    </w:p>
    <w:p>
      <w:pPr>
        <w:pStyle w:val="Heading2"/>
        <w:spacing w:before="200" w:after="100" w:line="300" w:lineRule="auto"/>
      </w:pPr>
      <w:r>
        <w:rPr>
          <w:rFonts w:ascii="Calibri" w:hAnsi="Calibri" w:eastAsia="Calibri"/>
          <w:b/>
          <w:color w:val="2E74B5"/>
          <w:sz w:val="26"/>
        </w:rPr>
        <w:t>9</w:t>
      </w:r>
    </w:p>
    <w:p>
      <w:pPr>
        <w:spacing w:before="0" w:after="120" w:line="300" w:lineRule="auto"/>
      </w:pPr>
      <w:r>
        <w:rPr>
          <w:rFonts w:ascii="Calibri" w:hAnsi="Calibri" w:eastAsia="Calibri"/>
          <w:b w:val="0"/>
          <w:i w:val="0"/>
          <w:color w:val="1C2737"/>
          <w:sz w:val="22"/>
        </w:rPr>
        <w:t>Examine the Literary Context</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A verse is not a loose sentence waiting for us to attach our favorite meaning to it. Literary context asks how the verse functions inside its sentence, paragraph, thought unit, book, and finally the wider story of Scripture.</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Most wrong interpretations begin by separating a verse from the words around it. Start near before you go far: let the sentence and paragraph speak first, then use wider context to deepen the local meaning rather than replace it.</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Bring forward your observation work: passage unit, outline, repeated words, contrasts, and question log.</w:t>
      </w:r>
    </w:p>
    <w:p>
      <w:pPr>
        <w:spacing w:before="0" w:after="120" w:line="300" w:lineRule="auto"/>
      </w:pPr>
      <w:r>
        <w:rPr>
          <w:rFonts w:ascii="Calibri" w:hAnsi="Calibri" w:eastAsia="Calibri"/>
          <w:b w:val="0"/>
          <w:i w:val="0"/>
          <w:color w:val="1C2737"/>
          <w:sz w:val="22"/>
        </w:rPr>
        <w:t>Restate the verse in plain words before explaining or applying it.</w:t>
      </w:r>
    </w:p>
    <w:p>
      <w:pPr>
        <w:spacing w:before="0" w:after="120" w:line="300" w:lineRule="auto"/>
      </w:pPr>
      <w:r>
        <w:rPr>
          <w:rFonts w:ascii="Calibri" w:hAnsi="Calibri" w:eastAsia="Calibri"/>
          <w:b w:val="0"/>
          <w:i w:val="0"/>
          <w:color w:val="1C2737"/>
          <w:sz w:val="22"/>
        </w:rPr>
        <w:t>Identify what the verse is doing: claim, command, reason, warning, question, example, support, or conclusion.</w:t>
      </w:r>
    </w:p>
    <w:p>
      <w:pPr>
        <w:spacing w:before="0" w:after="120" w:line="300" w:lineRule="auto"/>
      </w:pPr>
      <w:r>
        <w:rPr>
          <w:rFonts w:ascii="Calibri" w:hAnsi="Calibri" w:eastAsia="Calibri"/>
          <w:b w:val="0"/>
          <w:i w:val="0"/>
          <w:color w:val="1C2737"/>
          <w:sz w:val="22"/>
        </w:rPr>
        <w:t>Locate the verse in the paragraph flow by asking what comes before and after it.</w:t>
      </w:r>
    </w:p>
    <w:p>
      <w:pPr>
        <w:spacing w:before="0" w:after="120" w:line="300" w:lineRule="auto"/>
      </w:pPr>
      <w:r>
        <w:rPr>
          <w:rFonts w:ascii="Calibri" w:hAnsi="Calibri" w:eastAsia="Calibri"/>
          <w:b w:val="0"/>
          <w:i w:val="0"/>
          <w:color w:val="1C2737"/>
          <w:sz w:val="22"/>
        </w:rPr>
        <w:t>Write a one-sentence local-context meaning statement, then climb the context ladder carefully.</w:t>
      </w:r>
    </w:p>
    <w:p>
      <w:pPr>
        <w:spacing w:before="0" w:after="120" w:line="300" w:lineRule="auto"/>
      </w:pPr>
      <w:r>
        <w:rPr>
          <w:rFonts w:ascii="Calibri" w:hAnsi="Calibri" w:eastAsia="Calibri"/>
          <w:b w:val="0"/>
          <w:i w:val="0"/>
          <w:color w:val="1C2737"/>
          <w:sz w:val="22"/>
        </w:rPr>
        <w:t>Why Local Context Matters: James 2:17</w:t>
      </w:r>
    </w:p>
    <w:p>
      <w:pPr>
        <w:spacing w:before="0" w:after="120" w:line="300" w:lineRule="auto"/>
      </w:pPr>
      <w:r>
        <w:rPr>
          <w:rFonts w:ascii="Calibri" w:hAnsi="Calibri" w:eastAsia="Calibri"/>
          <w:b w:val="0"/>
          <w:i w:val="0"/>
          <w:color w:val="1C2737"/>
          <w:sz w:val="22"/>
        </w:rPr>
        <w:t>faith by itself, if it does not have works, is dead.</w:t>
      </w:r>
    </w:p>
    <w:p>
      <w:pPr>
        <w:spacing w:before="0" w:after="120" w:line="300" w:lineRule="auto"/>
      </w:pPr>
      <w:r>
        <w:rPr>
          <w:rFonts w:ascii="Calibri" w:hAnsi="Calibri" w:eastAsia="Calibri"/>
          <w:b w:val="0"/>
          <w:i w:val="0"/>
          <w:color w:val="1C2737"/>
          <w:sz w:val="22"/>
        </w:rPr>
        <w:t>Out of context: It can be twisted into salvation by earning.</w:t>
      </w:r>
    </w:p>
    <w:p>
      <w:pPr>
        <w:spacing w:before="0" w:after="120" w:line="300" w:lineRule="auto"/>
      </w:pPr>
      <w:r>
        <w:rPr>
          <w:rFonts w:ascii="Calibri" w:hAnsi="Calibri" w:eastAsia="Calibri"/>
          <w:b w:val="0"/>
          <w:i w:val="0"/>
          <w:color w:val="1C2737"/>
          <w:sz w:val="22"/>
        </w:rPr>
        <w:t>In paragraph context: James is describing a claimed faith that leaves a needy brother or sister unaided. The verse teaches that living faith bears fruit, not that works purchase grace.</w:t>
      </w:r>
    </w:p>
    <w:p>
      <w:pPr>
        <w:spacing w:before="120" w:after="60" w:line="300" w:lineRule="auto"/>
      </w:pPr>
      <w:r>
        <w:rPr>
          <w:rFonts w:ascii="Calibri" w:hAnsi="Calibri" w:eastAsia="Calibri"/>
          <w:b/>
          <w:i w:val="0"/>
          <w:color w:val="1F4D78"/>
          <w:sz w:val="18"/>
        </w:rPr>
        <w:t>LOCAL-CONTEXT WORKFLOW: START NEAR</w:t>
      </w:r>
    </w:p>
    <w:p>
      <w:pPr>
        <w:spacing w:before="0" w:after="120" w:line="300" w:lineRule="auto"/>
      </w:pPr>
      <w:r>
        <w:rPr>
          <w:rFonts w:ascii="Calibri" w:hAnsi="Calibri" w:eastAsia="Calibri"/>
          <w:b w:val="0"/>
          <w:i w:val="0"/>
          <w:color w:val="1C2737"/>
          <w:sz w:val="22"/>
        </w:rPr>
        <w:t>Use your observation notes, but do not turn them into a separate step. The task here is literary: locate the verse in its thought unit, trace the flow, name the verse's function, and write the local meaning before moving wider.</w:t>
      </w:r>
    </w:p>
    <w:p>
      <w:pPr>
        <w:pStyle w:val="Heading2"/>
        <w:spacing w:before="200" w:after="100" w:line="300" w:lineRule="auto"/>
      </w:pPr>
      <w:r>
        <w:rPr>
          <w:rFonts w:ascii="Calibri" w:hAnsi="Calibri" w:eastAsia="Calibri"/>
          <w:b/>
          <w:color w:val="2E74B5"/>
          <w:sz w:val="26"/>
        </w:rPr>
        <w:t>1</w:t>
      </w:r>
    </w:p>
    <w:p>
      <w:pPr>
        <w:spacing w:before="0" w:after="120" w:line="300" w:lineRule="auto"/>
      </w:pPr>
      <w:r>
        <w:rPr>
          <w:rFonts w:ascii="Calibri" w:hAnsi="Calibri" w:eastAsia="Calibri"/>
          <w:b w:val="0"/>
          <w:i w:val="0"/>
          <w:color w:val="1C2737"/>
          <w:sz w:val="22"/>
        </w:rPr>
        <w:t>Find the Thought Unit</w:t>
      </w:r>
    </w:p>
    <w:p>
      <w:pPr>
        <w:spacing w:before="0" w:after="120" w:line="300" w:lineRule="auto"/>
      </w:pPr>
      <w:r>
        <w:rPr>
          <w:rFonts w:ascii="Calibri" w:hAnsi="Calibri" w:eastAsia="Calibri"/>
          <w:b w:val="0"/>
          <w:i w:val="0"/>
          <w:color w:val="1C2737"/>
          <w:sz w:val="22"/>
        </w:rPr>
        <w:t>Do not isolate a verse too quickly.</w:t>
      </w:r>
    </w:p>
    <w:p>
      <w:pPr>
        <w:spacing w:before="120" w:after="60" w:line="300" w:lineRule="auto"/>
      </w:pPr>
      <w:r>
        <w:rPr>
          <w:rFonts w:ascii="Calibri" w:hAnsi="Calibri" w:eastAsia="Calibri"/>
          <w:b/>
          <w:i w:val="0"/>
          <w:color w:val="1F4D78"/>
          <w:sz w:val="18"/>
        </w:rPr>
        <w:t>HOW TO DO IT</w:t>
      </w:r>
    </w:p>
    <w:p>
      <w:pPr>
        <w:spacing w:before="0" w:after="120" w:line="300" w:lineRule="auto"/>
      </w:pPr>
      <w:r>
        <w:rPr>
          <w:rFonts w:ascii="Calibri" w:hAnsi="Calibri" w:eastAsia="Calibri"/>
          <w:b w:val="0"/>
          <w:i w:val="0"/>
          <w:color w:val="1C2737"/>
          <w:sz w:val="22"/>
        </w:rPr>
        <w:t>Identify the sentence, paragraph, or complete argument the verse belongs to. Use the boundaries you found in Observation, then ask whether the verse can be understood apart from that unit.</w:t>
      </w:r>
    </w:p>
    <w:p>
      <w:pPr>
        <w:spacing w:before="12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James 2:17 belongs inside James 2:14-26, where James tests claimed faith by concrete obedience.</w:t>
      </w:r>
    </w:p>
    <w:p>
      <w:pPr>
        <w:spacing w:before="120" w:after="60" w:line="300" w:lineRule="auto"/>
      </w:pPr>
      <w:r>
        <w:rPr>
          <w:rFonts w:ascii="Calibri" w:hAnsi="Calibri" w:eastAsia="Calibri"/>
          <w:b/>
          <w:i w:val="0"/>
          <w:color w:val="1F4D78"/>
          <w:sz w:val="18"/>
        </w:rPr>
        <w:t>COMMON MISTAKE</w:t>
      </w:r>
    </w:p>
    <w:p>
      <w:pPr>
        <w:spacing w:before="0" w:after="120" w:line="300" w:lineRule="auto"/>
      </w:pPr>
      <w:r>
        <w:rPr>
          <w:rFonts w:ascii="Calibri" w:hAnsi="Calibri" w:eastAsia="Calibri"/>
          <w:b w:val="0"/>
          <w:i w:val="0"/>
          <w:color w:val="1C2737"/>
          <w:sz w:val="22"/>
        </w:rPr>
        <w:t>Treating James 2:17 as if it were a standalone slogan about faith and works.</w:t>
      </w:r>
    </w:p>
    <w:p>
      <w:pPr>
        <w:pStyle w:val="Heading2"/>
        <w:spacing w:before="200" w:after="100" w:line="300" w:lineRule="auto"/>
      </w:pPr>
      <w:r>
        <w:rPr>
          <w:rFonts w:ascii="Calibri" w:hAnsi="Calibri" w:eastAsia="Calibri"/>
          <w:b/>
          <w:color w:val="2E74B5"/>
          <w:sz w:val="26"/>
        </w:rPr>
        <w:t>2</w:t>
      </w:r>
    </w:p>
    <w:p>
      <w:pPr>
        <w:spacing w:before="0" w:after="120" w:line="300" w:lineRule="auto"/>
      </w:pPr>
      <w:r>
        <w:rPr>
          <w:rFonts w:ascii="Calibri" w:hAnsi="Calibri" w:eastAsia="Calibri"/>
          <w:b w:val="0"/>
          <w:i w:val="0"/>
          <w:color w:val="1C2737"/>
          <w:sz w:val="22"/>
        </w:rPr>
        <w:t>Trace the Paragraph Flow</w:t>
      </w:r>
    </w:p>
    <w:p>
      <w:pPr>
        <w:spacing w:before="0" w:after="120" w:line="300" w:lineRule="auto"/>
      </w:pPr>
      <w:r>
        <w:rPr>
          <w:rFonts w:ascii="Calibri" w:hAnsi="Calibri" w:eastAsia="Calibri"/>
          <w:b w:val="0"/>
          <w:i w:val="0"/>
          <w:color w:val="1C2737"/>
          <w:sz w:val="22"/>
        </w:rPr>
        <w:t>Ask what comes before, what comes after, and how the verse moves the argument forward.</w:t>
      </w:r>
    </w:p>
    <w:p>
      <w:pPr>
        <w:spacing w:before="120" w:after="60" w:line="300" w:lineRule="auto"/>
      </w:pPr>
      <w:r>
        <w:rPr>
          <w:rFonts w:ascii="Calibri" w:hAnsi="Calibri" w:eastAsia="Calibri"/>
          <w:b/>
          <w:i w:val="0"/>
          <w:color w:val="1F4D78"/>
          <w:sz w:val="18"/>
        </w:rPr>
        <w:t>HOW TO DO IT</w:t>
      </w:r>
    </w:p>
    <w:p>
      <w:pPr>
        <w:spacing w:before="0" w:after="120" w:line="300" w:lineRule="auto"/>
      </w:pPr>
      <w:r>
        <w:rPr>
          <w:rFonts w:ascii="Calibri" w:hAnsi="Calibri" w:eastAsia="Calibri"/>
          <w:b w:val="0"/>
          <w:i w:val="0"/>
          <w:color w:val="1C2737"/>
          <w:sz w:val="22"/>
        </w:rPr>
        <w:t>Follow repeated words, contrasts, examples, questions, and connecting words. Let the paragraph show you why this sentence is here.</w:t>
      </w:r>
    </w:p>
    <w:p>
      <w:pPr>
        <w:spacing w:before="12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Verse 17 follows the needy brother or sister scene and prepares for the objection, Abraham, Rahab, and the body-and-spirit analogy.</w:t>
      </w:r>
    </w:p>
    <w:p>
      <w:pPr>
        <w:spacing w:before="120" w:after="60" w:line="300" w:lineRule="auto"/>
      </w:pPr>
      <w:r>
        <w:rPr>
          <w:rFonts w:ascii="Calibri" w:hAnsi="Calibri" w:eastAsia="Calibri"/>
          <w:b/>
          <w:i w:val="0"/>
          <w:color w:val="1F4D78"/>
          <w:sz w:val="18"/>
        </w:rPr>
        <w:t>COMMON MISTAKE</w:t>
      </w:r>
    </w:p>
    <w:p>
      <w:pPr>
        <w:spacing w:before="0" w:after="120" w:line="300" w:lineRule="auto"/>
      </w:pPr>
      <w:r>
        <w:rPr>
          <w:rFonts w:ascii="Calibri" w:hAnsi="Calibri" w:eastAsia="Calibri"/>
          <w:b w:val="0"/>
          <w:i w:val="0"/>
          <w:color w:val="1C2737"/>
          <w:sz w:val="22"/>
        </w:rPr>
        <w:t>Jumping to Paul, theology, or application before James's own paragraph has spoken.</w:t>
      </w:r>
    </w:p>
    <w:p>
      <w:pPr>
        <w:pStyle w:val="Heading2"/>
        <w:spacing w:before="200" w:after="100" w:line="300" w:lineRule="auto"/>
      </w:pPr>
      <w:r>
        <w:rPr>
          <w:rFonts w:ascii="Calibri" w:hAnsi="Calibri" w:eastAsia="Calibri"/>
          <w:b/>
          <w:color w:val="2E74B5"/>
          <w:sz w:val="26"/>
        </w:rPr>
        <w:t>3</w:t>
      </w:r>
    </w:p>
    <w:p>
      <w:pPr>
        <w:spacing w:before="0" w:after="120" w:line="300" w:lineRule="auto"/>
      </w:pPr>
      <w:r>
        <w:rPr>
          <w:rFonts w:ascii="Calibri" w:hAnsi="Calibri" w:eastAsia="Calibri"/>
          <w:b w:val="0"/>
          <w:i w:val="0"/>
          <w:color w:val="1C2737"/>
          <w:sz w:val="22"/>
        </w:rPr>
        <w:t>Identify the Verse's Function</w:t>
      </w:r>
    </w:p>
    <w:p>
      <w:pPr>
        <w:spacing w:before="0" w:after="120" w:line="300" w:lineRule="auto"/>
      </w:pPr>
      <w:r>
        <w:rPr>
          <w:rFonts w:ascii="Calibri" w:hAnsi="Calibri" w:eastAsia="Calibri"/>
          <w:b w:val="0"/>
          <w:i w:val="0"/>
          <w:color w:val="1C2737"/>
          <w:sz w:val="22"/>
        </w:rPr>
        <w:t>Name what the verse is doing in the paragraph.</w:t>
      </w:r>
    </w:p>
    <w:p>
      <w:pPr>
        <w:spacing w:before="120" w:after="60" w:line="300" w:lineRule="auto"/>
      </w:pPr>
      <w:r>
        <w:rPr>
          <w:rFonts w:ascii="Calibri" w:hAnsi="Calibri" w:eastAsia="Calibri"/>
          <w:b/>
          <w:i w:val="0"/>
          <w:color w:val="1F4D78"/>
          <w:sz w:val="18"/>
        </w:rPr>
        <w:t>HOW TO DO IT</w:t>
      </w:r>
    </w:p>
    <w:p>
      <w:pPr>
        <w:spacing w:before="0" w:after="120" w:line="300" w:lineRule="auto"/>
      </w:pPr>
      <w:r>
        <w:rPr>
          <w:rFonts w:ascii="Calibri" w:hAnsi="Calibri" w:eastAsia="Calibri"/>
          <w:b w:val="0"/>
          <w:i w:val="0"/>
          <w:color w:val="1C2737"/>
          <w:sz w:val="22"/>
        </w:rPr>
        <w:t>Ask whether the verse is a claim, command, reason, warning, example, question, conclusion, summary, or support.</w:t>
      </w:r>
    </w:p>
    <w:p>
      <w:pPr>
        <w:spacing w:before="12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James 2:17 functions as a verdict: faith that remains by itself is dead.</w:t>
      </w:r>
    </w:p>
    <w:p>
      <w:pPr>
        <w:spacing w:before="120" w:after="60" w:line="300" w:lineRule="auto"/>
      </w:pPr>
      <w:r>
        <w:rPr>
          <w:rFonts w:ascii="Calibri" w:hAnsi="Calibri" w:eastAsia="Calibri"/>
          <w:b/>
          <w:i w:val="0"/>
          <w:color w:val="1F4D78"/>
          <w:sz w:val="18"/>
        </w:rPr>
        <w:t>COMMON MISTAKE</w:t>
      </w:r>
    </w:p>
    <w:p>
      <w:pPr>
        <w:spacing w:before="0" w:after="120" w:line="300" w:lineRule="auto"/>
      </w:pPr>
      <w:r>
        <w:rPr>
          <w:rFonts w:ascii="Calibri" w:hAnsi="Calibri" w:eastAsia="Calibri"/>
          <w:b w:val="0"/>
          <w:i w:val="0"/>
          <w:color w:val="1C2737"/>
          <w:sz w:val="22"/>
        </w:rPr>
        <w:t>Treating every strong statement as a whole doctrine by itself.</w:t>
      </w:r>
    </w:p>
    <w:p>
      <w:pPr>
        <w:pStyle w:val="Heading2"/>
        <w:spacing w:before="200" w:after="100" w:line="300" w:lineRule="auto"/>
      </w:pPr>
      <w:r>
        <w:rPr>
          <w:rFonts w:ascii="Calibri" w:hAnsi="Calibri" w:eastAsia="Calibri"/>
          <w:b/>
          <w:color w:val="2E74B5"/>
          <w:sz w:val="26"/>
        </w:rPr>
        <w:t>4</w:t>
      </w:r>
    </w:p>
    <w:p>
      <w:pPr>
        <w:spacing w:before="0" w:after="120" w:line="300" w:lineRule="auto"/>
      </w:pPr>
      <w:r>
        <w:rPr>
          <w:rFonts w:ascii="Calibri" w:hAnsi="Calibri" w:eastAsia="Calibri"/>
          <w:b w:val="0"/>
          <w:i w:val="0"/>
          <w:color w:val="1C2737"/>
          <w:sz w:val="22"/>
        </w:rPr>
        <w:t>Write the Local-Context Meaning</w:t>
      </w:r>
    </w:p>
    <w:p>
      <w:pPr>
        <w:spacing w:before="0" w:after="120" w:line="300" w:lineRule="auto"/>
      </w:pPr>
      <w:r>
        <w:rPr>
          <w:rFonts w:ascii="Calibri" w:hAnsi="Calibri" w:eastAsia="Calibri"/>
          <w:b w:val="0"/>
          <w:i w:val="0"/>
          <w:color w:val="1C2737"/>
          <w:sz w:val="22"/>
        </w:rPr>
        <w:t>Write one sentence explaining what the verse means in this paragraph before moving wider.</w:t>
      </w:r>
    </w:p>
    <w:p>
      <w:pPr>
        <w:spacing w:before="120" w:after="60" w:line="300" w:lineRule="auto"/>
      </w:pPr>
      <w:r>
        <w:rPr>
          <w:rFonts w:ascii="Calibri" w:hAnsi="Calibri" w:eastAsia="Calibri"/>
          <w:b/>
          <w:i w:val="0"/>
          <w:color w:val="1F4D78"/>
          <w:sz w:val="18"/>
        </w:rPr>
        <w:t>HOW TO DO IT</w:t>
      </w:r>
    </w:p>
    <w:p>
      <w:pPr>
        <w:spacing w:before="0" w:after="120" w:line="300" w:lineRule="auto"/>
      </w:pPr>
      <w:r>
        <w:rPr>
          <w:rFonts w:ascii="Calibri" w:hAnsi="Calibri" w:eastAsia="Calibri"/>
          <w:b w:val="0"/>
          <w:i w:val="0"/>
          <w:color w:val="1C2737"/>
          <w:sz w:val="22"/>
        </w:rPr>
        <w:t>Include the author, the main idea, and the local paragraph frame. Save application for later.</w:t>
      </w:r>
    </w:p>
    <w:p>
      <w:pPr>
        <w:spacing w:before="12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In James 2:17, James means that a claimed faith that remains alone, without obedient mercy, is lifeless.</w:t>
      </w:r>
    </w:p>
    <w:p>
      <w:pPr>
        <w:spacing w:before="120" w:after="60" w:line="300" w:lineRule="auto"/>
      </w:pPr>
      <w:r>
        <w:rPr>
          <w:rFonts w:ascii="Calibri" w:hAnsi="Calibri" w:eastAsia="Calibri"/>
          <w:b/>
          <w:i w:val="0"/>
          <w:color w:val="1F4D78"/>
          <w:sz w:val="18"/>
        </w:rPr>
        <w:t>COMMON MISTAKE</w:t>
      </w:r>
    </w:p>
    <w:p>
      <w:pPr>
        <w:spacing w:before="0" w:after="120" w:line="300" w:lineRule="auto"/>
      </w:pPr>
      <w:r>
        <w:rPr>
          <w:rFonts w:ascii="Calibri" w:hAnsi="Calibri" w:eastAsia="Calibri"/>
          <w:b w:val="0"/>
          <w:i w:val="0"/>
          <w:color w:val="1C2737"/>
          <w:sz w:val="22"/>
        </w:rPr>
        <w:t>Writing something so broad it could fit almost any verse, such as, Christians should be good.</w:t>
      </w:r>
    </w:p>
    <w:p>
      <w:pPr>
        <w:spacing w:before="120" w:after="60" w:line="300" w:lineRule="auto"/>
      </w:pPr>
      <w:r>
        <w:rPr>
          <w:rFonts w:ascii="Calibri" w:hAnsi="Calibri" w:eastAsia="Calibri"/>
          <w:b/>
          <w:i w:val="0"/>
          <w:color w:val="1F4D78"/>
          <w:sz w:val="18"/>
        </w:rPr>
        <w:t>CONTEXT LADDER: HOW TO USE IT</w:t>
      </w:r>
    </w:p>
    <w:p>
      <w:pPr>
        <w:spacing w:before="0" w:after="120" w:line="300" w:lineRule="auto"/>
      </w:pPr>
      <w:r>
        <w:rPr>
          <w:rFonts w:ascii="Calibri" w:hAnsi="Calibri" w:eastAsia="Calibri"/>
          <w:b w:val="0"/>
          <w:i w:val="0"/>
          <w:color w:val="1C2737"/>
          <w:sz w:val="22"/>
        </w:rPr>
        <w:t>Climb the ladder in order. Begin with the nearest context, then move outward only as needed. Wider context should deepen the local meaning, not replace it.</w:t>
      </w:r>
    </w:p>
    <w:p>
      <w:pPr>
        <w:spacing w:before="120" w:after="60" w:line="300" w:lineRule="auto"/>
      </w:pPr>
      <w:r>
        <w:rPr>
          <w:rFonts w:ascii="Calibri" w:hAnsi="Calibri" w:eastAsia="Calibri"/>
          <w:b/>
          <w:i w:val="0"/>
          <w:color w:val="1F4D78"/>
          <w:sz w:val="18"/>
        </w:rPr>
        <w:t>SECTION</w:t>
      </w:r>
    </w:p>
    <w:p>
      <w:pPr>
        <w:spacing w:before="160" w:after="40" w:line="300" w:lineRule="auto"/>
      </w:pPr>
      <w:r>
        <w:rPr>
          <w:rFonts w:ascii="Calibri" w:hAnsi="Calibri" w:eastAsia="Calibri"/>
          <w:b/>
          <w:i w:val="0"/>
          <w:color w:val="2E74B5"/>
          <w:sz w:val="18"/>
        </w:rPr>
        <w:t>STEP 1</w:t>
      </w:r>
    </w:p>
    <w:p>
      <w:pPr>
        <w:spacing w:before="60" w:after="60" w:line="300" w:lineRule="auto"/>
      </w:pPr>
      <w:r>
        <w:rPr>
          <w:rFonts w:ascii="Calibri" w:hAnsi="Calibri" w:eastAsia="Calibri"/>
          <w:b/>
          <w:i w:val="0"/>
          <w:color w:val="1F4D78"/>
          <w:sz w:val="18"/>
        </w:rPr>
        <w:t>BOOK</w:t>
      </w:r>
    </w:p>
    <w:p>
      <w:pPr>
        <w:spacing w:before="160" w:after="40" w:line="300" w:lineRule="auto"/>
      </w:pPr>
      <w:r>
        <w:rPr>
          <w:rFonts w:ascii="Calibri" w:hAnsi="Calibri" w:eastAsia="Calibri"/>
          <w:b/>
          <w:i w:val="0"/>
          <w:color w:val="2E74B5"/>
          <w:sz w:val="18"/>
        </w:rPr>
        <w:t>STEP 2</w:t>
      </w:r>
    </w:p>
    <w:p>
      <w:pPr>
        <w:spacing w:before="60" w:after="60" w:line="300" w:lineRule="auto"/>
      </w:pPr>
      <w:r>
        <w:rPr>
          <w:rFonts w:ascii="Calibri" w:hAnsi="Calibri" w:eastAsia="Calibri"/>
          <w:b/>
          <w:i w:val="0"/>
          <w:color w:val="1F4D78"/>
          <w:sz w:val="18"/>
        </w:rPr>
        <w:t>SAME-AUTHOR</w:t>
      </w:r>
    </w:p>
    <w:p>
      <w:pPr>
        <w:spacing w:before="160" w:after="40" w:line="300" w:lineRule="auto"/>
      </w:pPr>
      <w:r>
        <w:rPr>
          <w:rFonts w:ascii="Calibri" w:hAnsi="Calibri" w:eastAsia="Calibri"/>
          <w:b/>
          <w:i w:val="0"/>
          <w:color w:val="2E74B5"/>
          <w:sz w:val="18"/>
        </w:rPr>
        <w:t>STEP 3</w:t>
      </w:r>
    </w:p>
    <w:p>
      <w:pPr>
        <w:spacing w:before="60" w:after="60" w:line="300" w:lineRule="auto"/>
      </w:pPr>
      <w:r>
        <w:rPr>
          <w:rFonts w:ascii="Calibri" w:hAnsi="Calibri" w:eastAsia="Calibri"/>
          <w:b/>
          <w:i w:val="0"/>
          <w:color w:val="1F4D78"/>
          <w:sz w:val="18"/>
        </w:rPr>
        <w:t>CANONICAL</w:t>
      </w:r>
    </w:p>
    <w:p>
      <w:pPr>
        <w:spacing w:before="160" w:after="40" w:line="300" w:lineRule="auto"/>
      </w:pPr>
      <w:r>
        <w:rPr>
          <w:rFonts w:ascii="Calibri" w:hAnsi="Calibri" w:eastAsia="Calibri"/>
          <w:b/>
          <w:i w:val="0"/>
          <w:color w:val="2E74B5"/>
          <w:sz w:val="18"/>
        </w:rPr>
        <w:t>STEP 4</w:t>
      </w:r>
    </w:p>
    <w:p>
      <w:pPr>
        <w:spacing w:before="60" w:after="60" w:line="300" w:lineRule="auto"/>
      </w:pPr>
      <w:r>
        <w:rPr>
          <w:rFonts w:ascii="Calibri" w:hAnsi="Calibri" w:eastAsia="Calibri"/>
          <w:b/>
          <w:i w:val="0"/>
          <w:color w:val="1F4D78"/>
          <w:sz w:val="18"/>
        </w:rPr>
        <w:t>REDEMPTIVE-HISTORICAL</w:t>
      </w:r>
    </w:p>
    <w:p>
      <w:pPr>
        <w:spacing w:before="160" w:after="40" w:line="300" w:lineRule="auto"/>
      </w:pPr>
      <w:r>
        <w:rPr>
          <w:rFonts w:ascii="Calibri" w:hAnsi="Calibri" w:eastAsia="Calibri"/>
          <w:b/>
          <w:i w:val="0"/>
          <w:color w:val="2E74B5"/>
          <w:sz w:val="18"/>
        </w:rPr>
        <w:t>STEP 5</w:t>
      </w:r>
    </w:p>
    <w:p>
      <w:pPr>
        <w:spacing w:before="0" w:after="120" w:line="300" w:lineRule="auto"/>
      </w:pPr>
      <w:r>
        <w:rPr>
          <w:rFonts w:ascii="Calibri" w:hAnsi="Calibri" w:eastAsia="Calibri"/>
          <w:b w:val="0"/>
          <w:i w:val="0"/>
          <w:color w:val="1C2737"/>
          <w:sz w:val="22"/>
        </w:rPr>
        <w:t>1</w:t>
      </w:r>
    </w:p>
    <w:p>
      <w:pPr>
        <w:spacing w:before="0" w:after="120" w:line="300" w:lineRule="auto"/>
      </w:pPr>
      <w:r>
        <w:rPr>
          <w:rFonts w:ascii="Calibri" w:hAnsi="Calibri" w:eastAsia="Calibri"/>
          <w:b w:val="0"/>
          <w:i w:val="0"/>
          <w:color w:val="1C2737"/>
          <w:sz w:val="22"/>
        </w:rPr>
        <w:t>Section Context</w:t>
      </w:r>
    </w:p>
    <w:p>
      <w:pPr>
        <w:spacing w:before="0" w:after="120" w:line="300" w:lineRule="auto"/>
      </w:pPr>
      <w:r>
        <w:rPr>
          <w:rFonts w:ascii="Calibri" w:hAnsi="Calibri" w:eastAsia="Calibri"/>
          <w:b w:val="0"/>
          <w:i w:val="0"/>
          <w:color w:val="1C2737"/>
          <w:sz w:val="22"/>
        </w:rPr>
        <w:t>Place the paragraph inside the chapter or literary unit. Ask what the surrounding section is doing: warning, exhorting, explaining, narrating, or concluding.</w:t>
      </w:r>
    </w:p>
    <w:p>
      <w:pPr>
        <w:spacing w:before="0" w:after="120" w:line="300" w:lineRule="auto"/>
      </w:pPr>
      <w:r>
        <w:rPr>
          <w:rFonts w:ascii="Calibri" w:hAnsi="Calibri" w:eastAsia="Calibri"/>
          <w:b w:val="0"/>
          <w:i w:val="0"/>
          <w:color w:val="1C2737"/>
          <w:sz w:val="22"/>
        </w:rPr>
        <w:t>James 2:14-26 sits inside James's larger concern with partiality, mercy, and lived obedience. The paragraph moves from favoritism, to the needy believer, to Abraham and Rahab, and finally to the verdict that living faith acts.</w:t>
      </w:r>
    </w:p>
    <w:p>
      <w:pPr>
        <w:pStyle w:val="Heading2"/>
        <w:spacing w:before="200" w:after="100" w:line="300" w:lineRule="auto"/>
      </w:pPr>
      <w:r>
        <w:rPr>
          <w:rFonts w:ascii="Calibri" w:hAnsi="Calibri" w:eastAsia="Calibri"/>
          <w:b/>
          <w:color w:val="2E74B5"/>
          <w:sz w:val="26"/>
        </w:rPr>
        <w:t>2</w:t>
      </w:r>
    </w:p>
    <w:p>
      <w:pPr>
        <w:spacing w:before="0" w:after="120" w:line="300" w:lineRule="auto"/>
      </w:pPr>
      <w:r>
        <w:rPr>
          <w:rFonts w:ascii="Calibri" w:hAnsi="Calibri" w:eastAsia="Calibri"/>
          <w:b w:val="0"/>
          <w:i w:val="0"/>
          <w:color w:val="1C2737"/>
          <w:sz w:val="22"/>
        </w:rPr>
        <w:t>Book Context</w:t>
      </w:r>
    </w:p>
    <w:p>
      <w:pPr>
        <w:spacing w:before="0" w:after="120" w:line="300" w:lineRule="auto"/>
      </w:pPr>
      <w:r>
        <w:rPr>
          <w:rFonts w:ascii="Calibri" w:hAnsi="Calibri" w:eastAsia="Calibri"/>
          <w:b w:val="0"/>
          <w:i w:val="0"/>
          <w:color w:val="1C2737"/>
          <w:sz w:val="22"/>
        </w:rPr>
        <w:t>Connect the verse to the book's purpose, audience, and movement. Ask how this verse fits the writer's repeated concerns, not just the topic you are interested in.</w:t>
      </w:r>
    </w:p>
    <w:p>
      <w:pPr>
        <w:spacing w:before="0" w:after="120" w:line="300" w:lineRule="auto"/>
      </w:pPr>
      <w:r>
        <w:rPr>
          <w:rFonts w:ascii="Calibri" w:hAnsi="Calibri" w:eastAsia="Calibri"/>
          <w:b w:val="0"/>
          <w:i w:val="0"/>
          <w:color w:val="1C2737"/>
          <w:sz w:val="22"/>
        </w:rPr>
        <w:t>Across the book, James keeps pressing profession into practice: trials, speech, wisdom, impartiality, mercy, wealth, patience, and care for the vulnerable. James 2:17 belongs to that same hear-and-do pattern.</w:t>
      </w:r>
    </w:p>
    <w:p>
      <w:pPr>
        <w:pStyle w:val="Heading2"/>
        <w:spacing w:before="200" w:after="100" w:line="300" w:lineRule="auto"/>
      </w:pPr>
      <w:r>
        <w:rPr>
          <w:rFonts w:ascii="Calibri" w:hAnsi="Calibri" w:eastAsia="Calibri"/>
          <w:b/>
          <w:color w:val="2E74B5"/>
          <w:sz w:val="26"/>
        </w:rPr>
        <w:t>3</w:t>
      </w:r>
    </w:p>
    <w:p>
      <w:pPr>
        <w:spacing w:before="0" w:after="120" w:line="300" w:lineRule="auto"/>
      </w:pPr>
      <w:r>
        <w:rPr>
          <w:rFonts w:ascii="Calibri" w:hAnsi="Calibri" w:eastAsia="Calibri"/>
          <w:b w:val="0"/>
          <w:i w:val="0"/>
          <w:color w:val="1C2737"/>
          <w:sz w:val="22"/>
        </w:rPr>
        <w:t>Same-Author Context</w:t>
      </w:r>
    </w:p>
    <w:p>
      <w:pPr>
        <w:spacing w:before="0" w:after="120" w:line="300" w:lineRule="auto"/>
      </w:pPr>
      <w:r>
        <w:rPr>
          <w:rFonts w:ascii="Calibri" w:hAnsi="Calibri" w:eastAsia="Calibri"/>
          <w:b w:val="0"/>
          <w:i w:val="0"/>
          <w:color w:val="1C2737"/>
          <w:sz w:val="22"/>
        </w:rPr>
        <w:t>Check how the same author uses related words or themes nearby before jumping to another writer. Same-author context keeps the author's voice in control.</w:t>
      </w:r>
    </w:p>
    <w:p>
      <w:pPr>
        <w:spacing w:before="0" w:after="120" w:line="300" w:lineRule="auto"/>
      </w:pPr>
      <w:r>
        <w:rPr>
          <w:rFonts w:ascii="Calibri" w:hAnsi="Calibri" w:eastAsia="Calibri"/>
          <w:b w:val="0"/>
          <w:i w:val="0"/>
          <w:color w:val="1C2737"/>
          <w:sz w:val="22"/>
        </w:rPr>
        <w:t>James 1:22-27 already joins true hearing with doing, bridled speech, and care for orphans and widows. That prepares us to hear James 2 as a test of living faith, not a denial of grace.</w:t>
      </w:r>
    </w:p>
    <w:p>
      <w:pPr>
        <w:pStyle w:val="Heading2"/>
        <w:spacing w:before="200" w:after="100" w:line="300" w:lineRule="auto"/>
      </w:pPr>
      <w:r>
        <w:rPr>
          <w:rFonts w:ascii="Calibri" w:hAnsi="Calibri" w:eastAsia="Calibri"/>
          <w:b/>
          <w:color w:val="2E74B5"/>
          <w:sz w:val="26"/>
        </w:rPr>
        <w:t>4</w:t>
      </w:r>
    </w:p>
    <w:p>
      <w:pPr>
        <w:spacing w:before="0" w:after="120" w:line="300" w:lineRule="auto"/>
      </w:pPr>
      <w:r>
        <w:rPr>
          <w:rFonts w:ascii="Calibri" w:hAnsi="Calibri" w:eastAsia="Calibri"/>
          <w:b w:val="0"/>
          <w:i w:val="0"/>
          <w:color w:val="1C2737"/>
          <w:sz w:val="22"/>
        </w:rPr>
        <w:t>Canonical Context</w:t>
      </w:r>
    </w:p>
    <w:p>
      <w:pPr>
        <w:spacing w:before="0" w:after="120" w:line="300" w:lineRule="auto"/>
      </w:pPr>
      <w:r>
        <w:rPr>
          <w:rFonts w:ascii="Calibri" w:hAnsi="Calibri" w:eastAsia="Calibri"/>
          <w:b w:val="0"/>
          <w:i w:val="0"/>
          <w:color w:val="1C2737"/>
          <w:sz w:val="22"/>
        </w:rPr>
        <w:t>Let the rest of Scripture clarify what this passage cannot mean, but do not let another passage silence this one. Clearer texts help, while the local paragraph still speaks.</w:t>
      </w:r>
    </w:p>
    <w:p>
      <w:pPr>
        <w:spacing w:before="0" w:after="120" w:line="300" w:lineRule="auto"/>
      </w:pPr>
      <w:r>
        <w:rPr>
          <w:rFonts w:ascii="Calibri" w:hAnsi="Calibri" w:eastAsia="Calibri"/>
          <w:b w:val="0"/>
          <w:i w:val="0"/>
          <w:color w:val="1C2737"/>
          <w:sz w:val="22"/>
        </w:rPr>
        <w:t>Paul denies works as the ground of salvation; James denies a faith that bears no fruit. Together they teach grace that saves and grace that changes.</w:t>
      </w:r>
    </w:p>
    <w:p>
      <w:pPr>
        <w:pStyle w:val="Heading2"/>
        <w:spacing w:before="200" w:after="100" w:line="300" w:lineRule="auto"/>
      </w:pPr>
      <w:r>
        <w:rPr>
          <w:rFonts w:ascii="Calibri" w:hAnsi="Calibri" w:eastAsia="Calibri"/>
          <w:b/>
          <w:color w:val="2E74B5"/>
          <w:sz w:val="26"/>
        </w:rPr>
        <w:t>5</w:t>
      </w:r>
    </w:p>
    <w:p>
      <w:pPr>
        <w:spacing w:before="0" w:after="120" w:line="300" w:lineRule="auto"/>
      </w:pPr>
      <w:r>
        <w:rPr>
          <w:rFonts w:ascii="Calibri" w:hAnsi="Calibri" w:eastAsia="Calibri"/>
          <w:b w:val="0"/>
          <w:i w:val="0"/>
          <w:color w:val="1C2737"/>
          <w:sz w:val="22"/>
        </w:rPr>
        <w:t>Redemptive-Historical Context</w:t>
      </w:r>
    </w:p>
    <w:p>
      <w:pPr>
        <w:spacing w:before="0" w:after="120" w:line="300" w:lineRule="auto"/>
      </w:pPr>
      <w:r>
        <w:rPr>
          <w:rFonts w:ascii="Calibri" w:hAnsi="Calibri" w:eastAsia="Calibri"/>
          <w:b w:val="0"/>
          <w:i w:val="0"/>
          <w:color w:val="1C2737"/>
          <w:sz w:val="22"/>
        </w:rPr>
        <w:t>Locate the passage in the Bible's unfolding story: creation, fall, covenant, Christ, church, judgment, and restoration. Ask how this text bears witness to God's saving work.</w:t>
      </w:r>
    </w:p>
    <w:p>
      <w:pPr>
        <w:spacing w:before="0" w:after="120" w:line="300" w:lineRule="auto"/>
      </w:pPr>
      <w:r>
        <w:rPr>
          <w:rFonts w:ascii="Calibri" w:hAnsi="Calibri" w:eastAsia="Calibri"/>
          <w:b w:val="0"/>
          <w:i w:val="0"/>
          <w:color w:val="1C2737"/>
          <w:sz w:val="22"/>
        </w:rPr>
        <w:t>James addresses a new-covenant community where mercy is the fruit of living faith, not the price paid to purchase grace. The passage shows a people whose lives are being reshaped by the mercy they have received.</w:t>
      </w:r>
    </w:p>
    <w:p>
      <w:pPr>
        <w:spacing w:before="120" w:after="60" w:line="300" w:lineRule="auto"/>
      </w:pPr>
      <w:r>
        <w:rPr>
          <w:rFonts w:ascii="Calibri" w:hAnsi="Calibri" w:eastAsia="Calibri"/>
          <w:b/>
          <w:i w:val="0"/>
          <w:color w:val="1F4D78"/>
          <w:sz w:val="18"/>
        </w:rPr>
        <w:t>QUESTION CHECK</w:t>
      </w:r>
    </w:p>
    <w:p>
      <w:pPr>
        <w:spacing w:before="0" w:after="120" w:line="300" w:lineRule="auto"/>
      </w:pPr>
      <w:r>
        <w:rPr>
          <w:rFonts w:ascii="Calibri" w:hAnsi="Calibri" w:eastAsia="Calibri"/>
          <w:b w:val="0"/>
          <w:i w:val="0"/>
          <w:color w:val="1C2737"/>
          <w:sz w:val="22"/>
        </w:rPr>
        <w:t>Before leaving local context, make sure the question and answer are still tethered to the passage.</w:t>
      </w:r>
    </w:p>
    <w:p>
      <w:pPr>
        <w:pStyle w:val="Heading2"/>
        <w:spacing w:before="200" w:after="100" w:line="300" w:lineRule="auto"/>
      </w:pPr>
      <w:r>
        <w:rPr>
          <w:rFonts w:ascii="Calibri" w:hAnsi="Calibri" w:eastAsia="Calibri"/>
          <w:b/>
          <w:color w:val="2E74B5"/>
          <w:sz w:val="26"/>
        </w:rPr>
        <w:t>Nearby Text</w:t>
      </w:r>
    </w:p>
    <w:p>
      <w:pPr>
        <w:spacing w:before="0" w:after="120" w:line="300" w:lineRule="auto"/>
      </w:pPr>
      <w:r>
        <w:rPr>
          <w:rFonts w:ascii="Calibri" w:hAnsi="Calibri" w:eastAsia="Calibri"/>
          <w:b w:val="0"/>
          <w:i w:val="0"/>
          <w:color w:val="1C2737"/>
          <w:sz w:val="22"/>
        </w:rPr>
        <w:t>Can the sentence or paragraph answer this?</w:t>
      </w:r>
    </w:p>
    <w:p>
      <w:pPr>
        <w:pStyle w:val="Heading2"/>
        <w:spacing w:before="200" w:after="100" w:line="300" w:lineRule="auto"/>
      </w:pPr>
      <w:r>
        <w:rPr>
          <w:rFonts w:ascii="Calibri" w:hAnsi="Calibri" w:eastAsia="Calibri"/>
          <w:b/>
          <w:color w:val="2E74B5"/>
          <w:sz w:val="26"/>
        </w:rPr>
        <w:t>Paragraph Flow</w:t>
      </w:r>
    </w:p>
    <w:p>
      <w:pPr>
        <w:spacing w:before="0" w:after="120" w:line="300" w:lineRule="auto"/>
      </w:pPr>
      <w:r>
        <w:rPr>
          <w:rFonts w:ascii="Calibri" w:hAnsi="Calibri" w:eastAsia="Calibri"/>
          <w:b w:val="0"/>
          <w:i w:val="0"/>
          <w:color w:val="1C2737"/>
          <w:sz w:val="22"/>
        </w:rPr>
        <w:t>Does my reading follow the movement before and after the verse?</w:t>
      </w:r>
    </w:p>
    <w:p>
      <w:pPr>
        <w:pStyle w:val="Heading2"/>
        <w:spacing w:before="200" w:after="100" w:line="300" w:lineRule="auto"/>
      </w:pPr>
      <w:r>
        <w:rPr>
          <w:rFonts w:ascii="Calibri" w:hAnsi="Calibri" w:eastAsia="Calibri"/>
          <w:b/>
          <w:color w:val="2E74B5"/>
          <w:sz w:val="26"/>
        </w:rPr>
        <w:t>James First</w:t>
      </w:r>
    </w:p>
    <w:p>
      <w:pPr>
        <w:spacing w:before="0" w:after="120" w:line="300" w:lineRule="auto"/>
      </w:pPr>
      <w:r>
        <w:rPr>
          <w:rFonts w:ascii="Calibri" w:hAnsi="Calibri" w:eastAsia="Calibri"/>
          <w:b w:val="0"/>
          <w:i w:val="0"/>
          <w:color w:val="1C2737"/>
          <w:sz w:val="22"/>
        </w:rPr>
        <w:t>Have I let James speak before importing outside debates?</w:t>
      </w:r>
    </w:p>
    <w:p>
      <w:pPr>
        <w:pStyle w:val="Heading2"/>
        <w:spacing w:before="200" w:after="100" w:line="300" w:lineRule="auto"/>
      </w:pPr>
      <w:r>
        <w:rPr>
          <w:rFonts w:ascii="Calibri" w:hAnsi="Calibri" w:eastAsia="Calibri"/>
          <w:b/>
          <w:color w:val="2E74B5"/>
          <w:sz w:val="26"/>
        </w:rPr>
        <w:t>Wider Context</w:t>
      </w:r>
    </w:p>
    <w:p>
      <w:pPr>
        <w:spacing w:before="0" w:after="120" w:line="300" w:lineRule="auto"/>
      </w:pPr>
      <w:r>
        <w:rPr>
          <w:rFonts w:ascii="Calibri" w:hAnsi="Calibri" w:eastAsia="Calibri"/>
          <w:b w:val="0"/>
          <w:i w:val="0"/>
          <w:color w:val="1C2737"/>
          <w:sz w:val="22"/>
        </w:rPr>
        <w:t>Does wider context deepen the local meaning rather than replace it?</w:t>
      </w:r>
    </w:p>
    <w:p>
      <w:pPr>
        <w:pStyle w:val="Heading2"/>
        <w:spacing w:before="200" w:after="100" w:line="300" w:lineRule="auto"/>
      </w:pPr>
      <w:r>
        <w:rPr>
          <w:rFonts w:ascii="Calibri" w:hAnsi="Calibri" w:eastAsia="Calibri"/>
          <w:b/>
          <w:color w:val="2E74B5"/>
          <w:sz w:val="26"/>
        </w:rPr>
        <w:t>Ask</w:t>
      </w:r>
    </w:p>
    <w:p>
      <w:pPr>
        <w:spacing w:before="0" w:after="120" w:line="300" w:lineRule="auto"/>
      </w:pPr>
      <w:r>
        <w:rPr>
          <w:rFonts w:ascii="Calibri" w:hAnsi="Calibri" w:eastAsia="Calibri"/>
          <w:b w:val="0"/>
          <w:i w:val="0"/>
          <w:color w:val="1C2737"/>
          <w:sz w:val="22"/>
        </w:rPr>
        <w:t>How does this verse function in its nearest context before wider context is brought in?</w:t>
      </w:r>
    </w:p>
    <w:p>
      <w:pPr>
        <w:pStyle w:val="Heading2"/>
        <w:spacing w:before="200" w:after="100" w:line="300" w:lineRule="auto"/>
      </w:pPr>
      <w:r>
        <w:rPr>
          <w:rFonts w:ascii="Calibri" w:hAnsi="Calibri" w:eastAsia="Calibri"/>
          <w:b/>
          <w:color w:val="2E74B5"/>
          <w:sz w:val="26"/>
        </w:rPr>
        <w:t>Look For</w:t>
      </w:r>
    </w:p>
    <w:p>
      <w:pPr>
        <w:spacing w:before="0" w:after="120" w:line="300" w:lineRule="auto"/>
      </w:pPr>
      <w:r>
        <w:rPr>
          <w:rFonts w:ascii="Calibri" w:hAnsi="Calibri" w:eastAsia="Calibri"/>
          <w:b w:val="0"/>
          <w:i w:val="0"/>
          <w:color w:val="1C2737"/>
          <w:sz w:val="22"/>
        </w:rPr>
        <w:t>Sentence flow, paragraph movement, connectors, repeated ideas, book themes, same-author usage, and canon-wide clarification.</w:t>
      </w:r>
    </w:p>
    <w:p>
      <w:pPr>
        <w:pStyle w:val="Heading2"/>
        <w:spacing w:before="200" w:after="100" w:line="300" w:lineRule="auto"/>
      </w:pPr>
      <w:r>
        <w:rPr>
          <w:rFonts w:ascii="Calibri" w:hAnsi="Calibri" w:eastAsia="Calibri"/>
          <w:b/>
          <w:color w:val="2E74B5"/>
          <w:sz w:val="26"/>
        </w:rPr>
        <w:t>Avoid</w:t>
      </w:r>
    </w:p>
    <w:p>
      <w:pPr>
        <w:spacing w:before="0" w:after="120" w:line="300" w:lineRule="auto"/>
      </w:pPr>
      <w:r>
        <w:rPr>
          <w:rFonts w:ascii="Calibri" w:hAnsi="Calibri" w:eastAsia="Calibri"/>
          <w:b w:val="0"/>
          <w:i w:val="0"/>
          <w:color w:val="1C2737"/>
          <w:sz w:val="22"/>
        </w:rPr>
        <w:t>Do not jump to cross-references, theology, or application before the local paragraph has spoken.</w:t>
      </w:r>
    </w:p>
    <w:p>
      <w:pPr>
        <w:pStyle w:val="Heading2"/>
        <w:spacing w:before="200" w:after="100" w:line="300" w:lineRule="auto"/>
      </w:pPr>
      <w:r>
        <w:rPr>
          <w:rFonts w:ascii="Calibri" w:hAnsi="Calibri" w:eastAsia="Calibri"/>
          <w:b/>
          <w:color w:val="2E74B5"/>
          <w:sz w:val="26"/>
        </w:rPr>
        <w:t>10</w:t>
      </w:r>
    </w:p>
    <w:p>
      <w:pPr>
        <w:spacing w:before="0" w:after="120" w:line="300" w:lineRule="auto"/>
      </w:pPr>
      <w:r>
        <w:rPr>
          <w:rFonts w:ascii="Calibri" w:hAnsi="Calibri" w:eastAsia="Calibri"/>
          <w:b w:val="0"/>
          <w:i w:val="0"/>
          <w:color w:val="1C2737"/>
          <w:sz w:val="22"/>
        </w:rPr>
        <w:t>Study the Key Words</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Words are the building blocks of meaning, but they do not mean whatever a dictionary can list. A good word study asks how an important Hebrew or Greek word is being used here, in this sentence, paragraph, author, and setting.</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A key word can carry real weight, but context decides which sense is active. Word studies should test and sharpen the local meaning you have already found, not replace the paragraph with a surprising definition.</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Choose only the words that carry the argument: repeated words, theologically weighty words, or words central to the verse's logic.</w:t>
      </w:r>
    </w:p>
    <w:p>
      <w:pPr>
        <w:spacing w:before="0" w:after="120" w:line="300" w:lineRule="auto"/>
      </w:pPr>
      <w:r>
        <w:rPr>
          <w:rFonts w:ascii="Calibri" w:hAnsi="Calibri" w:eastAsia="Calibri"/>
          <w:b w:val="0"/>
          <w:i w:val="0"/>
          <w:color w:val="1C2737"/>
          <w:sz w:val="22"/>
        </w:rPr>
        <w:t>Find the underlying Hebrew or Greek word with a responsible tool, then notice its range of possible meanings.</w:t>
      </w:r>
    </w:p>
    <w:p>
      <w:pPr>
        <w:spacing w:before="0" w:after="120" w:line="300" w:lineRule="auto"/>
      </w:pPr>
      <w:r>
        <w:rPr>
          <w:rFonts w:ascii="Calibri" w:hAnsi="Calibri" w:eastAsia="Calibri"/>
          <w:b w:val="0"/>
          <w:i w:val="0"/>
          <w:color w:val="1C2737"/>
          <w:sz w:val="22"/>
        </w:rPr>
        <w:t>Check a lexicon or trusted study tool, but do not pour every possible meaning into this one verse.</w:t>
      </w:r>
    </w:p>
    <w:p>
      <w:pPr>
        <w:spacing w:before="0" w:after="120" w:line="300" w:lineRule="auto"/>
      </w:pPr>
      <w:r>
        <w:rPr>
          <w:rFonts w:ascii="Calibri" w:hAnsi="Calibri" w:eastAsia="Calibri"/>
          <w:b w:val="0"/>
          <w:i w:val="0"/>
          <w:color w:val="1C2737"/>
          <w:sz w:val="22"/>
        </w:rPr>
        <w:t>Compare how the same author uses the word before moving to broader biblical usage.</w:t>
      </w:r>
    </w:p>
    <w:p>
      <w:pPr>
        <w:spacing w:before="0" w:after="120" w:line="300" w:lineRule="auto"/>
      </w:pPr>
      <w:r>
        <w:rPr>
          <w:rFonts w:ascii="Calibri" w:hAnsi="Calibri" w:eastAsia="Calibri"/>
          <w:b w:val="0"/>
          <w:i w:val="0"/>
          <w:color w:val="1C2737"/>
          <w:sz w:val="22"/>
        </w:rPr>
        <w:t>Let the immediate context decide which meaning fits here.</w:t>
      </w:r>
    </w:p>
    <w:p>
      <w:pPr>
        <w:spacing w:before="0" w:after="120" w:line="300" w:lineRule="auto"/>
      </w:pPr>
      <w:r>
        <w:rPr>
          <w:rFonts w:ascii="Calibri" w:hAnsi="Calibri" w:eastAsia="Calibri"/>
          <w:b w:val="0"/>
          <w:i w:val="0"/>
          <w:color w:val="1C2737"/>
          <w:sz w:val="22"/>
        </w:rPr>
        <w:t>Helpful resources: Blue Letter Bible, STEP Bible, Bible Hub, Logos or Accordance, Strong's or an Englishman's Concordance, and standard lexicons such as BDAG or HALOT when available.</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Key word: dead. James repeats this word near the beginning and the end of the unit (2:17, 26), so I slow down and let the paragraph define it. Dead faith is pictured as words to a hungry brother or sister with no actual help, and as a body without the spirit. In James's argument, dead does not mean merely weak or immature; it means lifeless, a claim to faith with no living evidence. The word study helps because the local context, not a dictionary shortcut, decides the sense.</w:t>
      </w:r>
    </w:p>
    <w:p>
      <w:pPr>
        <w:spacing w:before="120" w:after="60" w:line="300" w:lineRule="auto"/>
      </w:pPr>
      <w:r>
        <w:rPr>
          <w:rFonts w:ascii="Calibri" w:hAnsi="Calibri" w:eastAsia="Calibri"/>
          <w:b/>
          <w:i w:val="0"/>
          <w:color w:val="1F4D78"/>
          <w:sz w:val="18"/>
        </w:rPr>
        <w:t>HOW TO DO A WORD STUDY</w:t>
      </w:r>
    </w:p>
    <w:p>
      <w:pPr>
        <w:spacing w:before="0" w:after="120" w:line="300" w:lineRule="auto"/>
      </w:pPr>
      <w:r>
        <w:rPr>
          <w:rFonts w:ascii="Calibri" w:hAnsi="Calibri" w:eastAsia="Calibri"/>
          <w:b w:val="0"/>
          <w:i w:val="0"/>
          <w:color w:val="1C2737"/>
          <w:sz w:val="22"/>
        </w:rPr>
        <w:t>Identify Key Words: Select words that are repeated, theologically heavy, or central to the verse's logic.</w:t>
      </w:r>
    </w:p>
    <w:p>
      <w:pPr>
        <w:spacing w:before="0" w:after="120" w:line="300" w:lineRule="auto"/>
      </w:pPr>
      <w:r>
        <w:rPr>
          <w:rFonts w:ascii="Calibri" w:hAnsi="Calibri" w:eastAsia="Calibri"/>
          <w:b w:val="0"/>
          <w:i w:val="0"/>
          <w:color w:val="1C2737"/>
          <w:sz w:val="22"/>
        </w:rPr>
        <w:t>Find the Original Word: Use a tool to see the underlying Hebrew or Greek word, so you are not limited to English wording alone.</w:t>
      </w:r>
    </w:p>
    <w:p>
      <w:pPr>
        <w:spacing w:before="0" w:after="120" w:line="300" w:lineRule="auto"/>
      </w:pPr>
      <w:r>
        <w:rPr>
          <w:rFonts w:ascii="Calibri" w:hAnsi="Calibri" w:eastAsia="Calibri"/>
          <w:b w:val="0"/>
          <w:i w:val="0"/>
          <w:color w:val="1C2737"/>
          <w:sz w:val="22"/>
        </w:rPr>
        <w:t>Consult a Lexicon: Look up the word's semantic range: the possible meanings it can carry in real usage.</w:t>
      </w:r>
    </w:p>
    <w:p>
      <w:pPr>
        <w:spacing w:before="0" w:after="120" w:line="300" w:lineRule="auto"/>
      </w:pPr>
      <w:r>
        <w:rPr>
          <w:rFonts w:ascii="Calibri" w:hAnsi="Calibri" w:eastAsia="Calibri"/>
          <w:b w:val="0"/>
          <w:i w:val="0"/>
          <w:color w:val="1C2737"/>
          <w:sz w:val="22"/>
        </w:rPr>
        <w:t>Compare Responsible Usage: Start with the same author and nearby passages before moving to broader biblical usage.</w:t>
      </w:r>
    </w:p>
    <w:p>
      <w:pPr>
        <w:spacing w:before="0" w:after="120" w:line="300" w:lineRule="auto"/>
      </w:pPr>
      <w:r>
        <w:rPr>
          <w:rFonts w:ascii="Calibri" w:hAnsi="Calibri" w:eastAsia="Calibri"/>
          <w:b w:val="0"/>
          <w:i w:val="0"/>
          <w:color w:val="1C2737"/>
          <w:sz w:val="22"/>
        </w:rPr>
        <w:t>Let Context Decide: Ask which one meaning best fits this sentence, paragraph, and argument.</w:t>
      </w:r>
    </w:p>
    <w:p>
      <w:pPr>
        <w:spacing w:before="60" w:after="60" w:line="300" w:lineRule="auto"/>
      </w:pPr>
      <w:r>
        <w:rPr>
          <w:rFonts w:ascii="Calibri" w:hAnsi="Calibri" w:eastAsia="Calibri"/>
          <w:b/>
          <w:i w:val="0"/>
          <w:color w:val="1F4D78"/>
          <w:sz w:val="18"/>
        </w:rPr>
        <w:t>HELPFUL RESOURCES</w:t>
      </w:r>
    </w:p>
    <w:p>
      <w:pPr>
        <w:spacing w:before="0" w:after="120" w:line="300" w:lineRule="auto"/>
      </w:pPr>
      <w:r>
        <w:rPr>
          <w:rFonts w:ascii="Calibri" w:hAnsi="Calibri" w:eastAsia="Calibri"/>
          <w:b w:val="0"/>
          <w:i w:val="0"/>
          <w:color w:val="1C2737"/>
          <w:sz w:val="22"/>
        </w:rPr>
        <w:t>Blue Letter Bible, STEP Bible, Bible Hub, Logos, Accordance, Strong's Concordance, Englishman's Concordance, and standard lexicons such as BDAG or HALOT when available. Use them as servants of context, not replacements for it.</w:t>
      </w:r>
    </w:p>
    <w:p>
      <w:pPr>
        <w:spacing w:before="120" w:after="60" w:line="300" w:lineRule="auto"/>
      </w:pPr>
      <w:r>
        <w:rPr>
          <w:rFonts w:ascii="Calibri" w:hAnsi="Calibri" w:eastAsia="Calibri"/>
          <w:b/>
          <w:i w:val="0"/>
          <w:color w:val="1F4D78"/>
          <w:sz w:val="18"/>
        </w:rPr>
        <w:t>EXEGETICAL FALLACIES AND DANGERS</w:t>
      </w:r>
    </w:p>
    <w:p>
      <w:pPr>
        <w:spacing w:before="0" w:after="120" w:line="300" w:lineRule="auto"/>
      </w:pPr>
      <w:r>
        <w:rPr>
          <w:rFonts w:ascii="Calibri" w:hAnsi="Calibri" w:eastAsia="Calibri"/>
          <w:b w:val="0"/>
          <w:i w:val="0"/>
          <w:color w:val="1C2737"/>
          <w:sz w:val="22"/>
        </w:rPr>
        <w:t>Root Fallacy: Do not assume a word's meaning is found by adding up its root parts. A butterfly is not a fly made of butter.</w:t>
      </w:r>
    </w:p>
    <w:p>
      <w:pPr>
        <w:spacing w:before="0" w:after="120" w:line="300" w:lineRule="auto"/>
      </w:pPr>
      <w:r>
        <w:rPr>
          <w:rFonts w:ascii="Calibri" w:hAnsi="Calibri" w:eastAsia="Calibri"/>
          <w:b w:val="0"/>
          <w:i w:val="0"/>
          <w:color w:val="1C2737"/>
          <w:sz w:val="22"/>
        </w:rPr>
        <w:t>Illegitimate Totality Transfer: Do not take every dictionary meaning and pour all of them into one verse. A word has one intended sense in a specific context.</w:t>
      </w:r>
    </w:p>
    <w:p>
      <w:pPr>
        <w:spacing w:before="0" w:after="120" w:line="300" w:lineRule="auto"/>
      </w:pPr>
      <w:r>
        <w:rPr>
          <w:rFonts w:ascii="Calibri" w:hAnsi="Calibri" w:eastAsia="Calibri"/>
          <w:b w:val="0"/>
          <w:i w:val="0"/>
          <w:color w:val="1C2737"/>
          <w:sz w:val="22"/>
        </w:rPr>
        <w:t>Time-Frame Fallacy: Do not read later meanings back into ancient words. Dynamis does not mean dynamite in Romans 1:16.</w:t>
      </w:r>
    </w:p>
    <w:p>
      <w:pPr>
        <w:spacing w:before="0" w:after="120" w:line="300" w:lineRule="auto"/>
      </w:pPr>
      <w:r>
        <w:rPr>
          <w:rFonts w:ascii="Calibri" w:hAnsi="Calibri" w:eastAsia="Calibri"/>
          <w:b w:val="0"/>
          <w:i w:val="0"/>
          <w:color w:val="1C2737"/>
          <w:sz w:val="22"/>
        </w:rPr>
        <w:t>English-Only Fallacy: Do not build a doctrine on an English word if the original language uses different words or a wider range of meaning.</w:t>
      </w:r>
    </w:p>
    <w:p>
      <w:pPr>
        <w:spacing w:before="0" w:after="120" w:line="300" w:lineRule="auto"/>
      </w:pPr>
      <w:r>
        <w:rPr>
          <w:rFonts w:ascii="Calibri" w:hAnsi="Calibri" w:eastAsia="Calibri"/>
          <w:b w:val="0"/>
          <w:i w:val="0"/>
          <w:color w:val="1C2737"/>
          <w:sz w:val="22"/>
        </w:rPr>
        <w:t>Context Bypass: Do not let a lexicon outrank the sentence and paragraph. The dictionary gives options; context chooses.</w:t>
      </w:r>
    </w:p>
    <w:p>
      <w:pPr>
        <w:spacing w:before="0" w:after="120" w:line="300" w:lineRule="auto"/>
      </w:pPr>
      <w:r>
        <w:rPr>
          <w:rFonts w:ascii="Calibri" w:hAnsi="Calibri" w:eastAsia="Calibri"/>
          <w:b w:val="0"/>
          <w:i w:val="0"/>
          <w:color w:val="1C2737"/>
          <w:sz w:val="22"/>
        </w:rPr>
        <w:t>Same-Word, Same-Meaning Fallacy: Do not assume the same word carries the same sense in every passage. Usage changes with author, setting, and argument.</w:t>
      </w:r>
    </w:p>
    <w:p>
      <w:pPr>
        <w:spacing w:before="0" w:after="120" w:line="300" w:lineRule="auto"/>
      </w:pPr>
      <w:r>
        <w:rPr>
          <w:rFonts w:ascii="Calibri" w:hAnsi="Calibri" w:eastAsia="Calibri"/>
          <w:b w:val="0"/>
          <w:i w:val="0"/>
          <w:color w:val="1C2737"/>
          <w:sz w:val="22"/>
        </w:rPr>
        <w:t>Theological Overload: Do not force a later theological label into every occurrence of a word. Let the author's use decide how precise the term is here.</w:t>
      </w:r>
    </w:p>
    <w:p>
      <w:pPr>
        <w:spacing w:before="0" w:after="120" w:line="300" w:lineRule="auto"/>
      </w:pPr>
      <w:r>
        <w:rPr>
          <w:rFonts w:ascii="Calibri" w:hAnsi="Calibri" w:eastAsia="Calibri"/>
          <w:b w:val="0"/>
          <w:i w:val="0"/>
          <w:color w:val="1C2737"/>
          <w:sz w:val="22"/>
        </w:rPr>
        <w:t>Faith</w:t>
      </w:r>
    </w:p>
    <w:p>
      <w:pPr>
        <w:pStyle w:val="Heading2"/>
        <w:spacing w:before="200" w:after="100" w:line="300" w:lineRule="auto"/>
      </w:pPr>
      <w:r>
        <w:rPr>
          <w:rFonts w:ascii="Calibri" w:hAnsi="Calibri" w:eastAsia="Calibri"/>
          <w:b/>
          <w:color w:val="2E74B5"/>
          <w:sz w:val="26"/>
        </w:rPr>
        <w:t>claimed faith versus living faith</w:t>
      </w:r>
    </w:p>
    <w:p>
      <w:pPr>
        <w:pStyle w:val="Heading2"/>
        <w:spacing w:before="200" w:after="100" w:line="300" w:lineRule="auto"/>
      </w:pPr>
      <w:r>
        <w:rPr>
          <w:rFonts w:ascii="Calibri" w:hAnsi="Calibri" w:eastAsia="Calibri"/>
          <w:b/>
          <w:color w:val="2E74B5"/>
          <w:sz w:val="26"/>
        </w:rPr>
        <w:t>Works</w:t>
      </w:r>
    </w:p>
    <w:p>
      <w:pPr>
        <w:pStyle w:val="Heading2"/>
        <w:spacing w:before="200" w:after="100" w:line="300" w:lineRule="auto"/>
      </w:pPr>
      <w:r>
        <w:rPr>
          <w:rFonts w:ascii="Calibri" w:hAnsi="Calibri" w:eastAsia="Calibri"/>
          <w:b/>
          <w:color w:val="2E74B5"/>
          <w:sz w:val="26"/>
        </w:rPr>
        <w:t>mercy, obedience, and allegiance, not merit</w:t>
      </w:r>
    </w:p>
    <w:p>
      <w:pPr>
        <w:pStyle w:val="Heading2"/>
        <w:spacing w:before="200" w:after="100" w:line="300" w:lineRule="auto"/>
      </w:pPr>
      <w:r>
        <w:rPr>
          <w:rFonts w:ascii="Calibri" w:hAnsi="Calibri" w:eastAsia="Calibri"/>
          <w:b/>
          <w:color w:val="2E74B5"/>
          <w:sz w:val="26"/>
        </w:rPr>
        <w:t>Dead</w:t>
      </w:r>
    </w:p>
    <w:p>
      <w:pPr>
        <w:pStyle w:val="Heading2"/>
        <w:spacing w:before="200" w:after="100" w:line="300" w:lineRule="auto"/>
      </w:pPr>
      <w:r>
        <w:rPr>
          <w:rFonts w:ascii="Calibri" w:hAnsi="Calibri" w:eastAsia="Calibri"/>
          <w:b/>
          <w:color w:val="2E74B5"/>
          <w:sz w:val="26"/>
        </w:rPr>
        <w:t>lifeless and barren, like a body without breath</w:t>
      </w:r>
    </w:p>
    <w:p>
      <w:pPr>
        <w:pStyle w:val="Heading2"/>
        <w:spacing w:before="200" w:after="100" w:line="300" w:lineRule="auto"/>
      </w:pPr>
      <w:r>
        <w:rPr>
          <w:rFonts w:ascii="Calibri" w:hAnsi="Calibri" w:eastAsia="Calibri"/>
          <w:b/>
          <w:color w:val="2E74B5"/>
          <w:sz w:val="26"/>
        </w:rPr>
        <w:t>Show</w:t>
      </w:r>
    </w:p>
    <w:p>
      <w:pPr>
        <w:pStyle w:val="Heading2"/>
        <w:spacing w:before="200" w:after="100" w:line="300" w:lineRule="auto"/>
      </w:pPr>
      <w:r>
        <w:rPr>
          <w:rFonts w:ascii="Calibri" w:hAnsi="Calibri" w:eastAsia="Calibri"/>
          <w:b/>
          <w:color w:val="2E74B5"/>
          <w:sz w:val="26"/>
        </w:rPr>
        <w:t>visible evidence that faith is real</w:t>
      </w:r>
    </w:p>
    <w:p>
      <w:pPr>
        <w:pStyle w:val="Heading2"/>
        <w:spacing w:before="200" w:after="100" w:line="300" w:lineRule="auto"/>
      </w:pPr>
      <w:r>
        <w:rPr>
          <w:rFonts w:ascii="Calibri" w:hAnsi="Calibri" w:eastAsia="Calibri"/>
          <w:b/>
          <w:color w:val="2E74B5"/>
          <w:sz w:val="26"/>
        </w:rPr>
        <w:t>Justified</w:t>
      </w:r>
    </w:p>
    <w:p>
      <w:pPr>
        <w:pStyle w:val="Heading2"/>
        <w:spacing w:before="200" w:after="100" w:line="300" w:lineRule="auto"/>
      </w:pPr>
      <w:r>
        <w:rPr>
          <w:rFonts w:ascii="Calibri" w:hAnsi="Calibri" w:eastAsia="Calibri"/>
          <w:b/>
          <w:color w:val="2E74B5"/>
          <w:sz w:val="26"/>
        </w:rPr>
        <w:t>shown or vindicated as righteous in James's argument</w:t>
      </w:r>
    </w:p>
    <w:p>
      <w:pPr>
        <w:pStyle w:val="Heading2"/>
        <w:spacing w:before="200" w:after="100" w:line="300" w:lineRule="auto"/>
      </w:pPr>
      <w:r>
        <w:rPr>
          <w:rFonts w:ascii="Calibri" w:hAnsi="Calibri" w:eastAsia="Calibri"/>
          <w:b/>
          <w:color w:val="2E74B5"/>
          <w:sz w:val="26"/>
        </w:rPr>
        <w:t>Completed</w:t>
      </w:r>
    </w:p>
    <w:p>
      <w:pPr>
        <w:pStyle w:val="Heading2"/>
        <w:spacing w:before="200" w:after="100" w:line="300" w:lineRule="auto"/>
      </w:pPr>
      <w:r>
        <w:rPr>
          <w:rFonts w:ascii="Calibri" w:hAnsi="Calibri" w:eastAsia="Calibri"/>
          <w:b/>
          <w:color w:val="2E74B5"/>
          <w:sz w:val="26"/>
        </w:rPr>
        <w:t>faith brought to visible maturity by obedient action</w:t>
      </w:r>
    </w:p>
    <w:p>
      <w:pPr>
        <w:pStyle w:val="Heading2"/>
        <w:spacing w:before="200" w:after="100" w:line="300" w:lineRule="auto"/>
      </w:pPr>
      <w:r>
        <w:rPr>
          <w:rFonts w:ascii="Calibri" w:hAnsi="Calibri" w:eastAsia="Calibri"/>
          <w:b/>
          <w:color w:val="2E74B5"/>
          <w:sz w:val="26"/>
        </w:rPr>
        <w:t>Ask</w:t>
      </w:r>
    </w:p>
    <w:p>
      <w:pPr>
        <w:spacing w:before="0" w:after="120" w:line="300" w:lineRule="auto"/>
      </w:pPr>
      <w:r>
        <w:rPr>
          <w:rFonts w:ascii="Calibri" w:hAnsi="Calibri" w:eastAsia="Calibri"/>
          <w:b w:val="0"/>
          <w:i w:val="0"/>
          <w:color w:val="1C2737"/>
          <w:sz w:val="22"/>
        </w:rPr>
        <w:t>Which words carry the argument, and how does James use them here?</w:t>
      </w:r>
    </w:p>
    <w:p>
      <w:pPr>
        <w:pStyle w:val="Heading2"/>
        <w:spacing w:before="200" w:after="100" w:line="300" w:lineRule="auto"/>
      </w:pPr>
      <w:r>
        <w:rPr>
          <w:rFonts w:ascii="Calibri" w:hAnsi="Calibri" w:eastAsia="Calibri"/>
          <w:b/>
          <w:color w:val="2E74B5"/>
          <w:sz w:val="26"/>
        </w:rPr>
        <w:t>Look For</w:t>
      </w:r>
    </w:p>
    <w:p>
      <w:pPr>
        <w:spacing w:before="0" w:after="120" w:line="300" w:lineRule="auto"/>
      </w:pPr>
      <w:r>
        <w:rPr>
          <w:rFonts w:ascii="Calibri" w:hAnsi="Calibri" w:eastAsia="Calibri"/>
          <w:b w:val="0"/>
          <w:i w:val="0"/>
          <w:color w:val="1C2737"/>
          <w:sz w:val="22"/>
        </w:rPr>
        <w:t>Faith, works, dead, show, justified, completed, repeated phrases, semantic range, and words that seem to carry theological weight.</w:t>
      </w:r>
    </w:p>
    <w:p>
      <w:pPr>
        <w:pStyle w:val="Heading2"/>
        <w:spacing w:before="200" w:after="100" w:line="300" w:lineRule="auto"/>
      </w:pPr>
      <w:r>
        <w:rPr>
          <w:rFonts w:ascii="Calibri" w:hAnsi="Calibri" w:eastAsia="Calibri"/>
          <w:b/>
          <w:color w:val="2E74B5"/>
          <w:sz w:val="26"/>
        </w:rPr>
        <w:t>Avoid</w:t>
      </w:r>
    </w:p>
    <w:p>
      <w:pPr>
        <w:spacing w:before="0" w:after="120" w:line="300" w:lineRule="auto"/>
      </w:pPr>
      <w:r>
        <w:rPr>
          <w:rFonts w:ascii="Calibri" w:hAnsi="Calibri" w:eastAsia="Calibri"/>
          <w:b w:val="0"/>
          <w:i w:val="0"/>
          <w:color w:val="1C2737"/>
          <w:sz w:val="22"/>
        </w:rPr>
        <w:t>Do not import Paul's use of justified as though James must be making the identical argument. Same word, different setting.</w:t>
      </w:r>
    </w:p>
    <w:p>
      <w:pPr>
        <w:pStyle w:val="Heading2"/>
        <w:spacing w:before="200" w:after="100" w:line="300" w:lineRule="auto"/>
      </w:pPr>
      <w:r>
        <w:rPr>
          <w:rFonts w:ascii="Calibri" w:hAnsi="Calibri" w:eastAsia="Calibri"/>
          <w:b/>
          <w:color w:val="2E74B5"/>
          <w:sz w:val="26"/>
        </w:rPr>
        <w:t>11</w:t>
      </w:r>
    </w:p>
    <w:p>
      <w:pPr>
        <w:spacing w:before="0" w:after="120" w:line="300" w:lineRule="auto"/>
      </w:pPr>
      <w:r>
        <w:rPr>
          <w:rFonts w:ascii="Calibri" w:hAnsi="Calibri" w:eastAsia="Calibri"/>
          <w:b w:val="0"/>
          <w:i w:val="0"/>
          <w:color w:val="1C2737"/>
          <w:sz w:val="22"/>
        </w:rPr>
        <w:t>Let Scripture Interpret Scripture</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Broader cross-references compare clear passages on the same topic after the nearby and same-author work has been done. Compare the argument, not merely shared English words, and ask how the reference clarifies the passage in front of you.</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This step lets Scripture speak with Scripture without letting a distant passage take over. A good cross-reference deepens the local meaning; it does not replace the sentence and paragraph you just interpreted.</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Start near: check the same paragraph, section, book, and author before jumping elsewhere.</w:t>
      </w:r>
    </w:p>
    <w:p>
      <w:pPr>
        <w:spacing w:before="0" w:after="120" w:line="300" w:lineRule="auto"/>
      </w:pPr>
      <w:r>
        <w:rPr>
          <w:rFonts w:ascii="Calibri" w:hAnsi="Calibri" w:eastAsia="Calibri"/>
          <w:b w:val="0"/>
          <w:i w:val="0"/>
          <w:color w:val="1C2737"/>
          <w:sz w:val="22"/>
        </w:rPr>
        <w:t>Follow the cross-references the passage itself gives you. In James 2, that means Genesis 15, Genesis 22, and Joshua 2 before distant topical verses.</w:t>
      </w:r>
    </w:p>
    <w:p>
      <w:pPr>
        <w:spacing w:before="0" w:after="120" w:line="300" w:lineRule="auto"/>
      </w:pPr>
      <w:r>
        <w:rPr>
          <w:rFonts w:ascii="Calibri" w:hAnsi="Calibri" w:eastAsia="Calibri"/>
          <w:b w:val="0"/>
          <w:i w:val="0"/>
          <w:color w:val="1C2737"/>
          <w:sz w:val="22"/>
        </w:rPr>
        <w:t>Use cross-reference tools for leads: margin or center-column references in a good study Bible, The Treasury of Scripture Knowledge, The New Treasury of Scripture Knowledge, and cross-reference tools in Blue Letter Bible, STEP Bible, Logos, or Accordance.</w:t>
      </w:r>
    </w:p>
    <w:p>
      <w:pPr>
        <w:spacing w:before="0" w:after="120" w:line="300" w:lineRule="auto"/>
      </w:pPr>
      <w:r>
        <w:rPr>
          <w:rFonts w:ascii="Calibri" w:hAnsi="Calibri" w:eastAsia="Calibri"/>
          <w:b w:val="0"/>
          <w:i w:val="0"/>
          <w:color w:val="1C2737"/>
          <w:sz w:val="22"/>
        </w:rPr>
        <w:t>Then compare clear passages on the same topic, such as Romans 4 or Ephesians 2:8-10, but compare the argument, not merely shared English words.</w:t>
      </w:r>
    </w:p>
    <w:p>
      <w:pPr>
        <w:spacing w:before="0" w:after="120" w:line="300" w:lineRule="auto"/>
      </w:pPr>
      <w:r>
        <w:rPr>
          <w:rFonts w:ascii="Calibri" w:hAnsi="Calibri" w:eastAsia="Calibri"/>
          <w:b w:val="0"/>
          <w:i w:val="0"/>
          <w:color w:val="1C2737"/>
          <w:sz w:val="22"/>
        </w:rPr>
        <w:t>Ask what each reference clarifies, confirms, or corrects about the passage in front of you.</w:t>
      </w:r>
    </w:p>
    <w:p>
      <w:pPr>
        <w:spacing w:before="0" w:after="120" w:line="300" w:lineRule="auto"/>
      </w:pPr>
      <w:r>
        <w:rPr>
          <w:rFonts w:ascii="Calibri" w:hAnsi="Calibri" w:eastAsia="Calibri"/>
          <w:b w:val="0"/>
          <w:i w:val="0"/>
          <w:color w:val="1C2737"/>
          <w:sz w:val="22"/>
        </w:rPr>
        <w:t>Return to the local paragraph. Cross-references should deepen James's point, not replace it.</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Paul and James both speak about faith and works, but they address different problems. Paul emphasizes the root of salvation: faith receiving grace. James emphasizes the fruit of living faith: works that show faith is real.</w:t>
      </w:r>
    </w:p>
    <w:p>
      <w:pPr>
        <w:pStyle w:val="Heading2"/>
        <w:spacing w:before="200" w:after="100" w:line="300" w:lineRule="auto"/>
      </w:pPr>
      <w:r>
        <w:rPr>
          <w:rFonts w:ascii="Calibri" w:hAnsi="Calibri" w:eastAsia="Calibri"/>
          <w:b/>
          <w:color w:val="2E74B5"/>
          <w:sz w:val="26"/>
        </w:rPr>
        <w:t>James 1:22-27</w:t>
      </w:r>
    </w:p>
    <w:p>
      <w:pPr>
        <w:spacing w:before="0" w:after="120" w:line="300" w:lineRule="auto"/>
      </w:pPr>
      <w:r>
        <w:rPr>
          <w:rFonts w:ascii="Calibri" w:hAnsi="Calibri" w:eastAsia="Calibri"/>
          <w:b w:val="0"/>
          <w:i w:val="0"/>
          <w:color w:val="1C2737"/>
          <w:sz w:val="22"/>
        </w:rPr>
        <w:t>Hearing without doing is self-deception; true religion cares for the vulnerable.</w:t>
      </w:r>
    </w:p>
    <w:p>
      <w:pPr>
        <w:pStyle w:val="Heading2"/>
        <w:spacing w:before="200" w:after="100" w:line="300" w:lineRule="auto"/>
      </w:pPr>
      <w:r>
        <w:rPr>
          <w:rFonts w:ascii="Calibri" w:hAnsi="Calibri" w:eastAsia="Calibri"/>
          <w:b/>
          <w:color w:val="2E74B5"/>
          <w:sz w:val="26"/>
        </w:rPr>
        <w:t>Genesis 15 and 22</w:t>
      </w:r>
    </w:p>
    <w:p>
      <w:pPr>
        <w:spacing w:before="0" w:after="120" w:line="300" w:lineRule="auto"/>
      </w:pPr>
      <w:r>
        <w:rPr>
          <w:rFonts w:ascii="Calibri" w:hAnsi="Calibri" w:eastAsia="Calibri"/>
          <w:b w:val="0"/>
          <w:i w:val="0"/>
          <w:color w:val="1C2737"/>
          <w:sz w:val="22"/>
        </w:rPr>
        <w:t>Abraham believes God, and that faith later becomes visible in costly obedience.</w:t>
      </w:r>
    </w:p>
    <w:p>
      <w:pPr>
        <w:pStyle w:val="Heading2"/>
        <w:spacing w:before="200" w:after="100" w:line="300" w:lineRule="auto"/>
      </w:pPr>
      <w:r>
        <w:rPr>
          <w:rFonts w:ascii="Calibri" w:hAnsi="Calibri" w:eastAsia="Calibri"/>
          <w:b/>
          <w:color w:val="2E74B5"/>
          <w:sz w:val="26"/>
        </w:rPr>
        <w:t>Joshua 2</w:t>
      </w:r>
    </w:p>
    <w:p>
      <w:pPr>
        <w:spacing w:before="0" w:after="120" w:line="300" w:lineRule="auto"/>
      </w:pPr>
      <w:r>
        <w:rPr>
          <w:rFonts w:ascii="Calibri" w:hAnsi="Calibri" w:eastAsia="Calibri"/>
          <w:b w:val="0"/>
          <w:i w:val="0"/>
          <w:color w:val="1C2737"/>
          <w:sz w:val="22"/>
        </w:rPr>
        <w:t>Rahab's allegiance to Israel's God becomes visible through risky action.</w:t>
      </w:r>
    </w:p>
    <w:p>
      <w:pPr>
        <w:pStyle w:val="Heading2"/>
        <w:spacing w:before="200" w:after="100" w:line="300" w:lineRule="auto"/>
      </w:pPr>
      <w:r>
        <w:rPr>
          <w:rFonts w:ascii="Calibri" w:hAnsi="Calibri" w:eastAsia="Calibri"/>
          <w:b/>
          <w:color w:val="2E74B5"/>
          <w:sz w:val="26"/>
        </w:rPr>
        <w:t>Romans 4</w:t>
      </w:r>
    </w:p>
    <w:p>
      <w:pPr>
        <w:spacing w:before="0" w:after="120" w:line="300" w:lineRule="auto"/>
      </w:pPr>
      <w:r>
        <w:rPr>
          <w:rFonts w:ascii="Calibri" w:hAnsi="Calibri" w:eastAsia="Calibri"/>
          <w:b w:val="0"/>
          <w:i w:val="0"/>
          <w:color w:val="1C2737"/>
          <w:sz w:val="22"/>
        </w:rPr>
        <w:t>Paul denies boasting and works as the basis of justification.</w:t>
      </w:r>
    </w:p>
    <w:p>
      <w:pPr>
        <w:pStyle w:val="Heading2"/>
        <w:spacing w:before="200" w:after="100" w:line="300" w:lineRule="auto"/>
      </w:pPr>
      <w:r>
        <w:rPr>
          <w:rFonts w:ascii="Calibri" w:hAnsi="Calibri" w:eastAsia="Calibri"/>
          <w:b/>
          <w:color w:val="2E74B5"/>
          <w:sz w:val="26"/>
        </w:rPr>
        <w:t>Ephesians 2:8-10</w:t>
      </w:r>
    </w:p>
    <w:p>
      <w:pPr>
        <w:spacing w:before="0" w:after="120" w:line="300" w:lineRule="auto"/>
      </w:pPr>
      <w:r>
        <w:rPr>
          <w:rFonts w:ascii="Calibri" w:hAnsi="Calibri" w:eastAsia="Calibri"/>
          <w:b w:val="0"/>
          <w:i w:val="0"/>
          <w:color w:val="1C2737"/>
          <w:sz w:val="22"/>
        </w:rPr>
        <w:t>Salvation is by grace through faith, and believers are created for good works.</w:t>
      </w:r>
    </w:p>
    <w:p>
      <w:pPr>
        <w:pStyle w:val="Heading2"/>
        <w:spacing w:before="200" w:after="100" w:line="300" w:lineRule="auto"/>
      </w:pPr>
      <w:r>
        <w:rPr>
          <w:rFonts w:ascii="Calibri" w:hAnsi="Calibri" w:eastAsia="Calibri"/>
          <w:b/>
          <w:color w:val="2E74B5"/>
          <w:sz w:val="26"/>
        </w:rPr>
        <w:t>James 2:14-26</w:t>
      </w:r>
    </w:p>
    <w:p>
      <w:pPr>
        <w:spacing w:before="0" w:after="120" w:line="300" w:lineRule="auto"/>
      </w:pPr>
      <w:r>
        <w:rPr>
          <w:rFonts w:ascii="Calibri" w:hAnsi="Calibri" w:eastAsia="Calibri"/>
          <w:b w:val="0"/>
          <w:i w:val="0"/>
          <w:color w:val="1C2737"/>
          <w:sz w:val="22"/>
        </w:rPr>
        <w:t>The local paragraph remains the controlling text.</w:t>
      </w:r>
    </w:p>
    <w:p>
      <w:pPr>
        <w:pStyle w:val="Heading2"/>
        <w:spacing w:before="200" w:after="100" w:line="300" w:lineRule="auto"/>
      </w:pPr>
      <w:r>
        <w:rPr>
          <w:rFonts w:ascii="Calibri" w:hAnsi="Calibri" w:eastAsia="Calibri"/>
          <w:b/>
          <w:color w:val="2E74B5"/>
          <w:sz w:val="26"/>
        </w:rPr>
        <w:t>Ask</w:t>
      </w:r>
    </w:p>
    <w:p>
      <w:pPr>
        <w:spacing w:before="0" w:after="120" w:line="300" w:lineRule="auto"/>
      </w:pPr>
      <w:r>
        <w:rPr>
          <w:rFonts w:ascii="Calibri" w:hAnsi="Calibri" w:eastAsia="Calibri"/>
          <w:b w:val="0"/>
          <w:i w:val="0"/>
          <w:color w:val="1C2737"/>
          <w:sz w:val="22"/>
        </w:rPr>
        <w:t>What does this cross-reference clarify, and how does the local paragraph still control the meaning?</w:t>
      </w:r>
    </w:p>
    <w:p>
      <w:pPr>
        <w:pStyle w:val="Heading2"/>
        <w:spacing w:before="200" w:after="100" w:line="300" w:lineRule="auto"/>
      </w:pPr>
      <w:r>
        <w:rPr>
          <w:rFonts w:ascii="Calibri" w:hAnsi="Calibri" w:eastAsia="Calibri"/>
          <w:b/>
          <w:color w:val="2E74B5"/>
          <w:sz w:val="26"/>
        </w:rPr>
        <w:t>Look For</w:t>
      </w:r>
    </w:p>
    <w:p>
      <w:pPr>
        <w:spacing w:before="0" w:after="120" w:line="300" w:lineRule="auto"/>
      </w:pPr>
      <w:r>
        <w:rPr>
          <w:rFonts w:ascii="Calibri" w:hAnsi="Calibri" w:eastAsia="Calibri"/>
          <w:b w:val="0"/>
          <w:i w:val="0"/>
          <w:color w:val="1C2737"/>
          <w:sz w:val="22"/>
        </w:rPr>
        <w:t>Clear passages on the same topic, same-author links, quoted Old Testament passages, shared argument, and references that deepen the local meaning rather than replace it.</w:t>
      </w:r>
    </w:p>
    <w:p>
      <w:pPr>
        <w:pStyle w:val="Heading2"/>
        <w:spacing w:before="200" w:after="100" w:line="300" w:lineRule="auto"/>
      </w:pPr>
      <w:r>
        <w:rPr>
          <w:rFonts w:ascii="Calibri" w:hAnsi="Calibri" w:eastAsia="Calibri"/>
          <w:b/>
          <w:color w:val="2E74B5"/>
          <w:sz w:val="26"/>
        </w:rPr>
        <w:t>Avoid</w:t>
      </w:r>
    </w:p>
    <w:p>
      <w:pPr>
        <w:spacing w:before="0" w:after="120" w:line="300" w:lineRule="auto"/>
      </w:pPr>
      <w:r>
        <w:rPr>
          <w:rFonts w:ascii="Calibri" w:hAnsi="Calibri" w:eastAsia="Calibri"/>
          <w:b w:val="0"/>
          <w:i w:val="0"/>
          <w:color w:val="1C2737"/>
          <w:sz w:val="22"/>
        </w:rPr>
        <w:t>Do not chase shared English words or use Paul to silence James. Cross-references are checks and clarifiers, not shortcuts around the passage in front of you.</w:t>
      </w:r>
    </w:p>
    <w:p>
      <w:pPr>
        <w:pStyle w:val="Heading2"/>
        <w:spacing w:before="200" w:after="100" w:line="300" w:lineRule="auto"/>
      </w:pPr>
      <w:r>
        <w:rPr>
          <w:rFonts w:ascii="Calibri" w:hAnsi="Calibri" w:eastAsia="Calibri"/>
          <w:b/>
          <w:color w:val="2E74B5"/>
          <w:sz w:val="26"/>
        </w:rPr>
        <w:t>12</w:t>
      </w:r>
    </w:p>
    <w:p>
      <w:pPr>
        <w:spacing w:before="0" w:after="120" w:line="300" w:lineRule="auto"/>
      </w:pPr>
      <w:r>
        <w:rPr>
          <w:rFonts w:ascii="Calibri" w:hAnsi="Calibri" w:eastAsia="Calibri"/>
          <w:b w:val="0"/>
          <w:i w:val="0"/>
          <w:color w:val="1C2737"/>
          <w:sz w:val="22"/>
        </w:rPr>
        <w:t>Test With Theology and Redemptive History</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Scripture is not a random collection of isolated moral stories; it is one unified story. After local context has spoken, ask how this passage contributes to the Bible's teaching about God, humanity, sin, covenant, Christ, the Spirit, the church, mission, judgment, restoration, and the Great Controversy.</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Theology grows out of the meaning you have already found. This step asks where the passage fits in the whole Bible without letting a system swallow the paragraph. The wider story should confirm and deepen the local meaning, not replace it.</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Name the main theological subject in the passage: God, humanity, sin, covenant, Christ, Spirit, church, mission, judgment, or restoration.</w:t>
      </w:r>
    </w:p>
    <w:p>
      <w:pPr>
        <w:spacing w:before="0" w:after="120" w:line="300" w:lineRule="auto"/>
      </w:pPr>
      <w:r>
        <w:rPr>
          <w:rFonts w:ascii="Calibri" w:hAnsi="Calibri" w:eastAsia="Calibri"/>
          <w:b w:val="0"/>
          <w:i w:val="0"/>
          <w:color w:val="1C2737"/>
          <w:sz w:val="22"/>
        </w:rPr>
        <w:t>Ask what the passage teaches about that subject in its own context.</w:t>
      </w:r>
    </w:p>
    <w:p>
      <w:pPr>
        <w:spacing w:before="0" w:after="120" w:line="300" w:lineRule="auto"/>
      </w:pPr>
      <w:r>
        <w:rPr>
          <w:rFonts w:ascii="Calibri" w:hAnsi="Calibri" w:eastAsia="Calibri"/>
          <w:b w:val="0"/>
          <w:i w:val="0"/>
          <w:color w:val="1C2737"/>
          <w:sz w:val="22"/>
        </w:rPr>
        <w:t>Locate the passage in the storyline: creation, fall, redemption, or restoration.</w:t>
      </w:r>
    </w:p>
    <w:p>
      <w:pPr>
        <w:spacing w:before="0" w:after="120" w:line="300" w:lineRule="auto"/>
      </w:pPr>
      <w:r>
        <w:rPr>
          <w:rFonts w:ascii="Calibri" w:hAnsi="Calibri" w:eastAsia="Calibri"/>
          <w:b w:val="0"/>
          <w:i w:val="0"/>
          <w:color w:val="1C2737"/>
          <w:sz w:val="22"/>
        </w:rPr>
        <w:t>Ask how the passage fits the Great Controversy theme without flattening its genre or emotion.</w:t>
      </w:r>
    </w:p>
    <w:p>
      <w:pPr>
        <w:spacing w:before="0" w:after="120" w:line="300" w:lineRule="auto"/>
      </w:pPr>
      <w:r>
        <w:rPr>
          <w:rFonts w:ascii="Calibri" w:hAnsi="Calibri" w:eastAsia="Calibri"/>
          <w:b w:val="0"/>
          <w:i w:val="0"/>
          <w:color w:val="1C2737"/>
          <w:sz w:val="22"/>
        </w:rPr>
        <w:t>State the theology as a contribution, not as a replacement for the author's meaning.</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James 2 contributes to the Bible's teaching about grace by showing that living faith is never bare profession. In context, works are the fruit of faith and mercy, not the price paid to purchase salvation.</w:t>
      </w:r>
    </w:p>
    <w:p>
      <w:pPr>
        <w:pStyle w:val="Heading2"/>
        <w:spacing w:before="200" w:after="100" w:line="300" w:lineRule="auto"/>
      </w:pPr>
      <w:r>
        <w:rPr>
          <w:rFonts w:ascii="Calibri" w:hAnsi="Calibri" w:eastAsia="Calibri"/>
          <w:b/>
          <w:color w:val="2E74B5"/>
          <w:sz w:val="26"/>
        </w:rPr>
        <w:t>Ask</w:t>
      </w:r>
    </w:p>
    <w:p>
      <w:pPr>
        <w:spacing w:before="0" w:after="120" w:line="300" w:lineRule="auto"/>
      </w:pPr>
      <w:r>
        <w:rPr>
          <w:rFonts w:ascii="Calibri" w:hAnsi="Calibri" w:eastAsia="Calibri"/>
          <w:b w:val="0"/>
          <w:i w:val="0"/>
          <w:color w:val="1C2737"/>
          <w:sz w:val="22"/>
        </w:rPr>
        <w:t>What theological truth does this passage contribute in its own context, and where does it sit in the Bible's storyline?</w:t>
      </w:r>
    </w:p>
    <w:p>
      <w:pPr>
        <w:pStyle w:val="Heading2"/>
        <w:spacing w:before="200" w:after="100" w:line="300" w:lineRule="auto"/>
      </w:pPr>
      <w:r>
        <w:rPr>
          <w:rFonts w:ascii="Calibri" w:hAnsi="Calibri" w:eastAsia="Calibri"/>
          <w:b/>
          <w:color w:val="2E74B5"/>
          <w:sz w:val="26"/>
        </w:rPr>
        <w:t>Look For</w:t>
      </w:r>
    </w:p>
    <w:p>
      <w:pPr>
        <w:spacing w:before="0" w:after="120" w:line="300" w:lineRule="auto"/>
      </w:pPr>
      <w:r>
        <w:rPr>
          <w:rFonts w:ascii="Calibri" w:hAnsi="Calibri" w:eastAsia="Calibri"/>
          <w:b w:val="0"/>
          <w:i w:val="0"/>
          <w:color w:val="1C2737"/>
          <w:sz w:val="22"/>
        </w:rPr>
        <w:t>The passage's local meaning, its main theological subject, its place in creation, fall, redemption, and restoration, and responsible Christ-centered connections that honor the text.</w:t>
      </w:r>
    </w:p>
    <w:p>
      <w:pPr>
        <w:pStyle w:val="Heading2"/>
        <w:spacing w:before="200" w:after="100" w:line="300" w:lineRule="auto"/>
      </w:pPr>
      <w:r>
        <w:rPr>
          <w:rFonts w:ascii="Calibri" w:hAnsi="Calibri" w:eastAsia="Calibri"/>
          <w:b/>
          <w:color w:val="2E74B5"/>
          <w:sz w:val="26"/>
        </w:rPr>
        <w:t>Avoid</w:t>
      </w:r>
    </w:p>
    <w:p>
      <w:pPr>
        <w:spacing w:before="0" w:after="120" w:line="300" w:lineRule="auto"/>
      </w:pPr>
      <w:r>
        <w:rPr>
          <w:rFonts w:ascii="Calibri" w:hAnsi="Calibri" w:eastAsia="Calibri"/>
          <w:b w:val="0"/>
          <w:i w:val="0"/>
          <w:color w:val="1C2737"/>
          <w:sz w:val="22"/>
        </w:rPr>
        <w:t>Do not turn every detail into a hidden symbol. A Christ-centered or Great Controversy reading must honor what the passage is already doing.</w:t>
      </w:r>
    </w:p>
    <w:p>
      <w:pPr>
        <w:pStyle w:val="Heading2"/>
        <w:spacing w:before="200" w:after="100" w:line="300" w:lineRule="auto"/>
      </w:pPr>
      <w:r>
        <w:rPr>
          <w:rFonts w:ascii="Calibri" w:hAnsi="Calibri" w:eastAsia="Calibri"/>
          <w:b/>
          <w:color w:val="2E74B5"/>
          <w:sz w:val="26"/>
        </w:rPr>
        <w:t>13</w:t>
      </w:r>
    </w:p>
    <w:p>
      <w:pPr>
        <w:spacing w:before="0" w:after="120" w:line="300" w:lineRule="auto"/>
      </w:pPr>
      <w:r>
        <w:rPr>
          <w:rFonts w:ascii="Calibri" w:hAnsi="Calibri" w:eastAsia="Calibri"/>
          <w:b w:val="0"/>
          <w:i w:val="0"/>
          <w:color w:val="1C2737"/>
          <w:sz w:val="22"/>
        </w:rPr>
        <w:t>Consult Trusted Resources Last</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Resources are used after the main interpretive work so they can confirm, correct, or sharpen your reading rather than replace it.</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A commentary is a good conversation partner and a poor substitute for your own careful work. If you consult resources too early, you may borrow a conclusion before you have understood the evidence.</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Write your own interpretation first, with the passage and your notes still open.</w:t>
      </w:r>
    </w:p>
    <w:p>
      <w:pPr>
        <w:spacing w:before="0" w:after="120" w:line="300" w:lineRule="auto"/>
      </w:pPr>
      <w:r>
        <w:rPr>
          <w:rFonts w:ascii="Calibri" w:hAnsi="Calibri" w:eastAsia="Calibri"/>
          <w:b w:val="0"/>
          <w:i w:val="0"/>
          <w:color w:val="1C2737"/>
          <w:sz w:val="22"/>
        </w:rPr>
        <w:t>Then check Ellen White where she comments on the passage, theme, or biblical principle, letting her sharpen the reading without replacing the text.</w:t>
      </w:r>
    </w:p>
    <w:p>
      <w:pPr>
        <w:spacing w:before="0" w:after="120" w:line="300" w:lineRule="auto"/>
      </w:pPr>
      <w:r>
        <w:rPr>
          <w:rFonts w:ascii="Calibri" w:hAnsi="Calibri" w:eastAsia="Calibri"/>
          <w:b w:val="0"/>
          <w:i w:val="0"/>
          <w:color w:val="1C2737"/>
          <w:sz w:val="22"/>
        </w:rPr>
        <w:t>Next consult Adventist study helps such as the SDA Bible Commentary, Andrews Study Bible notes, and Adventist Bible dictionaries or handbooks.</w:t>
      </w:r>
    </w:p>
    <w:p>
      <w:pPr>
        <w:spacing w:before="0" w:after="120" w:line="300" w:lineRule="auto"/>
      </w:pPr>
      <w:r>
        <w:rPr>
          <w:rFonts w:ascii="Calibri" w:hAnsi="Calibri" w:eastAsia="Calibri"/>
          <w:b w:val="0"/>
          <w:i w:val="0"/>
          <w:color w:val="1C2737"/>
          <w:sz w:val="22"/>
        </w:rPr>
        <w:t>After that, compare broader conservative commentaries, such as Tyndale, Pillar, NICNT/NICOT, Baker Exegetical, or Word Biblical Commentary when available.</w:t>
      </w:r>
    </w:p>
    <w:p>
      <w:pPr>
        <w:spacing w:before="0" w:after="120" w:line="300" w:lineRule="auto"/>
      </w:pPr>
      <w:r>
        <w:rPr>
          <w:rFonts w:ascii="Calibri" w:hAnsi="Calibri" w:eastAsia="Calibri"/>
          <w:b w:val="0"/>
          <w:i w:val="0"/>
          <w:color w:val="1C2737"/>
          <w:sz w:val="22"/>
        </w:rPr>
        <w:t>Let every resource answer this question: does it confirm, correct, or sharpen the interpretation already built from the passage?</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After tracing James's flow, check how trusted resources handle the apparent tension between James and Paul. A good resource should honor James's concern with dead faith, Paul's concern with boasting, Abraham in Genesis 15 and 22, and Rahab in Joshua 2.</w:t>
      </w:r>
    </w:p>
    <w:p>
      <w:pPr>
        <w:pStyle w:val="Heading2"/>
        <w:spacing w:before="200" w:after="100" w:line="300" w:lineRule="auto"/>
      </w:pPr>
      <w:r>
        <w:rPr>
          <w:rFonts w:ascii="Calibri" w:hAnsi="Calibri" w:eastAsia="Calibri"/>
          <w:b/>
          <w:color w:val="2E74B5"/>
          <w:sz w:val="26"/>
        </w:rPr>
        <w:t>Ask</w:t>
      </w:r>
    </w:p>
    <w:p>
      <w:pPr>
        <w:spacing w:before="0" w:after="120" w:line="300" w:lineRule="auto"/>
      </w:pPr>
      <w:r>
        <w:rPr>
          <w:rFonts w:ascii="Calibri" w:hAnsi="Calibri" w:eastAsia="Calibri"/>
          <w:b w:val="0"/>
          <w:i w:val="0"/>
          <w:color w:val="1C2737"/>
          <w:sz w:val="22"/>
        </w:rPr>
        <w:t>What do trusted resources confirm, correct, or sharpen after I have done the main work?</w:t>
      </w:r>
    </w:p>
    <w:p>
      <w:pPr>
        <w:pStyle w:val="Heading2"/>
        <w:spacing w:before="200" w:after="100" w:line="300" w:lineRule="auto"/>
      </w:pPr>
      <w:r>
        <w:rPr>
          <w:rFonts w:ascii="Calibri" w:hAnsi="Calibri" w:eastAsia="Calibri"/>
          <w:b/>
          <w:color w:val="2E74B5"/>
          <w:sz w:val="26"/>
        </w:rPr>
        <w:t>Look For</w:t>
      </w:r>
    </w:p>
    <w:p>
      <w:pPr>
        <w:spacing w:before="0" w:after="120" w:line="300" w:lineRule="auto"/>
      </w:pPr>
      <w:r>
        <w:rPr>
          <w:rFonts w:ascii="Calibri" w:hAnsi="Calibri" w:eastAsia="Calibri"/>
          <w:b w:val="0"/>
          <w:i w:val="0"/>
          <w:color w:val="1C2737"/>
          <w:sz w:val="22"/>
        </w:rPr>
        <w:t>Careful handling of James 2, Romans 4, Ephesians 2:8-10, Genesis 15, Genesis 22, and Joshua 2 without flattening one author into another.</w:t>
      </w:r>
    </w:p>
    <w:p>
      <w:pPr>
        <w:pStyle w:val="Heading2"/>
        <w:spacing w:before="200" w:after="100" w:line="300" w:lineRule="auto"/>
      </w:pPr>
      <w:r>
        <w:rPr>
          <w:rFonts w:ascii="Calibri" w:hAnsi="Calibri" w:eastAsia="Calibri"/>
          <w:b/>
          <w:color w:val="2E74B5"/>
          <w:sz w:val="26"/>
        </w:rPr>
        <w:t>Avoid</w:t>
      </w:r>
    </w:p>
    <w:p>
      <w:pPr>
        <w:spacing w:before="0" w:after="120" w:line="300" w:lineRule="auto"/>
      </w:pPr>
      <w:r>
        <w:rPr>
          <w:rFonts w:ascii="Calibri" w:hAnsi="Calibri" w:eastAsia="Calibri"/>
          <w:b w:val="0"/>
          <w:i w:val="0"/>
          <w:color w:val="1C2737"/>
          <w:sz w:val="22"/>
        </w:rPr>
        <w:t>Do not quote a commentary as a shortcut. Use it to test the interpretation you have already built from the text.</w:t>
      </w:r>
    </w:p>
    <w:p>
      <w:pPr>
        <w:pStyle w:val="Heading2"/>
        <w:spacing w:before="200" w:after="100" w:line="300" w:lineRule="auto"/>
      </w:pPr>
      <w:r>
        <w:rPr>
          <w:rFonts w:ascii="Calibri" w:hAnsi="Calibri" w:eastAsia="Calibri"/>
          <w:b/>
          <w:color w:val="2E74B5"/>
          <w:sz w:val="26"/>
        </w:rPr>
        <w:t>14</w:t>
      </w:r>
    </w:p>
    <w:p>
      <w:pPr>
        <w:spacing w:before="0" w:after="120" w:line="300" w:lineRule="auto"/>
      </w:pPr>
      <w:r>
        <w:rPr>
          <w:rFonts w:ascii="Calibri" w:hAnsi="Calibri" w:eastAsia="Calibri"/>
          <w:b w:val="0"/>
          <w:i w:val="0"/>
          <w:color w:val="1C2737"/>
          <w:sz w:val="22"/>
        </w:rPr>
        <w:t>Write a Clear Interpretation Statement</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The final interpretation statement says what the author meant in one clear, contextual sentence. It is meaning before application, though it should naturally prepare the way for faithful application.</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If you cannot state the meaning plainly, you probably have not finished interpreting. A clear statement also protects the passage from common misuses.</w:t>
      </w:r>
    </w:p>
    <w:p>
      <w:pPr>
        <w:spacing w:before="120" w:after="60" w:line="300" w:lineRule="auto"/>
      </w:pPr>
      <w:r>
        <w:rPr>
          <w:rFonts w:ascii="Calibri" w:hAnsi="Calibri" w:eastAsia="Calibri"/>
          <w:b/>
          <w:i w:val="0"/>
          <w:color w:val="1F4D78"/>
          <w:sz w:val="18"/>
        </w:rPr>
        <w:t>HOW TO BEGIN</w:t>
      </w:r>
    </w:p>
    <w:p>
      <w:pPr>
        <w:spacing w:before="0" w:after="120" w:line="300" w:lineRule="auto"/>
      </w:pPr>
      <w:r>
        <w:rPr>
          <w:rFonts w:ascii="Calibri" w:hAnsi="Calibri" w:eastAsia="Calibri"/>
          <w:b w:val="0"/>
          <w:i w:val="0"/>
          <w:color w:val="1C2737"/>
          <w:sz w:val="22"/>
        </w:rPr>
        <w:t>Use the template: In [passage], [author] teaches [main meaning] by [textual evidence], so that [intended force].</w:t>
      </w:r>
    </w:p>
    <w:p>
      <w:pPr>
        <w:spacing w:before="0" w:after="120" w:line="300" w:lineRule="auto"/>
      </w:pPr>
      <w:r>
        <w:rPr>
          <w:rFonts w:ascii="Calibri" w:hAnsi="Calibri" w:eastAsia="Calibri"/>
          <w:b w:val="0"/>
          <w:i w:val="0"/>
          <w:color w:val="1C2737"/>
          <w:sz w:val="22"/>
        </w:rPr>
        <w:t>Name the problem the author addresses.</w:t>
      </w:r>
    </w:p>
    <w:p>
      <w:pPr>
        <w:spacing w:before="0" w:after="120" w:line="300" w:lineRule="auto"/>
      </w:pPr>
      <w:r>
        <w:rPr>
          <w:rFonts w:ascii="Calibri" w:hAnsi="Calibri" w:eastAsia="Calibri"/>
          <w:b w:val="0"/>
          <w:i w:val="0"/>
          <w:color w:val="1C2737"/>
          <w:sz w:val="22"/>
        </w:rPr>
        <w:t>State the author's main point in the passage's own terms.</w:t>
      </w:r>
    </w:p>
    <w:p>
      <w:pPr>
        <w:spacing w:before="0" w:after="120" w:line="300" w:lineRule="auto"/>
      </w:pPr>
      <w:r>
        <w:rPr>
          <w:rFonts w:ascii="Calibri" w:hAnsi="Calibri" w:eastAsia="Calibri"/>
          <w:b w:val="0"/>
          <w:i w:val="0"/>
          <w:color w:val="1C2737"/>
          <w:sz w:val="22"/>
        </w:rPr>
        <w:t>Include the key clarifications that prevent misuse.</w:t>
      </w:r>
    </w:p>
    <w:p>
      <w:pPr>
        <w:spacing w:before="0" w:after="120" w:line="300" w:lineRule="auto"/>
      </w:pPr>
      <w:r>
        <w:rPr>
          <w:rFonts w:ascii="Calibri" w:hAnsi="Calibri" w:eastAsia="Calibri"/>
          <w:b w:val="0"/>
          <w:i w:val="0"/>
          <w:color w:val="1C2737"/>
          <w:sz w:val="22"/>
        </w:rPr>
        <w:t>Check whether the statement explains the whole passage, not just one phrase.</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James 2:14-26 teaches that a faith that remains a bare claim and produces no obedient fruit is dead and cannot save. Genuine faith is shown to be alive through works of mercy, obedience, and allegiance to God; those works do not earn salvation, but reveal that faith is living.</w:t>
      </w:r>
    </w:p>
    <w:p>
      <w:pPr>
        <w:pStyle w:val="Heading2"/>
        <w:spacing w:before="200" w:after="100" w:line="300" w:lineRule="auto"/>
      </w:pPr>
      <w:r>
        <w:rPr>
          <w:rFonts w:ascii="Calibri" w:hAnsi="Calibri" w:eastAsia="Calibri"/>
          <w:b/>
          <w:color w:val="2E74B5"/>
          <w:sz w:val="26"/>
        </w:rPr>
        <w:t>Draft Checkpoint</w:t>
      </w:r>
    </w:p>
    <w:p>
      <w:pPr>
        <w:spacing w:before="0" w:after="120" w:line="300" w:lineRule="auto"/>
      </w:pPr>
      <w:r>
        <w:rPr>
          <w:rFonts w:ascii="Calibri" w:hAnsi="Calibri" w:eastAsia="Calibri"/>
          <w:b w:val="0"/>
          <w:i w:val="0"/>
          <w:color w:val="1C2737"/>
          <w:sz w:val="22"/>
        </w:rPr>
        <w:t>Before the final statement, write a rough draft and test it against genre, setting, context, key words, cross-references, and theology.</w:t>
      </w:r>
    </w:p>
    <w:p>
      <w:pPr>
        <w:pStyle w:val="Heading2"/>
        <w:spacing w:before="200" w:after="100" w:line="300" w:lineRule="auto"/>
      </w:pPr>
      <w:r>
        <w:rPr>
          <w:rFonts w:ascii="Calibri" w:hAnsi="Calibri" w:eastAsia="Calibri"/>
          <w:b/>
          <w:color w:val="2E74B5"/>
          <w:sz w:val="26"/>
        </w:rPr>
        <w:t>Meaning Before Application</w:t>
      </w:r>
    </w:p>
    <w:p>
      <w:pPr>
        <w:spacing w:before="0" w:after="120" w:line="300" w:lineRule="auto"/>
      </w:pPr>
      <w:r>
        <w:rPr>
          <w:rFonts w:ascii="Calibri" w:hAnsi="Calibri" w:eastAsia="Calibri"/>
          <w:b w:val="0"/>
          <w:i w:val="0"/>
          <w:color w:val="1C2737"/>
          <w:sz w:val="22"/>
        </w:rPr>
        <w:t>Application may take many faithful forms, but the meaning must be governed by what James meant in this passage.</w:t>
      </w:r>
    </w:p>
    <w:p>
      <w:pPr>
        <w:pStyle w:val="Heading2"/>
        <w:spacing w:before="200" w:after="100" w:line="300" w:lineRule="auto"/>
      </w:pPr>
      <w:r>
        <w:rPr>
          <w:rFonts w:ascii="Calibri" w:hAnsi="Calibri" w:eastAsia="Calibri"/>
          <w:b/>
          <w:color w:val="2E74B5"/>
          <w:sz w:val="26"/>
        </w:rPr>
        <w:t>Ask</w:t>
      </w:r>
    </w:p>
    <w:p>
      <w:pPr>
        <w:spacing w:before="0" w:after="120" w:line="300" w:lineRule="auto"/>
      </w:pPr>
      <w:r>
        <w:rPr>
          <w:rFonts w:ascii="Calibri" w:hAnsi="Calibri" w:eastAsia="Calibri"/>
          <w:b w:val="0"/>
          <w:i w:val="0"/>
          <w:color w:val="1C2737"/>
          <w:sz w:val="22"/>
        </w:rPr>
        <w:t>Can I state the author's meaning in one clear, context-sensitive sentence?</w:t>
      </w:r>
    </w:p>
    <w:p>
      <w:pPr>
        <w:pStyle w:val="Heading2"/>
        <w:spacing w:before="200" w:after="100" w:line="300" w:lineRule="auto"/>
      </w:pPr>
      <w:r>
        <w:rPr>
          <w:rFonts w:ascii="Calibri" w:hAnsi="Calibri" w:eastAsia="Calibri"/>
          <w:b/>
          <w:color w:val="2E74B5"/>
          <w:sz w:val="26"/>
        </w:rPr>
        <w:t>Look For</w:t>
      </w:r>
    </w:p>
    <w:p>
      <w:pPr>
        <w:spacing w:before="0" w:after="120" w:line="300" w:lineRule="auto"/>
      </w:pPr>
      <w:r>
        <w:rPr>
          <w:rFonts w:ascii="Calibri" w:hAnsi="Calibri" w:eastAsia="Calibri"/>
          <w:b w:val="0"/>
          <w:i w:val="0"/>
          <w:color w:val="1C2737"/>
          <w:sz w:val="22"/>
        </w:rPr>
        <w:t>The problem addressed, the meaning of works, the relation between faith and works, and a sentence that accounts for Abraham, Rahab, and the needy believer.</w:t>
      </w:r>
    </w:p>
    <w:p>
      <w:pPr>
        <w:pStyle w:val="Heading2"/>
        <w:spacing w:before="200" w:after="100" w:line="300" w:lineRule="auto"/>
      </w:pPr>
      <w:r>
        <w:rPr>
          <w:rFonts w:ascii="Calibri" w:hAnsi="Calibri" w:eastAsia="Calibri"/>
          <w:b/>
          <w:color w:val="2E74B5"/>
          <w:sz w:val="26"/>
        </w:rPr>
        <w:t>Avoid</w:t>
      </w:r>
    </w:p>
    <w:p>
      <w:pPr>
        <w:spacing w:before="0" w:after="120" w:line="300" w:lineRule="auto"/>
      </w:pPr>
      <w:r>
        <w:rPr>
          <w:rFonts w:ascii="Calibri" w:hAnsi="Calibri" w:eastAsia="Calibri"/>
          <w:b w:val="0"/>
          <w:i w:val="0"/>
          <w:color w:val="1C2737"/>
          <w:sz w:val="22"/>
        </w:rPr>
        <w:t>If the statement sounds like works earn salvation, refine it. If it sounds like obedience does not matter, refine it again.</w:t>
      </w:r>
    </w:p>
    <w:p>
      <w:pPr>
        <w:spacing w:before="120" w:after="60" w:line="300" w:lineRule="auto"/>
      </w:pPr>
      <w:r>
        <w:rPr>
          <w:rFonts w:ascii="Calibri" w:hAnsi="Calibri" w:eastAsia="Calibri"/>
          <w:b/>
          <w:i w:val="0"/>
          <w:color w:val="1F4D78"/>
          <w:sz w:val="18"/>
        </w:rPr>
        <w:t>NEXT: FROM INTERPRETATION TO IMAGINATION</w:t>
      </w:r>
    </w:p>
    <w:p>
      <w:pPr>
        <w:spacing w:before="0" w:after="120" w:line="300" w:lineRule="auto"/>
      </w:pPr>
      <w:r>
        <w:rPr>
          <w:rFonts w:ascii="Calibri" w:hAnsi="Calibri" w:eastAsia="Calibri"/>
          <w:b w:val="0"/>
          <w:i w:val="0"/>
          <w:color w:val="1C2737"/>
          <w:sz w:val="22"/>
        </w:rPr>
        <w:t>Interpretation works toward the author's intended meaning. Imagination helps you enter the passage's world without inventing meaning. Before moving on, make sure you can state the meaning in context. Only then ask, "What would this have felt like, sounded like, and required in its first setting?"</w:t>
      </w:r>
    </w:p>
    <w:p>
      <w:r>
        <w:br w:type="page"/>
      </w:r>
    </w:p>
    <w:p>
      <w:pPr>
        <w:pStyle w:val="Heading1"/>
      </w:pPr>
      <w:r>
        <w:rPr>
          <w:rFonts w:ascii="Calibri" w:hAnsi="Calibri" w:eastAsia="Calibri"/>
          <w:b/>
          <w:color w:val="2E74B5"/>
          <w:sz w:val="32"/>
        </w:rPr>
        <w:t>5. Imagination</w:t>
      </w:r>
    </w:p>
    <w:p>
      <w:pPr>
        <w:spacing w:before="0" w:after="160" w:line="300" w:lineRule="auto"/>
      </w:pPr>
      <w:r>
        <w:rPr>
          <w:rFonts w:ascii="Calibri" w:hAnsi="Calibri" w:eastAsia="Calibri"/>
          <w:b w:val="0"/>
          <w:i/>
          <w:color w:val="5C6A7D"/>
          <w:sz w:val="18"/>
        </w:rPr>
        <w:t>Source route: #general-imagination</w:t>
      </w:r>
    </w:p>
    <w:p>
      <w:pPr>
        <w:spacing w:before="0" w:after="200" w:line="300" w:lineRule="auto"/>
      </w:pPr>
      <w:r>
        <w:rPr>
          <w:rFonts w:ascii="Calibri" w:hAnsi="Calibri" w:eastAsia="Calibri"/>
          <w:b w:val="0"/>
          <w:i w:val="0"/>
          <w:color w:val="5C6A7D"/>
          <w:sz w:val="16"/>
        </w:rPr>
        <w:t>Rendered phase navigation: OVERVIEW | PREPARATION | OBSERVATION | INTERPRETATION | IMAGINATION | APPLICATION</w:t>
      </w:r>
    </w:p>
    <w:p>
      <w:pPr>
        <w:spacing w:before="120" w:after="60" w:line="300" w:lineRule="auto"/>
      </w:pPr>
      <w:r>
        <w:rPr>
          <w:rFonts w:ascii="Calibri" w:hAnsi="Calibri" w:eastAsia="Calibri"/>
          <w:b/>
          <w:i w:val="0"/>
          <w:color w:val="1F4D78"/>
          <w:sz w:val="18"/>
        </w:rPr>
        <w:t>DETECTIVE LENS</w:t>
      </w:r>
    </w:p>
    <w:p>
      <w:pPr>
        <w:spacing w:before="0" w:after="120" w:line="300" w:lineRule="auto"/>
      </w:pPr>
      <w:r>
        <w:rPr>
          <w:rFonts w:ascii="Calibri" w:hAnsi="Calibri" w:eastAsia="Calibri"/>
          <w:b w:val="0"/>
          <w:i w:val="0"/>
          <w:color w:val="1C2737"/>
          <w:sz w:val="22"/>
        </w:rPr>
        <w:t>The investigator reconstructs the scene without inventing facts.</w:t>
      </w:r>
    </w:p>
    <w:p>
      <w:pPr>
        <w:spacing w:before="0" w:after="120" w:line="300" w:lineRule="auto"/>
      </w:pPr>
      <w:r>
        <w:rPr>
          <w:rFonts w:ascii="Calibri" w:hAnsi="Calibri" w:eastAsia="Calibri"/>
          <w:b w:val="0"/>
          <w:i w:val="0"/>
          <w:color w:val="1C2737"/>
          <w:sz w:val="22"/>
        </w:rPr>
        <w:t>Imagination reconstructs the scene without inventing the facts. Enter the world of the passage: its room, road, crowd, tension, emotion, and distance from your own world. Let the scene become vivid enough to feel, but keep every detail tethered to the evidence the text actually gives.</w:t>
      </w:r>
    </w:p>
    <w:p>
      <w:pPr>
        <w:pStyle w:val="Heading2"/>
        <w:spacing w:before="200" w:after="100" w:line="300" w:lineRule="auto"/>
      </w:pPr>
      <w:r>
        <w:rPr>
          <w:rFonts w:ascii="Calibri" w:hAnsi="Calibri" w:eastAsia="Calibri"/>
          <w:b/>
          <w:color w:val="2E74B5"/>
          <w:sz w:val="26"/>
        </w:rPr>
        <w:t>15</w:t>
      </w:r>
    </w:p>
    <w:p>
      <w:pPr>
        <w:spacing w:before="0" w:after="120" w:line="300" w:lineRule="auto"/>
      </w:pPr>
      <w:r>
        <w:rPr>
          <w:rFonts w:ascii="Calibri" w:hAnsi="Calibri" w:eastAsia="Calibri"/>
          <w:b w:val="0"/>
          <w:i w:val="0"/>
          <w:color w:val="1C2737"/>
          <w:sz w:val="22"/>
        </w:rPr>
        <w:t>Grasping the Scene</w:t>
      </w:r>
    </w:p>
    <w:p>
      <w:pPr>
        <w:spacing w:before="0" w:after="120" w:line="300" w:lineRule="auto"/>
      </w:pPr>
      <w:r>
        <w:rPr>
          <w:rFonts w:ascii="Calibri" w:hAnsi="Calibri" w:eastAsia="Calibri"/>
          <w:b w:val="0"/>
          <w:i w:val="0"/>
          <w:color w:val="1C2737"/>
          <w:sz w:val="22"/>
        </w:rPr>
        <w:t>Imagination is where the passage stops sitting flat on the page. After interpretation has clarified what the text means, you slow down and enter its world: the room, the road, the crowd, the hunger, the fear, the silence.</w:t>
      </w:r>
    </w:p>
    <w:p>
      <w:pPr>
        <w:spacing w:before="0" w:after="120" w:line="300" w:lineRule="auto"/>
      </w:pPr>
      <w:r>
        <w:rPr>
          <w:rFonts w:ascii="Calibri" w:hAnsi="Calibri" w:eastAsia="Calibri"/>
          <w:b w:val="0"/>
          <w:i w:val="0"/>
          <w:color w:val="1C2737"/>
          <w:sz w:val="22"/>
        </w:rPr>
        <w:t>But imagination has a second task too. Their world is not automatically ours. Culture, covenant, language, setting, and situation may differ, so we measure the distance before carrying the passage into our own lives.</w:t>
      </w:r>
    </w:p>
    <w:p>
      <w:pPr>
        <w:spacing w:before="12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Sanctified imagination is disciplined, text-tethered attention. It pictures the scene, feels the force of the words, and stands as near as possible to the first audience without adding meaning Scripture never gave.</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Truth that stays abstract rarely reaches the heart. When the scene becomes vivid, the passage begins to press on us. But distance matters too: misjudge the gap between their world and ours, and we may apply the text woodenly or dismiss it too quickly.</w:t>
      </w:r>
    </w:p>
    <w:p>
      <w:pPr>
        <w:pStyle w:val="Heading2"/>
        <w:spacing w:before="200" w:after="100" w:line="300" w:lineRule="auto"/>
      </w:pPr>
      <w:r>
        <w:rPr>
          <w:rFonts w:ascii="Calibri" w:hAnsi="Calibri" w:eastAsia="Calibri"/>
          <w:b/>
          <w:color w:val="2E74B5"/>
          <w:sz w:val="26"/>
        </w:rPr>
        <w:t>How to Enter the Scene</w:t>
      </w:r>
    </w:p>
    <w:p>
      <w:pPr>
        <w:spacing w:before="0" w:after="120" w:line="300" w:lineRule="auto"/>
      </w:pPr>
      <w:r>
        <w:rPr>
          <w:rFonts w:ascii="Calibri" w:hAnsi="Calibri" w:eastAsia="Calibri"/>
          <w:b w:val="0"/>
          <w:i w:val="0"/>
          <w:color w:val="1C2737"/>
          <w:sz w:val="22"/>
        </w:rPr>
        <w:t>Enter the scene: Reconstruct only what the text and responsible background study allow you to see: setting, faces, sound, tone, and tension.</w:t>
      </w:r>
    </w:p>
    <w:p>
      <w:pPr>
        <w:spacing w:before="0" w:after="120" w:line="300" w:lineRule="auto"/>
      </w:pPr>
      <w:r>
        <w:rPr>
          <w:rFonts w:ascii="Calibri" w:hAnsi="Calibri" w:eastAsia="Calibri"/>
          <w:b w:val="0"/>
          <w:i w:val="0"/>
          <w:color w:val="1C2737"/>
          <w:sz w:val="22"/>
        </w:rPr>
        <w:t>Engage the senses: Build a mental picture from the passage's own details. What feels cold, costly, tense, exposed, or urgent in the scene?</w:t>
      </w:r>
    </w:p>
    <w:p>
      <w:pPr>
        <w:spacing w:before="0" w:after="120" w:line="300" w:lineRule="auto"/>
      </w:pPr>
      <w:r>
        <w:rPr>
          <w:rFonts w:ascii="Calibri" w:hAnsi="Calibri" w:eastAsia="Calibri"/>
          <w:b w:val="0"/>
          <w:i w:val="0"/>
          <w:color w:val="1C2737"/>
          <w:sz w:val="22"/>
        </w:rPr>
        <w:t>Feel the force: Ask what would have comforted, alarmed, exposed, or convicted the first hearers, and let that force register in you.</w:t>
      </w:r>
    </w:p>
    <w:p>
      <w:pPr>
        <w:spacing w:before="0" w:after="120" w:line="300" w:lineRule="auto"/>
      </w:pPr>
      <w:r>
        <w:rPr>
          <w:rFonts w:ascii="Calibri" w:hAnsi="Calibri" w:eastAsia="Calibri"/>
          <w:b w:val="0"/>
          <w:i w:val="0"/>
          <w:color w:val="1C2737"/>
          <w:sz w:val="22"/>
        </w:rPr>
        <w:t>Measure the distance: Name what differs between their world and ours: culture, covenant, language, setting, and situation. Then name what is still shared.</w:t>
      </w:r>
    </w:p>
    <w:p>
      <w:pPr>
        <w:spacing w:before="0" w:after="120" w:line="300" w:lineRule="auto"/>
      </w:pPr>
      <w:r>
        <w:rPr>
          <w:rFonts w:ascii="Calibri" w:hAnsi="Calibri" w:eastAsia="Calibri"/>
          <w:b w:val="0"/>
          <w:i w:val="0"/>
          <w:color w:val="1C2737"/>
          <w:sz w:val="22"/>
        </w:rPr>
        <w:t>Stay tethered: Use imagination to feel the meaning Scripture gives, not to create a new one.</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In James 2, imagination asks you to slow down and feel the scene. Remember a time when you were deeply cold, hungry, or helpless, and no one came near. Then picture a brother or sister in that condition hearing only religious words: go in peace, be warmed, be filled. James is not giving a quick illustration. He is placing need in front of us so we can feel the emptiness of a faith that speaks but will not act.</w:t>
      </w:r>
    </w:p>
    <w:p>
      <w:pPr>
        <w:spacing w:before="120" w:after="60" w:line="300" w:lineRule="auto"/>
      </w:pPr>
      <w:r>
        <w:rPr>
          <w:rFonts w:ascii="Calibri" w:hAnsi="Calibri" w:eastAsia="Calibri"/>
          <w:b/>
          <w:i w:val="0"/>
          <w:color w:val="1F4D78"/>
          <w:sz w:val="18"/>
        </w:rPr>
        <w:t>GUARDRAIL</w:t>
      </w:r>
    </w:p>
    <w:p>
      <w:pPr>
        <w:spacing w:before="0" w:after="120" w:line="300" w:lineRule="auto"/>
      </w:pPr>
      <w:r>
        <w:rPr>
          <w:rFonts w:ascii="Calibri" w:hAnsi="Calibri" w:eastAsia="Calibri"/>
          <w:b w:val="0"/>
          <w:i w:val="0"/>
          <w:color w:val="1C2737"/>
          <w:sz w:val="22"/>
        </w:rPr>
        <w:t>Reverent imagination does not give us permission to invent meaning, add hidden details, or preach what the passage does not say. It helps us emotionally and spiritually enter the world of the passage after we have listened carefully to what the text says and means.</w:t>
      </w:r>
    </w:p>
    <w:p>
      <w:pPr>
        <w:spacing w:before="0" w:after="120" w:line="300" w:lineRule="auto"/>
      </w:pPr>
      <w:r>
        <w:rPr>
          <w:rFonts w:ascii="Calibri" w:hAnsi="Calibri" w:eastAsia="Calibri"/>
          <w:b w:val="0"/>
          <w:i w:val="0"/>
          <w:color w:val="1C2737"/>
          <w:sz w:val="22"/>
        </w:rPr>
        <w:t>"It would be well for us to spend a thoughtful hour each day in contemplation of the life of Christ. We should take it point by point, and let the imagination grasp each scene, especially the closing ones. As we thus dwell upon His great sacrifice for us, our confidence in Him will be more constant, our love will be quickened, and we shall be more deeply imbued with His spirit."</w:t>
      </w:r>
    </w:p>
    <w:p>
      <w:pPr>
        <w:pStyle w:val="Heading2"/>
        <w:spacing w:before="200" w:after="100" w:line="300" w:lineRule="auto"/>
      </w:pPr>
      <w:r>
        <w:rPr>
          <w:rFonts w:ascii="Calibri" w:hAnsi="Calibri" w:eastAsia="Calibri"/>
          <w:b/>
          <w:color w:val="2E74B5"/>
          <w:sz w:val="26"/>
        </w:rPr>
        <w:t>— Ellen G. White, The Desire of Ages, p. 83</w:t>
      </w:r>
    </w:p>
    <w:p>
      <w:pPr>
        <w:spacing w:before="0" w:after="120" w:line="300" w:lineRule="auto"/>
      </w:pPr>
      <w:r>
        <w:rPr>
          <w:rFonts w:ascii="Calibri" w:hAnsi="Calibri" w:eastAsia="Calibri"/>
          <w:b w:val="0"/>
          <w:i w:val="0"/>
          <w:color w:val="1C2737"/>
          <w:sz w:val="22"/>
        </w:rPr>
        <w:t>"Let us in imagination go back to that scene, and, as we sit with the disciples on the mountainside, enter into the thoughts and feelings that filled their hearts. Understanding what the words of Jesus meant to those who heard them, we may discern in them a new vividness and beauty, and may also gather for ourselves their deeper lessons."</w:t>
      </w:r>
    </w:p>
    <w:p>
      <w:pPr>
        <w:pStyle w:val="Heading2"/>
        <w:spacing w:before="200" w:after="100" w:line="300" w:lineRule="auto"/>
      </w:pPr>
      <w:r>
        <w:rPr>
          <w:rFonts w:ascii="Calibri" w:hAnsi="Calibri" w:eastAsia="Calibri"/>
          <w:b/>
          <w:color w:val="2E74B5"/>
          <w:sz w:val="26"/>
        </w:rPr>
        <w:t>— Ellen G. White, Thoughts from the Mount of Blessing, p. 1</w:t>
      </w:r>
    </w:p>
    <w:p>
      <w:pPr>
        <w:spacing w:before="60" w:after="60" w:line="300" w:lineRule="auto"/>
      </w:pPr>
      <w:r>
        <w:rPr>
          <w:rFonts w:ascii="Calibri" w:hAnsi="Calibri" w:eastAsia="Calibri"/>
          <w:b/>
          <w:i w:val="0"/>
          <w:color w:val="1F4D78"/>
          <w:sz w:val="18"/>
        </w:rPr>
        <w:t>NEXT: FROM IMAGINATION TO APPLICATION</w:t>
      </w:r>
    </w:p>
    <w:p>
      <w:pPr>
        <w:spacing w:before="0" w:after="120" w:line="300" w:lineRule="auto"/>
      </w:pPr>
      <w:r>
        <w:rPr>
          <w:rFonts w:ascii="Calibri" w:hAnsi="Calibri" w:eastAsia="Calibri"/>
          <w:b w:val="0"/>
          <w:i w:val="0"/>
          <w:color w:val="1C2737"/>
          <w:sz w:val="22"/>
        </w:rPr>
        <w:t>Imagination makes the passage's world concrete. Application carries the meaning into faithful response. Before moving on, make sure you have not added details the text does not give. Only then ask, "What obedience does this meaning call for now?"</w:t>
      </w:r>
    </w:p>
    <w:p>
      <w:r>
        <w:br w:type="page"/>
      </w:r>
    </w:p>
    <w:p>
      <w:pPr>
        <w:pStyle w:val="Heading1"/>
      </w:pPr>
      <w:r>
        <w:rPr>
          <w:rFonts w:ascii="Calibri" w:hAnsi="Calibri" w:eastAsia="Calibri"/>
          <w:b/>
          <w:color w:val="2E74B5"/>
          <w:sz w:val="32"/>
        </w:rPr>
        <w:t>6. Application</w:t>
      </w:r>
    </w:p>
    <w:p>
      <w:pPr>
        <w:spacing w:before="0" w:after="160" w:line="300" w:lineRule="auto"/>
      </w:pPr>
      <w:r>
        <w:rPr>
          <w:rFonts w:ascii="Calibri" w:hAnsi="Calibri" w:eastAsia="Calibri"/>
          <w:b w:val="0"/>
          <w:i/>
          <w:color w:val="5C6A7D"/>
          <w:sz w:val="18"/>
        </w:rPr>
        <w:t>Source route: #general-application</w:t>
      </w:r>
    </w:p>
    <w:p>
      <w:pPr>
        <w:spacing w:before="0" w:after="200" w:line="300" w:lineRule="auto"/>
      </w:pPr>
      <w:r>
        <w:rPr>
          <w:rFonts w:ascii="Calibri" w:hAnsi="Calibri" w:eastAsia="Calibri"/>
          <w:b w:val="0"/>
          <w:i w:val="0"/>
          <w:color w:val="5C6A7D"/>
          <w:sz w:val="16"/>
        </w:rPr>
        <w:t>Rendered phase navigation: OVERVIEW | PREPARATION | OBSERVATION | INTERPRETATION | IMAGINATION | APPLICATION</w:t>
      </w:r>
    </w:p>
    <w:p>
      <w:pPr>
        <w:spacing w:before="120" w:after="60" w:line="300" w:lineRule="auto"/>
      </w:pPr>
      <w:r>
        <w:rPr>
          <w:rFonts w:ascii="Calibri" w:hAnsi="Calibri" w:eastAsia="Calibri"/>
          <w:b/>
          <w:i w:val="0"/>
          <w:color w:val="1F4D78"/>
          <w:sz w:val="18"/>
        </w:rPr>
        <w:t>DETECTIVE LENS</w:t>
      </w:r>
    </w:p>
    <w:p>
      <w:pPr>
        <w:spacing w:before="0" w:after="120" w:line="300" w:lineRule="auto"/>
      </w:pPr>
      <w:r>
        <w:rPr>
          <w:rFonts w:ascii="Calibri" w:hAnsi="Calibri" w:eastAsia="Calibri"/>
          <w:b w:val="0"/>
          <w:i w:val="0"/>
          <w:color w:val="1C2737"/>
          <w:sz w:val="22"/>
        </w:rPr>
        <w:t>The investigator writes the report and acts on the findings.</w:t>
      </w:r>
    </w:p>
    <w:p>
      <w:pPr>
        <w:spacing w:before="0" w:after="120" w:line="300" w:lineRule="auto"/>
      </w:pPr>
      <w:r>
        <w:rPr>
          <w:rFonts w:ascii="Calibri" w:hAnsi="Calibri" w:eastAsia="Calibri"/>
          <w:b w:val="0"/>
          <w:i w:val="0"/>
          <w:color w:val="1C2737"/>
          <w:sz w:val="22"/>
        </w:rPr>
        <w:t>Application is the report that turns investigation into obedience. State the meaning clearly, draw forward the faithful principle, and name one concrete step you can actually take this week. The study is not finished when the passage is understood; it is finished when the truth begins to move into life.</w:t>
      </w:r>
    </w:p>
    <w:p>
      <w:pPr>
        <w:pStyle w:val="Heading2"/>
        <w:spacing w:before="200" w:after="100" w:line="300" w:lineRule="auto"/>
      </w:pPr>
      <w:r>
        <w:rPr>
          <w:rFonts w:ascii="Calibri" w:hAnsi="Calibri" w:eastAsia="Calibri"/>
          <w:b/>
          <w:color w:val="2E74B5"/>
          <w:sz w:val="26"/>
        </w:rPr>
        <w:t>Application: Write the Report and Act</w:t>
      </w:r>
    </w:p>
    <w:p>
      <w:pPr>
        <w:spacing w:before="0" w:after="120" w:line="300" w:lineRule="auto"/>
      </w:pPr>
      <w:r>
        <w:rPr>
          <w:rFonts w:ascii="Calibri" w:hAnsi="Calibri" w:eastAsia="Calibri"/>
          <w:b w:val="0"/>
          <w:i w:val="0"/>
          <w:color w:val="1C2737"/>
          <w:sz w:val="22"/>
        </w:rPr>
        <w:t>Application closes the study by carrying meaning into life. First write the report: what did the passage mean then, and what enduring principle carries forward? Then act on it in one concrete way. A study that ends in the notebook has not finished its work.</w:t>
      </w:r>
    </w:p>
    <w:p>
      <w:pPr>
        <w:spacing w:before="0" w:after="120" w:line="300" w:lineRule="auto"/>
      </w:pPr>
      <w:r>
        <w:rPr>
          <w:rFonts w:ascii="Calibri" w:hAnsi="Calibri" w:eastAsia="Calibri"/>
          <w:b w:val="0"/>
          <w:i w:val="0"/>
          <w:color w:val="1C2737"/>
          <w:sz w:val="22"/>
        </w:rPr>
        <w:t>Move from their day to ours: grasp what it meant for them, name the timeless principle, then bring that principle home. The first two give you the verdict; the third turns the verdict into action.</w:t>
      </w:r>
    </w:p>
    <w:p>
      <w:pPr>
        <w:pStyle w:val="Heading2"/>
        <w:spacing w:before="200" w:after="100" w:line="300" w:lineRule="auto"/>
      </w:pPr>
      <w:r>
        <w:rPr>
          <w:rFonts w:ascii="Calibri" w:hAnsi="Calibri" w:eastAsia="Calibri"/>
          <w:b/>
          <w:color w:val="2E74B5"/>
          <w:sz w:val="26"/>
        </w:rPr>
        <w:t>The verdict</w:t>
      </w:r>
    </w:p>
    <w:p>
      <w:pPr>
        <w:spacing w:before="0" w:after="120" w:line="300" w:lineRule="auto"/>
      </w:pPr>
      <w:r>
        <w:rPr>
          <w:rFonts w:ascii="Calibri" w:hAnsi="Calibri" w:eastAsia="Calibri"/>
          <w:b w:val="0"/>
          <w:i w:val="0"/>
          <w:color w:val="1C2737"/>
          <w:sz w:val="22"/>
        </w:rPr>
        <w:t>One clear sentence saying what the passage means.</w:t>
      </w:r>
    </w:p>
    <w:p>
      <w:pPr>
        <w:pStyle w:val="Heading2"/>
        <w:spacing w:before="200" w:after="100" w:line="300" w:lineRule="auto"/>
      </w:pPr>
      <w:r>
        <w:rPr>
          <w:rFonts w:ascii="Calibri" w:hAnsi="Calibri" w:eastAsia="Calibri"/>
          <w:b/>
          <w:color w:val="2E74B5"/>
          <w:sz w:val="26"/>
        </w:rPr>
        <w:t>The action</w:t>
      </w:r>
    </w:p>
    <w:p>
      <w:pPr>
        <w:spacing w:before="0" w:after="120" w:line="300" w:lineRule="auto"/>
      </w:pPr>
      <w:r>
        <w:rPr>
          <w:rFonts w:ascii="Calibri" w:hAnsi="Calibri" w:eastAsia="Calibri"/>
          <w:b w:val="0"/>
          <w:i w:val="0"/>
          <w:color w:val="1C2737"/>
          <w:sz w:val="22"/>
        </w:rPr>
        <w:t>One specific, checkable step you will take because the passage is true.</w:t>
      </w:r>
    </w:p>
    <w:p>
      <w:pPr>
        <w:pStyle w:val="Heading2"/>
        <w:spacing w:before="200" w:after="100" w:line="300" w:lineRule="auto"/>
      </w:pPr>
      <w:r>
        <w:rPr>
          <w:rFonts w:ascii="Calibri" w:hAnsi="Calibri" w:eastAsia="Calibri"/>
          <w:b/>
          <w:color w:val="2E74B5"/>
          <w:sz w:val="26"/>
        </w:rPr>
        <w:t>Application Guardrails</w:t>
      </w:r>
    </w:p>
    <w:p>
      <w:pPr>
        <w:spacing w:before="0" w:after="120" w:line="300" w:lineRule="auto"/>
      </w:pPr>
      <w:r>
        <w:rPr>
          <w:rFonts w:ascii="Calibri" w:hAnsi="Calibri" w:eastAsia="Calibri"/>
          <w:b w:val="0"/>
          <w:i w:val="0"/>
          <w:color w:val="1C2737"/>
          <w:sz w:val="22"/>
        </w:rPr>
        <w:t>Application is where many careful interpretations get undone. These guardrails keep response tied to the passage instead of personal preference.</w:t>
      </w:r>
    </w:p>
    <w:p>
      <w:pPr>
        <w:pStyle w:val="Heading3"/>
      </w:pPr>
      <w:r>
        <w:rPr>
          <w:rFonts w:ascii="Calibri" w:hAnsi="Calibri" w:eastAsia="Calibri"/>
          <w:b/>
          <w:color w:val="1F4D78"/>
          <w:sz w:val="24"/>
        </w:rPr>
        <w:t>1. Application Depends on Interpretation</w:t>
      </w:r>
    </w:p>
    <w:p>
      <w:pPr>
        <w:spacing w:before="0" w:after="120" w:line="300" w:lineRule="auto"/>
      </w:pPr>
      <w:r>
        <w:rPr>
          <w:rFonts w:ascii="Calibri" w:hAnsi="Calibri" w:eastAsia="Calibri"/>
          <w:b w:val="0"/>
          <w:i w:val="0"/>
          <w:color w:val="1C2737"/>
          <w:sz w:val="22"/>
        </w:rPr>
        <w:t>Do not apply a passage in a way that ignores what it meant in context. Application is the response to the meaning, not a second chance to make the passage say what we already wanted.</w:t>
      </w:r>
    </w:p>
    <w:p>
      <w:pPr>
        <w:spacing w:before="0" w:after="120" w:line="300" w:lineRule="auto"/>
      </w:pPr>
      <w:r>
        <w:rPr>
          <w:rFonts w:ascii="Calibri" w:hAnsi="Calibri" w:eastAsia="Calibri"/>
          <w:b w:val="0"/>
          <w:i w:val="0"/>
          <w:color w:val="1C2737"/>
          <w:sz w:val="22"/>
        </w:rPr>
        <w:t>Check: Before writing an application, say the interpretation in one sentence. Then ask whether your application grows directly from that sentence.</w:t>
      </w:r>
    </w:p>
    <w:p>
      <w:pPr>
        <w:spacing w:before="0" w:after="120" w:line="300" w:lineRule="auto"/>
      </w:pPr>
      <w:r>
        <w:rPr>
          <w:rFonts w:ascii="Calibri" w:hAnsi="Calibri" w:eastAsia="Calibri"/>
          <w:b w:val="0"/>
          <w:i w:val="0"/>
          <w:color w:val="1C2737"/>
          <w:sz w:val="22"/>
        </w:rPr>
        <w:t>Example: James 2:15-17 calls for concrete mercy toward a brother or sister in need. It should not be reduced to a vague lesson like "be nicer to people"; the application must answer the passage's actual concern: living faith acts when need is in front of it.</w:t>
      </w:r>
    </w:p>
    <w:p>
      <w:pPr>
        <w:pStyle w:val="Heading3"/>
      </w:pPr>
      <w:r>
        <w:rPr>
          <w:rFonts w:ascii="Calibri" w:hAnsi="Calibri" w:eastAsia="Calibri"/>
          <w:b/>
          <w:color w:val="1F4D78"/>
          <w:sz w:val="24"/>
        </w:rPr>
        <w:t>2. Examples Need Support</w:t>
      </w:r>
    </w:p>
    <w:p>
      <w:pPr>
        <w:spacing w:before="0" w:after="120" w:line="300" w:lineRule="auto"/>
      </w:pPr>
      <w:r>
        <w:rPr>
          <w:rFonts w:ascii="Calibri" w:hAnsi="Calibri" w:eastAsia="Calibri"/>
          <w:b w:val="0"/>
          <w:i w:val="0"/>
          <w:color w:val="1C2737"/>
          <w:sz w:val="22"/>
        </w:rPr>
        <w:t>A biblical example becomes binding only when supported by a command, principle, repeated pattern, or later biblical confirmation. Narratives and historical reports often show what happened; they do not always command every reader to repeat it.</w:t>
      </w:r>
    </w:p>
    <w:p>
      <w:pPr>
        <w:spacing w:before="0" w:after="120" w:line="300" w:lineRule="auto"/>
      </w:pPr>
      <w:r>
        <w:rPr>
          <w:rFonts w:ascii="Calibri" w:hAnsi="Calibri" w:eastAsia="Calibri"/>
          <w:b w:val="0"/>
          <w:i w:val="0"/>
          <w:color w:val="1C2737"/>
          <w:sz w:val="22"/>
        </w:rPr>
        <w:t>Check: Ask, "Is this merely recorded, or does Scripture elsewhere teach this as something God's people should normally practice?"</w:t>
      </w:r>
    </w:p>
    <w:p>
      <w:pPr>
        <w:spacing w:before="0" w:after="120" w:line="300" w:lineRule="auto"/>
      </w:pPr>
      <w:r>
        <w:rPr>
          <w:rFonts w:ascii="Calibri" w:hAnsi="Calibri" w:eastAsia="Calibri"/>
          <w:b w:val="0"/>
          <w:i w:val="0"/>
          <w:color w:val="1C2737"/>
          <w:sz w:val="22"/>
        </w:rPr>
        <w:t>Example: Abraham and Rahab in James 2 are not random heroes to imitate in every detail. James uses them because both show that genuine faith becomes visible in costly obedience.</w:t>
      </w:r>
    </w:p>
    <w:p>
      <w:pPr>
        <w:pStyle w:val="Heading3"/>
      </w:pPr>
      <w:r>
        <w:rPr>
          <w:rFonts w:ascii="Calibri" w:hAnsi="Calibri" w:eastAsia="Calibri"/>
          <w:b/>
          <w:color w:val="1F4D78"/>
          <w:sz w:val="24"/>
        </w:rPr>
        <w:t>3. Broadening Requires Textual Proof</w:t>
      </w:r>
    </w:p>
    <w:p>
      <w:pPr>
        <w:spacing w:before="0" w:after="120" w:line="300" w:lineRule="auto"/>
      </w:pPr>
      <w:r>
        <w:rPr>
          <w:rFonts w:ascii="Calibri" w:hAnsi="Calibri" w:eastAsia="Calibri"/>
          <w:b w:val="0"/>
          <w:i w:val="0"/>
          <w:color w:val="1C2737"/>
          <w:sz w:val="22"/>
        </w:rPr>
        <w:t>If you apply a passage beyond its original case, show why the wording, context, or wider Scripture allows it. The broader application may be valid, but the burden of proof is on the interpreter.</w:t>
      </w:r>
    </w:p>
    <w:p>
      <w:pPr>
        <w:spacing w:before="0" w:after="120" w:line="300" w:lineRule="auto"/>
      </w:pPr>
      <w:r>
        <w:rPr>
          <w:rFonts w:ascii="Calibri" w:hAnsi="Calibri" w:eastAsia="Calibri"/>
          <w:b w:val="0"/>
          <w:i w:val="0"/>
          <w:color w:val="1C2737"/>
          <w:sz w:val="22"/>
        </w:rPr>
        <w:t>Check: Look for a phrase, argument, nearby principle, or biblical theme that legitimately widens the application beyond the immediate issue.</w:t>
      </w:r>
    </w:p>
    <w:p>
      <w:pPr>
        <w:spacing w:before="0" w:after="120" w:line="300" w:lineRule="auto"/>
      </w:pPr>
      <w:r>
        <w:rPr>
          <w:rFonts w:ascii="Calibri" w:hAnsi="Calibri" w:eastAsia="Calibri"/>
          <w:b w:val="0"/>
          <w:i w:val="0"/>
          <w:color w:val="1C2737"/>
          <w:sz w:val="22"/>
        </w:rPr>
        <w:t>Example: James 2 directly addresses a hungry and poorly clothed believer, but the passage can rightly widen to concrete mercy for vulnerable people because James's argument is about living faith showing itself in obedient love.</w:t>
      </w:r>
    </w:p>
    <w:p>
      <w:pPr>
        <w:pStyle w:val="Heading2"/>
        <w:spacing w:before="200" w:after="100" w:line="300" w:lineRule="auto"/>
      </w:pPr>
      <w:r>
        <w:rPr>
          <w:rFonts w:ascii="Calibri" w:hAnsi="Calibri" w:eastAsia="Calibri"/>
          <w:b/>
          <w:color w:val="2E74B5"/>
          <w:sz w:val="26"/>
        </w:rPr>
        <w:t>16</w:t>
      </w:r>
    </w:p>
    <w:p>
      <w:pPr>
        <w:spacing w:before="0" w:after="120" w:line="300" w:lineRule="auto"/>
      </w:pPr>
      <w:r>
        <w:rPr>
          <w:rFonts w:ascii="Calibri" w:hAnsi="Calibri" w:eastAsia="Calibri"/>
          <w:b w:val="0"/>
          <w:i w:val="0"/>
          <w:color w:val="1C2737"/>
          <w:sz w:val="22"/>
        </w:rPr>
        <w:t>Grasp What It Meant for Them</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State, in one sentence, what the passage meant for its first hearers in their situation. This carries forward the interpretation work you have already done.</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You cannot faithfully apply a meaning you have not first grasped. Starting with them keeps application tethered to what the author actually said, not what we wish the passage would say.</w:t>
      </w:r>
    </w:p>
    <w:p>
      <w:pPr>
        <w:spacing w:before="120" w:after="60" w:line="300" w:lineRule="auto"/>
      </w:pPr>
      <w:r>
        <w:rPr>
          <w:rFonts w:ascii="Calibri" w:hAnsi="Calibri" w:eastAsia="Calibri"/>
          <w:b/>
          <w:i w:val="0"/>
          <w:color w:val="1F4D78"/>
          <w:sz w:val="18"/>
        </w:rPr>
        <w:t>HOW TO DO IT</w:t>
      </w:r>
    </w:p>
    <w:p>
      <w:pPr>
        <w:spacing w:before="0" w:after="120" w:line="300" w:lineRule="auto"/>
      </w:pPr>
      <w:r>
        <w:rPr>
          <w:rFonts w:ascii="Calibri" w:hAnsi="Calibri" w:eastAsia="Calibri"/>
          <w:b w:val="0"/>
          <w:i w:val="0"/>
          <w:color w:val="1C2737"/>
          <w:sz w:val="22"/>
        </w:rPr>
        <w:t>Use your interpretation statement from the previous phase.</w:t>
      </w:r>
    </w:p>
    <w:p>
      <w:pPr>
        <w:spacing w:before="0" w:after="120" w:line="300" w:lineRule="auto"/>
      </w:pPr>
      <w:r>
        <w:rPr>
          <w:rFonts w:ascii="Calibri" w:hAnsi="Calibri" w:eastAsia="Calibri"/>
          <w:b w:val="0"/>
          <w:i w:val="0"/>
          <w:color w:val="1C2737"/>
          <w:sz w:val="22"/>
        </w:rPr>
        <w:t>Put it in past-tense, audience-specific language: "James was telling these readers..."</w:t>
      </w:r>
    </w:p>
    <w:p>
      <w:pPr>
        <w:spacing w:before="0" w:after="120" w:line="300" w:lineRule="auto"/>
      </w:pPr>
      <w:r>
        <w:rPr>
          <w:rFonts w:ascii="Calibri" w:hAnsi="Calibri" w:eastAsia="Calibri"/>
          <w:b w:val="0"/>
          <w:i w:val="0"/>
          <w:color w:val="1C2737"/>
          <w:sz w:val="22"/>
        </w:rPr>
        <w:t>Resist jumping to yourself yet; keep the sentence about them.</w:t>
      </w:r>
    </w:p>
    <w:p>
      <w:pPr>
        <w:spacing w:before="0" w:after="120" w:line="300" w:lineRule="auto"/>
      </w:pPr>
      <w:r>
        <w:rPr>
          <w:rFonts w:ascii="Calibri" w:hAnsi="Calibri" w:eastAsia="Calibri"/>
          <w:b w:val="0"/>
          <w:i w:val="0"/>
          <w:color w:val="1C2737"/>
          <w:sz w:val="22"/>
        </w:rPr>
        <w:t>Write one clear sentence before moving to principle or response.</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James was telling poverty-pressed believers that a faith which leaves a hungry brother or sister unhelped is dead, and calling them to a faith that proves itself in mercy and obedience.</w:t>
      </w:r>
    </w:p>
    <w:p>
      <w:pPr>
        <w:pStyle w:val="Heading2"/>
        <w:spacing w:before="200" w:after="100" w:line="300" w:lineRule="auto"/>
      </w:pPr>
      <w:r>
        <w:rPr>
          <w:rFonts w:ascii="Calibri" w:hAnsi="Calibri" w:eastAsia="Calibri"/>
          <w:b/>
          <w:color w:val="2E74B5"/>
          <w:sz w:val="26"/>
        </w:rPr>
        <w:t>Ask</w:t>
      </w:r>
    </w:p>
    <w:p>
      <w:pPr>
        <w:spacing w:before="0" w:after="120" w:line="300" w:lineRule="auto"/>
      </w:pPr>
      <w:r>
        <w:rPr>
          <w:rFonts w:ascii="Calibri" w:hAnsi="Calibri" w:eastAsia="Calibri"/>
          <w:b w:val="0"/>
          <w:i w:val="0"/>
          <w:color w:val="1C2737"/>
          <w:sz w:val="22"/>
        </w:rPr>
        <w:t>What did this mean to them before I ask what it requires of me?</w:t>
      </w:r>
    </w:p>
    <w:p>
      <w:pPr>
        <w:pStyle w:val="Heading2"/>
        <w:spacing w:before="200" w:after="100" w:line="300" w:lineRule="auto"/>
      </w:pPr>
      <w:r>
        <w:rPr>
          <w:rFonts w:ascii="Calibri" w:hAnsi="Calibri" w:eastAsia="Calibri"/>
          <w:b/>
          <w:color w:val="2E74B5"/>
          <w:sz w:val="26"/>
        </w:rPr>
        <w:t>Look For</w:t>
      </w:r>
    </w:p>
    <w:p>
      <w:pPr>
        <w:spacing w:before="0" w:after="120" w:line="300" w:lineRule="auto"/>
      </w:pPr>
      <w:r>
        <w:rPr>
          <w:rFonts w:ascii="Calibri" w:hAnsi="Calibri" w:eastAsia="Calibri"/>
          <w:b w:val="0"/>
          <w:i w:val="0"/>
          <w:color w:val="1C2737"/>
          <w:sz w:val="22"/>
        </w:rPr>
        <w:t>Audience, setting, the problem being addressed, and the author's intended force.</w:t>
      </w:r>
    </w:p>
    <w:p>
      <w:pPr>
        <w:pStyle w:val="Heading2"/>
        <w:spacing w:before="200" w:after="100" w:line="300" w:lineRule="auto"/>
      </w:pPr>
      <w:r>
        <w:rPr>
          <w:rFonts w:ascii="Calibri" w:hAnsi="Calibri" w:eastAsia="Calibri"/>
          <w:b/>
          <w:color w:val="2E74B5"/>
          <w:sz w:val="26"/>
        </w:rPr>
        <w:t>Avoid</w:t>
      </w:r>
    </w:p>
    <w:p>
      <w:pPr>
        <w:spacing w:before="0" w:after="120" w:line="300" w:lineRule="auto"/>
      </w:pPr>
      <w:r>
        <w:rPr>
          <w:rFonts w:ascii="Calibri" w:hAnsi="Calibri" w:eastAsia="Calibri"/>
          <w:b w:val="0"/>
          <w:i w:val="0"/>
          <w:color w:val="1C2737"/>
          <w:sz w:val="22"/>
        </w:rPr>
        <w:t>Jumping straight to modern application before the original meaning is clear.</w:t>
      </w:r>
    </w:p>
    <w:p>
      <w:pPr>
        <w:pStyle w:val="Heading2"/>
        <w:spacing w:before="200" w:after="100" w:line="300" w:lineRule="auto"/>
      </w:pPr>
      <w:r>
        <w:rPr>
          <w:rFonts w:ascii="Calibri" w:hAnsi="Calibri" w:eastAsia="Calibri"/>
          <w:b/>
          <w:color w:val="2E74B5"/>
          <w:sz w:val="26"/>
        </w:rPr>
        <w:t>17</w:t>
      </w:r>
    </w:p>
    <w:p>
      <w:pPr>
        <w:spacing w:before="0" w:after="120" w:line="300" w:lineRule="auto"/>
      </w:pPr>
      <w:r>
        <w:rPr>
          <w:rFonts w:ascii="Calibri" w:hAnsi="Calibri" w:eastAsia="Calibri"/>
          <w:b w:val="0"/>
          <w:i w:val="0"/>
          <w:color w:val="1C2737"/>
          <w:sz w:val="22"/>
        </w:rPr>
        <w:t>Identify the Timeless Principle</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Name the enduring truth beneath the original situation, the part that remains true for God's people in every age.</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This is the hinge of application. Stay too literal and you bind people to first-century particulars. Float too free and you detach the principle from the text. A good principle is drawn from the passage, timeless, consistent with Scripture, and true for both audiences.</w:t>
      </w:r>
    </w:p>
    <w:p>
      <w:pPr>
        <w:spacing w:before="120" w:after="60" w:line="300" w:lineRule="auto"/>
      </w:pPr>
      <w:r>
        <w:rPr>
          <w:rFonts w:ascii="Calibri" w:hAnsi="Calibri" w:eastAsia="Calibri"/>
          <w:b/>
          <w:i w:val="0"/>
          <w:color w:val="1F4D78"/>
          <w:sz w:val="18"/>
        </w:rPr>
        <w:t>HOW TO DO IT</w:t>
      </w:r>
    </w:p>
    <w:p>
      <w:pPr>
        <w:spacing w:before="0" w:after="120" w:line="300" w:lineRule="auto"/>
      </w:pPr>
      <w:r>
        <w:rPr>
          <w:rFonts w:ascii="Calibri" w:hAnsi="Calibri" w:eastAsia="Calibri"/>
          <w:b w:val="0"/>
          <w:i w:val="0"/>
          <w:color w:val="1C2737"/>
          <w:sz w:val="22"/>
        </w:rPr>
        <w:t>Start with the meaning for them. Use the sentence you wrote in Step 16, then ask what enduring truth sits underneath that original situation.</w:t>
      </w:r>
    </w:p>
    <w:p>
      <w:pPr>
        <w:spacing w:before="0" w:after="120" w:line="300" w:lineRule="auto"/>
      </w:pPr>
      <w:r>
        <w:rPr>
          <w:rFonts w:ascii="Calibri" w:hAnsi="Calibri" w:eastAsia="Calibri"/>
          <w:b w:val="0"/>
          <w:i w:val="0"/>
          <w:color w:val="1C2737"/>
          <w:sz w:val="22"/>
        </w:rPr>
        <w:t>Separate the setting from the principle. In James 2, the hungry brother or sister is the concrete scene; living faith acting in mercy is the truth that travels.</w:t>
      </w:r>
    </w:p>
    <w:p>
      <w:pPr>
        <w:spacing w:before="0" w:after="120" w:line="300" w:lineRule="auto"/>
      </w:pPr>
      <w:r>
        <w:rPr>
          <w:rFonts w:ascii="Calibri" w:hAnsi="Calibri" w:eastAsia="Calibri"/>
          <w:b w:val="0"/>
          <w:i w:val="0"/>
          <w:color w:val="1C2737"/>
          <w:sz w:val="22"/>
        </w:rPr>
        <w:t>State it in one plain sentence before adding a modern example: “This passage teaches that...” Keep it true for them and true for us.</w:t>
      </w:r>
    </w:p>
    <w:p>
      <w:pPr>
        <w:spacing w:before="0" w:after="120" w:line="300" w:lineRule="auto"/>
      </w:pPr>
      <w:r>
        <w:rPr>
          <w:rFonts w:ascii="Calibri" w:hAnsi="Calibri" w:eastAsia="Calibri"/>
          <w:b w:val="0"/>
          <w:i w:val="0"/>
          <w:color w:val="1C2737"/>
          <w:sz w:val="22"/>
        </w:rPr>
        <w:t>Test and trim it. It should be drawn from the text, timeless, Scripture-consistent, and clear enough to guide obedience without becoming vague or trapped in the ancient setting.</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Saving faith is living faith; it proves itself through obedient love and concrete mercy. That principle is drawn from James 2, is not culture-bound, agrees with grace producing good works, and speaks to James's readers and to us.</w:t>
      </w:r>
    </w:p>
    <w:p>
      <w:pPr>
        <w:pStyle w:val="Heading2"/>
        <w:spacing w:before="200" w:after="100" w:line="300" w:lineRule="auto"/>
      </w:pPr>
      <w:r>
        <w:rPr>
          <w:rFonts w:ascii="Calibri" w:hAnsi="Calibri" w:eastAsia="Calibri"/>
          <w:b/>
          <w:color w:val="2E74B5"/>
          <w:sz w:val="26"/>
        </w:rPr>
        <w:t>Ask</w:t>
      </w:r>
    </w:p>
    <w:p>
      <w:pPr>
        <w:spacing w:before="0" w:after="120" w:line="300" w:lineRule="auto"/>
      </w:pPr>
      <w:r>
        <w:rPr>
          <w:rFonts w:ascii="Calibri" w:hAnsi="Calibri" w:eastAsia="Calibri"/>
          <w:b w:val="0"/>
          <w:i w:val="0"/>
          <w:color w:val="1C2737"/>
          <w:sz w:val="22"/>
        </w:rPr>
        <w:t>What truth travels from their world to ours without losing the passage's meaning?</w:t>
      </w:r>
    </w:p>
    <w:p>
      <w:pPr>
        <w:pStyle w:val="Heading2"/>
        <w:spacing w:before="200" w:after="100" w:line="300" w:lineRule="auto"/>
      </w:pPr>
      <w:r>
        <w:rPr>
          <w:rFonts w:ascii="Calibri" w:hAnsi="Calibri" w:eastAsia="Calibri"/>
          <w:b/>
          <w:color w:val="2E74B5"/>
          <w:sz w:val="26"/>
        </w:rPr>
        <w:t>Look For</w:t>
      </w:r>
    </w:p>
    <w:p>
      <w:pPr>
        <w:spacing w:before="0" w:after="120" w:line="300" w:lineRule="auto"/>
      </w:pPr>
      <w:r>
        <w:rPr>
          <w:rFonts w:ascii="Calibri" w:hAnsi="Calibri" w:eastAsia="Calibri"/>
          <w:b w:val="0"/>
          <w:i w:val="0"/>
          <w:color w:val="1C2737"/>
          <w:sz w:val="22"/>
        </w:rPr>
        <w:t>A principle rooted in the text, timeless, Scripture-consistent, and applicable to both audiences.</w:t>
      </w:r>
    </w:p>
    <w:p>
      <w:pPr>
        <w:pStyle w:val="Heading2"/>
        <w:spacing w:before="200" w:after="100" w:line="300" w:lineRule="auto"/>
      </w:pPr>
      <w:r>
        <w:rPr>
          <w:rFonts w:ascii="Calibri" w:hAnsi="Calibri" w:eastAsia="Calibri"/>
          <w:b/>
          <w:color w:val="2E74B5"/>
          <w:sz w:val="26"/>
        </w:rPr>
        <w:t>Avoid</w:t>
      </w:r>
    </w:p>
    <w:p>
      <w:pPr>
        <w:spacing w:before="0" w:after="120" w:line="300" w:lineRule="auto"/>
      </w:pPr>
      <w:r>
        <w:rPr>
          <w:rFonts w:ascii="Calibri" w:hAnsi="Calibri" w:eastAsia="Calibri"/>
          <w:b w:val="0"/>
          <w:i w:val="0"/>
          <w:color w:val="1C2737"/>
          <w:sz w:val="22"/>
        </w:rPr>
        <w:t>Making the principle so literal it stays trapped in the ancient setting, or so broad it can mean anything.</w:t>
      </w:r>
    </w:p>
    <w:p>
      <w:pPr>
        <w:pStyle w:val="Heading2"/>
        <w:spacing w:before="200" w:after="100" w:line="300" w:lineRule="auto"/>
      </w:pPr>
      <w:r>
        <w:rPr>
          <w:rFonts w:ascii="Calibri" w:hAnsi="Calibri" w:eastAsia="Calibri"/>
          <w:b/>
          <w:color w:val="2E74B5"/>
          <w:sz w:val="26"/>
        </w:rPr>
        <w:t>18</w:t>
      </w:r>
    </w:p>
    <w:p>
      <w:pPr>
        <w:spacing w:before="0" w:after="120" w:line="300" w:lineRule="auto"/>
      </w:pPr>
      <w:r>
        <w:rPr>
          <w:rFonts w:ascii="Calibri" w:hAnsi="Calibri" w:eastAsia="Calibri"/>
          <w:b w:val="0"/>
          <w:i w:val="0"/>
          <w:color w:val="1C2737"/>
          <w:sz w:val="22"/>
        </w:rPr>
        <w:t>Bring the Principle Home</w:t>
      </w:r>
    </w:p>
    <w:p>
      <w:pPr>
        <w:spacing w:before="60" w:after="60" w:line="300" w:lineRule="auto"/>
      </w:pPr>
      <w:r>
        <w:rPr>
          <w:rFonts w:ascii="Calibri" w:hAnsi="Calibri" w:eastAsia="Calibri"/>
          <w:b/>
          <w:i w:val="0"/>
          <w:color w:val="1F4D78"/>
          <w:sz w:val="18"/>
        </w:rPr>
        <w:t>WHAT IT IS</w:t>
      </w:r>
    </w:p>
    <w:p>
      <w:pPr>
        <w:spacing w:before="0" w:after="120" w:line="300" w:lineRule="auto"/>
      </w:pPr>
      <w:r>
        <w:rPr>
          <w:rFonts w:ascii="Calibri" w:hAnsi="Calibri" w:eastAsia="Calibri"/>
          <w:b w:val="0"/>
          <w:i w:val="0"/>
          <w:color w:val="1C2737"/>
          <w:sz w:val="22"/>
        </w:rPr>
        <w:t>Turn the principle into a real response in your own life this week.</w:t>
      </w:r>
    </w:p>
    <w:p>
      <w:pPr>
        <w:spacing w:before="120" w:after="60" w:line="300" w:lineRule="auto"/>
      </w:pPr>
      <w:r>
        <w:rPr>
          <w:rFonts w:ascii="Calibri" w:hAnsi="Calibri" w:eastAsia="Calibri"/>
          <w:b/>
          <w:i w:val="0"/>
          <w:color w:val="1F4D78"/>
          <w:sz w:val="18"/>
        </w:rPr>
        <w:t>WHY IT MATTERS</w:t>
      </w:r>
    </w:p>
    <w:p>
      <w:pPr>
        <w:spacing w:before="0" w:after="120" w:line="300" w:lineRule="auto"/>
      </w:pPr>
      <w:r>
        <w:rPr>
          <w:rFonts w:ascii="Calibri" w:hAnsi="Calibri" w:eastAsia="Calibri"/>
          <w:b w:val="0"/>
          <w:i w:val="0"/>
          <w:color w:val="1C2737"/>
          <w:sz w:val="22"/>
        </w:rPr>
        <w:t>A principle admired but not obeyed changes nothing. James's example is concrete, so our response should be concrete too: not "be more loving," but a real act of mercy in a real situation.</w:t>
      </w:r>
    </w:p>
    <w:p>
      <w:pPr>
        <w:spacing w:before="120" w:after="60" w:line="300" w:lineRule="auto"/>
      </w:pPr>
      <w:r>
        <w:rPr>
          <w:rFonts w:ascii="Calibri" w:hAnsi="Calibri" w:eastAsia="Calibri"/>
          <w:b/>
          <w:i w:val="0"/>
          <w:color w:val="1F4D78"/>
          <w:sz w:val="18"/>
        </w:rPr>
        <w:t>HOW TO DO IT</w:t>
      </w:r>
    </w:p>
    <w:p>
      <w:pPr>
        <w:spacing w:before="0" w:after="120" w:line="300" w:lineRule="auto"/>
      </w:pPr>
      <w:r>
        <w:rPr>
          <w:rFonts w:ascii="Calibri" w:hAnsi="Calibri" w:eastAsia="Calibri"/>
          <w:b w:val="0"/>
          <w:i w:val="0"/>
          <w:color w:val="1C2737"/>
          <w:sz w:val="22"/>
        </w:rPr>
        <w:t>Ask where the principle presses on you first.</w:t>
      </w:r>
    </w:p>
    <w:p>
      <w:pPr>
        <w:spacing w:before="0" w:after="120" w:line="300" w:lineRule="auto"/>
      </w:pPr>
      <w:r>
        <w:rPr>
          <w:rFonts w:ascii="Calibri" w:hAnsi="Calibri" w:eastAsia="Calibri"/>
          <w:b w:val="0"/>
          <w:i w:val="0"/>
          <w:color w:val="1C2737"/>
          <w:sz w:val="22"/>
        </w:rPr>
        <w:t>Search the passage with S.P.A.C.E.P.E.T.S. so your response comes from the text.</w:t>
      </w:r>
    </w:p>
    <w:p>
      <w:pPr>
        <w:spacing w:before="0" w:after="120" w:line="300" w:lineRule="auto"/>
      </w:pPr>
      <w:r>
        <w:rPr>
          <w:rFonts w:ascii="Calibri" w:hAnsi="Calibri" w:eastAsia="Calibri"/>
          <w:b w:val="0"/>
          <w:i w:val="0"/>
          <w:color w:val="1C2737"/>
          <w:sz w:val="22"/>
        </w:rPr>
        <w:t>Move through the circles of application without forcing every circle.</w:t>
      </w:r>
    </w:p>
    <w:p>
      <w:pPr>
        <w:spacing w:before="0" w:after="120" w:line="300" w:lineRule="auto"/>
      </w:pPr>
      <w:r>
        <w:rPr>
          <w:rFonts w:ascii="Calibri" w:hAnsi="Calibri" w:eastAsia="Calibri"/>
          <w:b w:val="0"/>
          <w:i w:val="0"/>
          <w:color w:val="1C2737"/>
          <w:sz w:val="22"/>
        </w:rPr>
        <w:t>Write one action: "This week, because this passage shows me ____, I will ____."</w:t>
      </w:r>
    </w:p>
    <w:p>
      <w:pPr>
        <w:spacing w:before="0" w:after="120" w:line="300" w:lineRule="auto"/>
      </w:pPr>
      <w:r>
        <w:rPr>
          <w:rFonts w:ascii="Calibri" w:hAnsi="Calibri" w:eastAsia="Calibri"/>
          <w:b w:val="0"/>
          <w:i w:val="0"/>
          <w:color w:val="1C2737"/>
          <w:sz w:val="22"/>
        </w:rPr>
        <w:t>Make it specific, personal, measurable, and time-bound.</w:t>
      </w:r>
    </w:p>
    <w:p>
      <w:pPr>
        <w:spacing w:before="60" w:after="60" w:line="300" w:lineRule="auto"/>
      </w:pPr>
      <w:r>
        <w:rPr>
          <w:rFonts w:ascii="Calibri" w:hAnsi="Calibri" w:eastAsia="Calibri"/>
          <w:b/>
          <w:i w:val="0"/>
          <w:color w:val="1F4D78"/>
          <w:sz w:val="18"/>
        </w:rPr>
        <w:t>JAMES 2 EXAMPLE</w:t>
      </w:r>
    </w:p>
    <w:p>
      <w:pPr>
        <w:spacing w:before="0" w:after="120" w:line="300" w:lineRule="auto"/>
      </w:pPr>
      <w:r>
        <w:rPr>
          <w:rFonts w:ascii="Calibri" w:hAnsi="Calibri" w:eastAsia="Calibri"/>
          <w:b w:val="0"/>
          <w:i w:val="0"/>
          <w:color w:val="1C2737"/>
          <w:sz w:val="22"/>
        </w:rPr>
        <w:t>This week, because James 2 shows me that living faith moves toward need, I will identify one person or family with a concrete need and offer practical help before Sabbath.</w:t>
      </w:r>
    </w:p>
    <w:p>
      <w:pPr>
        <w:spacing w:before="120" w:after="60" w:line="300" w:lineRule="auto"/>
      </w:pPr>
      <w:r>
        <w:rPr>
          <w:rFonts w:ascii="Calibri" w:hAnsi="Calibri" w:eastAsia="Calibri"/>
          <w:b/>
          <w:i w:val="0"/>
          <w:color w:val="1F4D78"/>
          <w:sz w:val="18"/>
        </w:rPr>
        <w:t>S.P.A.C.E.P.E.T.S.</w:t>
      </w:r>
    </w:p>
    <w:p>
      <w:pPr>
        <w:spacing w:before="0" w:after="120" w:line="300" w:lineRule="auto"/>
      </w:pPr>
      <w:r>
        <w:rPr>
          <w:rFonts w:ascii="Calibri" w:hAnsi="Calibri" w:eastAsia="Calibri"/>
          <w:b w:val="0"/>
          <w:i w:val="0"/>
          <w:color w:val="1C2737"/>
          <w:sz w:val="22"/>
        </w:rPr>
        <w:t>S - Sin to confess or forsake</w:t>
      </w:r>
    </w:p>
    <w:p>
      <w:pPr>
        <w:spacing w:before="0" w:after="120" w:line="300" w:lineRule="auto"/>
      </w:pPr>
      <w:r>
        <w:rPr>
          <w:rFonts w:ascii="Calibri" w:hAnsi="Calibri" w:eastAsia="Calibri"/>
          <w:b w:val="0"/>
          <w:i w:val="0"/>
          <w:color w:val="1C2737"/>
          <w:sz w:val="22"/>
        </w:rPr>
        <w:t>P - Promise to claim and trust</w:t>
      </w:r>
    </w:p>
    <w:p>
      <w:pPr>
        <w:spacing w:before="0" w:after="120" w:line="300" w:lineRule="auto"/>
      </w:pPr>
      <w:r>
        <w:rPr>
          <w:rFonts w:ascii="Calibri" w:hAnsi="Calibri" w:eastAsia="Calibri"/>
          <w:b w:val="0"/>
          <w:i w:val="0"/>
          <w:color w:val="1C2737"/>
          <w:sz w:val="22"/>
        </w:rPr>
        <w:t>A - Attitude to change</w:t>
      </w:r>
    </w:p>
    <w:p>
      <w:pPr>
        <w:spacing w:before="0" w:after="120" w:line="300" w:lineRule="auto"/>
      </w:pPr>
      <w:r>
        <w:rPr>
          <w:rFonts w:ascii="Calibri" w:hAnsi="Calibri" w:eastAsia="Calibri"/>
          <w:b w:val="0"/>
          <w:i w:val="0"/>
          <w:color w:val="1C2737"/>
          <w:sz w:val="22"/>
        </w:rPr>
        <w:t>C - Command to obey</w:t>
      </w:r>
    </w:p>
    <w:p>
      <w:pPr>
        <w:spacing w:before="0" w:after="120" w:line="300" w:lineRule="auto"/>
      </w:pPr>
      <w:r>
        <w:rPr>
          <w:rFonts w:ascii="Calibri" w:hAnsi="Calibri" w:eastAsia="Calibri"/>
          <w:b w:val="0"/>
          <w:i w:val="0"/>
          <w:color w:val="1C2737"/>
          <w:sz w:val="22"/>
        </w:rPr>
        <w:t>E - Example to follow or avoid</w:t>
      </w:r>
    </w:p>
    <w:p>
      <w:pPr>
        <w:spacing w:before="0" w:after="120" w:line="300" w:lineRule="auto"/>
      </w:pPr>
      <w:r>
        <w:rPr>
          <w:rFonts w:ascii="Calibri" w:hAnsi="Calibri" w:eastAsia="Calibri"/>
          <w:b w:val="0"/>
          <w:i w:val="0"/>
          <w:color w:val="1C2737"/>
          <w:sz w:val="22"/>
        </w:rPr>
        <w:t>P - Prayer to pray</w:t>
      </w:r>
    </w:p>
    <w:p>
      <w:pPr>
        <w:spacing w:before="0" w:after="120" w:line="300" w:lineRule="auto"/>
      </w:pPr>
      <w:r>
        <w:rPr>
          <w:rFonts w:ascii="Calibri" w:hAnsi="Calibri" w:eastAsia="Calibri"/>
          <w:b w:val="0"/>
          <w:i w:val="0"/>
          <w:color w:val="1C2737"/>
          <w:sz w:val="22"/>
        </w:rPr>
        <w:t>E - Error to avoid</w:t>
      </w:r>
    </w:p>
    <w:p>
      <w:pPr>
        <w:spacing w:before="0" w:after="120" w:line="300" w:lineRule="auto"/>
      </w:pPr>
      <w:r>
        <w:rPr>
          <w:rFonts w:ascii="Calibri" w:hAnsi="Calibri" w:eastAsia="Calibri"/>
          <w:b w:val="0"/>
          <w:i w:val="0"/>
          <w:color w:val="1C2737"/>
          <w:sz w:val="22"/>
        </w:rPr>
        <w:t>T - Truth to believe</w:t>
      </w:r>
    </w:p>
    <w:p>
      <w:pPr>
        <w:spacing w:before="0" w:after="120" w:line="300" w:lineRule="auto"/>
      </w:pPr>
      <w:r>
        <w:rPr>
          <w:rFonts w:ascii="Calibri" w:hAnsi="Calibri" w:eastAsia="Calibri"/>
          <w:b w:val="0"/>
          <w:i w:val="0"/>
          <w:color w:val="1C2737"/>
          <w:sz w:val="22"/>
        </w:rPr>
        <w:t>S - Something to praise God for</w:t>
      </w:r>
    </w:p>
    <w:p>
      <w:pPr>
        <w:spacing w:before="0" w:after="120" w:line="300" w:lineRule="auto"/>
      </w:pPr>
      <w:r>
        <w:rPr>
          <w:rFonts w:ascii="Calibri" w:hAnsi="Calibri" w:eastAsia="Calibri"/>
          <w:b w:val="0"/>
          <w:i w:val="0"/>
          <w:color w:val="1C2737"/>
          <w:sz w:val="22"/>
        </w:rPr>
        <w:t>In James 2, this surfaces an error to avoid: words without mercy; a command to care for the needy brother or sister; examples in Abraham and Rahab; and a truth to believe: living faith bears fruit because it is alive.</w:t>
      </w:r>
    </w:p>
    <w:p>
      <w:pPr>
        <w:spacing w:before="120" w:after="60" w:line="300" w:lineRule="auto"/>
      </w:pPr>
      <w:r>
        <w:rPr>
          <w:rFonts w:ascii="Calibri" w:hAnsi="Calibri" w:eastAsia="Calibri"/>
          <w:b/>
          <w:i w:val="0"/>
          <w:color w:val="1F4D78"/>
          <w:sz w:val="18"/>
        </w:rPr>
        <w:t>CIRCLES OF APPLICATION</w:t>
      </w:r>
    </w:p>
    <w:p>
      <w:pPr>
        <w:spacing w:before="0" w:after="120" w:line="300" w:lineRule="auto"/>
      </w:pPr>
      <w:r>
        <w:rPr>
          <w:rFonts w:ascii="Calibri" w:hAnsi="Calibri" w:eastAsia="Calibri"/>
          <w:b w:val="0"/>
          <w:i w:val="0"/>
          <w:color w:val="1C2737"/>
          <w:sz w:val="22"/>
        </w:rPr>
        <w:t>A truth usually begins personally, but it rarely stops there. Move outward without forcing every passage into every circle.</w:t>
      </w:r>
    </w:p>
    <w:p>
      <w:pPr>
        <w:spacing w:before="0" w:after="120" w:line="300" w:lineRule="auto"/>
      </w:pPr>
      <w:r>
        <w:rPr>
          <w:rFonts w:ascii="Calibri" w:hAnsi="Calibri" w:eastAsia="Calibri"/>
          <w:b w:val="0"/>
          <w:i w:val="0"/>
          <w:color w:val="1C2737"/>
          <w:sz w:val="22"/>
        </w:rPr>
        <w:t>Personal: How does this truth demand change in my heart, habits, and walk with God?</w:t>
      </w:r>
    </w:p>
    <w:p>
      <w:pPr>
        <w:spacing w:before="0" w:after="120" w:line="300" w:lineRule="auto"/>
      </w:pPr>
      <w:r>
        <w:rPr>
          <w:rFonts w:ascii="Calibri" w:hAnsi="Calibri" w:eastAsia="Calibri"/>
          <w:b w:val="0"/>
          <w:i w:val="0"/>
          <w:color w:val="1C2737"/>
          <w:sz w:val="22"/>
        </w:rPr>
        <w:t>Family: How should it reshape my home, marriage, parenting, or the way I treat relatives?</w:t>
      </w:r>
    </w:p>
    <w:p>
      <w:pPr>
        <w:spacing w:before="0" w:after="120" w:line="300" w:lineRule="auto"/>
      </w:pPr>
      <w:r>
        <w:rPr>
          <w:rFonts w:ascii="Calibri" w:hAnsi="Calibri" w:eastAsia="Calibri"/>
          <w:b w:val="0"/>
          <w:i w:val="0"/>
          <w:color w:val="1C2737"/>
          <w:sz w:val="22"/>
        </w:rPr>
        <w:t>Church: How does it instruct our congregation in worship, accountability, care, and mercy?</w:t>
      </w:r>
    </w:p>
    <w:p>
      <w:pPr>
        <w:spacing w:before="0" w:after="120" w:line="300" w:lineRule="auto"/>
      </w:pPr>
      <w:r>
        <w:rPr>
          <w:rFonts w:ascii="Calibri" w:hAnsi="Calibri" w:eastAsia="Calibri"/>
          <w:b w:val="0"/>
          <w:i w:val="0"/>
          <w:color w:val="1C2737"/>
          <w:sz w:val="22"/>
        </w:rPr>
        <w:t>Nation: How does it inform my civic duty, pursuit of justice, and concern for the vulnerable?</w:t>
      </w:r>
    </w:p>
    <w:p>
      <w:pPr>
        <w:spacing w:before="0" w:after="120" w:line="300" w:lineRule="auto"/>
      </w:pPr>
      <w:r>
        <w:rPr>
          <w:rFonts w:ascii="Calibri" w:hAnsi="Calibri" w:eastAsia="Calibri"/>
          <w:b w:val="0"/>
          <w:i w:val="0"/>
          <w:color w:val="1C2737"/>
          <w:sz w:val="22"/>
        </w:rPr>
        <w:t>World: How does it bear on mission, shared humanity, and gospel witness across cultures?</w:t>
      </w:r>
    </w:p>
    <w:p>
      <w:pPr>
        <w:spacing w:before="0" w:after="120" w:line="300" w:lineRule="auto"/>
      </w:pPr>
      <w:r>
        <w:rPr>
          <w:rFonts w:ascii="Calibri" w:hAnsi="Calibri" w:eastAsia="Calibri"/>
          <w:b w:val="0"/>
          <w:i w:val="0"/>
          <w:color w:val="1C2737"/>
          <w:sz w:val="22"/>
        </w:rPr>
        <w:t>Great Controversy: How does this obedience show what God is like in the conflict between Christ and Satan?</w:t>
      </w:r>
    </w:p>
    <w:p>
      <w:pPr>
        <w:spacing w:before="0" w:after="120" w:line="300" w:lineRule="auto"/>
      </w:pPr>
      <w:r>
        <w:rPr>
          <w:rFonts w:ascii="Calibri" w:hAnsi="Calibri" w:eastAsia="Calibri"/>
          <w:b w:val="0"/>
          <w:i w:val="0"/>
          <w:color w:val="1C2737"/>
          <w:sz w:val="22"/>
        </w:rPr>
        <w:t>James 2 presses personally: Where is my faith only words? It presses the church: Do needy members receive practical care? And it presses the Great Controversy: Does our mercy display God's character?</w:t>
      </w:r>
    </w:p>
    <w:p>
      <w:pPr>
        <w:pStyle w:val="Heading2"/>
        <w:spacing w:before="200" w:after="100" w:line="300" w:lineRule="auto"/>
      </w:pPr>
      <w:r>
        <w:rPr>
          <w:rFonts w:ascii="Calibri" w:hAnsi="Calibri" w:eastAsia="Calibri"/>
          <w:b/>
          <w:color w:val="2E74B5"/>
          <w:sz w:val="26"/>
        </w:rPr>
        <w:t>The verdict</w:t>
      </w:r>
    </w:p>
    <w:p>
      <w:pPr>
        <w:spacing w:before="0" w:after="120" w:line="300" w:lineRule="auto"/>
      </w:pPr>
      <w:r>
        <w:rPr>
          <w:rFonts w:ascii="Calibri" w:hAnsi="Calibri" w:eastAsia="Calibri"/>
          <w:b w:val="0"/>
          <w:i w:val="0"/>
          <w:color w:val="1C2737"/>
          <w:sz w:val="22"/>
        </w:rPr>
        <w:t>In James 2:14-26, James teaches that a claimed faith with no obedient mercy is dead.</w:t>
      </w:r>
    </w:p>
    <w:p>
      <w:pPr>
        <w:pStyle w:val="Heading2"/>
        <w:spacing w:before="200" w:after="100" w:line="300" w:lineRule="auto"/>
      </w:pPr>
      <w:r>
        <w:rPr>
          <w:rFonts w:ascii="Calibri" w:hAnsi="Calibri" w:eastAsia="Calibri"/>
          <w:b/>
          <w:color w:val="2E74B5"/>
          <w:sz w:val="26"/>
        </w:rPr>
        <w:t>The action</w:t>
      </w:r>
    </w:p>
    <w:p>
      <w:pPr>
        <w:spacing w:before="0" w:after="120" w:line="300" w:lineRule="auto"/>
      </w:pPr>
      <w:r>
        <w:rPr>
          <w:rFonts w:ascii="Calibri" w:hAnsi="Calibri" w:eastAsia="Calibri"/>
          <w:b w:val="0"/>
          <w:i w:val="0"/>
          <w:color w:val="1C2737"/>
          <w:sz w:val="22"/>
        </w:rPr>
        <w:t>This week, I will answer one real need with practical help, not only words.</w:t>
      </w:r>
    </w:p>
    <w:p>
      <w:pPr>
        <w:pStyle w:val="Heading2"/>
        <w:spacing w:before="200" w:after="100" w:line="300" w:lineRule="auto"/>
      </w:pPr>
      <w:r>
        <w:rPr>
          <w:rFonts w:ascii="Calibri" w:hAnsi="Calibri" w:eastAsia="Calibri"/>
          <w:b/>
          <w:color w:val="2E74B5"/>
          <w:sz w:val="26"/>
        </w:rPr>
        <w:t>Ask</w:t>
      </w:r>
    </w:p>
    <w:p>
      <w:pPr>
        <w:spacing w:before="0" w:after="120" w:line="300" w:lineRule="auto"/>
      </w:pPr>
      <w:r>
        <w:rPr>
          <w:rFonts w:ascii="Calibri" w:hAnsi="Calibri" w:eastAsia="Calibri"/>
          <w:b w:val="0"/>
          <w:i w:val="0"/>
          <w:color w:val="1C2737"/>
          <w:sz w:val="22"/>
        </w:rPr>
        <w:t>What concrete act would make this principle visible in my life this week?</w:t>
      </w:r>
    </w:p>
    <w:p>
      <w:pPr>
        <w:pStyle w:val="Heading2"/>
        <w:spacing w:before="200" w:after="100" w:line="300" w:lineRule="auto"/>
      </w:pPr>
      <w:r>
        <w:rPr>
          <w:rFonts w:ascii="Calibri" w:hAnsi="Calibri" w:eastAsia="Calibri"/>
          <w:b/>
          <w:color w:val="2E74B5"/>
          <w:sz w:val="26"/>
        </w:rPr>
        <w:t>Look For</w:t>
      </w:r>
    </w:p>
    <w:p>
      <w:pPr>
        <w:spacing w:before="0" w:after="120" w:line="300" w:lineRule="auto"/>
      </w:pPr>
      <w:r>
        <w:rPr>
          <w:rFonts w:ascii="Calibri" w:hAnsi="Calibri" w:eastAsia="Calibri"/>
          <w:b w:val="0"/>
          <w:i w:val="0"/>
          <w:color w:val="1C2737"/>
          <w:sz w:val="22"/>
        </w:rPr>
        <w:t>A response that is specific, personal, measurable, time-bound, and faithful to the passage.</w:t>
      </w:r>
    </w:p>
    <w:p>
      <w:pPr>
        <w:pStyle w:val="Heading2"/>
        <w:spacing w:before="200" w:after="100" w:line="300" w:lineRule="auto"/>
      </w:pPr>
      <w:r>
        <w:rPr>
          <w:rFonts w:ascii="Calibri" w:hAnsi="Calibri" w:eastAsia="Calibri"/>
          <w:b/>
          <w:color w:val="2E74B5"/>
          <w:sz w:val="26"/>
        </w:rPr>
        <w:t>Avoid</w:t>
      </w:r>
    </w:p>
    <w:p>
      <w:pPr>
        <w:spacing w:before="0" w:after="120" w:line="300" w:lineRule="auto"/>
      </w:pPr>
      <w:r>
        <w:rPr>
          <w:rFonts w:ascii="Calibri" w:hAnsi="Calibri" w:eastAsia="Calibri"/>
          <w:b w:val="0"/>
          <w:i w:val="0"/>
          <w:color w:val="1C2737"/>
          <w:sz w:val="22"/>
        </w:rPr>
        <w:t>Warm resolutions that sound spiritual but cannot be obeyed, checked, or remembered.</w:t>
      </w:r>
    </w:p>
    <w:p>
      <w:pPr>
        <w:spacing w:before="120" w:after="60" w:line="300" w:lineRule="auto"/>
      </w:pPr>
      <w:r>
        <w:rPr>
          <w:rFonts w:ascii="Calibri" w:hAnsi="Calibri" w:eastAsia="Calibri"/>
          <w:b/>
          <w:i w:val="0"/>
          <w:color w:val="1F4D78"/>
          <w:sz w:val="18"/>
        </w:rPr>
        <w:t>WORKED EXAMPLE</w:t>
      </w:r>
    </w:p>
    <w:p>
      <w:pPr>
        <w:spacing w:before="0" w:after="120" w:line="300" w:lineRule="auto"/>
      </w:pPr>
      <w:r>
        <w:rPr>
          <w:rFonts w:ascii="Calibri" w:hAnsi="Calibri" w:eastAsia="Calibri"/>
          <w:b w:val="0"/>
          <w:i w:val="0"/>
          <w:color w:val="1C2737"/>
          <w:sz w:val="22"/>
        </w:rPr>
        <w:t>See How It’s Done</w:t>
      </w:r>
    </w:p>
    <w:p>
      <w:pPr>
        <w:spacing w:before="0" w:after="120" w:line="300" w:lineRule="auto"/>
      </w:pPr>
      <w:r>
        <w:rPr>
          <w:rFonts w:ascii="Calibri" w:hAnsi="Calibri" w:eastAsia="Calibri"/>
          <w:b w:val="0"/>
          <w:i w:val="0"/>
          <w:color w:val="1C2737"/>
          <w:sz w:val="22"/>
        </w:rPr>
        <w:t>A hard passage walked through the whole General Hermeneutics method.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C6A7D"/>
        <w:sz w:val="18"/>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color w:val="5C6A7D"/>
        <w:sz w:val="18"/>
      </w:rPr>
      <w:t>General Hermeneutics Complete 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C27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Hermeneutics Complete Text</dc:title>
  <dc:subject>General Hermeneutics rendered text</dc:subject>
  <dc:creator>Codex</dc:creator>
  <cp:keywords>hermeneutics, Bible study, general hermeneutics</cp:keywords>
  <dc:description>generated by python-docx</dc:description>
  <cp:lastModifiedBy/>
  <cp:revision>1</cp:revision>
  <dcterms:created xsi:type="dcterms:W3CDTF">2013-12-23T23:15:00Z</dcterms:created>
  <dcterms:modified xsi:type="dcterms:W3CDTF">2013-12-23T23:15:00Z</dcterms:modified>
  <cp:category/>
</cp:coreProperties>
</file>