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p>
    <w:p>
      <w:pPr>
        <w:spacing w:after="200"/>
      </w:pPr>
    </w:p>
    <w:p>
      <w:pPr>
        <w:spacing w:after="200"/>
      </w:pPr>
    </w:p>
    <w:p>
      <w:pPr>
        <w:spacing w:after="200"/>
      </w:pPr>
    </w:p>
    <w:p>
      <w:pPr>
        <w:spacing w:after="200"/>
      </w:pPr>
    </w:p>
    <w:p>
      <w:pPr>
        <w:spacing w:after="320"/>
        <w:jc w:val="center"/>
      </w:pPr>
      <w:r>
        <w:rPr>
          <w:rFonts w:ascii="Calibri" w:hAnsi="Calibri"/>
          <w:b/>
          <w:color w:val="A86718"/>
          <w:sz w:val="20"/>
        </w:rPr>
        <w:t>EDITORIAL MASTER</w:t>
      </w:r>
    </w:p>
    <w:p>
      <w:pPr>
        <w:spacing w:after="200"/>
        <w:jc w:val="center"/>
      </w:pPr>
      <w:r>
        <w:rPr>
          <w:rFonts w:ascii="Calibri" w:hAnsi="Calibri"/>
          <w:b/>
          <w:color w:val="17213A"/>
          <w:sz w:val="60"/>
        </w:rPr>
        <w:t>Sanctuary Explorer</w:t>
      </w:r>
    </w:p>
    <w:p>
      <w:pPr>
        <w:spacing w:after="480"/>
        <w:jc w:val="center"/>
      </w:pPr>
      <w:r>
        <w:rPr>
          <w:rFonts w:ascii="Calibri" w:hAnsi="Calibri"/>
          <w:color w:val="2B5163"/>
          <w:sz w:val="30"/>
        </w:rPr>
        <w:t>Complete Website Content Workbook</w:t>
      </w:r>
    </w:p>
    <w:p>
      <w:pPr>
        <w:spacing w:after="1400"/>
        <w:jc w:val="center"/>
      </w:pPr>
      <w:r>
        <w:rPr>
          <w:rFonts w:ascii="Calibri" w:hAnsi="Calibri"/>
          <w:i/>
          <w:color w:val="64748B"/>
          <w:sz w:val="21"/>
        </w:rPr>
        <w:t>Current wording, exact content keys, and a replacement prompt</w:t>
      </w:r>
    </w:p>
    <w:p>
      <w:pPr>
        <w:spacing w:after="60"/>
        <w:jc w:val="center"/>
      </w:pPr>
      <w:r>
        <w:rPr>
          <w:rFonts w:ascii="Calibri" w:hAnsi="Calibri"/>
          <w:b/>
          <w:color w:val="17213A"/>
          <w:sz w:val="20"/>
        </w:rPr>
        <w:t>Prepared July 13, 2026</w:t>
      </w:r>
    </w:p>
    <w:p>
      <w:pPr>
        <w:jc w:val="center"/>
      </w:pPr>
      <w:r>
        <w:rPr>
          <w:rFonts w:ascii="Calibri" w:hAnsi="Calibri"/>
          <w:color w:val="64748B"/>
          <w:sz w:val="19"/>
        </w:rPr>
        <w:t>First-pass extraction: wording unchanged</w:t>
      </w:r>
    </w:p>
    <w:p>
      <w:r>
        <w:br w:type="page"/>
      </w:r>
    </w:p>
    <w:p>
      <w:pPr>
        <w:pStyle w:val="Heading1"/>
      </w:pPr>
      <w:r>
        <w:t>How to Use This Workbook</w:t>
      </w:r>
    </w:p>
    <w:p>
      <w:r>
        <w:t>This document collects the current website wording in one editable manuscript. The live copy appears first. Older source drafts that remain in the codebase appear in the final appendix.</w:t>
      </w:r>
    </w:p>
    <w:p>
      <w:pPr>
        <w:pStyle w:val="EditorialCallout"/>
        <w:shd w:val="clear" w:color="auto" w:fill="F4F6F9"/>
      </w:pPr>
      <w:r>
        <w:rPr>
          <w:rFonts w:ascii="Calibri" w:hAnsi="Calibri"/>
          <w:b/>
          <w:color w:val="1F4D78"/>
          <w:sz w:val="21"/>
        </w:rPr>
        <w:t>Editing rule</w:t>
        <w:br/>
      </w:r>
      <w:r>
        <w:rPr>
          <w:rFonts w:ascii="Calibri" w:hAnsi="Calibri"/>
          <w:color w:val="17213A"/>
          <w:sz w:val="21"/>
        </w:rPr>
        <w:t>Change the wording after each short marker, such as [[FIELD-ID]]. Keep every marker exactly as written. The markers are the map I will use to place your revised text back into the correct article, panel, or scene.</w:t>
      </w:r>
    </w:p>
    <w:p>
      <w:pPr>
        <w:pStyle w:val="Heading2"/>
      </w:pPr>
      <w:r>
        <w:t>What You May Edit</w:t>
      </w:r>
    </w:p>
    <w:p>
      <w:r>
        <w:t>You may rewrite titles, summaries, explanations, article paragraphs, Scripture captions, scene narration, button labels, help text, and accessibility wording. Section headings in this Word file are only navigation aids; the marked fields are the actual website copy.</w:t>
      </w:r>
    </w:p>
    <w:p>
      <w:pPr>
        <w:pStyle w:val="Heading2"/>
      </w:pPr>
      <w:r>
        <w:t>What Has Been Protected</w:t>
      </w:r>
    </w:p>
    <w:p>
      <w:r>
        <w:t>Internal IDs, object mappings, CSS selectors, colors, icons, camera positions, actor instructions, timing values, and other presentation settings are omitted from the manuscript. Your rewrite therefore cannot accidentally alter the 3D scene or routing logic.</w:t>
      </w:r>
    </w:p>
    <w:p>
      <w:pPr>
        <w:pStyle w:val="SourceNote"/>
      </w:pPr>
      <w:r>
        <w:t>Workbook scope: 2,736 editable text fields | approximately 40,242 words of current copy.</w:t>
      </w:r>
    </w:p>
    <w:p>
      <w:pPr>
        <w:pStyle w:val="Heading1"/>
      </w:pPr>
      <w:r>
        <w:t>Prompt for Rewriting the Text</w:t>
      </w:r>
    </w:p>
    <w:p>
      <w:pPr>
        <w:spacing w:after="160"/>
      </w:pPr>
      <w:r>
        <w:t>Attach this workbook to the writing tool you want to use, then paste the prompt below. Add any special editorial direction in the final line.</w:t>
      </w:r>
    </w:p>
    <w:p>
      <w:pPr>
        <w:pStyle w:val="EditorialCallout"/>
        <w:shd w:val="clear" w:color="auto" w:fill="E8EEF5"/>
        <w:spacing w:line="259" w:lineRule="auto"/>
      </w:pPr>
      <w:r>
        <w:rPr>
          <w:rFonts w:ascii="Calibri" w:hAnsi="Calibri"/>
          <w:color w:val="17213A"/>
          <w:sz w:val="19"/>
        </w:rPr>
        <w:t>I am revising the text of the Sanctuary Explorer website. The attached Word workbook contains the current website copy. Rewrite it in language that is clear, devotional, academically responsible, beginner-friendly, and faithful to the sanctuary message from a Seventh-day Adventist perspective.</w:t>
        <w:br/>
        <w:br/>
        <w:t>Preserve every short field marker, such as [[FIELD-ID]], exactly. Rewrite only the wording that follows each marker. Do not rename, delete, reorder, or invent field markers. Keep short interface labels short. Keep 3D scene captions vivid and concise. Use longer explanation only where the workbook contains an article or study section. Preserve Scripture references and the KJV designation where it already appears unless a correction is clearly necessary. Do not introduce claims that cannot be supported from Scripture. Avoid repetition, religious cliches, unexplained jargon, and language that assumes the reader already understands the sanctuary. Maintain theological continuity across articles, scenes, FAQ answers, feasts, priestly attire, and the 1844 study.</w:t>
        <w:br/>
        <w:br/>
        <w:t>Return the complete revised text with all field markers intact, including fields you decide not to change. Do not summarize the revision and do not omit unchanged sections.</w:t>
        <w:br/>
        <w:br/>
        <w:t>Additional editorial direction: [Write my specific goals, audience, preferred tone, or doctrinal emphasis here.]</w:t>
      </w:r>
    </w:p>
    <w:p>
      <w:r>
        <w:br w:type="page"/>
      </w:r>
    </w:p>
    <w:p>
      <w:pPr>
        <w:pStyle w:val="Heading1"/>
      </w:pPr>
      <w:r>
        <w:t>Live Website Copy</w:t>
      </w:r>
    </w:p>
    <w:p>
      <w:pPr>
        <w:pStyle w:val="Heading1"/>
      </w:pPr>
      <w:r>
        <w:t>Site Shell and Navigation</w:t>
      </w:r>
    </w:p>
    <w:p>
      <w:pPr>
        <w:pStyle w:val="SourceNote"/>
      </w:pPr>
      <w:r>
        <w:t>content/site-copy.js | Document metadata, navigation labels, headings, help text, accessibility labels, and footer copy.</w:t>
      </w:r>
    </w:p>
    <w:p>
      <w:pPr>
        <w:pStyle w:val="Heading2"/>
      </w:pPr>
      <w:r>
        <w:t>Site Copy</w:t>
      </w:r>
    </w:p>
    <w:p>
      <w:pPr>
        <w:pStyle w:val="SourceNote"/>
      </w:pPr>
      <w:r>
        <w:t>Source export: content/site-copy.js::siteCopy</w:t>
      </w:r>
    </w:p>
    <w:p>
      <w:pPr>
        <w:pStyle w:val="Heading3"/>
      </w:pPr>
      <w:r>
        <w:t>Sanctuary Explorer  [document]</w:t>
      </w:r>
    </w:p>
    <w:p>
      <w:pPr>
        <w:pStyle w:val="ContentField"/>
      </w:pPr>
      <w:r>
        <w:rPr>
          <w:rFonts w:ascii="Consolas" w:hAnsi="Consolas"/>
          <w:b/>
          <w:color w:val="64748B"/>
          <w:sz w:val="16"/>
        </w:rPr>
        <w:t xml:space="preserve">[[F0001]] </w:t>
      </w:r>
      <w:r>
        <w:rPr>
          <w:rFonts w:ascii="Calibri" w:hAnsi="Calibri"/>
          <w:b w:val="0"/>
          <w:i w:val="0"/>
          <w:color w:val="17213A"/>
          <w:sz w:val="22"/>
        </w:rPr>
        <w:t>Sanctuary Explorer</w:t>
      </w:r>
    </w:p>
    <w:p>
      <w:pPr>
        <w:pStyle w:val="ContentField"/>
      </w:pPr>
      <w:r>
        <w:rPr>
          <w:rFonts w:ascii="Consolas" w:hAnsi="Consolas"/>
          <w:b/>
          <w:color w:val="64748B"/>
          <w:sz w:val="16"/>
        </w:rPr>
        <w:t xml:space="preserve">[[F0002]] </w:t>
      </w:r>
      <w:r>
        <w:rPr>
          <w:rFonts w:ascii="Calibri" w:hAnsi="Calibri"/>
          <w:b w:val="0"/>
          <w:i w:val="0"/>
          <w:color w:val="17213A"/>
          <w:sz w:val="22"/>
        </w:rPr>
        <w:t>An interactive guide to the biblical sanctuary, the ministry of Jesus, and God's work of restoring what sin has broken.</w:t>
      </w:r>
    </w:p>
    <w:p>
      <w:pPr>
        <w:pStyle w:val="Heading3"/>
      </w:pPr>
      <w:r>
        <w:t>Attributes  [attributes]</w:t>
      </w:r>
    </w:p>
    <w:p>
      <w:pPr>
        <w:pStyle w:val="ContentField"/>
      </w:pPr>
      <w:r>
        <w:rPr>
          <w:rFonts w:ascii="Consolas" w:hAnsi="Consolas"/>
          <w:b/>
          <w:color w:val="64748B"/>
          <w:sz w:val="16"/>
        </w:rPr>
        <w:t xml:space="preserve">[[F0003]] </w:t>
      </w:r>
      <w:r>
        <w:rPr>
          <w:rFonts w:ascii="Calibri" w:hAnsi="Calibri"/>
          <w:b w:val="0"/>
          <w:i w:val="0"/>
          <w:color w:val="17213A"/>
          <w:sz w:val="22"/>
        </w:rPr>
        <w:t>My Bible Explorer home</w:t>
      </w:r>
    </w:p>
    <w:p>
      <w:pPr>
        <w:pStyle w:val="ContentField"/>
      </w:pPr>
      <w:r>
        <w:rPr>
          <w:rFonts w:ascii="Consolas" w:hAnsi="Consolas"/>
          <w:b/>
          <w:color w:val="64748B"/>
          <w:sz w:val="16"/>
        </w:rPr>
        <w:t xml:space="preserve">[[F0004]] </w:t>
      </w:r>
      <w:r>
        <w:rPr>
          <w:rFonts w:ascii="Calibri" w:hAnsi="Calibri"/>
          <w:b w:val="0"/>
          <w:i w:val="0"/>
          <w:color w:val="17213A"/>
          <w:sz w:val="22"/>
        </w:rPr>
        <w:t>Sanctuary Explorer home</w:t>
      </w:r>
    </w:p>
    <w:p>
      <w:pPr>
        <w:pStyle w:val="ContentField"/>
      </w:pPr>
      <w:r>
        <w:rPr>
          <w:rFonts w:ascii="Consolas" w:hAnsi="Consolas"/>
          <w:b/>
          <w:color w:val="64748B"/>
          <w:sz w:val="16"/>
        </w:rPr>
        <w:t xml:space="preserve">[[F0005]] </w:t>
      </w:r>
      <w:r>
        <w:rPr>
          <w:rFonts w:ascii="Calibri" w:hAnsi="Calibri"/>
          <w:b w:val="0"/>
          <w:i w:val="0"/>
          <w:color w:val="17213A"/>
          <w:sz w:val="22"/>
        </w:rPr>
        <w:t>Primary sections</w:t>
      </w:r>
    </w:p>
    <w:p>
      <w:pPr>
        <w:pStyle w:val="ContentField"/>
      </w:pPr>
      <w:r>
        <w:rPr>
          <w:rFonts w:ascii="Consolas" w:hAnsi="Consolas"/>
          <w:b/>
          <w:color w:val="64748B"/>
          <w:sz w:val="16"/>
        </w:rPr>
        <w:t xml:space="preserve">[[F0006]] </w:t>
      </w:r>
      <w:r>
        <w:rPr>
          <w:rFonts w:ascii="Calibri" w:hAnsi="Calibri"/>
          <w:b w:val="0"/>
          <w:i w:val="0"/>
          <w:color w:val="17213A"/>
          <w:sz w:val="22"/>
        </w:rPr>
        <w:t>3D scene controls</w:t>
      </w:r>
    </w:p>
    <w:p>
      <w:pPr>
        <w:pStyle w:val="ContentField"/>
      </w:pPr>
      <w:r>
        <w:rPr>
          <w:rFonts w:ascii="Consolas" w:hAnsi="Consolas"/>
          <w:b/>
          <w:color w:val="64748B"/>
          <w:sz w:val="16"/>
        </w:rPr>
        <w:t xml:space="preserve">[[F0007]] </w:t>
      </w:r>
      <w:r>
        <w:rPr>
          <w:rFonts w:ascii="Calibri" w:hAnsi="Calibri"/>
          <w:b w:val="0"/>
          <w:i w:val="0"/>
          <w:color w:val="17213A"/>
          <w:sz w:val="22"/>
        </w:rPr>
        <w:t>Orbit and zoom the 3D view</w:t>
      </w:r>
    </w:p>
    <w:p>
      <w:pPr>
        <w:pStyle w:val="ContentField"/>
      </w:pPr>
      <w:r>
        <w:rPr>
          <w:rFonts w:ascii="Consolas" w:hAnsi="Consolas"/>
          <w:b/>
          <w:color w:val="64748B"/>
          <w:sz w:val="16"/>
        </w:rPr>
        <w:t xml:space="preserve">[[F0008]] </w:t>
      </w:r>
      <w:r>
        <w:rPr>
          <w:rFonts w:ascii="Calibri" w:hAnsi="Calibri"/>
          <w:b w:val="0"/>
          <w:i w:val="0"/>
          <w:color w:val="17213A"/>
          <w:sz w:val="22"/>
        </w:rPr>
        <w:t>Interactive sanctuary 3D map</w:t>
      </w:r>
    </w:p>
    <w:p>
      <w:pPr>
        <w:pStyle w:val="ContentField"/>
      </w:pPr>
      <w:r>
        <w:rPr>
          <w:rFonts w:ascii="Consolas" w:hAnsi="Consolas"/>
          <w:b/>
          <w:color w:val="64748B"/>
          <w:sz w:val="16"/>
        </w:rPr>
        <w:t xml:space="preserve">[[F0009]] </w:t>
      </w:r>
      <w:r>
        <w:rPr>
          <w:rFonts w:ascii="Calibri" w:hAnsi="Calibri"/>
          <w:b w:val="0"/>
          <w:i w:val="0"/>
          <w:color w:val="17213A"/>
          <w:sz w:val="22"/>
        </w:rPr>
        <w:t>3D study controls</w:t>
      </w:r>
    </w:p>
    <w:p>
      <w:pPr>
        <w:pStyle w:val="ContentField"/>
      </w:pPr>
      <w:r>
        <w:rPr>
          <w:rFonts w:ascii="Consolas" w:hAnsi="Consolas"/>
          <w:b/>
          <w:color w:val="64748B"/>
          <w:sz w:val="16"/>
        </w:rPr>
        <w:t xml:space="preserve">[[F0010]] </w:t>
      </w:r>
      <w:r>
        <w:rPr>
          <w:rFonts w:ascii="Calibri" w:hAnsi="Calibri"/>
          <w:b w:val="0"/>
          <w:i w:val="0"/>
          <w:color w:val="17213A"/>
          <w:sz w:val="22"/>
        </w:rPr>
        <w:t>View presets</w:t>
      </w:r>
    </w:p>
    <w:p>
      <w:pPr>
        <w:pStyle w:val="ContentField"/>
      </w:pPr>
      <w:r>
        <w:rPr>
          <w:rFonts w:ascii="Consolas" w:hAnsi="Consolas"/>
          <w:b/>
          <w:color w:val="64748B"/>
          <w:sz w:val="16"/>
        </w:rPr>
        <w:t xml:space="preserve">[[F0011]] </w:t>
      </w:r>
      <w:r>
        <w:rPr>
          <w:rFonts w:ascii="Calibri" w:hAnsi="Calibri"/>
          <w:b w:val="0"/>
          <w:i w:val="0"/>
          <w:color w:val="17213A"/>
          <w:sz w:val="22"/>
        </w:rPr>
        <w:t>Layer toggles</w:t>
      </w:r>
    </w:p>
    <w:p>
      <w:pPr>
        <w:pStyle w:val="ContentField"/>
      </w:pPr>
      <w:r>
        <w:rPr>
          <w:rFonts w:ascii="Consolas" w:hAnsi="Consolas"/>
          <w:b/>
          <w:color w:val="64748B"/>
          <w:sz w:val="16"/>
        </w:rPr>
        <w:t xml:space="preserve">[[F0012]] </w:t>
      </w:r>
      <w:r>
        <w:rPr>
          <w:rFonts w:ascii="Calibri" w:hAnsi="Calibri"/>
          <w:b w:val="0"/>
          <w:i w:val="0"/>
          <w:color w:val="17213A"/>
          <w:sz w:val="22"/>
        </w:rPr>
        <w:t>Guided study paths</w:t>
      </w:r>
    </w:p>
    <w:p>
      <w:pPr>
        <w:pStyle w:val="ContentField"/>
      </w:pPr>
      <w:r>
        <w:rPr>
          <w:rFonts w:ascii="Consolas" w:hAnsi="Consolas"/>
          <w:b/>
          <w:color w:val="64748B"/>
          <w:sz w:val="16"/>
        </w:rPr>
        <w:t xml:space="preserve">[[F0013]] </w:t>
      </w:r>
      <w:r>
        <w:rPr>
          <w:rFonts w:ascii="Calibri" w:hAnsi="Calibri"/>
          <w:b w:val="0"/>
          <w:i w:val="0"/>
          <w:color w:val="17213A"/>
          <w:sz w:val="22"/>
        </w:rPr>
        <w:t>Hebrew feasts</w:t>
      </w:r>
    </w:p>
    <w:p>
      <w:pPr>
        <w:pStyle w:val="ContentField"/>
      </w:pPr>
      <w:r>
        <w:rPr>
          <w:rFonts w:ascii="Consolas" w:hAnsi="Consolas"/>
          <w:b/>
          <w:color w:val="64748B"/>
          <w:sz w:val="16"/>
        </w:rPr>
        <w:t xml:space="preserve">[[F0014]] </w:t>
      </w:r>
      <w:r>
        <w:rPr>
          <w:rFonts w:ascii="Calibri" w:hAnsi="Calibri"/>
          <w:b w:val="0"/>
          <w:i w:val="0"/>
          <w:color w:val="17213A"/>
          <w:sz w:val="22"/>
        </w:rPr>
        <w:t>Close article</w:t>
      </w:r>
    </w:p>
    <w:p>
      <w:pPr>
        <w:pStyle w:val="ContentField"/>
      </w:pPr>
      <w:r>
        <w:rPr>
          <w:rFonts w:ascii="Consolas" w:hAnsi="Consolas"/>
          <w:b/>
          <w:color w:val="64748B"/>
          <w:sz w:val="16"/>
        </w:rPr>
        <w:t xml:space="preserve">[[F0015]] </w:t>
      </w:r>
      <w:r>
        <w:rPr>
          <w:rFonts w:ascii="Calibri" w:hAnsi="Calibri"/>
          <w:b w:val="0"/>
          <w:i w:val="0"/>
          <w:color w:val="17213A"/>
          <w:sz w:val="22"/>
        </w:rPr>
        <w:t>My Bible Explorer home</w:t>
      </w:r>
    </w:p>
    <w:p>
      <w:pPr>
        <w:pStyle w:val="Heading3"/>
      </w:pPr>
      <w:r>
        <w:t>Text  [text]</w:t>
      </w:r>
    </w:p>
    <w:p>
      <w:pPr>
        <w:pStyle w:val="ContentField"/>
      </w:pPr>
      <w:r>
        <w:rPr>
          <w:rFonts w:ascii="Consolas" w:hAnsi="Consolas"/>
          <w:b/>
          <w:color w:val="64748B"/>
          <w:sz w:val="16"/>
        </w:rPr>
        <w:t xml:space="preserve">[[F0016]] </w:t>
      </w:r>
      <w:r>
        <w:rPr>
          <w:rFonts w:ascii="Calibri" w:hAnsi="Calibri"/>
          <w:b w:val="0"/>
          <w:i w:val="0"/>
          <w:color w:val="17213A"/>
          <w:sz w:val="22"/>
        </w:rPr>
        <w:t>Back to Library</w:t>
      </w:r>
    </w:p>
    <w:p>
      <w:pPr>
        <w:pStyle w:val="ContentField"/>
      </w:pPr>
      <w:r>
        <w:rPr>
          <w:rFonts w:ascii="Consolas" w:hAnsi="Consolas"/>
          <w:b/>
          <w:color w:val="64748B"/>
          <w:sz w:val="16"/>
        </w:rPr>
        <w:t xml:space="preserve">[[F0017]] </w:t>
      </w:r>
      <w:r>
        <w:rPr>
          <w:rFonts w:ascii="Calibri" w:hAnsi="Calibri"/>
          <w:b w:val="0"/>
          <w:i w:val="0"/>
          <w:color w:val="17213A"/>
          <w:sz w:val="22"/>
        </w:rPr>
        <w:t>Library</w:t>
      </w:r>
    </w:p>
    <w:p>
      <w:pPr>
        <w:pStyle w:val="ContentField"/>
      </w:pPr>
      <w:r>
        <w:rPr>
          <w:rFonts w:ascii="Consolas" w:hAnsi="Consolas"/>
          <w:b/>
          <w:color w:val="64748B"/>
          <w:sz w:val="16"/>
        </w:rPr>
        <w:t xml:space="preserve">[[F0018]] </w:t>
      </w:r>
      <w:r>
        <w:rPr>
          <w:rFonts w:ascii="Calibri" w:hAnsi="Calibri"/>
          <w:b w:val="0"/>
          <w:i w:val="0"/>
          <w:color w:val="17213A"/>
          <w:sz w:val="22"/>
        </w:rPr>
        <w:t>Support</w:t>
      </w:r>
    </w:p>
    <w:p>
      <w:pPr>
        <w:pStyle w:val="ContentField"/>
      </w:pPr>
      <w:r>
        <w:rPr>
          <w:rFonts w:ascii="Consolas" w:hAnsi="Consolas"/>
          <w:b/>
          <w:color w:val="64748B"/>
          <w:sz w:val="16"/>
        </w:rPr>
        <w:t xml:space="preserve">[[F0019]] </w:t>
      </w:r>
      <w:r>
        <w:rPr>
          <w:rFonts w:ascii="Calibri" w:hAnsi="Calibri"/>
          <w:b w:val="0"/>
          <w:i w:val="0"/>
          <w:color w:val="17213A"/>
          <w:sz w:val="22"/>
        </w:rPr>
        <w:t>Hermeneutics</w:t>
      </w:r>
    </w:p>
    <w:p>
      <w:pPr>
        <w:pStyle w:val="ContentField"/>
      </w:pPr>
      <w:r>
        <w:rPr>
          <w:rFonts w:ascii="Consolas" w:hAnsi="Consolas"/>
          <w:b/>
          <w:color w:val="64748B"/>
          <w:sz w:val="16"/>
        </w:rPr>
        <w:t xml:space="preserve">[[F0020]] </w:t>
      </w:r>
      <w:r>
        <w:rPr>
          <w:rFonts w:ascii="Calibri" w:hAnsi="Calibri"/>
          <w:b w:val="0"/>
          <w:i w:val="0"/>
          <w:color w:val="17213A"/>
          <w:sz w:val="22"/>
        </w:rPr>
        <w:t>Learn to read Scripture faithfully</w:t>
      </w:r>
    </w:p>
    <w:p>
      <w:pPr>
        <w:pStyle w:val="ContentField"/>
      </w:pPr>
      <w:r>
        <w:rPr>
          <w:rFonts w:ascii="Consolas" w:hAnsi="Consolas"/>
          <w:b/>
          <w:color w:val="64748B"/>
          <w:sz w:val="16"/>
        </w:rPr>
        <w:t xml:space="preserve">[[F0021]] </w:t>
      </w:r>
      <w:r>
        <w:rPr>
          <w:rFonts w:ascii="Calibri" w:hAnsi="Calibri"/>
          <w:b w:val="0"/>
          <w:i w:val="0"/>
          <w:color w:val="17213A"/>
          <w:sz w:val="22"/>
        </w:rPr>
        <w:t>Psalms</w:t>
      </w:r>
    </w:p>
    <w:p>
      <w:pPr>
        <w:pStyle w:val="ContentField"/>
      </w:pPr>
      <w:r>
        <w:rPr>
          <w:rFonts w:ascii="Consolas" w:hAnsi="Consolas"/>
          <w:b/>
          <w:color w:val="64748B"/>
          <w:sz w:val="16"/>
        </w:rPr>
        <w:t xml:space="preserve">[[F0022]] </w:t>
      </w:r>
      <w:r>
        <w:rPr>
          <w:rFonts w:ascii="Calibri" w:hAnsi="Calibri"/>
          <w:b w:val="0"/>
          <w:i w:val="0"/>
          <w:color w:val="17213A"/>
          <w:sz w:val="22"/>
        </w:rPr>
        <w:t>Worship, lament, praise, and prayer</w:t>
      </w:r>
    </w:p>
    <w:p>
      <w:pPr>
        <w:pStyle w:val="ContentField"/>
      </w:pPr>
      <w:r>
        <w:rPr>
          <w:rFonts w:ascii="Consolas" w:hAnsi="Consolas"/>
          <w:b/>
          <w:color w:val="64748B"/>
          <w:sz w:val="16"/>
        </w:rPr>
        <w:t xml:space="preserve">[[F0023]] </w:t>
      </w:r>
      <w:r>
        <w:rPr>
          <w:rFonts w:ascii="Calibri" w:hAnsi="Calibri"/>
          <w:b w:val="0"/>
          <w:i w:val="0"/>
          <w:color w:val="17213A"/>
          <w:sz w:val="22"/>
        </w:rPr>
        <w:t>Daniel</w:t>
      </w:r>
    </w:p>
    <w:p>
      <w:pPr>
        <w:pStyle w:val="ContentField"/>
      </w:pPr>
      <w:r>
        <w:rPr>
          <w:rFonts w:ascii="Consolas" w:hAnsi="Consolas"/>
          <w:b/>
          <w:color w:val="64748B"/>
          <w:sz w:val="16"/>
        </w:rPr>
        <w:t xml:space="preserve">[[F0024]] </w:t>
      </w:r>
      <w:r>
        <w:rPr>
          <w:rFonts w:ascii="Calibri" w:hAnsi="Calibri"/>
          <w:b w:val="0"/>
          <w:i w:val="0"/>
          <w:color w:val="17213A"/>
          <w:sz w:val="22"/>
        </w:rPr>
        <w:t>Prophecy and providence</w:t>
      </w:r>
    </w:p>
    <w:p>
      <w:pPr>
        <w:pStyle w:val="ContentField"/>
      </w:pPr>
      <w:r>
        <w:rPr>
          <w:rFonts w:ascii="Consolas" w:hAnsi="Consolas"/>
          <w:b/>
          <w:color w:val="64748B"/>
          <w:sz w:val="16"/>
        </w:rPr>
        <w:t xml:space="preserve">[[F0025]] </w:t>
      </w:r>
      <w:r>
        <w:rPr>
          <w:rFonts w:ascii="Calibri" w:hAnsi="Calibri"/>
          <w:b w:val="0"/>
          <w:i w:val="0"/>
          <w:color w:val="17213A"/>
          <w:sz w:val="22"/>
        </w:rPr>
        <w:t>Revelation</w:t>
      </w:r>
    </w:p>
    <w:p>
      <w:pPr>
        <w:pStyle w:val="ContentField"/>
      </w:pPr>
      <w:r>
        <w:rPr>
          <w:rFonts w:ascii="Consolas" w:hAnsi="Consolas"/>
          <w:b/>
          <w:color w:val="64748B"/>
          <w:sz w:val="16"/>
        </w:rPr>
        <w:t xml:space="preserve">[[F0026]] </w:t>
      </w:r>
      <w:r>
        <w:rPr>
          <w:rFonts w:ascii="Calibri" w:hAnsi="Calibri"/>
          <w:b w:val="0"/>
          <w:i w:val="0"/>
          <w:color w:val="17213A"/>
          <w:sz w:val="22"/>
        </w:rPr>
        <w:t>Symbols, judgment, and final hope</w:t>
      </w:r>
    </w:p>
    <w:p>
      <w:pPr>
        <w:pStyle w:val="ContentField"/>
      </w:pPr>
      <w:r>
        <w:rPr>
          <w:rFonts w:ascii="Consolas" w:hAnsi="Consolas"/>
          <w:b/>
          <w:color w:val="64748B"/>
          <w:sz w:val="16"/>
        </w:rPr>
        <w:t xml:space="preserve">[[F0027]] </w:t>
      </w:r>
      <w:r>
        <w:rPr>
          <w:rFonts w:ascii="Calibri" w:hAnsi="Calibri"/>
          <w:b w:val="0"/>
          <w:i w:val="0"/>
          <w:color w:val="17213A"/>
          <w:sz w:val="22"/>
        </w:rPr>
        <w:t>Sanctuary</w:t>
      </w:r>
    </w:p>
    <w:p>
      <w:pPr>
        <w:pStyle w:val="ContentField"/>
      </w:pPr>
      <w:r>
        <w:rPr>
          <w:rFonts w:ascii="Consolas" w:hAnsi="Consolas"/>
          <w:b/>
          <w:color w:val="64748B"/>
          <w:sz w:val="16"/>
        </w:rPr>
        <w:t xml:space="preserve">[[F0028]] </w:t>
      </w:r>
      <w:r>
        <w:rPr>
          <w:rFonts w:ascii="Calibri" w:hAnsi="Calibri"/>
          <w:b w:val="0"/>
          <w:i w:val="0"/>
          <w:color w:val="17213A"/>
          <w:sz w:val="22"/>
        </w:rPr>
        <w:t>Salvation pictured in sacred space</w:t>
      </w:r>
    </w:p>
    <w:p>
      <w:pPr>
        <w:pStyle w:val="ContentField"/>
      </w:pPr>
      <w:r>
        <w:rPr>
          <w:rFonts w:ascii="Consolas" w:hAnsi="Consolas"/>
          <w:b/>
          <w:color w:val="64748B"/>
          <w:sz w:val="16"/>
        </w:rPr>
        <w:t xml:space="preserve">[[F0029]] </w:t>
      </w:r>
      <w:r>
        <w:rPr>
          <w:rFonts w:ascii="Calibri" w:hAnsi="Calibri"/>
          <w:b w:val="0"/>
          <w:i w:val="0"/>
          <w:color w:val="17213A"/>
          <w:sz w:val="22"/>
        </w:rPr>
        <w:t>Last Day Events</w:t>
      </w:r>
    </w:p>
    <w:p>
      <w:pPr>
        <w:pStyle w:val="ContentField"/>
      </w:pPr>
      <w:r>
        <w:rPr>
          <w:rFonts w:ascii="Consolas" w:hAnsi="Consolas"/>
          <w:b/>
          <w:color w:val="64748B"/>
          <w:sz w:val="16"/>
        </w:rPr>
        <w:t xml:space="preserve">[[F0030]] </w:t>
      </w:r>
      <w:r>
        <w:rPr>
          <w:rFonts w:ascii="Calibri" w:hAnsi="Calibri"/>
          <w:b w:val="0"/>
          <w:i w:val="0"/>
          <w:color w:val="17213A"/>
          <w:sz w:val="22"/>
        </w:rPr>
        <w:t>Earth's final chapter</w:t>
      </w:r>
    </w:p>
    <w:p>
      <w:pPr>
        <w:pStyle w:val="ContentField"/>
      </w:pPr>
      <w:r>
        <w:rPr>
          <w:rFonts w:ascii="Consolas" w:hAnsi="Consolas"/>
          <w:b/>
          <w:color w:val="64748B"/>
          <w:sz w:val="16"/>
        </w:rPr>
        <w:t xml:space="preserve">[[F0031]] </w:t>
      </w:r>
      <w:r>
        <w:rPr>
          <w:rFonts w:ascii="Calibri" w:hAnsi="Calibri"/>
          <w:b w:val="0"/>
          <w:i w:val="0"/>
          <w:color w:val="17213A"/>
          <w:sz w:val="22"/>
        </w:rPr>
        <w:t>The Path to Restoration</w:t>
      </w:r>
    </w:p>
    <w:p>
      <w:pPr>
        <w:pStyle w:val="ContentField"/>
      </w:pPr>
      <w:r>
        <w:rPr>
          <w:rFonts w:ascii="Consolas" w:hAnsi="Consolas"/>
          <w:b/>
          <w:color w:val="64748B"/>
          <w:sz w:val="16"/>
        </w:rPr>
        <w:t xml:space="preserve">[[F0032]] </w:t>
      </w:r>
      <w:r>
        <w:rPr>
          <w:rFonts w:ascii="Calibri" w:hAnsi="Calibri"/>
          <w:b w:val="0"/>
          <w:i w:val="0"/>
          <w:color w:val="17213A"/>
          <w:sz w:val="22"/>
        </w:rPr>
        <w:t>Choose an article to see why each part of the sanctuary matters</w:t>
      </w:r>
    </w:p>
    <w:p>
      <w:pPr>
        <w:pStyle w:val="ContentField"/>
      </w:pPr>
      <w:r>
        <w:rPr>
          <w:rFonts w:ascii="Consolas" w:hAnsi="Consolas"/>
          <w:b/>
          <w:color w:val="64748B"/>
          <w:sz w:val="16"/>
        </w:rPr>
        <w:t xml:space="preserve">[[F0033]] </w:t>
      </w:r>
      <w:r>
        <w:rPr>
          <w:rFonts w:ascii="Calibri" w:hAnsi="Calibri"/>
          <w:b w:val="0"/>
          <w:i w:val="0"/>
          <w:color w:val="17213A"/>
          <w:sz w:val="22"/>
        </w:rPr>
        <w:t>Interactive 3D Sanctuary</w:t>
      </w:r>
    </w:p>
    <w:p>
      <w:pPr>
        <w:pStyle w:val="ContentField"/>
      </w:pPr>
      <w:r>
        <w:rPr>
          <w:rFonts w:ascii="Consolas" w:hAnsi="Consolas"/>
          <w:b/>
          <w:color w:val="64748B"/>
          <w:sz w:val="16"/>
        </w:rPr>
        <w:t xml:space="preserve">[[F0034]] </w:t>
      </w:r>
      <w:r>
        <w:rPr>
          <w:rFonts w:ascii="Calibri" w:hAnsi="Calibri"/>
          <w:b w:val="0"/>
          <w:i w:val="0"/>
          <w:color w:val="17213A"/>
          <w:sz w:val="22"/>
        </w:rPr>
        <w:t>Reset</w:t>
      </w:r>
    </w:p>
    <w:p>
      <w:pPr>
        <w:pStyle w:val="ContentField"/>
      </w:pPr>
      <w:r>
        <w:rPr>
          <w:rFonts w:ascii="Consolas" w:hAnsi="Consolas"/>
          <w:b/>
          <w:color w:val="64748B"/>
          <w:sz w:val="16"/>
        </w:rPr>
        <w:t xml:space="preserve">[[F0035]] </w:t>
      </w:r>
      <w:r>
        <w:rPr>
          <w:rFonts w:ascii="Calibri" w:hAnsi="Calibri"/>
          <w:b w:val="0"/>
          <w:i w:val="0"/>
          <w:color w:val="17213A"/>
          <w:sz w:val="22"/>
        </w:rPr>
        <w:t>Fullscreen</w:t>
      </w:r>
    </w:p>
    <w:p>
      <w:pPr>
        <w:pStyle w:val="ContentField"/>
      </w:pPr>
      <w:r>
        <w:rPr>
          <w:rFonts w:ascii="Consolas" w:hAnsi="Consolas"/>
          <w:b/>
          <w:color w:val="64748B"/>
          <w:sz w:val="16"/>
        </w:rPr>
        <w:t xml:space="preserve">[[F0036]] </w:t>
      </w:r>
      <w:r>
        <w:rPr>
          <w:rFonts w:ascii="Calibri" w:hAnsi="Calibri"/>
          <w:b w:val="0"/>
          <w:i w:val="0"/>
          <w:color w:val="17213A"/>
          <w:sz w:val="22"/>
        </w:rPr>
        <w:t>Side Cutaway</w:t>
      </w:r>
    </w:p>
    <w:p>
      <w:pPr>
        <w:pStyle w:val="ContentField"/>
      </w:pPr>
      <w:r>
        <w:rPr>
          <w:rFonts w:ascii="Consolas" w:hAnsi="Consolas"/>
          <w:b/>
          <w:color w:val="64748B"/>
          <w:sz w:val="16"/>
        </w:rPr>
        <w:t xml:space="preserve">[[F0037]] </w:t>
      </w:r>
      <w:r>
        <w:rPr>
          <w:rFonts w:ascii="Calibri" w:hAnsi="Calibri"/>
          <w:b w:val="0"/>
          <w:i w:val="0"/>
          <w:color w:val="17213A"/>
          <w:sz w:val="22"/>
        </w:rPr>
        <w:t>Top View</w:t>
      </w:r>
    </w:p>
    <w:p>
      <w:pPr>
        <w:pStyle w:val="ContentField"/>
      </w:pPr>
      <w:r>
        <w:rPr>
          <w:rFonts w:ascii="Consolas" w:hAnsi="Consolas"/>
          <w:b/>
          <w:color w:val="64748B"/>
          <w:sz w:val="16"/>
        </w:rPr>
        <w:t xml:space="preserve">[[F0038]] </w:t>
      </w:r>
      <w:r>
        <w:rPr>
          <w:rFonts w:ascii="Calibri" w:hAnsi="Calibri"/>
          <w:b w:val="0"/>
          <w:i w:val="0"/>
          <w:color w:val="17213A"/>
          <w:sz w:val="22"/>
        </w:rPr>
        <w:t>Walkthrough</w:t>
      </w:r>
    </w:p>
    <w:p>
      <w:pPr>
        <w:pStyle w:val="ContentField"/>
      </w:pPr>
      <w:r>
        <w:rPr>
          <w:rFonts w:ascii="Consolas" w:hAnsi="Consolas"/>
          <w:b/>
          <w:color w:val="64748B"/>
          <w:sz w:val="16"/>
        </w:rPr>
        <w:t xml:space="preserve">[[F0039]] </w:t>
      </w:r>
      <w:r>
        <w:rPr>
          <w:rFonts w:ascii="Calibri" w:hAnsi="Calibri"/>
          <w:b w:val="0"/>
          <w:i w:val="0"/>
          <w:color w:val="17213A"/>
          <w:sz w:val="22"/>
        </w:rPr>
        <w:t>Holy Place</w:t>
      </w:r>
    </w:p>
    <w:p>
      <w:pPr>
        <w:pStyle w:val="ContentField"/>
      </w:pPr>
      <w:r>
        <w:rPr>
          <w:rFonts w:ascii="Consolas" w:hAnsi="Consolas"/>
          <w:b/>
          <w:color w:val="64748B"/>
          <w:sz w:val="16"/>
        </w:rPr>
        <w:t xml:space="preserve">[[F0040]] </w:t>
      </w:r>
      <w:r>
        <w:rPr>
          <w:rFonts w:ascii="Calibri" w:hAnsi="Calibri"/>
          <w:b w:val="0"/>
          <w:i w:val="0"/>
          <w:color w:val="17213A"/>
          <w:sz w:val="22"/>
        </w:rPr>
        <w:t>Most Holy</w:t>
      </w:r>
    </w:p>
    <w:p>
      <w:pPr>
        <w:pStyle w:val="ContentField"/>
      </w:pPr>
      <w:r>
        <w:rPr>
          <w:rFonts w:ascii="Consolas" w:hAnsi="Consolas"/>
          <w:b/>
          <w:color w:val="64748B"/>
          <w:sz w:val="16"/>
        </w:rPr>
        <w:t xml:space="preserve">[[F0041]] </w:t>
      </w:r>
      <w:r>
        <w:rPr>
          <w:rFonts w:ascii="Calibri" w:hAnsi="Calibri"/>
          <w:b w:val="0"/>
          <w:i w:val="0"/>
          <w:color w:val="17213A"/>
          <w:sz w:val="22"/>
        </w:rPr>
        <w:t>Court</w:t>
      </w:r>
    </w:p>
    <w:p>
      <w:pPr>
        <w:pStyle w:val="ContentField"/>
      </w:pPr>
      <w:r>
        <w:rPr>
          <w:rFonts w:ascii="Consolas" w:hAnsi="Consolas"/>
          <w:b/>
          <w:color w:val="64748B"/>
          <w:sz w:val="16"/>
        </w:rPr>
        <w:t xml:space="preserve">[[F0042]] </w:t>
      </w:r>
      <w:r>
        <w:rPr>
          <w:rFonts w:ascii="Calibri" w:hAnsi="Calibri"/>
          <w:b w:val="0"/>
          <w:i w:val="0"/>
          <w:color w:val="17213A"/>
          <w:sz w:val="22"/>
        </w:rPr>
        <w:t>Furniture</w:t>
      </w:r>
    </w:p>
    <w:p>
      <w:pPr>
        <w:pStyle w:val="ContentField"/>
      </w:pPr>
      <w:r>
        <w:rPr>
          <w:rFonts w:ascii="Consolas" w:hAnsi="Consolas"/>
          <w:b/>
          <w:color w:val="64748B"/>
          <w:sz w:val="16"/>
        </w:rPr>
        <w:t xml:space="preserve">[[F0043]] </w:t>
      </w:r>
      <w:r>
        <w:rPr>
          <w:rFonts w:ascii="Calibri" w:hAnsi="Calibri"/>
          <w:b w:val="0"/>
          <w:i w:val="0"/>
          <w:color w:val="17213A"/>
          <w:sz w:val="22"/>
        </w:rPr>
        <w:t>Priest</w:t>
      </w:r>
    </w:p>
    <w:p>
      <w:pPr>
        <w:pStyle w:val="ContentField"/>
      </w:pPr>
      <w:r>
        <w:rPr>
          <w:rFonts w:ascii="Consolas" w:hAnsi="Consolas"/>
          <w:b/>
          <w:color w:val="64748B"/>
          <w:sz w:val="16"/>
        </w:rPr>
        <w:t xml:space="preserve">[[F0044]] </w:t>
      </w:r>
      <w:r>
        <w:rPr>
          <w:rFonts w:ascii="Calibri" w:hAnsi="Calibri"/>
          <w:b w:val="0"/>
          <w:i w:val="0"/>
          <w:color w:val="17213A"/>
          <w:sz w:val="22"/>
        </w:rPr>
        <w:t>Veils</w:t>
      </w:r>
    </w:p>
    <w:p>
      <w:pPr>
        <w:pStyle w:val="ContentField"/>
      </w:pPr>
      <w:r>
        <w:rPr>
          <w:rFonts w:ascii="Consolas" w:hAnsi="Consolas"/>
          <w:b/>
          <w:color w:val="64748B"/>
          <w:sz w:val="16"/>
        </w:rPr>
        <w:t xml:space="preserve">[[F0045]] </w:t>
      </w:r>
      <w:r>
        <w:rPr>
          <w:rFonts w:ascii="Calibri" w:hAnsi="Calibri"/>
          <w:b w:val="0"/>
          <w:i w:val="0"/>
          <w:color w:val="17213A"/>
          <w:sz w:val="22"/>
        </w:rPr>
        <w:t>Coverings</w:t>
      </w:r>
    </w:p>
    <w:p>
      <w:pPr>
        <w:pStyle w:val="ContentField"/>
      </w:pPr>
      <w:r>
        <w:rPr>
          <w:rFonts w:ascii="Consolas" w:hAnsi="Consolas"/>
          <w:b/>
          <w:color w:val="64748B"/>
          <w:sz w:val="16"/>
        </w:rPr>
        <w:t xml:space="preserve">[[F0046]] </w:t>
      </w:r>
      <w:r>
        <w:rPr>
          <w:rFonts w:ascii="Calibri" w:hAnsi="Calibri"/>
          <w:b w:val="0"/>
          <w:i w:val="0"/>
          <w:color w:val="17213A"/>
          <w:sz w:val="22"/>
        </w:rPr>
        <w:t>Camp</w:t>
      </w:r>
    </w:p>
    <w:p>
      <w:pPr>
        <w:pStyle w:val="ContentField"/>
      </w:pPr>
      <w:r>
        <w:rPr>
          <w:rFonts w:ascii="Consolas" w:hAnsi="Consolas"/>
          <w:b/>
          <w:color w:val="64748B"/>
          <w:sz w:val="16"/>
        </w:rPr>
        <w:t xml:space="preserve">[[F0047]] </w:t>
      </w:r>
      <w:r>
        <w:rPr>
          <w:rFonts w:ascii="Calibri" w:hAnsi="Calibri"/>
          <w:b w:val="0"/>
          <w:i w:val="0"/>
          <w:color w:val="17213A"/>
          <w:sz w:val="22"/>
        </w:rPr>
        <w:t>Path of the Sinner</w:t>
      </w:r>
    </w:p>
    <w:p>
      <w:pPr>
        <w:pStyle w:val="ContentField"/>
      </w:pPr>
      <w:r>
        <w:rPr>
          <w:rFonts w:ascii="Consolas" w:hAnsi="Consolas"/>
          <w:b/>
          <w:color w:val="64748B"/>
          <w:sz w:val="16"/>
        </w:rPr>
        <w:t xml:space="preserve">[[F0048]] </w:t>
      </w:r>
      <w:r>
        <w:rPr>
          <w:rFonts w:ascii="Calibri" w:hAnsi="Calibri"/>
          <w:b w:val="0"/>
          <w:i w:val="0"/>
          <w:color w:val="17213A"/>
          <w:sz w:val="22"/>
        </w:rPr>
        <w:t>Daily Service</w:t>
      </w:r>
    </w:p>
    <w:p>
      <w:pPr>
        <w:pStyle w:val="ContentField"/>
      </w:pPr>
      <w:r>
        <w:rPr>
          <w:rFonts w:ascii="Consolas" w:hAnsi="Consolas"/>
          <w:b/>
          <w:color w:val="64748B"/>
          <w:sz w:val="16"/>
        </w:rPr>
        <w:t xml:space="preserve">[[F0049]] </w:t>
      </w:r>
      <w:r>
        <w:rPr>
          <w:rFonts w:ascii="Calibri" w:hAnsi="Calibri"/>
          <w:b w:val="0"/>
          <w:i w:val="0"/>
          <w:color w:val="17213A"/>
          <w:sz w:val="22"/>
        </w:rPr>
        <w:t>Day of Atonement</w:t>
      </w:r>
    </w:p>
    <w:p>
      <w:pPr>
        <w:pStyle w:val="ContentField"/>
      </w:pPr>
      <w:r>
        <w:rPr>
          <w:rFonts w:ascii="Consolas" w:hAnsi="Consolas"/>
          <w:b/>
          <w:color w:val="64748B"/>
          <w:sz w:val="16"/>
        </w:rPr>
        <w:t xml:space="preserve">[[F0050]] </w:t>
      </w:r>
      <w:r>
        <w:rPr>
          <w:rFonts w:ascii="Calibri" w:hAnsi="Calibri"/>
          <w:b w:val="0"/>
          <w:i w:val="0"/>
          <w:color w:val="17213A"/>
          <w:sz w:val="22"/>
        </w:rPr>
        <w:t>Christ in Every Article</w:t>
      </w:r>
    </w:p>
    <w:p>
      <w:pPr>
        <w:pStyle w:val="ContentField"/>
      </w:pPr>
      <w:r>
        <w:rPr>
          <w:rFonts w:ascii="Consolas" w:hAnsi="Consolas"/>
          <w:b/>
          <w:color w:val="64748B"/>
          <w:sz w:val="16"/>
        </w:rPr>
        <w:t xml:space="preserve">[[F0051]] </w:t>
      </w:r>
      <w:r>
        <w:rPr>
          <w:rFonts w:ascii="Calibri" w:hAnsi="Calibri"/>
          <w:b w:val="0"/>
          <w:i w:val="0"/>
          <w:color w:val="17213A"/>
          <w:sz w:val="22"/>
        </w:rPr>
        <w:t>Stop</w:t>
      </w:r>
    </w:p>
    <w:p>
      <w:pPr>
        <w:pStyle w:val="ContentField"/>
      </w:pPr>
      <w:r>
        <w:rPr>
          <w:rFonts w:ascii="Consolas" w:hAnsi="Consolas"/>
          <w:b/>
          <w:color w:val="64748B"/>
          <w:sz w:val="16"/>
        </w:rPr>
        <w:t xml:space="preserve">[[F0052]] </w:t>
      </w:r>
      <w:r>
        <w:rPr>
          <w:rFonts w:ascii="Calibri" w:hAnsi="Calibri"/>
          <w:b w:val="0"/>
          <w:i w:val="0"/>
          <w:color w:val="17213A"/>
          <w:sz w:val="22"/>
        </w:rPr>
        <w:t>Offerings, rites, and priestly service</w:t>
      </w:r>
    </w:p>
    <w:p>
      <w:pPr>
        <w:pStyle w:val="ContentField"/>
      </w:pPr>
      <w:r>
        <w:rPr>
          <w:rFonts w:ascii="Consolas" w:hAnsi="Consolas"/>
          <w:b/>
          <w:color w:val="64748B"/>
          <w:sz w:val="16"/>
        </w:rPr>
        <w:t xml:space="preserve">[[F0053]] </w:t>
      </w:r>
      <w:r>
        <w:rPr>
          <w:rFonts w:ascii="Calibri" w:hAnsi="Calibri"/>
          <w:b w:val="0"/>
          <w:i w:val="0"/>
          <w:color w:val="17213A"/>
          <w:sz w:val="22"/>
        </w:rPr>
        <w:t>Sanctuary Ministry</w:t>
      </w:r>
    </w:p>
    <w:p>
      <w:pPr>
        <w:pStyle w:val="ContentField"/>
      </w:pPr>
      <w:r>
        <w:rPr>
          <w:rFonts w:ascii="Consolas" w:hAnsi="Consolas"/>
          <w:b/>
          <w:color w:val="64748B"/>
          <w:sz w:val="16"/>
        </w:rPr>
        <w:t xml:space="preserve">[[F0054]] </w:t>
      </w:r>
      <w:r>
        <w:rPr>
          <w:rFonts w:ascii="Calibri" w:hAnsi="Calibri"/>
          <w:b w:val="0"/>
          <w:i w:val="0"/>
          <w:color w:val="17213A"/>
          <w:sz w:val="22"/>
        </w:rPr>
        <w:t>Exodus 28-29</w:t>
      </w:r>
    </w:p>
    <w:p>
      <w:pPr>
        <w:pStyle w:val="ContentField"/>
      </w:pPr>
      <w:r>
        <w:rPr>
          <w:rFonts w:ascii="Consolas" w:hAnsi="Consolas"/>
          <w:b/>
          <w:color w:val="64748B"/>
          <w:sz w:val="16"/>
        </w:rPr>
        <w:t xml:space="preserve">[[F0055]] </w:t>
      </w:r>
      <w:r>
        <w:rPr>
          <w:rFonts w:ascii="Calibri" w:hAnsi="Calibri"/>
          <w:b w:val="0"/>
          <w:i w:val="0"/>
          <w:color w:val="17213A"/>
          <w:sz w:val="22"/>
        </w:rPr>
        <w:t>Priestly Attire</w:t>
      </w:r>
    </w:p>
    <w:p>
      <w:pPr>
        <w:pStyle w:val="ContentField"/>
      </w:pPr>
      <w:r>
        <w:rPr>
          <w:rFonts w:ascii="Consolas" w:hAnsi="Consolas"/>
          <w:b/>
          <w:color w:val="64748B"/>
          <w:sz w:val="16"/>
        </w:rPr>
        <w:t xml:space="preserve">[[F0056]] </w:t>
      </w:r>
      <w:r>
        <w:rPr>
          <w:rFonts w:ascii="Calibri" w:hAnsi="Calibri"/>
          <w:b w:val="0"/>
          <w:i w:val="0"/>
          <w:color w:val="17213A"/>
          <w:sz w:val="22"/>
        </w:rPr>
        <w:t>Leviticus 23</w:t>
      </w:r>
    </w:p>
    <w:p>
      <w:pPr>
        <w:pStyle w:val="ContentField"/>
      </w:pPr>
      <w:r>
        <w:rPr>
          <w:rFonts w:ascii="Consolas" w:hAnsi="Consolas"/>
          <w:b/>
          <w:color w:val="64748B"/>
          <w:sz w:val="16"/>
        </w:rPr>
        <w:t xml:space="preserve">[[F0057]] </w:t>
      </w:r>
      <w:r>
        <w:rPr>
          <w:rFonts w:ascii="Calibri" w:hAnsi="Calibri"/>
          <w:b w:val="0"/>
          <w:i w:val="0"/>
          <w:color w:val="17213A"/>
          <w:sz w:val="22"/>
        </w:rPr>
        <w:t>Festival Calendar</w:t>
      </w:r>
    </w:p>
    <w:p>
      <w:pPr>
        <w:pStyle w:val="ContentField"/>
      </w:pPr>
      <w:r>
        <w:rPr>
          <w:rFonts w:ascii="Consolas" w:hAnsi="Consolas"/>
          <w:b/>
          <w:color w:val="64748B"/>
          <w:sz w:val="16"/>
        </w:rPr>
        <w:t xml:space="preserve">[[F0058]] </w:t>
      </w:r>
      <w:r>
        <w:rPr>
          <w:rFonts w:ascii="Calibri" w:hAnsi="Calibri"/>
          <w:b w:val="0"/>
          <w:i w:val="0"/>
          <w:color w:val="17213A"/>
          <w:sz w:val="22"/>
        </w:rPr>
        <w:t>1844 Focus</w:t>
      </w:r>
    </w:p>
    <w:p>
      <w:pPr>
        <w:pStyle w:val="ContentField"/>
      </w:pPr>
      <w:r>
        <w:rPr>
          <w:rFonts w:ascii="Consolas" w:hAnsi="Consolas"/>
          <w:b/>
          <w:color w:val="64748B"/>
          <w:sz w:val="16"/>
        </w:rPr>
        <w:t xml:space="preserve">[[F0059]] </w:t>
      </w:r>
      <w:r>
        <w:rPr>
          <w:rFonts w:ascii="Calibri" w:hAnsi="Calibri"/>
          <w:b w:val="0"/>
          <w:i w:val="0"/>
          <w:color w:val="17213A"/>
          <w:sz w:val="22"/>
        </w:rPr>
        <w:t>Common sanctuary questions</w:t>
      </w:r>
    </w:p>
    <w:p>
      <w:pPr>
        <w:pStyle w:val="ContentField"/>
      </w:pPr>
      <w:r>
        <w:rPr>
          <w:rFonts w:ascii="Consolas" w:hAnsi="Consolas"/>
          <w:b/>
          <w:color w:val="64748B"/>
          <w:sz w:val="16"/>
        </w:rPr>
        <w:t xml:space="preserve">[[F0060]] </w:t>
      </w:r>
      <w:r>
        <w:rPr>
          <w:rFonts w:ascii="Calibri" w:hAnsi="Calibri"/>
          <w:b w:val="0"/>
          <w:i w:val="0"/>
          <w:color w:val="17213A"/>
          <w:sz w:val="22"/>
        </w:rPr>
        <w:t>FAQ Study Hub</w:t>
      </w:r>
    </w:p>
    <w:p>
      <w:pPr>
        <w:pStyle w:val="ContentField"/>
      </w:pPr>
      <w:r>
        <w:rPr>
          <w:rFonts w:ascii="Consolas" w:hAnsi="Consolas"/>
          <w:b/>
          <w:color w:val="64748B"/>
          <w:sz w:val="16"/>
        </w:rPr>
        <w:t xml:space="preserve">[[F0061]] </w:t>
      </w:r>
      <w:r>
        <w:rPr>
          <w:rFonts w:ascii="Calibri" w:hAnsi="Calibri"/>
          <w:b w:val="0"/>
          <w:i w:val="0"/>
          <w:color w:val="17213A"/>
          <w:sz w:val="22"/>
        </w:rPr>
        <w:t>Sanctuary Chronicles</w:t>
      </w:r>
    </w:p>
    <w:p>
      <w:pPr>
        <w:pStyle w:val="ContentField"/>
      </w:pPr>
      <w:r>
        <w:rPr>
          <w:rFonts w:ascii="Consolas" w:hAnsi="Consolas"/>
          <w:b/>
          <w:color w:val="64748B"/>
          <w:sz w:val="16"/>
        </w:rPr>
        <w:t xml:space="preserve">[[F0062]] </w:t>
      </w:r>
      <w:r>
        <w:rPr>
          <w:rFonts w:ascii="Calibri" w:hAnsi="Calibri"/>
          <w:b w:val="0"/>
          <w:i w:val="0"/>
          <w:color w:val="17213A"/>
          <w:sz w:val="22"/>
        </w:rPr>
        <w:t>Support</w:t>
      </w:r>
    </w:p>
    <w:p>
      <w:pPr>
        <w:pStyle w:val="ContentField"/>
      </w:pPr>
      <w:r>
        <w:rPr>
          <w:rFonts w:ascii="Consolas" w:hAnsi="Consolas"/>
          <w:b/>
          <w:color w:val="64748B"/>
          <w:sz w:val="16"/>
        </w:rPr>
        <w:t xml:space="preserve">[[F0063]] </w:t>
      </w:r>
      <w:r>
        <w:rPr>
          <w:rFonts w:ascii="Calibri" w:hAnsi="Calibri"/>
          <w:b w:val="0"/>
          <w:i w:val="0"/>
          <w:color w:val="17213A"/>
          <w:sz w:val="22"/>
        </w:rPr>
        <w:t>Know the Word. Live the Word.</w:t>
      </w:r>
    </w:p>
    <w:p>
      <w:pPr>
        <w:pStyle w:val="Heading3"/>
      </w:pPr>
      <w:r>
        <w:t>Html  [html]</w:t>
      </w:r>
    </w:p>
    <w:p>
      <w:pPr>
        <w:pStyle w:val="ContentField"/>
      </w:pPr>
      <w:r>
        <w:rPr>
          <w:rFonts w:ascii="Consolas" w:hAnsi="Consolas"/>
          <w:b/>
          <w:color w:val="64748B"/>
          <w:sz w:val="16"/>
        </w:rPr>
        <w:t xml:space="preserve">[[F0064]] </w:t>
      </w:r>
      <w:r>
        <w:rPr>
          <w:rFonts w:ascii="Calibri" w:hAnsi="Calibri"/>
          <w:b w:val="0"/>
          <w:i w:val="0"/>
          <w:color w:val="17213A"/>
          <w:sz w:val="22"/>
        </w:rPr>
        <w:t xml:space="preserve">Sanctuary </w:t>
      </w:r>
      <w:r>
        <w:rPr>
          <w:rFonts w:ascii="Calibri" w:hAnsi="Calibri"/>
          <w:b/>
          <w:i w:val="0"/>
          <w:color w:val="17213A"/>
          <w:sz w:val="22"/>
        </w:rPr>
        <w:t>Explorer</w:t>
      </w:r>
    </w:p>
    <w:p>
      <w:pPr>
        <w:pStyle w:val="ContentField"/>
      </w:pPr>
      <w:r>
        <w:rPr>
          <w:rFonts w:ascii="Consolas" w:hAnsi="Consolas"/>
          <w:b/>
          <w:color w:val="64748B"/>
          <w:sz w:val="16"/>
        </w:rPr>
        <w:t xml:space="preserve">[[F0065]] </w:t>
      </w:r>
      <w:r>
        <w:rPr>
          <w:rFonts w:ascii="Calibri" w:hAnsi="Calibri"/>
          <w:b w:val="0"/>
          <w:i w:val="0"/>
          <w:color w:val="17213A"/>
          <w:sz w:val="22"/>
        </w:rPr>
        <w:t>In Eden, human beings knew God's presence without fear or distance. Sin broke that fellowship, but God did not abandon His people. He placed the sanctuary at the center of Israel's camp and said, "Let them make me a sanctuary; that I may dwell among them." The story begins with God's desire to live with us again.</w:t>
      </w:r>
    </w:p>
    <w:p>
      <w:pPr>
        <w:pStyle w:val="ContentField"/>
      </w:pPr>
      <w:r>
        <w:rPr>
          <w:rFonts w:ascii="Consolas" w:hAnsi="Consolas"/>
          <w:b/>
          <w:color w:val="64748B"/>
          <w:sz w:val="16"/>
        </w:rPr>
        <w:t xml:space="preserve">[[F0066]] </w:t>
      </w:r>
      <w:r>
        <w:rPr>
          <w:rFonts w:ascii="Calibri" w:hAnsi="Calibri"/>
          <w:b/>
          <w:i w:val="0"/>
          <w:color w:val="17213A"/>
          <w:sz w:val="22"/>
        </w:rPr>
        <w:t>Desktop:</w:t>
      </w:r>
      <w:r>
        <w:rPr>
          <w:rFonts w:ascii="Calibri" w:hAnsi="Calibri"/>
          <w:b w:val="0"/>
          <w:i w:val="0"/>
          <w:color w:val="17213A"/>
          <w:sz w:val="22"/>
        </w:rPr>
        <w:t xml:space="preserve"> Drag to rotate · Right-drag to pan · Scroll to zoom · Arrow keys to orbit the view</w:t>
      </w:r>
    </w:p>
    <w:p>
      <w:pPr>
        <w:pStyle w:val="ContentField"/>
      </w:pPr>
      <w:r>
        <w:rPr>
          <w:rFonts w:ascii="Consolas" w:hAnsi="Consolas"/>
          <w:b/>
          <w:color w:val="64748B"/>
          <w:sz w:val="16"/>
        </w:rPr>
        <w:t xml:space="preserve">[[F0067]] </w:t>
      </w:r>
      <w:r>
        <w:rPr>
          <w:rFonts w:ascii="Calibri" w:hAnsi="Calibri"/>
          <w:b/>
          <w:i w:val="0"/>
          <w:color w:val="17213A"/>
          <w:sz w:val="22"/>
        </w:rPr>
        <w:t>Explore:</w:t>
      </w:r>
      <w:r>
        <w:rPr>
          <w:rFonts w:ascii="Calibri" w:hAnsi="Calibri"/>
          <w:b w:val="0"/>
          <w:i w:val="0"/>
          <w:color w:val="17213A"/>
          <w:sz w:val="22"/>
        </w:rPr>
        <w:t xml:space="preserve"> Select the furniture, priest, veils, coverings, gate, or posts to learn more</w:t>
      </w:r>
    </w:p>
    <w:p>
      <w:pPr>
        <w:pStyle w:val="ContentField"/>
      </w:pPr>
      <w:r>
        <w:rPr>
          <w:rFonts w:ascii="Consolas" w:hAnsi="Consolas"/>
          <w:b/>
          <w:color w:val="64748B"/>
          <w:sz w:val="16"/>
        </w:rPr>
        <w:t xml:space="preserve">[[F0068]] </w:t>
      </w:r>
      <w:r>
        <w:rPr>
          <w:rFonts w:ascii="Calibri" w:hAnsi="Calibri"/>
          <w:b/>
          <w:i w:val="0"/>
          <w:color w:val="17213A"/>
          <w:sz w:val="22"/>
        </w:rPr>
        <w:t>Mobile:</w:t>
      </w:r>
      <w:r>
        <w:rPr>
          <w:rFonts w:ascii="Calibri" w:hAnsi="Calibri"/>
          <w:b w:val="0"/>
          <w:i w:val="0"/>
          <w:color w:val="17213A"/>
          <w:sz w:val="22"/>
        </w:rPr>
        <w:t xml:space="preserve"> 1-finger rotate · 2-finger pan · Pinch to zoom</w:t>
      </w:r>
    </w:p>
    <w:p>
      <w:pPr>
        <w:pStyle w:val="ContentField"/>
      </w:pPr>
      <w:r>
        <w:rPr>
          <w:rFonts w:ascii="Consolas" w:hAnsi="Consolas"/>
          <w:b/>
          <w:color w:val="64748B"/>
          <w:sz w:val="16"/>
        </w:rPr>
        <w:t xml:space="preserve">[[F0069]] </w:t>
      </w:r>
      <w:r>
        <w:rPr>
          <w:rFonts w:ascii="Calibri" w:hAnsi="Calibri"/>
          <w:b w:val="0"/>
          <w:i w:val="0"/>
          <w:color w:val="17213A"/>
          <w:sz w:val="22"/>
        </w:rPr>
        <w:t>This section brings together the sacrifices, rites of cleansing and restoration, and the daily and yearly work of the priests. Together they show how God dealt with sin while continuing to dwell among His people.</w:t>
      </w:r>
    </w:p>
    <w:p>
      <w:pPr>
        <w:pStyle w:val="ContentField"/>
      </w:pPr>
      <w:r>
        <w:rPr>
          <w:rFonts w:ascii="Consolas" w:hAnsi="Consolas"/>
          <w:b/>
          <w:color w:val="64748B"/>
          <w:sz w:val="16"/>
        </w:rPr>
        <w:t xml:space="preserve">[[F0070]] </w:t>
      </w:r>
      <w:r>
        <w:rPr>
          <w:rFonts w:ascii="Calibri" w:hAnsi="Calibri"/>
          <w:b w:val="0"/>
          <w:i w:val="0"/>
          <w:color w:val="17213A"/>
          <w:sz w:val="22"/>
        </w:rPr>
        <w:t>See what each priestly garment revealed about holiness, service, representation, judgment, and the privilege of approaching God.</w:t>
      </w:r>
    </w:p>
    <w:p>
      <w:pPr>
        <w:pStyle w:val="ContentField"/>
      </w:pPr>
      <w:r>
        <w:rPr>
          <w:rFonts w:ascii="Consolas" w:hAnsi="Consolas"/>
          <w:b/>
          <w:color w:val="64748B"/>
          <w:sz w:val="16"/>
        </w:rPr>
        <w:t xml:space="preserve">[[F0071]] </w:t>
      </w:r>
      <w:r>
        <w:rPr>
          <w:rFonts w:ascii="Calibri" w:hAnsi="Calibri"/>
          <w:b w:val="0"/>
          <w:i w:val="0"/>
          <w:color w:val="17213A"/>
          <w:sz w:val="22"/>
        </w:rPr>
        <w:t>Follow Israel's seven annual feasts from deliverance and sacrifice to harvest, judgment, and the joy of dwelling with God.</w:t>
      </w:r>
    </w:p>
    <w:p>
      <w:pPr>
        <w:pStyle w:val="ContentField"/>
      </w:pPr>
      <w:r>
        <w:rPr>
          <w:rFonts w:ascii="Consolas" w:hAnsi="Consolas"/>
          <w:b/>
          <w:color w:val="64748B"/>
          <w:sz w:val="16"/>
        </w:rPr>
        <w:t xml:space="preserve">[[F0072]] </w:t>
      </w:r>
      <w:r>
        <w:rPr>
          <w:rFonts w:ascii="Calibri" w:hAnsi="Calibri"/>
          <w:b w:val="0"/>
          <w:i w:val="0"/>
          <w:color w:val="17213A"/>
          <w:sz w:val="22"/>
        </w:rPr>
        <w:t>A clear guide to the 2,300-year prophecy, the cleansing of the sanctuary, and Christ's closing work as our High Priest.</w:t>
      </w:r>
    </w:p>
    <w:p>
      <w:pPr>
        <w:pStyle w:val="ContentField"/>
      </w:pPr>
      <w:r>
        <w:rPr>
          <w:rFonts w:ascii="Consolas" w:hAnsi="Consolas"/>
          <w:b/>
          <w:color w:val="64748B"/>
          <w:sz w:val="16"/>
        </w:rPr>
        <w:t xml:space="preserve">[[F0073]] </w:t>
      </w:r>
      <w:r>
        <w:rPr>
          <w:rFonts w:ascii="Calibri" w:hAnsi="Calibri"/>
          <w:b w:val="0"/>
          <w:i w:val="0"/>
          <w:color w:val="17213A"/>
          <w:sz w:val="22"/>
        </w:rPr>
        <w:t>Straightforward Adventist answers to common questions about the feasts, prophecy, judgment, and assurance in Christ.</w:t>
      </w:r>
    </w:p>
    <w:p>
      <w:pPr>
        <w:pStyle w:val="ContentField"/>
      </w:pPr>
      <w:r>
        <w:rPr>
          <w:rFonts w:ascii="Consolas" w:hAnsi="Consolas"/>
          <w:b/>
          <w:color w:val="64748B"/>
          <w:sz w:val="16"/>
        </w:rPr>
        <w:t xml:space="preserve">[[F0074]] </w:t>
      </w:r>
      <w:r>
        <w:rPr>
          <w:rFonts w:ascii="Calibri" w:hAnsi="Calibri"/>
          <w:b w:val="0"/>
          <w:i w:val="0"/>
          <w:color w:val="17213A"/>
          <w:sz w:val="22"/>
        </w:rPr>
        <w:t>Step into the story as a worshiper or priest. See the sanctuary service from the inside: its sorrow over sin, its careful rituals, and its promise of mercy.</w:t>
      </w:r>
    </w:p>
    <w:p>
      <w:pPr>
        <w:pStyle w:val="ContentField"/>
      </w:pPr>
      <w:r>
        <w:rPr>
          <w:rFonts w:ascii="Consolas" w:hAnsi="Consolas"/>
          <w:b/>
          <w:color w:val="64748B"/>
          <w:sz w:val="16"/>
        </w:rPr>
        <w:t xml:space="preserve">[[F0075]] </w:t>
      </w:r>
      <w:r>
        <w:rPr>
          <w:rFonts w:ascii="Calibri" w:hAnsi="Calibri"/>
          <w:b w:val="0"/>
          <w:i w:val="0"/>
          <w:color w:val="17213A"/>
          <w:sz w:val="22"/>
        </w:rPr>
        <w:t xml:space="preserve">To contact, email </w:t>
      </w:r>
      <w:r>
        <w:rPr>
          <w:rFonts w:ascii="Calibri" w:hAnsi="Calibri"/>
          <w:b w:val="0"/>
          <w:i w:val="0"/>
          <w:color w:val="17213A"/>
          <w:sz w:val="22"/>
        </w:rPr>
        <w:t>admin@mybibleexplorer.com</w:t>
      </w:r>
    </w:p>
    <w:p>
      <w:pPr>
        <w:pStyle w:val="ContentField"/>
      </w:pPr>
      <w:r>
        <w:rPr>
          <w:rFonts w:ascii="Consolas" w:hAnsi="Consolas"/>
          <w:b/>
          <w:color w:val="64748B"/>
          <w:sz w:val="16"/>
        </w:rPr>
        <w:t xml:space="preserve">[[F0076]] </w:t>
      </w:r>
      <w:r>
        <w:rPr>
          <w:rFonts w:ascii="Calibri" w:hAnsi="Calibri"/>
          <w:b w:val="0"/>
          <w:i w:val="0"/>
          <w:color w:val="17213A"/>
          <w:sz w:val="22"/>
        </w:rPr>
        <w:t xml:space="preserve">© </w:t>
      </w:r>
      <w:r>
        <w:rPr>
          <w:rFonts w:ascii="Calibri" w:hAnsi="Calibri"/>
          <w:b w:val="0"/>
          <w:i w:val="0"/>
          <w:color w:val="17213A"/>
          <w:sz w:val="22"/>
        </w:rPr>
        <w:t xml:space="preserve"> My Bible Explorer</w:t>
      </w:r>
    </w:p>
    <w:p>
      <w:pPr>
        <w:pStyle w:val="Heading3"/>
      </w:pPr>
      <w:r>
        <w:t>Button Labels  [buttonLabels]</w:t>
      </w:r>
    </w:p>
    <w:p>
      <w:pPr>
        <w:pStyle w:val="ContentField"/>
      </w:pPr>
      <w:r>
        <w:rPr>
          <w:rFonts w:ascii="Consolas" w:hAnsi="Consolas"/>
          <w:b/>
          <w:color w:val="64748B"/>
          <w:sz w:val="16"/>
        </w:rPr>
        <w:t xml:space="preserve">[[F0077]] </w:t>
      </w:r>
      <w:r>
        <w:rPr>
          <w:rFonts w:ascii="Calibri" w:hAnsi="Calibri"/>
          <w:b w:val="0"/>
          <w:i w:val="0"/>
          <w:color w:val="17213A"/>
          <w:sz w:val="22"/>
        </w:rPr>
        <w:t>Structure</w:t>
      </w:r>
    </w:p>
    <w:p>
      <w:pPr>
        <w:pStyle w:val="ContentField"/>
      </w:pPr>
      <w:r>
        <w:rPr>
          <w:rFonts w:ascii="Consolas" w:hAnsi="Consolas"/>
          <w:b/>
          <w:color w:val="64748B"/>
          <w:sz w:val="16"/>
        </w:rPr>
        <w:t xml:space="preserve">[[F0078]] </w:t>
      </w:r>
      <w:r>
        <w:rPr>
          <w:rFonts w:ascii="Calibri" w:hAnsi="Calibri"/>
          <w:b w:val="0"/>
          <w:i w:val="0"/>
          <w:color w:val="17213A"/>
          <w:sz w:val="22"/>
        </w:rPr>
        <w:t>3D View</w:t>
      </w:r>
    </w:p>
    <w:p>
      <w:pPr>
        <w:pStyle w:val="ContentField"/>
      </w:pPr>
      <w:r>
        <w:rPr>
          <w:rFonts w:ascii="Consolas" w:hAnsi="Consolas"/>
          <w:b/>
          <w:color w:val="64748B"/>
          <w:sz w:val="16"/>
        </w:rPr>
        <w:t xml:space="preserve">[[F0079]] </w:t>
      </w:r>
      <w:r>
        <w:rPr>
          <w:rFonts w:ascii="Calibri" w:hAnsi="Calibri"/>
          <w:b w:val="0"/>
          <w:i w:val="0"/>
          <w:color w:val="17213A"/>
          <w:sz w:val="22"/>
        </w:rPr>
        <w:t>Ministry</w:t>
      </w:r>
    </w:p>
    <w:p>
      <w:pPr>
        <w:pStyle w:val="ContentField"/>
      </w:pPr>
      <w:r>
        <w:rPr>
          <w:rFonts w:ascii="Consolas" w:hAnsi="Consolas"/>
          <w:b/>
          <w:color w:val="64748B"/>
          <w:sz w:val="16"/>
        </w:rPr>
        <w:t xml:space="preserve">[[F0080]] </w:t>
      </w:r>
      <w:r>
        <w:rPr>
          <w:rFonts w:ascii="Calibri" w:hAnsi="Calibri"/>
          <w:b w:val="0"/>
          <w:i w:val="0"/>
          <w:color w:val="17213A"/>
          <w:sz w:val="22"/>
        </w:rPr>
        <w:t>Priestly Attire</w:t>
      </w:r>
    </w:p>
    <w:p>
      <w:pPr>
        <w:pStyle w:val="ContentField"/>
      </w:pPr>
      <w:r>
        <w:rPr>
          <w:rFonts w:ascii="Consolas" w:hAnsi="Consolas"/>
          <w:b/>
          <w:color w:val="64748B"/>
          <w:sz w:val="16"/>
        </w:rPr>
        <w:t xml:space="preserve">[[F0081]] </w:t>
      </w:r>
      <w:r>
        <w:rPr>
          <w:rFonts w:ascii="Calibri" w:hAnsi="Calibri"/>
          <w:b w:val="0"/>
          <w:i w:val="0"/>
          <w:color w:val="17213A"/>
          <w:sz w:val="22"/>
        </w:rPr>
        <w:t>Festival Calendar</w:t>
      </w:r>
    </w:p>
    <w:p>
      <w:pPr>
        <w:pStyle w:val="ContentField"/>
      </w:pPr>
      <w:r>
        <w:rPr>
          <w:rFonts w:ascii="Consolas" w:hAnsi="Consolas"/>
          <w:b/>
          <w:color w:val="64748B"/>
          <w:sz w:val="16"/>
        </w:rPr>
        <w:t xml:space="preserve">[[F0082]] </w:t>
      </w:r>
      <w:r>
        <w:rPr>
          <w:rFonts w:ascii="Calibri" w:hAnsi="Calibri"/>
          <w:b w:val="0"/>
          <w:i w:val="0"/>
          <w:color w:val="17213A"/>
          <w:sz w:val="22"/>
        </w:rPr>
        <w:t>1844 Focus</w:t>
      </w:r>
    </w:p>
    <w:p>
      <w:pPr>
        <w:pStyle w:val="ContentField"/>
      </w:pPr>
      <w:r>
        <w:rPr>
          <w:rFonts w:ascii="Consolas" w:hAnsi="Consolas"/>
          <w:b/>
          <w:color w:val="64748B"/>
          <w:sz w:val="16"/>
        </w:rPr>
        <w:t xml:space="preserve">[[F0083]] </w:t>
      </w:r>
      <w:r>
        <w:rPr>
          <w:rFonts w:ascii="Calibri" w:hAnsi="Calibri"/>
          <w:b w:val="0"/>
          <w:i w:val="0"/>
          <w:color w:val="17213A"/>
          <w:sz w:val="22"/>
        </w:rPr>
        <w:t>FAQ</w:t>
      </w:r>
    </w:p>
    <w:p>
      <w:pPr>
        <w:pStyle w:val="ContentField"/>
      </w:pPr>
      <w:r>
        <w:rPr>
          <w:rFonts w:ascii="Consolas" w:hAnsi="Consolas"/>
          <w:b/>
          <w:color w:val="64748B"/>
          <w:sz w:val="16"/>
        </w:rPr>
        <w:t xml:space="preserve">[[F0084]] </w:t>
      </w:r>
      <w:r>
        <w:rPr>
          <w:rFonts w:ascii="Calibri" w:hAnsi="Calibri"/>
          <w:b w:val="0"/>
          <w:i w:val="0"/>
          <w:color w:val="17213A"/>
          <w:sz w:val="22"/>
        </w:rPr>
        <w:t>Chronicles</w:t>
      </w:r>
    </w:p>
    <w:p>
      <w:pPr>
        <w:pStyle w:val="Heading1"/>
      </w:pPr>
      <w:r>
        <w:t>Sanctuary Articles and Restoration Path</w:t>
      </w:r>
    </w:p>
    <w:p>
      <w:pPr>
        <w:pStyle w:val="SourceNote"/>
      </w:pPr>
      <w:r>
        <w:t>content/articles.js | Furniture, structure, process, fulfillment, application, summary, key-text, and restoration-path copy.</w:t>
      </w:r>
    </w:p>
    <w:p>
      <w:pPr>
        <w:pStyle w:val="Heading2"/>
      </w:pPr>
      <w:r>
        <w:t>Sanctuary Articles</w:t>
      </w:r>
    </w:p>
    <w:p>
      <w:pPr>
        <w:pStyle w:val="SourceNote"/>
      </w:pPr>
      <w:r>
        <w:t>Source export: content/articles.js::articles</w:t>
      </w:r>
    </w:p>
    <w:p>
      <w:pPr>
        <w:pStyle w:val="Heading3"/>
      </w:pPr>
      <w:r>
        <w:t>Altar of Burnt Offering  [altar]</w:t>
      </w:r>
    </w:p>
    <w:p>
      <w:pPr>
        <w:pStyle w:val="ContentField"/>
      </w:pPr>
      <w:r>
        <w:rPr>
          <w:rFonts w:ascii="Consolas" w:hAnsi="Consolas"/>
          <w:b/>
          <w:color w:val="64748B"/>
          <w:sz w:val="16"/>
        </w:rPr>
        <w:t xml:space="preserve">[[F0085]] </w:t>
      </w:r>
      <w:r>
        <w:rPr>
          <w:rFonts w:ascii="Calibri" w:hAnsi="Calibri"/>
          <w:b w:val="0"/>
          <w:i w:val="0"/>
          <w:color w:val="17213A"/>
          <w:sz w:val="22"/>
        </w:rPr>
        <w:t>Altar of Burnt Offering</w:t>
      </w:r>
    </w:p>
    <w:p>
      <w:pPr>
        <w:pStyle w:val="ContentField"/>
      </w:pPr>
      <w:r>
        <w:rPr>
          <w:rFonts w:ascii="Consolas" w:hAnsi="Consolas"/>
          <w:b/>
          <w:color w:val="64748B"/>
          <w:sz w:val="16"/>
        </w:rPr>
        <w:t xml:space="preserve">[[F0086]] </w:t>
      </w:r>
      <w:r>
        <w:rPr>
          <w:rFonts w:ascii="Calibri" w:hAnsi="Calibri"/>
          <w:b w:val="0"/>
          <w:i w:val="0"/>
          <w:color w:val="17213A"/>
          <w:sz w:val="22"/>
        </w:rPr>
        <w:t>The Cross / Substitution</w:t>
      </w:r>
    </w:p>
    <w:p>
      <w:pPr>
        <w:pStyle w:val="ContentField"/>
      </w:pPr>
      <w:r>
        <w:rPr>
          <w:rFonts w:ascii="Consolas" w:hAnsi="Consolas"/>
          <w:b/>
          <w:color w:val="64748B"/>
          <w:sz w:val="16"/>
        </w:rPr>
        <w:t xml:space="preserve">[[F0087]] </w:t>
      </w:r>
      <w:r>
        <w:rPr>
          <w:rFonts w:ascii="Calibri" w:hAnsi="Calibri"/>
          <w:b w:val="0"/>
          <w:i w:val="0"/>
          <w:color w:val="17213A"/>
          <w:sz w:val="22"/>
        </w:rPr>
        <w:t>Outer Court</w:t>
      </w:r>
    </w:p>
    <w:p>
      <w:pPr>
        <w:pStyle w:val="ContentGroup"/>
        <w:keepNext/>
      </w:pPr>
      <w:r>
        <w:t>Structure</w:t>
      </w:r>
    </w:p>
    <w:p>
      <w:pPr>
        <w:pStyle w:val="ContentField"/>
      </w:pPr>
      <w:r>
        <w:rPr>
          <w:rFonts w:ascii="Consolas" w:hAnsi="Consolas"/>
          <w:b/>
          <w:color w:val="64748B"/>
          <w:sz w:val="16"/>
        </w:rPr>
        <w:t xml:space="preserve">[[F0088]] </w:t>
      </w:r>
      <w:r>
        <w:rPr>
          <w:rFonts w:ascii="Calibri" w:hAnsi="Calibri"/>
          <w:b w:val="0"/>
          <w:i w:val="0"/>
          <w:color w:val="17213A"/>
          <w:sz w:val="22"/>
        </w:rPr>
        <w:t>A worshiper entering the courtyard met the altar first. Fire and blood came before the tent, the lampstand, the bread, or the ark. God began the way back to Himself with a sacrifice He had provided.</w:t>
      </w:r>
    </w:p>
    <w:p>
      <w:pPr>
        <w:pStyle w:val="ContentField"/>
      </w:pPr>
      <w:r>
        <w:rPr>
          <w:rFonts w:ascii="Consolas" w:hAnsi="Consolas"/>
          <w:b/>
          <w:color w:val="64748B"/>
          <w:sz w:val="16"/>
        </w:rPr>
        <w:t xml:space="preserve">[[F0089]] </w:t>
      </w:r>
      <w:r>
        <w:rPr>
          <w:rFonts w:ascii="Calibri" w:hAnsi="Calibri"/>
          <w:b w:val="0"/>
          <w:i w:val="0"/>
          <w:color w:val="17213A"/>
          <w:sz w:val="22"/>
        </w:rPr>
        <w:t>Made of wood and covered with bronze, the altar stood in full view. Sacrifice was not hidden from sight. The worshiper saw that sin brings death and that forgiveness comes at a cost.</w:t>
      </w:r>
    </w:p>
    <w:p>
      <w:pPr>
        <w:pStyle w:val="ContentField"/>
      </w:pPr>
      <w:r>
        <w:rPr>
          <w:rFonts w:ascii="Consolas" w:hAnsi="Consolas"/>
          <w:b/>
          <w:color w:val="64748B"/>
          <w:sz w:val="16"/>
        </w:rPr>
        <w:t xml:space="preserve">[[F0090]] </w:t>
      </w:r>
      <w:r>
        <w:rPr>
          <w:rFonts w:ascii="Calibri" w:hAnsi="Calibri"/>
          <w:b w:val="0"/>
          <w:i w:val="0"/>
          <w:color w:val="17213A"/>
          <w:sz w:val="22"/>
        </w:rPr>
        <w:t>Four horns rose from its corners, giving the altar an appearance of strength and later becoming associated in Scripture with refuge. Blood was placed on the altar because atonement involved a life given in place of the guilty.</w:t>
      </w:r>
    </w:p>
    <w:p>
      <w:pPr>
        <w:pStyle w:val="ContentGroup"/>
        <w:keepNext/>
      </w:pPr>
      <w:r>
        <w:t>Process</w:t>
      </w:r>
    </w:p>
    <w:p>
      <w:pPr>
        <w:pStyle w:val="ContentField"/>
      </w:pPr>
      <w:r>
        <w:rPr>
          <w:rFonts w:ascii="Consolas" w:hAnsi="Consolas"/>
          <w:b/>
          <w:color w:val="64748B"/>
          <w:sz w:val="16"/>
        </w:rPr>
        <w:t xml:space="preserve">[[F0091]] </w:t>
      </w:r>
      <w:r>
        <w:rPr>
          <w:rFonts w:ascii="Calibri" w:hAnsi="Calibri"/>
          <w:b w:val="0"/>
          <w:i w:val="0"/>
          <w:color w:val="17213A"/>
          <w:sz w:val="22"/>
        </w:rPr>
        <w:t>The worshiper brought an animal without defect and leaned a hand on its head. That act joined the offerer to the victim: the innocent animal would die, and the guilty person would live.</w:t>
      </w:r>
    </w:p>
    <w:p>
      <w:pPr>
        <w:pStyle w:val="ContentField"/>
      </w:pPr>
      <w:r>
        <w:rPr>
          <w:rFonts w:ascii="Consolas" w:hAnsi="Consolas"/>
          <w:b/>
          <w:color w:val="64748B"/>
          <w:sz w:val="16"/>
        </w:rPr>
        <w:t xml:space="preserve">[[F0092]] </w:t>
      </w:r>
      <w:r>
        <w:rPr>
          <w:rFonts w:ascii="Calibri" w:hAnsi="Calibri"/>
          <w:b w:val="0"/>
          <w:i w:val="0"/>
          <w:color w:val="17213A"/>
          <w:sz w:val="22"/>
        </w:rPr>
        <w:t>After the animal was killed, the priest handled the blood as the law directed. Confession did not leave the worshiper to solve the problem alone. God had appointed a priestly ministry to carry the matter forward.</w:t>
      </w:r>
    </w:p>
    <w:p>
      <w:pPr>
        <w:pStyle w:val="ContentField"/>
      </w:pPr>
      <w:r>
        <w:rPr>
          <w:rFonts w:ascii="Consolas" w:hAnsi="Consolas"/>
          <w:b/>
          <w:color w:val="64748B"/>
          <w:sz w:val="16"/>
        </w:rPr>
        <w:t xml:space="preserve">[[F0093]] </w:t>
      </w:r>
      <w:r>
        <w:rPr>
          <w:rFonts w:ascii="Calibri" w:hAnsi="Calibri"/>
          <w:b w:val="0"/>
          <w:i w:val="0"/>
          <w:color w:val="17213A"/>
          <w:sz w:val="22"/>
        </w:rPr>
        <w:t>The offering burned and its smoke rose above the courtyard. A scene that began with guilt ended with acceptance. The worshiper could leave trusting God's promise of forgiveness.</w:t>
      </w:r>
    </w:p>
    <w:p>
      <w:pPr>
        <w:pStyle w:val="ContentGroup"/>
        <w:keepNext/>
      </w:pPr>
      <w:r>
        <w:t>Fulfillment</w:t>
      </w:r>
    </w:p>
    <w:p>
      <w:pPr>
        <w:pStyle w:val="ContentField"/>
      </w:pPr>
      <w:r>
        <w:rPr>
          <w:rFonts w:ascii="Consolas" w:hAnsi="Consolas"/>
          <w:b/>
          <w:color w:val="64748B"/>
          <w:sz w:val="16"/>
        </w:rPr>
        <w:t xml:space="preserve">[[F0094]] </w:t>
      </w:r>
      <w:r>
        <w:rPr>
          <w:rFonts w:ascii="Calibri" w:hAnsi="Calibri"/>
          <w:b w:val="0"/>
          <w:i w:val="0"/>
          <w:color w:val="17213A"/>
          <w:sz w:val="22"/>
        </w:rPr>
        <w:t>At the cross, the meaning of the altar comes fully into view. Jesus is the Lamb of God who gave His life for sinners.</w:t>
      </w:r>
    </w:p>
    <w:p>
      <w:pPr>
        <w:pStyle w:val="ContentField"/>
      </w:pPr>
      <w:r>
        <w:rPr>
          <w:rFonts w:ascii="Consolas" w:hAnsi="Consolas"/>
          <w:b/>
          <w:color w:val="64748B"/>
          <w:sz w:val="16"/>
        </w:rPr>
        <w:t xml:space="preserve">[[F0095]] </w:t>
      </w:r>
      <w:r>
        <w:rPr>
          <w:rFonts w:ascii="Calibri" w:hAnsi="Calibri"/>
          <w:b w:val="0"/>
          <w:i w:val="0"/>
          <w:color w:val="17213A"/>
          <w:sz w:val="22"/>
        </w:rPr>
        <w:t>Forgiveness is freely given to the sinner, but it was purchased at immeasurable cost. Calvary reveals both the depth of God's mercy and the terrible seriousness of sin.</w:t>
      </w:r>
    </w:p>
    <w:p>
      <w:pPr>
        <w:pStyle w:val="ContentField"/>
      </w:pPr>
      <w:r>
        <w:rPr>
          <w:rFonts w:ascii="Consolas" w:hAnsi="Consolas"/>
          <w:b/>
          <w:color w:val="64748B"/>
          <w:sz w:val="16"/>
        </w:rPr>
        <w:t xml:space="preserve">[[F0096]] </w:t>
      </w:r>
      <w:r>
        <w:rPr>
          <w:rFonts w:ascii="Calibri" w:hAnsi="Calibri"/>
          <w:b w:val="0"/>
          <w:i w:val="0"/>
          <w:color w:val="17213A"/>
          <w:sz w:val="22"/>
        </w:rPr>
        <w:t>Christian surrender begins here. We do not offer ourselves to earn acceptance; we give ourselves to God because Christ has already given Himself for us.</w:t>
      </w:r>
    </w:p>
    <w:p>
      <w:pPr>
        <w:pStyle w:val="ContentGroup"/>
        <w:keepNext/>
      </w:pPr>
      <w:r>
        <w:t>Applications</w:t>
      </w:r>
    </w:p>
    <w:p>
      <w:pPr>
        <w:pStyle w:val="ContentField"/>
      </w:pPr>
      <w:r>
        <w:rPr>
          <w:rFonts w:ascii="Consolas" w:hAnsi="Consolas"/>
          <w:b/>
          <w:color w:val="64748B"/>
          <w:sz w:val="16"/>
        </w:rPr>
        <w:t xml:space="preserve">[[F0097]] </w:t>
      </w:r>
      <w:r>
        <w:rPr>
          <w:rFonts w:ascii="Calibri" w:hAnsi="Calibri"/>
          <w:b w:val="0"/>
          <w:i w:val="0"/>
          <w:color w:val="17213A"/>
          <w:sz w:val="22"/>
        </w:rPr>
        <w:t>When guilt presses on you, start where the sanctuary starts: with the sacrifice God has already provided.</w:t>
      </w:r>
    </w:p>
    <w:p>
      <w:pPr>
        <w:pStyle w:val="ContentField"/>
      </w:pPr>
      <w:r>
        <w:rPr>
          <w:rFonts w:ascii="Consolas" w:hAnsi="Consolas"/>
          <w:b/>
          <w:color w:val="64748B"/>
          <w:sz w:val="16"/>
        </w:rPr>
        <w:t xml:space="preserve">[[F0098]] </w:t>
      </w:r>
      <w:r>
        <w:rPr>
          <w:rFonts w:ascii="Calibri" w:hAnsi="Calibri"/>
          <w:b w:val="0"/>
          <w:i w:val="0"/>
          <w:color w:val="17213A"/>
          <w:sz w:val="22"/>
        </w:rPr>
        <w:t>Confession is not a way of shaming yourself. It is an honest surrender of sin to the Savior who has chosen to bear it.</w:t>
      </w:r>
    </w:p>
    <w:p>
      <w:pPr>
        <w:pStyle w:val="ContentField"/>
      </w:pPr>
      <w:r>
        <w:rPr>
          <w:rFonts w:ascii="Consolas" w:hAnsi="Consolas"/>
          <w:b/>
          <w:color w:val="64748B"/>
          <w:sz w:val="16"/>
        </w:rPr>
        <w:t xml:space="preserve">[[F0099]] </w:t>
      </w:r>
      <w:r>
        <w:rPr>
          <w:rFonts w:ascii="Calibri" w:hAnsi="Calibri"/>
          <w:b w:val="0"/>
          <w:i w:val="0"/>
          <w:color w:val="17213A"/>
          <w:sz w:val="22"/>
        </w:rPr>
        <w:t>A grateful life grows from knowing that Another died so you could live.</w:t>
      </w:r>
    </w:p>
    <w:p>
      <w:pPr>
        <w:pStyle w:val="ContentField"/>
      </w:pPr>
      <w:r>
        <w:rPr>
          <w:rFonts w:ascii="Consolas" w:hAnsi="Consolas"/>
          <w:b/>
          <w:color w:val="64748B"/>
          <w:sz w:val="16"/>
        </w:rPr>
        <w:t xml:space="preserve">[[F0100]] </w:t>
      </w:r>
      <w:r>
        <w:rPr>
          <w:rFonts w:ascii="Calibri" w:hAnsi="Calibri"/>
          <w:b w:val="0"/>
          <w:i w:val="0"/>
          <w:color w:val="17213A"/>
          <w:sz w:val="22"/>
        </w:rPr>
        <w:t>Every other sanctuary lesson rests on the mercy revealed at the altar.</w:t>
      </w:r>
    </w:p>
    <w:p>
      <w:pPr>
        <w:pStyle w:val="ContentField"/>
      </w:pPr>
      <w:r>
        <w:rPr>
          <w:rFonts w:ascii="Consolas" w:hAnsi="Consolas"/>
          <w:b/>
          <w:color w:val="64748B"/>
          <w:sz w:val="16"/>
        </w:rPr>
        <w:t xml:space="preserve">[[F0101]] </w:t>
      </w:r>
      <w:r>
        <w:rPr>
          <w:rFonts w:ascii="Calibri" w:hAnsi="Calibri"/>
          <w:b w:val="0"/>
          <w:i w:val="0"/>
          <w:color w:val="17213A"/>
          <w:sz w:val="22"/>
        </w:rPr>
        <w:t>Exodus 27:1-8; Leviticus 1; John 1:29; Romans 12:1</w:t>
      </w:r>
    </w:p>
    <w:p>
      <w:pPr>
        <w:pStyle w:val="Heading3"/>
      </w:pPr>
      <w:r>
        <w:t>The Laver  [laver]</w:t>
      </w:r>
    </w:p>
    <w:p>
      <w:pPr>
        <w:pStyle w:val="ContentField"/>
      </w:pPr>
      <w:r>
        <w:rPr>
          <w:rFonts w:ascii="Consolas" w:hAnsi="Consolas"/>
          <w:b/>
          <w:color w:val="64748B"/>
          <w:sz w:val="16"/>
        </w:rPr>
        <w:t xml:space="preserve">[[F0102]] </w:t>
      </w:r>
      <w:r>
        <w:rPr>
          <w:rFonts w:ascii="Calibri" w:hAnsi="Calibri"/>
          <w:b w:val="0"/>
          <w:i w:val="0"/>
          <w:color w:val="17213A"/>
          <w:sz w:val="22"/>
        </w:rPr>
        <w:t>The Laver</w:t>
      </w:r>
    </w:p>
    <w:p>
      <w:pPr>
        <w:pStyle w:val="ContentField"/>
      </w:pPr>
      <w:r>
        <w:rPr>
          <w:rFonts w:ascii="Consolas" w:hAnsi="Consolas"/>
          <w:b/>
          <w:color w:val="64748B"/>
          <w:sz w:val="16"/>
        </w:rPr>
        <w:t xml:space="preserve">[[F0103]] </w:t>
      </w:r>
      <w:r>
        <w:rPr>
          <w:rFonts w:ascii="Calibri" w:hAnsi="Calibri"/>
          <w:b w:val="0"/>
          <w:i w:val="0"/>
          <w:color w:val="17213A"/>
          <w:sz w:val="22"/>
        </w:rPr>
        <w:t>Baptism / Regeneration</w:t>
      </w:r>
    </w:p>
    <w:p>
      <w:pPr>
        <w:pStyle w:val="ContentField"/>
      </w:pPr>
      <w:r>
        <w:rPr>
          <w:rFonts w:ascii="Consolas" w:hAnsi="Consolas"/>
          <w:b/>
          <w:color w:val="64748B"/>
          <w:sz w:val="16"/>
        </w:rPr>
        <w:t xml:space="preserve">[[F0104]] </w:t>
      </w:r>
      <w:r>
        <w:rPr>
          <w:rFonts w:ascii="Calibri" w:hAnsi="Calibri"/>
          <w:b w:val="0"/>
          <w:i w:val="0"/>
          <w:color w:val="17213A"/>
          <w:sz w:val="22"/>
        </w:rPr>
        <w:t>Outer Court</w:t>
      </w:r>
    </w:p>
    <w:p>
      <w:pPr>
        <w:pStyle w:val="ContentGroup"/>
        <w:keepNext/>
      </w:pPr>
      <w:r>
        <w:t>Structure</w:t>
      </w:r>
    </w:p>
    <w:p>
      <w:pPr>
        <w:pStyle w:val="ContentField"/>
      </w:pPr>
      <w:r>
        <w:rPr>
          <w:rFonts w:ascii="Consolas" w:hAnsi="Consolas"/>
          <w:b/>
          <w:color w:val="64748B"/>
          <w:sz w:val="16"/>
        </w:rPr>
        <w:t xml:space="preserve">[[F0105]] </w:t>
      </w:r>
      <w:r>
        <w:rPr>
          <w:rFonts w:ascii="Calibri" w:hAnsi="Calibri"/>
          <w:b w:val="0"/>
          <w:i w:val="0"/>
          <w:color w:val="17213A"/>
          <w:sz w:val="22"/>
        </w:rPr>
        <w:t>Before a priest moved from the altar to the tabernacle, he stopped at the laver. Water stood between sacrifice and service.</w:t>
      </w:r>
    </w:p>
    <w:p>
      <w:pPr>
        <w:pStyle w:val="ContentField"/>
      </w:pPr>
      <w:r>
        <w:rPr>
          <w:rFonts w:ascii="Consolas" w:hAnsi="Consolas"/>
          <w:b/>
          <w:color w:val="64748B"/>
          <w:sz w:val="16"/>
        </w:rPr>
        <w:t xml:space="preserve">[[F0106]] </w:t>
      </w:r>
      <w:r>
        <w:rPr>
          <w:rFonts w:ascii="Calibri" w:hAnsi="Calibri"/>
          <w:b w:val="0"/>
          <w:i w:val="0"/>
          <w:color w:val="17213A"/>
          <w:sz w:val="22"/>
        </w:rPr>
        <w:t>The Bible does not give the laver's dimensions, but it plainly states its use. Priests washed their hands and feet before serving at the altar or entering the tent.</w:t>
      </w:r>
    </w:p>
    <w:p>
      <w:pPr>
        <w:pStyle w:val="ContentField"/>
      </w:pPr>
      <w:r>
        <w:rPr>
          <w:rFonts w:ascii="Consolas" w:hAnsi="Consolas"/>
          <w:b/>
          <w:color w:val="64748B"/>
          <w:sz w:val="16"/>
        </w:rPr>
        <w:t xml:space="preserve">[[F0107]] </w:t>
      </w:r>
      <w:r>
        <w:rPr>
          <w:rFonts w:ascii="Calibri" w:hAnsi="Calibri"/>
          <w:b w:val="0"/>
          <w:i w:val="0"/>
          <w:color w:val="17213A"/>
          <w:sz w:val="22"/>
        </w:rPr>
        <w:t>Its position carries a simple message: forgiveness is not the end of God's work. The grace that pardons also begins to clean the life we live.</w:t>
      </w:r>
    </w:p>
    <w:p>
      <w:pPr>
        <w:pStyle w:val="ContentGroup"/>
        <w:keepNext/>
      </w:pPr>
      <w:r>
        <w:t>Process</w:t>
      </w:r>
    </w:p>
    <w:p>
      <w:pPr>
        <w:pStyle w:val="ContentField"/>
      </w:pPr>
      <w:r>
        <w:rPr>
          <w:rFonts w:ascii="Consolas" w:hAnsi="Consolas"/>
          <w:b/>
          <w:color w:val="64748B"/>
          <w:sz w:val="16"/>
        </w:rPr>
        <w:t xml:space="preserve">[[F0108]] </w:t>
      </w:r>
      <w:r>
        <w:rPr>
          <w:rFonts w:ascii="Calibri" w:hAnsi="Calibri"/>
          <w:b w:val="0"/>
          <w:i w:val="0"/>
          <w:color w:val="17213A"/>
          <w:sz w:val="22"/>
        </w:rPr>
        <w:t>Priests washed again and again. The repeated washing did not question the sacrifice; it prepared them to handle holy things with clean hands and feet.</w:t>
      </w:r>
    </w:p>
    <w:p>
      <w:pPr>
        <w:pStyle w:val="ContentField"/>
      </w:pPr>
      <w:r>
        <w:rPr>
          <w:rFonts w:ascii="Consolas" w:hAnsi="Consolas"/>
          <w:b/>
          <w:color w:val="64748B"/>
          <w:sz w:val="16"/>
        </w:rPr>
        <w:t xml:space="preserve">[[F0109]] </w:t>
      </w:r>
      <w:r>
        <w:rPr>
          <w:rFonts w:ascii="Calibri" w:hAnsi="Calibri"/>
          <w:b w:val="0"/>
          <w:i w:val="0"/>
          <w:color w:val="17213A"/>
          <w:sz w:val="22"/>
        </w:rPr>
        <w:t>Hands and feet belong to ordinary life. The washing reached beyond religious feeling to the priest's work, choices, habits, and daily walk.</w:t>
      </w:r>
    </w:p>
    <w:p>
      <w:pPr>
        <w:pStyle w:val="ContentField"/>
      </w:pPr>
      <w:r>
        <w:rPr>
          <w:rFonts w:ascii="Consolas" w:hAnsi="Consolas"/>
          <w:b/>
          <w:color w:val="64748B"/>
          <w:sz w:val="16"/>
        </w:rPr>
        <w:t xml:space="preserve">[[F0110]] </w:t>
      </w:r>
      <w:r>
        <w:rPr>
          <w:rFonts w:ascii="Calibri" w:hAnsi="Calibri"/>
          <w:b w:val="0"/>
          <w:i w:val="0"/>
          <w:color w:val="17213A"/>
          <w:sz w:val="22"/>
        </w:rPr>
        <w:t>Water came after blood. Cleansing never replaced atonement; it followed from it.</w:t>
      </w:r>
    </w:p>
    <w:p>
      <w:pPr>
        <w:pStyle w:val="ContentGroup"/>
        <w:keepNext/>
      </w:pPr>
      <w:r>
        <w:t>Fulfillment</w:t>
      </w:r>
    </w:p>
    <w:p>
      <w:pPr>
        <w:pStyle w:val="ContentField"/>
      </w:pPr>
      <w:r>
        <w:rPr>
          <w:rFonts w:ascii="Consolas" w:hAnsi="Consolas"/>
          <w:b/>
          <w:color w:val="64748B"/>
          <w:sz w:val="16"/>
        </w:rPr>
        <w:t xml:space="preserve">[[F0111]] </w:t>
      </w:r>
      <w:r>
        <w:rPr>
          <w:rFonts w:ascii="Calibri" w:hAnsi="Calibri"/>
          <w:b w:val="0"/>
          <w:i w:val="0"/>
          <w:color w:val="17213A"/>
          <w:sz w:val="22"/>
        </w:rPr>
        <w:t>The laver helps us understand Christ's work of renewal through the Holy Spirit. He forgives us, then patiently reshapes the person He has forgiven.</w:t>
      </w:r>
    </w:p>
    <w:p>
      <w:pPr>
        <w:pStyle w:val="ContentField"/>
      </w:pPr>
      <w:r>
        <w:rPr>
          <w:rFonts w:ascii="Consolas" w:hAnsi="Consolas"/>
          <w:b/>
          <w:color w:val="64748B"/>
          <w:sz w:val="16"/>
        </w:rPr>
        <w:t xml:space="preserve">[[F0112]] </w:t>
      </w:r>
      <w:r>
        <w:rPr>
          <w:rFonts w:ascii="Calibri" w:hAnsi="Calibri"/>
          <w:b w:val="0"/>
          <w:i w:val="0"/>
          <w:color w:val="17213A"/>
          <w:sz w:val="22"/>
        </w:rPr>
        <w:t>Baptism gives this truth a visible form. We are buried with Christ and raised to walk in a new life.</w:t>
      </w:r>
    </w:p>
    <w:p>
      <w:pPr>
        <w:pStyle w:val="ContentField"/>
      </w:pPr>
      <w:r>
        <w:rPr>
          <w:rFonts w:ascii="Consolas" w:hAnsi="Consolas"/>
          <w:b/>
          <w:color w:val="64748B"/>
          <w:sz w:val="16"/>
        </w:rPr>
        <w:t xml:space="preserve">[[F0113]] </w:t>
      </w:r>
      <w:r>
        <w:rPr>
          <w:rFonts w:ascii="Calibri" w:hAnsi="Calibri"/>
          <w:b w:val="0"/>
          <w:i w:val="0"/>
          <w:color w:val="17213A"/>
          <w:sz w:val="22"/>
        </w:rPr>
        <w:t>God does not cleanse us so that He can begin to love us. He cleanses us because, through Christ, He has already welcomed us.</w:t>
      </w:r>
    </w:p>
    <w:p>
      <w:pPr>
        <w:pStyle w:val="ContentGroup"/>
        <w:keepNext/>
      </w:pPr>
      <w:r>
        <w:t>Applications</w:t>
      </w:r>
    </w:p>
    <w:p>
      <w:pPr>
        <w:pStyle w:val="ContentField"/>
      </w:pPr>
      <w:r>
        <w:rPr>
          <w:rFonts w:ascii="Consolas" w:hAnsi="Consolas"/>
          <w:b/>
          <w:color w:val="64748B"/>
          <w:sz w:val="16"/>
        </w:rPr>
        <w:t xml:space="preserve">[[F0114]] </w:t>
      </w:r>
      <w:r>
        <w:rPr>
          <w:rFonts w:ascii="Calibri" w:hAnsi="Calibri"/>
          <w:b w:val="0"/>
          <w:i w:val="0"/>
          <w:color w:val="17213A"/>
          <w:sz w:val="22"/>
        </w:rPr>
        <w:t>Ask God to cleanse the words you speak, the work of your hands, and the paths your feet take.</w:t>
      </w:r>
    </w:p>
    <w:p>
      <w:pPr>
        <w:pStyle w:val="ContentField"/>
      </w:pPr>
      <w:r>
        <w:rPr>
          <w:rFonts w:ascii="Consolas" w:hAnsi="Consolas"/>
          <w:b/>
          <w:color w:val="64748B"/>
          <w:sz w:val="16"/>
        </w:rPr>
        <w:t xml:space="preserve">[[F0115]] </w:t>
      </w:r>
      <w:r>
        <w:rPr>
          <w:rFonts w:ascii="Calibri" w:hAnsi="Calibri"/>
          <w:b w:val="0"/>
          <w:i w:val="0"/>
          <w:color w:val="17213A"/>
          <w:sz w:val="22"/>
        </w:rPr>
        <w:t>Remember your baptism as a present calling, not only a ceremony from the past.</w:t>
      </w:r>
    </w:p>
    <w:p>
      <w:pPr>
        <w:pStyle w:val="ContentField"/>
      </w:pPr>
      <w:r>
        <w:rPr>
          <w:rFonts w:ascii="Consolas" w:hAnsi="Consolas"/>
          <w:b/>
          <w:color w:val="64748B"/>
          <w:sz w:val="16"/>
        </w:rPr>
        <w:t xml:space="preserve">[[F0116]] </w:t>
      </w:r>
      <w:r>
        <w:rPr>
          <w:rFonts w:ascii="Calibri" w:hAnsi="Calibri"/>
          <w:b w:val="0"/>
          <w:i w:val="0"/>
          <w:color w:val="17213A"/>
          <w:sz w:val="22"/>
        </w:rPr>
        <w:t>Pardon and renewal belong together. The grace that receives you also works to restore you.</w:t>
      </w:r>
    </w:p>
    <w:p>
      <w:pPr>
        <w:pStyle w:val="ContentField"/>
      </w:pPr>
      <w:r>
        <w:rPr>
          <w:rFonts w:ascii="Consolas" w:hAnsi="Consolas"/>
          <w:b/>
          <w:color w:val="64748B"/>
          <w:sz w:val="16"/>
        </w:rPr>
        <w:t xml:space="preserve">[[F0117]] </w:t>
      </w:r>
      <w:r>
        <w:rPr>
          <w:rFonts w:ascii="Calibri" w:hAnsi="Calibri"/>
          <w:b w:val="0"/>
          <w:i w:val="0"/>
          <w:color w:val="17213A"/>
          <w:sz w:val="22"/>
        </w:rPr>
        <w:t>When you fall after being forgiven, do not disappear into shame. Return to Christ and let Him wash you again.</w:t>
      </w:r>
    </w:p>
    <w:p>
      <w:pPr>
        <w:pStyle w:val="ContentField"/>
      </w:pPr>
      <w:r>
        <w:rPr>
          <w:rFonts w:ascii="Consolas" w:hAnsi="Consolas"/>
          <w:b/>
          <w:color w:val="64748B"/>
          <w:sz w:val="16"/>
        </w:rPr>
        <w:t xml:space="preserve">[[F0118]] </w:t>
      </w:r>
      <w:r>
        <w:rPr>
          <w:rFonts w:ascii="Calibri" w:hAnsi="Calibri"/>
          <w:b w:val="0"/>
          <w:i w:val="0"/>
          <w:color w:val="17213A"/>
          <w:sz w:val="22"/>
        </w:rPr>
        <w:t>Exodus 30:17-21; Titus 3:5; Romans 6:3-4; Hebrews 10:22</w:t>
      </w:r>
    </w:p>
    <w:p>
      <w:pPr>
        <w:pStyle w:val="Heading3"/>
      </w:pPr>
      <w:r>
        <w:t>Golden Lampstand  [lampstand]</w:t>
      </w:r>
    </w:p>
    <w:p>
      <w:pPr>
        <w:pStyle w:val="ContentField"/>
      </w:pPr>
      <w:r>
        <w:rPr>
          <w:rFonts w:ascii="Consolas" w:hAnsi="Consolas"/>
          <w:b/>
          <w:color w:val="64748B"/>
          <w:sz w:val="16"/>
        </w:rPr>
        <w:t xml:space="preserve">[[F0119]] </w:t>
      </w:r>
      <w:r>
        <w:rPr>
          <w:rFonts w:ascii="Calibri" w:hAnsi="Calibri"/>
          <w:b w:val="0"/>
          <w:i w:val="0"/>
          <w:color w:val="17213A"/>
          <w:sz w:val="22"/>
        </w:rPr>
        <w:t>Golden Lampstand</w:t>
      </w:r>
    </w:p>
    <w:p>
      <w:pPr>
        <w:pStyle w:val="ContentField"/>
      </w:pPr>
      <w:r>
        <w:rPr>
          <w:rFonts w:ascii="Consolas" w:hAnsi="Consolas"/>
          <w:b/>
          <w:color w:val="64748B"/>
          <w:sz w:val="16"/>
        </w:rPr>
        <w:t xml:space="preserve">[[F0120]] </w:t>
      </w:r>
      <w:r>
        <w:rPr>
          <w:rFonts w:ascii="Calibri" w:hAnsi="Calibri"/>
          <w:b w:val="0"/>
          <w:i w:val="0"/>
          <w:color w:val="17213A"/>
          <w:sz w:val="22"/>
        </w:rPr>
        <w:t>Holy Spirit / Church Witness</w:t>
      </w:r>
    </w:p>
    <w:p>
      <w:pPr>
        <w:pStyle w:val="ContentField"/>
      </w:pPr>
      <w:r>
        <w:rPr>
          <w:rFonts w:ascii="Consolas" w:hAnsi="Consolas"/>
          <w:b/>
          <w:color w:val="64748B"/>
          <w:sz w:val="16"/>
        </w:rPr>
        <w:t xml:space="preserve">[[F0121]] </w:t>
      </w:r>
      <w:r>
        <w:rPr>
          <w:rFonts w:ascii="Calibri" w:hAnsi="Calibri"/>
          <w:b w:val="0"/>
          <w:i w:val="0"/>
          <w:color w:val="17213A"/>
          <w:sz w:val="22"/>
        </w:rPr>
        <w:t>Holy Place</w:t>
      </w:r>
    </w:p>
    <w:p>
      <w:pPr>
        <w:pStyle w:val="ContentGroup"/>
        <w:keepNext/>
      </w:pPr>
      <w:r>
        <w:t>Structure</w:t>
      </w:r>
    </w:p>
    <w:p>
      <w:pPr>
        <w:pStyle w:val="ContentField"/>
      </w:pPr>
      <w:r>
        <w:rPr>
          <w:rFonts w:ascii="Consolas" w:hAnsi="Consolas"/>
          <w:b/>
          <w:color w:val="64748B"/>
          <w:sz w:val="16"/>
        </w:rPr>
        <w:t xml:space="preserve">[[F0122]] </w:t>
      </w:r>
      <w:r>
        <w:rPr>
          <w:rFonts w:ascii="Calibri" w:hAnsi="Calibri"/>
          <w:b w:val="0"/>
          <w:i w:val="0"/>
          <w:color w:val="17213A"/>
          <w:sz w:val="22"/>
        </w:rPr>
        <w:t>The lampstand stood along the south side of the Holy Place. Since the room had no ordinary windows, its lamps supplied the light.</w:t>
      </w:r>
    </w:p>
    <w:p>
      <w:pPr>
        <w:pStyle w:val="ContentField"/>
      </w:pPr>
      <w:r>
        <w:rPr>
          <w:rFonts w:ascii="Consolas" w:hAnsi="Consolas"/>
          <w:b/>
          <w:color w:val="64748B"/>
          <w:sz w:val="16"/>
        </w:rPr>
        <w:t xml:space="preserve">[[F0123]] </w:t>
      </w:r>
      <w:r>
        <w:rPr>
          <w:rFonts w:ascii="Calibri" w:hAnsi="Calibri"/>
          <w:b w:val="0"/>
          <w:i w:val="0"/>
          <w:color w:val="17213A"/>
          <w:sz w:val="22"/>
        </w:rPr>
        <w:t>It was hammered from a single piece of pure gold and shaped with branches, cups, blossoms, and lamps. Its design joined light with the beauty and fruitfulness of living things.</w:t>
      </w:r>
    </w:p>
    <w:p>
      <w:pPr>
        <w:pStyle w:val="ContentField"/>
      </w:pPr>
      <w:r>
        <w:rPr>
          <w:rFonts w:ascii="Consolas" w:hAnsi="Consolas"/>
          <w:b/>
          <w:color w:val="64748B"/>
          <w:sz w:val="16"/>
        </w:rPr>
        <w:t xml:space="preserve">[[F0124]] </w:t>
      </w:r>
      <w:r>
        <w:rPr>
          <w:rFonts w:ascii="Calibri" w:hAnsi="Calibri"/>
          <w:b w:val="0"/>
          <w:i w:val="0"/>
          <w:color w:val="17213A"/>
          <w:sz w:val="22"/>
        </w:rPr>
        <w:t>Every task in the Holy Place depended on that light. Without it, the bread, the incense altar, and the priest's work would remain in darkness.</w:t>
      </w:r>
    </w:p>
    <w:p>
      <w:pPr>
        <w:pStyle w:val="ContentGroup"/>
        <w:keepNext/>
      </w:pPr>
      <w:r>
        <w:t>Process</w:t>
      </w:r>
    </w:p>
    <w:p>
      <w:pPr>
        <w:pStyle w:val="ContentField"/>
      </w:pPr>
      <w:r>
        <w:rPr>
          <w:rFonts w:ascii="Consolas" w:hAnsi="Consolas"/>
          <w:b/>
          <w:color w:val="64748B"/>
          <w:sz w:val="16"/>
        </w:rPr>
        <w:t xml:space="preserve">[[F0125]] </w:t>
      </w:r>
      <w:r>
        <w:rPr>
          <w:rFonts w:ascii="Calibri" w:hAnsi="Calibri"/>
          <w:b w:val="0"/>
          <w:i w:val="0"/>
          <w:color w:val="17213A"/>
          <w:sz w:val="22"/>
        </w:rPr>
        <w:t>Morning and evening the priests trimmed and supplied the lamps. The sanctuary's light was cared for faithfully; it was never treated as automatic.</w:t>
      </w:r>
    </w:p>
    <w:p>
      <w:pPr>
        <w:pStyle w:val="ContentField"/>
      </w:pPr>
      <w:r>
        <w:rPr>
          <w:rFonts w:ascii="Consolas" w:hAnsi="Consolas"/>
          <w:b/>
          <w:color w:val="64748B"/>
          <w:sz w:val="16"/>
        </w:rPr>
        <w:t xml:space="preserve">[[F0126]] </w:t>
      </w:r>
      <w:r>
        <w:rPr>
          <w:rFonts w:ascii="Calibri" w:hAnsi="Calibri"/>
          <w:b w:val="0"/>
          <w:i w:val="0"/>
          <w:color w:val="17213A"/>
          <w:sz w:val="22"/>
        </w:rPr>
        <w:t>Oil kept the flames alive. Spiritual understanding is also a gift. No amount of intelligence or religious activity can take the place of the Spirit's light.</w:t>
      </w:r>
    </w:p>
    <w:p>
      <w:pPr>
        <w:pStyle w:val="ContentField"/>
      </w:pPr>
      <w:r>
        <w:rPr>
          <w:rFonts w:ascii="Consolas" w:hAnsi="Consolas"/>
          <w:b/>
          <w:color w:val="64748B"/>
          <w:sz w:val="16"/>
        </w:rPr>
        <w:t xml:space="preserve">[[F0127]] </w:t>
      </w:r>
      <w:r>
        <w:rPr>
          <w:rFonts w:ascii="Calibri" w:hAnsi="Calibri"/>
          <w:b w:val="0"/>
          <w:i w:val="0"/>
          <w:color w:val="17213A"/>
          <w:sz w:val="22"/>
        </w:rPr>
        <w:t>Its light fell across the bread and the altar of incense. In God's presence, illumination, nourishment, and prayer belong together.</w:t>
      </w:r>
    </w:p>
    <w:p>
      <w:pPr>
        <w:pStyle w:val="ContentGroup"/>
        <w:keepNext/>
      </w:pPr>
      <w:r>
        <w:t>Fulfillment</w:t>
      </w:r>
    </w:p>
    <w:p>
      <w:pPr>
        <w:pStyle w:val="ContentField"/>
      </w:pPr>
      <w:r>
        <w:rPr>
          <w:rFonts w:ascii="Consolas" w:hAnsi="Consolas"/>
          <w:b/>
          <w:color w:val="64748B"/>
          <w:sz w:val="16"/>
        </w:rPr>
        <w:t xml:space="preserve">[[F0128]] </w:t>
      </w:r>
      <w:r>
        <w:rPr>
          <w:rFonts w:ascii="Calibri" w:hAnsi="Calibri"/>
          <w:b w:val="0"/>
          <w:i w:val="0"/>
          <w:color w:val="17213A"/>
          <w:sz w:val="22"/>
        </w:rPr>
        <w:t>Jesus is the Light of the world. Through the Spirit, He enables His people to understand truth and reflect His light without mistaking themselves for its source.</w:t>
      </w:r>
    </w:p>
    <w:p>
      <w:pPr>
        <w:pStyle w:val="ContentField"/>
      </w:pPr>
      <w:r>
        <w:rPr>
          <w:rFonts w:ascii="Consolas" w:hAnsi="Consolas"/>
          <w:b/>
          <w:color w:val="64748B"/>
          <w:sz w:val="16"/>
        </w:rPr>
        <w:t xml:space="preserve">[[F0129]] </w:t>
      </w:r>
      <w:r>
        <w:rPr>
          <w:rFonts w:ascii="Calibri" w:hAnsi="Calibri"/>
          <w:b w:val="0"/>
          <w:i w:val="0"/>
          <w:color w:val="17213A"/>
          <w:sz w:val="22"/>
        </w:rPr>
        <w:t>The church shines only while it receives life from Christ. Skill and polish may attract attention, but they cannot keep a witness burning.</w:t>
      </w:r>
    </w:p>
    <w:p>
      <w:pPr>
        <w:pStyle w:val="ContentField"/>
      </w:pPr>
      <w:r>
        <w:rPr>
          <w:rFonts w:ascii="Consolas" w:hAnsi="Consolas"/>
          <w:b/>
          <w:color w:val="64748B"/>
          <w:sz w:val="16"/>
        </w:rPr>
        <w:t xml:space="preserve">[[F0130]] </w:t>
      </w:r>
      <w:r>
        <w:rPr>
          <w:rFonts w:ascii="Calibri" w:hAnsi="Calibri"/>
          <w:b w:val="0"/>
          <w:i w:val="0"/>
          <w:color w:val="17213A"/>
          <w:sz w:val="22"/>
        </w:rPr>
        <w:t>In Revelation, churches appear as lampstands and Christ walks among them. He knows the condition of their light, tends what is weak, and calls each church to faithfulness.</w:t>
      </w:r>
    </w:p>
    <w:p>
      <w:pPr>
        <w:pStyle w:val="ContentGroup"/>
        <w:keepNext/>
      </w:pPr>
      <w:r>
        <w:t>Applications</w:t>
      </w:r>
    </w:p>
    <w:p>
      <w:pPr>
        <w:pStyle w:val="ContentField"/>
      </w:pPr>
      <w:r>
        <w:rPr>
          <w:rFonts w:ascii="Consolas" w:hAnsi="Consolas"/>
          <w:b/>
          <w:color w:val="64748B"/>
          <w:sz w:val="16"/>
        </w:rPr>
        <w:t xml:space="preserve">[[F0131]] </w:t>
      </w:r>
      <w:r>
        <w:rPr>
          <w:rFonts w:ascii="Calibri" w:hAnsi="Calibri"/>
          <w:b w:val="0"/>
          <w:i w:val="0"/>
          <w:color w:val="17213A"/>
          <w:sz w:val="22"/>
        </w:rPr>
        <w:t>Ask for the Spirit's guidance before you read Scripture, make a difficult choice, or speak into another person's life.</w:t>
      </w:r>
    </w:p>
    <w:p>
      <w:pPr>
        <w:pStyle w:val="ContentField"/>
      </w:pPr>
      <w:r>
        <w:rPr>
          <w:rFonts w:ascii="Consolas" w:hAnsi="Consolas"/>
          <w:b/>
          <w:color w:val="64748B"/>
          <w:sz w:val="16"/>
        </w:rPr>
        <w:t xml:space="preserve">[[F0132]] </w:t>
      </w:r>
      <w:r>
        <w:rPr>
          <w:rFonts w:ascii="Calibri" w:hAnsi="Calibri"/>
          <w:b w:val="0"/>
          <w:i w:val="0"/>
          <w:color w:val="17213A"/>
          <w:sz w:val="22"/>
        </w:rPr>
        <w:t>Brightness is not the same as noise. The lampstand gave a steady light that helped the priest see and serve.</w:t>
      </w:r>
    </w:p>
    <w:p>
      <w:pPr>
        <w:pStyle w:val="ContentField"/>
      </w:pPr>
      <w:r>
        <w:rPr>
          <w:rFonts w:ascii="Consolas" w:hAnsi="Consolas"/>
          <w:b/>
          <w:color w:val="64748B"/>
          <w:sz w:val="16"/>
        </w:rPr>
        <w:t xml:space="preserve">[[F0133]] </w:t>
      </w:r>
      <w:r>
        <w:rPr>
          <w:rFonts w:ascii="Calibri" w:hAnsi="Calibri"/>
          <w:b w:val="0"/>
          <w:i w:val="0"/>
          <w:color w:val="17213A"/>
          <w:sz w:val="22"/>
        </w:rPr>
        <w:t>Let your witness grow out of friendship with Christ, not out of pressure to look impressive.</w:t>
      </w:r>
    </w:p>
    <w:p>
      <w:pPr>
        <w:pStyle w:val="ContentField"/>
      </w:pPr>
      <w:r>
        <w:rPr>
          <w:rFonts w:ascii="Consolas" w:hAnsi="Consolas"/>
          <w:b/>
          <w:color w:val="64748B"/>
          <w:sz w:val="16"/>
        </w:rPr>
        <w:t xml:space="preserve">[[F0134]] </w:t>
      </w:r>
      <w:r>
        <w:rPr>
          <w:rFonts w:ascii="Calibri" w:hAnsi="Calibri"/>
          <w:b w:val="0"/>
          <w:i w:val="0"/>
          <w:color w:val="17213A"/>
          <w:sz w:val="22"/>
        </w:rPr>
        <w:t>In a dark season, watch for the quiet ways God keeps tending your light.</w:t>
      </w:r>
    </w:p>
    <w:p>
      <w:pPr>
        <w:pStyle w:val="ContentField"/>
      </w:pPr>
      <w:r>
        <w:rPr>
          <w:rFonts w:ascii="Consolas" w:hAnsi="Consolas"/>
          <w:b/>
          <w:color w:val="64748B"/>
          <w:sz w:val="16"/>
        </w:rPr>
        <w:t xml:space="preserve">[[F0135]] </w:t>
      </w:r>
      <w:r>
        <w:rPr>
          <w:rFonts w:ascii="Calibri" w:hAnsi="Calibri"/>
          <w:b w:val="0"/>
          <w:i w:val="0"/>
          <w:color w:val="17213A"/>
          <w:sz w:val="22"/>
        </w:rPr>
        <w:t>Exodus 25:31-40; Zechariah 4:1-6; John 8:12; Revelation 1:12-20</w:t>
      </w:r>
    </w:p>
    <w:p>
      <w:pPr>
        <w:pStyle w:val="Heading3"/>
      </w:pPr>
      <w:r>
        <w:t>Table of Shewbread  [shewbread]</w:t>
      </w:r>
    </w:p>
    <w:p>
      <w:pPr>
        <w:pStyle w:val="ContentField"/>
      </w:pPr>
      <w:r>
        <w:rPr>
          <w:rFonts w:ascii="Consolas" w:hAnsi="Consolas"/>
          <w:b/>
          <w:color w:val="64748B"/>
          <w:sz w:val="16"/>
        </w:rPr>
        <w:t xml:space="preserve">[[F0136]] </w:t>
      </w:r>
      <w:r>
        <w:rPr>
          <w:rFonts w:ascii="Calibri" w:hAnsi="Calibri"/>
          <w:b w:val="0"/>
          <w:i w:val="0"/>
          <w:color w:val="17213A"/>
          <w:sz w:val="22"/>
        </w:rPr>
        <w:t>Table of Shewbread</w:t>
      </w:r>
    </w:p>
    <w:p>
      <w:pPr>
        <w:pStyle w:val="ContentField"/>
      </w:pPr>
      <w:r>
        <w:rPr>
          <w:rFonts w:ascii="Consolas" w:hAnsi="Consolas"/>
          <w:b/>
          <w:color w:val="64748B"/>
          <w:sz w:val="16"/>
        </w:rPr>
        <w:t xml:space="preserve">[[F0137]] </w:t>
      </w:r>
      <w:r>
        <w:rPr>
          <w:rFonts w:ascii="Calibri" w:hAnsi="Calibri"/>
          <w:b w:val="0"/>
          <w:i w:val="0"/>
          <w:color w:val="17213A"/>
          <w:sz w:val="22"/>
        </w:rPr>
        <w:t>Word / Jesus the Bread</w:t>
      </w:r>
    </w:p>
    <w:p>
      <w:pPr>
        <w:pStyle w:val="ContentField"/>
      </w:pPr>
      <w:r>
        <w:rPr>
          <w:rFonts w:ascii="Consolas" w:hAnsi="Consolas"/>
          <w:b/>
          <w:color w:val="64748B"/>
          <w:sz w:val="16"/>
        </w:rPr>
        <w:t xml:space="preserve">[[F0138]] </w:t>
      </w:r>
      <w:r>
        <w:rPr>
          <w:rFonts w:ascii="Calibri" w:hAnsi="Calibri"/>
          <w:b w:val="0"/>
          <w:i w:val="0"/>
          <w:color w:val="17213A"/>
          <w:sz w:val="22"/>
        </w:rPr>
        <w:t>Holy Place</w:t>
      </w:r>
    </w:p>
    <w:p>
      <w:pPr>
        <w:pStyle w:val="ContentGroup"/>
        <w:keepNext/>
      </w:pPr>
      <w:r>
        <w:t>Structure</w:t>
      </w:r>
    </w:p>
    <w:p>
      <w:pPr>
        <w:pStyle w:val="ContentField"/>
      </w:pPr>
      <w:r>
        <w:rPr>
          <w:rFonts w:ascii="Consolas" w:hAnsi="Consolas"/>
          <w:b/>
          <w:color w:val="64748B"/>
          <w:sz w:val="16"/>
        </w:rPr>
        <w:t xml:space="preserve">[[F0139]] </w:t>
      </w:r>
      <w:r>
        <w:rPr>
          <w:rFonts w:ascii="Calibri" w:hAnsi="Calibri"/>
          <w:b w:val="0"/>
          <w:i w:val="0"/>
          <w:color w:val="17213A"/>
          <w:sz w:val="22"/>
        </w:rPr>
        <w:t>Across from the lampstand, on the north side of the Holy Place, stood the table with twelve loaves, one representing each tribe of Israel.</w:t>
      </w:r>
    </w:p>
    <w:p>
      <w:pPr>
        <w:pStyle w:val="ContentField"/>
      </w:pPr>
      <w:r>
        <w:rPr>
          <w:rFonts w:ascii="Consolas" w:hAnsi="Consolas"/>
          <w:b/>
          <w:color w:val="64748B"/>
          <w:sz w:val="16"/>
        </w:rPr>
        <w:t xml:space="preserve">[[F0140]] </w:t>
      </w:r>
      <w:r>
        <w:rPr>
          <w:rFonts w:ascii="Calibri" w:hAnsi="Calibri"/>
          <w:b w:val="0"/>
          <w:i w:val="0"/>
          <w:color w:val="17213A"/>
          <w:sz w:val="22"/>
        </w:rPr>
        <w:t>God did not need the bread. It showed that Israel lived before Him and depended on Him for every meal and every day.</w:t>
      </w:r>
    </w:p>
    <w:p>
      <w:pPr>
        <w:pStyle w:val="ContentField"/>
      </w:pPr>
      <w:r>
        <w:rPr>
          <w:rFonts w:ascii="Consolas" w:hAnsi="Consolas"/>
          <w:b/>
          <w:color w:val="64748B"/>
          <w:sz w:val="16"/>
        </w:rPr>
        <w:t xml:space="preserve">[[F0141]] </w:t>
      </w:r>
      <w:r>
        <w:rPr>
          <w:rFonts w:ascii="Calibri" w:hAnsi="Calibri"/>
          <w:b w:val="0"/>
          <w:i w:val="0"/>
          <w:color w:val="17213A"/>
          <w:sz w:val="22"/>
        </w:rPr>
        <w:t>The gold-covered table and its regularly renewed bread turned a common food into a sign of covenant fellowship. God remembered, fed, and sustained His people.</w:t>
      </w:r>
    </w:p>
    <w:p>
      <w:pPr>
        <w:pStyle w:val="ContentGroup"/>
        <w:keepNext/>
      </w:pPr>
      <w:r>
        <w:t>Process</w:t>
      </w:r>
    </w:p>
    <w:p>
      <w:pPr>
        <w:pStyle w:val="ContentField"/>
      </w:pPr>
      <w:r>
        <w:rPr>
          <w:rFonts w:ascii="Consolas" w:hAnsi="Consolas"/>
          <w:b/>
          <w:color w:val="64748B"/>
          <w:sz w:val="16"/>
        </w:rPr>
        <w:t xml:space="preserve">[[F0142]] </w:t>
      </w:r>
      <w:r>
        <w:rPr>
          <w:rFonts w:ascii="Calibri" w:hAnsi="Calibri"/>
          <w:b w:val="0"/>
          <w:i w:val="0"/>
          <w:color w:val="17213A"/>
          <w:sz w:val="22"/>
        </w:rPr>
        <w:t>Fresh loaves were set before the Lord every Sabbath. The priests then ate the bread that had been removed, but only in a holy place.</w:t>
      </w:r>
    </w:p>
    <w:p>
      <w:pPr>
        <w:pStyle w:val="ContentField"/>
      </w:pPr>
      <w:r>
        <w:rPr>
          <w:rFonts w:ascii="Consolas" w:hAnsi="Consolas"/>
          <w:b/>
          <w:color w:val="64748B"/>
          <w:sz w:val="16"/>
        </w:rPr>
        <w:t xml:space="preserve">[[F0143]] </w:t>
      </w:r>
      <w:r>
        <w:rPr>
          <w:rFonts w:ascii="Calibri" w:hAnsi="Calibri"/>
          <w:b w:val="0"/>
          <w:i w:val="0"/>
          <w:color w:val="17213A"/>
          <w:sz w:val="22"/>
        </w:rPr>
        <w:t>All twelve tribes were represented together. None was forgotten before God, and none could claim to live by its own strength.</w:t>
      </w:r>
    </w:p>
    <w:p>
      <w:pPr>
        <w:pStyle w:val="ContentField"/>
      </w:pPr>
      <w:r>
        <w:rPr>
          <w:rFonts w:ascii="Consolas" w:hAnsi="Consolas"/>
          <w:b/>
          <w:color w:val="64748B"/>
          <w:sz w:val="16"/>
        </w:rPr>
        <w:t xml:space="preserve">[[F0144]] </w:t>
      </w:r>
      <w:r>
        <w:rPr>
          <w:rFonts w:ascii="Calibri" w:hAnsi="Calibri"/>
          <w:b w:val="0"/>
          <w:i w:val="0"/>
          <w:color w:val="17213A"/>
          <w:sz w:val="22"/>
        </w:rPr>
        <w:t>The bread joined worship to ordinary dependence. Israel's fields mattered, but life came from the word and care of the God who gave the harvest.</w:t>
      </w:r>
    </w:p>
    <w:p>
      <w:pPr>
        <w:pStyle w:val="ContentGroup"/>
        <w:keepNext/>
      </w:pPr>
      <w:r>
        <w:t>Fulfillment</w:t>
      </w:r>
    </w:p>
    <w:p>
      <w:pPr>
        <w:pStyle w:val="ContentField"/>
      </w:pPr>
      <w:r>
        <w:rPr>
          <w:rFonts w:ascii="Consolas" w:hAnsi="Consolas"/>
          <w:b/>
          <w:color w:val="64748B"/>
          <w:sz w:val="16"/>
        </w:rPr>
        <w:t xml:space="preserve">[[F0145]] </w:t>
      </w:r>
      <w:r>
        <w:rPr>
          <w:rFonts w:ascii="Calibri" w:hAnsi="Calibri"/>
          <w:b w:val="0"/>
          <w:i w:val="0"/>
          <w:color w:val="17213A"/>
          <w:sz w:val="22"/>
        </w:rPr>
        <w:t>Jesus called Himself the Bread of Life. He removes guilt and gives His people the life and strength they need day by day.</w:t>
      </w:r>
    </w:p>
    <w:p>
      <w:pPr>
        <w:pStyle w:val="ContentField"/>
      </w:pPr>
      <w:r>
        <w:rPr>
          <w:rFonts w:ascii="Consolas" w:hAnsi="Consolas"/>
          <w:b/>
          <w:color w:val="64748B"/>
          <w:sz w:val="16"/>
        </w:rPr>
        <w:t xml:space="preserve">[[F0146]] </w:t>
      </w:r>
      <w:r>
        <w:rPr>
          <w:rFonts w:ascii="Calibri" w:hAnsi="Calibri"/>
          <w:b w:val="0"/>
          <w:i w:val="0"/>
          <w:color w:val="17213A"/>
          <w:sz w:val="22"/>
        </w:rPr>
        <w:t>Scripture nourishes us by leading us to Christ. It is not a storehouse of facts to master, but food for people who know they cannot sustain themselves.</w:t>
      </w:r>
    </w:p>
    <w:p>
      <w:pPr>
        <w:pStyle w:val="ContentField"/>
      </w:pPr>
      <w:r>
        <w:rPr>
          <w:rFonts w:ascii="Consolas" w:hAnsi="Consolas"/>
          <w:b/>
          <w:color w:val="64748B"/>
          <w:sz w:val="16"/>
        </w:rPr>
        <w:t xml:space="preserve">[[F0147]] </w:t>
      </w:r>
      <w:r>
        <w:rPr>
          <w:rFonts w:ascii="Calibri" w:hAnsi="Calibri"/>
          <w:b w:val="0"/>
          <w:i w:val="0"/>
          <w:color w:val="17213A"/>
          <w:sz w:val="22"/>
        </w:rPr>
        <w:t>A holy life is not built only by avoiding wrong. It grows as we keep receiving God's provision and learn to trust Him.</w:t>
      </w:r>
    </w:p>
    <w:p>
      <w:pPr>
        <w:pStyle w:val="ContentGroup"/>
        <w:keepNext/>
      </w:pPr>
      <w:r>
        <w:t>Applications</w:t>
      </w:r>
    </w:p>
    <w:p>
      <w:pPr>
        <w:pStyle w:val="ContentField"/>
      </w:pPr>
      <w:r>
        <w:rPr>
          <w:rFonts w:ascii="Consolas" w:hAnsi="Consolas"/>
          <w:b/>
          <w:color w:val="64748B"/>
          <w:sz w:val="16"/>
        </w:rPr>
        <w:t xml:space="preserve">[[F0148]] </w:t>
      </w:r>
      <w:r>
        <w:rPr>
          <w:rFonts w:ascii="Calibri" w:hAnsi="Calibri"/>
          <w:b w:val="0"/>
          <w:i w:val="0"/>
          <w:color w:val="17213A"/>
          <w:sz w:val="22"/>
        </w:rPr>
        <w:t>Come to Scripture hungry, not simply curious.</w:t>
      </w:r>
    </w:p>
    <w:p>
      <w:pPr>
        <w:pStyle w:val="ContentField"/>
      </w:pPr>
      <w:r>
        <w:rPr>
          <w:rFonts w:ascii="Consolas" w:hAnsi="Consolas"/>
          <w:b/>
          <w:color w:val="64748B"/>
          <w:sz w:val="16"/>
        </w:rPr>
        <w:t xml:space="preserve">[[F0149]] </w:t>
      </w:r>
      <w:r>
        <w:rPr>
          <w:rFonts w:ascii="Calibri" w:hAnsi="Calibri"/>
          <w:b w:val="0"/>
          <w:i w:val="0"/>
          <w:color w:val="17213A"/>
          <w:sz w:val="22"/>
        </w:rPr>
        <w:t>Remember that God's people stand before Him together. Faith is personal, but it was never meant to be solitary.</w:t>
      </w:r>
    </w:p>
    <w:p>
      <w:pPr>
        <w:pStyle w:val="ContentField"/>
      </w:pPr>
      <w:r>
        <w:rPr>
          <w:rFonts w:ascii="Consolas" w:hAnsi="Consolas"/>
          <w:b/>
          <w:color w:val="64748B"/>
          <w:sz w:val="16"/>
        </w:rPr>
        <w:t xml:space="preserve">[[F0150]] </w:t>
      </w:r>
      <w:r>
        <w:rPr>
          <w:rFonts w:ascii="Calibri" w:hAnsi="Calibri"/>
          <w:b w:val="0"/>
          <w:i w:val="0"/>
          <w:color w:val="17213A"/>
          <w:sz w:val="22"/>
        </w:rPr>
        <w:t>Let Christ feed your courage, obedience, imagination, and hope.</w:t>
      </w:r>
    </w:p>
    <w:p>
      <w:pPr>
        <w:pStyle w:val="ContentField"/>
      </w:pPr>
      <w:r>
        <w:rPr>
          <w:rFonts w:ascii="Consolas" w:hAnsi="Consolas"/>
          <w:b/>
          <w:color w:val="64748B"/>
          <w:sz w:val="16"/>
        </w:rPr>
        <w:t xml:space="preserve">[[F0151]] </w:t>
      </w:r>
      <w:r>
        <w:rPr>
          <w:rFonts w:ascii="Calibri" w:hAnsi="Calibri"/>
          <w:b w:val="0"/>
          <w:i w:val="0"/>
          <w:color w:val="17213A"/>
          <w:sz w:val="22"/>
        </w:rPr>
        <w:t>When your inner life feels depleted, return to the table. Yesterday's strength was not meant to carry today's needs.</w:t>
      </w:r>
    </w:p>
    <w:p>
      <w:pPr>
        <w:pStyle w:val="ContentField"/>
      </w:pPr>
      <w:r>
        <w:rPr>
          <w:rFonts w:ascii="Consolas" w:hAnsi="Consolas"/>
          <w:b/>
          <w:color w:val="64748B"/>
          <w:sz w:val="16"/>
        </w:rPr>
        <w:t xml:space="preserve">[[F0152]] </w:t>
      </w:r>
      <w:r>
        <w:rPr>
          <w:rFonts w:ascii="Calibri" w:hAnsi="Calibri"/>
          <w:b w:val="0"/>
          <w:i w:val="0"/>
          <w:color w:val="17213A"/>
          <w:sz w:val="22"/>
        </w:rPr>
        <w:t>Exodus 25:23-30; Leviticus 24:5-9; Deuteronomy 8:3; John 6:35</w:t>
      </w:r>
    </w:p>
    <w:p>
      <w:pPr>
        <w:pStyle w:val="Heading3"/>
      </w:pPr>
      <w:r>
        <w:t>Altar of Incense  [incense]</w:t>
      </w:r>
    </w:p>
    <w:p>
      <w:pPr>
        <w:pStyle w:val="ContentField"/>
      </w:pPr>
      <w:r>
        <w:rPr>
          <w:rFonts w:ascii="Consolas" w:hAnsi="Consolas"/>
          <w:b/>
          <w:color w:val="64748B"/>
          <w:sz w:val="16"/>
        </w:rPr>
        <w:t xml:space="preserve">[[F0153]] </w:t>
      </w:r>
      <w:r>
        <w:rPr>
          <w:rFonts w:ascii="Calibri" w:hAnsi="Calibri"/>
          <w:b w:val="0"/>
          <w:i w:val="0"/>
          <w:color w:val="17213A"/>
          <w:sz w:val="22"/>
        </w:rPr>
        <w:t>Altar of Incense</w:t>
      </w:r>
    </w:p>
    <w:p>
      <w:pPr>
        <w:pStyle w:val="ContentField"/>
      </w:pPr>
      <w:r>
        <w:rPr>
          <w:rFonts w:ascii="Consolas" w:hAnsi="Consolas"/>
          <w:b/>
          <w:color w:val="64748B"/>
          <w:sz w:val="16"/>
        </w:rPr>
        <w:t xml:space="preserve">[[F0154]] </w:t>
      </w:r>
      <w:r>
        <w:rPr>
          <w:rFonts w:ascii="Calibri" w:hAnsi="Calibri"/>
          <w:b w:val="0"/>
          <w:i w:val="0"/>
          <w:color w:val="17213A"/>
          <w:sz w:val="22"/>
        </w:rPr>
        <w:t>Prayer / Intercession</w:t>
      </w:r>
    </w:p>
    <w:p>
      <w:pPr>
        <w:pStyle w:val="ContentField"/>
      </w:pPr>
      <w:r>
        <w:rPr>
          <w:rFonts w:ascii="Consolas" w:hAnsi="Consolas"/>
          <w:b/>
          <w:color w:val="64748B"/>
          <w:sz w:val="16"/>
        </w:rPr>
        <w:t xml:space="preserve">[[F0155]] </w:t>
      </w:r>
      <w:r>
        <w:rPr>
          <w:rFonts w:ascii="Calibri" w:hAnsi="Calibri"/>
          <w:b w:val="0"/>
          <w:i w:val="0"/>
          <w:color w:val="17213A"/>
          <w:sz w:val="22"/>
        </w:rPr>
        <w:t>Holy Place</w:t>
      </w:r>
    </w:p>
    <w:p>
      <w:pPr>
        <w:pStyle w:val="ContentGroup"/>
        <w:keepNext/>
      </w:pPr>
      <w:r>
        <w:t>Structure</w:t>
      </w:r>
    </w:p>
    <w:p>
      <w:pPr>
        <w:pStyle w:val="ContentField"/>
      </w:pPr>
      <w:r>
        <w:rPr>
          <w:rFonts w:ascii="Consolas" w:hAnsi="Consolas"/>
          <w:b/>
          <w:color w:val="64748B"/>
          <w:sz w:val="16"/>
        </w:rPr>
        <w:t xml:space="preserve">[[F0156]] </w:t>
      </w:r>
      <w:r>
        <w:rPr>
          <w:rFonts w:ascii="Calibri" w:hAnsi="Calibri"/>
          <w:b w:val="0"/>
          <w:i w:val="0"/>
          <w:color w:val="17213A"/>
          <w:sz w:val="22"/>
        </w:rPr>
        <w:t>The incense altar stood just in front of the inner veil. No other object in the Holy Place was nearer to the ark.</w:t>
      </w:r>
    </w:p>
    <w:p>
      <w:pPr>
        <w:pStyle w:val="ContentField"/>
      </w:pPr>
      <w:r>
        <w:rPr>
          <w:rFonts w:ascii="Consolas" w:hAnsi="Consolas"/>
          <w:b/>
          <w:color w:val="64748B"/>
          <w:sz w:val="16"/>
        </w:rPr>
        <w:t xml:space="preserve">[[F0157]] </w:t>
      </w:r>
      <w:r>
        <w:rPr>
          <w:rFonts w:ascii="Calibri" w:hAnsi="Calibri"/>
          <w:b w:val="0"/>
          <w:i w:val="0"/>
          <w:color w:val="17213A"/>
          <w:sz w:val="22"/>
        </w:rPr>
        <w:t>It was small beside the bronze altar, yet its position was striking. Fragrant smoke rose at the entrance to the place of God's throne.</w:t>
      </w:r>
    </w:p>
    <w:p>
      <w:pPr>
        <w:pStyle w:val="ContentField"/>
      </w:pPr>
      <w:r>
        <w:rPr>
          <w:rFonts w:ascii="Consolas" w:hAnsi="Consolas"/>
          <w:b/>
          <w:color w:val="64748B"/>
          <w:sz w:val="16"/>
        </w:rPr>
        <w:t xml:space="preserve">[[F0158]] </w:t>
      </w:r>
      <w:r>
        <w:rPr>
          <w:rFonts w:ascii="Calibri" w:hAnsi="Calibri"/>
          <w:b w:val="0"/>
          <w:i w:val="0"/>
          <w:color w:val="17213A"/>
          <w:sz w:val="22"/>
        </w:rPr>
        <w:t>Prayer was never presented as a casual approach to God. It came through the ministry of the priest and rested on the atonement God had provided.</w:t>
      </w:r>
    </w:p>
    <w:p>
      <w:pPr>
        <w:pStyle w:val="ContentGroup"/>
        <w:keepNext/>
      </w:pPr>
      <w:r>
        <w:t>Process</w:t>
      </w:r>
    </w:p>
    <w:p>
      <w:pPr>
        <w:pStyle w:val="ContentField"/>
      </w:pPr>
      <w:r>
        <w:rPr>
          <w:rFonts w:ascii="Consolas" w:hAnsi="Consolas"/>
          <w:b/>
          <w:color w:val="64748B"/>
          <w:sz w:val="16"/>
        </w:rPr>
        <w:t xml:space="preserve">[[F0159]] </w:t>
      </w:r>
      <w:r>
        <w:rPr>
          <w:rFonts w:ascii="Calibri" w:hAnsi="Calibri"/>
          <w:b w:val="0"/>
          <w:i w:val="0"/>
          <w:color w:val="17213A"/>
          <w:sz w:val="22"/>
        </w:rPr>
        <w:t>Incense was burned morning and evening as the lamps were tended. Prayer and light marked the beginning and close of each day.</w:t>
      </w:r>
    </w:p>
    <w:p>
      <w:pPr>
        <w:pStyle w:val="ContentField"/>
      </w:pPr>
      <w:r>
        <w:rPr>
          <w:rFonts w:ascii="Consolas" w:hAnsi="Consolas"/>
          <w:b/>
          <w:color w:val="64748B"/>
          <w:sz w:val="16"/>
        </w:rPr>
        <w:t xml:space="preserve">[[F0160]] </w:t>
      </w:r>
      <w:r>
        <w:rPr>
          <w:rFonts w:ascii="Calibri" w:hAnsi="Calibri"/>
          <w:b w:val="0"/>
          <w:i w:val="0"/>
          <w:color w:val="17213A"/>
          <w:sz w:val="22"/>
        </w:rPr>
        <w:t>The incense was made according to God's instructions and could not be used as ordinary perfume. Worship was holy because it was offered to God, not because it suited personal taste.</w:t>
      </w:r>
    </w:p>
    <w:p>
      <w:pPr>
        <w:pStyle w:val="ContentField"/>
      </w:pPr>
      <w:r>
        <w:rPr>
          <w:rFonts w:ascii="Consolas" w:hAnsi="Consolas"/>
          <w:b/>
          <w:color w:val="64748B"/>
          <w:sz w:val="16"/>
        </w:rPr>
        <w:t xml:space="preserve">[[F0161]] </w:t>
      </w:r>
      <w:r>
        <w:rPr>
          <w:rFonts w:ascii="Calibri" w:hAnsi="Calibri"/>
          <w:b w:val="0"/>
          <w:i w:val="0"/>
          <w:color w:val="17213A"/>
          <w:sz w:val="22"/>
        </w:rPr>
        <w:t>On the Day of Atonement, the high priest carried incense beyond the veil. Its cloud covered the mercy seat before the blood was sprinkled.</w:t>
      </w:r>
    </w:p>
    <w:p>
      <w:pPr>
        <w:pStyle w:val="ContentGroup"/>
        <w:keepNext/>
      </w:pPr>
      <w:r>
        <w:t>Fulfillment</w:t>
      </w:r>
    </w:p>
    <w:p>
      <w:pPr>
        <w:pStyle w:val="ContentField"/>
      </w:pPr>
      <w:r>
        <w:rPr>
          <w:rFonts w:ascii="Consolas" w:hAnsi="Consolas"/>
          <w:b/>
          <w:color w:val="64748B"/>
          <w:sz w:val="16"/>
        </w:rPr>
        <w:t xml:space="preserve">[[F0162]] </w:t>
      </w:r>
      <w:r>
        <w:rPr>
          <w:rFonts w:ascii="Calibri" w:hAnsi="Calibri"/>
          <w:b w:val="0"/>
          <w:i w:val="0"/>
          <w:color w:val="17213A"/>
          <w:sz w:val="22"/>
        </w:rPr>
        <w:t>Christ gives the incense its fullest meaning. Our prayers reach the Father because our living High Priest represents us, not because we pray with perfect words.</w:t>
      </w:r>
    </w:p>
    <w:p>
      <w:pPr>
        <w:pStyle w:val="ContentField"/>
      </w:pPr>
      <w:r>
        <w:rPr>
          <w:rFonts w:ascii="Consolas" w:hAnsi="Consolas"/>
          <w:b/>
          <w:color w:val="64748B"/>
          <w:sz w:val="16"/>
        </w:rPr>
        <w:t xml:space="preserve">[[F0163]] </w:t>
      </w:r>
      <w:r>
        <w:rPr>
          <w:rFonts w:ascii="Calibri" w:hAnsi="Calibri"/>
          <w:b w:val="0"/>
          <w:i w:val="0"/>
          <w:color w:val="17213A"/>
          <w:sz w:val="22"/>
        </w:rPr>
        <w:t>Revelation joins incense with the prayers of the saints. Heaven does not dismiss the faltering prayers of God's people; through Christ, they are received as precious.</w:t>
      </w:r>
    </w:p>
    <w:p>
      <w:pPr>
        <w:pStyle w:val="ContentField"/>
      </w:pPr>
      <w:r>
        <w:rPr>
          <w:rFonts w:ascii="Consolas" w:hAnsi="Consolas"/>
          <w:b/>
          <w:color w:val="64748B"/>
          <w:sz w:val="16"/>
        </w:rPr>
        <w:t xml:space="preserve">[[F0164]] </w:t>
      </w:r>
      <w:r>
        <w:rPr>
          <w:rFonts w:ascii="Calibri" w:hAnsi="Calibri"/>
          <w:b w:val="0"/>
          <w:i w:val="0"/>
          <w:color w:val="17213A"/>
          <w:sz w:val="22"/>
        </w:rPr>
        <w:t>We may come near with confidence, but never with carelessness. Access is a gift of the Mediator.</w:t>
      </w:r>
    </w:p>
    <w:p>
      <w:pPr>
        <w:pStyle w:val="ContentGroup"/>
        <w:keepNext/>
      </w:pPr>
      <w:r>
        <w:t>Applications</w:t>
      </w:r>
    </w:p>
    <w:p>
      <w:pPr>
        <w:pStyle w:val="ContentField"/>
      </w:pPr>
      <w:r>
        <w:rPr>
          <w:rFonts w:ascii="Consolas" w:hAnsi="Consolas"/>
          <w:b/>
          <w:color w:val="64748B"/>
          <w:sz w:val="16"/>
        </w:rPr>
        <w:t xml:space="preserve">[[F0165]] </w:t>
      </w:r>
      <w:r>
        <w:rPr>
          <w:rFonts w:ascii="Calibri" w:hAnsi="Calibri"/>
          <w:b w:val="0"/>
          <w:i w:val="0"/>
          <w:color w:val="17213A"/>
          <w:sz w:val="22"/>
        </w:rPr>
        <w:t>Bring your weak prayers to a strong High Priest. You do not need to make them impressive first.</w:t>
      </w:r>
    </w:p>
    <w:p>
      <w:pPr>
        <w:pStyle w:val="ContentField"/>
      </w:pPr>
      <w:r>
        <w:rPr>
          <w:rFonts w:ascii="Consolas" w:hAnsi="Consolas"/>
          <w:b/>
          <w:color w:val="64748B"/>
          <w:sz w:val="16"/>
        </w:rPr>
        <w:t xml:space="preserve">[[F0166]] </w:t>
      </w:r>
      <w:r>
        <w:rPr>
          <w:rFonts w:ascii="Calibri" w:hAnsi="Calibri"/>
          <w:b w:val="0"/>
          <w:i w:val="0"/>
          <w:color w:val="17213A"/>
          <w:sz w:val="22"/>
        </w:rPr>
        <w:t>Let prayer become part of the ordinary rhythm of morning and evening, not something reserved for crisis.</w:t>
      </w:r>
    </w:p>
    <w:p>
      <w:pPr>
        <w:pStyle w:val="ContentField"/>
      </w:pPr>
      <w:r>
        <w:rPr>
          <w:rFonts w:ascii="Consolas" w:hAnsi="Consolas"/>
          <w:b/>
          <w:color w:val="64748B"/>
          <w:sz w:val="16"/>
        </w:rPr>
        <w:t xml:space="preserve">[[F0167]] </w:t>
      </w:r>
      <w:r>
        <w:rPr>
          <w:rFonts w:ascii="Calibri" w:hAnsi="Calibri"/>
          <w:b w:val="0"/>
          <w:i w:val="0"/>
          <w:color w:val="17213A"/>
          <w:sz w:val="22"/>
        </w:rPr>
        <w:t>Carry other people before God. Intercession is one way love refuses to leave another person alone.</w:t>
      </w:r>
    </w:p>
    <w:p>
      <w:pPr>
        <w:pStyle w:val="ContentField"/>
      </w:pPr>
      <w:r>
        <w:rPr>
          <w:rFonts w:ascii="Consolas" w:hAnsi="Consolas"/>
          <w:b/>
          <w:color w:val="64748B"/>
          <w:sz w:val="16"/>
        </w:rPr>
        <w:t xml:space="preserve">[[F0168]] </w:t>
      </w:r>
      <w:r>
        <w:rPr>
          <w:rFonts w:ascii="Calibri" w:hAnsi="Calibri"/>
          <w:b w:val="0"/>
          <w:i w:val="0"/>
          <w:color w:val="17213A"/>
          <w:sz w:val="22"/>
        </w:rPr>
        <w:t>Hold reverence and intimacy together. The throne is holy, and Christ has made it approachable.</w:t>
      </w:r>
    </w:p>
    <w:p>
      <w:pPr>
        <w:pStyle w:val="ContentField"/>
      </w:pPr>
      <w:r>
        <w:rPr>
          <w:rFonts w:ascii="Consolas" w:hAnsi="Consolas"/>
          <w:b/>
          <w:color w:val="64748B"/>
          <w:sz w:val="16"/>
        </w:rPr>
        <w:t xml:space="preserve">[[F0169]] </w:t>
      </w:r>
      <w:r>
        <w:rPr>
          <w:rFonts w:ascii="Calibri" w:hAnsi="Calibri"/>
          <w:b w:val="0"/>
          <w:i w:val="0"/>
          <w:color w:val="17213A"/>
          <w:sz w:val="22"/>
        </w:rPr>
        <w:t>Exodus 30:1-10; Leviticus 16:12-13; Psalm 141:2; Revelation 8:3-4</w:t>
      </w:r>
    </w:p>
    <w:p>
      <w:pPr>
        <w:pStyle w:val="Heading3"/>
      </w:pPr>
      <w:r>
        <w:t>Ark of the Covenant  [ark]</w:t>
      </w:r>
    </w:p>
    <w:p>
      <w:pPr>
        <w:pStyle w:val="ContentField"/>
      </w:pPr>
      <w:r>
        <w:rPr>
          <w:rFonts w:ascii="Consolas" w:hAnsi="Consolas"/>
          <w:b/>
          <w:color w:val="64748B"/>
          <w:sz w:val="16"/>
        </w:rPr>
        <w:t xml:space="preserve">[[F0170]] </w:t>
      </w:r>
      <w:r>
        <w:rPr>
          <w:rFonts w:ascii="Calibri" w:hAnsi="Calibri"/>
          <w:b w:val="0"/>
          <w:i w:val="0"/>
          <w:color w:val="17213A"/>
          <w:sz w:val="22"/>
        </w:rPr>
        <w:t>Ark of the Covenant</w:t>
      </w:r>
    </w:p>
    <w:p>
      <w:pPr>
        <w:pStyle w:val="ContentField"/>
      </w:pPr>
      <w:r>
        <w:rPr>
          <w:rFonts w:ascii="Consolas" w:hAnsi="Consolas"/>
          <w:b/>
          <w:color w:val="64748B"/>
          <w:sz w:val="16"/>
        </w:rPr>
        <w:t xml:space="preserve">[[F0171]] </w:t>
      </w:r>
      <w:r>
        <w:rPr>
          <w:rFonts w:ascii="Calibri" w:hAnsi="Calibri"/>
          <w:b w:val="0"/>
          <w:i w:val="0"/>
          <w:color w:val="17213A"/>
          <w:sz w:val="22"/>
        </w:rPr>
        <w:t>God's Throne / The Law</w:t>
      </w:r>
    </w:p>
    <w:p>
      <w:pPr>
        <w:pStyle w:val="ContentField"/>
      </w:pPr>
      <w:r>
        <w:rPr>
          <w:rFonts w:ascii="Consolas" w:hAnsi="Consolas"/>
          <w:b/>
          <w:color w:val="64748B"/>
          <w:sz w:val="16"/>
        </w:rPr>
        <w:t xml:space="preserve">[[F0172]] </w:t>
      </w:r>
      <w:r>
        <w:rPr>
          <w:rFonts w:ascii="Calibri" w:hAnsi="Calibri"/>
          <w:b w:val="0"/>
          <w:i w:val="0"/>
          <w:color w:val="17213A"/>
          <w:sz w:val="22"/>
        </w:rPr>
        <w:t>Most Holy Place</w:t>
      </w:r>
    </w:p>
    <w:p>
      <w:pPr>
        <w:pStyle w:val="ContentGroup"/>
        <w:keepNext/>
      </w:pPr>
      <w:r>
        <w:t>Structure</w:t>
      </w:r>
    </w:p>
    <w:p>
      <w:pPr>
        <w:pStyle w:val="ContentField"/>
      </w:pPr>
      <w:r>
        <w:rPr>
          <w:rFonts w:ascii="Consolas" w:hAnsi="Consolas"/>
          <w:b/>
          <w:color w:val="64748B"/>
          <w:sz w:val="16"/>
        </w:rPr>
        <w:t xml:space="preserve">[[F0173]] </w:t>
      </w:r>
      <w:r>
        <w:rPr>
          <w:rFonts w:ascii="Calibri" w:hAnsi="Calibri"/>
          <w:b w:val="0"/>
          <w:i w:val="0"/>
          <w:color w:val="17213A"/>
          <w:sz w:val="22"/>
        </w:rPr>
        <w:t>In the Most Holy Place, the ark formed the center of the sanctuary's throne room. It was built of acacia wood and covered with gold, a strong and beautiful chest made for the covenant.</w:t>
      </w:r>
    </w:p>
    <w:p>
      <w:pPr>
        <w:pStyle w:val="ContentField"/>
      </w:pPr>
      <w:r>
        <w:rPr>
          <w:rFonts w:ascii="Consolas" w:hAnsi="Consolas"/>
          <w:b/>
          <w:color w:val="64748B"/>
          <w:sz w:val="16"/>
        </w:rPr>
        <w:t xml:space="preserve">[[F0174]] </w:t>
      </w:r>
      <w:r>
        <w:rPr>
          <w:rFonts w:ascii="Calibri" w:hAnsi="Calibri"/>
          <w:b w:val="0"/>
          <w:i w:val="0"/>
          <w:color w:val="17213A"/>
          <w:sz w:val="22"/>
        </w:rPr>
        <w:t>The tablets of the testimony were placed inside, along with later memorials of God's provision and His chosen priesthood. God's law was not pushed to the edge of His presence; it lay at the heart of His throne.</w:t>
      </w:r>
    </w:p>
    <w:p>
      <w:pPr>
        <w:pStyle w:val="ContentField"/>
      </w:pPr>
      <w:r>
        <w:rPr>
          <w:rFonts w:ascii="Consolas" w:hAnsi="Consolas"/>
          <w:b/>
          <w:color w:val="64748B"/>
          <w:sz w:val="16"/>
        </w:rPr>
        <w:t xml:space="preserve">[[F0175]] </w:t>
      </w:r>
      <w:r>
        <w:rPr>
          <w:rFonts w:ascii="Calibri" w:hAnsi="Calibri"/>
          <w:b w:val="0"/>
          <w:i w:val="0"/>
          <w:color w:val="17213A"/>
          <w:sz w:val="22"/>
        </w:rPr>
        <w:t>A solid-gold cover, the mercy seat, rested above the law. On the Day of Atonement blood was sprinkled there. The arrangement held justice and mercy together: the law remained, yet atonement opened a way for the lawbreaker.</w:t>
      </w:r>
    </w:p>
    <w:p>
      <w:pPr>
        <w:pStyle w:val="ContentField"/>
      </w:pPr>
      <w:r>
        <w:rPr>
          <w:rFonts w:ascii="Consolas" w:hAnsi="Consolas"/>
          <w:b/>
          <w:color w:val="64748B"/>
          <w:sz w:val="16"/>
        </w:rPr>
        <w:t xml:space="preserve">[[F0176]] </w:t>
      </w:r>
      <w:r>
        <w:rPr>
          <w:rFonts w:ascii="Calibri" w:hAnsi="Calibri"/>
          <w:b w:val="0"/>
          <w:i w:val="0"/>
          <w:color w:val="17213A"/>
          <w:sz w:val="22"/>
        </w:rPr>
        <w:t>Cherubim rose over the mercy seat, identifying the ark with God's throne. The sanctuary was the place where Israel's King chose to live among His people, not simply a room for religious instruction.</w:t>
      </w:r>
    </w:p>
    <w:p>
      <w:pPr>
        <w:pStyle w:val="ContentGroup"/>
        <w:keepNext/>
      </w:pPr>
      <w:r>
        <w:t>Process</w:t>
      </w:r>
    </w:p>
    <w:p>
      <w:pPr>
        <w:pStyle w:val="ContentField"/>
      </w:pPr>
      <w:r>
        <w:rPr>
          <w:rFonts w:ascii="Consolas" w:hAnsi="Consolas"/>
          <w:b/>
          <w:color w:val="64748B"/>
          <w:sz w:val="16"/>
        </w:rPr>
        <w:t xml:space="preserve">[[F0177]] </w:t>
      </w:r>
      <w:r>
        <w:rPr>
          <w:rFonts w:ascii="Calibri" w:hAnsi="Calibri"/>
          <w:b w:val="0"/>
          <w:i w:val="0"/>
          <w:color w:val="17213A"/>
          <w:sz w:val="22"/>
        </w:rPr>
        <w:t>Ordinary priests never entered this room. Only the high priest went in, once a year, carrying incense and blood.</w:t>
      </w:r>
    </w:p>
    <w:p>
      <w:pPr>
        <w:pStyle w:val="ContentField"/>
      </w:pPr>
      <w:r>
        <w:rPr>
          <w:rFonts w:ascii="Consolas" w:hAnsi="Consolas"/>
          <w:b/>
          <w:color w:val="64748B"/>
          <w:sz w:val="16"/>
        </w:rPr>
        <w:t xml:space="preserve">[[F0178]] </w:t>
      </w:r>
      <w:r>
        <w:rPr>
          <w:rFonts w:ascii="Calibri" w:hAnsi="Calibri"/>
          <w:b w:val="0"/>
          <w:i w:val="0"/>
          <w:color w:val="17213A"/>
          <w:sz w:val="22"/>
        </w:rPr>
        <w:t>Blood was sprinkled on and before the mercy seat. Sin's final resolution reached the symbolic center of God's government.</w:t>
      </w:r>
    </w:p>
    <w:p>
      <w:pPr>
        <w:pStyle w:val="ContentField"/>
      </w:pPr>
      <w:r>
        <w:rPr>
          <w:rFonts w:ascii="Consolas" w:hAnsi="Consolas"/>
          <w:b/>
          <w:color w:val="64748B"/>
          <w:sz w:val="16"/>
        </w:rPr>
        <w:t xml:space="preserve">[[F0179]] </w:t>
      </w:r>
      <w:r>
        <w:rPr>
          <w:rFonts w:ascii="Calibri" w:hAnsi="Calibri"/>
          <w:b w:val="0"/>
          <w:i w:val="0"/>
          <w:color w:val="17213A"/>
          <w:sz w:val="22"/>
        </w:rPr>
        <w:t>The Day of Atonement did not make earlier forgiveness unreal. It brought the sanctuary's yearly ministry to completion by cleansing it from the sins and impurities connected with the people.</w:t>
      </w:r>
    </w:p>
    <w:p>
      <w:pPr>
        <w:pStyle w:val="ContentField"/>
      </w:pPr>
      <w:r>
        <w:rPr>
          <w:rFonts w:ascii="Consolas" w:hAnsi="Consolas"/>
          <w:b/>
          <w:color w:val="64748B"/>
          <w:sz w:val="16"/>
        </w:rPr>
        <w:t xml:space="preserve">[[F0180]] </w:t>
      </w:r>
      <w:r>
        <w:rPr>
          <w:rFonts w:ascii="Calibri" w:hAnsi="Calibri"/>
          <w:b w:val="0"/>
          <w:i w:val="0"/>
          <w:color w:val="17213A"/>
          <w:sz w:val="22"/>
        </w:rPr>
        <w:t>At the ark, judgment and mercy belonged to the same throne. God faced sin truthfully while providing a way to save the sinner.</w:t>
      </w:r>
    </w:p>
    <w:p>
      <w:pPr>
        <w:pStyle w:val="ContentGroup"/>
        <w:keepNext/>
      </w:pPr>
      <w:r>
        <w:t>Fulfillment</w:t>
      </w:r>
    </w:p>
    <w:p>
      <w:pPr>
        <w:pStyle w:val="ContentField"/>
      </w:pPr>
      <w:r>
        <w:rPr>
          <w:rFonts w:ascii="Consolas" w:hAnsi="Consolas"/>
          <w:b/>
          <w:color w:val="64748B"/>
          <w:sz w:val="16"/>
        </w:rPr>
        <w:t xml:space="preserve">[[F0181]] </w:t>
      </w:r>
      <w:r>
        <w:rPr>
          <w:rFonts w:ascii="Calibri" w:hAnsi="Calibri"/>
          <w:b w:val="0"/>
          <w:i w:val="0"/>
          <w:color w:val="17213A"/>
          <w:sz w:val="22"/>
        </w:rPr>
        <w:t>The earthly ark directs our attention to God's throne in heaven, where Christ serves as our Priest and reigns as King.</w:t>
      </w:r>
    </w:p>
    <w:p>
      <w:pPr>
        <w:pStyle w:val="ContentField"/>
      </w:pPr>
      <w:r>
        <w:rPr>
          <w:rFonts w:ascii="Consolas" w:hAnsi="Consolas"/>
          <w:b/>
          <w:color w:val="64748B"/>
          <w:sz w:val="16"/>
        </w:rPr>
        <w:t xml:space="preserve">[[F0182]] </w:t>
      </w:r>
      <w:r>
        <w:rPr>
          <w:rFonts w:ascii="Calibri" w:hAnsi="Calibri"/>
          <w:b w:val="0"/>
          <w:i w:val="0"/>
          <w:color w:val="17213A"/>
          <w:sz w:val="22"/>
        </w:rPr>
        <w:t>In Jesus, obedience and atonement meet. He does not rescue us by setting righteousness aside; He bears sin and reveals the faithfulness of God's character.</w:t>
      </w:r>
    </w:p>
    <w:p>
      <w:pPr>
        <w:pStyle w:val="ContentField"/>
      </w:pPr>
      <w:r>
        <w:rPr>
          <w:rFonts w:ascii="Consolas" w:hAnsi="Consolas"/>
          <w:b/>
          <w:color w:val="64748B"/>
          <w:sz w:val="16"/>
        </w:rPr>
        <w:t xml:space="preserve">[[F0183]] </w:t>
      </w:r>
      <w:r>
        <w:rPr>
          <w:rFonts w:ascii="Calibri" w:hAnsi="Calibri"/>
          <w:b w:val="0"/>
          <w:i w:val="0"/>
          <w:color w:val="17213A"/>
          <w:sz w:val="22"/>
        </w:rPr>
        <w:t>The law, the manna, and Aaron's rod all lead us toward Christ. He is God's living Word, the Bread from heaven, and the risen High Priest.</w:t>
      </w:r>
    </w:p>
    <w:p>
      <w:pPr>
        <w:pStyle w:val="ContentField"/>
      </w:pPr>
      <w:r>
        <w:rPr>
          <w:rFonts w:ascii="Consolas" w:hAnsi="Consolas"/>
          <w:b/>
          <w:color w:val="64748B"/>
          <w:sz w:val="16"/>
        </w:rPr>
        <w:t xml:space="preserve">[[F0184]] </w:t>
      </w:r>
      <w:r>
        <w:rPr>
          <w:rFonts w:ascii="Calibri" w:hAnsi="Calibri"/>
          <w:b w:val="0"/>
          <w:i w:val="0"/>
          <w:color w:val="17213A"/>
          <w:sz w:val="22"/>
        </w:rPr>
        <w:t>The cleansing of the sanctuary reaches toward Christ's final work before His return, when the long history of sin is brought to judgment and, at last, removed.</w:t>
      </w:r>
    </w:p>
    <w:p>
      <w:pPr>
        <w:pStyle w:val="ContentGroup"/>
        <w:keepNext/>
      </w:pPr>
      <w:r>
        <w:t>Applications</w:t>
      </w:r>
    </w:p>
    <w:p>
      <w:pPr>
        <w:pStyle w:val="ContentField"/>
      </w:pPr>
      <w:r>
        <w:rPr>
          <w:rFonts w:ascii="Consolas" w:hAnsi="Consolas"/>
          <w:b/>
          <w:color w:val="64748B"/>
          <w:sz w:val="16"/>
        </w:rPr>
        <w:t xml:space="preserve">[[F0185]] </w:t>
      </w:r>
      <w:r>
        <w:rPr>
          <w:rFonts w:ascii="Calibri" w:hAnsi="Calibri"/>
          <w:b w:val="0"/>
          <w:i w:val="0"/>
          <w:color w:val="17213A"/>
          <w:sz w:val="22"/>
        </w:rPr>
        <w:t>When you come through Christ, God's throne need not drive you away. The mercy seat tells us that grace is found in the presence of the Judge.</w:t>
      </w:r>
    </w:p>
    <w:p>
      <w:pPr>
        <w:pStyle w:val="ContentField"/>
      </w:pPr>
      <w:r>
        <w:rPr>
          <w:rFonts w:ascii="Consolas" w:hAnsi="Consolas"/>
          <w:b/>
          <w:color w:val="64748B"/>
          <w:sz w:val="16"/>
        </w:rPr>
        <w:t xml:space="preserve">[[F0186]] </w:t>
      </w:r>
      <w:r>
        <w:rPr>
          <w:rFonts w:ascii="Calibri" w:hAnsi="Calibri"/>
          <w:b w:val="0"/>
          <w:i w:val="0"/>
          <w:color w:val="17213A"/>
          <w:sz w:val="22"/>
        </w:rPr>
        <w:t>Let God's law show you the life He intends to restore, not become a weapon that pushes you into despair.</w:t>
      </w:r>
    </w:p>
    <w:p>
      <w:pPr>
        <w:pStyle w:val="ContentField"/>
      </w:pPr>
      <w:r>
        <w:rPr>
          <w:rFonts w:ascii="Consolas" w:hAnsi="Consolas"/>
          <w:b/>
          <w:color w:val="64748B"/>
          <w:sz w:val="16"/>
        </w:rPr>
        <w:t xml:space="preserve">[[F0187]] </w:t>
      </w:r>
      <w:r>
        <w:rPr>
          <w:rFonts w:ascii="Calibri" w:hAnsi="Calibri"/>
          <w:b w:val="0"/>
          <w:i w:val="0"/>
          <w:color w:val="17213A"/>
          <w:sz w:val="22"/>
        </w:rPr>
        <w:t>See judgment from the mercy seat. God brings the truth to light, answers sin, and vindicates those who have trusted Christ.</w:t>
      </w:r>
    </w:p>
    <w:p>
      <w:pPr>
        <w:pStyle w:val="ContentField"/>
      </w:pPr>
      <w:r>
        <w:rPr>
          <w:rFonts w:ascii="Consolas" w:hAnsi="Consolas"/>
          <w:b/>
          <w:color w:val="64748B"/>
          <w:sz w:val="16"/>
        </w:rPr>
        <w:t xml:space="preserve">[[F0188]] </w:t>
      </w:r>
      <w:r>
        <w:rPr>
          <w:rFonts w:ascii="Calibri" w:hAnsi="Calibri"/>
          <w:b w:val="0"/>
          <w:i w:val="0"/>
          <w:color w:val="17213A"/>
          <w:sz w:val="22"/>
        </w:rPr>
        <w:t>Trust the God who brought manna to the wilderness and life from Aaron's dead staff. No barren place is beyond His power.</w:t>
      </w:r>
    </w:p>
    <w:p>
      <w:pPr>
        <w:pStyle w:val="ContentField"/>
      </w:pPr>
      <w:r>
        <w:rPr>
          <w:rFonts w:ascii="Consolas" w:hAnsi="Consolas"/>
          <w:b/>
          <w:color w:val="64748B"/>
          <w:sz w:val="16"/>
        </w:rPr>
        <w:t xml:space="preserve">[[F0189]] </w:t>
      </w:r>
      <w:r>
        <w:rPr>
          <w:rFonts w:ascii="Calibri" w:hAnsi="Calibri"/>
          <w:b w:val="0"/>
          <w:i w:val="0"/>
          <w:color w:val="17213A"/>
          <w:sz w:val="22"/>
        </w:rPr>
        <w:t>Exodus 25:10-22; Leviticus 16; Hebrews 8-9; Daniel 8:14; Revelation 11:19</w:t>
      </w:r>
    </w:p>
    <w:p>
      <w:pPr>
        <w:pStyle w:val="Heading3"/>
      </w:pPr>
      <w:r>
        <w:t>The Courtyard Gate  [gate]</w:t>
      </w:r>
    </w:p>
    <w:p>
      <w:pPr>
        <w:pStyle w:val="ContentField"/>
      </w:pPr>
      <w:r>
        <w:rPr>
          <w:rFonts w:ascii="Consolas" w:hAnsi="Consolas"/>
          <w:b/>
          <w:color w:val="64748B"/>
          <w:sz w:val="16"/>
        </w:rPr>
        <w:t xml:space="preserve">[[F0190]] </w:t>
      </w:r>
      <w:r>
        <w:rPr>
          <w:rFonts w:ascii="Calibri" w:hAnsi="Calibri"/>
          <w:b w:val="0"/>
          <w:i w:val="0"/>
          <w:color w:val="17213A"/>
          <w:sz w:val="22"/>
        </w:rPr>
        <w:t>The Courtyard Gate</w:t>
      </w:r>
    </w:p>
    <w:p>
      <w:pPr>
        <w:pStyle w:val="ContentField"/>
      </w:pPr>
      <w:r>
        <w:rPr>
          <w:rFonts w:ascii="Consolas" w:hAnsi="Consolas"/>
          <w:b/>
          <w:color w:val="64748B"/>
          <w:sz w:val="16"/>
        </w:rPr>
        <w:t xml:space="preserve">[[F0191]] </w:t>
      </w:r>
      <w:r>
        <w:rPr>
          <w:rFonts w:ascii="Calibri" w:hAnsi="Calibri"/>
          <w:b w:val="0"/>
          <w:i w:val="0"/>
          <w:color w:val="17213A"/>
          <w:sz w:val="22"/>
        </w:rPr>
        <w:t>Access / Invitation</w:t>
      </w:r>
    </w:p>
    <w:p>
      <w:pPr>
        <w:pStyle w:val="ContentField"/>
      </w:pPr>
      <w:r>
        <w:rPr>
          <w:rFonts w:ascii="Consolas" w:hAnsi="Consolas"/>
          <w:b/>
          <w:color w:val="64748B"/>
          <w:sz w:val="16"/>
        </w:rPr>
        <w:t xml:space="preserve">[[F0192]] </w:t>
      </w:r>
      <w:r>
        <w:rPr>
          <w:rFonts w:ascii="Calibri" w:hAnsi="Calibri"/>
          <w:b w:val="0"/>
          <w:i w:val="0"/>
          <w:color w:val="17213A"/>
          <w:sz w:val="22"/>
        </w:rPr>
        <w:t>Outer Court</w:t>
      </w:r>
    </w:p>
    <w:p>
      <w:pPr>
        <w:pStyle w:val="ContentGroup"/>
        <w:keepNext/>
      </w:pPr>
      <w:r>
        <w:t>Structure</w:t>
      </w:r>
    </w:p>
    <w:p>
      <w:pPr>
        <w:pStyle w:val="ContentField"/>
      </w:pPr>
      <w:r>
        <w:rPr>
          <w:rFonts w:ascii="Consolas" w:hAnsi="Consolas"/>
          <w:b/>
          <w:color w:val="64748B"/>
          <w:sz w:val="16"/>
        </w:rPr>
        <w:t xml:space="preserve">[[F0193]] </w:t>
      </w:r>
      <w:r>
        <w:rPr>
          <w:rFonts w:ascii="Calibri" w:hAnsi="Calibri"/>
          <w:b w:val="0"/>
          <w:i w:val="0"/>
          <w:color w:val="17213A"/>
          <w:sz w:val="22"/>
        </w:rPr>
        <w:t>The courtyard had one entrance. A worshiper did not cross the linen wall wherever he pleased; he came through the gate God had opened.</w:t>
      </w:r>
    </w:p>
    <w:p>
      <w:pPr>
        <w:pStyle w:val="ContentField"/>
      </w:pPr>
      <w:r>
        <w:rPr>
          <w:rFonts w:ascii="Consolas" w:hAnsi="Consolas"/>
          <w:b/>
          <w:color w:val="64748B"/>
          <w:sz w:val="16"/>
        </w:rPr>
        <w:t xml:space="preserve">[[F0194]] </w:t>
      </w:r>
      <w:r>
        <w:rPr>
          <w:rFonts w:ascii="Calibri" w:hAnsi="Calibri"/>
          <w:b w:val="0"/>
          <w:i w:val="0"/>
          <w:color w:val="17213A"/>
          <w:sz w:val="22"/>
        </w:rPr>
        <w:t>Its curtain was woven of blue, purple, scarlet, and fine linen, the same colors that appeared throughout the tabernacle. Even at the entrance, the worshiper met beauty, royalty, sacrifice, and purity.</w:t>
      </w:r>
    </w:p>
    <w:p>
      <w:pPr>
        <w:pStyle w:val="ContentField"/>
      </w:pPr>
      <w:r>
        <w:rPr>
          <w:rFonts w:ascii="Consolas" w:hAnsi="Consolas"/>
          <w:b/>
          <w:color w:val="64748B"/>
          <w:sz w:val="16"/>
        </w:rPr>
        <w:t xml:space="preserve">[[F0195]] </w:t>
      </w:r>
      <w:r>
        <w:rPr>
          <w:rFonts w:ascii="Calibri" w:hAnsi="Calibri"/>
          <w:b w:val="0"/>
          <w:i w:val="0"/>
          <w:color w:val="17213A"/>
          <w:sz w:val="22"/>
        </w:rPr>
        <w:t>The opening was generous, yet unmistakable. Anyone who came in had to use the same gate, teaching that God's welcome is wide but not self-designed.</w:t>
      </w:r>
    </w:p>
    <w:p>
      <w:pPr>
        <w:pStyle w:val="ContentGroup"/>
        <w:keepNext/>
      </w:pPr>
      <w:r>
        <w:t>Process</w:t>
      </w:r>
    </w:p>
    <w:p>
      <w:pPr>
        <w:pStyle w:val="ContentField"/>
      </w:pPr>
      <w:r>
        <w:rPr>
          <w:rFonts w:ascii="Consolas" w:hAnsi="Consolas"/>
          <w:b/>
          <w:color w:val="64748B"/>
          <w:sz w:val="16"/>
        </w:rPr>
        <w:t xml:space="preserve">[[F0196]] </w:t>
      </w:r>
      <w:r>
        <w:rPr>
          <w:rFonts w:ascii="Calibri" w:hAnsi="Calibri"/>
          <w:b w:val="0"/>
          <w:i w:val="0"/>
          <w:color w:val="17213A"/>
          <w:sz w:val="22"/>
        </w:rPr>
        <w:t>Worshipers entered with an offering in hand. They came because they needed mercy, not because they had earned access.</w:t>
      </w:r>
    </w:p>
    <w:p>
      <w:pPr>
        <w:pStyle w:val="ContentField"/>
      </w:pPr>
      <w:r>
        <w:rPr>
          <w:rFonts w:ascii="Consolas" w:hAnsi="Consolas"/>
          <w:b/>
          <w:color w:val="64748B"/>
          <w:sz w:val="16"/>
        </w:rPr>
        <w:t xml:space="preserve">[[F0197]] </w:t>
      </w:r>
      <w:r>
        <w:rPr>
          <w:rFonts w:ascii="Calibri" w:hAnsi="Calibri"/>
          <w:b w:val="0"/>
          <w:i w:val="0"/>
          <w:color w:val="17213A"/>
          <w:sz w:val="22"/>
        </w:rPr>
        <w:t>The threshold marked a move from the life of the camp into a space arranged around God's way of reconciliation.</w:t>
      </w:r>
    </w:p>
    <w:p>
      <w:pPr>
        <w:pStyle w:val="ContentField"/>
      </w:pPr>
      <w:r>
        <w:rPr>
          <w:rFonts w:ascii="Consolas" w:hAnsi="Consolas"/>
          <w:b/>
          <w:color w:val="64748B"/>
          <w:sz w:val="16"/>
        </w:rPr>
        <w:t xml:space="preserve">[[F0198]] </w:t>
      </w:r>
      <w:r>
        <w:rPr>
          <w:rFonts w:ascii="Calibri" w:hAnsi="Calibri"/>
          <w:b w:val="0"/>
          <w:i w:val="0"/>
          <w:color w:val="17213A"/>
          <w:sz w:val="22"/>
        </w:rPr>
        <w:t>The altar stood immediately ahead. The gate welcomed the sinner, then led straight to the place where guilt was faced and mercy was given.</w:t>
      </w:r>
    </w:p>
    <w:p>
      <w:pPr>
        <w:pStyle w:val="ContentGroup"/>
        <w:keepNext/>
      </w:pPr>
      <w:r>
        <w:t>Fulfillment</w:t>
      </w:r>
    </w:p>
    <w:p>
      <w:pPr>
        <w:pStyle w:val="ContentField"/>
      </w:pPr>
      <w:r>
        <w:rPr>
          <w:rFonts w:ascii="Consolas" w:hAnsi="Consolas"/>
          <w:b/>
          <w:color w:val="64748B"/>
          <w:sz w:val="16"/>
        </w:rPr>
        <w:t xml:space="preserve">[[F0199]] </w:t>
      </w:r>
      <w:r>
        <w:rPr>
          <w:rFonts w:ascii="Calibri" w:hAnsi="Calibri"/>
          <w:b w:val="0"/>
          <w:i w:val="0"/>
          <w:color w:val="17213A"/>
          <w:sz w:val="22"/>
        </w:rPr>
        <w:t>Jesus called Himself the door. His claim is an invitation: whoever enters through Him will be saved.</w:t>
      </w:r>
    </w:p>
    <w:p>
      <w:pPr>
        <w:pStyle w:val="ContentField"/>
      </w:pPr>
      <w:r>
        <w:rPr>
          <w:rFonts w:ascii="Consolas" w:hAnsi="Consolas"/>
          <w:b/>
          <w:color w:val="64748B"/>
          <w:sz w:val="16"/>
        </w:rPr>
        <w:t xml:space="preserve">[[F0200]] </w:t>
      </w:r>
      <w:r>
        <w:rPr>
          <w:rFonts w:ascii="Calibri" w:hAnsi="Calibri"/>
          <w:b w:val="0"/>
          <w:i w:val="0"/>
          <w:color w:val="17213A"/>
          <w:sz w:val="22"/>
        </w:rPr>
        <w:t>The colors of the gate have long helped Christians reflect on Christ as heaven's Son, the royal Messiah, the suffering Savior, and the righteous One.</w:t>
      </w:r>
    </w:p>
    <w:p>
      <w:pPr>
        <w:pStyle w:val="ContentField"/>
      </w:pPr>
      <w:r>
        <w:rPr>
          <w:rFonts w:ascii="Consolas" w:hAnsi="Consolas"/>
          <w:b/>
          <w:color w:val="64748B"/>
          <w:sz w:val="16"/>
        </w:rPr>
        <w:t xml:space="preserve">[[F0201]] </w:t>
      </w:r>
      <w:r>
        <w:rPr>
          <w:rFonts w:ascii="Calibri" w:hAnsi="Calibri"/>
          <w:b w:val="0"/>
          <w:i w:val="0"/>
          <w:color w:val="17213A"/>
          <w:sz w:val="22"/>
        </w:rPr>
        <w:t>The gate keeps Christian faith from dissolving into vague spirituality. God has opened a definite way to Himself, and that way is Jesus.</w:t>
      </w:r>
    </w:p>
    <w:p>
      <w:pPr>
        <w:pStyle w:val="ContentGroup"/>
        <w:keepNext/>
      </w:pPr>
      <w:r>
        <w:t>Applications</w:t>
      </w:r>
    </w:p>
    <w:p>
      <w:pPr>
        <w:pStyle w:val="ContentField"/>
      </w:pPr>
      <w:r>
        <w:rPr>
          <w:rFonts w:ascii="Consolas" w:hAnsi="Consolas"/>
          <w:b/>
          <w:color w:val="64748B"/>
          <w:sz w:val="16"/>
        </w:rPr>
        <w:t xml:space="preserve">[[F0202]] </w:t>
      </w:r>
      <w:r>
        <w:rPr>
          <w:rFonts w:ascii="Calibri" w:hAnsi="Calibri"/>
          <w:b w:val="0"/>
          <w:i w:val="0"/>
          <w:color w:val="17213A"/>
          <w:sz w:val="22"/>
        </w:rPr>
        <w:t>Come because you have been invited, not because you feel entitled.</w:t>
      </w:r>
    </w:p>
    <w:p>
      <w:pPr>
        <w:pStyle w:val="ContentField"/>
      </w:pPr>
      <w:r>
        <w:rPr>
          <w:rFonts w:ascii="Consolas" w:hAnsi="Consolas"/>
          <w:b/>
          <w:color w:val="64748B"/>
          <w:sz w:val="16"/>
        </w:rPr>
        <w:t xml:space="preserve">[[F0203]] </w:t>
      </w:r>
      <w:r>
        <w:rPr>
          <w:rFonts w:ascii="Calibri" w:hAnsi="Calibri"/>
          <w:b w:val="0"/>
          <w:i w:val="0"/>
          <w:color w:val="17213A"/>
          <w:sz w:val="22"/>
        </w:rPr>
        <w:t>Let Jesus, rather than private preference, define the way you approach God.</w:t>
      </w:r>
    </w:p>
    <w:p>
      <w:pPr>
        <w:pStyle w:val="ContentField"/>
      </w:pPr>
      <w:r>
        <w:rPr>
          <w:rFonts w:ascii="Consolas" w:hAnsi="Consolas"/>
          <w:b/>
          <w:color w:val="64748B"/>
          <w:sz w:val="16"/>
        </w:rPr>
        <w:t xml:space="preserve">[[F0204]] </w:t>
      </w:r>
      <w:r>
        <w:rPr>
          <w:rFonts w:ascii="Calibri" w:hAnsi="Calibri"/>
          <w:b w:val="0"/>
          <w:i w:val="0"/>
          <w:color w:val="17213A"/>
          <w:sz w:val="22"/>
        </w:rPr>
        <w:t>Keep the gospel welcome generous and its direction clear.</w:t>
      </w:r>
    </w:p>
    <w:p>
      <w:pPr>
        <w:pStyle w:val="ContentField"/>
      </w:pPr>
      <w:r>
        <w:rPr>
          <w:rFonts w:ascii="Consolas" w:hAnsi="Consolas"/>
          <w:b/>
          <w:color w:val="64748B"/>
          <w:sz w:val="16"/>
        </w:rPr>
        <w:t xml:space="preserve">[[F0205]] </w:t>
      </w:r>
      <w:r>
        <w:rPr>
          <w:rFonts w:ascii="Calibri" w:hAnsi="Calibri"/>
          <w:b w:val="0"/>
          <w:i w:val="0"/>
          <w:color w:val="17213A"/>
          <w:sz w:val="22"/>
        </w:rPr>
        <w:t>The first step toward God is not achievement. It is coming through the open gate with the sacrifice He has provided.</w:t>
      </w:r>
    </w:p>
    <w:p>
      <w:pPr>
        <w:pStyle w:val="ContentField"/>
      </w:pPr>
      <w:r>
        <w:rPr>
          <w:rFonts w:ascii="Consolas" w:hAnsi="Consolas"/>
          <w:b/>
          <w:color w:val="64748B"/>
          <w:sz w:val="16"/>
        </w:rPr>
        <w:t xml:space="preserve">[[F0206]] </w:t>
      </w:r>
      <w:r>
        <w:rPr>
          <w:rFonts w:ascii="Calibri" w:hAnsi="Calibri"/>
          <w:b w:val="0"/>
          <w:i w:val="0"/>
          <w:color w:val="17213A"/>
          <w:sz w:val="22"/>
        </w:rPr>
        <w:t>Exodus 27:16; John 10:7-9; John 14:6; Hebrews 10:19-22</w:t>
      </w:r>
    </w:p>
    <w:p>
      <w:pPr>
        <w:pStyle w:val="Heading3"/>
      </w:pPr>
      <w:r>
        <w:t>Courtyard Posts and Linen Fence  [posts]</w:t>
      </w:r>
    </w:p>
    <w:p>
      <w:pPr>
        <w:pStyle w:val="ContentField"/>
      </w:pPr>
      <w:r>
        <w:rPr>
          <w:rFonts w:ascii="Consolas" w:hAnsi="Consolas"/>
          <w:b/>
          <w:color w:val="64748B"/>
          <w:sz w:val="16"/>
        </w:rPr>
        <w:t xml:space="preserve">[[F0207]] </w:t>
      </w:r>
      <w:r>
        <w:rPr>
          <w:rFonts w:ascii="Calibri" w:hAnsi="Calibri"/>
          <w:b w:val="0"/>
          <w:i w:val="0"/>
          <w:color w:val="17213A"/>
          <w:sz w:val="22"/>
        </w:rPr>
        <w:t>Courtyard Posts and Linen Fence</w:t>
      </w:r>
    </w:p>
    <w:p>
      <w:pPr>
        <w:pStyle w:val="ContentField"/>
      </w:pPr>
      <w:r>
        <w:rPr>
          <w:rFonts w:ascii="Consolas" w:hAnsi="Consolas"/>
          <w:b/>
          <w:color w:val="64748B"/>
          <w:sz w:val="16"/>
        </w:rPr>
        <w:t xml:space="preserve">[[F0208]] </w:t>
      </w:r>
      <w:r>
        <w:rPr>
          <w:rFonts w:ascii="Calibri" w:hAnsi="Calibri"/>
          <w:b w:val="0"/>
          <w:i w:val="0"/>
          <w:color w:val="17213A"/>
          <w:sz w:val="22"/>
        </w:rPr>
        <w:t>Boundary / Righteousness</w:t>
      </w:r>
    </w:p>
    <w:p>
      <w:pPr>
        <w:pStyle w:val="ContentField"/>
      </w:pPr>
      <w:r>
        <w:rPr>
          <w:rFonts w:ascii="Consolas" w:hAnsi="Consolas"/>
          <w:b/>
          <w:color w:val="64748B"/>
          <w:sz w:val="16"/>
        </w:rPr>
        <w:t xml:space="preserve">[[F0209]] </w:t>
      </w:r>
      <w:r>
        <w:rPr>
          <w:rFonts w:ascii="Calibri" w:hAnsi="Calibri"/>
          <w:b w:val="0"/>
          <w:i w:val="0"/>
          <w:color w:val="17213A"/>
          <w:sz w:val="22"/>
        </w:rPr>
        <w:t>Outer Court</w:t>
      </w:r>
    </w:p>
    <w:p>
      <w:pPr>
        <w:pStyle w:val="ContentGroup"/>
        <w:keepNext/>
      </w:pPr>
      <w:r>
        <w:t>Structure</w:t>
      </w:r>
    </w:p>
    <w:p>
      <w:pPr>
        <w:pStyle w:val="ContentField"/>
      </w:pPr>
      <w:r>
        <w:rPr>
          <w:rFonts w:ascii="Consolas" w:hAnsi="Consolas"/>
          <w:b/>
          <w:color w:val="64748B"/>
          <w:sz w:val="16"/>
        </w:rPr>
        <w:t xml:space="preserve">[[F0210]] </w:t>
      </w:r>
      <w:r>
        <w:rPr>
          <w:rFonts w:ascii="Calibri" w:hAnsi="Calibri"/>
          <w:b w:val="0"/>
          <w:i w:val="0"/>
          <w:color w:val="17213A"/>
          <w:sz w:val="22"/>
        </w:rPr>
        <w:t>The linen hangings around the courtyard marked off sacred space while keeping the sanctuary in the middle of everyday camp life.</w:t>
      </w:r>
    </w:p>
    <w:p>
      <w:pPr>
        <w:pStyle w:val="ContentField"/>
      </w:pPr>
      <w:r>
        <w:rPr>
          <w:rFonts w:ascii="Consolas" w:hAnsi="Consolas"/>
          <w:b/>
          <w:color w:val="64748B"/>
          <w:sz w:val="16"/>
        </w:rPr>
        <w:t xml:space="preserve">[[F0211]] </w:t>
      </w:r>
      <w:r>
        <w:rPr>
          <w:rFonts w:ascii="Calibri" w:hAnsi="Calibri"/>
          <w:b w:val="0"/>
          <w:i w:val="0"/>
          <w:color w:val="17213A"/>
          <w:sz w:val="22"/>
        </w:rPr>
        <w:t>The bright linen conveyed cleanliness and holiness. The bronze bases visually tied the boundary to the altar and its world of sacrifice and judgment.</w:t>
      </w:r>
    </w:p>
    <w:p>
      <w:pPr>
        <w:pStyle w:val="ContentField"/>
      </w:pPr>
      <w:r>
        <w:rPr>
          <w:rFonts w:ascii="Consolas" w:hAnsi="Consolas"/>
          <w:b/>
          <w:color w:val="64748B"/>
          <w:sz w:val="16"/>
        </w:rPr>
        <w:t xml:space="preserve">[[F0212]] </w:t>
      </w:r>
      <w:r>
        <w:rPr>
          <w:rFonts w:ascii="Calibri" w:hAnsi="Calibri"/>
          <w:b w:val="0"/>
          <w:i w:val="0"/>
          <w:color w:val="17213A"/>
          <w:sz w:val="22"/>
        </w:rPr>
        <w:t>The posts gave the courtyard a clear shape. Israel could see that God had set apart a place to meet Him, and they could also see exactly where to enter.</w:t>
      </w:r>
    </w:p>
    <w:p>
      <w:pPr>
        <w:pStyle w:val="ContentGroup"/>
        <w:keepNext/>
      </w:pPr>
      <w:r>
        <w:t>Process</w:t>
      </w:r>
    </w:p>
    <w:p>
      <w:pPr>
        <w:pStyle w:val="ContentField"/>
      </w:pPr>
      <w:r>
        <w:rPr>
          <w:rFonts w:ascii="Consolas" w:hAnsi="Consolas"/>
          <w:b/>
          <w:color w:val="64748B"/>
          <w:sz w:val="16"/>
        </w:rPr>
        <w:t xml:space="preserve">[[F0213]] </w:t>
      </w:r>
      <w:r>
        <w:rPr>
          <w:rFonts w:ascii="Calibri" w:hAnsi="Calibri"/>
          <w:b w:val="0"/>
          <w:i w:val="0"/>
          <w:color w:val="17213A"/>
          <w:sz w:val="22"/>
        </w:rPr>
        <w:t>Approaching the courtyard meant crossing a visible boundary. The worshiper was reminded that nearness to God is a holy matter.</w:t>
      </w:r>
    </w:p>
    <w:p>
      <w:pPr>
        <w:pStyle w:val="ContentField"/>
      </w:pPr>
      <w:r>
        <w:rPr>
          <w:rFonts w:ascii="Consolas" w:hAnsi="Consolas"/>
          <w:b/>
          <w:color w:val="64748B"/>
          <w:sz w:val="16"/>
        </w:rPr>
        <w:t xml:space="preserve">[[F0214]] </w:t>
      </w:r>
      <w:r>
        <w:rPr>
          <w:rFonts w:ascii="Calibri" w:hAnsi="Calibri"/>
          <w:b w:val="0"/>
          <w:i w:val="0"/>
          <w:color w:val="17213A"/>
          <w:sz w:val="22"/>
        </w:rPr>
        <w:t>Within that boundary, priests tended the altar, laver, and tent. The fence protected both the people and the meaning of the ministry taking place inside.</w:t>
      </w:r>
    </w:p>
    <w:p>
      <w:pPr>
        <w:pStyle w:val="ContentField"/>
      </w:pPr>
      <w:r>
        <w:rPr>
          <w:rFonts w:ascii="Consolas" w:hAnsi="Consolas"/>
          <w:b/>
          <w:color w:val="64748B"/>
          <w:sz w:val="16"/>
        </w:rPr>
        <w:t xml:space="preserve">[[F0215]] </w:t>
      </w:r>
      <w:r>
        <w:rPr>
          <w:rFonts w:ascii="Calibri" w:hAnsi="Calibri"/>
          <w:b w:val="0"/>
          <w:i w:val="0"/>
          <w:color w:val="17213A"/>
          <w:sz w:val="22"/>
        </w:rPr>
        <w:t>The fence and the gate belonged together. God welcomed sinners, but He welcomed them into an ordered place of healing and holiness.</w:t>
      </w:r>
    </w:p>
    <w:p>
      <w:pPr>
        <w:pStyle w:val="ContentGroup"/>
        <w:keepNext/>
      </w:pPr>
      <w:r>
        <w:t>Fulfillment</w:t>
      </w:r>
    </w:p>
    <w:p>
      <w:pPr>
        <w:pStyle w:val="ContentField"/>
      </w:pPr>
      <w:r>
        <w:rPr>
          <w:rFonts w:ascii="Consolas" w:hAnsi="Consolas"/>
          <w:b/>
          <w:color w:val="64748B"/>
          <w:sz w:val="16"/>
        </w:rPr>
        <w:t xml:space="preserve">[[F0216]] </w:t>
      </w:r>
      <w:r>
        <w:rPr>
          <w:rFonts w:ascii="Calibri" w:hAnsi="Calibri"/>
          <w:b w:val="0"/>
          <w:i w:val="0"/>
          <w:color w:val="17213A"/>
          <w:sz w:val="22"/>
        </w:rPr>
        <w:t>The clean linen can help us picture both the righteousness God gives and the holy life He forms in His people.</w:t>
      </w:r>
    </w:p>
    <w:p>
      <w:pPr>
        <w:pStyle w:val="ContentField"/>
      </w:pPr>
      <w:r>
        <w:rPr>
          <w:rFonts w:ascii="Consolas" w:hAnsi="Consolas"/>
          <w:b/>
          <w:color w:val="64748B"/>
          <w:sz w:val="16"/>
        </w:rPr>
        <w:t xml:space="preserve">[[F0217]] </w:t>
      </w:r>
      <w:r>
        <w:rPr>
          <w:rFonts w:ascii="Calibri" w:hAnsi="Calibri"/>
          <w:b w:val="0"/>
          <w:i w:val="0"/>
          <w:color w:val="17213A"/>
          <w:sz w:val="22"/>
        </w:rPr>
        <w:t>Christ brings sinners near and then gathers them into a people whose life is shaped by His presence.</w:t>
      </w:r>
    </w:p>
    <w:p>
      <w:pPr>
        <w:pStyle w:val="ContentField"/>
      </w:pPr>
      <w:r>
        <w:rPr>
          <w:rFonts w:ascii="Consolas" w:hAnsi="Consolas"/>
          <w:b/>
          <w:color w:val="64748B"/>
          <w:sz w:val="16"/>
        </w:rPr>
        <w:t xml:space="preserve">[[F0218]] </w:t>
      </w:r>
      <w:r>
        <w:rPr>
          <w:rFonts w:ascii="Calibri" w:hAnsi="Calibri"/>
          <w:b w:val="0"/>
          <w:i w:val="0"/>
          <w:color w:val="17213A"/>
          <w:sz w:val="22"/>
        </w:rPr>
        <w:t>Salvation restores more than our legal standing. Mercy opens the way, and holiness teaches us how to live with God at the center.</w:t>
      </w:r>
    </w:p>
    <w:p>
      <w:pPr>
        <w:pStyle w:val="ContentGroup"/>
        <w:keepNext/>
      </w:pPr>
      <w:r>
        <w:t>Applications</w:t>
      </w:r>
    </w:p>
    <w:p>
      <w:pPr>
        <w:pStyle w:val="ContentField"/>
      </w:pPr>
      <w:r>
        <w:rPr>
          <w:rFonts w:ascii="Consolas" w:hAnsi="Consolas"/>
          <w:b/>
          <w:color w:val="64748B"/>
          <w:sz w:val="16"/>
        </w:rPr>
        <w:t xml:space="preserve">[[F0219]] </w:t>
      </w:r>
      <w:r>
        <w:rPr>
          <w:rFonts w:ascii="Calibri" w:hAnsi="Calibri"/>
          <w:b w:val="0"/>
          <w:i w:val="0"/>
          <w:color w:val="17213A"/>
          <w:sz w:val="22"/>
        </w:rPr>
        <w:t>Take holiness seriously without using it to keep repentant people at a distance.</w:t>
      </w:r>
    </w:p>
    <w:p>
      <w:pPr>
        <w:pStyle w:val="ContentField"/>
      </w:pPr>
      <w:r>
        <w:rPr>
          <w:rFonts w:ascii="Consolas" w:hAnsi="Consolas"/>
          <w:b/>
          <w:color w:val="64748B"/>
          <w:sz w:val="16"/>
        </w:rPr>
        <w:t xml:space="preserve">[[F0220]] </w:t>
      </w:r>
      <w:r>
        <w:rPr>
          <w:rFonts w:ascii="Calibri" w:hAnsi="Calibri"/>
          <w:b w:val="0"/>
          <w:i w:val="0"/>
          <w:color w:val="17213A"/>
          <w:sz w:val="22"/>
        </w:rPr>
        <w:t>Let grace change the atmosphere around your life: your habits, speech, relationships, and worship.</w:t>
      </w:r>
    </w:p>
    <w:p>
      <w:pPr>
        <w:pStyle w:val="ContentField"/>
      </w:pPr>
      <w:r>
        <w:rPr>
          <w:rFonts w:ascii="Consolas" w:hAnsi="Consolas"/>
          <w:b/>
          <w:color w:val="64748B"/>
          <w:sz w:val="16"/>
        </w:rPr>
        <w:t xml:space="preserve">[[F0221]] </w:t>
      </w:r>
      <w:r>
        <w:rPr>
          <w:rFonts w:ascii="Calibri" w:hAnsi="Calibri"/>
          <w:b w:val="0"/>
          <w:i w:val="0"/>
          <w:color w:val="17213A"/>
          <w:sz w:val="22"/>
        </w:rPr>
        <w:t>Hold welcome and reverence together. The courtyard needed both an open gate and a clear boundary.</w:t>
      </w:r>
    </w:p>
    <w:p>
      <w:pPr>
        <w:pStyle w:val="ContentField"/>
      </w:pPr>
      <w:r>
        <w:rPr>
          <w:rFonts w:ascii="Consolas" w:hAnsi="Consolas"/>
          <w:b/>
          <w:color w:val="64748B"/>
          <w:sz w:val="16"/>
        </w:rPr>
        <w:t xml:space="preserve">[[F0222]] </w:t>
      </w:r>
      <w:r>
        <w:rPr>
          <w:rFonts w:ascii="Calibri" w:hAnsi="Calibri"/>
          <w:b w:val="0"/>
          <w:i w:val="0"/>
          <w:color w:val="17213A"/>
          <w:sz w:val="22"/>
        </w:rPr>
        <w:t>Receive God's boundaries as part of His healing work, not as arbitrary restrictions.</w:t>
      </w:r>
    </w:p>
    <w:p>
      <w:pPr>
        <w:pStyle w:val="ContentField"/>
      </w:pPr>
      <w:r>
        <w:rPr>
          <w:rFonts w:ascii="Consolas" w:hAnsi="Consolas"/>
          <w:b/>
          <w:color w:val="64748B"/>
          <w:sz w:val="16"/>
        </w:rPr>
        <w:t xml:space="preserve">[[F0223]] </w:t>
      </w:r>
      <w:r>
        <w:rPr>
          <w:rFonts w:ascii="Calibri" w:hAnsi="Calibri"/>
          <w:b w:val="0"/>
          <w:i w:val="0"/>
          <w:color w:val="17213A"/>
          <w:sz w:val="22"/>
        </w:rPr>
        <w:t>Exodus 27:9-19; Revelation 19:8; 1 Peter 2:9</w:t>
      </w:r>
    </w:p>
    <w:p>
      <w:pPr>
        <w:pStyle w:val="Heading3"/>
      </w:pPr>
      <w:r>
        <w:t>The Priest in the Sanctuary  [priest]</w:t>
      </w:r>
    </w:p>
    <w:p>
      <w:pPr>
        <w:pStyle w:val="ContentField"/>
      </w:pPr>
      <w:r>
        <w:rPr>
          <w:rFonts w:ascii="Consolas" w:hAnsi="Consolas"/>
          <w:b/>
          <w:color w:val="64748B"/>
          <w:sz w:val="16"/>
        </w:rPr>
        <w:t xml:space="preserve">[[F0224]] </w:t>
      </w:r>
      <w:r>
        <w:rPr>
          <w:rFonts w:ascii="Calibri" w:hAnsi="Calibri"/>
          <w:b w:val="0"/>
          <w:i w:val="0"/>
          <w:color w:val="17213A"/>
          <w:sz w:val="22"/>
        </w:rPr>
        <w:t>The Priest in the Sanctuary</w:t>
      </w:r>
    </w:p>
    <w:p>
      <w:pPr>
        <w:pStyle w:val="ContentField"/>
      </w:pPr>
      <w:r>
        <w:rPr>
          <w:rFonts w:ascii="Consolas" w:hAnsi="Consolas"/>
          <w:b/>
          <w:color w:val="64748B"/>
          <w:sz w:val="16"/>
        </w:rPr>
        <w:t xml:space="preserve">[[F0225]] </w:t>
      </w:r>
      <w:r>
        <w:rPr>
          <w:rFonts w:ascii="Calibri" w:hAnsi="Calibri"/>
          <w:b w:val="0"/>
          <w:i w:val="0"/>
          <w:color w:val="17213A"/>
          <w:sz w:val="22"/>
        </w:rPr>
        <w:t>Mediation / Representation</w:t>
      </w:r>
    </w:p>
    <w:p>
      <w:pPr>
        <w:pStyle w:val="ContentField"/>
      </w:pPr>
      <w:r>
        <w:rPr>
          <w:rFonts w:ascii="Consolas" w:hAnsi="Consolas"/>
          <w:b/>
          <w:color w:val="64748B"/>
          <w:sz w:val="16"/>
        </w:rPr>
        <w:t xml:space="preserve">[[F0226]] </w:t>
      </w:r>
      <w:r>
        <w:rPr>
          <w:rFonts w:ascii="Calibri" w:hAnsi="Calibri"/>
          <w:b w:val="0"/>
          <w:i w:val="0"/>
          <w:color w:val="17213A"/>
          <w:sz w:val="22"/>
        </w:rPr>
        <w:t>Sanctuary Service</w:t>
      </w:r>
    </w:p>
    <w:p>
      <w:pPr>
        <w:pStyle w:val="ContentGroup"/>
        <w:keepNext/>
      </w:pPr>
      <w:r>
        <w:t>Structure</w:t>
      </w:r>
    </w:p>
    <w:p>
      <w:pPr>
        <w:pStyle w:val="ContentField"/>
      </w:pPr>
      <w:r>
        <w:rPr>
          <w:rFonts w:ascii="Consolas" w:hAnsi="Consolas"/>
          <w:b/>
          <w:color w:val="64748B"/>
          <w:sz w:val="16"/>
        </w:rPr>
        <w:t xml:space="preserve">[[F0227]] </w:t>
      </w:r>
      <w:r>
        <w:rPr>
          <w:rFonts w:ascii="Calibri" w:hAnsi="Calibri"/>
          <w:b w:val="0"/>
          <w:i w:val="0"/>
          <w:color w:val="17213A"/>
          <w:sz w:val="22"/>
        </w:rPr>
        <w:t>The priest went where the worshiper could not go on his own. He neither took God's place nor made confession unnecessary. His task was to continue the ministry exactly as God had appointed.</w:t>
      </w:r>
    </w:p>
    <w:p>
      <w:pPr>
        <w:pStyle w:val="ContentField"/>
      </w:pPr>
      <w:r>
        <w:rPr>
          <w:rFonts w:ascii="Consolas" w:hAnsi="Consolas"/>
          <w:b/>
          <w:color w:val="64748B"/>
          <w:sz w:val="16"/>
        </w:rPr>
        <w:t xml:space="preserve">[[F0228]] </w:t>
      </w:r>
      <w:r>
        <w:rPr>
          <w:rFonts w:ascii="Calibri" w:hAnsi="Calibri"/>
          <w:b w:val="0"/>
          <w:i w:val="0"/>
          <w:color w:val="17213A"/>
          <w:sz w:val="22"/>
        </w:rPr>
        <w:t>His washing, anointing, consecration, and garments showed that mediation was sacred work. He served the people by standing for them before God.</w:t>
      </w:r>
    </w:p>
    <w:p>
      <w:pPr>
        <w:pStyle w:val="ContentField"/>
      </w:pPr>
      <w:r>
        <w:rPr>
          <w:rFonts w:ascii="Consolas" w:hAnsi="Consolas"/>
          <w:b/>
          <w:color w:val="64748B"/>
          <w:sz w:val="16"/>
        </w:rPr>
        <w:t xml:space="preserve">[[F0229]] </w:t>
      </w:r>
      <w:r>
        <w:rPr>
          <w:rFonts w:ascii="Calibri" w:hAnsi="Calibri"/>
          <w:b w:val="0"/>
          <w:i w:val="0"/>
          <w:color w:val="17213A"/>
          <w:sz w:val="22"/>
        </w:rPr>
        <w:t>In the courtyard he worked with sacrifices and washing. Inside the Holy Place he cared for the lamps, bread, and incense. Once a year, the high priest alone entered the Most Holy Place with blood and incense.</w:t>
      </w:r>
    </w:p>
    <w:p>
      <w:pPr>
        <w:pStyle w:val="ContentField"/>
      </w:pPr>
      <w:r>
        <w:rPr>
          <w:rFonts w:ascii="Consolas" w:hAnsi="Consolas"/>
          <w:b/>
          <w:color w:val="64748B"/>
          <w:sz w:val="16"/>
        </w:rPr>
        <w:t xml:space="preserve">[[F0230]] </w:t>
      </w:r>
      <w:r>
        <w:rPr>
          <w:rFonts w:ascii="Calibri" w:hAnsi="Calibri"/>
          <w:b w:val="0"/>
          <w:i w:val="0"/>
          <w:color w:val="17213A"/>
          <w:sz w:val="22"/>
        </w:rPr>
        <w:t>Priestly service required both compassion and holy fear. The priest worked for guilty people while remembering that he, too, lived by mercy.</w:t>
      </w:r>
    </w:p>
    <w:p>
      <w:pPr>
        <w:pStyle w:val="ContentGroup"/>
        <w:keepNext/>
      </w:pPr>
      <w:r>
        <w:t>Process</w:t>
      </w:r>
    </w:p>
    <w:p>
      <w:pPr>
        <w:pStyle w:val="ContentField"/>
      </w:pPr>
      <w:r>
        <w:rPr>
          <w:rFonts w:ascii="Consolas" w:hAnsi="Consolas"/>
          <w:b/>
          <w:color w:val="64748B"/>
          <w:sz w:val="16"/>
        </w:rPr>
        <w:t xml:space="preserve">[[F0231]] </w:t>
      </w:r>
      <w:r>
        <w:rPr>
          <w:rFonts w:ascii="Calibri" w:hAnsi="Calibri"/>
          <w:b w:val="0"/>
          <w:i w:val="0"/>
          <w:color w:val="17213A"/>
          <w:sz w:val="22"/>
        </w:rPr>
        <w:t>The worshiper brought the victim and confessed. The priest then applied the blood as the particular offering required. God did not leave the confessed sin in the worshiper's hands.</w:t>
      </w:r>
    </w:p>
    <w:p>
      <w:pPr>
        <w:pStyle w:val="ContentField"/>
      </w:pPr>
      <w:r>
        <w:rPr>
          <w:rFonts w:ascii="Consolas" w:hAnsi="Consolas"/>
          <w:b/>
          <w:color w:val="64748B"/>
          <w:sz w:val="16"/>
        </w:rPr>
        <w:t xml:space="preserve">[[F0232]] </w:t>
      </w:r>
      <w:r>
        <w:rPr>
          <w:rFonts w:ascii="Calibri" w:hAnsi="Calibri"/>
          <w:b w:val="0"/>
          <w:i w:val="0"/>
          <w:color w:val="17213A"/>
          <w:sz w:val="22"/>
        </w:rPr>
        <w:t>Day after day the priests kept the altar fire, tended the lampstand, arranged the bread, and burned incense before the Lord.</w:t>
      </w:r>
    </w:p>
    <w:p>
      <w:pPr>
        <w:pStyle w:val="ContentField"/>
      </w:pPr>
      <w:r>
        <w:rPr>
          <w:rFonts w:ascii="Consolas" w:hAnsi="Consolas"/>
          <w:b/>
          <w:color w:val="64748B"/>
          <w:sz w:val="16"/>
        </w:rPr>
        <w:t xml:space="preserve">[[F0233]] </w:t>
      </w:r>
      <w:r>
        <w:rPr>
          <w:rFonts w:ascii="Calibri" w:hAnsi="Calibri"/>
          <w:b w:val="0"/>
          <w:i w:val="0"/>
          <w:color w:val="17213A"/>
          <w:sz w:val="22"/>
        </w:rPr>
        <w:t>They washed at the laver before serving. Clean hands and feet were a visible reminder that those who minister near God cannot treat their work casually.</w:t>
      </w:r>
    </w:p>
    <w:p>
      <w:pPr>
        <w:pStyle w:val="ContentField"/>
      </w:pPr>
      <w:r>
        <w:rPr>
          <w:rFonts w:ascii="Consolas" w:hAnsi="Consolas"/>
          <w:b/>
          <w:color w:val="64748B"/>
          <w:sz w:val="16"/>
        </w:rPr>
        <w:t xml:space="preserve">[[F0234]] </w:t>
      </w:r>
      <w:r>
        <w:rPr>
          <w:rFonts w:ascii="Calibri" w:hAnsi="Calibri"/>
          <w:b w:val="0"/>
          <w:i w:val="0"/>
          <w:color w:val="17213A"/>
          <w:sz w:val="22"/>
        </w:rPr>
        <w:t>On the Day of Atonement, the high priest represented the whole congregation as he carried incense and blood beyond the veil and cleansed the sanctuary.</w:t>
      </w:r>
    </w:p>
    <w:p>
      <w:pPr>
        <w:pStyle w:val="ContentGroup"/>
        <w:keepNext/>
      </w:pPr>
      <w:r>
        <w:t>Fulfillment</w:t>
      </w:r>
    </w:p>
    <w:p>
      <w:pPr>
        <w:pStyle w:val="ContentField"/>
      </w:pPr>
      <w:r>
        <w:rPr>
          <w:rFonts w:ascii="Consolas" w:hAnsi="Consolas"/>
          <w:b/>
          <w:color w:val="64748B"/>
          <w:sz w:val="16"/>
        </w:rPr>
        <w:t xml:space="preserve">[[F0235]] </w:t>
      </w:r>
      <w:r>
        <w:rPr>
          <w:rFonts w:ascii="Calibri" w:hAnsi="Calibri"/>
          <w:b w:val="0"/>
          <w:i w:val="0"/>
          <w:color w:val="17213A"/>
          <w:sz w:val="22"/>
        </w:rPr>
        <w:t>Jesus is the true High Priest. He offered Himself, rose from the dead, and now ministers on the strength of His own once-for-all sacrifice.</w:t>
      </w:r>
    </w:p>
    <w:p>
      <w:pPr>
        <w:pStyle w:val="ContentField"/>
      </w:pPr>
      <w:r>
        <w:rPr>
          <w:rFonts w:ascii="Consolas" w:hAnsi="Consolas"/>
          <w:b/>
          <w:color w:val="64748B"/>
          <w:sz w:val="16"/>
        </w:rPr>
        <w:t xml:space="preserve">[[F0236]] </w:t>
      </w:r>
      <w:r>
        <w:rPr>
          <w:rFonts w:ascii="Calibri" w:hAnsi="Calibri"/>
          <w:b w:val="0"/>
          <w:i w:val="0"/>
          <w:color w:val="17213A"/>
          <w:sz w:val="22"/>
        </w:rPr>
        <w:t>Every earthly priest needed atonement for his own sin. Jesus understands our weakness fully, yet He is without sin and is able to save completely.</w:t>
      </w:r>
    </w:p>
    <w:p>
      <w:pPr>
        <w:pStyle w:val="ContentField"/>
      </w:pPr>
      <w:r>
        <w:rPr>
          <w:rFonts w:ascii="Consolas" w:hAnsi="Consolas"/>
          <w:b/>
          <w:color w:val="64748B"/>
          <w:sz w:val="16"/>
        </w:rPr>
        <w:t xml:space="preserve">[[F0237]] </w:t>
      </w:r>
      <w:r>
        <w:rPr>
          <w:rFonts w:ascii="Calibri" w:hAnsi="Calibri"/>
          <w:b w:val="0"/>
          <w:i w:val="0"/>
          <w:color w:val="17213A"/>
          <w:sz w:val="22"/>
        </w:rPr>
        <w:t>The priest's movement through the sanctuary helps us follow the work of Christ from sacrifice to intercession, judgment, cleansing, and restoration.</w:t>
      </w:r>
    </w:p>
    <w:p>
      <w:pPr>
        <w:pStyle w:val="ContentField"/>
      </w:pPr>
      <w:r>
        <w:rPr>
          <w:rFonts w:ascii="Consolas" w:hAnsi="Consolas"/>
          <w:b/>
          <w:color w:val="64748B"/>
          <w:sz w:val="16"/>
        </w:rPr>
        <w:t xml:space="preserve">[[F0238]] </w:t>
      </w:r>
      <w:r>
        <w:rPr>
          <w:rFonts w:ascii="Calibri" w:hAnsi="Calibri"/>
          <w:b w:val="0"/>
          <w:i w:val="0"/>
          <w:color w:val="17213A"/>
          <w:sz w:val="22"/>
        </w:rPr>
        <w:t>Because Jesus represents us before the Father, we may approach God's throne with both reverence and assurance.</w:t>
      </w:r>
    </w:p>
    <w:p>
      <w:pPr>
        <w:pStyle w:val="ContentGroup"/>
        <w:keepNext/>
      </w:pPr>
      <w:r>
        <w:t>Applications</w:t>
      </w:r>
    </w:p>
    <w:p>
      <w:pPr>
        <w:pStyle w:val="ContentField"/>
      </w:pPr>
      <w:r>
        <w:rPr>
          <w:rFonts w:ascii="Consolas" w:hAnsi="Consolas"/>
          <w:b/>
          <w:color w:val="64748B"/>
          <w:sz w:val="16"/>
        </w:rPr>
        <w:t xml:space="preserve">[[F0239]] </w:t>
      </w:r>
      <w:r>
        <w:rPr>
          <w:rFonts w:ascii="Calibri" w:hAnsi="Calibri"/>
          <w:b w:val="0"/>
          <w:i w:val="0"/>
          <w:color w:val="17213A"/>
          <w:sz w:val="22"/>
        </w:rPr>
        <w:t>Come to God through Christ. Your prayer, confession, and worship do not depend on your ability to present yourself perfectly.</w:t>
      </w:r>
    </w:p>
    <w:p>
      <w:pPr>
        <w:pStyle w:val="ContentField"/>
      </w:pPr>
      <w:r>
        <w:rPr>
          <w:rFonts w:ascii="Consolas" w:hAnsi="Consolas"/>
          <w:b/>
          <w:color w:val="64748B"/>
          <w:sz w:val="16"/>
        </w:rPr>
        <w:t xml:space="preserve">[[F0240]] </w:t>
      </w:r>
      <w:r>
        <w:rPr>
          <w:rFonts w:ascii="Calibri" w:hAnsi="Calibri"/>
          <w:b w:val="0"/>
          <w:i w:val="0"/>
          <w:color w:val="17213A"/>
          <w:sz w:val="22"/>
        </w:rPr>
        <w:t>Trust the whole ministry of Jesus: the death He died for us and the intercession He carries on for us now.</w:t>
      </w:r>
    </w:p>
    <w:p>
      <w:pPr>
        <w:pStyle w:val="ContentField"/>
      </w:pPr>
      <w:r>
        <w:rPr>
          <w:rFonts w:ascii="Consolas" w:hAnsi="Consolas"/>
          <w:b/>
          <w:color w:val="64748B"/>
          <w:sz w:val="16"/>
        </w:rPr>
        <w:t xml:space="preserve">[[F0241]] </w:t>
      </w:r>
      <w:r>
        <w:rPr>
          <w:rFonts w:ascii="Calibri" w:hAnsi="Calibri"/>
          <w:b w:val="0"/>
          <w:i w:val="0"/>
          <w:color w:val="17213A"/>
          <w:sz w:val="22"/>
        </w:rPr>
        <w:t>Let His priesthood shape the way you serve others: tender toward sinners, serious about holiness, and faithful in unnoticed duties.</w:t>
      </w:r>
    </w:p>
    <w:p>
      <w:pPr>
        <w:pStyle w:val="ContentField"/>
      </w:pPr>
      <w:r>
        <w:rPr>
          <w:rFonts w:ascii="Consolas" w:hAnsi="Consolas"/>
          <w:b/>
          <w:color w:val="64748B"/>
          <w:sz w:val="16"/>
        </w:rPr>
        <w:t xml:space="preserve">[[F0242]] </w:t>
      </w:r>
      <w:r>
        <w:rPr>
          <w:rFonts w:ascii="Calibri" w:hAnsi="Calibri"/>
          <w:b w:val="0"/>
          <w:i w:val="0"/>
          <w:color w:val="17213A"/>
          <w:sz w:val="22"/>
        </w:rPr>
        <w:t>God has not left us alone with our guilt. He has given us a Priest who intercedes, cleanses, and brings His people home.</w:t>
      </w:r>
    </w:p>
    <w:p>
      <w:pPr>
        <w:pStyle w:val="ContentField"/>
      </w:pPr>
      <w:r>
        <w:rPr>
          <w:rFonts w:ascii="Consolas" w:hAnsi="Consolas"/>
          <w:b/>
          <w:color w:val="64748B"/>
          <w:sz w:val="16"/>
        </w:rPr>
        <w:t xml:space="preserve">[[F0243]] </w:t>
      </w:r>
      <w:r>
        <w:rPr>
          <w:rFonts w:ascii="Calibri" w:hAnsi="Calibri"/>
          <w:b w:val="0"/>
          <w:i w:val="0"/>
          <w:color w:val="17213A"/>
          <w:sz w:val="22"/>
        </w:rPr>
        <w:t>Exodus 28-29; Exodus 30:17-21; Leviticus 8-10; Leviticus 16; Hebrews 4:14-16; Hebrews 7:25-28; Hebrews 8-9</w:t>
      </w:r>
    </w:p>
    <w:p>
      <w:pPr>
        <w:pStyle w:val="Heading3"/>
      </w:pPr>
      <w:r>
        <w:t>The Entrance Veil  [entranceVeil]</w:t>
      </w:r>
    </w:p>
    <w:p>
      <w:pPr>
        <w:pStyle w:val="ContentField"/>
      </w:pPr>
      <w:r>
        <w:rPr>
          <w:rFonts w:ascii="Consolas" w:hAnsi="Consolas"/>
          <w:b/>
          <w:color w:val="64748B"/>
          <w:sz w:val="16"/>
        </w:rPr>
        <w:t xml:space="preserve">[[F0244]] </w:t>
      </w:r>
      <w:r>
        <w:rPr>
          <w:rFonts w:ascii="Calibri" w:hAnsi="Calibri"/>
          <w:b w:val="0"/>
          <w:i w:val="0"/>
          <w:color w:val="17213A"/>
          <w:sz w:val="22"/>
        </w:rPr>
        <w:t>The Entrance Veil</w:t>
      </w:r>
    </w:p>
    <w:p>
      <w:pPr>
        <w:pStyle w:val="ContentField"/>
      </w:pPr>
      <w:r>
        <w:rPr>
          <w:rFonts w:ascii="Consolas" w:hAnsi="Consolas"/>
          <w:b/>
          <w:color w:val="64748B"/>
          <w:sz w:val="16"/>
        </w:rPr>
        <w:t xml:space="preserve">[[F0245]] </w:t>
      </w:r>
      <w:r>
        <w:rPr>
          <w:rFonts w:ascii="Calibri" w:hAnsi="Calibri"/>
          <w:b w:val="0"/>
          <w:i w:val="0"/>
          <w:color w:val="17213A"/>
          <w:sz w:val="22"/>
        </w:rPr>
        <w:t>Access into the Holy Place</w:t>
      </w:r>
    </w:p>
    <w:p>
      <w:pPr>
        <w:pStyle w:val="ContentField"/>
      </w:pPr>
      <w:r>
        <w:rPr>
          <w:rFonts w:ascii="Consolas" w:hAnsi="Consolas"/>
          <w:b/>
          <w:color w:val="64748B"/>
          <w:sz w:val="16"/>
        </w:rPr>
        <w:t xml:space="preserve">[[F0246]] </w:t>
      </w:r>
      <w:r>
        <w:rPr>
          <w:rFonts w:ascii="Calibri" w:hAnsi="Calibri"/>
          <w:b w:val="0"/>
          <w:i w:val="0"/>
          <w:color w:val="17213A"/>
          <w:sz w:val="22"/>
        </w:rPr>
        <w:t>Tabernacle</w:t>
      </w:r>
    </w:p>
    <w:p>
      <w:pPr>
        <w:pStyle w:val="ContentGroup"/>
        <w:keepNext/>
      </w:pPr>
      <w:r>
        <w:t>Structure</w:t>
      </w:r>
    </w:p>
    <w:p>
      <w:pPr>
        <w:pStyle w:val="ContentField"/>
      </w:pPr>
      <w:r>
        <w:rPr>
          <w:rFonts w:ascii="Consolas" w:hAnsi="Consolas"/>
          <w:b/>
          <w:color w:val="64748B"/>
          <w:sz w:val="16"/>
        </w:rPr>
        <w:t xml:space="preserve">[[F0247]] </w:t>
      </w:r>
      <w:r>
        <w:rPr>
          <w:rFonts w:ascii="Calibri" w:hAnsi="Calibri"/>
          <w:b w:val="0"/>
          <w:i w:val="0"/>
          <w:color w:val="17213A"/>
          <w:sz w:val="22"/>
        </w:rPr>
        <w:t>The first veil hung at the entrance to the tabernacle. By the time a priest reached it, the altar and laver were behind him and the Holy Place lay ahead.</w:t>
      </w:r>
    </w:p>
    <w:p>
      <w:pPr>
        <w:pStyle w:val="ContentField"/>
      </w:pPr>
      <w:r>
        <w:rPr>
          <w:rFonts w:ascii="Consolas" w:hAnsi="Consolas"/>
          <w:b/>
          <w:color w:val="64748B"/>
          <w:sz w:val="16"/>
        </w:rPr>
        <w:t xml:space="preserve">[[F0248]] </w:t>
      </w:r>
      <w:r>
        <w:rPr>
          <w:rFonts w:ascii="Calibri" w:hAnsi="Calibri"/>
          <w:b w:val="0"/>
          <w:i w:val="0"/>
          <w:color w:val="17213A"/>
          <w:sz w:val="22"/>
        </w:rPr>
        <w:t>Blue, purple, scarlet, and finely woven linen formed the curtain, which hung from five pillars. The entrance was beautiful, but there was nothing casual about it.</w:t>
      </w:r>
    </w:p>
    <w:p>
      <w:pPr>
        <w:pStyle w:val="ContentField"/>
      </w:pPr>
      <w:r>
        <w:rPr>
          <w:rFonts w:ascii="Consolas" w:hAnsi="Consolas"/>
          <w:b/>
          <w:color w:val="64748B"/>
          <w:sz w:val="16"/>
        </w:rPr>
        <w:t xml:space="preserve">[[F0249]] </w:t>
      </w:r>
      <w:r>
        <w:rPr>
          <w:rFonts w:ascii="Calibri" w:hAnsi="Calibri"/>
          <w:b w:val="0"/>
          <w:i w:val="0"/>
          <w:color w:val="17213A"/>
          <w:sz w:val="22"/>
        </w:rPr>
        <w:t>The courtyard gate welcomed the people into the court; this curtain admitted only the priests into the tent. It marked the change from the visible sacrifices outside to the continuing ministry within.</w:t>
      </w:r>
    </w:p>
    <w:p>
      <w:pPr>
        <w:pStyle w:val="ContentField"/>
      </w:pPr>
      <w:r>
        <w:rPr>
          <w:rFonts w:ascii="Consolas" w:hAnsi="Consolas"/>
          <w:b/>
          <w:color w:val="64748B"/>
          <w:sz w:val="16"/>
        </w:rPr>
        <w:t xml:space="preserve">[[F0250]] </w:t>
      </w:r>
      <w:r>
        <w:rPr>
          <w:rFonts w:ascii="Calibri" w:hAnsi="Calibri"/>
          <w:b w:val="0"/>
          <w:i w:val="0"/>
          <w:color w:val="17213A"/>
          <w:sz w:val="22"/>
        </w:rPr>
        <w:t>The curtain showed that forgiveness opened the way to a deeper fellowship, but that fellowship still came through cleansing and priestly ministry.</w:t>
      </w:r>
    </w:p>
    <w:p>
      <w:pPr>
        <w:pStyle w:val="ContentGroup"/>
        <w:keepNext/>
      </w:pPr>
      <w:r>
        <w:t>Meaning</w:t>
      </w:r>
    </w:p>
    <w:p>
      <w:pPr>
        <w:pStyle w:val="ContentGroup"/>
        <w:keepNext/>
      </w:pPr>
      <w:r>
        <w:t>Meaning 1: Meaning 1</w:t>
      </w:r>
    </w:p>
    <w:p>
      <w:pPr>
        <w:pStyle w:val="ContentField"/>
      </w:pPr>
      <w:r>
        <w:rPr>
          <w:rFonts w:ascii="Consolas" w:hAnsi="Consolas"/>
          <w:b/>
          <w:color w:val="64748B"/>
          <w:sz w:val="16"/>
        </w:rPr>
        <w:t xml:space="preserve">[[F0251]] </w:t>
      </w:r>
      <w:r>
        <w:rPr>
          <w:rFonts w:ascii="Calibri" w:hAnsi="Calibri"/>
          <w:b w:val="0"/>
          <w:i w:val="0"/>
          <w:color w:val="17213A"/>
          <w:sz w:val="22"/>
        </w:rPr>
        <w:t>Blue</w:t>
      </w:r>
    </w:p>
    <w:p>
      <w:pPr>
        <w:pStyle w:val="ContentField"/>
      </w:pPr>
      <w:r>
        <w:rPr>
          <w:rFonts w:ascii="Consolas" w:hAnsi="Consolas"/>
          <w:b/>
          <w:color w:val="64748B"/>
          <w:sz w:val="16"/>
        </w:rPr>
        <w:t xml:space="preserve">[[F0252]] </w:t>
      </w:r>
      <w:r>
        <w:rPr>
          <w:rFonts w:ascii="Calibri" w:hAnsi="Calibri"/>
          <w:b w:val="0"/>
          <w:i w:val="0"/>
          <w:color w:val="17213A"/>
          <w:sz w:val="22"/>
        </w:rPr>
        <w:t>Blue was a recurring color in the tabernacle and in the priestly garments. At this threshold it drew the eye toward the heavenly character of the service and the God who had designed it.</w:t>
      </w:r>
    </w:p>
    <w:p>
      <w:pPr>
        <w:pStyle w:val="ContentGroup"/>
        <w:keepNext/>
      </w:pPr>
      <w:r>
        <w:t>Meaning 2: Meaning 2</w:t>
      </w:r>
    </w:p>
    <w:p>
      <w:pPr>
        <w:pStyle w:val="ContentField"/>
      </w:pPr>
      <w:r>
        <w:rPr>
          <w:rFonts w:ascii="Consolas" w:hAnsi="Consolas"/>
          <w:b/>
          <w:color w:val="64748B"/>
          <w:sz w:val="16"/>
        </w:rPr>
        <w:t xml:space="preserve">[[F0253]] </w:t>
      </w:r>
      <w:r>
        <w:rPr>
          <w:rFonts w:ascii="Calibri" w:hAnsi="Calibri"/>
          <w:b w:val="0"/>
          <w:i w:val="0"/>
          <w:color w:val="17213A"/>
          <w:sz w:val="22"/>
        </w:rPr>
        <w:t>Purple</w:t>
      </w:r>
    </w:p>
    <w:p>
      <w:pPr>
        <w:pStyle w:val="ContentField"/>
      </w:pPr>
      <w:r>
        <w:rPr>
          <w:rFonts w:ascii="Consolas" w:hAnsi="Consolas"/>
          <w:b/>
          <w:color w:val="64748B"/>
          <w:sz w:val="16"/>
        </w:rPr>
        <w:t xml:space="preserve">[[F0254]] </w:t>
      </w:r>
      <w:r>
        <w:rPr>
          <w:rFonts w:ascii="Calibri" w:hAnsi="Calibri"/>
          <w:b w:val="0"/>
          <w:i w:val="0"/>
          <w:color w:val="17213A"/>
          <w:sz w:val="22"/>
        </w:rPr>
        <w:t>Purple carried royal associations in the ancient world. Here it added a note of kingship to the doorway through which the priest entered to serve.</w:t>
      </w:r>
    </w:p>
    <w:p>
      <w:pPr>
        <w:pStyle w:val="ContentGroup"/>
        <w:keepNext/>
      </w:pPr>
      <w:r>
        <w:t>Meaning 3: Meaning 3</w:t>
      </w:r>
    </w:p>
    <w:p>
      <w:pPr>
        <w:pStyle w:val="ContentField"/>
      </w:pPr>
      <w:r>
        <w:rPr>
          <w:rFonts w:ascii="Consolas" w:hAnsi="Consolas"/>
          <w:b/>
          <w:color w:val="64748B"/>
          <w:sz w:val="16"/>
        </w:rPr>
        <w:t xml:space="preserve">[[F0255]] </w:t>
      </w:r>
      <w:r>
        <w:rPr>
          <w:rFonts w:ascii="Calibri" w:hAnsi="Calibri"/>
          <w:b w:val="0"/>
          <w:i w:val="0"/>
          <w:color w:val="17213A"/>
          <w:sz w:val="22"/>
        </w:rPr>
        <w:t>Scarlet</w:t>
      </w:r>
    </w:p>
    <w:p>
      <w:pPr>
        <w:pStyle w:val="ContentField"/>
      </w:pPr>
      <w:r>
        <w:rPr>
          <w:rFonts w:ascii="Consolas" w:hAnsi="Consolas"/>
          <w:b/>
          <w:color w:val="64748B"/>
          <w:sz w:val="16"/>
        </w:rPr>
        <w:t xml:space="preserve">[[F0256]] </w:t>
      </w:r>
      <w:r>
        <w:rPr>
          <w:rFonts w:ascii="Calibri" w:hAnsi="Calibri"/>
          <w:b w:val="0"/>
          <w:i w:val="0"/>
          <w:color w:val="17213A"/>
          <w:sz w:val="22"/>
        </w:rPr>
        <w:t>Scarlet kept the world of blood and sacrifice before the priest. He did not leave the cost of approach behind when he stepped into the Holy Place.</w:t>
      </w:r>
    </w:p>
    <w:p>
      <w:pPr>
        <w:pStyle w:val="ContentGroup"/>
        <w:keepNext/>
      </w:pPr>
      <w:r>
        <w:t>Meaning 4: Meaning 4</w:t>
      </w:r>
    </w:p>
    <w:p>
      <w:pPr>
        <w:pStyle w:val="ContentField"/>
      </w:pPr>
      <w:r>
        <w:rPr>
          <w:rFonts w:ascii="Consolas" w:hAnsi="Consolas"/>
          <w:b/>
          <w:color w:val="64748B"/>
          <w:sz w:val="16"/>
        </w:rPr>
        <w:t xml:space="preserve">[[F0257]] </w:t>
      </w:r>
      <w:r>
        <w:rPr>
          <w:rFonts w:ascii="Calibri" w:hAnsi="Calibri"/>
          <w:b w:val="0"/>
          <w:i w:val="0"/>
          <w:color w:val="17213A"/>
          <w:sz w:val="22"/>
        </w:rPr>
        <w:t>Fine Twined Linen</w:t>
      </w:r>
    </w:p>
    <w:p>
      <w:pPr>
        <w:pStyle w:val="ContentField"/>
      </w:pPr>
      <w:r>
        <w:rPr>
          <w:rFonts w:ascii="Consolas" w:hAnsi="Consolas"/>
          <w:b/>
          <w:color w:val="64748B"/>
          <w:sz w:val="16"/>
        </w:rPr>
        <w:t xml:space="preserve">[[F0258]] </w:t>
      </w:r>
      <w:r>
        <w:rPr>
          <w:rFonts w:ascii="Calibri" w:hAnsi="Calibri"/>
          <w:b w:val="0"/>
          <w:i w:val="0"/>
          <w:color w:val="17213A"/>
          <w:sz w:val="22"/>
        </w:rPr>
        <w:t>The fine linen gave the curtain a clean, ordered beauty. It suited an entrance into sacred space, where grace never made holiness unimportant.</w:t>
      </w:r>
    </w:p>
    <w:p>
      <w:pPr>
        <w:pStyle w:val="ContentGroup"/>
        <w:keepNext/>
      </w:pPr>
      <w:r>
        <w:t>Meaning 5: Meaning 5</w:t>
      </w:r>
    </w:p>
    <w:p>
      <w:pPr>
        <w:pStyle w:val="ContentField"/>
      </w:pPr>
      <w:r>
        <w:rPr>
          <w:rFonts w:ascii="Consolas" w:hAnsi="Consolas"/>
          <w:b/>
          <w:color w:val="64748B"/>
          <w:sz w:val="16"/>
        </w:rPr>
        <w:t xml:space="preserve">[[F0259]] </w:t>
      </w:r>
      <w:r>
        <w:rPr>
          <w:rFonts w:ascii="Calibri" w:hAnsi="Calibri"/>
          <w:b w:val="0"/>
          <w:i w:val="0"/>
          <w:color w:val="17213A"/>
          <w:sz w:val="22"/>
        </w:rPr>
        <w:t>Gold and Bronze</w:t>
      </w:r>
    </w:p>
    <w:p>
      <w:pPr>
        <w:pStyle w:val="ContentField"/>
      </w:pPr>
      <w:r>
        <w:rPr>
          <w:rFonts w:ascii="Consolas" w:hAnsi="Consolas"/>
          <w:b/>
          <w:color w:val="64748B"/>
          <w:sz w:val="16"/>
        </w:rPr>
        <w:t xml:space="preserve">[[F0260]] </w:t>
      </w:r>
      <w:r>
        <w:rPr>
          <w:rFonts w:ascii="Calibri" w:hAnsi="Calibri"/>
          <w:b w:val="0"/>
          <w:i w:val="0"/>
          <w:color w:val="17213A"/>
          <w:sz w:val="22"/>
        </w:rPr>
        <w:t>The pillars were overlaid with gold and rested in bronze sockets. The materials joined the splendor of the tent with the bronze of the courtyard, visually linking inner ministry to the sacrifice outside.</w:t>
      </w:r>
    </w:p>
    <w:p>
      <w:pPr>
        <w:pStyle w:val="ContentGroup"/>
        <w:keepNext/>
      </w:pPr>
      <w:r>
        <w:t>Process</w:t>
      </w:r>
    </w:p>
    <w:p>
      <w:pPr>
        <w:pStyle w:val="ContentField"/>
      </w:pPr>
      <w:r>
        <w:rPr>
          <w:rFonts w:ascii="Consolas" w:hAnsi="Consolas"/>
          <w:b/>
          <w:color w:val="64748B"/>
          <w:sz w:val="16"/>
        </w:rPr>
        <w:t xml:space="preserve">[[F0261]] </w:t>
      </w:r>
      <w:r>
        <w:rPr>
          <w:rFonts w:ascii="Calibri" w:hAnsi="Calibri"/>
          <w:b w:val="0"/>
          <w:i w:val="0"/>
          <w:color w:val="17213A"/>
          <w:sz w:val="22"/>
        </w:rPr>
        <w:t>After the altar and laver, the priest passed through this curtain to care for the lampstand, the bread, and the incense.</w:t>
      </w:r>
    </w:p>
    <w:p>
      <w:pPr>
        <w:pStyle w:val="ContentField"/>
      </w:pPr>
      <w:r>
        <w:rPr>
          <w:rFonts w:ascii="Consolas" w:hAnsi="Consolas"/>
          <w:b/>
          <w:color w:val="64748B"/>
          <w:sz w:val="16"/>
        </w:rPr>
        <w:t xml:space="preserve">[[F0262]] </w:t>
      </w:r>
      <w:r>
        <w:rPr>
          <w:rFonts w:ascii="Calibri" w:hAnsi="Calibri"/>
          <w:b w:val="0"/>
          <w:i w:val="0"/>
          <w:color w:val="17213A"/>
          <w:sz w:val="22"/>
        </w:rPr>
        <w:t>The movement was deliberate: sacrifice opened the way, washing prepared the priest, and ministry continued inside the tent.</w:t>
      </w:r>
    </w:p>
    <w:p>
      <w:pPr>
        <w:pStyle w:val="ContentField"/>
      </w:pPr>
      <w:r>
        <w:rPr>
          <w:rFonts w:ascii="Consolas" w:hAnsi="Consolas"/>
          <w:b/>
          <w:color w:val="64748B"/>
          <w:sz w:val="16"/>
        </w:rPr>
        <w:t xml:space="preserve">[[F0263]] </w:t>
      </w:r>
      <w:r>
        <w:rPr>
          <w:rFonts w:ascii="Calibri" w:hAnsi="Calibri"/>
          <w:b w:val="0"/>
          <w:i w:val="0"/>
          <w:color w:val="17213A"/>
          <w:sz w:val="22"/>
        </w:rPr>
        <w:t>The five pillars marked a real threshold. Beyond them was a room ordered around light, bread, and prayer.</w:t>
      </w:r>
    </w:p>
    <w:p>
      <w:pPr>
        <w:pStyle w:val="ContentGroup"/>
        <w:keepNext/>
      </w:pPr>
      <w:r>
        <w:t>Fulfillment</w:t>
      </w:r>
    </w:p>
    <w:p>
      <w:pPr>
        <w:pStyle w:val="ContentField"/>
      </w:pPr>
      <w:r>
        <w:rPr>
          <w:rFonts w:ascii="Consolas" w:hAnsi="Consolas"/>
          <w:b/>
          <w:color w:val="64748B"/>
          <w:sz w:val="16"/>
        </w:rPr>
        <w:t xml:space="preserve">[[F0264]] </w:t>
      </w:r>
      <w:r>
        <w:rPr>
          <w:rFonts w:ascii="Calibri" w:hAnsi="Calibri"/>
          <w:b w:val="0"/>
          <w:i w:val="0"/>
          <w:color w:val="17213A"/>
          <w:sz w:val="22"/>
        </w:rPr>
        <w:t>For Christians, the entrance curtain helps us see Christ as the One who brings us into fellowship with the Father.</w:t>
      </w:r>
    </w:p>
    <w:p>
      <w:pPr>
        <w:pStyle w:val="ContentField"/>
      </w:pPr>
      <w:r>
        <w:rPr>
          <w:rFonts w:ascii="Consolas" w:hAnsi="Consolas"/>
          <w:b/>
          <w:color w:val="64748B"/>
          <w:sz w:val="16"/>
        </w:rPr>
        <w:t xml:space="preserve">[[F0265]] </w:t>
      </w:r>
      <w:r>
        <w:rPr>
          <w:rFonts w:ascii="Calibri" w:hAnsi="Calibri"/>
          <w:b w:val="0"/>
          <w:i w:val="0"/>
          <w:color w:val="17213A"/>
          <w:sz w:val="22"/>
        </w:rPr>
        <w:t>Through Him, forgiveness leads into a daily life of Spirit-given light, nourishment from God's Word, and prayer.</w:t>
      </w:r>
    </w:p>
    <w:p>
      <w:pPr>
        <w:pStyle w:val="ContentField"/>
      </w:pPr>
      <w:r>
        <w:rPr>
          <w:rFonts w:ascii="Consolas" w:hAnsi="Consolas"/>
          <w:b/>
          <w:color w:val="64748B"/>
          <w:sz w:val="16"/>
        </w:rPr>
        <w:t xml:space="preserve">[[F0266]] </w:t>
      </w:r>
      <w:r>
        <w:rPr>
          <w:rFonts w:ascii="Calibri" w:hAnsi="Calibri"/>
          <w:b w:val="0"/>
          <w:i w:val="0"/>
          <w:color w:val="17213A"/>
          <w:sz w:val="22"/>
        </w:rPr>
        <w:t>The curtain's colors have often helped Christian readers reflect on different aspects of Jesus: His heavenly origin, kingship, sacrifice, righteousness, and priestly ministry.</w:t>
      </w:r>
    </w:p>
    <w:p>
      <w:pPr>
        <w:pStyle w:val="ContentField"/>
      </w:pPr>
      <w:r>
        <w:rPr>
          <w:rFonts w:ascii="Consolas" w:hAnsi="Consolas"/>
          <w:b/>
          <w:color w:val="64748B"/>
          <w:sz w:val="16"/>
        </w:rPr>
        <w:t xml:space="preserve">[[F0267]] </w:t>
      </w:r>
      <w:r>
        <w:rPr>
          <w:rFonts w:ascii="Calibri" w:hAnsi="Calibri"/>
          <w:b w:val="0"/>
          <w:i w:val="0"/>
          <w:color w:val="17213A"/>
          <w:sz w:val="22"/>
        </w:rPr>
        <w:t>Jesus does not forgive us and then remain distant. He brings us into daily fellowship and continues to care for us as our Priest.</w:t>
      </w:r>
    </w:p>
    <w:p>
      <w:pPr>
        <w:pStyle w:val="ContentGroup"/>
        <w:keepNext/>
      </w:pPr>
      <w:r>
        <w:t>Applications</w:t>
      </w:r>
    </w:p>
    <w:p>
      <w:pPr>
        <w:pStyle w:val="ContentField"/>
      </w:pPr>
      <w:r>
        <w:rPr>
          <w:rFonts w:ascii="Consolas" w:hAnsi="Consolas"/>
          <w:b/>
          <w:color w:val="64748B"/>
          <w:sz w:val="16"/>
        </w:rPr>
        <w:t xml:space="preserve">[[F0268]] </w:t>
      </w:r>
      <w:r>
        <w:rPr>
          <w:rFonts w:ascii="Calibri" w:hAnsi="Calibri"/>
          <w:b w:val="0"/>
          <w:i w:val="0"/>
          <w:color w:val="17213A"/>
          <w:sz w:val="22"/>
        </w:rPr>
        <w:t>Do not treat forgiveness as the end of the journey. Step into the fellowship God has opened.</w:t>
      </w:r>
    </w:p>
    <w:p>
      <w:pPr>
        <w:pStyle w:val="ContentField"/>
      </w:pPr>
      <w:r>
        <w:rPr>
          <w:rFonts w:ascii="Consolas" w:hAnsi="Consolas"/>
          <w:b/>
          <w:color w:val="64748B"/>
          <w:sz w:val="16"/>
        </w:rPr>
        <w:t xml:space="preserve">[[F0269]] </w:t>
      </w:r>
      <w:r>
        <w:rPr>
          <w:rFonts w:ascii="Calibri" w:hAnsi="Calibri"/>
          <w:b w:val="0"/>
          <w:i w:val="0"/>
          <w:color w:val="17213A"/>
          <w:sz w:val="22"/>
        </w:rPr>
        <w:t>Approach holy things through Christ, not through habit or confidence in your own religion.</w:t>
      </w:r>
    </w:p>
    <w:p>
      <w:pPr>
        <w:pStyle w:val="ContentField"/>
      </w:pPr>
      <w:r>
        <w:rPr>
          <w:rFonts w:ascii="Consolas" w:hAnsi="Consolas"/>
          <w:b/>
          <w:color w:val="64748B"/>
          <w:sz w:val="16"/>
        </w:rPr>
        <w:t xml:space="preserve">[[F0270]] </w:t>
      </w:r>
      <w:r>
        <w:rPr>
          <w:rFonts w:ascii="Calibri" w:hAnsi="Calibri"/>
          <w:b w:val="0"/>
          <w:i w:val="0"/>
          <w:color w:val="17213A"/>
          <w:sz w:val="22"/>
        </w:rPr>
        <w:t>Let the laver follow you into service: bring clean hands, clean feet, and an honest heart.</w:t>
      </w:r>
    </w:p>
    <w:p>
      <w:pPr>
        <w:pStyle w:val="ContentField"/>
      </w:pPr>
      <w:r>
        <w:rPr>
          <w:rFonts w:ascii="Consolas" w:hAnsi="Consolas"/>
          <w:b/>
          <w:color w:val="64748B"/>
          <w:sz w:val="16"/>
        </w:rPr>
        <w:t xml:space="preserve">[[F0271]] </w:t>
      </w:r>
      <w:r>
        <w:rPr>
          <w:rFonts w:ascii="Calibri" w:hAnsi="Calibri"/>
          <w:b w:val="0"/>
          <w:i w:val="0"/>
          <w:color w:val="17213A"/>
          <w:sz w:val="22"/>
        </w:rPr>
        <w:t>Sanctification is not a frantic effort to become acceptable. It is life within the provision God has already opened.</w:t>
      </w:r>
    </w:p>
    <w:p>
      <w:pPr>
        <w:pStyle w:val="ContentField"/>
      </w:pPr>
      <w:r>
        <w:rPr>
          <w:rFonts w:ascii="Consolas" w:hAnsi="Consolas"/>
          <w:b/>
          <w:color w:val="64748B"/>
          <w:sz w:val="16"/>
        </w:rPr>
        <w:t xml:space="preserve">[[F0272]] </w:t>
      </w:r>
      <w:r>
        <w:rPr>
          <w:rFonts w:ascii="Calibri" w:hAnsi="Calibri"/>
          <w:b w:val="0"/>
          <w:i w:val="0"/>
          <w:color w:val="17213A"/>
          <w:sz w:val="22"/>
        </w:rPr>
        <w:t>Exodus 26:36-37; Exodus 36:37-38; John 10:9; Hebrews 10:19-22</w:t>
      </w:r>
    </w:p>
    <w:p>
      <w:pPr>
        <w:pStyle w:val="Heading3"/>
      </w:pPr>
      <w:r>
        <w:t>The Inner Veil  [innerVeil]</w:t>
      </w:r>
    </w:p>
    <w:p>
      <w:pPr>
        <w:pStyle w:val="ContentField"/>
      </w:pPr>
      <w:r>
        <w:rPr>
          <w:rFonts w:ascii="Consolas" w:hAnsi="Consolas"/>
          <w:b/>
          <w:color w:val="64748B"/>
          <w:sz w:val="16"/>
        </w:rPr>
        <w:t xml:space="preserve">[[F0273]] </w:t>
      </w:r>
      <w:r>
        <w:rPr>
          <w:rFonts w:ascii="Calibri" w:hAnsi="Calibri"/>
          <w:b w:val="0"/>
          <w:i w:val="0"/>
          <w:color w:val="17213A"/>
          <w:sz w:val="22"/>
        </w:rPr>
        <w:t>The Inner Veil</w:t>
      </w:r>
    </w:p>
    <w:p>
      <w:pPr>
        <w:pStyle w:val="ContentField"/>
      </w:pPr>
      <w:r>
        <w:rPr>
          <w:rFonts w:ascii="Consolas" w:hAnsi="Consolas"/>
          <w:b/>
          <w:color w:val="64748B"/>
          <w:sz w:val="16"/>
        </w:rPr>
        <w:t xml:space="preserve">[[F0274]] </w:t>
      </w:r>
      <w:r>
        <w:rPr>
          <w:rFonts w:ascii="Calibri" w:hAnsi="Calibri"/>
          <w:b w:val="0"/>
          <w:i w:val="0"/>
          <w:color w:val="17213A"/>
          <w:sz w:val="22"/>
        </w:rPr>
        <w:t>Separation / Access to the Throne</w:t>
      </w:r>
    </w:p>
    <w:p>
      <w:pPr>
        <w:pStyle w:val="ContentField"/>
      </w:pPr>
      <w:r>
        <w:rPr>
          <w:rFonts w:ascii="Consolas" w:hAnsi="Consolas"/>
          <w:b/>
          <w:color w:val="64748B"/>
          <w:sz w:val="16"/>
        </w:rPr>
        <w:t xml:space="preserve">[[F0275]] </w:t>
      </w:r>
      <w:r>
        <w:rPr>
          <w:rFonts w:ascii="Calibri" w:hAnsi="Calibri"/>
          <w:b w:val="0"/>
          <w:i w:val="0"/>
          <w:color w:val="17213A"/>
          <w:sz w:val="22"/>
        </w:rPr>
        <w:t>Most Holy Place</w:t>
      </w:r>
    </w:p>
    <w:p>
      <w:pPr>
        <w:pStyle w:val="ContentGroup"/>
        <w:keepNext/>
      </w:pPr>
      <w:r>
        <w:t>Structure</w:t>
      </w:r>
    </w:p>
    <w:p>
      <w:pPr>
        <w:pStyle w:val="ContentField"/>
      </w:pPr>
      <w:r>
        <w:rPr>
          <w:rFonts w:ascii="Consolas" w:hAnsi="Consolas"/>
          <w:b/>
          <w:color w:val="64748B"/>
          <w:sz w:val="16"/>
        </w:rPr>
        <w:t xml:space="preserve">[[F0276]] </w:t>
      </w:r>
      <w:r>
        <w:rPr>
          <w:rFonts w:ascii="Calibri" w:hAnsi="Calibri"/>
          <w:b w:val="0"/>
          <w:i w:val="0"/>
          <w:color w:val="17213A"/>
          <w:sz w:val="22"/>
        </w:rPr>
        <w:t>The inner curtain divided the Holy Place from the Most Holy Place and screened the ark and the manifestation of God's glory.</w:t>
      </w:r>
    </w:p>
    <w:p>
      <w:pPr>
        <w:pStyle w:val="ContentField"/>
      </w:pPr>
      <w:r>
        <w:rPr>
          <w:rFonts w:ascii="Consolas" w:hAnsi="Consolas"/>
          <w:b/>
          <w:color w:val="64748B"/>
          <w:sz w:val="16"/>
        </w:rPr>
        <w:t xml:space="preserve">[[F0277]] </w:t>
      </w:r>
      <w:r>
        <w:rPr>
          <w:rFonts w:ascii="Calibri" w:hAnsi="Calibri"/>
          <w:b w:val="0"/>
          <w:i w:val="0"/>
          <w:color w:val="17213A"/>
          <w:sz w:val="22"/>
        </w:rPr>
        <w:t>It was woven of blue, purple, scarlet, and fine linen, with cherubim worked into the fabric. The curtain looked like the boundary of a royal, heavenly throne room.</w:t>
      </w:r>
    </w:p>
    <w:p>
      <w:pPr>
        <w:pStyle w:val="ContentField"/>
      </w:pPr>
      <w:r>
        <w:rPr>
          <w:rFonts w:ascii="Consolas" w:hAnsi="Consolas"/>
          <w:b/>
          <w:color w:val="64748B"/>
          <w:sz w:val="16"/>
        </w:rPr>
        <w:t xml:space="preserve">[[F0278]] </w:t>
      </w:r>
      <w:r>
        <w:rPr>
          <w:rFonts w:ascii="Calibri" w:hAnsi="Calibri"/>
          <w:b w:val="0"/>
          <w:i w:val="0"/>
          <w:color w:val="17213A"/>
          <w:sz w:val="22"/>
        </w:rPr>
        <w:t>Its presence did not mean God was unwilling to show mercy. It meant that sinners approached His holiness through the mediation He had provided.</w:t>
      </w:r>
    </w:p>
    <w:p>
      <w:pPr>
        <w:pStyle w:val="ContentField"/>
      </w:pPr>
      <w:r>
        <w:rPr>
          <w:rFonts w:ascii="Consolas" w:hAnsi="Consolas"/>
          <w:b/>
          <w:color w:val="64748B"/>
          <w:sz w:val="16"/>
        </w:rPr>
        <w:t xml:space="preserve">[[F0279]] </w:t>
      </w:r>
      <w:r>
        <w:rPr>
          <w:rFonts w:ascii="Calibri" w:hAnsi="Calibri"/>
          <w:b w:val="0"/>
          <w:i w:val="0"/>
          <w:color w:val="17213A"/>
          <w:sz w:val="22"/>
        </w:rPr>
        <w:t>Only the high priest crossed this curtain, only on the Day of Atonement, and never without incense and blood.</w:t>
      </w:r>
    </w:p>
    <w:p>
      <w:pPr>
        <w:pStyle w:val="ContentGroup"/>
        <w:keepNext/>
      </w:pPr>
      <w:r>
        <w:t>Meaning</w:t>
      </w:r>
    </w:p>
    <w:p>
      <w:pPr>
        <w:pStyle w:val="ContentGroup"/>
        <w:keepNext/>
      </w:pPr>
      <w:r>
        <w:t>Meaning 1: Meaning 1</w:t>
      </w:r>
    </w:p>
    <w:p>
      <w:pPr>
        <w:pStyle w:val="ContentField"/>
      </w:pPr>
      <w:r>
        <w:rPr>
          <w:rFonts w:ascii="Consolas" w:hAnsi="Consolas"/>
          <w:b/>
          <w:color w:val="64748B"/>
          <w:sz w:val="16"/>
        </w:rPr>
        <w:t xml:space="preserve">[[F0280]] </w:t>
      </w:r>
      <w:r>
        <w:rPr>
          <w:rFonts w:ascii="Calibri" w:hAnsi="Calibri"/>
          <w:b w:val="0"/>
          <w:i w:val="0"/>
          <w:color w:val="17213A"/>
          <w:sz w:val="22"/>
        </w:rPr>
        <w:t>Blue</w:t>
      </w:r>
    </w:p>
    <w:p>
      <w:pPr>
        <w:pStyle w:val="ContentField"/>
      </w:pPr>
      <w:r>
        <w:rPr>
          <w:rFonts w:ascii="Consolas" w:hAnsi="Consolas"/>
          <w:b/>
          <w:color w:val="64748B"/>
          <w:sz w:val="16"/>
        </w:rPr>
        <w:t xml:space="preserve">[[F0281]] </w:t>
      </w:r>
      <w:r>
        <w:rPr>
          <w:rFonts w:ascii="Calibri" w:hAnsi="Calibri"/>
          <w:b w:val="0"/>
          <w:i w:val="0"/>
          <w:color w:val="17213A"/>
          <w:sz w:val="22"/>
        </w:rPr>
        <w:t>Blue at the inner curtain helped mark the room beyond as a representation of God's heavenly dwelling, not simply another chamber in a sacred tent.</w:t>
      </w:r>
    </w:p>
    <w:p>
      <w:pPr>
        <w:pStyle w:val="ContentGroup"/>
        <w:keepNext/>
      </w:pPr>
      <w:r>
        <w:t>Meaning 2: Meaning 2</w:t>
      </w:r>
    </w:p>
    <w:p>
      <w:pPr>
        <w:pStyle w:val="ContentField"/>
      </w:pPr>
      <w:r>
        <w:rPr>
          <w:rFonts w:ascii="Consolas" w:hAnsi="Consolas"/>
          <w:b/>
          <w:color w:val="64748B"/>
          <w:sz w:val="16"/>
        </w:rPr>
        <w:t xml:space="preserve">[[F0282]] </w:t>
      </w:r>
      <w:r>
        <w:rPr>
          <w:rFonts w:ascii="Calibri" w:hAnsi="Calibri"/>
          <w:b w:val="0"/>
          <w:i w:val="0"/>
          <w:color w:val="17213A"/>
          <w:sz w:val="22"/>
        </w:rPr>
        <w:t>Purple</w:t>
      </w:r>
    </w:p>
    <w:p>
      <w:pPr>
        <w:pStyle w:val="ContentField"/>
      </w:pPr>
      <w:r>
        <w:rPr>
          <w:rFonts w:ascii="Consolas" w:hAnsi="Consolas"/>
          <w:b/>
          <w:color w:val="64748B"/>
          <w:sz w:val="16"/>
        </w:rPr>
        <w:t xml:space="preserve">[[F0283]] </w:t>
      </w:r>
      <w:r>
        <w:rPr>
          <w:rFonts w:ascii="Calibri" w:hAnsi="Calibri"/>
          <w:b w:val="0"/>
          <w:i w:val="0"/>
          <w:color w:val="17213A"/>
          <w:sz w:val="22"/>
        </w:rPr>
        <w:t>Purple suited the space nearest the ark, where the symbols of throne, law, mercy, and judgment came together. It carried the language of royal authority.</w:t>
      </w:r>
    </w:p>
    <w:p>
      <w:pPr>
        <w:pStyle w:val="ContentGroup"/>
        <w:keepNext/>
      </w:pPr>
      <w:r>
        <w:t>Meaning 3: Meaning 3</w:t>
      </w:r>
    </w:p>
    <w:p>
      <w:pPr>
        <w:pStyle w:val="ContentField"/>
      </w:pPr>
      <w:r>
        <w:rPr>
          <w:rFonts w:ascii="Consolas" w:hAnsi="Consolas"/>
          <w:b/>
          <w:color w:val="64748B"/>
          <w:sz w:val="16"/>
        </w:rPr>
        <w:t xml:space="preserve">[[F0284]] </w:t>
      </w:r>
      <w:r>
        <w:rPr>
          <w:rFonts w:ascii="Calibri" w:hAnsi="Calibri"/>
          <w:b w:val="0"/>
          <w:i w:val="0"/>
          <w:color w:val="17213A"/>
          <w:sz w:val="22"/>
        </w:rPr>
        <w:t>Scarlet</w:t>
      </w:r>
    </w:p>
    <w:p>
      <w:pPr>
        <w:pStyle w:val="ContentField"/>
      </w:pPr>
      <w:r>
        <w:rPr>
          <w:rFonts w:ascii="Consolas" w:hAnsi="Consolas"/>
          <w:b/>
          <w:color w:val="64748B"/>
          <w:sz w:val="16"/>
        </w:rPr>
        <w:t xml:space="preserve">[[F0285]] </w:t>
      </w:r>
      <w:r>
        <w:rPr>
          <w:rFonts w:ascii="Calibri" w:hAnsi="Calibri"/>
          <w:b w:val="0"/>
          <w:i w:val="0"/>
          <w:color w:val="17213A"/>
          <w:sz w:val="22"/>
        </w:rPr>
        <w:t>Scarlet at the threshold kept one fact clear: no one entered because of rank, curiosity, or courage. Access depended on blood.</w:t>
      </w:r>
    </w:p>
    <w:p>
      <w:pPr>
        <w:pStyle w:val="ContentGroup"/>
        <w:keepNext/>
      </w:pPr>
      <w:r>
        <w:t>Meaning 4: Meaning 4</w:t>
      </w:r>
    </w:p>
    <w:p>
      <w:pPr>
        <w:pStyle w:val="ContentField"/>
      </w:pPr>
      <w:r>
        <w:rPr>
          <w:rFonts w:ascii="Consolas" w:hAnsi="Consolas"/>
          <w:b/>
          <w:color w:val="64748B"/>
          <w:sz w:val="16"/>
        </w:rPr>
        <w:t xml:space="preserve">[[F0286]] </w:t>
      </w:r>
      <w:r>
        <w:rPr>
          <w:rFonts w:ascii="Calibri" w:hAnsi="Calibri"/>
          <w:b w:val="0"/>
          <w:i w:val="0"/>
          <w:color w:val="17213A"/>
          <w:sz w:val="22"/>
        </w:rPr>
        <w:t>Fine Linen</w:t>
      </w:r>
    </w:p>
    <w:p>
      <w:pPr>
        <w:pStyle w:val="ContentField"/>
      </w:pPr>
      <w:r>
        <w:rPr>
          <w:rFonts w:ascii="Consolas" w:hAnsi="Consolas"/>
          <w:b/>
          <w:color w:val="64748B"/>
          <w:sz w:val="16"/>
        </w:rPr>
        <w:t xml:space="preserve">[[F0287]] </w:t>
      </w:r>
      <w:r>
        <w:rPr>
          <w:rFonts w:ascii="Calibri" w:hAnsi="Calibri"/>
          <w:b w:val="0"/>
          <w:i w:val="0"/>
          <w:color w:val="17213A"/>
          <w:sz w:val="22"/>
        </w:rPr>
        <w:t>The fine linen added purity and order to the curtain. The barrier existed because sin cannot enter God's holy presence unchanged, not because God takes pleasure in distance.</w:t>
      </w:r>
    </w:p>
    <w:p>
      <w:pPr>
        <w:pStyle w:val="ContentGroup"/>
        <w:keepNext/>
      </w:pPr>
      <w:r>
        <w:t>Meaning 5: Meaning 5</w:t>
      </w:r>
    </w:p>
    <w:p>
      <w:pPr>
        <w:pStyle w:val="ContentField"/>
      </w:pPr>
      <w:r>
        <w:rPr>
          <w:rFonts w:ascii="Consolas" w:hAnsi="Consolas"/>
          <w:b/>
          <w:color w:val="64748B"/>
          <w:sz w:val="16"/>
        </w:rPr>
        <w:t xml:space="preserve">[[F0288]] </w:t>
      </w:r>
      <w:r>
        <w:rPr>
          <w:rFonts w:ascii="Calibri" w:hAnsi="Calibri"/>
          <w:b w:val="0"/>
          <w:i w:val="0"/>
          <w:color w:val="17213A"/>
          <w:sz w:val="22"/>
        </w:rPr>
        <w:t>Cherubim</w:t>
      </w:r>
    </w:p>
    <w:p>
      <w:pPr>
        <w:pStyle w:val="ContentField"/>
      </w:pPr>
      <w:r>
        <w:rPr>
          <w:rFonts w:ascii="Consolas" w:hAnsi="Consolas"/>
          <w:b/>
          <w:color w:val="64748B"/>
          <w:sz w:val="16"/>
        </w:rPr>
        <w:t xml:space="preserve">[[F0289]] </w:t>
      </w:r>
      <w:r>
        <w:rPr>
          <w:rFonts w:ascii="Calibri" w:hAnsi="Calibri"/>
          <w:b w:val="0"/>
          <w:i w:val="0"/>
          <w:color w:val="17213A"/>
          <w:sz w:val="22"/>
        </w:rPr>
        <w:t>Cherubim appeared in the curtain just as they appeared over the mercy seat and at the guarded entrance to Eden. They marked the holiness of God's throne while the service itself showed that He had opened a way to approach.</w:t>
      </w:r>
    </w:p>
    <w:p>
      <w:pPr>
        <w:pStyle w:val="ContentGroup"/>
        <w:keepNext/>
      </w:pPr>
      <w:r>
        <w:t>Process</w:t>
      </w:r>
    </w:p>
    <w:p>
      <w:pPr>
        <w:pStyle w:val="ContentField"/>
      </w:pPr>
      <w:r>
        <w:rPr>
          <w:rFonts w:ascii="Consolas" w:hAnsi="Consolas"/>
          <w:b/>
          <w:color w:val="64748B"/>
          <w:sz w:val="16"/>
        </w:rPr>
        <w:t xml:space="preserve">[[F0290]] </w:t>
      </w:r>
      <w:r>
        <w:rPr>
          <w:rFonts w:ascii="Calibri" w:hAnsi="Calibri"/>
          <w:b w:val="0"/>
          <w:i w:val="0"/>
          <w:color w:val="17213A"/>
          <w:sz w:val="22"/>
        </w:rPr>
        <w:t>In the daily service, the priest stood before the curtain at the incense altar, bringing Israel's prayers near the throne he could not yet enter.</w:t>
      </w:r>
    </w:p>
    <w:p>
      <w:pPr>
        <w:pStyle w:val="ContentField"/>
      </w:pPr>
      <w:r>
        <w:rPr>
          <w:rFonts w:ascii="Consolas" w:hAnsi="Consolas"/>
          <w:b/>
          <w:color w:val="64748B"/>
          <w:sz w:val="16"/>
        </w:rPr>
        <w:t xml:space="preserve">[[F0291]] </w:t>
      </w:r>
      <w:r>
        <w:rPr>
          <w:rFonts w:ascii="Calibri" w:hAnsi="Calibri"/>
          <w:b w:val="0"/>
          <w:i w:val="0"/>
          <w:color w:val="17213A"/>
          <w:sz w:val="22"/>
        </w:rPr>
        <w:t>On the Day of Atonement, the high priest went beyond it with incense and blood to carry out the cleansing of the sanctuary.</w:t>
      </w:r>
    </w:p>
    <w:p>
      <w:pPr>
        <w:pStyle w:val="ContentField"/>
      </w:pPr>
      <w:r>
        <w:rPr>
          <w:rFonts w:ascii="Consolas" w:hAnsi="Consolas"/>
          <w:b/>
          <w:color w:val="64748B"/>
          <w:sz w:val="16"/>
        </w:rPr>
        <w:t xml:space="preserve">[[F0292]] </w:t>
      </w:r>
      <w:r>
        <w:rPr>
          <w:rFonts w:ascii="Calibri" w:hAnsi="Calibri"/>
          <w:b w:val="0"/>
          <w:i w:val="0"/>
          <w:color w:val="17213A"/>
          <w:sz w:val="22"/>
        </w:rPr>
        <w:t>The curtain held two realities together. God truly lived among Israel, yet sin still required mediated access and final cleansing.</w:t>
      </w:r>
    </w:p>
    <w:p>
      <w:pPr>
        <w:pStyle w:val="ContentGroup"/>
        <w:keepNext/>
      </w:pPr>
      <w:r>
        <w:t>Fulfillment</w:t>
      </w:r>
    </w:p>
    <w:p>
      <w:pPr>
        <w:pStyle w:val="ContentField"/>
      </w:pPr>
      <w:r>
        <w:rPr>
          <w:rFonts w:ascii="Consolas" w:hAnsi="Consolas"/>
          <w:b/>
          <w:color w:val="64748B"/>
          <w:sz w:val="16"/>
        </w:rPr>
        <w:t xml:space="preserve">[[F0293]] </w:t>
      </w:r>
      <w:r>
        <w:rPr>
          <w:rFonts w:ascii="Calibri" w:hAnsi="Calibri"/>
          <w:b w:val="0"/>
          <w:i w:val="0"/>
          <w:color w:val="17213A"/>
          <w:sz w:val="22"/>
        </w:rPr>
        <w:t>When Jesus died, the temple curtain was torn. His sacrifice had opened access to God in a decisive new way.</w:t>
      </w:r>
    </w:p>
    <w:p>
      <w:pPr>
        <w:pStyle w:val="ContentField"/>
      </w:pPr>
      <w:r>
        <w:rPr>
          <w:rFonts w:ascii="Consolas" w:hAnsi="Consolas"/>
          <w:b/>
          <w:color w:val="64748B"/>
          <w:sz w:val="16"/>
        </w:rPr>
        <w:t xml:space="preserve">[[F0294]] </w:t>
      </w:r>
      <w:r>
        <w:rPr>
          <w:rFonts w:ascii="Calibri" w:hAnsi="Calibri"/>
          <w:b w:val="0"/>
          <w:i w:val="0"/>
          <w:color w:val="17213A"/>
          <w:sz w:val="22"/>
        </w:rPr>
        <w:t>Hebrews takes up this imagery and presents the crucified and risen Jesus as the living way into God's presence.</w:t>
      </w:r>
    </w:p>
    <w:p>
      <w:pPr>
        <w:pStyle w:val="ContentField"/>
      </w:pPr>
      <w:r>
        <w:rPr>
          <w:rFonts w:ascii="Consolas" w:hAnsi="Consolas"/>
          <w:b/>
          <w:color w:val="64748B"/>
          <w:sz w:val="16"/>
        </w:rPr>
        <w:t xml:space="preserve">[[F0295]] </w:t>
      </w:r>
      <w:r>
        <w:rPr>
          <w:rFonts w:ascii="Calibri" w:hAnsi="Calibri"/>
          <w:b w:val="0"/>
          <w:i w:val="0"/>
          <w:color w:val="17213A"/>
          <w:sz w:val="22"/>
        </w:rPr>
        <w:t>The torn curtain does not erase the sanctuary's movement. Christ's sacrifice opens the way, His priesthood ministers for us, and His final work brings the conflict with sin to its close.</w:t>
      </w:r>
    </w:p>
    <w:p>
      <w:pPr>
        <w:pStyle w:val="ContentField"/>
      </w:pPr>
      <w:r>
        <w:rPr>
          <w:rFonts w:ascii="Consolas" w:hAnsi="Consolas"/>
          <w:b/>
          <w:color w:val="64748B"/>
          <w:sz w:val="16"/>
        </w:rPr>
        <w:t xml:space="preserve">[[F0296]] </w:t>
      </w:r>
      <w:r>
        <w:rPr>
          <w:rFonts w:ascii="Calibri" w:hAnsi="Calibri"/>
          <w:b w:val="0"/>
          <w:i w:val="0"/>
          <w:color w:val="17213A"/>
          <w:sz w:val="22"/>
        </w:rPr>
        <w:t>God did not become less holy when the curtain tore. Christ had answered the barrier sin created.</w:t>
      </w:r>
    </w:p>
    <w:p>
      <w:pPr>
        <w:pStyle w:val="ContentGroup"/>
        <w:keepNext/>
      </w:pPr>
      <w:r>
        <w:t>Applications</w:t>
      </w:r>
    </w:p>
    <w:p>
      <w:pPr>
        <w:pStyle w:val="ContentField"/>
      </w:pPr>
      <w:r>
        <w:rPr>
          <w:rFonts w:ascii="Consolas" w:hAnsi="Consolas"/>
          <w:b/>
          <w:color w:val="64748B"/>
          <w:sz w:val="16"/>
        </w:rPr>
        <w:t xml:space="preserve">[[F0297]] </w:t>
      </w:r>
      <w:r>
        <w:rPr>
          <w:rFonts w:ascii="Calibri" w:hAnsi="Calibri"/>
          <w:b w:val="0"/>
          <w:i w:val="0"/>
          <w:color w:val="17213A"/>
          <w:sz w:val="22"/>
        </w:rPr>
        <w:t>Come to God with confidence. Jesus has opened the way.</w:t>
      </w:r>
    </w:p>
    <w:p>
      <w:pPr>
        <w:pStyle w:val="ContentField"/>
      </w:pPr>
      <w:r>
        <w:rPr>
          <w:rFonts w:ascii="Consolas" w:hAnsi="Consolas"/>
          <w:b/>
          <w:color w:val="64748B"/>
          <w:sz w:val="16"/>
        </w:rPr>
        <w:t xml:space="preserve">[[F0298]] </w:t>
      </w:r>
      <w:r>
        <w:rPr>
          <w:rFonts w:ascii="Calibri" w:hAnsi="Calibri"/>
          <w:b w:val="0"/>
          <w:i w:val="0"/>
          <w:color w:val="17213A"/>
          <w:sz w:val="22"/>
        </w:rPr>
        <w:t>Keep your reverence. This nearness was purchased with blood.</w:t>
      </w:r>
    </w:p>
    <w:p>
      <w:pPr>
        <w:pStyle w:val="ContentField"/>
      </w:pPr>
      <w:r>
        <w:rPr>
          <w:rFonts w:ascii="Consolas" w:hAnsi="Consolas"/>
          <w:b/>
          <w:color w:val="64748B"/>
          <w:sz w:val="16"/>
        </w:rPr>
        <w:t xml:space="preserve">[[F0299]] </w:t>
      </w:r>
      <w:r>
        <w:rPr>
          <w:rFonts w:ascii="Calibri" w:hAnsi="Calibri"/>
          <w:b w:val="0"/>
          <w:i w:val="0"/>
          <w:color w:val="17213A"/>
          <w:sz w:val="22"/>
        </w:rPr>
        <w:t>Let your prayers rise with confidence in the Priest who stands for you.</w:t>
      </w:r>
    </w:p>
    <w:p>
      <w:pPr>
        <w:pStyle w:val="ContentField"/>
      </w:pPr>
      <w:r>
        <w:rPr>
          <w:rFonts w:ascii="Consolas" w:hAnsi="Consolas"/>
          <w:b/>
          <w:color w:val="64748B"/>
          <w:sz w:val="16"/>
        </w:rPr>
        <w:t xml:space="preserve">[[F0300]] </w:t>
      </w:r>
      <w:r>
        <w:rPr>
          <w:rFonts w:ascii="Calibri" w:hAnsi="Calibri"/>
          <w:b w:val="0"/>
          <w:i w:val="0"/>
          <w:color w:val="17213A"/>
          <w:sz w:val="22"/>
        </w:rPr>
        <w:t>See judgment through the torn curtain: the throne is holy, and the One who opened the way is on the side of His people.</w:t>
      </w:r>
    </w:p>
    <w:p>
      <w:pPr>
        <w:pStyle w:val="ContentField"/>
      </w:pPr>
      <w:r>
        <w:rPr>
          <w:rFonts w:ascii="Consolas" w:hAnsi="Consolas"/>
          <w:b/>
          <w:color w:val="64748B"/>
          <w:sz w:val="16"/>
        </w:rPr>
        <w:t xml:space="preserve">[[F0301]] </w:t>
      </w:r>
      <w:r>
        <w:rPr>
          <w:rFonts w:ascii="Calibri" w:hAnsi="Calibri"/>
          <w:b w:val="0"/>
          <w:i w:val="0"/>
          <w:color w:val="17213A"/>
          <w:sz w:val="22"/>
        </w:rPr>
        <w:t>Exodus 26:31-35; Leviticus 16:2, 12-16; Matthew 27:51; Hebrews 6:19-20; Hebrews 9:3-8; Hebrews 10:19-22</w:t>
      </w:r>
    </w:p>
    <w:p>
      <w:pPr>
        <w:pStyle w:val="Heading3"/>
      </w:pPr>
      <w:r>
        <w:t>Tabernacle Coverings  [coverings]</w:t>
      </w:r>
    </w:p>
    <w:p>
      <w:pPr>
        <w:pStyle w:val="ContentField"/>
      </w:pPr>
      <w:r>
        <w:rPr>
          <w:rFonts w:ascii="Consolas" w:hAnsi="Consolas"/>
          <w:b/>
          <w:color w:val="64748B"/>
          <w:sz w:val="16"/>
        </w:rPr>
        <w:t xml:space="preserve">[[F0302]] </w:t>
      </w:r>
      <w:r>
        <w:rPr>
          <w:rFonts w:ascii="Calibri" w:hAnsi="Calibri"/>
          <w:b w:val="0"/>
          <w:i w:val="0"/>
          <w:color w:val="17213A"/>
          <w:sz w:val="22"/>
        </w:rPr>
        <w:t>Tabernacle Coverings</w:t>
      </w:r>
    </w:p>
    <w:p>
      <w:pPr>
        <w:pStyle w:val="ContentField"/>
      </w:pPr>
      <w:r>
        <w:rPr>
          <w:rFonts w:ascii="Consolas" w:hAnsi="Consolas"/>
          <w:b/>
          <w:color w:val="64748B"/>
          <w:sz w:val="16"/>
        </w:rPr>
        <w:t xml:space="preserve">[[F0303]] </w:t>
      </w:r>
      <w:r>
        <w:rPr>
          <w:rFonts w:ascii="Calibri" w:hAnsi="Calibri"/>
          <w:b w:val="0"/>
          <w:i w:val="0"/>
          <w:color w:val="17213A"/>
          <w:sz w:val="22"/>
        </w:rPr>
        <w:t>Glory Hidden / Protection</w:t>
      </w:r>
    </w:p>
    <w:p>
      <w:pPr>
        <w:pStyle w:val="ContentField"/>
      </w:pPr>
      <w:r>
        <w:rPr>
          <w:rFonts w:ascii="Consolas" w:hAnsi="Consolas"/>
          <w:b/>
          <w:color w:val="64748B"/>
          <w:sz w:val="16"/>
        </w:rPr>
        <w:t xml:space="preserve">[[F0304]] </w:t>
      </w:r>
      <w:r>
        <w:rPr>
          <w:rFonts w:ascii="Calibri" w:hAnsi="Calibri"/>
          <w:b w:val="0"/>
          <w:i w:val="0"/>
          <w:color w:val="17213A"/>
          <w:sz w:val="22"/>
        </w:rPr>
        <w:t>Tabernacle</w:t>
      </w:r>
    </w:p>
    <w:p>
      <w:pPr>
        <w:pStyle w:val="ContentGroup"/>
        <w:keepNext/>
      </w:pPr>
      <w:r>
        <w:t>Structure</w:t>
      </w:r>
    </w:p>
    <w:p>
      <w:pPr>
        <w:pStyle w:val="ContentField"/>
      </w:pPr>
      <w:r>
        <w:rPr>
          <w:rFonts w:ascii="Consolas" w:hAnsi="Consolas"/>
          <w:b/>
          <w:color w:val="64748B"/>
          <w:sz w:val="16"/>
        </w:rPr>
        <w:t xml:space="preserve">[[F0305]] </w:t>
      </w:r>
      <w:r>
        <w:rPr>
          <w:rFonts w:ascii="Calibri" w:hAnsi="Calibri"/>
          <w:b w:val="0"/>
          <w:i w:val="0"/>
          <w:color w:val="17213A"/>
          <w:sz w:val="22"/>
        </w:rPr>
        <w:t>Four layers covered the tabernacle: embroidered linen, goat hair, ram skins dyed red, and an outer protective covering.</w:t>
      </w:r>
    </w:p>
    <w:p>
      <w:pPr>
        <w:pStyle w:val="ContentField"/>
      </w:pPr>
      <w:r>
        <w:rPr>
          <w:rFonts w:ascii="Consolas" w:hAnsi="Consolas"/>
          <w:b/>
          <w:color w:val="64748B"/>
          <w:sz w:val="16"/>
        </w:rPr>
        <w:t xml:space="preserve">[[F0306]] </w:t>
      </w:r>
      <w:r>
        <w:rPr>
          <w:rFonts w:ascii="Calibri" w:hAnsi="Calibri"/>
          <w:b w:val="0"/>
          <w:i w:val="0"/>
          <w:color w:val="17213A"/>
          <w:sz w:val="22"/>
        </w:rPr>
        <w:t>From inside, the priest saw color, fine workmanship, and cherubim. From outside, he saw a plain shelter made to withstand sun, dust, and travel.</w:t>
      </w:r>
    </w:p>
    <w:p>
      <w:pPr>
        <w:pStyle w:val="ContentField"/>
      </w:pPr>
      <w:r>
        <w:rPr>
          <w:rFonts w:ascii="Consolas" w:hAnsi="Consolas"/>
          <w:b/>
          <w:color w:val="64748B"/>
          <w:sz w:val="16"/>
        </w:rPr>
        <w:t xml:space="preserve">[[F0307]] </w:t>
      </w:r>
      <w:r>
        <w:rPr>
          <w:rFonts w:ascii="Calibri" w:hAnsi="Calibri"/>
          <w:b w:val="0"/>
          <w:i w:val="0"/>
          <w:color w:val="17213A"/>
          <w:sz w:val="22"/>
        </w:rPr>
        <w:t>That contrast matters. God's glory lived within a humble tent that moved through the wilderness with His people.</w:t>
      </w:r>
    </w:p>
    <w:p>
      <w:pPr>
        <w:pStyle w:val="ContentField"/>
      </w:pPr>
      <w:r>
        <w:rPr>
          <w:rFonts w:ascii="Consolas" w:hAnsi="Consolas"/>
          <w:b/>
          <w:color w:val="64748B"/>
          <w:sz w:val="16"/>
        </w:rPr>
        <w:t xml:space="preserve">[[F0308]] </w:t>
      </w:r>
      <w:r>
        <w:rPr>
          <w:rFonts w:ascii="Calibri" w:hAnsi="Calibri"/>
          <w:b w:val="0"/>
          <w:i w:val="0"/>
          <w:color w:val="17213A"/>
          <w:sz w:val="22"/>
        </w:rPr>
        <w:t>The coverings made the tabernacle both a dwelling and a shelter, a throne room pitched in the middle of a traveling camp.</w:t>
      </w:r>
    </w:p>
    <w:p>
      <w:pPr>
        <w:pStyle w:val="ContentGroup"/>
        <w:keepNext/>
      </w:pPr>
      <w:r>
        <w:t>Meaning</w:t>
      </w:r>
    </w:p>
    <w:p>
      <w:pPr>
        <w:pStyle w:val="ContentGroup"/>
        <w:keepNext/>
      </w:pPr>
      <w:r>
        <w:t>Meaning 1: Meaning 1</w:t>
      </w:r>
    </w:p>
    <w:p>
      <w:pPr>
        <w:pStyle w:val="ContentField"/>
      </w:pPr>
      <w:r>
        <w:rPr>
          <w:rFonts w:ascii="Consolas" w:hAnsi="Consolas"/>
          <w:b/>
          <w:color w:val="64748B"/>
          <w:sz w:val="16"/>
        </w:rPr>
        <w:t xml:space="preserve">[[F0309]] </w:t>
      </w:r>
      <w:r>
        <w:rPr>
          <w:rFonts w:ascii="Calibri" w:hAnsi="Calibri"/>
          <w:b w:val="0"/>
          <w:i w:val="0"/>
          <w:color w:val="17213A"/>
          <w:sz w:val="22"/>
        </w:rPr>
        <w:t>Fine Linen with Cherubim</w:t>
      </w:r>
    </w:p>
    <w:p>
      <w:pPr>
        <w:pStyle w:val="ContentField"/>
      </w:pPr>
      <w:r>
        <w:rPr>
          <w:rFonts w:ascii="Consolas" w:hAnsi="Consolas"/>
          <w:b/>
          <w:color w:val="64748B"/>
          <w:sz w:val="16"/>
        </w:rPr>
        <w:t xml:space="preserve">[[F0310]] </w:t>
      </w:r>
      <w:r>
        <w:rPr>
          <w:rFonts w:ascii="Calibri" w:hAnsi="Calibri"/>
          <w:b w:val="0"/>
          <w:i w:val="0"/>
          <w:color w:val="17213A"/>
          <w:sz w:val="22"/>
        </w:rPr>
        <w:t>The innermost covering belonged to the world the priests saw from inside. Its fine linen and cherubim gave the room the character of a holy dwelling and a throne room.</w:t>
      </w:r>
    </w:p>
    <w:p>
      <w:pPr>
        <w:pStyle w:val="ContentGroup"/>
        <w:keepNext/>
      </w:pPr>
      <w:r>
        <w:t>Meaning 2: Meaning 2</w:t>
      </w:r>
    </w:p>
    <w:p>
      <w:pPr>
        <w:pStyle w:val="ContentField"/>
      </w:pPr>
      <w:r>
        <w:rPr>
          <w:rFonts w:ascii="Consolas" w:hAnsi="Consolas"/>
          <w:b/>
          <w:color w:val="64748B"/>
          <w:sz w:val="16"/>
        </w:rPr>
        <w:t xml:space="preserve">[[F0311]] </w:t>
      </w:r>
      <w:r>
        <w:rPr>
          <w:rFonts w:ascii="Calibri" w:hAnsi="Calibri"/>
          <w:b w:val="0"/>
          <w:i w:val="0"/>
          <w:color w:val="17213A"/>
          <w:sz w:val="22"/>
        </w:rPr>
        <w:t>Goat Hair</w:t>
      </w:r>
    </w:p>
    <w:p>
      <w:pPr>
        <w:pStyle w:val="ContentField"/>
      </w:pPr>
      <w:r>
        <w:rPr>
          <w:rFonts w:ascii="Consolas" w:hAnsi="Consolas"/>
          <w:b/>
          <w:color w:val="64748B"/>
          <w:sz w:val="16"/>
        </w:rPr>
        <w:t xml:space="preserve">[[F0312]] </w:t>
      </w:r>
      <w:r>
        <w:rPr>
          <w:rFonts w:ascii="Calibri" w:hAnsi="Calibri"/>
          <w:b w:val="0"/>
          <w:i w:val="0"/>
          <w:color w:val="17213A"/>
          <w:sz w:val="22"/>
        </w:rPr>
        <w:t>The goat-hair layer formed a practical tent over the decorated linen. It protected what was holy while the sanctuary moved from place to place.</w:t>
      </w:r>
    </w:p>
    <w:p>
      <w:pPr>
        <w:pStyle w:val="ContentGroup"/>
        <w:keepNext/>
      </w:pPr>
      <w:r>
        <w:t>Meaning 3: Meaning 3</w:t>
      </w:r>
    </w:p>
    <w:p>
      <w:pPr>
        <w:pStyle w:val="ContentField"/>
      </w:pPr>
      <w:r>
        <w:rPr>
          <w:rFonts w:ascii="Consolas" w:hAnsi="Consolas"/>
          <w:b/>
          <w:color w:val="64748B"/>
          <w:sz w:val="16"/>
        </w:rPr>
        <w:t xml:space="preserve">[[F0313]] </w:t>
      </w:r>
      <w:r>
        <w:rPr>
          <w:rFonts w:ascii="Calibri" w:hAnsi="Calibri"/>
          <w:b w:val="0"/>
          <w:i w:val="0"/>
          <w:color w:val="17213A"/>
          <w:sz w:val="22"/>
        </w:rPr>
        <w:t>Ram Skins Dyed Red</w:t>
      </w:r>
    </w:p>
    <w:p>
      <w:pPr>
        <w:pStyle w:val="ContentField"/>
      </w:pPr>
      <w:r>
        <w:rPr>
          <w:rFonts w:ascii="Consolas" w:hAnsi="Consolas"/>
          <w:b/>
          <w:color w:val="64748B"/>
          <w:sz w:val="16"/>
        </w:rPr>
        <w:t xml:space="preserve">[[F0314]] </w:t>
      </w:r>
      <w:r>
        <w:rPr>
          <w:rFonts w:ascii="Calibri" w:hAnsi="Calibri"/>
          <w:b w:val="0"/>
          <w:i w:val="0"/>
          <w:color w:val="17213A"/>
          <w:sz w:val="22"/>
        </w:rPr>
        <w:t>The Bible identifies the next layer as ram skins dyed red. The color naturally recalls sacrifice and consecration, though the text does not assign the layer a separate symbolic meaning.</w:t>
      </w:r>
    </w:p>
    <w:p>
      <w:pPr>
        <w:pStyle w:val="ContentGroup"/>
        <w:keepNext/>
      </w:pPr>
      <w:r>
        <w:t>Meaning 4: Meaning 4</w:t>
      </w:r>
    </w:p>
    <w:p>
      <w:pPr>
        <w:pStyle w:val="ContentField"/>
      </w:pPr>
      <w:r>
        <w:rPr>
          <w:rFonts w:ascii="Consolas" w:hAnsi="Consolas"/>
          <w:b/>
          <w:color w:val="64748B"/>
          <w:sz w:val="16"/>
        </w:rPr>
        <w:t xml:space="preserve">[[F0315]] </w:t>
      </w:r>
      <w:r>
        <w:rPr>
          <w:rFonts w:ascii="Calibri" w:hAnsi="Calibri"/>
          <w:b w:val="0"/>
          <w:i w:val="0"/>
          <w:color w:val="17213A"/>
          <w:sz w:val="22"/>
        </w:rPr>
        <w:t>Outer Protective Covering</w:t>
      </w:r>
    </w:p>
    <w:p>
      <w:pPr>
        <w:pStyle w:val="ContentField"/>
      </w:pPr>
      <w:r>
        <w:rPr>
          <w:rFonts w:ascii="Consolas" w:hAnsi="Consolas"/>
          <w:b/>
          <w:color w:val="64748B"/>
          <w:sz w:val="16"/>
        </w:rPr>
        <w:t xml:space="preserve">[[F0316]] </w:t>
      </w:r>
      <w:r>
        <w:rPr>
          <w:rFonts w:ascii="Calibri" w:hAnsi="Calibri"/>
          <w:b w:val="0"/>
          <w:i w:val="0"/>
          <w:color w:val="17213A"/>
          <w:sz w:val="22"/>
        </w:rPr>
        <w:t>The final covering faced the weather. Plain and durable, it hid the beauty beneath it and protected the tent during wilderness life.</w:t>
      </w:r>
    </w:p>
    <w:p>
      <w:pPr>
        <w:pStyle w:val="ContentGroup"/>
        <w:keepNext/>
      </w:pPr>
      <w:r>
        <w:t>Meaning 5: Meaning 5</w:t>
      </w:r>
    </w:p>
    <w:p>
      <w:pPr>
        <w:pStyle w:val="ContentField"/>
      </w:pPr>
      <w:r>
        <w:rPr>
          <w:rFonts w:ascii="Consolas" w:hAnsi="Consolas"/>
          <w:b/>
          <w:color w:val="64748B"/>
          <w:sz w:val="16"/>
        </w:rPr>
        <w:t xml:space="preserve">[[F0317]] </w:t>
      </w:r>
      <w:r>
        <w:rPr>
          <w:rFonts w:ascii="Calibri" w:hAnsi="Calibri"/>
          <w:b w:val="0"/>
          <w:i w:val="0"/>
          <w:color w:val="17213A"/>
          <w:sz w:val="22"/>
        </w:rPr>
        <w:t>Layered Theology</w:t>
      </w:r>
    </w:p>
    <w:p>
      <w:pPr>
        <w:pStyle w:val="ContentField"/>
      </w:pPr>
      <w:r>
        <w:rPr>
          <w:rFonts w:ascii="Consolas" w:hAnsi="Consolas"/>
          <w:b/>
          <w:color w:val="64748B"/>
          <w:sz w:val="16"/>
        </w:rPr>
        <w:t xml:space="preserve">[[F0318]] </w:t>
      </w:r>
      <w:r>
        <w:rPr>
          <w:rFonts w:ascii="Calibri" w:hAnsi="Calibri"/>
          <w:b w:val="0"/>
          <w:i w:val="0"/>
          <w:color w:val="17213A"/>
          <w:sz w:val="22"/>
        </w:rPr>
        <w:t>Taken together, the layers speak of a God who is truly present yet veiled, glorious within yet willing to dwell in humble conditions among His people.</w:t>
      </w:r>
    </w:p>
    <w:p>
      <w:pPr>
        <w:pStyle w:val="ContentGroup"/>
        <w:keepNext/>
      </w:pPr>
      <w:r>
        <w:t>Process</w:t>
      </w:r>
    </w:p>
    <w:p>
      <w:pPr>
        <w:pStyle w:val="ContentField"/>
      </w:pPr>
      <w:r>
        <w:rPr>
          <w:rFonts w:ascii="Consolas" w:hAnsi="Consolas"/>
          <w:b/>
          <w:color w:val="64748B"/>
          <w:sz w:val="16"/>
        </w:rPr>
        <w:t xml:space="preserve">[[F0319]] </w:t>
      </w:r>
      <w:r>
        <w:rPr>
          <w:rFonts w:ascii="Calibri" w:hAnsi="Calibri"/>
          <w:b w:val="0"/>
          <w:i w:val="0"/>
          <w:color w:val="17213A"/>
          <w:sz w:val="22"/>
        </w:rPr>
        <w:t>Spread across the frame, the coverings formed the roof and walls over both rooms of the tabernacle.</w:t>
      </w:r>
    </w:p>
    <w:p>
      <w:pPr>
        <w:pStyle w:val="ContentField"/>
      </w:pPr>
      <w:r>
        <w:rPr>
          <w:rFonts w:ascii="Consolas" w:hAnsi="Consolas"/>
          <w:b/>
          <w:color w:val="64748B"/>
          <w:sz w:val="16"/>
        </w:rPr>
        <w:t xml:space="preserve">[[F0320]] </w:t>
      </w:r>
      <w:r>
        <w:rPr>
          <w:rFonts w:ascii="Calibri" w:hAnsi="Calibri"/>
          <w:b w:val="0"/>
          <w:i w:val="0"/>
          <w:color w:val="17213A"/>
          <w:sz w:val="22"/>
        </w:rPr>
        <w:t>Priests serving inside looked up at embroidered linen and cherubim, visual reminders that their work belonged to the worship of heaven.</w:t>
      </w:r>
    </w:p>
    <w:p>
      <w:pPr>
        <w:pStyle w:val="ContentField"/>
      </w:pPr>
      <w:r>
        <w:rPr>
          <w:rFonts w:ascii="Consolas" w:hAnsi="Consolas"/>
          <w:b/>
          <w:color w:val="64748B"/>
          <w:sz w:val="16"/>
        </w:rPr>
        <w:t xml:space="preserve">[[F0321]] </w:t>
      </w:r>
      <w:r>
        <w:rPr>
          <w:rFonts w:ascii="Calibri" w:hAnsi="Calibri"/>
          <w:b w:val="0"/>
          <w:i w:val="0"/>
          <w:color w:val="17213A"/>
          <w:sz w:val="22"/>
        </w:rPr>
        <w:t>The outer layers took the sun, dust, wind, and rain, keeping the sacred structure ready for the journey.</w:t>
      </w:r>
    </w:p>
    <w:p>
      <w:pPr>
        <w:pStyle w:val="ContentField"/>
      </w:pPr>
      <w:r>
        <w:rPr>
          <w:rFonts w:ascii="Consolas" w:hAnsi="Consolas"/>
          <w:b/>
          <w:color w:val="64748B"/>
          <w:sz w:val="16"/>
        </w:rPr>
        <w:t xml:space="preserve">[[F0322]] </w:t>
      </w:r>
      <w:r>
        <w:rPr>
          <w:rFonts w:ascii="Calibri" w:hAnsi="Calibri"/>
          <w:b w:val="0"/>
          <w:i w:val="0"/>
          <w:color w:val="17213A"/>
          <w:sz w:val="22"/>
        </w:rPr>
        <w:t>The beauty had not disappeared; it was carried beneath layers designed for travel.</w:t>
      </w:r>
    </w:p>
    <w:p>
      <w:pPr>
        <w:pStyle w:val="ContentGroup"/>
        <w:keepNext/>
      </w:pPr>
      <w:r>
        <w:t>Fulfillment</w:t>
      </w:r>
    </w:p>
    <w:p>
      <w:pPr>
        <w:pStyle w:val="ContentField"/>
      </w:pPr>
      <w:r>
        <w:rPr>
          <w:rFonts w:ascii="Consolas" w:hAnsi="Consolas"/>
          <w:b/>
          <w:color w:val="64748B"/>
          <w:sz w:val="16"/>
        </w:rPr>
        <w:t xml:space="preserve">[[F0323]] </w:t>
      </w:r>
      <w:r>
        <w:rPr>
          <w:rFonts w:ascii="Calibri" w:hAnsi="Calibri"/>
          <w:b w:val="0"/>
          <w:i w:val="0"/>
          <w:color w:val="17213A"/>
          <w:sz w:val="22"/>
        </w:rPr>
        <w:t>Christ also came with glory veiled in ordinary human life. The Word became flesh and lived among us.</w:t>
      </w:r>
    </w:p>
    <w:p>
      <w:pPr>
        <w:pStyle w:val="ContentField"/>
      </w:pPr>
      <w:r>
        <w:rPr>
          <w:rFonts w:ascii="Consolas" w:hAnsi="Consolas"/>
          <w:b/>
          <w:color w:val="64748B"/>
          <w:sz w:val="16"/>
        </w:rPr>
        <w:t xml:space="preserve">[[F0324]] </w:t>
      </w:r>
      <w:r>
        <w:rPr>
          <w:rFonts w:ascii="Calibri" w:hAnsi="Calibri"/>
          <w:b w:val="0"/>
          <w:i w:val="0"/>
          <w:color w:val="17213A"/>
          <w:sz w:val="22"/>
        </w:rPr>
        <w:t>The red-dyed skins may call the Christian mind to sacrifice, while the sheltering layers as a whole speak of God's care for His people.</w:t>
      </w:r>
    </w:p>
    <w:p>
      <w:pPr>
        <w:pStyle w:val="ContentField"/>
      </w:pPr>
      <w:r>
        <w:rPr>
          <w:rFonts w:ascii="Consolas" w:hAnsi="Consolas"/>
          <w:b/>
          <w:color w:val="64748B"/>
          <w:sz w:val="16"/>
        </w:rPr>
        <w:t xml:space="preserve">[[F0325]] </w:t>
      </w:r>
      <w:r>
        <w:rPr>
          <w:rFonts w:ascii="Calibri" w:hAnsi="Calibri"/>
          <w:b w:val="0"/>
          <w:i w:val="0"/>
          <w:color w:val="17213A"/>
          <w:sz w:val="22"/>
        </w:rPr>
        <w:t>The contrast warns us not to measure God's presence by outward display. His deepest work is often carried in humility.</w:t>
      </w:r>
    </w:p>
    <w:p>
      <w:pPr>
        <w:pStyle w:val="ContentField"/>
      </w:pPr>
      <w:r>
        <w:rPr>
          <w:rFonts w:ascii="Consolas" w:hAnsi="Consolas"/>
          <w:b/>
          <w:color w:val="64748B"/>
          <w:sz w:val="16"/>
        </w:rPr>
        <w:t xml:space="preserve">[[F0326]] </w:t>
      </w:r>
      <w:r>
        <w:rPr>
          <w:rFonts w:ascii="Calibri" w:hAnsi="Calibri"/>
          <w:b w:val="0"/>
          <w:i w:val="0"/>
          <w:color w:val="17213A"/>
          <w:sz w:val="22"/>
        </w:rPr>
        <w:t>In Jesus, God came near enough to share our dust and strong enough to shelter His people all the way home.</w:t>
      </w:r>
    </w:p>
    <w:p>
      <w:pPr>
        <w:pStyle w:val="ContentGroup"/>
        <w:keepNext/>
      </w:pPr>
      <w:r>
        <w:t>Applications</w:t>
      </w:r>
    </w:p>
    <w:p>
      <w:pPr>
        <w:pStyle w:val="ContentField"/>
      </w:pPr>
      <w:r>
        <w:rPr>
          <w:rFonts w:ascii="Consolas" w:hAnsi="Consolas"/>
          <w:b/>
          <w:color w:val="64748B"/>
          <w:sz w:val="16"/>
        </w:rPr>
        <w:t xml:space="preserve">[[F0327]] </w:t>
      </w:r>
      <w:r>
        <w:rPr>
          <w:rFonts w:ascii="Calibri" w:hAnsi="Calibri"/>
          <w:b w:val="0"/>
          <w:i w:val="0"/>
          <w:color w:val="17213A"/>
          <w:sz w:val="22"/>
        </w:rPr>
        <w:t>Learn to notice glory in humble places. God's presence does not always arrive with spectacle.</w:t>
      </w:r>
    </w:p>
    <w:p>
      <w:pPr>
        <w:pStyle w:val="ContentField"/>
      </w:pPr>
      <w:r>
        <w:rPr>
          <w:rFonts w:ascii="Consolas" w:hAnsi="Consolas"/>
          <w:b/>
          <w:color w:val="64748B"/>
          <w:sz w:val="16"/>
        </w:rPr>
        <w:t xml:space="preserve">[[F0328]] </w:t>
      </w:r>
      <w:r>
        <w:rPr>
          <w:rFonts w:ascii="Calibri" w:hAnsi="Calibri"/>
          <w:b w:val="0"/>
          <w:i w:val="0"/>
          <w:color w:val="17213A"/>
          <w:sz w:val="22"/>
        </w:rPr>
        <w:t>Trust Him to guard the journey as well as forgive the past.</w:t>
      </w:r>
    </w:p>
    <w:p>
      <w:pPr>
        <w:pStyle w:val="ContentField"/>
      </w:pPr>
      <w:r>
        <w:rPr>
          <w:rFonts w:ascii="Consolas" w:hAnsi="Consolas"/>
          <w:b/>
          <w:color w:val="64748B"/>
          <w:sz w:val="16"/>
        </w:rPr>
        <w:t xml:space="preserve">[[F0329]] </w:t>
      </w:r>
      <w:r>
        <w:rPr>
          <w:rFonts w:ascii="Calibri" w:hAnsi="Calibri"/>
          <w:b w:val="0"/>
          <w:i w:val="0"/>
          <w:color w:val="17213A"/>
          <w:sz w:val="22"/>
        </w:rPr>
        <w:t>Some holy things need to be protected before they can be displayed. Reverence knows when to keep them covered.</w:t>
      </w:r>
    </w:p>
    <w:p>
      <w:pPr>
        <w:pStyle w:val="ContentField"/>
      </w:pPr>
      <w:r>
        <w:rPr>
          <w:rFonts w:ascii="Consolas" w:hAnsi="Consolas"/>
          <w:b/>
          <w:color w:val="64748B"/>
          <w:sz w:val="16"/>
        </w:rPr>
        <w:t xml:space="preserve">[[F0330]] </w:t>
      </w:r>
      <w:r>
        <w:rPr>
          <w:rFonts w:ascii="Calibri" w:hAnsi="Calibri"/>
          <w:b w:val="0"/>
          <w:i w:val="0"/>
          <w:color w:val="17213A"/>
          <w:sz w:val="22"/>
        </w:rPr>
        <w:t>Remember that Jesus made His dwelling among us and brought God's presence into ordinary human life.</w:t>
      </w:r>
    </w:p>
    <w:p>
      <w:pPr>
        <w:pStyle w:val="ContentField"/>
      </w:pPr>
      <w:r>
        <w:rPr>
          <w:rFonts w:ascii="Consolas" w:hAnsi="Consolas"/>
          <w:b/>
          <w:color w:val="64748B"/>
          <w:sz w:val="16"/>
        </w:rPr>
        <w:t xml:space="preserve">[[F0331]] </w:t>
      </w:r>
      <w:r>
        <w:rPr>
          <w:rFonts w:ascii="Calibri" w:hAnsi="Calibri"/>
          <w:b w:val="0"/>
          <w:i w:val="0"/>
          <w:color w:val="17213A"/>
          <w:sz w:val="22"/>
        </w:rPr>
        <w:t>Exodus 26:1-14; Exodus 36:8-19; John 1:14; Hebrews 9:11</w:t>
      </w:r>
    </w:p>
    <w:p>
      <w:pPr>
        <w:pStyle w:val="Heading2"/>
      </w:pPr>
      <w:r>
        <w:t>Article Enhancements</w:t>
      </w:r>
    </w:p>
    <w:p>
      <w:pPr>
        <w:pStyle w:val="SourceNote"/>
      </w:pPr>
      <w:r>
        <w:t>Source export: content/articles.js::articleEnhancements</w:t>
      </w:r>
    </w:p>
    <w:p>
      <w:pPr>
        <w:pStyle w:val="Heading3"/>
      </w:pPr>
      <w:r>
        <w:t>Altar  [altar]</w:t>
      </w:r>
    </w:p>
    <w:p>
      <w:pPr>
        <w:pStyle w:val="ContentField"/>
      </w:pPr>
      <w:r>
        <w:rPr>
          <w:rFonts w:ascii="Consolas" w:hAnsi="Consolas"/>
          <w:b/>
          <w:color w:val="64748B"/>
          <w:sz w:val="16"/>
        </w:rPr>
        <w:t xml:space="preserve">[[F0332]] </w:t>
      </w:r>
      <w:r>
        <w:rPr>
          <w:rFonts w:ascii="Calibri" w:hAnsi="Calibri"/>
          <w:b w:val="0"/>
          <w:i w:val="0"/>
          <w:color w:val="17213A"/>
          <w:sz w:val="22"/>
        </w:rPr>
        <w:t>At the altar, the sanctuary becomes painfully concrete. Sin costs life. Yet the first object inside the gate also announces mercy: God accepts a substitute and gives the guilty worshiper a way to leave forgiven.</w:t>
      </w:r>
    </w:p>
    <w:p>
      <w:pPr>
        <w:pStyle w:val="ContentField"/>
      </w:pPr>
      <w:r>
        <w:rPr>
          <w:rFonts w:ascii="Consolas" w:hAnsi="Consolas"/>
          <w:b/>
          <w:color w:val="64748B"/>
          <w:sz w:val="16"/>
        </w:rPr>
        <w:t xml:space="preserve">[[F0333]] </w:t>
      </w:r>
      <w:r>
        <w:rPr>
          <w:rFonts w:ascii="Calibri" w:hAnsi="Calibri"/>
          <w:b w:val="0"/>
          <w:i w:val="0"/>
          <w:color w:val="17213A"/>
          <w:sz w:val="22"/>
        </w:rPr>
        <w:t>Exodus 27:1-8; Leviticus 1; Leviticus 6:8-13; John 1:29; Romans 12:1.</w:t>
      </w:r>
    </w:p>
    <w:p>
      <w:pPr>
        <w:pStyle w:val="ContentGroup"/>
        <w:keepNext/>
      </w:pPr>
      <w:r>
        <w:t>At Aglance</w:t>
      </w:r>
    </w:p>
    <w:p>
      <w:pPr>
        <w:pStyle w:val="ContentGroup"/>
        <w:keepNext/>
      </w:pPr>
      <w:r>
        <w:t>At Aglance 1: Location</w:t>
      </w:r>
    </w:p>
    <w:p>
      <w:pPr>
        <w:pStyle w:val="ContentField"/>
      </w:pPr>
      <w:r>
        <w:rPr>
          <w:rFonts w:ascii="Consolas" w:hAnsi="Consolas"/>
          <w:b/>
          <w:color w:val="64748B"/>
          <w:sz w:val="16"/>
        </w:rPr>
        <w:t xml:space="preserve">[[F0334]] </w:t>
      </w:r>
      <w:r>
        <w:rPr>
          <w:rFonts w:ascii="Calibri" w:hAnsi="Calibri"/>
          <w:b w:val="0"/>
          <w:i w:val="0"/>
          <w:color w:val="17213A"/>
          <w:sz w:val="22"/>
        </w:rPr>
        <w:t>Location</w:t>
      </w:r>
    </w:p>
    <w:p>
      <w:pPr>
        <w:pStyle w:val="ContentField"/>
      </w:pPr>
      <w:r>
        <w:rPr>
          <w:rFonts w:ascii="Consolas" w:hAnsi="Consolas"/>
          <w:b/>
          <w:color w:val="64748B"/>
          <w:sz w:val="16"/>
        </w:rPr>
        <w:t xml:space="preserve">[[F0335]] </w:t>
      </w:r>
      <w:r>
        <w:rPr>
          <w:rFonts w:ascii="Calibri" w:hAnsi="Calibri"/>
          <w:b w:val="0"/>
          <w:i w:val="0"/>
          <w:color w:val="17213A"/>
          <w:sz w:val="22"/>
        </w:rPr>
        <w:t>Inside the gate, before every other sanctuary object.</w:t>
      </w:r>
    </w:p>
    <w:p>
      <w:pPr>
        <w:pStyle w:val="ContentGroup"/>
        <w:keepNext/>
      </w:pPr>
      <w:r>
        <w:t>At Aglance 2: Material</w:t>
      </w:r>
    </w:p>
    <w:p>
      <w:pPr>
        <w:pStyle w:val="ContentField"/>
      </w:pPr>
      <w:r>
        <w:rPr>
          <w:rFonts w:ascii="Consolas" w:hAnsi="Consolas"/>
          <w:b/>
          <w:color w:val="64748B"/>
          <w:sz w:val="16"/>
        </w:rPr>
        <w:t xml:space="preserve">[[F0336]] </w:t>
      </w:r>
      <w:r>
        <w:rPr>
          <w:rFonts w:ascii="Calibri" w:hAnsi="Calibri"/>
          <w:b w:val="0"/>
          <w:i w:val="0"/>
          <w:color w:val="17213A"/>
          <w:sz w:val="22"/>
        </w:rPr>
        <w:t>Material</w:t>
      </w:r>
    </w:p>
    <w:p>
      <w:pPr>
        <w:pStyle w:val="ContentField"/>
      </w:pPr>
      <w:r>
        <w:rPr>
          <w:rFonts w:ascii="Consolas" w:hAnsi="Consolas"/>
          <w:b/>
          <w:color w:val="64748B"/>
          <w:sz w:val="16"/>
        </w:rPr>
        <w:t xml:space="preserve">[[F0337]] </w:t>
      </w:r>
      <w:r>
        <w:rPr>
          <w:rFonts w:ascii="Calibri" w:hAnsi="Calibri"/>
          <w:b w:val="0"/>
          <w:i w:val="0"/>
          <w:color w:val="17213A"/>
          <w:sz w:val="22"/>
        </w:rPr>
        <w:t>Bronze-covered wood, built to receive fire and blood.</w:t>
      </w:r>
    </w:p>
    <w:p>
      <w:pPr>
        <w:pStyle w:val="ContentGroup"/>
        <w:keepNext/>
      </w:pPr>
      <w:r>
        <w:t>At Aglance 3: Main Lesson</w:t>
      </w:r>
    </w:p>
    <w:p>
      <w:pPr>
        <w:pStyle w:val="ContentField"/>
      </w:pPr>
      <w:r>
        <w:rPr>
          <w:rFonts w:ascii="Consolas" w:hAnsi="Consolas"/>
          <w:b/>
          <w:color w:val="64748B"/>
          <w:sz w:val="16"/>
        </w:rPr>
        <w:t xml:space="preserve">[[F0338]] </w:t>
      </w:r>
      <w:r>
        <w:rPr>
          <w:rFonts w:ascii="Calibri" w:hAnsi="Calibri"/>
          <w:b w:val="0"/>
          <w:i w:val="0"/>
          <w:color w:val="17213A"/>
          <w:sz w:val="22"/>
        </w:rPr>
        <w:t>Main Lesson</w:t>
      </w:r>
    </w:p>
    <w:p>
      <w:pPr>
        <w:pStyle w:val="ContentField"/>
      </w:pPr>
      <w:r>
        <w:rPr>
          <w:rFonts w:ascii="Consolas" w:hAnsi="Consolas"/>
          <w:b/>
          <w:color w:val="64748B"/>
          <w:sz w:val="16"/>
        </w:rPr>
        <w:t xml:space="preserve">[[F0339]] </w:t>
      </w:r>
      <w:r>
        <w:rPr>
          <w:rFonts w:ascii="Calibri" w:hAnsi="Calibri"/>
          <w:b w:val="0"/>
          <w:i w:val="0"/>
          <w:color w:val="17213A"/>
          <w:sz w:val="22"/>
        </w:rPr>
        <w:t>Substitution, surrender, and accepted life.</w:t>
      </w:r>
    </w:p>
    <w:p>
      <w:pPr>
        <w:pStyle w:val="Heading3"/>
      </w:pPr>
      <w:r>
        <w:t>Laver  [laver]</w:t>
      </w:r>
    </w:p>
    <w:p>
      <w:pPr>
        <w:pStyle w:val="ContentField"/>
      </w:pPr>
      <w:r>
        <w:rPr>
          <w:rFonts w:ascii="Consolas" w:hAnsi="Consolas"/>
          <w:b/>
          <w:color w:val="64748B"/>
          <w:sz w:val="16"/>
        </w:rPr>
        <w:t xml:space="preserve">[[F0340]] </w:t>
      </w:r>
      <w:r>
        <w:rPr>
          <w:rFonts w:ascii="Calibri" w:hAnsi="Calibri"/>
          <w:b w:val="0"/>
          <w:i w:val="0"/>
          <w:color w:val="17213A"/>
          <w:sz w:val="22"/>
        </w:rPr>
        <w:t>The laver stands between sacrifice and service. A priest who had just worked at the altar still stopped to wash, reminding us that pardon is meant to reach our hands, feet, words, habits, and desires. Grace deals with guilt and begins the work of renewal.</w:t>
      </w:r>
    </w:p>
    <w:p>
      <w:pPr>
        <w:pStyle w:val="ContentField"/>
      </w:pPr>
      <w:r>
        <w:rPr>
          <w:rFonts w:ascii="Consolas" w:hAnsi="Consolas"/>
          <w:b/>
          <w:color w:val="64748B"/>
          <w:sz w:val="16"/>
        </w:rPr>
        <w:t xml:space="preserve">[[F0341]] </w:t>
      </w:r>
      <w:r>
        <w:rPr>
          <w:rFonts w:ascii="Calibri" w:hAnsi="Calibri"/>
          <w:b w:val="0"/>
          <w:i w:val="0"/>
          <w:color w:val="17213A"/>
          <w:sz w:val="22"/>
        </w:rPr>
        <w:t>Exodus 30:17-21; Exodus 38:8; Titus 3:5; Romans 6:3-4; Hebrews 10:22.</w:t>
      </w:r>
    </w:p>
    <w:p>
      <w:pPr>
        <w:pStyle w:val="ContentGroup"/>
        <w:keepNext/>
      </w:pPr>
      <w:r>
        <w:t>At Aglance</w:t>
      </w:r>
    </w:p>
    <w:p>
      <w:pPr>
        <w:pStyle w:val="ContentGroup"/>
        <w:keepNext/>
      </w:pPr>
      <w:r>
        <w:t>At Aglance 1: Location</w:t>
      </w:r>
    </w:p>
    <w:p>
      <w:pPr>
        <w:pStyle w:val="ContentField"/>
      </w:pPr>
      <w:r>
        <w:rPr>
          <w:rFonts w:ascii="Consolas" w:hAnsi="Consolas"/>
          <w:b/>
          <w:color w:val="64748B"/>
          <w:sz w:val="16"/>
        </w:rPr>
        <w:t xml:space="preserve">[[F0342]] </w:t>
      </w:r>
      <w:r>
        <w:rPr>
          <w:rFonts w:ascii="Calibri" w:hAnsi="Calibri"/>
          <w:b w:val="0"/>
          <w:i w:val="0"/>
          <w:color w:val="17213A"/>
          <w:sz w:val="22"/>
        </w:rPr>
        <w:t>Location</w:t>
      </w:r>
    </w:p>
    <w:p>
      <w:pPr>
        <w:pStyle w:val="ContentField"/>
      </w:pPr>
      <w:r>
        <w:rPr>
          <w:rFonts w:ascii="Consolas" w:hAnsi="Consolas"/>
          <w:b/>
          <w:color w:val="64748B"/>
          <w:sz w:val="16"/>
        </w:rPr>
        <w:t xml:space="preserve">[[F0343]] </w:t>
      </w:r>
      <w:r>
        <w:rPr>
          <w:rFonts w:ascii="Calibri" w:hAnsi="Calibri"/>
          <w:b w:val="0"/>
          <w:i w:val="0"/>
          <w:color w:val="17213A"/>
          <w:sz w:val="22"/>
        </w:rPr>
        <w:t>Between the altar and the tabernacle entrance.</w:t>
      </w:r>
    </w:p>
    <w:p>
      <w:pPr>
        <w:pStyle w:val="ContentGroup"/>
        <w:keepNext/>
      </w:pPr>
      <w:r>
        <w:t>At Aglance 2: Function</w:t>
      </w:r>
    </w:p>
    <w:p>
      <w:pPr>
        <w:pStyle w:val="ContentField"/>
      </w:pPr>
      <w:r>
        <w:rPr>
          <w:rFonts w:ascii="Consolas" w:hAnsi="Consolas"/>
          <w:b/>
          <w:color w:val="64748B"/>
          <w:sz w:val="16"/>
        </w:rPr>
        <w:t xml:space="preserve">[[F0344]] </w:t>
      </w:r>
      <w:r>
        <w:rPr>
          <w:rFonts w:ascii="Calibri" w:hAnsi="Calibri"/>
          <w:b w:val="0"/>
          <w:i w:val="0"/>
          <w:color w:val="17213A"/>
          <w:sz w:val="22"/>
        </w:rPr>
        <w:t>Function</w:t>
      </w:r>
    </w:p>
    <w:p>
      <w:pPr>
        <w:pStyle w:val="ContentField"/>
      </w:pPr>
      <w:r>
        <w:rPr>
          <w:rFonts w:ascii="Consolas" w:hAnsi="Consolas"/>
          <w:b/>
          <w:color w:val="64748B"/>
          <w:sz w:val="16"/>
        </w:rPr>
        <w:t xml:space="preserve">[[F0345]] </w:t>
      </w:r>
      <w:r>
        <w:rPr>
          <w:rFonts w:ascii="Calibri" w:hAnsi="Calibri"/>
          <w:b w:val="0"/>
          <w:i w:val="0"/>
          <w:color w:val="17213A"/>
          <w:sz w:val="22"/>
        </w:rPr>
        <w:t>Priestly washing before altar and holy-place service.</w:t>
      </w:r>
    </w:p>
    <w:p>
      <w:pPr>
        <w:pStyle w:val="ContentGroup"/>
        <w:keepNext/>
      </w:pPr>
      <w:r>
        <w:t>At Aglance 3: Main Lesson</w:t>
      </w:r>
    </w:p>
    <w:p>
      <w:pPr>
        <w:pStyle w:val="ContentField"/>
      </w:pPr>
      <w:r>
        <w:rPr>
          <w:rFonts w:ascii="Consolas" w:hAnsi="Consolas"/>
          <w:b/>
          <w:color w:val="64748B"/>
          <w:sz w:val="16"/>
        </w:rPr>
        <w:t xml:space="preserve">[[F0346]] </w:t>
      </w:r>
      <w:r>
        <w:rPr>
          <w:rFonts w:ascii="Calibri" w:hAnsi="Calibri"/>
          <w:b w:val="0"/>
          <w:i w:val="0"/>
          <w:color w:val="17213A"/>
          <w:sz w:val="22"/>
        </w:rPr>
        <w:t>Main Lesson</w:t>
      </w:r>
    </w:p>
    <w:p>
      <w:pPr>
        <w:pStyle w:val="ContentField"/>
      </w:pPr>
      <w:r>
        <w:rPr>
          <w:rFonts w:ascii="Consolas" w:hAnsi="Consolas"/>
          <w:b/>
          <w:color w:val="64748B"/>
          <w:sz w:val="16"/>
        </w:rPr>
        <w:t xml:space="preserve">[[F0347]] </w:t>
      </w:r>
      <w:r>
        <w:rPr>
          <w:rFonts w:ascii="Calibri" w:hAnsi="Calibri"/>
          <w:b w:val="0"/>
          <w:i w:val="0"/>
          <w:color w:val="17213A"/>
          <w:sz w:val="22"/>
        </w:rPr>
        <w:t>Cleansing flows from atonement into daily life.</w:t>
      </w:r>
    </w:p>
    <w:p>
      <w:pPr>
        <w:pStyle w:val="Heading3"/>
      </w:pPr>
      <w:r>
        <w:t>Lampstand  [lampstand]</w:t>
      </w:r>
    </w:p>
    <w:p>
      <w:pPr>
        <w:pStyle w:val="ContentField"/>
      </w:pPr>
      <w:r>
        <w:rPr>
          <w:rFonts w:ascii="Consolas" w:hAnsi="Consolas"/>
          <w:b/>
          <w:color w:val="64748B"/>
          <w:sz w:val="16"/>
        </w:rPr>
        <w:t xml:space="preserve">[[F0348]] </w:t>
      </w:r>
      <w:r>
        <w:rPr>
          <w:rFonts w:ascii="Calibri" w:hAnsi="Calibri"/>
          <w:b w:val="0"/>
          <w:i w:val="0"/>
          <w:color w:val="17213A"/>
          <w:sz w:val="22"/>
        </w:rPr>
        <w:t>The Holy Place had no ordinary window; the lampstand supplied its light. In the same way, spiritual understanding is received, not manufactured. The lamps had to be supplied and tended, and a believing life must remain open to the Spirit if it is to see clearly and shine faithfully.</w:t>
      </w:r>
    </w:p>
    <w:p>
      <w:pPr>
        <w:pStyle w:val="ContentField"/>
      </w:pPr>
      <w:r>
        <w:rPr>
          <w:rFonts w:ascii="Consolas" w:hAnsi="Consolas"/>
          <w:b/>
          <w:color w:val="64748B"/>
          <w:sz w:val="16"/>
        </w:rPr>
        <w:t xml:space="preserve">[[F0349]] </w:t>
      </w:r>
      <w:r>
        <w:rPr>
          <w:rFonts w:ascii="Calibri" w:hAnsi="Calibri"/>
          <w:b w:val="0"/>
          <w:i w:val="0"/>
          <w:color w:val="17213A"/>
          <w:sz w:val="22"/>
        </w:rPr>
        <w:t>Exodus 25:31-40; Exodus 27:20-21; Zechariah 4:1-6; John 8:12; Revelation 1:12-20.</w:t>
      </w:r>
    </w:p>
    <w:p>
      <w:pPr>
        <w:pStyle w:val="ContentGroup"/>
        <w:keepNext/>
      </w:pPr>
      <w:r>
        <w:t>At Aglance</w:t>
      </w:r>
    </w:p>
    <w:p>
      <w:pPr>
        <w:pStyle w:val="ContentGroup"/>
        <w:keepNext/>
      </w:pPr>
      <w:r>
        <w:t>At Aglance 1: Location</w:t>
      </w:r>
    </w:p>
    <w:p>
      <w:pPr>
        <w:pStyle w:val="ContentField"/>
      </w:pPr>
      <w:r>
        <w:rPr>
          <w:rFonts w:ascii="Consolas" w:hAnsi="Consolas"/>
          <w:b/>
          <w:color w:val="64748B"/>
          <w:sz w:val="16"/>
        </w:rPr>
        <w:t xml:space="preserve">[[F0350]] </w:t>
      </w:r>
      <w:r>
        <w:rPr>
          <w:rFonts w:ascii="Calibri" w:hAnsi="Calibri"/>
          <w:b w:val="0"/>
          <w:i w:val="0"/>
          <w:color w:val="17213A"/>
          <w:sz w:val="22"/>
        </w:rPr>
        <w:t>Location</w:t>
      </w:r>
    </w:p>
    <w:p>
      <w:pPr>
        <w:pStyle w:val="ContentField"/>
      </w:pPr>
      <w:r>
        <w:rPr>
          <w:rFonts w:ascii="Consolas" w:hAnsi="Consolas"/>
          <w:b/>
          <w:color w:val="64748B"/>
          <w:sz w:val="16"/>
        </w:rPr>
        <w:t xml:space="preserve">[[F0351]] </w:t>
      </w:r>
      <w:r>
        <w:rPr>
          <w:rFonts w:ascii="Calibri" w:hAnsi="Calibri"/>
          <w:b w:val="0"/>
          <w:i w:val="0"/>
          <w:color w:val="17213A"/>
          <w:sz w:val="22"/>
        </w:rPr>
        <w:t>South side of the Holy Place.</w:t>
      </w:r>
    </w:p>
    <w:p>
      <w:pPr>
        <w:pStyle w:val="ContentGroup"/>
        <w:keepNext/>
      </w:pPr>
      <w:r>
        <w:t>At Aglance 2: Material</w:t>
      </w:r>
    </w:p>
    <w:p>
      <w:pPr>
        <w:pStyle w:val="ContentField"/>
      </w:pPr>
      <w:r>
        <w:rPr>
          <w:rFonts w:ascii="Consolas" w:hAnsi="Consolas"/>
          <w:b/>
          <w:color w:val="64748B"/>
          <w:sz w:val="16"/>
        </w:rPr>
        <w:t xml:space="preserve">[[F0352]] </w:t>
      </w:r>
      <w:r>
        <w:rPr>
          <w:rFonts w:ascii="Calibri" w:hAnsi="Calibri"/>
          <w:b w:val="0"/>
          <w:i w:val="0"/>
          <w:color w:val="17213A"/>
          <w:sz w:val="22"/>
        </w:rPr>
        <w:t>Material</w:t>
      </w:r>
    </w:p>
    <w:p>
      <w:pPr>
        <w:pStyle w:val="ContentField"/>
      </w:pPr>
      <w:r>
        <w:rPr>
          <w:rFonts w:ascii="Consolas" w:hAnsi="Consolas"/>
          <w:b/>
          <w:color w:val="64748B"/>
          <w:sz w:val="16"/>
        </w:rPr>
        <w:t xml:space="preserve">[[F0353]] </w:t>
      </w:r>
      <w:r>
        <w:rPr>
          <w:rFonts w:ascii="Calibri" w:hAnsi="Calibri"/>
          <w:b w:val="0"/>
          <w:i w:val="0"/>
          <w:color w:val="17213A"/>
          <w:sz w:val="22"/>
        </w:rPr>
        <w:t>Beaten pure gold, with seven lamps supplied by oil.</w:t>
      </w:r>
    </w:p>
    <w:p>
      <w:pPr>
        <w:pStyle w:val="ContentGroup"/>
        <w:keepNext/>
      </w:pPr>
      <w:r>
        <w:t>At Aglance 3: Main Lesson</w:t>
      </w:r>
    </w:p>
    <w:p>
      <w:pPr>
        <w:pStyle w:val="ContentField"/>
      </w:pPr>
      <w:r>
        <w:rPr>
          <w:rFonts w:ascii="Consolas" w:hAnsi="Consolas"/>
          <w:b/>
          <w:color w:val="64748B"/>
          <w:sz w:val="16"/>
        </w:rPr>
        <w:t xml:space="preserve">[[F0354]] </w:t>
      </w:r>
      <w:r>
        <w:rPr>
          <w:rFonts w:ascii="Calibri" w:hAnsi="Calibri"/>
          <w:b w:val="0"/>
          <w:i w:val="0"/>
          <w:color w:val="17213A"/>
          <w:sz w:val="22"/>
        </w:rPr>
        <w:t>Main Lesson</w:t>
      </w:r>
    </w:p>
    <w:p>
      <w:pPr>
        <w:pStyle w:val="ContentField"/>
      </w:pPr>
      <w:r>
        <w:rPr>
          <w:rFonts w:ascii="Consolas" w:hAnsi="Consolas"/>
          <w:b/>
          <w:color w:val="64748B"/>
          <w:sz w:val="16"/>
        </w:rPr>
        <w:t xml:space="preserve">[[F0355]] </w:t>
      </w:r>
      <w:r>
        <w:rPr>
          <w:rFonts w:ascii="Calibri" w:hAnsi="Calibri"/>
          <w:b w:val="0"/>
          <w:i w:val="0"/>
          <w:color w:val="17213A"/>
          <w:sz w:val="22"/>
        </w:rPr>
        <w:t>The Spirit sustains light, witness, and holy perception.</w:t>
      </w:r>
    </w:p>
    <w:p>
      <w:pPr>
        <w:pStyle w:val="Heading3"/>
      </w:pPr>
      <w:r>
        <w:t>Shewbread  [shewbread]</w:t>
      </w:r>
    </w:p>
    <w:p>
      <w:pPr>
        <w:pStyle w:val="ContentField"/>
      </w:pPr>
      <w:r>
        <w:rPr>
          <w:rFonts w:ascii="Consolas" w:hAnsi="Consolas"/>
          <w:b/>
          <w:color w:val="64748B"/>
          <w:sz w:val="16"/>
        </w:rPr>
        <w:t xml:space="preserve">[[F0356]] </w:t>
      </w:r>
      <w:r>
        <w:rPr>
          <w:rFonts w:ascii="Calibri" w:hAnsi="Calibri"/>
          <w:b w:val="0"/>
          <w:i w:val="0"/>
          <w:color w:val="17213A"/>
          <w:sz w:val="22"/>
        </w:rPr>
        <w:t>The bread on the table gives the Holy Place the warmth of a household meal. Twelve loaves kept every tribe before God and testified to His daily provision. The God who forgives at the altar also feeds His people and teaches them to depend on His word.</w:t>
      </w:r>
    </w:p>
    <w:p>
      <w:pPr>
        <w:pStyle w:val="ContentField"/>
      </w:pPr>
      <w:r>
        <w:rPr>
          <w:rFonts w:ascii="Consolas" w:hAnsi="Consolas"/>
          <w:b/>
          <w:color w:val="64748B"/>
          <w:sz w:val="16"/>
        </w:rPr>
        <w:t xml:space="preserve">[[F0357]] </w:t>
      </w:r>
      <w:r>
        <w:rPr>
          <w:rFonts w:ascii="Calibri" w:hAnsi="Calibri"/>
          <w:b w:val="0"/>
          <w:i w:val="0"/>
          <w:color w:val="17213A"/>
          <w:sz w:val="22"/>
        </w:rPr>
        <w:t>Exodus 25:23-30; Leviticus 24:5-9; Deuteronomy 8:3; John 6:35.</w:t>
      </w:r>
    </w:p>
    <w:p>
      <w:pPr>
        <w:pStyle w:val="ContentGroup"/>
        <w:keepNext/>
      </w:pPr>
      <w:r>
        <w:t>At Aglance</w:t>
      </w:r>
    </w:p>
    <w:p>
      <w:pPr>
        <w:pStyle w:val="ContentGroup"/>
        <w:keepNext/>
      </w:pPr>
      <w:r>
        <w:t>At Aglance 1: Location</w:t>
      </w:r>
    </w:p>
    <w:p>
      <w:pPr>
        <w:pStyle w:val="ContentField"/>
      </w:pPr>
      <w:r>
        <w:rPr>
          <w:rFonts w:ascii="Consolas" w:hAnsi="Consolas"/>
          <w:b/>
          <w:color w:val="64748B"/>
          <w:sz w:val="16"/>
        </w:rPr>
        <w:t xml:space="preserve">[[F0358]] </w:t>
      </w:r>
      <w:r>
        <w:rPr>
          <w:rFonts w:ascii="Calibri" w:hAnsi="Calibri"/>
          <w:b w:val="0"/>
          <w:i w:val="0"/>
          <w:color w:val="17213A"/>
          <w:sz w:val="22"/>
        </w:rPr>
        <w:t>Location</w:t>
      </w:r>
    </w:p>
    <w:p>
      <w:pPr>
        <w:pStyle w:val="ContentField"/>
      </w:pPr>
      <w:r>
        <w:rPr>
          <w:rFonts w:ascii="Consolas" w:hAnsi="Consolas"/>
          <w:b/>
          <w:color w:val="64748B"/>
          <w:sz w:val="16"/>
        </w:rPr>
        <w:t xml:space="preserve">[[F0359]] </w:t>
      </w:r>
      <w:r>
        <w:rPr>
          <w:rFonts w:ascii="Calibri" w:hAnsi="Calibri"/>
          <w:b w:val="0"/>
          <w:i w:val="0"/>
          <w:color w:val="17213A"/>
          <w:sz w:val="22"/>
        </w:rPr>
        <w:t>North side of the Holy Place, opposite the lampstand.</w:t>
      </w:r>
    </w:p>
    <w:p>
      <w:pPr>
        <w:pStyle w:val="ContentGroup"/>
        <w:keepNext/>
      </w:pPr>
      <w:r>
        <w:t>At Aglance 2: Contents</w:t>
      </w:r>
    </w:p>
    <w:p>
      <w:pPr>
        <w:pStyle w:val="ContentField"/>
      </w:pPr>
      <w:r>
        <w:rPr>
          <w:rFonts w:ascii="Consolas" w:hAnsi="Consolas"/>
          <w:b/>
          <w:color w:val="64748B"/>
          <w:sz w:val="16"/>
        </w:rPr>
        <w:t xml:space="preserve">[[F0360]] </w:t>
      </w:r>
      <w:r>
        <w:rPr>
          <w:rFonts w:ascii="Calibri" w:hAnsi="Calibri"/>
          <w:b w:val="0"/>
          <w:i w:val="0"/>
          <w:color w:val="17213A"/>
          <w:sz w:val="22"/>
        </w:rPr>
        <w:t>Contents</w:t>
      </w:r>
    </w:p>
    <w:p>
      <w:pPr>
        <w:pStyle w:val="ContentField"/>
      </w:pPr>
      <w:r>
        <w:rPr>
          <w:rFonts w:ascii="Consolas" w:hAnsi="Consolas"/>
          <w:b/>
          <w:color w:val="64748B"/>
          <w:sz w:val="16"/>
        </w:rPr>
        <w:t xml:space="preserve">[[F0361]] </w:t>
      </w:r>
      <w:r>
        <w:rPr>
          <w:rFonts w:ascii="Calibri" w:hAnsi="Calibri"/>
          <w:b w:val="0"/>
          <w:i w:val="0"/>
          <w:color w:val="17213A"/>
          <w:sz w:val="22"/>
        </w:rPr>
        <w:t>Twelve loaves, renewed before the Lord.</w:t>
      </w:r>
    </w:p>
    <w:p>
      <w:pPr>
        <w:pStyle w:val="ContentGroup"/>
        <w:keepNext/>
      </w:pPr>
      <w:r>
        <w:t>At Aglance 3: Main Lesson</w:t>
      </w:r>
    </w:p>
    <w:p>
      <w:pPr>
        <w:pStyle w:val="ContentField"/>
      </w:pPr>
      <w:r>
        <w:rPr>
          <w:rFonts w:ascii="Consolas" w:hAnsi="Consolas"/>
          <w:b/>
          <w:color w:val="64748B"/>
          <w:sz w:val="16"/>
        </w:rPr>
        <w:t xml:space="preserve">[[F0362]] </w:t>
      </w:r>
      <w:r>
        <w:rPr>
          <w:rFonts w:ascii="Calibri" w:hAnsi="Calibri"/>
          <w:b w:val="0"/>
          <w:i w:val="0"/>
          <w:color w:val="17213A"/>
          <w:sz w:val="22"/>
        </w:rPr>
        <w:t>Main Lesson</w:t>
      </w:r>
    </w:p>
    <w:p>
      <w:pPr>
        <w:pStyle w:val="ContentField"/>
      </w:pPr>
      <w:r>
        <w:rPr>
          <w:rFonts w:ascii="Consolas" w:hAnsi="Consolas"/>
          <w:b/>
          <w:color w:val="64748B"/>
          <w:sz w:val="16"/>
        </w:rPr>
        <w:t xml:space="preserve">[[F0363]] </w:t>
      </w:r>
      <w:r>
        <w:rPr>
          <w:rFonts w:ascii="Calibri" w:hAnsi="Calibri"/>
          <w:b w:val="0"/>
          <w:i w:val="0"/>
          <w:color w:val="17213A"/>
          <w:sz w:val="22"/>
        </w:rPr>
        <w:t>Covenant fellowship, nourishment, and dependence.</w:t>
      </w:r>
    </w:p>
    <w:p>
      <w:pPr>
        <w:pStyle w:val="Heading3"/>
      </w:pPr>
      <w:r>
        <w:t>Incense  [incense]</w:t>
      </w:r>
    </w:p>
    <w:p>
      <w:pPr>
        <w:pStyle w:val="ContentField"/>
      </w:pPr>
      <w:r>
        <w:rPr>
          <w:rFonts w:ascii="Consolas" w:hAnsi="Consolas"/>
          <w:b/>
          <w:color w:val="64748B"/>
          <w:sz w:val="16"/>
        </w:rPr>
        <w:t xml:space="preserve">[[F0364]] </w:t>
      </w:r>
      <w:r>
        <w:rPr>
          <w:rFonts w:ascii="Calibri" w:hAnsi="Calibri"/>
          <w:b w:val="0"/>
          <w:i w:val="0"/>
          <w:color w:val="17213A"/>
          <w:sz w:val="22"/>
        </w:rPr>
        <w:t>The incense altar brings us into the life of prayer. Its fragrance rose near the veil, where the priest stood on behalf of the people. Even hesitant prayers can come near the throne because Christ, not the strength of our words, makes them acceptable.</w:t>
      </w:r>
    </w:p>
    <w:p>
      <w:pPr>
        <w:pStyle w:val="ContentField"/>
      </w:pPr>
      <w:r>
        <w:rPr>
          <w:rFonts w:ascii="Consolas" w:hAnsi="Consolas"/>
          <w:b/>
          <w:color w:val="64748B"/>
          <w:sz w:val="16"/>
        </w:rPr>
        <w:t xml:space="preserve">[[F0365]] </w:t>
      </w:r>
      <w:r>
        <w:rPr>
          <w:rFonts w:ascii="Calibri" w:hAnsi="Calibri"/>
          <w:b w:val="0"/>
          <w:i w:val="0"/>
          <w:color w:val="17213A"/>
          <w:sz w:val="22"/>
        </w:rPr>
        <w:t>Exodus 30:1-10; Leviticus 16:12-13; Psalm 141:2; Luke 1:9-10; Revelation 8:3-4.</w:t>
      </w:r>
    </w:p>
    <w:p>
      <w:pPr>
        <w:pStyle w:val="ContentGroup"/>
        <w:keepNext/>
      </w:pPr>
      <w:r>
        <w:t>At Aglance</w:t>
      </w:r>
    </w:p>
    <w:p>
      <w:pPr>
        <w:pStyle w:val="ContentGroup"/>
        <w:keepNext/>
      </w:pPr>
      <w:r>
        <w:t>At Aglance 1: Location</w:t>
      </w:r>
    </w:p>
    <w:p>
      <w:pPr>
        <w:pStyle w:val="ContentField"/>
      </w:pPr>
      <w:r>
        <w:rPr>
          <w:rFonts w:ascii="Consolas" w:hAnsi="Consolas"/>
          <w:b/>
          <w:color w:val="64748B"/>
          <w:sz w:val="16"/>
        </w:rPr>
        <w:t xml:space="preserve">[[F0366]] </w:t>
      </w:r>
      <w:r>
        <w:rPr>
          <w:rFonts w:ascii="Calibri" w:hAnsi="Calibri"/>
          <w:b w:val="0"/>
          <w:i w:val="0"/>
          <w:color w:val="17213A"/>
          <w:sz w:val="22"/>
        </w:rPr>
        <w:t>Location</w:t>
      </w:r>
    </w:p>
    <w:p>
      <w:pPr>
        <w:pStyle w:val="ContentField"/>
      </w:pPr>
      <w:r>
        <w:rPr>
          <w:rFonts w:ascii="Consolas" w:hAnsi="Consolas"/>
          <w:b/>
          <w:color w:val="64748B"/>
          <w:sz w:val="16"/>
        </w:rPr>
        <w:t xml:space="preserve">[[F0367]] </w:t>
      </w:r>
      <w:r>
        <w:rPr>
          <w:rFonts w:ascii="Calibri" w:hAnsi="Calibri"/>
          <w:b w:val="0"/>
          <w:i w:val="0"/>
          <w:color w:val="17213A"/>
          <w:sz w:val="22"/>
        </w:rPr>
        <w:t>Set directly before the inner veil, nearest the Most Holy Place.</w:t>
      </w:r>
    </w:p>
    <w:p>
      <w:pPr>
        <w:pStyle w:val="ContentGroup"/>
        <w:keepNext/>
      </w:pPr>
      <w:r>
        <w:t>At Aglance 2: Rhythm</w:t>
      </w:r>
    </w:p>
    <w:p>
      <w:pPr>
        <w:pStyle w:val="ContentField"/>
      </w:pPr>
      <w:r>
        <w:rPr>
          <w:rFonts w:ascii="Consolas" w:hAnsi="Consolas"/>
          <w:b/>
          <w:color w:val="64748B"/>
          <w:sz w:val="16"/>
        </w:rPr>
        <w:t xml:space="preserve">[[F0368]] </w:t>
      </w:r>
      <w:r>
        <w:rPr>
          <w:rFonts w:ascii="Calibri" w:hAnsi="Calibri"/>
          <w:b w:val="0"/>
          <w:i w:val="0"/>
          <w:color w:val="17213A"/>
          <w:sz w:val="22"/>
        </w:rPr>
        <w:t>Rhythm</w:t>
      </w:r>
    </w:p>
    <w:p>
      <w:pPr>
        <w:pStyle w:val="ContentField"/>
      </w:pPr>
      <w:r>
        <w:rPr>
          <w:rFonts w:ascii="Consolas" w:hAnsi="Consolas"/>
          <w:b/>
          <w:color w:val="64748B"/>
          <w:sz w:val="16"/>
        </w:rPr>
        <w:t xml:space="preserve">[[F0369]] </w:t>
      </w:r>
      <w:r>
        <w:rPr>
          <w:rFonts w:ascii="Calibri" w:hAnsi="Calibri"/>
          <w:b w:val="0"/>
          <w:i w:val="0"/>
          <w:color w:val="17213A"/>
          <w:sz w:val="22"/>
        </w:rPr>
        <w:t>Incense was offered at morning and evening as the lamps were tended.</w:t>
      </w:r>
    </w:p>
    <w:p>
      <w:pPr>
        <w:pStyle w:val="ContentGroup"/>
        <w:keepNext/>
      </w:pPr>
      <w:r>
        <w:t>At Aglance 3: Main Lesson</w:t>
      </w:r>
    </w:p>
    <w:p>
      <w:pPr>
        <w:pStyle w:val="ContentField"/>
      </w:pPr>
      <w:r>
        <w:rPr>
          <w:rFonts w:ascii="Consolas" w:hAnsi="Consolas"/>
          <w:b/>
          <w:color w:val="64748B"/>
          <w:sz w:val="16"/>
        </w:rPr>
        <w:t xml:space="preserve">[[F0370]] </w:t>
      </w:r>
      <w:r>
        <w:rPr>
          <w:rFonts w:ascii="Calibri" w:hAnsi="Calibri"/>
          <w:b w:val="0"/>
          <w:i w:val="0"/>
          <w:color w:val="17213A"/>
          <w:sz w:val="22"/>
        </w:rPr>
        <w:t>Main Lesson</w:t>
      </w:r>
    </w:p>
    <w:p>
      <w:pPr>
        <w:pStyle w:val="ContentField"/>
      </w:pPr>
      <w:r>
        <w:rPr>
          <w:rFonts w:ascii="Consolas" w:hAnsi="Consolas"/>
          <w:b/>
          <w:color w:val="64748B"/>
          <w:sz w:val="16"/>
        </w:rPr>
        <w:t xml:space="preserve">[[F0371]] </w:t>
      </w:r>
      <w:r>
        <w:rPr>
          <w:rFonts w:ascii="Calibri" w:hAnsi="Calibri"/>
          <w:b w:val="0"/>
          <w:i w:val="0"/>
          <w:color w:val="17213A"/>
          <w:sz w:val="22"/>
        </w:rPr>
        <w:t>Prayer rises through mediation and accepted merits.</w:t>
      </w:r>
    </w:p>
    <w:p>
      <w:pPr>
        <w:pStyle w:val="Heading3"/>
      </w:pPr>
      <w:r>
        <w:t>Ark  [ark]</w:t>
      </w:r>
    </w:p>
    <w:p>
      <w:pPr>
        <w:pStyle w:val="ContentField"/>
      </w:pPr>
      <w:r>
        <w:rPr>
          <w:rFonts w:ascii="Consolas" w:hAnsi="Consolas"/>
          <w:b/>
          <w:color w:val="64748B"/>
          <w:sz w:val="16"/>
        </w:rPr>
        <w:t xml:space="preserve">[[F0372]] </w:t>
      </w:r>
      <w:r>
        <w:rPr>
          <w:rFonts w:ascii="Calibri" w:hAnsi="Calibri"/>
          <w:b w:val="0"/>
          <w:i w:val="0"/>
          <w:color w:val="17213A"/>
          <w:sz w:val="22"/>
        </w:rPr>
        <w:t>At the ark, the sanctuary's great themes meet: covenant, law, mercy, judgment, and the presence of God. The law inside shows that His government is righteous. The mercy seat above it shows that the throne has made room for sinners through atoning blood.</w:t>
      </w:r>
    </w:p>
    <w:p>
      <w:pPr>
        <w:pStyle w:val="ContentField"/>
      </w:pPr>
      <w:r>
        <w:rPr>
          <w:rFonts w:ascii="Consolas" w:hAnsi="Consolas"/>
          <w:b/>
          <w:color w:val="64748B"/>
          <w:sz w:val="16"/>
        </w:rPr>
        <w:t xml:space="preserve">[[F0373]] </w:t>
      </w:r>
      <w:r>
        <w:rPr>
          <w:rFonts w:ascii="Calibri" w:hAnsi="Calibri"/>
          <w:b w:val="0"/>
          <w:i w:val="0"/>
          <w:color w:val="17213A"/>
          <w:sz w:val="22"/>
        </w:rPr>
        <w:t>Exodus 25:10-22; Leviticus 16; Hebrews 8-9; Daniel 8:14; Revelation 11:19.</w:t>
      </w:r>
    </w:p>
    <w:p>
      <w:pPr>
        <w:pStyle w:val="ContentGroup"/>
        <w:keepNext/>
      </w:pPr>
      <w:r>
        <w:t>At Aglance</w:t>
      </w:r>
    </w:p>
    <w:p>
      <w:pPr>
        <w:pStyle w:val="ContentGroup"/>
        <w:keepNext/>
      </w:pPr>
      <w:r>
        <w:t>At Aglance 1: Location</w:t>
      </w:r>
    </w:p>
    <w:p>
      <w:pPr>
        <w:pStyle w:val="ContentField"/>
      </w:pPr>
      <w:r>
        <w:rPr>
          <w:rFonts w:ascii="Consolas" w:hAnsi="Consolas"/>
          <w:b/>
          <w:color w:val="64748B"/>
          <w:sz w:val="16"/>
        </w:rPr>
        <w:t xml:space="preserve">[[F0374]] </w:t>
      </w:r>
      <w:r>
        <w:rPr>
          <w:rFonts w:ascii="Calibri" w:hAnsi="Calibri"/>
          <w:b w:val="0"/>
          <w:i w:val="0"/>
          <w:color w:val="17213A"/>
          <w:sz w:val="22"/>
        </w:rPr>
        <w:t>Location</w:t>
      </w:r>
    </w:p>
    <w:p>
      <w:pPr>
        <w:pStyle w:val="ContentField"/>
      </w:pPr>
      <w:r>
        <w:rPr>
          <w:rFonts w:ascii="Consolas" w:hAnsi="Consolas"/>
          <w:b/>
          <w:color w:val="64748B"/>
          <w:sz w:val="16"/>
        </w:rPr>
        <w:t xml:space="preserve">[[F0375]] </w:t>
      </w:r>
      <w:r>
        <w:rPr>
          <w:rFonts w:ascii="Calibri" w:hAnsi="Calibri"/>
          <w:b w:val="0"/>
          <w:i w:val="0"/>
          <w:color w:val="17213A"/>
          <w:sz w:val="22"/>
        </w:rPr>
        <w:t>Most Holy Place, beyond the inner veil.</w:t>
      </w:r>
    </w:p>
    <w:p>
      <w:pPr>
        <w:pStyle w:val="ContentGroup"/>
        <w:keepNext/>
      </w:pPr>
      <w:r>
        <w:t>At Aglance 2: Contents</w:t>
      </w:r>
    </w:p>
    <w:p>
      <w:pPr>
        <w:pStyle w:val="ContentField"/>
      </w:pPr>
      <w:r>
        <w:rPr>
          <w:rFonts w:ascii="Consolas" w:hAnsi="Consolas"/>
          <w:b/>
          <w:color w:val="64748B"/>
          <w:sz w:val="16"/>
        </w:rPr>
        <w:t xml:space="preserve">[[F0376]] </w:t>
      </w:r>
      <w:r>
        <w:rPr>
          <w:rFonts w:ascii="Calibri" w:hAnsi="Calibri"/>
          <w:b w:val="0"/>
          <w:i w:val="0"/>
          <w:color w:val="17213A"/>
          <w:sz w:val="22"/>
        </w:rPr>
        <w:t>Contents</w:t>
      </w:r>
    </w:p>
    <w:p>
      <w:pPr>
        <w:pStyle w:val="ContentField"/>
      </w:pPr>
      <w:r>
        <w:rPr>
          <w:rFonts w:ascii="Consolas" w:hAnsi="Consolas"/>
          <w:b/>
          <w:color w:val="64748B"/>
          <w:sz w:val="16"/>
        </w:rPr>
        <w:t xml:space="preserve">[[F0377]] </w:t>
      </w:r>
      <w:r>
        <w:rPr>
          <w:rFonts w:ascii="Calibri" w:hAnsi="Calibri"/>
          <w:b w:val="0"/>
          <w:i w:val="0"/>
          <w:color w:val="17213A"/>
          <w:sz w:val="22"/>
        </w:rPr>
        <w:t>Law, manna, and Aaron's rod as covenant witnesses.</w:t>
      </w:r>
    </w:p>
    <w:p>
      <w:pPr>
        <w:pStyle w:val="ContentGroup"/>
        <w:keepNext/>
      </w:pPr>
      <w:r>
        <w:t>At Aglance 3: Main Lesson</w:t>
      </w:r>
    </w:p>
    <w:p>
      <w:pPr>
        <w:pStyle w:val="ContentField"/>
      </w:pPr>
      <w:r>
        <w:rPr>
          <w:rFonts w:ascii="Consolas" w:hAnsi="Consolas"/>
          <w:b/>
          <w:color w:val="64748B"/>
          <w:sz w:val="16"/>
        </w:rPr>
        <w:t xml:space="preserve">[[F0378]] </w:t>
      </w:r>
      <w:r>
        <w:rPr>
          <w:rFonts w:ascii="Calibri" w:hAnsi="Calibri"/>
          <w:b w:val="0"/>
          <w:i w:val="0"/>
          <w:color w:val="17213A"/>
          <w:sz w:val="22"/>
        </w:rPr>
        <w:t>Main Lesson</w:t>
      </w:r>
    </w:p>
    <w:p>
      <w:pPr>
        <w:pStyle w:val="ContentField"/>
      </w:pPr>
      <w:r>
        <w:rPr>
          <w:rFonts w:ascii="Consolas" w:hAnsi="Consolas"/>
          <w:b/>
          <w:color w:val="64748B"/>
          <w:sz w:val="16"/>
        </w:rPr>
        <w:t xml:space="preserve">[[F0379]] </w:t>
      </w:r>
      <w:r>
        <w:rPr>
          <w:rFonts w:ascii="Calibri" w:hAnsi="Calibri"/>
          <w:b w:val="0"/>
          <w:i w:val="0"/>
          <w:color w:val="17213A"/>
          <w:sz w:val="22"/>
        </w:rPr>
        <w:t>Mercy, judgment, covenant, and final cleansing.</w:t>
      </w:r>
    </w:p>
    <w:p>
      <w:pPr>
        <w:pStyle w:val="Heading3"/>
      </w:pPr>
      <w:r>
        <w:t>Gate  [gate]</w:t>
      </w:r>
    </w:p>
    <w:p>
      <w:pPr>
        <w:pStyle w:val="ContentField"/>
      </w:pPr>
      <w:r>
        <w:rPr>
          <w:rFonts w:ascii="Consolas" w:hAnsi="Consolas"/>
          <w:b/>
          <w:color w:val="64748B"/>
          <w:sz w:val="16"/>
        </w:rPr>
        <w:t xml:space="preserve">[[F0380]] </w:t>
      </w:r>
      <w:r>
        <w:rPr>
          <w:rFonts w:ascii="Calibri" w:hAnsi="Calibri"/>
          <w:b w:val="0"/>
          <w:i w:val="0"/>
          <w:color w:val="17213A"/>
          <w:sz w:val="22"/>
        </w:rPr>
        <w:t>The gate says that God has opened a way home. The entrance is generous, but it is not vague. The worshiper comes through the opening God provided and immediately faces the altar, where welcome and sacrifice meet.</w:t>
      </w:r>
    </w:p>
    <w:p>
      <w:pPr>
        <w:pStyle w:val="ContentField"/>
      </w:pPr>
      <w:r>
        <w:rPr>
          <w:rFonts w:ascii="Consolas" w:hAnsi="Consolas"/>
          <w:b/>
          <w:color w:val="64748B"/>
          <w:sz w:val="16"/>
        </w:rPr>
        <w:t xml:space="preserve">[[F0381]] </w:t>
      </w:r>
      <w:r>
        <w:rPr>
          <w:rFonts w:ascii="Calibri" w:hAnsi="Calibri"/>
          <w:b w:val="0"/>
          <w:i w:val="0"/>
          <w:color w:val="17213A"/>
          <w:sz w:val="22"/>
        </w:rPr>
        <w:t>Exodus 27:16; John 10:7-9; John 14:6; Hebrews 10:19-22.</w:t>
      </w:r>
    </w:p>
    <w:p>
      <w:pPr>
        <w:pStyle w:val="ContentGroup"/>
        <w:keepNext/>
      </w:pPr>
      <w:r>
        <w:t>At Aglance</w:t>
      </w:r>
    </w:p>
    <w:p>
      <w:pPr>
        <w:pStyle w:val="ContentGroup"/>
        <w:keepNext/>
      </w:pPr>
      <w:r>
        <w:t>At Aglance 1: Location</w:t>
      </w:r>
    </w:p>
    <w:p>
      <w:pPr>
        <w:pStyle w:val="ContentField"/>
      </w:pPr>
      <w:r>
        <w:rPr>
          <w:rFonts w:ascii="Consolas" w:hAnsi="Consolas"/>
          <w:b/>
          <w:color w:val="64748B"/>
          <w:sz w:val="16"/>
        </w:rPr>
        <w:t xml:space="preserve">[[F0382]] </w:t>
      </w:r>
      <w:r>
        <w:rPr>
          <w:rFonts w:ascii="Calibri" w:hAnsi="Calibri"/>
          <w:b w:val="0"/>
          <w:i w:val="0"/>
          <w:color w:val="17213A"/>
          <w:sz w:val="22"/>
        </w:rPr>
        <w:t>Location</w:t>
      </w:r>
    </w:p>
    <w:p>
      <w:pPr>
        <w:pStyle w:val="ContentField"/>
      </w:pPr>
      <w:r>
        <w:rPr>
          <w:rFonts w:ascii="Consolas" w:hAnsi="Consolas"/>
          <w:b/>
          <w:color w:val="64748B"/>
          <w:sz w:val="16"/>
        </w:rPr>
        <w:t xml:space="preserve">[[F0383]] </w:t>
      </w:r>
      <w:r>
        <w:rPr>
          <w:rFonts w:ascii="Calibri" w:hAnsi="Calibri"/>
          <w:b w:val="0"/>
          <w:i w:val="0"/>
          <w:color w:val="17213A"/>
          <w:sz w:val="22"/>
        </w:rPr>
        <w:t>East side of the courtyard.</w:t>
      </w:r>
    </w:p>
    <w:p>
      <w:pPr>
        <w:pStyle w:val="ContentGroup"/>
        <w:keepNext/>
      </w:pPr>
      <w:r>
        <w:t>At Aglance 2: Colors</w:t>
      </w:r>
    </w:p>
    <w:p>
      <w:pPr>
        <w:pStyle w:val="ContentField"/>
      </w:pPr>
      <w:r>
        <w:rPr>
          <w:rFonts w:ascii="Consolas" w:hAnsi="Consolas"/>
          <w:b/>
          <w:color w:val="64748B"/>
          <w:sz w:val="16"/>
        </w:rPr>
        <w:t xml:space="preserve">[[F0384]] </w:t>
      </w:r>
      <w:r>
        <w:rPr>
          <w:rFonts w:ascii="Calibri" w:hAnsi="Calibri"/>
          <w:b w:val="0"/>
          <w:i w:val="0"/>
          <w:color w:val="17213A"/>
          <w:sz w:val="22"/>
        </w:rPr>
        <w:t>Colors</w:t>
      </w:r>
    </w:p>
    <w:p>
      <w:pPr>
        <w:pStyle w:val="ContentField"/>
      </w:pPr>
      <w:r>
        <w:rPr>
          <w:rFonts w:ascii="Consolas" w:hAnsi="Consolas"/>
          <w:b/>
          <w:color w:val="64748B"/>
          <w:sz w:val="16"/>
        </w:rPr>
        <w:t xml:space="preserve">[[F0385]] </w:t>
      </w:r>
      <w:r>
        <w:rPr>
          <w:rFonts w:ascii="Calibri" w:hAnsi="Calibri"/>
          <w:b w:val="0"/>
          <w:i w:val="0"/>
          <w:color w:val="17213A"/>
          <w:sz w:val="22"/>
        </w:rPr>
        <w:t>Blue, purple, scarlet, and fine linen.</w:t>
      </w:r>
    </w:p>
    <w:p>
      <w:pPr>
        <w:pStyle w:val="ContentGroup"/>
        <w:keepNext/>
      </w:pPr>
      <w:r>
        <w:t>At Aglance 3: Main Lesson</w:t>
      </w:r>
    </w:p>
    <w:p>
      <w:pPr>
        <w:pStyle w:val="ContentField"/>
      </w:pPr>
      <w:r>
        <w:rPr>
          <w:rFonts w:ascii="Consolas" w:hAnsi="Consolas"/>
          <w:b/>
          <w:color w:val="64748B"/>
          <w:sz w:val="16"/>
        </w:rPr>
        <w:t xml:space="preserve">[[F0386]] </w:t>
      </w:r>
      <w:r>
        <w:rPr>
          <w:rFonts w:ascii="Calibri" w:hAnsi="Calibri"/>
          <w:b w:val="0"/>
          <w:i w:val="0"/>
          <w:color w:val="17213A"/>
          <w:sz w:val="22"/>
        </w:rPr>
        <w:t>Main Lesson</w:t>
      </w:r>
    </w:p>
    <w:p>
      <w:pPr>
        <w:pStyle w:val="ContentField"/>
      </w:pPr>
      <w:r>
        <w:rPr>
          <w:rFonts w:ascii="Consolas" w:hAnsi="Consolas"/>
          <w:b/>
          <w:color w:val="64748B"/>
          <w:sz w:val="16"/>
        </w:rPr>
        <w:t xml:space="preserve">[[F0387]] </w:t>
      </w:r>
      <w:r>
        <w:rPr>
          <w:rFonts w:ascii="Calibri" w:hAnsi="Calibri"/>
          <w:b w:val="0"/>
          <w:i w:val="0"/>
          <w:color w:val="17213A"/>
          <w:sz w:val="22"/>
        </w:rPr>
        <w:t>Access is gracious, specific, and Christ-centered.</w:t>
      </w:r>
    </w:p>
    <w:p>
      <w:pPr>
        <w:pStyle w:val="Heading3"/>
      </w:pPr>
      <w:r>
        <w:t>Posts  [posts]</w:t>
      </w:r>
    </w:p>
    <w:p>
      <w:pPr>
        <w:pStyle w:val="ContentField"/>
      </w:pPr>
      <w:r>
        <w:rPr>
          <w:rFonts w:ascii="Consolas" w:hAnsi="Consolas"/>
          <w:b/>
          <w:color w:val="64748B"/>
          <w:sz w:val="16"/>
        </w:rPr>
        <w:t xml:space="preserve">[[F0388]] </w:t>
      </w:r>
      <w:r>
        <w:rPr>
          <w:rFonts w:ascii="Calibri" w:hAnsi="Calibri"/>
          <w:b w:val="0"/>
          <w:i w:val="0"/>
          <w:color w:val="17213A"/>
          <w:sz w:val="22"/>
        </w:rPr>
        <w:t>The linen boundary set the courtyard apart without hiding its gate. God's welcome is not careless nearness; it brings the sinner into a holy order shaped by sacrifice, cleansing, reverence, and belonging.</w:t>
      </w:r>
    </w:p>
    <w:p>
      <w:pPr>
        <w:pStyle w:val="ContentField"/>
      </w:pPr>
      <w:r>
        <w:rPr>
          <w:rFonts w:ascii="Consolas" w:hAnsi="Consolas"/>
          <w:b/>
          <w:color w:val="64748B"/>
          <w:sz w:val="16"/>
        </w:rPr>
        <w:t xml:space="preserve">[[F0389]] </w:t>
      </w:r>
      <w:r>
        <w:rPr>
          <w:rFonts w:ascii="Calibri" w:hAnsi="Calibri"/>
          <w:b w:val="0"/>
          <w:i w:val="0"/>
          <w:color w:val="17213A"/>
          <w:sz w:val="22"/>
        </w:rPr>
        <w:t>Exodus 27:9-19; Revelation 19:8; 1 Peter 2:9.</w:t>
      </w:r>
    </w:p>
    <w:p>
      <w:pPr>
        <w:pStyle w:val="ContentGroup"/>
        <w:keepNext/>
      </w:pPr>
      <w:r>
        <w:t>At Aglance</w:t>
      </w:r>
    </w:p>
    <w:p>
      <w:pPr>
        <w:pStyle w:val="ContentGroup"/>
        <w:keepNext/>
      </w:pPr>
      <w:r>
        <w:t>At Aglance 1: Dimensions</w:t>
      </w:r>
    </w:p>
    <w:p>
      <w:pPr>
        <w:pStyle w:val="ContentField"/>
      </w:pPr>
      <w:r>
        <w:rPr>
          <w:rFonts w:ascii="Consolas" w:hAnsi="Consolas"/>
          <w:b/>
          <w:color w:val="64748B"/>
          <w:sz w:val="16"/>
        </w:rPr>
        <w:t xml:space="preserve">[[F0390]] </w:t>
      </w:r>
      <w:r>
        <w:rPr>
          <w:rFonts w:ascii="Calibri" w:hAnsi="Calibri"/>
          <w:b w:val="0"/>
          <w:i w:val="0"/>
          <w:color w:val="17213A"/>
          <w:sz w:val="22"/>
        </w:rPr>
        <w:t>Dimensions</w:t>
      </w:r>
    </w:p>
    <w:p>
      <w:pPr>
        <w:pStyle w:val="ContentField"/>
      </w:pPr>
      <w:r>
        <w:rPr>
          <w:rFonts w:ascii="Consolas" w:hAnsi="Consolas"/>
          <w:b/>
          <w:color w:val="64748B"/>
          <w:sz w:val="16"/>
        </w:rPr>
        <w:t xml:space="preserve">[[F0391]] </w:t>
      </w:r>
      <w:r>
        <w:rPr>
          <w:rFonts w:ascii="Calibri" w:hAnsi="Calibri"/>
          <w:b w:val="0"/>
          <w:i w:val="0"/>
          <w:color w:val="17213A"/>
          <w:sz w:val="22"/>
        </w:rPr>
        <w:t>A 100 by 50 cubit court with linen hangings.</w:t>
      </w:r>
    </w:p>
    <w:p>
      <w:pPr>
        <w:pStyle w:val="ContentGroup"/>
        <w:keepNext/>
      </w:pPr>
      <w:r>
        <w:t>At Aglance 2: Materials</w:t>
      </w:r>
    </w:p>
    <w:p>
      <w:pPr>
        <w:pStyle w:val="ContentField"/>
      </w:pPr>
      <w:r>
        <w:rPr>
          <w:rFonts w:ascii="Consolas" w:hAnsi="Consolas"/>
          <w:b/>
          <w:color w:val="64748B"/>
          <w:sz w:val="16"/>
        </w:rPr>
        <w:t xml:space="preserve">[[F0392]] </w:t>
      </w:r>
      <w:r>
        <w:rPr>
          <w:rFonts w:ascii="Calibri" w:hAnsi="Calibri"/>
          <w:b w:val="0"/>
          <w:i w:val="0"/>
          <w:color w:val="17213A"/>
          <w:sz w:val="22"/>
        </w:rPr>
        <w:t>Materials</w:t>
      </w:r>
    </w:p>
    <w:p>
      <w:pPr>
        <w:pStyle w:val="ContentField"/>
      </w:pPr>
      <w:r>
        <w:rPr>
          <w:rFonts w:ascii="Consolas" w:hAnsi="Consolas"/>
          <w:b/>
          <w:color w:val="64748B"/>
          <w:sz w:val="16"/>
        </w:rPr>
        <w:t xml:space="preserve">[[F0393]] </w:t>
      </w:r>
      <w:r>
        <w:rPr>
          <w:rFonts w:ascii="Calibri" w:hAnsi="Calibri"/>
          <w:b w:val="0"/>
          <w:i w:val="0"/>
          <w:color w:val="17213A"/>
          <w:sz w:val="22"/>
        </w:rPr>
        <w:t>Linen, posts, bronze sockets, and silver hooks or bands.</w:t>
      </w:r>
    </w:p>
    <w:p>
      <w:pPr>
        <w:pStyle w:val="ContentGroup"/>
        <w:keepNext/>
      </w:pPr>
      <w:r>
        <w:t>At Aglance 3: Main Lesson</w:t>
      </w:r>
    </w:p>
    <w:p>
      <w:pPr>
        <w:pStyle w:val="ContentField"/>
      </w:pPr>
      <w:r>
        <w:rPr>
          <w:rFonts w:ascii="Consolas" w:hAnsi="Consolas"/>
          <w:b/>
          <w:color w:val="64748B"/>
          <w:sz w:val="16"/>
        </w:rPr>
        <w:t xml:space="preserve">[[F0394]] </w:t>
      </w:r>
      <w:r>
        <w:rPr>
          <w:rFonts w:ascii="Calibri" w:hAnsi="Calibri"/>
          <w:b w:val="0"/>
          <w:i w:val="0"/>
          <w:color w:val="17213A"/>
          <w:sz w:val="22"/>
        </w:rPr>
        <w:t>Main Lesson</w:t>
      </w:r>
    </w:p>
    <w:p>
      <w:pPr>
        <w:pStyle w:val="ContentField"/>
      </w:pPr>
      <w:r>
        <w:rPr>
          <w:rFonts w:ascii="Consolas" w:hAnsi="Consolas"/>
          <w:b/>
          <w:color w:val="64748B"/>
          <w:sz w:val="16"/>
        </w:rPr>
        <w:t xml:space="preserve">[[F0395]] </w:t>
      </w:r>
      <w:r>
        <w:rPr>
          <w:rFonts w:ascii="Calibri" w:hAnsi="Calibri"/>
          <w:b w:val="0"/>
          <w:i w:val="0"/>
          <w:color w:val="17213A"/>
          <w:sz w:val="22"/>
        </w:rPr>
        <w:t>Grace welcomes sinners into ordered holiness.</w:t>
      </w:r>
    </w:p>
    <w:p>
      <w:pPr>
        <w:pStyle w:val="Heading3"/>
      </w:pPr>
      <w:r>
        <w:t>Priest  [priest]</w:t>
      </w:r>
    </w:p>
    <w:p>
      <w:pPr>
        <w:pStyle w:val="ContentField"/>
      </w:pPr>
      <w:r>
        <w:rPr>
          <w:rFonts w:ascii="Consolas" w:hAnsi="Consolas"/>
          <w:b/>
          <w:color w:val="64748B"/>
          <w:sz w:val="16"/>
        </w:rPr>
        <w:t xml:space="preserve">[[F0396]] </w:t>
      </w:r>
      <w:r>
        <w:rPr>
          <w:rFonts w:ascii="Calibri" w:hAnsi="Calibri"/>
          <w:b w:val="0"/>
          <w:i w:val="0"/>
          <w:color w:val="17213A"/>
          <w:sz w:val="22"/>
        </w:rPr>
        <w:t>The priest shows that confession is followed by ministry. An appointed servant receives the offering, handles the blood, and carries the worshiper's case before God. Because human priests were themselves weak, the whole office looked ahead to Jesus, the sinless High Priest who truly saves.</w:t>
      </w:r>
    </w:p>
    <w:p>
      <w:pPr>
        <w:pStyle w:val="ContentField"/>
      </w:pPr>
      <w:r>
        <w:rPr>
          <w:rFonts w:ascii="Consolas" w:hAnsi="Consolas"/>
          <w:b/>
          <w:color w:val="64748B"/>
          <w:sz w:val="16"/>
        </w:rPr>
        <w:t xml:space="preserve">[[F0397]] </w:t>
      </w:r>
      <w:r>
        <w:rPr>
          <w:rFonts w:ascii="Calibri" w:hAnsi="Calibri"/>
          <w:b w:val="0"/>
          <w:i w:val="0"/>
          <w:color w:val="17213A"/>
          <w:sz w:val="22"/>
        </w:rPr>
        <w:t>Exodus 28-29; Leviticus 8-10; Leviticus 16; Hebrews 4:14-16; Hebrews 7:25-28; Hebrews 8-9.</w:t>
      </w:r>
    </w:p>
    <w:p>
      <w:pPr>
        <w:pStyle w:val="ContentGroup"/>
        <w:keepNext/>
      </w:pPr>
      <w:r>
        <w:t>At Aglance</w:t>
      </w:r>
    </w:p>
    <w:p>
      <w:pPr>
        <w:pStyle w:val="ContentGroup"/>
        <w:keepNext/>
      </w:pPr>
      <w:r>
        <w:t>At Aglance 1: Role</w:t>
      </w:r>
    </w:p>
    <w:p>
      <w:pPr>
        <w:pStyle w:val="ContentField"/>
      </w:pPr>
      <w:r>
        <w:rPr>
          <w:rFonts w:ascii="Consolas" w:hAnsi="Consolas"/>
          <w:b/>
          <w:color w:val="64748B"/>
          <w:sz w:val="16"/>
        </w:rPr>
        <w:t xml:space="preserve">[[F0398]] </w:t>
      </w:r>
      <w:r>
        <w:rPr>
          <w:rFonts w:ascii="Calibri" w:hAnsi="Calibri"/>
          <w:b w:val="0"/>
          <w:i w:val="0"/>
          <w:color w:val="17213A"/>
          <w:sz w:val="22"/>
        </w:rPr>
        <w:t>Role</w:t>
      </w:r>
    </w:p>
    <w:p>
      <w:pPr>
        <w:pStyle w:val="ContentField"/>
      </w:pPr>
      <w:r>
        <w:rPr>
          <w:rFonts w:ascii="Consolas" w:hAnsi="Consolas"/>
          <w:b/>
          <w:color w:val="64748B"/>
          <w:sz w:val="16"/>
        </w:rPr>
        <w:t xml:space="preserve">[[F0399]] </w:t>
      </w:r>
      <w:r>
        <w:rPr>
          <w:rFonts w:ascii="Calibri" w:hAnsi="Calibri"/>
          <w:b w:val="0"/>
          <w:i w:val="0"/>
          <w:color w:val="17213A"/>
          <w:sz w:val="22"/>
        </w:rPr>
        <w:t>Mediator, representative, teacher, and servant of holy things.</w:t>
      </w:r>
    </w:p>
    <w:p>
      <w:pPr>
        <w:pStyle w:val="ContentGroup"/>
        <w:keepNext/>
      </w:pPr>
      <w:r>
        <w:t>At Aglance 2: Daily Work</w:t>
      </w:r>
    </w:p>
    <w:p>
      <w:pPr>
        <w:pStyle w:val="ContentField"/>
      </w:pPr>
      <w:r>
        <w:rPr>
          <w:rFonts w:ascii="Consolas" w:hAnsi="Consolas"/>
          <w:b/>
          <w:color w:val="64748B"/>
          <w:sz w:val="16"/>
        </w:rPr>
        <w:t xml:space="preserve">[[F0400]] </w:t>
      </w:r>
      <w:r>
        <w:rPr>
          <w:rFonts w:ascii="Calibri" w:hAnsi="Calibri"/>
          <w:b w:val="0"/>
          <w:i w:val="0"/>
          <w:color w:val="17213A"/>
          <w:sz w:val="22"/>
        </w:rPr>
        <w:t>Daily Work</w:t>
      </w:r>
    </w:p>
    <w:p>
      <w:pPr>
        <w:pStyle w:val="ContentField"/>
      </w:pPr>
      <w:r>
        <w:rPr>
          <w:rFonts w:ascii="Consolas" w:hAnsi="Consolas"/>
          <w:b/>
          <w:color w:val="64748B"/>
          <w:sz w:val="16"/>
        </w:rPr>
        <w:t xml:space="preserve">[[F0401]] </w:t>
      </w:r>
      <w:r>
        <w:rPr>
          <w:rFonts w:ascii="Calibri" w:hAnsi="Calibri"/>
          <w:b w:val="0"/>
          <w:i w:val="0"/>
          <w:color w:val="17213A"/>
          <w:sz w:val="22"/>
        </w:rPr>
        <w:t>Blood, washing, lamp, bread, incense, and blessing.</w:t>
      </w:r>
    </w:p>
    <w:p>
      <w:pPr>
        <w:pStyle w:val="ContentGroup"/>
        <w:keepNext/>
      </w:pPr>
      <w:r>
        <w:t>At Aglance 3: Main Lesson</w:t>
      </w:r>
    </w:p>
    <w:p>
      <w:pPr>
        <w:pStyle w:val="ContentField"/>
      </w:pPr>
      <w:r>
        <w:rPr>
          <w:rFonts w:ascii="Consolas" w:hAnsi="Consolas"/>
          <w:b/>
          <w:color w:val="64748B"/>
          <w:sz w:val="16"/>
        </w:rPr>
        <w:t xml:space="preserve">[[F0402]] </w:t>
      </w:r>
      <w:r>
        <w:rPr>
          <w:rFonts w:ascii="Calibri" w:hAnsi="Calibri"/>
          <w:b w:val="0"/>
          <w:i w:val="0"/>
          <w:color w:val="17213A"/>
          <w:sz w:val="22"/>
        </w:rPr>
        <w:t>Main Lesson</w:t>
      </w:r>
    </w:p>
    <w:p>
      <w:pPr>
        <w:pStyle w:val="ContentField"/>
      </w:pPr>
      <w:r>
        <w:rPr>
          <w:rFonts w:ascii="Consolas" w:hAnsi="Consolas"/>
          <w:b/>
          <w:color w:val="64748B"/>
          <w:sz w:val="16"/>
        </w:rPr>
        <w:t xml:space="preserve">[[F0403]] </w:t>
      </w:r>
      <w:r>
        <w:rPr>
          <w:rFonts w:ascii="Calibri" w:hAnsi="Calibri"/>
          <w:b w:val="0"/>
          <w:i w:val="0"/>
          <w:color w:val="17213A"/>
          <w:sz w:val="22"/>
        </w:rPr>
        <w:t>Jesus is the perfect Priest who is able to save completely.</w:t>
      </w:r>
    </w:p>
    <w:p>
      <w:pPr>
        <w:pStyle w:val="Heading3"/>
      </w:pPr>
      <w:r>
        <w:t>Entrance Veil  [entranceVeil]</w:t>
      </w:r>
    </w:p>
    <w:p>
      <w:pPr>
        <w:pStyle w:val="ContentField"/>
      </w:pPr>
      <w:r>
        <w:rPr>
          <w:rFonts w:ascii="Consolas" w:hAnsi="Consolas"/>
          <w:b/>
          <w:color w:val="64748B"/>
          <w:sz w:val="16"/>
        </w:rPr>
        <w:t xml:space="preserve">[[F0404]] </w:t>
      </w:r>
      <w:r>
        <w:rPr>
          <w:rFonts w:ascii="Calibri" w:hAnsi="Calibri"/>
          <w:b w:val="0"/>
          <w:i w:val="0"/>
          <w:color w:val="17213A"/>
          <w:sz w:val="22"/>
        </w:rPr>
        <w:t>The entrance curtain stands between the courtyard and the Holy Place. Beyond it, the priest entered a daily ministry of light, bread, and prayer. Forgiveness was not a stopping point; it opened the way into continuing fellowship with God.</w:t>
      </w:r>
    </w:p>
    <w:p>
      <w:pPr>
        <w:pStyle w:val="ContentField"/>
      </w:pPr>
      <w:r>
        <w:rPr>
          <w:rFonts w:ascii="Consolas" w:hAnsi="Consolas"/>
          <w:b/>
          <w:color w:val="64748B"/>
          <w:sz w:val="16"/>
        </w:rPr>
        <w:t xml:space="preserve">[[F0405]] </w:t>
      </w:r>
      <w:r>
        <w:rPr>
          <w:rFonts w:ascii="Calibri" w:hAnsi="Calibri"/>
          <w:b w:val="0"/>
          <w:i w:val="0"/>
          <w:color w:val="17213A"/>
          <w:sz w:val="22"/>
        </w:rPr>
        <w:t>Exodus 26:36-37; Exodus 36:37-38; John 10:9; Hebrews 10:19-22.</w:t>
      </w:r>
    </w:p>
    <w:p>
      <w:pPr>
        <w:pStyle w:val="ContentGroup"/>
        <w:keepNext/>
      </w:pPr>
      <w:r>
        <w:t>At Aglance</w:t>
      </w:r>
    </w:p>
    <w:p>
      <w:pPr>
        <w:pStyle w:val="ContentGroup"/>
        <w:keepNext/>
      </w:pPr>
      <w:r>
        <w:t>At Aglance 1: Location</w:t>
      </w:r>
    </w:p>
    <w:p>
      <w:pPr>
        <w:pStyle w:val="ContentField"/>
      </w:pPr>
      <w:r>
        <w:rPr>
          <w:rFonts w:ascii="Consolas" w:hAnsi="Consolas"/>
          <w:b/>
          <w:color w:val="64748B"/>
          <w:sz w:val="16"/>
        </w:rPr>
        <w:t xml:space="preserve">[[F0406]] </w:t>
      </w:r>
      <w:r>
        <w:rPr>
          <w:rFonts w:ascii="Calibri" w:hAnsi="Calibri"/>
          <w:b w:val="0"/>
          <w:i w:val="0"/>
          <w:color w:val="17213A"/>
          <w:sz w:val="22"/>
        </w:rPr>
        <w:t>Location</w:t>
      </w:r>
    </w:p>
    <w:p>
      <w:pPr>
        <w:pStyle w:val="ContentField"/>
      </w:pPr>
      <w:r>
        <w:rPr>
          <w:rFonts w:ascii="Consolas" w:hAnsi="Consolas"/>
          <w:b/>
          <w:color w:val="64748B"/>
          <w:sz w:val="16"/>
        </w:rPr>
        <w:t xml:space="preserve">[[F0407]] </w:t>
      </w:r>
      <w:r>
        <w:rPr>
          <w:rFonts w:ascii="Calibri" w:hAnsi="Calibri"/>
          <w:b w:val="0"/>
          <w:i w:val="0"/>
          <w:color w:val="17213A"/>
          <w:sz w:val="22"/>
        </w:rPr>
        <w:t>Doorway from the court into the Holy Place.</w:t>
      </w:r>
    </w:p>
    <w:p>
      <w:pPr>
        <w:pStyle w:val="ContentGroup"/>
        <w:keepNext/>
      </w:pPr>
      <w:r>
        <w:t>At Aglance 2: Support</w:t>
      </w:r>
    </w:p>
    <w:p>
      <w:pPr>
        <w:pStyle w:val="ContentField"/>
      </w:pPr>
      <w:r>
        <w:rPr>
          <w:rFonts w:ascii="Consolas" w:hAnsi="Consolas"/>
          <w:b/>
          <w:color w:val="64748B"/>
          <w:sz w:val="16"/>
        </w:rPr>
        <w:t xml:space="preserve">[[F0408]] </w:t>
      </w:r>
      <w:r>
        <w:rPr>
          <w:rFonts w:ascii="Calibri" w:hAnsi="Calibri"/>
          <w:b w:val="0"/>
          <w:i w:val="0"/>
          <w:color w:val="17213A"/>
          <w:sz w:val="22"/>
        </w:rPr>
        <w:t>Support</w:t>
      </w:r>
    </w:p>
    <w:p>
      <w:pPr>
        <w:pStyle w:val="ContentField"/>
      </w:pPr>
      <w:r>
        <w:rPr>
          <w:rFonts w:ascii="Consolas" w:hAnsi="Consolas"/>
          <w:b/>
          <w:color w:val="64748B"/>
          <w:sz w:val="16"/>
        </w:rPr>
        <w:t xml:space="preserve">[[F0409]] </w:t>
      </w:r>
      <w:r>
        <w:rPr>
          <w:rFonts w:ascii="Calibri" w:hAnsi="Calibri"/>
          <w:b w:val="0"/>
          <w:i w:val="0"/>
          <w:color w:val="17213A"/>
          <w:sz w:val="22"/>
        </w:rPr>
        <w:t>Five gold-covered pillars set in bronze sockets.</w:t>
      </w:r>
    </w:p>
    <w:p>
      <w:pPr>
        <w:pStyle w:val="ContentGroup"/>
        <w:keepNext/>
      </w:pPr>
      <w:r>
        <w:t>At Aglance 3: Main Lesson</w:t>
      </w:r>
    </w:p>
    <w:p>
      <w:pPr>
        <w:pStyle w:val="ContentField"/>
      </w:pPr>
      <w:r>
        <w:rPr>
          <w:rFonts w:ascii="Consolas" w:hAnsi="Consolas"/>
          <w:b/>
          <w:color w:val="64748B"/>
          <w:sz w:val="16"/>
        </w:rPr>
        <w:t xml:space="preserve">[[F0410]] </w:t>
      </w:r>
      <w:r>
        <w:rPr>
          <w:rFonts w:ascii="Calibri" w:hAnsi="Calibri"/>
          <w:b w:val="0"/>
          <w:i w:val="0"/>
          <w:color w:val="17213A"/>
          <w:sz w:val="22"/>
        </w:rPr>
        <w:t>Main Lesson</w:t>
      </w:r>
    </w:p>
    <w:p>
      <w:pPr>
        <w:pStyle w:val="ContentField"/>
      </w:pPr>
      <w:r>
        <w:rPr>
          <w:rFonts w:ascii="Consolas" w:hAnsi="Consolas"/>
          <w:b/>
          <w:color w:val="64748B"/>
          <w:sz w:val="16"/>
        </w:rPr>
        <w:t xml:space="preserve">[[F0411]] </w:t>
      </w:r>
      <w:r>
        <w:rPr>
          <w:rFonts w:ascii="Calibri" w:hAnsi="Calibri"/>
          <w:b w:val="0"/>
          <w:i w:val="0"/>
          <w:color w:val="17213A"/>
          <w:sz w:val="22"/>
        </w:rPr>
        <w:t>Forgiveness leads into priestly fellowship with God.</w:t>
      </w:r>
    </w:p>
    <w:p>
      <w:pPr>
        <w:pStyle w:val="Heading3"/>
      </w:pPr>
      <w:r>
        <w:t>Inner Veil  [innerVeil]</w:t>
      </w:r>
    </w:p>
    <w:p>
      <w:pPr>
        <w:pStyle w:val="ContentField"/>
      </w:pPr>
      <w:r>
        <w:rPr>
          <w:rFonts w:ascii="Consolas" w:hAnsi="Consolas"/>
          <w:b/>
          <w:color w:val="64748B"/>
          <w:sz w:val="16"/>
        </w:rPr>
        <w:t xml:space="preserve">[[F0412]] </w:t>
      </w:r>
      <w:r>
        <w:rPr>
          <w:rFonts w:ascii="Calibri" w:hAnsi="Calibri"/>
          <w:b w:val="0"/>
          <w:i w:val="0"/>
          <w:color w:val="17213A"/>
          <w:sz w:val="22"/>
        </w:rPr>
        <w:t>The inner curtain guarded the room of the ark because the God who dwelt among Israel is holy. It trained the people to long for nearness without treating it casually. Incense, blood, and priestly mediation marked the way until Christ opened living access to the throne.</w:t>
      </w:r>
    </w:p>
    <w:p>
      <w:pPr>
        <w:pStyle w:val="ContentField"/>
      </w:pPr>
      <w:r>
        <w:rPr>
          <w:rFonts w:ascii="Consolas" w:hAnsi="Consolas"/>
          <w:b/>
          <w:color w:val="64748B"/>
          <w:sz w:val="16"/>
        </w:rPr>
        <w:t xml:space="preserve">[[F0413]] </w:t>
      </w:r>
      <w:r>
        <w:rPr>
          <w:rFonts w:ascii="Calibri" w:hAnsi="Calibri"/>
          <w:b w:val="0"/>
          <w:i w:val="0"/>
          <w:color w:val="17213A"/>
          <w:sz w:val="22"/>
        </w:rPr>
        <w:t>Exodus 26:31-35; Leviticus 16:2, 12-16; Matthew 27:51; Hebrews 6:19-20; Hebrews 10:19-22.</w:t>
      </w:r>
    </w:p>
    <w:p>
      <w:pPr>
        <w:pStyle w:val="ContentGroup"/>
        <w:keepNext/>
      </w:pPr>
      <w:r>
        <w:t>At Aglance</w:t>
      </w:r>
    </w:p>
    <w:p>
      <w:pPr>
        <w:pStyle w:val="ContentGroup"/>
        <w:keepNext/>
      </w:pPr>
      <w:r>
        <w:t>At Aglance 1: Location</w:t>
      </w:r>
    </w:p>
    <w:p>
      <w:pPr>
        <w:pStyle w:val="ContentField"/>
      </w:pPr>
      <w:r>
        <w:rPr>
          <w:rFonts w:ascii="Consolas" w:hAnsi="Consolas"/>
          <w:b/>
          <w:color w:val="64748B"/>
          <w:sz w:val="16"/>
        </w:rPr>
        <w:t xml:space="preserve">[[F0414]] </w:t>
      </w:r>
      <w:r>
        <w:rPr>
          <w:rFonts w:ascii="Calibri" w:hAnsi="Calibri"/>
          <w:b w:val="0"/>
          <w:i w:val="0"/>
          <w:color w:val="17213A"/>
          <w:sz w:val="22"/>
        </w:rPr>
        <w:t>Location</w:t>
      </w:r>
    </w:p>
    <w:p>
      <w:pPr>
        <w:pStyle w:val="ContentField"/>
      </w:pPr>
      <w:r>
        <w:rPr>
          <w:rFonts w:ascii="Consolas" w:hAnsi="Consolas"/>
          <w:b/>
          <w:color w:val="64748B"/>
          <w:sz w:val="16"/>
        </w:rPr>
        <w:t xml:space="preserve">[[F0415]] </w:t>
      </w:r>
      <w:r>
        <w:rPr>
          <w:rFonts w:ascii="Calibri" w:hAnsi="Calibri"/>
          <w:b w:val="0"/>
          <w:i w:val="0"/>
          <w:color w:val="17213A"/>
          <w:sz w:val="22"/>
        </w:rPr>
        <w:t>Between Holy Place and Most Holy Place.</w:t>
      </w:r>
    </w:p>
    <w:p>
      <w:pPr>
        <w:pStyle w:val="ContentGroup"/>
        <w:keepNext/>
      </w:pPr>
      <w:r>
        <w:t>At Aglance 2: Design</w:t>
      </w:r>
    </w:p>
    <w:p>
      <w:pPr>
        <w:pStyle w:val="ContentField"/>
      </w:pPr>
      <w:r>
        <w:rPr>
          <w:rFonts w:ascii="Consolas" w:hAnsi="Consolas"/>
          <w:b/>
          <w:color w:val="64748B"/>
          <w:sz w:val="16"/>
        </w:rPr>
        <w:t xml:space="preserve">[[F0416]] </w:t>
      </w:r>
      <w:r>
        <w:rPr>
          <w:rFonts w:ascii="Calibri" w:hAnsi="Calibri"/>
          <w:b w:val="0"/>
          <w:i w:val="0"/>
          <w:color w:val="17213A"/>
          <w:sz w:val="22"/>
        </w:rPr>
        <w:t>Design</w:t>
      </w:r>
    </w:p>
    <w:p>
      <w:pPr>
        <w:pStyle w:val="ContentField"/>
      </w:pPr>
      <w:r>
        <w:rPr>
          <w:rFonts w:ascii="Consolas" w:hAnsi="Consolas"/>
          <w:b/>
          <w:color w:val="64748B"/>
          <w:sz w:val="16"/>
        </w:rPr>
        <w:t xml:space="preserve">[[F0417]] </w:t>
      </w:r>
      <w:r>
        <w:rPr>
          <w:rFonts w:ascii="Calibri" w:hAnsi="Calibri"/>
          <w:b w:val="0"/>
          <w:i w:val="0"/>
          <w:color w:val="17213A"/>
          <w:sz w:val="22"/>
        </w:rPr>
        <w:t>Cherubim woven into blue, purple, scarlet, and fine linen.</w:t>
      </w:r>
    </w:p>
    <w:p>
      <w:pPr>
        <w:pStyle w:val="ContentGroup"/>
        <w:keepNext/>
      </w:pPr>
      <w:r>
        <w:t>At Aglance 3: Main Lesson</w:t>
      </w:r>
    </w:p>
    <w:p>
      <w:pPr>
        <w:pStyle w:val="ContentField"/>
      </w:pPr>
      <w:r>
        <w:rPr>
          <w:rFonts w:ascii="Consolas" w:hAnsi="Consolas"/>
          <w:b/>
          <w:color w:val="64748B"/>
          <w:sz w:val="16"/>
        </w:rPr>
        <w:t xml:space="preserve">[[F0418]] </w:t>
      </w:r>
      <w:r>
        <w:rPr>
          <w:rFonts w:ascii="Calibri" w:hAnsi="Calibri"/>
          <w:b w:val="0"/>
          <w:i w:val="0"/>
          <w:color w:val="17213A"/>
          <w:sz w:val="22"/>
        </w:rPr>
        <w:t>Main Lesson</w:t>
      </w:r>
    </w:p>
    <w:p>
      <w:pPr>
        <w:pStyle w:val="ContentField"/>
      </w:pPr>
      <w:r>
        <w:rPr>
          <w:rFonts w:ascii="Consolas" w:hAnsi="Consolas"/>
          <w:b/>
          <w:color w:val="64748B"/>
          <w:sz w:val="16"/>
        </w:rPr>
        <w:t xml:space="preserve">[[F0419]] </w:t>
      </w:r>
      <w:r>
        <w:rPr>
          <w:rFonts w:ascii="Calibri" w:hAnsi="Calibri"/>
          <w:b w:val="0"/>
          <w:i w:val="0"/>
          <w:color w:val="17213A"/>
          <w:sz w:val="22"/>
        </w:rPr>
        <w:t>God's throne is holy, and Jesus has opened the living way into His presence.</w:t>
      </w:r>
    </w:p>
    <w:p>
      <w:pPr>
        <w:pStyle w:val="Heading3"/>
      </w:pPr>
      <w:r>
        <w:t>Coverings  [coverings]</w:t>
      </w:r>
    </w:p>
    <w:p>
      <w:pPr>
        <w:pStyle w:val="ContentField"/>
      </w:pPr>
      <w:r>
        <w:rPr>
          <w:rFonts w:ascii="Consolas" w:hAnsi="Consolas"/>
          <w:b/>
          <w:color w:val="64748B"/>
          <w:sz w:val="16"/>
        </w:rPr>
        <w:t xml:space="preserve">[[F0420]] </w:t>
      </w:r>
      <w:r>
        <w:rPr>
          <w:rFonts w:ascii="Calibri" w:hAnsi="Calibri"/>
          <w:b w:val="0"/>
          <w:i w:val="0"/>
          <w:color w:val="17213A"/>
          <w:sz w:val="22"/>
        </w:rPr>
        <w:t>The tabernacle traveled under several layers. Outside it looked plain and weather-worn; inside the priest saw color, fine linen, and cherubim. The coverings show a glory that was real but veiled, and a holy God willing to share the wilderness journey of His people.</w:t>
      </w:r>
    </w:p>
    <w:p>
      <w:pPr>
        <w:pStyle w:val="ContentField"/>
      </w:pPr>
      <w:r>
        <w:rPr>
          <w:rFonts w:ascii="Consolas" w:hAnsi="Consolas"/>
          <w:b/>
          <w:color w:val="64748B"/>
          <w:sz w:val="16"/>
        </w:rPr>
        <w:t xml:space="preserve">[[F0421]] </w:t>
      </w:r>
      <w:r>
        <w:rPr>
          <w:rFonts w:ascii="Calibri" w:hAnsi="Calibri"/>
          <w:b w:val="0"/>
          <w:i w:val="0"/>
          <w:color w:val="17213A"/>
          <w:sz w:val="22"/>
        </w:rPr>
        <w:t>Exodus 26:1-14; Exodus 36:8-19; John 1:14; Hebrews 9:11.</w:t>
      </w:r>
    </w:p>
    <w:p>
      <w:pPr>
        <w:pStyle w:val="ContentGroup"/>
        <w:keepNext/>
      </w:pPr>
      <w:r>
        <w:t>At Aglance</w:t>
      </w:r>
    </w:p>
    <w:p>
      <w:pPr>
        <w:pStyle w:val="ContentGroup"/>
        <w:keepNext/>
      </w:pPr>
      <w:r>
        <w:t>At Aglance 1: Layers</w:t>
      </w:r>
    </w:p>
    <w:p>
      <w:pPr>
        <w:pStyle w:val="ContentField"/>
      </w:pPr>
      <w:r>
        <w:rPr>
          <w:rFonts w:ascii="Consolas" w:hAnsi="Consolas"/>
          <w:b/>
          <w:color w:val="64748B"/>
          <w:sz w:val="16"/>
        </w:rPr>
        <w:t xml:space="preserve">[[F0422]] </w:t>
      </w:r>
      <w:r>
        <w:rPr>
          <w:rFonts w:ascii="Calibri" w:hAnsi="Calibri"/>
          <w:b w:val="0"/>
          <w:i w:val="0"/>
          <w:color w:val="17213A"/>
          <w:sz w:val="22"/>
        </w:rPr>
        <w:t>Layers</w:t>
      </w:r>
    </w:p>
    <w:p>
      <w:pPr>
        <w:pStyle w:val="ContentField"/>
      </w:pPr>
      <w:r>
        <w:rPr>
          <w:rFonts w:ascii="Consolas" w:hAnsi="Consolas"/>
          <w:b/>
          <w:color w:val="64748B"/>
          <w:sz w:val="16"/>
        </w:rPr>
        <w:t xml:space="preserve">[[F0423]] </w:t>
      </w:r>
      <w:r>
        <w:rPr>
          <w:rFonts w:ascii="Calibri" w:hAnsi="Calibri"/>
          <w:b w:val="0"/>
          <w:i w:val="0"/>
          <w:color w:val="17213A"/>
          <w:sz w:val="22"/>
        </w:rPr>
        <w:t>Fine linen, woven goat hair, dyed ram skins, and a durable outer covering.</w:t>
      </w:r>
    </w:p>
    <w:p>
      <w:pPr>
        <w:pStyle w:val="ContentGroup"/>
        <w:keepNext/>
      </w:pPr>
      <w:r>
        <w:t>At Aglance 2: Purpose</w:t>
      </w:r>
    </w:p>
    <w:p>
      <w:pPr>
        <w:pStyle w:val="ContentField"/>
      </w:pPr>
      <w:r>
        <w:rPr>
          <w:rFonts w:ascii="Consolas" w:hAnsi="Consolas"/>
          <w:b/>
          <w:color w:val="64748B"/>
          <w:sz w:val="16"/>
        </w:rPr>
        <w:t xml:space="preserve">[[F0424]] </w:t>
      </w:r>
      <w:r>
        <w:rPr>
          <w:rFonts w:ascii="Calibri" w:hAnsi="Calibri"/>
          <w:b w:val="0"/>
          <w:i w:val="0"/>
          <w:color w:val="17213A"/>
          <w:sz w:val="22"/>
        </w:rPr>
        <w:t>Purpose</w:t>
      </w:r>
    </w:p>
    <w:p>
      <w:pPr>
        <w:pStyle w:val="ContentField"/>
      </w:pPr>
      <w:r>
        <w:rPr>
          <w:rFonts w:ascii="Consolas" w:hAnsi="Consolas"/>
          <w:b/>
          <w:color w:val="64748B"/>
          <w:sz w:val="16"/>
        </w:rPr>
        <w:t xml:space="preserve">[[F0425]] </w:t>
      </w:r>
      <w:r>
        <w:rPr>
          <w:rFonts w:ascii="Calibri" w:hAnsi="Calibri"/>
          <w:b w:val="0"/>
          <w:i w:val="0"/>
          <w:color w:val="17213A"/>
          <w:sz w:val="22"/>
        </w:rPr>
        <w:t>To reveal, veil, protect, and make the dwelling portable.</w:t>
      </w:r>
    </w:p>
    <w:p>
      <w:pPr>
        <w:pStyle w:val="ContentGroup"/>
        <w:keepNext/>
      </w:pPr>
      <w:r>
        <w:t>At Aglance 3: Main Lesson</w:t>
      </w:r>
    </w:p>
    <w:p>
      <w:pPr>
        <w:pStyle w:val="ContentField"/>
      </w:pPr>
      <w:r>
        <w:rPr>
          <w:rFonts w:ascii="Consolas" w:hAnsi="Consolas"/>
          <w:b/>
          <w:color w:val="64748B"/>
          <w:sz w:val="16"/>
        </w:rPr>
        <w:t xml:space="preserve">[[F0426]] </w:t>
      </w:r>
      <w:r>
        <w:rPr>
          <w:rFonts w:ascii="Calibri" w:hAnsi="Calibri"/>
          <w:b w:val="0"/>
          <w:i w:val="0"/>
          <w:color w:val="17213A"/>
          <w:sz w:val="22"/>
        </w:rPr>
        <w:t>Main Lesson</w:t>
      </w:r>
    </w:p>
    <w:p>
      <w:pPr>
        <w:pStyle w:val="ContentField"/>
      </w:pPr>
      <w:r>
        <w:rPr>
          <w:rFonts w:ascii="Consolas" w:hAnsi="Consolas"/>
          <w:b/>
          <w:color w:val="64748B"/>
          <w:sz w:val="16"/>
        </w:rPr>
        <w:t xml:space="preserve">[[F0427]] </w:t>
      </w:r>
      <w:r>
        <w:rPr>
          <w:rFonts w:ascii="Calibri" w:hAnsi="Calibri"/>
          <w:b w:val="0"/>
          <w:i w:val="0"/>
          <w:color w:val="17213A"/>
          <w:sz w:val="22"/>
        </w:rPr>
        <w:t>God's glory is present, protected, and humbly hidden.</w:t>
      </w:r>
    </w:p>
    <w:p>
      <w:pPr>
        <w:pStyle w:val="Heading2"/>
      </w:pPr>
      <w:r>
        <w:t>Path to Restoration</w:t>
      </w:r>
    </w:p>
    <w:p>
      <w:pPr>
        <w:pStyle w:val="SourceNote"/>
      </w:pPr>
      <w:r>
        <w:t>Source export: content/articles.js::phases</w:t>
      </w:r>
    </w:p>
    <w:p>
      <w:pPr>
        <w:pStyle w:val="Heading3"/>
      </w:pPr>
      <w:r>
        <w:t>Phase I: The Outer Court  [phase-outer]</w:t>
      </w:r>
    </w:p>
    <w:p>
      <w:pPr>
        <w:pStyle w:val="ContentField"/>
      </w:pPr>
      <w:r>
        <w:rPr>
          <w:rFonts w:ascii="Consolas" w:hAnsi="Consolas"/>
          <w:b/>
          <w:color w:val="64748B"/>
          <w:sz w:val="16"/>
        </w:rPr>
        <w:t xml:space="preserve">[[F0428]] </w:t>
      </w:r>
      <w:r>
        <w:rPr>
          <w:rFonts w:ascii="Calibri" w:hAnsi="Calibri"/>
          <w:b w:val="0"/>
          <w:i w:val="0"/>
          <w:color w:val="17213A"/>
          <w:sz w:val="22"/>
        </w:rPr>
        <w:t>Justification</w:t>
      </w:r>
    </w:p>
    <w:p>
      <w:pPr>
        <w:pStyle w:val="ContentField"/>
      </w:pPr>
      <w:r>
        <w:rPr>
          <w:rFonts w:ascii="Consolas" w:hAnsi="Consolas"/>
          <w:b/>
          <w:color w:val="64748B"/>
          <w:sz w:val="16"/>
        </w:rPr>
        <w:t xml:space="preserve">[[F0429]] </w:t>
      </w:r>
      <w:r>
        <w:rPr>
          <w:rFonts w:ascii="Calibri" w:hAnsi="Calibri"/>
          <w:b w:val="0"/>
          <w:i w:val="0"/>
          <w:color w:val="17213A"/>
          <w:sz w:val="22"/>
        </w:rPr>
        <w:t>Phase I: The Outer Court</w:t>
      </w:r>
    </w:p>
    <w:p>
      <w:pPr>
        <w:pStyle w:val="ContentField"/>
      </w:pPr>
      <w:r>
        <w:rPr>
          <w:rFonts w:ascii="Consolas" w:hAnsi="Consolas"/>
          <w:b/>
          <w:color w:val="64748B"/>
          <w:sz w:val="16"/>
        </w:rPr>
        <w:t xml:space="preserve">[[F0430]] </w:t>
      </w:r>
      <w:r>
        <w:rPr>
          <w:rFonts w:ascii="Calibri" w:hAnsi="Calibri"/>
          <w:b w:val="0"/>
          <w:i w:val="0"/>
          <w:color w:val="17213A"/>
          <w:sz w:val="22"/>
        </w:rPr>
        <w:t>Justification is God's gracious verdict for us. Because Christ gave Himself in our place, we are forgiven and accepted as righteous. The altar pictures the sacrifice that makes this possible, while the laver introduces the cleansing life that follows.</w:t>
      </w:r>
    </w:p>
    <w:p>
      <w:pPr>
        <w:pStyle w:val="ContentGroup"/>
        <w:keepNext/>
      </w:pPr>
      <w:r>
        <w:t>Articles</w:t>
      </w:r>
    </w:p>
    <w:p>
      <w:pPr>
        <w:pStyle w:val="ContentField"/>
      </w:pPr>
      <w:r>
        <w:rPr>
          <w:rFonts w:ascii="Consolas" w:hAnsi="Consolas"/>
          <w:b/>
          <w:color w:val="64748B"/>
          <w:sz w:val="16"/>
        </w:rPr>
        <w:t xml:space="preserve">[[F0431]] </w:t>
      </w:r>
      <w:r>
        <w:rPr>
          <w:rFonts w:ascii="Calibri" w:hAnsi="Calibri"/>
          <w:b w:val="0"/>
          <w:i w:val="0"/>
          <w:color w:val="17213A"/>
          <w:sz w:val="22"/>
        </w:rPr>
        <w:t>altar</w:t>
      </w:r>
    </w:p>
    <w:p>
      <w:pPr>
        <w:pStyle w:val="ContentField"/>
      </w:pPr>
      <w:r>
        <w:rPr>
          <w:rFonts w:ascii="Consolas" w:hAnsi="Consolas"/>
          <w:b/>
          <w:color w:val="64748B"/>
          <w:sz w:val="16"/>
        </w:rPr>
        <w:t xml:space="preserve">[[F0432]] </w:t>
      </w:r>
      <w:r>
        <w:rPr>
          <w:rFonts w:ascii="Calibri" w:hAnsi="Calibri"/>
          <w:b w:val="0"/>
          <w:i w:val="0"/>
          <w:color w:val="17213A"/>
          <w:sz w:val="22"/>
        </w:rPr>
        <w:t>laver</w:t>
      </w:r>
    </w:p>
    <w:p>
      <w:pPr>
        <w:pStyle w:val="Heading3"/>
      </w:pPr>
      <w:r>
        <w:t>Phase II: The Holy Place  [phase-holy]</w:t>
      </w:r>
    </w:p>
    <w:p>
      <w:pPr>
        <w:pStyle w:val="ContentField"/>
      </w:pPr>
      <w:r>
        <w:rPr>
          <w:rFonts w:ascii="Consolas" w:hAnsi="Consolas"/>
          <w:b/>
          <w:color w:val="64748B"/>
          <w:sz w:val="16"/>
        </w:rPr>
        <w:t xml:space="preserve">[[F0433]] </w:t>
      </w:r>
      <w:r>
        <w:rPr>
          <w:rFonts w:ascii="Calibri" w:hAnsi="Calibri"/>
          <w:b w:val="0"/>
          <w:i w:val="0"/>
          <w:color w:val="17213A"/>
          <w:sz w:val="22"/>
        </w:rPr>
        <w:t>Sanctification</w:t>
      </w:r>
    </w:p>
    <w:p>
      <w:pPr>
        <w:pStyle w:val="ContentField"/>
      </w:pPr>
      <w:r>
        <w:rPr>
          <w:rFonts w:ascii="Consolas" w:hAnsi="Consolas"/>
          <w:b/>
          <w:color w:val="64748B"/>
          <w:sz w:val="16"/>
        </w:rPr>
        <w:t xml:space="preserve">[[F0434]] </w:t>
      </w:r>
      <w:r>
        <w:rPr>
          <w:rFonts w:ascii="Calibri" w:hAnsi="Calibri"/>
          <w:b w:val="0"/>
          <w:i w:val="0"/>
          <w:color w:val="17213A"/>
          <w:sz w:val="22"/>
        </w:rPr>
        <w:t>Phase II: The Holy Place</w:t>
      </w:r>
    </w:p>
    <w:p>
      <w:pPr>
        <w:pStyle w:val="ContentField"/>
      </w:pPr>
      <w:r>
        <w:rPr>
          <w:rFonts w:ascii="Consolas" w:hAnsi="Consolas"/>
          <w:b/>
          <w:color w:val="64748B"/>
          <w:sz w:val="16"/>
        </w:rPr>
        <w:t xml:space="preserve">[[F0435]] </w:t>
      </w:r>
      <w:r>
        <w:rPr>
          <w:rFonts w:ascii="Calibri" w:hAnsi="Calibri"/>
          <w:b w:val="0"/>
          <w:i w:val="0"/>
          <w:color w:val="17213A"/>
          <w:sz w:val="22"/>
        </w:rPr>
        <w:t>Sanctification is God's continuing work within us. In the Holy Place, the lampstand, bread, and incense picture a life sustained by the Spirit, fed by the Word, and kept near God through prayer.</w:t>
      </w:r>
    </w:p>
    <w:p>
      <w:pPr>
        <w:pStyle w:val="ContentGroup"/>
        <w:keepNext/>
      </w:pPr>
      <w:r>
        <w:t>Articles</w:t>
      </w:r>
    </w:p>
    <w:p>
      <w:pPr>
        <w:pStyle w:val="ContentField"/>
      </w:pPr>
      <w:r>
        <w:rPr>
          <w:rFonts w:ascii="Consolas" w:hAnsi="Consolas"/>
          <w:b/>
          <w:color w:val="64748B"/>
          <w:sz w:val="16"/>
        </w:rPr>
        <w:t xml:space="preserve">[[F0436]] </w:t>
      </w:r>
      <w:r>
        <w:rPr>
          <w:rFonts w:ascii="Calibri" w:hAnsi="Calibri"/>
          <w:b w:val="0"/>
          <w:i w:val="0"/>
          <w:color w:val="17213A"/>
          <w:sz w:val="22"/>
        </w:rPr>
        <w:t>lampstand</w:t>
      </w:r>
    </w:p>
    <w:p>
      <w:pPr>
        <w:pStyle w:val="ContentField"/>
      </w:pPr>
      <w:r>
        <w:rPr>
          <w:rFonts w:ascii="Consolas" w:hAnsi="Consolas"/>
          <w:b/>
          <w:color w:val="64748B"/>
          <w:sz w:val="16"/>
        </w:rPr>
        <w:t xml:space="preserve">[[F0437]] </w:t>
      </w:r>
      <w:r>
        <w:rPr>
          <w:rFonts w:ascii="Calibri" w:hAnsi="Calibri"/>
          <w:b w:val="0"/>
          <w:i w:val="0"/>
          <w:color w:val="17213A"/>
          <w:sz w:val="22"/>
        </w:rPr>
        <w:t>shewbread</w:t>
      </w:r>
    </w:p>
    <w:p>
      <w:pPr>
        <w:pStyle w:val="ContentField"/>
      </w:pPr>
      <w:r>
        <w:rPr>
          <w:rFonts w:ascii="Consolas" w:hAnsi="Consolas"/>
          <w:b/>
          <w:color w:val="64748B"/>
          <w:sz w:val="16"/>
        </w:rPr>
        <w:t xml:space="preserve">[[F0438]] </w:t>
      </w:r>
      <w:r>
        <w:rPr>
          <w:rFonts w:ascii="Calibri" w:hAnsi="Calibri"/>
          <w:b w:val="0"/>
          <w:i w:val="0"/>
          <w:color w:val="17213A"/>
          <w:sz w:val="22"/>
        </w:rPr>
        <w:t>incense</w:t>
      </w:r>
    </w:p>
    <w:p>
      <w:pPr>
        <w:pStyle w:val="Heading3"/>
      </w:pPr>
      <w:r>
        <w:t>Phase III: The Most Holy Place  [phase-most]</w:t>
      </w:r>
    </w:p>
    <w:p>
      <w:pPr>
        <w:pStyle w:val="ContentField"/>
      </w:pPr>
      <w:r>
        <w:rPr>
          <w:rFonts w:ascii="Consolas" w:hAnsi="Consolas"/>
          <w:b/>
          <w:color w:val="64748B"/>
          <w:sz w:val="16"/>
        </w:rPr>
        <w:t xml:space="preserve">[[F0439]] </w:t>
      </w:r>
      <w:r>
        <w:rPr>
          <w:rFonts w:ascii="Calibri" w:hAnsi="Calibri"/>
          <w:b w:val="0"/>
          <w:i w:val="0"/>
          <w:color w:val="17213A"/>
          <w:sz w:val="22"/>
        </w:rPr>
        <w:t>Glorification</w:t>
      </w:r>
    </w:p>
    <w:p>
      <w:pPr>
        <w:pStyle w:val="ContentField"/>
      </w:pPr>
      <w:r>
        <w:rPr>
          <w:rFonts w:ascii="Consolas" w:hAnsi="Consolas"/>
          <w:b/>
          <w:color w:val="64748B"/>
          <w:sz w:val="16"/>
        </w:rPr>
        <w:t xml:space="preserve">[[F0440]] </w:t>
      </w:r>
      <w:r>
        <w:rPr>
          <w:rFonts w:ascii="Calibri" w:hAnsi="Calibri"/>
          <w:b w:val="0"/>
          <w:i w:val="0"/>
          <w:color w:val="17213A"/>
          <w:sz w:val="22"/>
        </w:rPr>
        <w:t>Phase III: The Most Holy Place</w:t>
      </w:r>
    </w:p>
    <w:p>
      <w:pPr>
        <w:pStyle w:val="ContentField"/>
      </w:pPr>
      <w:r>
        <w:rPr>
          <w:rFonts w:ascii="Consolas" w:hAnsi="Consolas"/>
          <w:b/>
          <w:color w:val="64748B"/>
          <w:sz w:val="16"/>
        </w:rPr>
        <w:t xml:space="preserve">[[F0441]] </w:t>
      </w:r>
      <w:r>
        <w:rPr>
          <w:rFonts w:ascii="Calibri" w:hAnsi="Calibri"/>
          <w:b w:val="0"/>
          <w:i w:val="0"/>
          <w:color w:val="17213A"/>
          <w:sz w:val="22"/>
        </w:rPr>
        <w:t>Glorification is the completion of God's restoring work. The ark, law, mercy seat, and judgment direct our attention to Christ's closing ministry and to the day when sin is gone and God's people live openly in His presence.</w:t>
      </w:r>
    </w:p>
    <w:p>
      <w:pPr>
        <w:pStyle w:val="ContentGroup"/>
        <w:keepNext/>
      </w:pPr>
      <w:r>
        <w:t>Articles</w:t>
      </w:r>
    </w:p>
    <w:p>
      <w:pPr>
        <w:pStyle w:val="ContentField"/>
      </w:pPr>
      <w:r>
        <w:rPr>
          <w:rFonts w:ascii="Consolas" w:hAnsi="Consolas"/>
          <w:b/>
          <w:color w:val="64748B"/>
          <w:sz w:val="16"/>
        </w:rPr>
        <w:t xml:space="preserve">[[F0442]] </w:t>
      </w:r>
      <w:r>
        <w:rPr>
          <w:rFonts w:ascii="Calibri" w:hAnsi="Calibri"/>
          <w:b w:val="0"/>
          <w:i w:val="0"/>
          <w:color w:val="17213A"/>
          <w:sz w:val="22"/>
        </w:rPr>
        <w:t>ark</w:t>
      </w:r>
    </w:p>
    <w:p>
      <w:pPr>
        <w:pStyle w:val="Heading1"/>
      </w:pPr>
      <w:r>
        <w:t>Sanctuary Ministry</w:t>
      </w:r>
    </w:p>
    <w:p>
      <w:pPr>
        <w:pStyle w:val="SourceNote"/>
      </w:pPr>
      <w:r>
        <w:t>content/ministry.js | Sacrifices, special ceremonies, daily service, yearly service, and ministry tab copy.</w:t>
      </w:r>
    </w:p>
    <w:p>
      <w:pPr>
        <w:pStyle w:val="Heading2"/>
      </w:pPr>
      <w:r>
        <w:t>Ministry Tab Labels</w:t>
      </w:r>
    </w:p>
    <w:p>
      <w:pPr>
        <w:pStyle w:val="SourceNote"/>
      </w:pPr>
      <w:r>
        <w:t>Source export: content/ministry.js::ministryViews</w:t>
      </w:r>
    </w:p>
    <w:p>
      <w:pPr>
        <w:pStyle w:val="Heading3"/>
      </w:pPr>
      <w:r>
        <w:t>Sacrifices  [sacrifices]</w:t>
      </w:r>
    </w:p>
    <w:p>
      <w:pPr>
        <w:pStyle w:val="ContentField"/>
      </w:pPr>
      <w:r>
        <w:rPr>
          <w:rFonts w:ascii="Consolas" w:hAnsi="Consolas"/>
          <w:b/>
          <w:color w:val="64748B"/>
          <w:sz w:val="16"/>
        </w:rPr>
        <w:t xml:space="preserve">[[F0443]] </w:t>
      </w:r>
      <w:r>
        <w:rPr>
          <w:rFonts w:ascii="Calibri" w:hAnsi="Calibri"/>
          <w:b w:val="0"/>
          <w:i w:val="0"/>
          <w:color w:val="17213A"/>
          <w:sz w:val="22"/>
        </w:rPr>
        <w:t>Sacrifices</w:t>
      </w:r>
    </w:p>
    <w:p>
      <w:pPr>
        <w:pStyle w:val="ContentField"/>
      </w:pPr>
      <w:r>
        <w:rPr>
          <w:rFonts w:ascii="Consolas" w:hAnsi="Consolas"/>
          <w:b/>
          <w:color w:val="64748B"/>
          <w:sz w:val="16"/>
        </w:rPr>
        <w:t xml:space="preserve">[[F0444]] </w:t>
      </w:r>
      <w:r>
        <w:rPr>
          <w:rFonts w:ascii="Calibri" w:hAnsi="Calibri"/>
          <w:b w:val="0"/>
          <w:i w:val="0"/>
          <w:color w:val="17213A"/>
          <w:sz w:val="22"/>
        </w:rPr>
        <w:t>The five major offerings</w:t>
      </w:r>
    </w:p>
    <w:p>
      <w:pPr>
        <w:pStyle w:val="Heading3"/>
      </w:pPr>
      <w:r>
        <w:t>Special Ceremonies  [specialCeremonies]</w:t>
      </w:r>
    </w:p>
    <w:p>
      <w:pPr>
        <w:pStyle w:val="ContentField"/>
      </w:pPr>
      <w:r>
        <w:rPr>
          <w:rFonts w:ascii="Consolas" w:hAnsi="Consolas"/>
          <w:b/>
          <w:color w:val="64748B"/>
          <w:sz w:val="16"/>
        </w:rPr>
        <w:t xml:space="preserve">[[F0445]] </w:t>
      </w:r>
      <w:r>
        <w:rPr>
          <w:rFonts w:ascii="Calibri" w:hAnsi="Calibri"/>
          <w:b w:val="0"/>
          <w:i w:val="0"/>
          <w:color w:val="17213A"/>
          <w:sz w:val="22"/>
        </w:rPr>
        <w:t>Special Ceremonies</w:t>
      </w:r>
    </w:p>
    <w:p>
      <w:pPr>
        <w:pStyle w:val="ContentField"/>
      </w:pPr>
      <w:r>
        <w:rPr>
          <w:rFonts w:ascii="Consolas" w:hAnsi="Consolas"/>
          <w:b/>
          <w:color w:val="64748B"/>
          <w:sz w:val="16"/>
        </w:rPr>
        <w:t xml:space="preserve">[[F0446]] </w:t>
      </w:r>
      <w:r>
        <w:rPr>
          <w:rFonts w:ascii="Calibri" w:hAnsi="Calibri"/>
          <w:b w:val="0"/>
          <w:i w:val="0"/>
          <w:color w:val="17213A"/>
          <w:sz w:val="22"/>
        </w:rPr>
        <w:t>Restoration and dedication rites</w:t>
      </w:r>
    </w:p>
    <w:p>
      <w:pPr>
        <w:pStyle w:val="Heading3"/>
      </w:pPr>
      <w:r>
        <w:t>Services  [services]</w:t>
      </w:r>
    </w:p>
    <w:p>
      <w:pPr>
        <w:pStyle w:val="ContentField"/>
      </w:pPr>
      <w:r>
        <w:rPr>
          <w:rFonts w:ascii="Consolas" w:hAnsi="Consolas"/>
          <w:b/>
          <w:color w:val="64748B"/>
          <w:sz w:val="16"/>
        </w:rPr>
        <w:t xml:space="preserve">[[F0447]] </w:t>
      </w:r>
      <w:r>
        <w:rPr>
          <w:rFonts w:ascii="Calibri" w:hAnsi="Calibri"/>
          <w:b w:val="0"/>
          <w:i w:val="0"/>
          <w:color w:val="17213A"/>
          <w:sz w:val="22"/>
        </w:rPr>
        <w:t>Services</w:t>
      </w:r>
    </w:p>
    <w:p>
      <w:pPr>
        <w:pStyle w:val="ContentField"/>
      </w:pPr>
      <w:r>
        <w:rPr>
          <w:rFonts w:ascii="Consolas" w:hAnsi="Consolas"/>
          <w:b/>
          <w:color w:val="64748B"/>
          <w:sz w:val="16"/>
        </w:rPr>
        <w:t xml:space="preserve">[[F0448]] </w:t>
      </w:r>
      <w:r>
        <w:rPr>
          <w:rFonts w:ascii="Calibri" w:hAnsi="Calibri"/>
          <w:b w:val="0"/>
          <w:i w:val="0"/>
          <w:color w:val="17213A"/>
          <w:sz w:val="22"/>
        </w:rPr>
        <w:t>Daily and yearly ministry</w:t>
      </w:r>
    </w:p>
    <w:p>
      <w:pPr>
        <w:pStyle w:val="Heading2"/>
      </w:pPr>
      <w:r>
        <w:t>Sacrifices and Offerings</w:t>
      </w:r>
    </w:p>
    <w:p>
      <w:pPr>
        <w:pStyle w:val="SourceNote"/>
      </w:pPr>
      <w:r>
        <w:t>Source export: content/ministry.js::offerings</w:t>
      </w:r>
    </w:p>
    <w:p>
      <w:pPr>
        <w:pStyle w:val="Heading3"/>
      </w:pPr>
      <w:r>
        <w:t>The Burnt Offering  [burnt]</w:t>
      </w:r>
    </w:p>
    <w:p>
      <w:pPr>
        <w:pStyle w:val="ContentField"/>
      </w:pPr>
      <w:r>
        <w:rPr>
          <w:rFonts w:ascii="Consolas" w:hAnsi="Consolas"/>
          <w:b/>
          <w:color w:val="64748B"/>
          <w:sz w:val="16"/>
        </w:rPr>
        <w:t xml:space="preserve">[[F0449]] </w:t>
      </w:r>
      <w:r>
        <w:rPr>
          <w:rFonts w:ascii="Calibri" w:hAnsi="Calibri"/>
          <w:b w:val="0"/>
          <w:i w:val="0"/>
          <w:color w:val="17213A"/>
          <w:sz w:val="22"/>
        </w:rPr>
        <w:t>The Burnt Offering</w:t>
      </w:r>
    </w:p>
    <w:p>
      <w:pPr>
        <w:pStyle w:val="ContentField"/>
      </w:pPr>
      <w:r>
        <w:rPr>
          <w:rFonts w:ascii="Consolas" w:hAnsi="Consolas"/>
          <w:b/>
          <w:color w:val="64748B"/>
          <w:sz w:val="16"/>
        </w:rPr>
        <w:t xml:space="preserve">[[F0450]] </w:t>
      </w:r>
      <w:r>
        <w:rPr>
          <w:rFonts w:ascii="Calibri" w:hAnsi="Calibri"/>
          <w:b w:val="0"/>
          <w:i w:val="0"/>
          <w:color w:val="17213A"/>
          <w:sz w:val="22"/>
        </w:rPr>
        <w:t>Total Dedication</w:t>
      </w:r>
    </w:p>
    <w:p>
      <w:pPr>
        <w:pStyle w:val="ContentField"/>
      </w:pPr>
      <w:r>
        <w:rPr>
          <w:rFonts w:ascii="Consolas" w:hAnsi="Consolas"/>
          <w:b/>
          <w:color w:val="64748B"/>
          <w:sz w:val="16"/>
        </w:rPr>
        <w:t xml:space="preserve">[[F0451]] </w:t>
      </w:r>
      <w:r>
        <w:rPr>
          <w:rFonts w:ascii="Calibri" w:hAnsi="Calibri"/>
          <w:b w:val="0"/>
          <w:i w:val="0"/>
          <w:color w:val="17213A"/>
          <w:sz w:val="22"/>
        </w:rPr>
        <w:t>The Burnt Offering</w:t>
      </w:r>
    </w:p>
    <w:p>
      <w:pPr>
        <w:pStyle w:val="ContentField"/>
      </w:pPr>
      <w:r>
        <w:rPr>
          <w:rFonts w:ascii="Consolas" w:hAnsi="Consolas"/>
          <w:b/>
          <w:color w:val="64748B"/>
          <w:sz w:val="16"/>
        </w:rPr>
        <w:t xml:space="preserve">[[F0452]] </w:t>
      </w:r>
      <w:r>
        <w:rPr>
          <w:rFonts w:ascii="Calibri" w:hAnsi="Calibri"/>
          <w:b w:val="0"/>
          <w:i w:val="0"/>
          <w:color w:val="17213A"/>
          <w:sz w:val="22"/>
        </w:rPr>
        <w:t>Leviticus 1; 6:8-13</w:t>
      </w:r>
    </w:p>
    <w:p>
      <w:pPr>
        <w:pStyle w:val="ContentField"/>
      </w:pPr>
      <w:r>
        <w:rPr>
          <w:rFonts w:ascii="Consolas" w:hAnsi="Consolas"/>
          <w:b/>
          <w:color w:val="64748B"/>
          <w:sz w:val="16"/>
        </w:rPr>
        <w:t xml:space="preserve">[[F0453]] </w:t>
      </w:r>
      <w:r>
        <w:rPr>
          <w:rFonts w:ascii="Calibri" w:hAnsi="Calibri"/>
          <w:b w:val="0"/>
          <w:i w:val="0"/>
          <w:color w:val="17213A"/>
          <w:sz w:val="22"/>
        </w:rPr>
        <w:t>The burnt offering represented a life given wholly to God. Unlike the peace offering, it did not end in a shared meal, and unlike the guilt offering, it did not center on restitution. The entire victim was offered through substitution.</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[[F0454]] </w:t>
      </w:r>
      <w:r>
        <w:rPr>
          <w:rFonts w:ascii="Calibri" w:hAnsi="Calibri"/>
          <w:b w:val="0"/>
          <w:i w:val="0"/>
          <w:color w:val="17213A"/>
          <w:sz w:val="22"/>
        </w:rPr>
        <w:t>Practical Procedure</w:t>
      </w:r>
    </w:p>
    <w:p>
      <w:pPr>
        <w:pStyle w:val="ContentField"/>
      </w:pPr>
      <w:r>
        <w:rPr>
          <w:rFonts w:ascii="Consolas" w:hAnsi="Consolas"/>
          <w:b/>
          <w:color w:val="64748B"/>
          <w:sz w:val="16"/>
        </w:rPr>
        <w:t xml:space="preserve">[[F0455]] </w:t>
      </w:r>
      <w:r>
        <w:rPr>
          <w:rFonts w:ascii="Calibri" w:hAnsi="Calibri"/>
          <w:b w:val="0"/>
          <w:i w:val="0"/>
          <w:color w:val="17213A"/>
          <w:sz w:val="22"/>
        </w:rPr>
        <w:t>Depending on means, the worshiper brought a male animal from the herd or flock, or a bird. After the laying on of a hand and the slaughter, the priest splashed the blood around the altar. The animal was prepared, washed, arranged, and burned completely.</w:t>
      </w:r>
    </w:p>
    <w:p>
      <w:pPr>
        <w:pStyle w:val="ContentGroup"/>
        <w:keepNext/>
      </w:pPr>
      <w:r>
        <w:t>Columns 2: Columns 2</w:t>
      </w:r>
    </w:p>
    <w:p>
      <w:pPr>
        <w:pStyle w:val="ContentField"/>
      </w:pPr>
      <w:r>
        <w:rPr>
          <w:rFonts w:ascii="Consolas" w:hAnsi="Consolas"/>
          <w:b/>
          <w:color w:val="64748B"/>
          <w:sz w:val="16"/>
        </w:rPr>
        <w:t xml:space="preserve">[[F0456]] </w:t>
      </w:r>
      <w:r>
        <w:rPr>
          <w:rFonts w:ascii="Calibri" w:hAnsi="Calibri"/>
          <w:b w:val="0"/>
          <w:i w:val="0"/>
          <w:color w:val="17213A"/>
          <w:sz w:val="22"/>
        </w:rPr>
        <w:t>Sanctuary Meaning</w:t>
      </w:r>
    </w:p>
    <w:p>
      <w:pPr>
        <w:pStyle w:val="ContentField"/>
      </w:pPr>
      <w:r>
        <w:rPr>
          <w:rFonts w:ascii="Consolas" w:hAnsi="Consolas"/>
          <w:b/>
          <w:color w:val="64748B"/>
          <w:sz w:val="16"/>
        </w:rPr>
        <w:t xml:space="preserve">[[F0457]] </w:t>
      </w:r>
      <w:r>
        <w:rPr>
          <w:rFonts w:ascii="Calibri" w:hAnsi="Calibri"/>
          <w:b w:val="0"/>
          <w:i w:val="0"/>
          <w:color w:val="17213A"/>
          <w:sz w:val="22"/>
        </w:rPr>
        <w:t>Because none of the meat returned to the worshiper, the rite carried a strong sense of total consecration. The whole life belonged to God and was accepted through the death of a substitute.</w:t>
      </w:r>
    </w:p>
    <w:p>
      <w:pPr>
        <w:pStyle w:val="ContentGroup"/>
        <w:keepNext/>
      </w:pPr>
      <w:r>
        <w:t>Columns 3: Columns 3</w:t>
      </w:r>
    </w:p>
    <w:p>
      <w:pPr>
        <w:pStyle w:val="ContentField"/>
      </w:pPr>
      <w:r>
        <w:rPr>
          <w:rFonts w:ascii="Consolas" w:hAnsi="Consolas"/>
          <w:b/>
          <w:color w:val="64748B"/>
          <w:sz w:val="16"/>
        </w:rPr>
        <w:t xml:space="preserve">[[F0458]] </w:t>
      </w:r>
      <w:r>
        <w:rPr>
          <w:rFonts w:ascii="Calibri" w:hAnsi="Calibri"/>
          <w:b w:val="0"/>
          <w:i w:val="0"/>
          <w:color w:val="17213A"/>
          <w:sz w:val="22"/>
        </w:rPr>
        <w:t>Fulfillment in Christ</w:t>
      </w:r>
    </w:p>
    <w:p>
      <w:pPr>
        <w:pStyle w:val="ContentField"/>
      </w:pPr>
      <w:r>
        <w:rPr>
          <w:rFonts w:ascii="Consolas" w:hAnsi="Consolas"/>
          <w:b/>
          <w:color w:val="64748B"/>
          <w:sz w:val="16"/>
        </w:rPr>
        <w:t xml:space="preserve">[[F0459]] </w:t>
      </w:r>
      <w:r>
        <w:rPr>
          <w:rFonts w:ascii="Calibri" w:hAnsi="Calibri"/>
          <w:b w:val="0"/>
          <w:i w:val="0"/>
          <w:color w:val="17213A"/>
          <w:sz w:val="22"/>
        </w:rPr>
        <w:t>Jesus gave His whole life to the Father, from perfect obedience to sacrificial death. Nothing in His offering was reluctant or incomplete, and through Him we are accepted.</w:t>
      </w:r>
    </w:p>
    <w:p>
      <w:pPr>
        <w:pStyle w:val="ContentGroup"/>
        <w:keepNext/>
      </w:pPr>
      <w:r>
        <w:t>Columns 4: Columns 4</w:t>
      </w:r>
    </w:p>
    <w:p>
      <w:pPr>
        <w:pStyle w:val="ContentField"/>
      </w:pPr>
      <w:r>
        <w:rPr>
          <w:rFonts w:ascii="Consolas" w:hAnsi="Consolas"/>
          <w:b/>
          <w:color w:val="64748B"/>
          <w:sz w:val="16"/>
        </w:rPr>
        <w:t xml:space="preserve">[[F0460]] </w:t>
      </w:r>
      <w:r>
        <w:rPr>
          <w:rFonts w:ascii="Calibri" w:hAnsi="Calibri"/>
          <w:b w:val="0"/>
          <w:i w:val="0"/>
          <w:color w:val="17213A"/>
          <w:sz w:val="22"/>
        </w:rPr>
        <w:t>Devotional Response</w:t>
      </w:r>
    </w:p>
    <w:p>
      <w:pPr>
        <w:pStyle w:val="ContentField"/>
      </w:pPr>
      <w:r>
        <w:rPr>
          <w:rFonts w:ascii="Consolas" w:hAnsi="Consolas"/>
          <w:b/>
          <w:color w:val="64748B"/>
          <w:sz w:val="16"/>
        </w:rPr>
        <w:t xml:space="preserve">[[F0461]] </w:t>
      </w:r>
      <w:r>
        <w:rPr>
          <w:rFonts w:ascii="Calibri" w:hAnsi="Calibri"/>
          <w:b w:val="0"/>
          <w:i w:val="0"/>
          <w:color w:val="17213A"/>
          <w:sz w:val="22"/>
        </w:rPr>
        <w:t>Romans 12:1 brings this image into Christian discipleship. God's mercy comes first; then the believer responds by placing the whole life at His service.</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[[F0462]] </w:t>
      </w:r>
      <w:r>
        <w:rPr>
          <w:rFonts w:ascii="Calibri" w:hAnsi="Calibri"/>
          <w:b w:val="0"/>
          <w:i w:val="0"/>
          <w:color w:val="17213A"/>
          <w:sz w:val="22"/>
        </w:rPr>
        <w:t>Totality</w:t>
      </w:r>
    </w:p>
    <w:p>
      <w:pPr>
        <w:pStyle w:val="ContentField"/>
      </w:pPr>
      <w:r>
        <w:rPr>
          <w:rFonts w:ascii="Consolas" w:hAnsi="Consolas"/>
          <w:b/>
          <w:color w:val="64748B"/>
          <w:sz w:val="16"/>
        </w:rPr>
        <w:t xml:space="preserve">[[F0463]] </w:t>
      </w:r>
      <w:r>
        <w:rPr>
          <w:rFonts w:ascii="Calibri" w:hAnsi="Calibri"/>
          <w:b w:val="0"/>
          <w:i w:val="0"/>
          <w:color w:val="17213A"/>
          <w:sz w:val="22"/>
        </w:rPr>
        <w:t>What sets this offering apart is its wholeness. Nothing is reserved for the worshiper's use, so the rite speaks of complete rather than selective surrender.</w:t>
      </w:r>
    </w:p>
    <w:p>
      <w:pPr>
        <w:pStyle w:val="ContentGroup"/>
        <w:keepNext/>
      </w:pPr>
      <w:r>
        <w:t>Ritual Form 2: Ritual Form 2</w:t>
      </w:r>
    </w:p>
    <w:p>
      <w:pPr>
        <w:pStyle w:val="ContentField"/>
      </w:pPr>
      <w:r>
        <w:rPr>
          <w:rFonts w:ascii="Consolas" w:hAnsi="Consolas"/>
          <w:b/>
          <w:color w:val="64748B"/>
          <w:sz w:val="16"/>
        </w:rPr>
        <w:t xml:space="preserve">[[F0464]] </w:t>
      </w:r>
      <w:r>
        <w:rPr>
          <w:rFonts w:ascii="Calibri" w:hAnsi="Calibri"/>
          <w:b w:val="0"/>
          <w:i w:val="0"/>
          <w:color w:val="17213A"/>
          <w:sz w:val="22"/>
        </w:rPr>
        <w:t>Ascent</w:t>
      </w:r>
    </w:p>
    <w:p>
      <w:pPr>
        <w:pStyle w:val="ContentField"/>
      </w:pPr>
      <w:r>
        <w:rPr>
          <w:rFonts w:ascii="Consolas" w:hAnsi="Consolas"/>
          <w:b/>
          <w:color w:val="64748B"/>
          <w:sz w:val="16"/>
        </w:rPr>
        <w:t xml:space="preserve">[[F0465]] </w:t>
      </w:r>
      <w:r>
        <w:rPr>
          <w:rFonts w:ascii="Calibri" w:hAnsi="Calibri"/>
          <w:b w:val="0"/>
          <w:i w:val="0"/>
          <w:color w:val="17213A"/>
          <w:sz w:val="22"/>
        </w:rPr>
        <w:t>The Hebrew name carries the idea of going up. As the offering became smoke over the altar, it pictured a gift received by God.</w:t>
      </w:r>
    </w:p>
    <w:p>
      <w:pPr>
        <w:pStyle w:val="ContentGroup"/>
        <w:keepNext/>
      </w:pPr>
      <w:r>
        <w:t>Ritual Form 3: Ritual Form 3</w:t>
      </w:r>
    </w:p>
    <w:p>
      <w:pPr>
        <w:pStyle w:val="ContentField"/>
      </w:pPr>
      <w:r>
        <w:rPr>
          <w:rFonts w:ascii="Consolas" w:hAnsi="Consolas"/>
          <w:b/>
          <w:color w:val="64748B"/>
          <w:sz w:val="16"/>
        </w:rPr>
        <w:t xml:space="preserve">[[F0466]] </w:t>
      </w:r>
      <w:r>
        <w:rPr>
          <w:rFonts w:ascii="Calibri" w:hAnsi="Calibri"/>
          <w:b w:val="0"/>
          <w:i w:val="0"/>
          <w:color w:val="17213A"/>
          <w:sz w:val="22"/>
        </w:rPr>
        <w:t>Continual Rhythm</w:t>
      </w:r>
    </w:p>
    <w:p>
      <w:pPr>
        <w:pStyle w:val="ContentField"/>
      </w:pPr>
      <w:r>
        <w:rPr>
          <w:rFonts w:ascii="Consolas" w:hAnsi="Consolas"/>
          <w:b/>
          <w:color w:val="64748B"/>
          <w:sz w:val="16"/>
        </w:rPr>
        <w:t xml:space="preserve">[[F0467]] </w:t>
      </w:r>
      <w:r>
        <w:rPr>
          <w:rFonts w:ascii="Calibri" w:hAnsi="Calibri"/>
          <w:b w:val="0"/>
          <w:i w:val="0"/>
          <w:color w:val="17213A"/>
          <w:sz w:val="22"/>
        </w:rPr>
        <w:t>A burnt offering was presented every morning and evening. Israel's day opened and closed under the sign of a substitute accepted by God.</w:t>
      </w:r>
    </w:p>
    <w:p>
      <w:pPr>
        <w:pStyle w:val="ContentGroup"/>
        <w:keepNext/>
      </w:pPr>
      <w:r>
        <w:t>Source Insights</w:t>
      </w:r>
    </w:p>
    <w:p>
      <w:pPr>
        <w:pStyle w:val="ContentGroup"/>
        <w:keepNext/>
      </w:pPr>
      <w:r>
        <w:t>Source Insights 1: Source Insights 1</w:t>
      </w:r>
    </w:p>
    <w:p>
      <w:pPr>
        <w:pStyle w:val="ContentField"/>
      </w:pPr>
      <w:r>
        <w:rPr>
          <w:rFonts w:ascii="Consolas" w:hAnsi="Consolas"/>
          <w:b/>
          <w:color w:val="64748B"/>
          <w:sz w:val="16"/>
        </w:rPr>
        <w:t xml:space="preserve">[[F0468]] </w:t>
      </w:r>
      <w:r>
        <w:rPr>
          <w:rFonts w:ascii="Calibri" w:hAnsi="Calibri"/>
          <w:b w:val="0"/>
          <w:i w:val="0"/>
          <w:color w:val="17213A"/>
          <w:sz w:val="22"/>
        </w:rPr>
        <w:t>Davidson</w:t>
      </w:r>
    </w:p>
    <w:p>
      <w:pPr>
        <w:pStyle w:val="ContentField"/>
      </w:pPr>
      <w:r>
        <w:rPr>
          <w:rFonts w:ascii="Consolas" w:hAnsi="Consolas"/>
          <w:b/>
          <w:color w:val="64748B"/>
          <w:sz w:val="16"/>
        </w:rPr>
        <w:t xml:space="preserve">[[F0469]] </w:t>
      </w:r>
      <w:r>
        <w:rPr>
          <w:rFonts w:ascii="Calibri" w:hAnsi="Calibri"/>
          <w:b w:val="0"/>
          <w:i w:val="0"/>
          <w:color w:val="17213A"/>
          <w:sz w:val="22"/>
        </w:rPr>
        <w:t>An innocent victim gives its blood in the worshiper's place.</w:t>
      </w:r>
    </w:p>
    <w:p>
      <w:pPr>
        <w:pStyle w:val="ContentField"/>
      </w:pPr>
      <w:r>
        <w:rPr>
          <w:rFonts w:ascii="Consolas" w:hAnsi="Consolas"/>
          <w:b/>
          <w:color w:val="64748B"/>
          <w:sz w:val="16"/>
        </w:rPr>
        <w:t xml:space="preserve">[[F0470]] </w:t>
      </w:r>
      <w:r>
        <w:rPr>
          <w:rFonts w:ascii="Calibri" w:hAnsi="Calibri"/>
          <w:b w:val="0"/>
          <w:i w:val="0"/>
          <w:color w:val="17213A"/>
          <w:sz w:val="22"/>
        </w:rPr>
        <w:t>Davidson's point makes substitution concrete. The worshiper was not rescued by admiring the victim, but because an innocent life was given in the worshiper's place.</w:t>
      </w:r>
    </w:p>
    <w:p>
      <w:pPr>
        <w:pStyle w:val="ContentGroup"/>
        <w:keepNext/>
      </w:pPr>
      <w:r>
        <w:t>Source Insights 2: Source Insights 2</w:t>
      </w:r>
    </w:p>
    <w:p>
      <w:pPr>
        <w:pStyle w:val="ContentField"/>
      </w:pPr>
      <w:r>
        <w:rPr>
          <w:rFonts w:ascii="Consolas" w:hAnsi="Consolas"/>
          <w:b/>
          <w:color w:val="64748B"/>
          <w:sz w:val="16"/>
        </w:rPr>
        <w:t xml:space="preserve">[[F0471]] </w:t>
      </w:r>
      <w:r>
        <w:rPr>
          <w:rFonts w:ascii="Calibri" w:hAnsi="Calibri"/>
          <w:b w:val="0"/>
          <w:i w:val="0"/>
          <w:color w:val="17213A"/>
          <w:sz w:val="22"/>
        </w:rPr>
        <w:t>Andreasen</w:t>
      </w:r>
    </w:p>
    <w:p>
      <w:pPr>
        <w:pStyle w:val="ContentField"/>
      </w:pPr>
      <w:r>
        <w:rPr>
          <w:rFonts w:ascii="Consolas" w:hAnsi="Consolas"/>
          <w:b/>
          <w:color w:val="64748B"/>
          <w:sz w:val="16"/>
        </w:rPr>
        <w:t xml:space="preserve">[[F0472]] </w:t>
      </w:r>
      <w:r>
        <w:rPr>
          <w:rFonts w:ascii="Calibri" w:hAnsi="Calibri"/>
          <w:b w:val="0"/>
          <w:i w:val="0"/>
          <w:color w:val="17213A"/>
          <w:sz w:val="22"/>
        </w:rPr>
        <w:t>Every sacrifice carried the same grave reminder: sin leads to death.</w:t>
      </w:r>
    </w:p>
    <w:p>
      <w:pPr>
        <w:pStyle w:val="ContentField"/>
      </w:pPr>
      <w:r>
        <w:rPr>
          <w:rFonts w:ascii="Consolas" w:hAnsi="Consolas"/>
          <w:b/>
          <w:color w:val="64748B"/>
          <w:sz w:val="16"/>
        </w:rPr>
        <w:t xml:space="preserve">[[F0473]] </w:t>
      </w:r>
      <w:r>
        <w:rPr>
          <w:rFonts w:ascii="Calibri" w:hAnsi="Calibri"/>
          <w:b w:val="0"/>
          <w:i w:val="0"/>
          <w:color w:val="17213A"/>
          <w:sz w:val="22"/>
        </w:rPr>
        <w:t>Andreasen keeps the cost of sin in view. The altar was not religious drama; its fire declared that sin brings death, even as the offered life proclaimed mercy.</w:t>
      </w:r>
    </w:p>
    <w:p>
      <w:pPr>
        <w:pStyle w:val="ContentGroup"/>
        <w:keepNext/>
      </w:pPr>
      <w:r>
        <w:t>Source Insights 3: Source Insights 3</w:t>
      </w:r>
    </w:p>
    <w:p>
      <w:pPr>
        <w:pStyle w:val="ContentField"/>
      </w:pPr>
      <w:r>
        <w:rPr>
          <w:rFonts w:ascii="Consolas" w:hAnsi="Consolas"/>
          <w:b/>
          <w:color w:val="64748B"/>
          <w:sz w:val="16"/>
        </w:rPr>
        <w:t xml:space="preserve">[[F0474]] </w:t>
      </w:r>
      <w:r>
        <w:rPr>
          <w:rFonts w:ascii="Calibri" w:hAnsi="Calibri"/>
          <w:b w:val="0"/>
          <w:i w:val="0"/>
          <w:color w:val="17213A"/>
          <w:sz w:val="22"/>
        </w:rPr>
        <w:t>Gane</w:t>
      </w:r>
    </w:p>
    <w:p>
      <w:pPr>
        <w:pStyle w:val="ContentField"/>
      </w:pPr>
      <w:r>
        <w:rPr>
          <w:rFonts w:ascii="Consolas" w:hAnsi="Consolas"/>
          <w:b/>
          <w:color w:val="64748B"/>
          <w:sz w:val="16"/>
        </w:rPr>
        <w:t xml:space="preserve">[[F0475]] </w:t>
      </w:r>
      <w:r>
        <w:rPr>
          <w:rFonts w:ascii="Calibri" w:hAnsi="Calibri"/>
          <w:b w:val="0"/>
          <w:i w:val="0"/>
          <w:color w:val="17213A"/>
          <w:sz w:val="22"/>
        </w:rPr>
        <w:t>The burnt offering was unique because the whole animal was given to the Lord on the altar.</w:t>
      </w:r>
    </w:p>
    <w:p>
      <w:pPr>
        <w:pStyle w:val="ContentField"/>
      </w:pPr>
      <w:r>
        <w:rPr>
          <w:rFonts w:ascii="Consolas" w:hAnsi="Consolas"/>
          <w:b/>
          <w:color w:val="64748B"/>
          <w:sz w:val="16"/>
        </w:rPr>
        <w:t xml:space="preserve">[[F0476]] </w:t>
      </w:r>
      <w:r>
        <w:rPr>
          <w:rFonts w:ascii="Calibri" w:hAnsi="Calibri"/>
          <w:b w:val="0"/>
          <w:i w:val="0"/>
          <w:color w:val="17213A"/>
          <w:sz w:val="22"/>
        </w:rPr>
        <w:t>Gane's observation identifies what made this offering unique: all of it went to God. Its message is total surrender made possible through accepted substitution.</w:t>
      </w:r>
    </w:p>
    <w:p>
      <w:pPr>
        <w:pStyle w:val="ContentField"/>
      </w:pPr>
      <w:r>
        <w:rPr>
          <w:rFonts w:ascii="Consolas" w:hAnsi="Consolas"/>
          <w:b/>
          <w:color w:val="64748B"/>
          <w:sz w:val="16"/>
        </w:rPr>
        <w:t xml:space="preserve">[[F0477]] </w:t>
      </w:r>
      <w:r>
        <w:rPr>
          <w:rFonts w:ascii="Calibri" w:hAnsi="Calibri"/>
          <w:b w:val="0"/>
          <w:i w:val="0"/>
          <w:color w:val="17213A"/>
          <w:sz w:val="22"/>
        </w:rPr>
        <w:t>Taken together, these features present the burnt offering as a rite of substitution, acceptance, and complete dedication. Restored fellowship begins with a life yielded to God.</w:t>
      </w:r>
    </w:p>
    <w:p>
      <w:pPr>
        <w:pStyle w:val="Heading3"/>
      </w:pPr>
      <w:r>
        <w:t>The Grain Offering  [grain]</w:t>
      </w:r>
    </w:p>
    <w:p>
      <w:pPr>
        <w:pStyle w:val="ContentField"/>
      </w:pPr>
      <w:r>
        <w:rPr>
          <w:rFonts w:ascii="Consolas" w:hAnsi="Consolas"/>
          <w:b/>
          <w:color w:val="64748B"/>
          <w:sz w:val="16"/>
        </w:rPr>
        <w:t xml:space="preserve">[[F0478]] </w:t>
      </w:r>
      <w:r>
        <w:rPr>
          <w:rFonts w:ascii="Calibri" w:hAnsi="Calibri"/>
          <w:b w:val="0"/>
          <w:i w:val="0"/>
          <w:color w:val="17213A"/>
          <w:sz w:val="22"/>
        </w:rPr>
        <w:t>The Grain Offering</w:t>
      </w:r>
    </w:p>
    <w:p>
      <w:pPr>
        <w:pStyle w:val="ContentField"/>
      </w:pPr>
      <w:r>
        <w:rPr>
          <w:rFonts w:ascii="Consolas" w:hAnsi="Consolas"/>
          <w:b/>
          <w:color w:val="64748B"/>
          <w:sz w:val="16"/>
        </w:rPr>
        <w:t xml:space="preserve">[[F0479]] </w:t>
      </w:r>
      <w:r>
        <w:rPr>
          <w:rFonts w:ascii="Calibri" w:hAnsi="Calibri"/>
          <w:b w:val="0"/>
          <w:i w:val="0"/>
          <w:color w:val="17213A"/>
          <w:sz w:val="22"/>
        </w:rPr>
        <w:t>Consecrated Gratitude</w:t>
      </w:r>
    </w:p>
    <w:p>
      <w:pPr>
        <w:pStyle w:val="ContentField"/>
      </w:pPr>
      <w:r>
        <w:rPr>
          <w:rFonts w:ascii="Consolas" w:hAnsi="Consolas"/>
          <w:b/>
          <w:color w:val="64748B"/>
          <w:sz w:val="16"/>
        </w:rPr>
        <w:t xml:space="preserve">[[F0480]] </w:t>
      </w:r>
      <w:r>
        <w:rPr>
          <w:rFonts w:ascii="Calibri" w:hAnsi="Calibri"/>
          <w:b w:val="0"/>
          <w:i w:val="0"/>
          <w:color w:val="17213A"/>
          <w:sz w:val="22"/>
        </w:rPr>
        <w:t>The Grain Offering</w:t>
      </w:r>
    </w:p>
    <w:p>
      <w:pPr>
        <w:pStyle w:val="ContentField"/>
      </w:pPr>
      <w:r>
        <w:rPr>
          <w:rFonts w:ascii="Consolas" w:hAnsi="Consolas"/>
          <w:b/>
          <w:color w:val="64748B"/>
          <w:sz w:val="16"/>
        </w:rPr>
        <w:t xml:space="preserve">[[F0481]] </w:t>
      </w:r>
      <w:r>
        <w:rPr>
          <w:rFonts w:ascii="Calibri" w:hAnsi="Calibri"/>
          <w:b w:val="0"/>
          <w:i w:val="0"/>
          <w:color w:val="17213A"/>
          <w:sz w:val="22"/>
        </w:rPr>
        <w:t>Leviticus 2; 6:14-23</w:t>
      </w:r>
    </w:p>
    <w:p>
      <w:pPr>
        <w:pStyle w:val="ContentField"/>
      </w:pPr>
      <w:r>
        <w:rPr>
          <w:rFonts w:ascii="Consolas" w:hAnsi="Consolas"/>
          <w:b/>
          <w:color w:val="64748B"/>
          <w:sz w:val="16"/>
        </w:rPr>
        <w:t xml:space="preserve">[[F0482]] </w:t>
      </w:r>
      <w:r>
        <w:rPr>
          <w:rFonts w:ascii="Calibri" w:hAnsi="Calibri"/>
          <w:b w:val="0"/>
          <w:i w:val="0"/>
          <w:color w:val="17213A"/>
          <w:sz w:val="22"/>
        </w:rPr>
        <w:t>The grain offering was a tribute drawn from the worshiper's food and labor. By bringing it to the altar, the Israelite acknowledged that harvest, skill, and daily bread came from God.</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[[F0483]] </w:t>
      </w:r>
      <w:r>
        <w:rPr>
          <w:rFonts w:ascii="Calibri" w:hAnsi="Calibri"/>
          <w:b w:val="0"/>
          <w:i w:val="0"/>
          <w:color w:val="17213A"/>
          <w:sz w:val="22"/>
        </w:rPr>
        <w:t>Practical Procedure</w:t>
      </w:r>
    </w:p>
    <w:p>
      <w:pPr>
        <w:pStyle w:val="ContentField"/>
      </w:pPr>
      <w:r>
        <w:rPr>
          <w:rFonts w:ascii="Consolas" w:hAnsi="Consolas"/>
          <w:b/>
          <w:color w:val="64748B"/>
          <w:sz w:val="16"/>
        </w:rPr>
        <w:t xml:space="preserve">[[F0484]] </w:t>
      </w:r>
      <w:r>
        <w:rPr>
          <w:rFonts w:ascii="Calibri" w:hAnsi="Calibri"/>
          <w:b w:val="0"/>
          <w:i w:val="0"/>
          <w:color w:val="17213A"/>
          <w:sz w:val="22"/>
        </w:rPr>
        <w:t>The gift could be fine flour with oil and frankincense, or bread prepared in several forms. The priest burned a memorial portion and received the rest. Salt was required, while leaven and honey were not placed on the altar.</w:t>
      </w:r>
    </w:p>
    <w:p>
      <w:pPr>
        <w:pStyle w:val="ContentGroup"/>
        <w:keepNext/>
      </w:pPr>
      <w:r>
        <w:t>Columns 2: Columns 2</w:t>
      </w:r>
    </w:p>
    <w:p>
      <w:pPr>
        <w:pStyle w:val="ContentField"/>
      </w:pPr>
      <w:r>
        <w:rPr>
          <w:rFonts w:ascii="Consolas" w:hAnsi="Consolas"/>
          <w:b/>
          <w:color w:val="64748B"/>
          <w:sz w:val="16"/>
        </w:rPr>
        <w:t xml:space="preserve">[[F0485]] </w:t>
      </w:r>
      <w:r>
        <w:rPr>
          <w:rFonts w:ascii="Calibri" w:hAnsi="Calibri"/>
          <w:b w:val="0"/>
          <w:i w:val="0"/>
          <w:color w:val="17213A"/>
          <w:sz w:val="22"/>
        </w:rPr>
        <w:t>Sanctuary Meaning</w:t>
      </w:r>
    </w:p>
    <w:p>
      <w:pPr>
        <w:pStyle w:val="ContentField"/>
      </w:pPr>
      <w:r>
        <w:rPr>
          <w:rFonts w:ascii="Consolas" w:hAnsi="Consolas"/>
          <w:b/>
          <w:color w:val="64748B"/>
          <w:sz w:val="16"/>
        </w:rPr>
        <w:t xml:space="preserve">[[F0486]] </w:t>
      </w:r>
      <w:r>
        <w:rPr>
          <w:rFonts w:ascii="Calibri" w:hAnsi="Calibri"/>
          <w:b w:val="0"/>
          <w:i w:val="0"/>
          <w:color w:val="17213A"/>
          <w:sz w:val="22"/>
        </w:rPr>
        <w:t>The grain offering did not take the place of a blood sacrifice. It was the grateful gift of a person already approaching God through atonement. Its ingredients spoke of a life and livelihood set apart for Him.</w:t>
      </w:r>
    </w:p>
    <w:p>
      <w:pPr>
        <w:pStyle w:val="ContentGroup"/>
        <w:keepNext/>
      </w:pPr>
      <w:r>
        <w:t>Columns 3: Columns 3</w:t>
      </w:r>
    </w:p>
    <w:p>
      <w:pPr>
        <w:pStyle w:val="ContentField"/>
      </w:pPr>
      <w:r>
        <w:rPr>
          <w:rFonts w:ascii="Consolas" w:hAnsi="Consolas"/>
          <w:b/>
          <w:color w:val="64748B"/>
          <w:sz w:val="16"/>
        </w:rPr>
        <w:t xml:space="preserve">[[F0487]] </w:t>
      </w:r>
      <w:r>
        <w:rPr>
          <w:rFonts w:ascii="Calibri" w:hAnsi="Calibri"/>
          <w:b w:val="0"/>
          <w:i w:val="0"/>
          <w:color w:val="17213A"/>
          <w:sz w:val="22"/>
        </w:rPr>
        <w:t>Fulfillment in Christ</w:t>
      </w:r>
    </w:p>
    <w:p>
      <w:pPr>
        <w:pStyle w:val="ContentField"/>
      </w:pPr>
      <w:r>
        <w:rPr>
          <w:rFonts w:ascii="Consolas" w:hAnsi="Consolas"/>
          <w:b/>
          <w:color w:val="64748B"/>
          <w:sz w:val="16"/>
        </w:rPr>
        <w:t xml:space="preserve">[[F0488]] </w:t>
      </w:r>
      <w:r>
        <w:rPr>
          <w:rFonts w:ascii="Calibri" w:hAnsi="Calibri"/>
          <w:b w:val="0"/>
          <w:i w:val="0"/>
          <w:color w:val="17213A"/>
          <w:sz w:val="22"/>
        </w:rPr>
        <w:t>Christ fulfilled the devotion this offering expressed. His ordinary human life, work, obedience, and dependence on the Spirit were all given to the Father without corruption.</w:t>
      </w:r>
    </w:p>
    <w:p>
      <w:pPr>
        <w:pStyle w:val="ContentGroup"/>
        <w:keepNext/>
      </w:pPr>
      <w:r>
        <w:t>Columns 4: Columns 4</w:t>
      </w:r>
    </w:p>
    <w:p>
      <w:pPr>
        <w:pStyle w:val="ContentField"/>
      </w:pPr>
      <w:r>
        <w:rPr>
          <w:rFonts w:ascii="Consolas" w:hAnsi="Consolas"/>
          <w:b/>
          <w:color w:val="64748B"/>
          <w:sz w:val="16"/>
        </w:rPr>
        <w:t xml:space="preserve">[[F0489]] </w:t>
      </w:r>
      <w:r>
        <w:rPr>
          <w:rFonts w:ascii="Calibri" w:hAnsi="Calibri"/>
          <w:b w:val="0"/>
          <w:i w:val="0"/>
          <w:color w:val="17213A"/>
          <w:sz w:val="22"/>
        </w:rPr>
        <w:t>Devotional Response</w:t>
      </w:r>
    </w:p>
    <w:p>
      <w:pPr>
        <w:pStyle w:val="ContentField"/>
      </w:pPr>
      <w:r>
        <w:rPr>
          <w:rFonts w:ascii="Consolas" w:hAnsi="Consolas"/>
          <w:b/>
          <w:color w:val="64748B"/>
          <w:sz w:val="16"/>
        </w:rPr>
        <w:t xml:space="preserve">[[F0490]] </w:t>
      </w:r>
      <w:r>
        <w:rPr>
          <w:rFonts w:ascii="Calibri" w:hAnsi="Calibri"/>
          <w:b w:val="0"/>
          <w:i w:val="0"/>
          <w:color w:val="17213A"/>
          <w:sz w:val="22"/>
        </w:rPr>
        <w:t>This offering brings worship into the kitchen, field, workshop, and budget. Ordinary work and resources can be returned to God with gratitude, without turning them into a display of self.</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[[F0491]] </w:t>
      </w:r>
      <w:r>
        <w:rPr>
          <w:rFonts w:ascii="Calibri" w:hAnsi="Calibri"/>
          <w:b w:val="0"/>
          <w:i w:val="0"/>
          <w:color w:val="17213A"/>
          <w:sz w:val="22"/>
        </w:rPr>
        <w:t>Tribute</w:t>
      </w:r>
    </w:p>
    <w:p>
      <w:pPr>
        <w:pStyle w:val="ContentField"/>
      </w:pPr>
      <w:r>
        <w:rPr>
          <w:rFonts w:ascii="Consolas" w:hAnsi="Consolas"/>
          <w:b/>
          <w:color w:val="64748B"/>
          <w:sz w:val="16"/>
        </w:rPr>
        <w:t xml:space="preserve">[[F0492]] </w:t>
      </w:r>
      <w:r>
        <w:rPr>
          <w:rFonts w:ascii="Calibri" w:hAnsi="Calibri"/>
          <w:b w:val="0"/>
          <w:i w:val="0"/>
          <w:color w:val="17213A"/>
          <w:sz w:val="22"/>
        </w:rPr>
        <w:t>Here the worshiper brought cultivated produce rather than an animal. The gift acknowledged God as the giver of both the harvest and the strength used to prepare it.</w:t>
      </w:r>
    </w:p>
    <w:p>
      <w:pPr>
        <w:pStyle w:val="ContentGroup"/>
        <w:keepNext/>
      </w:pPr>
      <w:r>
        <w:t>Ritual Form 2: Ritual Form 2</w:t>
      </w:r>
    </w:p>
    <w:p>
      <w:pPr>
        <w:pStyle w:val="ContentField"/>
      </w:pPr>
      <w:r>
        <w:rPr>
          <w:rFonts w:ascii="Consolas" w:hAnsi="Consolas"/>
          <w:b/>
          <w:color w:val="64748B"/>
          <w:sz w:val="16"/>
        </w:rPr>
        <w:t xml:space="preserve">[[F0493]] </w:t>
      </w:r>
      <w:r>
        <w:rPr>
          <w:rFonts w:ascii="Calibri" w:hAnsi="Calibri"/>
          <w:b w:val="0"/>
          <w:i w:val="0"/>
          <w:color w:val="17213A"/>
          <w:sz w:val="22"/>
        </w:rPr>
        <w:t>Memorial Portion</w:t>
      </w:r>
    </w:p>
    <w:p>
      <w:pPr>
        <w:pStyle w:val="ContentField"/>
      </w:pPr>
      <w:r>
        <w:rPr>
          <w:rFonts w:ascii="Consolas" w:hAnsi="Consolas"/>
          <w:b/>
          <w:color w:val="64748B"/>
          <w:sz w:val="16"/>
        </w:rPr>
        <w:t xml:space="preserve">[[F0494]] </w:t>
      </w:r>
      <w:r>
        <w:rPr>
          <w:rFonts w:ascii="Calibri" w:hAnsi="Calibri"/>
          <w:b w:val="0"/>
          <w:i w:val="0"/>
          <w:color w:val="17213A"/>
          <w:sz w:val="22"/>
        </w:rPr>
        <w:t>Only part of the offering was burned, yet that memorial portion represented the whole gift. A small portion on the altar declared that every part of life belonged to God.</w:t>
      </w:r>
    </w:p>
    <w:p>
      <w:pPr>
        <w:pStyle w:val="ContentGroup"/>
        <w:keepNext/>
      </w:pPr>
      <w:r>
        <w:t>Ritual Form 3: Ritual Form 3</w:t>
      </w:r>
    </w:p>
    <w:p>
      <w:pPr>
        <w:pStyle w:val="ContentField"/>
      </w:pPr>
      <w:r>
        <w:rPr>
          <w:rFonts w:ascii="Consolas" w:hAnsi="Consolas"/>
          <w:b/>
          <w:color w:val="64748B"/>
          <w:sz w:val="16"/>
        </w:rPr>
        <w:t xml:space="preserve">[[F0495]] </w:t>
      </w:r>
      <w:r>
        <w:rPr>
          <w:rFonts w:ascii="Calibri" w:hAnsi="Calibri"/>
          <w:b w:val="0"/>
          <w:i w:val="0"/>
          <w:color w:val="17213A"/>
          <w:sz w:val="22"/>
        </w:rPr>
        <w:t>Holy Remainder</w:t>
      </w:r>
    </w:p>
    <w:p>
      <w:pPr>
        <w:pStyle w:val="ContentField"/>
      </w:pPr>
      <w:r>
        <w:rPr>
          <w:rFonts w:ascii="Consolas" w:hAnsi="Consolas"/>
          <w:b/>
          <w:color w:val="64748B"/>
          <w:sz w:val="16"/>
        </w:rPr>
        <w:t xml:space="preserve">[[F0496]] </w:t>
      </w:r>
      <w:r>
        <w:rPr>
          <w:rFonts w:ascii="Calibri" w:hAnsi="Calibri"/>
          <w:b w:val="0"/>
          <w:i w:val="0"/>
          <w:color w:val="17213A"/>
          <w:sz w:val="22"/>
        </w:rPr>
        <w:t>The remainder supported the priests. The sanctuary joined worship and livelihood without treating either as unspiritual.</w:t>
      </w:r>
    </w:p>
    <w:p>
      <w:pPr>
        <w:pStyle w:val="ContentGroup"/>
        <w:keepNext/>
      </w:pPr>
      <w:r>
        <w:t>Source Insights</w:t>
      </w:r>
    </w:p>
    <w:p>
      <w:pPr>
        <w:pStyle w:val="ContentGroup"/>
        <w:keepNext/>
      </w:pPr>
      <w:r>
        <w:t>Source Insights 1: Source Insights 1</w:t>
      </w:r>
    </w:p>
    <w:p>
      <w:pPr>
        <w:pStyle w:val="ContentField"/>
      </w:pPr>
      <w:r>
        <w:rPr>
          <w:rFonts w:ascii="Consolas" w:hAnsi="Consolas"/>
          <w:b/>
          <w:color w:val="64748B"/>
          <w:sz w:val="16"/>
        </w:rPr>
        <w:t xml:space="preserve">[[F0497]] </w:t>
      </w:r>
      <w:r>
        <w:rPr>
          <w:rFonts w:ascii="Calibri" w:hAnsi="Calibri"/>
          <w:b w:val="0"/>
          <w:i w:val="0"/>
          <w:color w:val="17213A"/>
          <w:sz w:val="22"/>
        </w:rPr>
        <w:t>Davidson</w:t>
      </w:r>
    </w:p>
    <w:p>
      <w:pPr>
        <w:pStyle w:val="ContentField"/>
      </w:pPr>
      <w:r>
        <w:rPr>
          <w:rFonts w:ascii="Consolas" w:hAnsi="Consolas"/>
          <w:b/>
          <w:color w:val="64748B"/>
          <w:sz w:val="16"/>
        </w:rPr>
        <w:t xml:space="preserve">[[F0498]] </w:t>
      </w:r>
      <w:r>
        <w:rPr>
          <w:rFonts w:ascii="Calibri" w:hAnsi="Calibri"/>
          <w:b w:val="0"/>
          <w:i w:val="0"/>
          <w:color w:val="17213A"/>
          <w:sz w:val="22"/>
        </w:rPr>
        <w:t>An ordinary grain offering was not offered to make atonement for sin.</w:t>
      </w:r>
    </w:p>
    <w:p>
      <w:pPr>
        <w:pStyle w:val="ContentField"/>
      </w:pPr>
      <w:r>
        <w:rPr>
          <w:rFonts w:ascii="Consolas" w:hAnsi="Consolas"/>
          <w:b/>
          <w:color w:val="64748B"/>
          <w:sz w:val="16"/>
        </w:rPr>
        <w:t xml:space="preserve">[[F0499]] </w:t>
      </w:r>
      <w:r>
        <w:rPr>
          <w:rFonts w:ascii="Calibri" w:hAnsi="Calibri"/>
          <w:b w:val="0"/>
          <w:i w:val="0"/>
          <w:color w:val="17213A"/>
          <w:sz w:val="22"/>
        </w:rPr>
        <w:t>Davidson's distinction is important. Grain did not replace sacrificial blood; it showed how a forgiven person returned work and provision to God.</w:t>
      </w:r>
    </w:p>
    <w:p>
      <w:pPr>
        <w:pStyle w:val="ContentGroup"/>
        <w:keepNext/>
      </w:pPr>
      <w:r>
        <w:t>Source Insights 2: Source Insights 2</w:t>
      </w:r>
    </w:p>
    <w:p>
      <w:pPr>
        <w:pStyle w:val="ContentField"/>
      </w:pPr>
      <w:r>
        <w:rPr>
          <w:rFonts w:ascii="Consolas" w:hAnsi="Consolas"/>
          <w:b/>
          <w:color w:val="64748B"/>
          <w:sz w:val="16"/>
        </w:rPr>
        <w:t xml:space="preserve">[[F0500]] </w:t>
      </w:r>
      <w:r>
        <w:rPr>
          <w:rFonts w:ascii="Calibri" w:hAnsi="Calibri"/>
          <w:b w:val="0"/>
          <w:i w:val="0"/>
          <w:color w:val="17213A"/>
          <w:sz w:val="22"/>
        </w:rPr>
        <w:t>Andreasen</w:t>
      </w:r>
    </w:p>
    <w:p>
      <w:pPr>
        <w:pStyle w:val="ContentField"/>
      </w:pPr>
      <w:r>
        <w:rPr>
          <w:rFonts w:ascii="Consolas" w:hAnsi="Consolas"/>
          <w:b/>
          <w:color w:val="64748B"/>
          <w:sz w:val="16"/>
        </w:rPr>
        <w:t xml:space="preserve">[[F0501]] </w:t>
      </w:r>
      <w:r>
        <w:rPr>
          <w:rFonts w:ascii="Calibri" w:hAnsi="Calibri"/>
          <w:b w:val="0"/>
          <w:i w:val="0"/>
          <w:color w:val="17213A"/>
          <w:sz w:val="22"/>
        </w:rPr>
        <w:t>salt is a vital part of each sacrifice</w:t>
      </w:r>
    </w:p>
    <w:p>
      <w:pPr>
        <w:pStyle w:val="ContentField"/>
      </w:pPr>
      <w:r>
        <w:rPr>
          <w:rFonts w:ascii="Consolas" w:hAnsi="Consolas"/>
          <w:b/>
          <w:color w:val="64748B"/>
          <w:sz w:val="16"/>
        </w:rPr>
        <w:t xml:space="preserve">[[F0502]] </w:t>
      </w:r>
      <w:r>
        <w:rPr>
          <w:rFonts w:ascii="Calibri" w:hAnsi="Calibri"/>
          <w:b w:val="0"/>
          <w:i w:val="0"/>
          <w:color w:val="17213A"/>
          <w:sz w:val="22"/>
        </w:rPr>
        <w:t>Andreasen draws attention to the salt. The offering was not a passing burst of feeling, but a covenant gift marked by faithfulness and permanence.</w:t>
      </w:r>
    </w:p>
    <w:p>
      <w:pPr>
        <w:pStyle w:val="ContentGroup"/>
        <w:keepNext/>
      </w:pPr>
      <w:r>
        <w:t>Source Insights 3: Source Insights 3</w:t>
      </w:r>
    </w:p>
    <w:p>
      <w:pPr>
        <w:pStyle w:val="ContentField"/>
      </w:pPr>
      <w:r>
        <w:rPr>
          <w:rFonts w:ascii="Consolas" w:hAnsi="Consolas"/>
          <w:b/>
          <w:color w:val="64748B"/>
          <w:sz w:val="16"/>
        </w:rPr>
        <w:t xml:space="preserve">[[F0503]] </w:t>
      </w:r>
      <w:r>
        <w:rPr>
          <w:rFonts w:ascii="Calibri" w:hAnsi="Calibri"/>
          <w:b w:val="0"/>
          <w:i w:val="0"/>
          <w:color w:val="17213A"/>
          <w:sz w:val="22"/>
        </w:rPr>
        <w:t>Gane</w:t>
      </w:r>
    </w:p>
    <w:p>
      <w:pPr>
        <w:pStyle w:val="ContentField"/>
      </w:pPr>
      <w:r>
        <w:rPr>
          <w:rFonts w:ascii="Consolas" w:hAnsi="Consolas"/>
          <w:b/>
          <w:color w:val="64748B"/>
          <w:sz w:val="16"/>
        </w:rPr>
        <w:t xml:space="preserve">[[F0504]] </w:t>
      </w:r>
      <w:r>
        <w:rPr>
          <w:rFonts w:ascii="Calibri" w:hAnsi="Calibri"/>
          <w:b w:val="0"/>
          <w:i w:val="0"/>
          <w:color w:val="17213A"/>
          <w:sz w:val="22"/>
        </w:rPr>
        <w:t>the grain offering is not even expiatory</w:t>
      </w:r>
    </w:p>
    <w:p>
      <w:pPr>
        <w:pStyle w:val="ContentField"/>
      </w:pPr>
      <w:r>
        <w:rPr>
          <w:rFonts w:ascii="Consolas" w:hAnsi="Consolas"/>
          <w:b/>
          <w:color w:val="64748B"/>
          <w:sz w:val="16"/>
        </w:rPr>
        <w:t xml:space="preserve">[[F0505]] </w:t>
      </w:r>
      <w:r>
        <w:rPr>
          <w:rFonts w:ascii="Calibri" w:hAnsi="Calibri"/>
          <w:b w:val="0"/>
          <w:i w:val="0"/>
          <w:color w:val="17213A"/>
          <w:sz w:val="22"/>
        </w:rPr>
        <w:t>Gane's precision keeps gratitude from becoming a bargain. The worshiper did not bring grain to purchase atonement, but because God had already opened the way.</w:t>
      </w:r>
    </w:p>
    <w:p>
      <w:pPr>
        <w:pStyle w:val="ContentField"/>
      </w:pPr>
      <w:r>
        <w:rPr>
          <w:rFonts w:ascii="Consolas" w:hAnsi="Consolas"/>
          <w:b/>
          <w:color w:val="64748B"/>
          <w:sz w:val="16"/>
        </w:rPr>
        <w:t xml:space="preserve">[[F0506]] </w:t>
      </w:r>
      <w:r>
        <w:rPr>
          <w:rFonts w:ascii="Calibri" w:hAnsi="Calibri"/>
          <w:b w:val="0"/>
          <w:i w:val="0"/>
          <w:color w:val="17213A"/>
          <w:sz w:val="22"/>
        </w:rPr>
        <w:t>The grain offering was a tribute of covenant gratitude. It shows that redemption claims not only our guilt but also our work, possessions, and daily bread.</w:t>
      </w:r>
    </w:p>
    <w:p>
      <w:pPr>
        <w:pStyle w:val="Heading3"/>
      </w:pPr>
      <w:r>
        <w:t>The Peace Offering  [peace]</w:t>
      </w:r>
    </w:p>
    <w:p>
      <w:pPr>
        <w:pStyle w:val="ContentField"/>
      </w:pPr>
      <w:r>
        <w:rPr>
          <w:rFonts w:ascii="Consolas" w:hAnsi="Consolas"/>
          <w:b/>
          <w:color w:val="64748B"/>
          <w:sz w:val="16"/>
        </w:rPr>
        <w:t xml:space="preserve">[[F0507]] </w:t>
      </w:r>
      <w:r>
        <w:rPr>
          <w:rFonts w:ascii="Calibri" w:hAnsi="Calibri"/>
          <w:b w:val="0"/>
          <w:i w:val="0"/>
          <w:color w:val="17213A"/>
          <w:sz w:val="22"/>
        </w:rPr>
        <w:t>The Peace Offering</w:t>
      </w:r>
    </w:p>
    <w:p>
      <w:pPr>
        <w:pStyle w:val="ContentField"/>
      </w:pPr>
      <w:r>
        <w:rPr>
          <w:rFonts w:ascii="Consolas" w:hAnsi="Consolas"/>
          <w:b/>
          <w:color w:val="64748B"/>
          <w:sz w:val="16"/>
        </w:rPr>
        <w:t xml:space="preserve">[[F0508]] </w:t>
      </w:r>
      <w:r>
        <w:rPr>
          <w:rFonts w:ascii="Calibri" w:hAnsi="Calibri"/>
          <w:b w:val="0"/>
          <w:i w:val="0"/>
          <w:color w:val="17213A"/>
          <w:sz w:val="22"/>
        </w:rPr>
        <w:t>Fellowship Restored</w:t>
      </w:r>
    </w:p>
    <w:p>
      <w:pPr>
        <w:pStyle w:val="ContentField"/>
      </w:pPr>
      <w:r>
        <w:rPr>
          <w:rFonts w:ascii="Consolas" w:hAnsi="Consolas"/>
          <w:b/>
          <w:color w:val="64748B"/>
          <w:sz w:val="16"/>
        </w:rPr>
        <w:t xml:space="preserve">[[F0509]] </w:t>
      </w:r>
      <w:r>
        <w:rPr>
          <w:rFonts w:ascii="Calibri" w:hAnsi="Calibri"/>
          <w:b w:val="0"/>
          <w:i w:val="0"/>
          <w:color w:val="17213A"/>
          <w:sz w:val="22"/>
        </w:rPr>
        <w:t>The Peace Offering</w:t>
      </w:r>
    </w:p>
    <w:p>
      <w:pPr>
        <w:pStyle w:val="ContentField"/>
      </w:pPr>
      <w:r>
        <w:rPr>
          <w:rFonts w:ascii="Consolas" w:hAnsi="Consolas"/>
          <w:b/>
          <w:color w:val="64748B"/>
          <w:sz w:val="16"/>
        </w:rPr>
        <w:t xml:space="preserve">[[F0510]] </w:t>
      </w:r>
      <w:r>
        <w:rPr>
          <w:rFonts w:ascii="Calibri" w:hAnsi="Calibri"/>
          <w:b w:val="0"/>
          <w:i w:val="0"/>
          <w:color w:val="17213A"/>
          <w:sz w:val="22"/>
        </w:rPr>
        <w:t>Leviticus 3; 7:11-21</w:t>
      </w:r>
    </w:p>
    <w:p>
      <w:pPr>
        <w:pStyle w:val="ContentField"/>
      </w:pPr>
      <w:r>
        <w:rPr>
          <w:rFonts w:ascii="Consolas" w:hAnsi="Consolas"/>
          <w:b/>
          <w:color w:val="64748B"/>
          <w:sz w:val="16"/>
        </w:rPr>
        <w:t xml:space="preserve">[[F0511]] </w:t>
      </w:r>
      <w:r>
        <w:rPr>
          <w:rFonts w:ascii="Calibri" w:hAnsi="Calibri"/>
          <w:b w:val="0"/>
          <w:i w:val="0"/>
          <w:color w:val="17213A"/>
          <w:sz w:val="22"/>
        </w:rPr>
        <w:t>The peace offering celebrated fellowship restored. It could express thanksgiving, fulfill a vow, or simply rejoice before God in a sacred meal.</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[[F0512]] </w:t>
      </w:r>
      <w:r>
        <w:rPr>
          <w:rFonts w:ascii="Calibri" w:hAnsi="Calibri"/>
          <w:b w:val="0"/>
          <w:i w:val="0"/>
          <w:color w:val="17213A"/>
          <w:sz w:val="22"/>
        </w:rPr>
        <w:t>Practical Procedure</w:t>
      </w:r>
    </w:p>
    <w:p>
      <w:pPr>
        <w:pStyle w:val="ContentField"/>
      </w:pPr>
      <w:r>
        <w:rPr>
          <w:rFonts w:ascii="Consolas" w:hAnsi="Consolas"/>
          <w:b/>
          <w:color w:val="64748B"/>
          <w:sz w:val="16"/>
        </w:rPr>
        <w:t xml:space="preserve">[[F0513]] </w:t>
      </w:r>
      <w:r>
        <w:rPr>
          <w:rFonts w:ascii="Calibri" w:hAnsi="Calibri"/>
          <w:b w:val="0"/>
          <w:i w:val="0"/>
          <w:color w:val="17213A"/>
          <w:sz w:val="22"/>
        </w:rPr>
        <w:t>The worshiper brought an animal without defect, laid a hand on it, and slaughtered it. The priest handled the blood and burned the fat for God. A priestly share was set aside, and the worshiper ate the rest with others.</w:t>
      </w:r>
    </w:p>
    <w:p>
      <w:pPr>
        <w:pStyle w:val="ContentGroup"/>
        <w:keepNext/>
      </w:pPr>
      <w:r>
        <w:t>Columns 2: Columns 2</w:t>
      </w:r>
    </w:p>
    <w:p>
      <w:pPr>
        <w:pStyle w:val="ContentField"/>
      </w:pPr>
      <w:r>
        <w:rPr>
          <w:rFonts w:ascii="Consolas" w:hAnsi="Consolas"/>
          <w:b/>
          <w:color w:val="64748B"/>
          <w:sz w:val="16"/>
        </w:rPr>
        <w:t xml:space="preserve">[[F0514]] </w:t>
      </w:r>
      <w:r>
        <w:rPr>
          <w:rFonts w:ascii="Calibri" w:hAnsi="Calibri"/>
          <w:b w:val="0"/>
          <w:i w:val="0"/>
          <w:color w:val="17213A"/>
          <w:sz w:val="22"/>
        </w:rPr>
        <w:t>Sanctuary Meaning</w:t>
      </w:r>
    </w:p>
    <w:p>
      <w:pPr>
        <w:pStyle w:val="ContentField"/>
      </w:pPr>
      <w:r>
        <w:rPr>
          <w:rFonts w:ascii="Consolas" w:hAnsi="Consolas"/>
          <w:b/>
          <w:color w:val="64748B"/>
          <w:sz w:val="16"/>
        </w:rPr>
        <w:t xml:space="preserve">[[F0515]] </w:t>
      </w:r>
      <w:r>
        <w:rPr>
          <w:rFonts w:ascii="Calibri" w:hAnsi="Calibri"/>
          <w:b w:val="0"/>
          <w:i w:val="0"/>
          <w:color w:val="17213A"/>
          <w:sz w:val="22"/>
        </w:rPr>
        <w:t>This was a meal made possible by sacrifice. After the blood was applied, the worshiper could eat before God, turning gratitude into fellowship shared by family and community.</w:t>
      </w:r>
    </w:p>
    <w:p>
      <w:pPr>
        <w:pStyle w:val="ContentGroup"/>
        <w:keepNext/>
      </w:pPr>
      <w:r>
        <w:t>Columns 3: Columns 3</w:t>
      </w:r>
    </w:p>
    <w:p>
      <w:pPr>
        <w:pStyle w:val="ContentField"/>
      </w:pPr>
      <w:r>
        <w:rPr>
          <w:rFonts w:ascii="Consolas" w:hAnsi="Consolas"/>
          <w:b/>
          <w:color w:val="64748B"/>
          <w:sz w:val="16"/>
        </w:rPr>
        <w:t xml:space="preserve">[[F0516]] </w:t>
      </w:r>
      <w:r>
        <w:rPr>
          <w:rFonts w:ascii="Calibri" w:hAnsi="Calibri"/>
          <w:b w:val="0"/>
          <w:i w:val="0"/>
          <w:color w:val="17213A"/>
          <w:sz w:val="22"/>
        </w:rPr>
        <w:t>Fulfillment in Christ</w:t>
      </w:r>
    </w:p>
    <w:p>
      <w:pPr>
        <w:pStyle w:val="ContentField"/>
      </w:pPr>
      <w:r>
        <w:rPr>
          <w:rFonts w:ascii="Consolas" w:hAnsi="Consolas"/>
          <w:b/>
          <w:color w:val="64748B"/>
          <w:sz w:val="16"/>
        </w:rPr>
        <w:t xml:space="preserve">[[F0517]] </w:t>
      </w:r>
      <w:r>
        <w:rPr>
          <w:rFonts w:ascii="Calibri" w:hAnsi="Calibri"/>
          <w:b w:val="0"/>
          <w:i w:val="0"/>
          <w:color w:val="17213A"/>
          <w:sz w:val="22"/>
        </w:rPr>
        <w:t>Through the blood of the cross, Christ makes peace with God possible. Reconciliation is a real change of relationship, and it gathers the redeemed into fellowship with one another.</w:t>
      </w:r>
    </w:p>
    <w:p>
      <w:pPr>
        <w:pStyle w:val="ContentGroup"/>
        <w:keepNext/>
      </w:pPr>
      <w:r>
        <w:t>Columns 4: Columns 4</w:t>
      </w:r>
    </w:p>
    <w:p>
      <w:pPr>
        <w:pStyle w:val="ContentField"/>
      </w:pPr>
      <w:r>
        <w:rPr>
          <w:rFonts w:ascii="Consolas" w:hAnsi="Consolas"/>
          <w:b/>
          <w:color w:val="64748B"/>
          <w:sz w:val="16"/>
        </w:rPr>
        <w:t xml:space="preserve">[[F0518]] </w:t>
      </w:r>
      <w:r>
        <w:rPr>
          <w:rFonts w:ascii="Calibri" w:hAnsi="Calibri"/>
          <w:b w:val="0"/>
          <w:i w:val="0"/>
          <w:color w:val="17213A"/>
          <w:sz w:val="22"/>
        </w:rPr>
        <w:t>Devotional Response</w:t>
      </w:r>
    </w:p>
    <w:p>
      <w:pPr>
        <w:pStyle w:val="ContentField"/>
      </w:pPr>
      <w:r>
        <w:rPr>
          <w:rFonts w:ascii="Consolas" w:hAnsi="Consolas"/>
          <w:b/>
          <w:color w:val="64748B"/>
          <w:sz w:val="16"/>
        </w:rPr>
        <w:t xml:space="preserve">[[F0519]] </w:t>
      </w:r>
      <w:r>
        <w:rPr>
          <w:rFonts w:ascii="Calibri" w:hAnsi="Calibri"/>
          <w:b w:val="0"/>
          <w:i w:val="0"/>
          <w:color w:val="17213A"/>
          <w:sz w:val="22"/>
        </w:rPr>
        <w:t>The peace offering encourages a life of thanksgiving, reconciliation, and generous fellowship. People who have been welcomed by God learn to make room for others.</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[[F0520]] </w:t>
      </w:r>
      <w:r>
        <w:rPr>
          <w:rFonts w:ascii="Calibri" w:hAnsi="Calibri"/>
          <w:b w:val="0"/>
          <w:i w:val="0"/>
          <w:color w:val="17213A"/>
          <w:sz w:val="22"/>
        </w:rPr>
        <w:t>Shared Portions</w:t>
      </w:r>
    </w:p>
    <w:p>
      <w:pPr>
        <w:pStyle w:val="ContentField"/>
      </w:pPr>
      <w:r>
        <w:rPr>
          <w:rFonts w:ascii="Consolas" w:hAnsi="Consolas"/>
          <w:b/>
          <w:color w:val="64748B"/>
          <w:sz w:val="16"/>
        </w:rPr>
        <w:t xml:space="preserve">[[F0521]] </w:t>
      </w:r>
      <w:r>
        <w:rPr>
          <w:rFonts w:ascii="Calibri" w:hAnsi="Calibri"/>
          <w:b w:val="0"/>
          <w:i w:val="0"/>
          <w:color w:val="17213A"/>
          <w:sz w:val="22"/>
        </w:rPr>
        <w:t>Its portions were shared: one for God, one for the priest, and one for the worshiper. Atonement did not end in a bare verdict; it opened the table.</w:t>
      </w:r>
    </w:p>
    <w:p>
      <w:pPr>
        <w:pStyle w:val="ContentGroup"/>
        <w:keepNext/>
      </w:pPr>
      <w:r>
        <w:t>Ritual Form 2: Ritual Form 2</w:t>
      </w:r>
    </w:p>
    <w:p>
      <w:pPr>
        <w:pStyle w:val="ContentField"/>
      </w:pPr>
      <w:r>
        <w:rPr>
          <w:rFonts w:ascii="Consolas" w:hAnsi="Consolas"/>
          <w:b/>
          <w:color w:val="64748B"/>
          <w:sz w:val="16"/>
        </w:rPr>
        <w:t xml:space="preserve">[[F0522]] </w:t>
      </w:r>
      <w:r>
        <w:rPr>
          <w:rFonts w:ascii="Calibri" w:hAnsi="Calibri"/>
          <w:b w:val="0"/>
          <w:i w:val="0"/>
          <w:color w:val="17213A"/>
          <w:sz w:val="22"/>
        </w:rPr>
        <w:t>Sacred Meal</w:t>
      </w:r>
    </w:p>
    <w:p>
      <w:pPr>
        <w:pStyle w:val="ContentField"/>
      </w:pPr>
      <w:r>
        <w:rPr>
          <w:rFonts w:ascii="Consolas" w:hAnsi="Consolas"/>
          <w:b/>
          <w:color w:val="64748B"/>
          <w:sz w:val="16"/>
        </w:rPr>
        <w:t xml:space="preserve">[[F0523]] </w:t>
      </w:r>
      <w:r>
        <w:rPr>
          <w:rFonts w:ascii="Calibri" w:hAnsi="Calibri"/>
          <w:b w:val="0"/>
          <w:i w:val="0"/>
          <w:color w:val="17213A"/>
          <w:sz w:val="22"/>
        </w:rPr>
        <w:t>The meal gave peace a taste, a place, and a community. Reconciliation was celebrated, not left as an invisible idea.</w:t>
      </w:r>
    </w:p>
    <w:p>
      <w:pPr>
        <w:pStyle w:val="ContentGroup"/>
        <w:keepNext/>
      </w:pPr>
      <w:r>
        <w:t>Ritual Form 3: Ritual Form 3</w:t>
      </w:r>
    </w:p>
    <w:p>
      <w:pPr>
        <w:pStyle w:val="ContentField"/>
      </w:pPr>
      <w:r>
        <w:rPr>
          <w:rFonts w:ascii="Consolas" w:hAnsi="Consolas"/>
          <w:b/>
          <w:color w:val="64748B"/>
          <w:sz w:val="16"/>
        </w:rPr>
        <w:t xml:space="preserve">[[F0524]] </w:t>
      </w:r>
      <w:r>
        <w:rPr>
          <w:rFonts w:ascii="Calibri" w:hAnsi="Calibri"/>
          <w:b w:val="0"/>
          <w:i w:val="0"/>
          <w:color w:val="17213A"/>
          <w:sz w:val="22"/>
        </w:rPr>
        <w:t>Joy With Boundaries</w:t>
      </w:r>
    </w:p>
    <w:p>
      <w:pPr>
        <w:pStyle w:val="ContentField"/>
      </w:pPr>
      <w:r>
        <w:rPr>
          <w:rFonts w:ascii="Consolas" w:hAnsi="Consolas"/>
          <w:b/>
          <w:color w:val="64748B"/>
          <w:sz w:val="16"/>
        </w:rPr>
        <w:t xml:space="preserve">[[F0525]] </w:t>
      </w:r>
      <w:r>
        <w:rPr>
          <w:rFonts w:ascii="Calibri" w:hAnsi="Calibri"/>
          <w:b w:val="0"/>
          <w:i w:val="0"/>
          <w:color w:val="17213A"/>
          <w:sz w:val="22"/>
        </w:rPr>
        <w:t>The feast was joyful and still holy. It made room for celebration without turning God's presence into something casual.</w:t>
      </w:r>
    </w:p>
    <w:p>
      <w:pPr>
        <w:pStyle w:val="ContentGroup"/>
        <w:keepNext/>
      </w:pPr>
      <w:r>
        <w:t>Source Insights</w:t>
      </w:r>
    </w:p>
    <w:p>
      <w:pPr>
        <w:pStyle w:val="ContentGroup"/>
        <w:keepNext/>
      </w:pPr>
      <w:r>
        <w:t>Source Insights 1: Source Insights 1</w:t>
      </w:r>
    </w:p>
    <w:p>
      <w:pPr>
        <w:pStyle w:val="ContentField"/>
      </w:pPr>
      <w:r>
        <w:rPr>
          <w:rFonts w:ascii="Consolas" w:hAnsi="Consolas"/>
          <w:b/>
          <w:color w:val="64748B"/>
          <w:sz w:val="16"/>
        </w:rPr>
        <w:t xml:space="preserve">[[F0526]] </w:t>
      </w:r>
      <w:r>
        <w:rPr>
          <w:rFonts w:ascii="Calibri" w:hAnsi="Calibri"/>
          <w:b w:val="0"/>
          <w:i w:val="0"/>
          <w:color w:val="17213A"/>
          <w:sz w:val="22"/>
        </w:rPr>
        <w:t>Davidson</w:t>
      </w:r>
    </w:p>
    <w:p>
      <w:pPr>
        <w:pStyle w:val="ContentField"/>
      </w:pPr>
      <w:r>
        <w:rPr>
          <w:rFonts w:ascii="Consolas" w:hAnsi="Consolas"/>
          <w:b/>
          <w:color w:val="64748B"/>
          <w:sz w:val="16"/>
        </w:rPr>
        <w:t xml:space="preserve">[[F0527]] </w:t>
      </w:r>
      <w:r>
        <w:rPr>
          <w:rFonts w:ascii="Calibri" w:hAnsi="Calibri"/>
          <w:b w:val="0"/>
          <w:i w:val="0"/>
          <w:color w:val="17213A"/>
          <w:sz w:val="22"/>
        </w:rPr>
        <w:t>Biblical peace reaches beyond the end of conflict to wholeness, well-being, and restored relationship.</w:t>
      </w:r>
    </w:p>
    <w:p>
      <w:pPr>
        <w:pStyle w:val="ContentField"/>
      </w:pPr>
      <w:r>
        <w:rPr>
          <w:rFonts w:ascii="Consolas" w:hAnsi="Consolas"/>
          <w:b/>
          <w:color w:val="64748B"/>
          <w:sz w:val="16"/>
        </w:rPr>
        <w:t xml:space="preserve">[[F0528]] </w:t>
      </w:r>
      <w:r>
        <w:rPr>
          <w:rFonts w:ascii="Calibri" w:hAnsi="Calibri"/>
          <w:b w:val="0"/>
          <w:i w:val="0"/>
          <w:color w:val="17213A"/>
          <w:sz w:val="22"/>
        </w:rPr>
        <w:t>Davidson's explanation of shalom widens the picture. Peace is not simply the end of conflict, but wholeness and well-being in restored covenant relationship.</w:t>
      </w:r>
    </w:p>
    <w:p>
      <w:pPr>
        <w:pStyle w:val="ContentGroup"/>
        <w:keepNext/>
      </w:pPr>
      <w:r>
        <w:t>Source Insights 2: Source Insights 2</w:t>
      </w:r>
    </w:p>
    <w:p>
      <w:pPr>
        <w:pStyle w:val="ContentField"/>
      </w:pPr>
      <w:r>
        <w:rPr>
          <w:rFonts w:ascii="Consolas" w:hAnsi="Consolas"/>
          <w:b/>
          <w:color w:val="64748B"/>
          <w:sz w:val="16"/>
        </w:rPr>
        <w:t xml:space="preserve">[[F0529]] </w:t>
      </w:r>
      <w:r>
        <w:rPr>
          <w:rFonts w:ascii="Calibri" w:hAnsi="Calibri"/>
          <w:b w:val="0"/>
          <w:i w:val="0"/>
          <w:color w:val="17213A"/>
          <w:sz w:val="22"/>
        </w:rPr>
        <w:t>Andreasen</w:t>
      </w:r>
    </w:p>
    <w:p>
      <w:pPr>
        <w:pStyle w:val="ContentField"/>
      </w:pPr>
      <w:r>
        <w:rPr>
          <w:rFonts w:ascii="Consolas" w:hAnsi="Consolas"/>
          <w:b/>
          <w:color w:val="64748B"/>
          <w:sz w:val="16"/>
        </w:rPr>
        <w:t xml:space="preserve">[[F0530]] </w:t>
      </w:r>
      <w:r>
        <w:rPr>
          <w:rFonts w:ascii="Calibri" w:hAnsi="Calibri"/>
          <w:b w:val="0"/>
          <w:i w:val="0"/>
          <w:color w:val="17213A"/>
          <w:sz w:val="22"/>
        </w:rPr>
        <w:t>God, priest, and offerer partake</w:t>
      </w:r>
    </w:p>
    <w:p>
      <w:pPr>
        <w:pStyle w:val="ContentField"/>
      </w:pPr>
      <w:r>
        <w:rPr>
          <w:rFonts w:ascii="Consolas" w:hAnsi="Consolas"/>
          <w:b/>
          <w:color w:val="64748B"/>
          <w:sz w:val="16"/>
        </w:rPr>
        <w:t xml:space="preserve">[[F0531]] </w:t>
      </w:r>
      <w:r>
        <w:rPr>
          <w:rFonts w:ascii="Calibri" w:hAnsi="Calibri"/>
          <w:b w:val="0"/>
          <w:i w:val="0"/>
          <w:color w:val="17213A"/>
          <w:sz w:val="22"/>
        </w:rPr>
        <w:t>Andreasen reads the shared meal as fellowship made visible. The altar opened the way for God, priest, and worshiper to meet in peace.</w:t>
      </w:r>
    </w:p>
    <w:p>
      <w:pPr>
        <w:pStyle w:val="ContentGroup"/>
        <w:keepNext/>
      </w:pPr>
      <w:r>
        <w:t>Source Insights 3: Source Insights 3</w:t>
      </w:r>
    </w:p>
    <w:p>
      <w:pPr>
        <w:pStyle w:val="ContentField"/>
      </w:pPr>
      <w:r>
        <w:rPr>
          <w:rFonts w:ascii="Consolas" w:hAnsi="Consolas"/>
          <w:b/>
          <w:color w:val="64748B"/>
          <w:sz w:val="16"/>
        </w:rPr>
        <w:t xml:space="preserve">[[F0532]] </w:t>
      </w:r>
      <w:r>
        <w:rPr>
          <w:rFonts w:ascii="Calibri" w:hAnsi="Calibri"/>
          <w:b w:val="0"/>
          <w:i w:val="0"/>
          <w:color w:val="17213A"/>
          <w:sz w:val="22"/>
        </w:rPr>
        <w:t>Gane</w:t>
      </w:r>
    </w:p>
    <w:p>
      <w:pPr>
        <w:pStyle w:val="ContentField"/>
      </w:pPr>
      <w:r>
        <w:rPr>
          <w:rFonts w:ascii="Consolas" w:hAnsi="Consolas"/>
          <w:b/>
          <w:color w:val="64748B"/>
          <w:sz w:val="16"/>
        </w:rPr>
        <w:t xml:space="preserve">[[F0533]] </w:t>
      </w:r>
      <w:r>
        <w:rPr>
          <w:rFonts w:ascii="Calibri" w:hAnsi="Calibri"/>
          <w:b w:val="0"/>
          <w:i w:val="0"/>
          <w:color w:val="17213A"/>
          <w:sz w:val="22"/>
        </w:rPr>
        <w:t>was eaten by the person who brought the sacrifice</w:t>
      </w:r>
    </w:p>
    <w:p>
      <w:pPr>
        <w:pStyle w:val="ContentField"/>
      </w:pPr>
      <w:r>
        <w:rPr>
          <w:rFonts w:ascii="Consolas" w:hAnsi="Consolas"/>
          <w:b/>
          <w:color w:val="64748B"/>
          <w:sz w:val="16"/>
        </w:rPr>
        <w:t xml:space="preserve">[[F0534]] </w:t>
      </w:r>
      <w:r>
        <w:rPr>
          <w:rFonts w:ascii="Calibri" w:hAnsi="Calibri"/>
          <w:b w:val="0"/>
          <w:i w:val="0"/>
          <w:color w:val="17213A"/>
          <w:sz w:val="22"/>
        </w:rPr>
        <w:t>Gane's ritual detail matters. The offerer did not stand at a distance and watch reconciliation; the person ate the meal and shared its joy.</w:t>
      </w:r>
    </w:p>
    <w:p>
      <w:pPr>
        <w:pStyle w:val="ContentField"/>
      </w:pPr>
      <w:r>
        <w:rPr>
          <w:rFonts w:ascii="Consolas" w:hAnsi="Consolas"/>
          <w:b/>
          <w:color w:val="64748B"/>
          <w:sz w:val="16"/>
        </w:rPr>
        <w:t xml:space="preserve">[[F0535]] </w:t>
      </w:r>
      <w:r>
        <w:rPr>
          <w:rFonts w:ascii="Calibri" w:hAnsi="Calibri"/>
          <w:b w:val="0"/>
          <w:i w:val="0"/>
          <w:color w:val="17213A"/>
          <w:sz w:val="22"/>
        </w:rPr>
        <w:t>The peace offering was a communion sacrifice. It shows that atonement removes estrangement so that life with God and His people can be enjoyed again.</w:t>
      </w:r>
    </w:p>
    <w:p>
      <w:pPr>
        <w:pStyle w:val="Heading3"/>
      </w:pPr>
      <w:r>
        <w:t>The Sin Offering  [sin]</w:t>
      </w:r>
    </w:p>
    <w:p>
      <w:pPr>
        <w:pStyle w:val="ContentField"/>
      </w:pPr>
      <w:r>
        <w:rPr>
          <w:rFonts w:ascii="Consolas" w:hAnsi="Consolas"/>
          <w:b/>
          <w:color w:val="64748B"/>
          <w:sz w:val="16"/>
        </w:rPr>
        <w:t xml:space="preserve">[[F0536]] </w:t>
      </w:r>
      <w:r>
        <w:rPr>
          <w:rFonts w:ascii="Calibri" w:hAnsi="Calibri"/>
          <w:b w:val="0"/>
          <w:i w:val="0"/>
          <w:color w:val="17213A"/>
          <w:sz w:val="22"/>
        </w:rPr>
        <w:t>The Sin Offering</w:t>
      </w:r>
    </w:p>
    <w:p>
      <w:pPr>
        <w:pStyle w:val="ContentField"/>
      </w:pPr>
      <w:r>
        <w:rPr>
          <w:rFonts w:ascii="Consolas" w:hAnsi="Consolas"/>
          <w:b/>
          <w:color w:val="64748B"/>
          <w:sz w:val="16"/>
        </w:rPr>
        <w:t xml:space="preserve">[[F0537]] </w:t>
      </w:r>
      <w:r>
        <w:rPr>
          <w:rFonts w:ascii="Calibri" w:hAnsi="Calibri"/>
          <w:b w:val="0"/>
          <w:i w:val="0"/>
          <w:color w:val="17213A"/>
          <w:sz w:val="22"/>
        </w:rPr>
        <w:t>Purification</w:t>
      </w:r>
    </w:p>
    <w:p>
      <w:pPr>
        <w:pStyle w:val="ContentField"/>
      </w:pPr>
      <w:r>
        <w:rPr>
          <w:rFonts w:ascii="Consolas" w:hAnsi="Consolas"/>
          <w:b/>
          <w:color w:val="64748B"/>
          <w:sz w:val="16"/>
        </w:rPr>
        <w:t xml:space="preserve">[[F0538]] </w:t>
      </w:r>
      <w:r>
        <w:rPr>
          <w:rFonts w:ascii="Calibri" w:hAnsi="Calibri"/>
          <w:b w:val="0"/>
          <w:i w:val="0"/>
          <w:color w:val="17213A"/>
          <w:sz w:val="22"/>
        </w:rPr>
        <w:t>The Sin Offering</w:t>
      </w:r>
    </w:p>
    <w:p>
      <w:pPr>
        <w:pStyle w:val="ContentField"/>
      </w:pPr>
      <w:r>
        <w:rPr>
          <w:rFonts w:ascii="Consolas" w:hAnsi="Consolas"/>
          <w:b/>
          <w:color w:val="64748B"/>
          <w:sz w:val="16"/>
        </w:rPr>
        <w:t xml:space="preserve">[[F0539]] </w:t>
      </w:r>
      <w:r>
        <w:rPr>
          <w:rFonts w:ascii="Calibri" w:hAnsi="Calibri"/>
          <w:b w:val="0"/>
          <w:i w:val="0"/>
          <w:color w:val="17213A"/>
          <w:sz w:val="22"/>
        </w:rPr>
        <w:t>Leviticus 4; 6:24-30</w:t>
      </w:r>
    </w:p>
    <w:p>
      <w:pPr>
        <w:pStyle w:val="ContentField"/>
      </w:pPr>
      <w:r>
        <w:rPr>
          <w:rFonts w:ascii="Consolas" w:hAnsi="Consolas"/>
          <w:b/>
          <w:color w:val="64748B"/>
          <w:sz w:val="16"/>
        </w:rPr>
        <w:t xml:space="preserve">[[F0540]] </w:t>
      </w:r>
      <w:r>
        <w:rPr>
          <w:rFonts w:ascii="Calibri" w:hAnsi="Calibri"/>
          <w:b w:val="0"/>
          <w:i w:val="0"/>
          <w:color w:val="17213A"/>
          <w:sz w:val="22"/>
        </w:rPr>
        <w:t>The so-called sin offering was chiefly a purification offering. It dealt with moral faults and ritual impurities that disrupted the relationship between people, community, and God's dwelling.</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[[F0541]] </w:t>
      </w:r>
      <w:r>
        <w:rPr>
          <w:rFonts w:ascii="Calibri" w:hAnsi="Calibri"/>
          <w:b w:val="0"/>
          <w:i w:val="0"/>
          <w:color w:val="17213A"/>
          <w:sz w:val="22"/>
        </w:rPr>
        <w:t>Practical Procedure</w:t>
      </w:r>
    </w:p>
    <w:p>
      <w:pPr>
        <w:pStyle w:val="ContentField"/>
      </w:pPr>
      <w:r>
        <w:rPr>
          <w:rFonts w:ascii="Consolas" w:hAnsi="Consolas"/>
          <w:b/>
          <w:color w:val="64748B"/>
          <w:sz w:val="16"/>
        </w:rPr>
        <w:t xml:space="preserve">[[F0542]] </w:t>
      </w:r>
      <w:r>
        <w:rPr>
          <w:rFonts w:ascii="Calibri" w:hAnsi="Calibri"/>
          <w:b w:val="0"/>
          <w:i w:val="0"/>
          <w:color w:val="17213A"/>
          <w:sz w:val="22"/>
        </w:rPr>
        <w:t>The required animal depended on the offender's role. After the hand was laid on the victim and it was slaughtered, the priest applied blood at the location required for that case and burned selected fat on the altar.</w:t>
      </w:r>
    </w:p>
    <w:p>
      <w:pPr>
        <w:pStyle w:val="ContentGroup"/>
        <w:keepNext/>
      </w:pPr>
      <w:r>
        <w:t>Columns 2: Columns 2</w:t>
      </w:r>
    </w:p>
    <w:p>
      <w:pPr>
        <w:pStyle w:val="ContentField"/>
      </w:pPr>
      <w:r>
        <w:rPr>
          <w:rFonts w:ascii="Consolas" w:hAnsi="Consolas"/>
          <w:b/>
          <w:color w:val="64748B"/>
          <w:sz w:val="16"/>
        </w:rPr>
        <w:t xml:space="preserve">[[F0543]] </w:t>
      </w:r>
      <w:r>
        <w:rPr>
          <w:rFonts w:ascii="Calibri" w:hAnsi="Calibri"/>
          <w:b w:val="0"/>
          <w:i w:val="0"/>
          <w:color w:val="17213A"/>
          <w:sz w:val="22"/>
        </w:rPr>
        <w:t>Sanctuary Meaning</w:t>
      </w:r>
    </w:p>
    <w:p>
      <w:pPr>
        <w:pStyle w:val="ContentField"/>
      </w:pPr>
      <w:r>
        <w:rPr>
          <w:rFonts w:ascii="Consolas" w:hAnsi="Consolas"/>
          <w:b/>
          <w:color w:val="64748B"/>
          <w:sz w:val="16"/>
        </w:rPr>
        <w:t xml:space="preserve">[[F0544]] </w:t>
      </w:r>
      <w:r>
        <w:rPr>
          <w:rFonts w:ascii="Calibri" w:hAnsi="Calibri"/>
          <w:b w:val="0"/>
          <w:i w:val="0"/>
          <w:color w:val="17213A"/>
          <w:sz w:val="22"/>
        </w:rPr>
        <w:t>Sin was not treated as a private feeling. It damaged covenant life and affected the sanctuary system through which God remained among His people. The ritual brought forgiveness and placed the confessed wrong within God's appointed process for final cleansing.</w:t>
      </w:r>
    </w:p>
    <w:p>
      <w:pPr>
        <w:pStyle w:val="ContentGroup"/>
        <w:keepNext/>
      </w:pPr>
      <w:r>
        <w:t>Columns 3: Columns 3</w:t>
      </w:r>
    </w:p>
    <w:p>
      <w:pPr>
        <w:pStyle w:val="ContentField"/>
      </w:pPr>
      <w:r>
        <w:rPr>
          <w:rFonts w:ascii="Consolas" w:hAnsi="Consolas"/>
          <w:b/>
          <w:color w:val="64748B"/>
          <w:sz w:val="16"/>
        </w:rPr>
        <w:t xml:space="preserve">[[F0545]] </w:t>
      </w:r>
      <w:r>
        <w:rPr>
          <w:rFonts w:ascii="Calibri" w:hAnsi="Calibri"/>
          <w:b w:val="0"/>
          <w:i w:val="0"/>
          <w:color w:val="17213A"/>
          <w:sz w:val="22"/>
        </w:rPr>
        <w:t>Fulfillment in Christ</w:t>
      </w:r>
    </w:p>
    <w:p>
      <w:pPr>
        <w:pStyle w:val="ContentField"/>
      </w:pPr>
      <w:r>
        <w:rPr>
          <w:rFonts w:ascii="Consolas" w:hAnsi="Consolas"/>
          <w:b/>
          <w:color w:val="64748B"/>
          <w:sz w:val="16"/>
        </w:rPr>
        <w:t xml:space="preserve">[[F0546]] </w:t>
      </w:r>
      <w:r>
        <w:rPr>
          <w:rFonts w:ascii="Calibri" w:hAnsi="Calibri"/>
          <w:b w:val="0"/>
          <w:i w:val="0"/>
          <w:color w:val="17213A"/>
          <w:sz w:val="22"/>
        </w:rPr>
        <w:t>Jesus bears sin and cleanses His people from unrighteousness. His blood answers both personal guilt and the wider defilement sin has brought into God's creation.</w:t>
      </w:r>
    </w:p>
    <w:p>
      <w:pPr>
        <w:pStyle w:val="ContentGroup"/>
        <w:keepNext/>
      </w:pPr>
      <w:r>
        <w:t>Columns 4: Columns 4</w:t>
      </w:r>
    </w:p>
    <w:p>
      <w:pPr>
        <w:pStyle w:val="ContentField"/>
      </w:pPr>
      <w:r>
        <w:rPr>
          <w:rFonts w:ascii="Consolas" w:hAnsi="Consolas"/>
          <w:b/>
          <w:color w:val="64748B"/>
          <w:sz w:val="16"/>
        </w:rPr>
        <w:t xml:space="preserve">[[F0547]] </w:t>
      </w:r>
      <w:r>
        <w:rPr>
          <w:rFonts w:ascii="Calibri" w:hAnsi="Calibri"/>
          <w:b w:val="0"/>
          <w:i w:val="0"/>
          <w:color w:val="17213A"/>
          <w:sz w:val="22"/>
        </w:rPr>
        <w:t>Devotional Response</w:t>
      </w:r>
    </w:p>
    <w:p>
      <w:pPr>
        <w:pStyle w:val="ContentField"/>
      </w:pPr>
      <w:r>
        <w:rPr>
          <w:rFonts w:ascii="Consolas" w:hAnsi="Consolas"/>
          <w:b/>
          <w:color w:val="64748B"/>
          <w:sz w:val="16"/>
        </w:rPr>
        <w:t xml:space="preserve">[[F0548]] </w:t>
      </w:r>
      <w:r>
        <w:rPr>
          <w:rFonts w:ascii="Calibri" w:hAnsi="Calibri"/>
          <w:b w:val="0"/>
          <w:i w:val="0"/>
          <w:color w:val="17213A"/>
          <w:sz w:val="22"/>
        </w:rPr>
        <w:t>Confession can be honest because God has provided a remedy. The worshiper brings the wrong into the light and trusts God to forgive, cleanse, and deal with its consequences.</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[[F0549]] </w:t>
      </w:r>
      <w:r>
        <w:rPr>
          <w:rFonts w:ascii="Calibri" w:hAnsi="Calibri"/>
          <w:b w:val="0"/>
          <w:i w:val="0"/>
          <w:color w:val="17213A"/>
          <w:sz w:val="22"/>
        </w:rPr>
        <w:t>Purification</w:t>
      </w:r>
    </w:p>
    <w:p>
      <w:pPr>
        <w:pStyle w:val="ContentField"/>
      </w:pPr>
      <w:r>
        <w:rPr>
          <w:rFonts w:ascii="Consolas" w:hAnsi="Consolas"/>
          <w:b/>
          <w:color w:val="64748B"/>
          <w:sz w:val="16"/>
        </w:rPr>
        <w:t xml:space="preserve">[[F0550]] </w:t>
      </w:r>
      <w:r>
        <w:rPr>
          <w:rFonts w:ascii="Calibri" w:hAnsi="Calibri"/>
          <w:b w:val="0"/>
          <w:i w:val="0"/>
          <w:color w:val="17213A"/>
          <w:sz w:val="22"/>
        </w:rPr>
        <w:t>The central concern is purification. Blood is applied to altar or sanctuary because sin and impurity disturb worship and covenant relationship, not simply because punishment must be transferred.</w:t>
      </w:r>
    </w:p>
    <w:p>
      <w:pPr>
        <w:pStyle w:val="ContentGroup"/>
        <w:keepNext/>
      </w:pPr>
      <w:r>
        <w:t>Ritual Form 2: Ritual Form 2</w:t>
      </w:r>
    </w:p>
    <w:p>
      <w:pPr>
        <w:pStyle w:val="ContentField"/>
      </w:pPr>
      <w:r>
        <w:rPr>
          <w:rFonts w:ascii="Consolas" w:hAnsi="Consolas"/>
          <w:b/>
          <w:color w:val="64748B"/>
          <w:sz w:val="16"/>
        </w:rPr>
        <w:t xml:space="preserve">[[F0551]] </w:t>
      </w:r>
      <w:r>
        <w:rPr>
          <w:rFonts w:ascii="Calibri" w:hAnsi="Calibri"/>
          <w:b w:val="0"/>
          <w:i w:val="0"/>
          <w:color w:val="17213A"/>
          <w:sz w:val="22"/>
        </w:rPr>
        <w:t>Ranked Responsibility</w:t>
      </w:r>
    </w:p>
    <w:p>
      <w:pPr>
        <w:pStyle w:val="ContentField"/>
      </w:pPr>
      <w:r>
        <w:rPr>
          <w:rFonts w:ascii="Consolas" w:hAnsi="Consolas"/>
          <w:b/>
          <w:color w:val="64748B"/>
          <w:sz w:val="16"/>
        </w:rPr>
        <w:t xml:space="preserve">[[F0552]] </w:t>
      </w:r>
      <w:r>
        <w:rPr>
          <w:rFonts w:ascii="Calibri" w:hAnsi="Calibri"/>
          <w:b w:val="0"/>
          <w:i w:val="0"/>
          <w:color w:val="17213A"/>
          <w:sz w:val="22"/>
        </w:rPr>
        <w:t>The ritual changed with the offender's responsibility. A priest's or the congregation's failure had wider effects, reminding us that influence increases accountability.</w:t>
      </w:r>
    </w:p>
    <w:p>
      <w:pPr>
        <w:pStyle w:val="ContentGroup"/>
        <w:keepNext/>
      </w:pPr>
      <w:r>
        <w:t>Ritual Form 3: Ritual Form 3</w:t>
      </w:r>
    </w:p>
    <w:p>
      <w:pPr>
        <w:pStyle w:val="ContentField"/>
      </w:pPr>
      <w:r>
        <w:rPr>
          <w:rFonts w:ascii="Consolas" w:hAnsi="Consolas"/>
          <w:b/>
          <w:color w:val="64748B"/>
          <w:sz w:val="16"/>
        </w:rPr>
        <w:t xml:space="preserve">[[F0553]] </w:t>
      </w:r>
      <w:r>
        <w:rPr>
          <w:rFonts w:ascii="Calibri" w:hAnsi="Calibri"/>
          <w:b w:val="0"/>
          <w:i w:val="0"/>
          <w:color w:val="17213A"/>
          <w:sz w:val="22"/>
        </w:rPr>
        <w:t>Daily to Yearly</w:t>
      </w:r>
    </w:p>
    <w:p>
      <w:pPr>
        <w:pStyle w:val="ContentField"/>
      </w:pPr>
      <w:r>
        <w:rPr>
          <w:rFonts w:ascii="Consolas" w:hAnsi="Consolas"/>
          <w:b/>
          <w:color w:val="64748B"/>
          <w:sz w:val="16"/>
        </w:rPr>
        <w:t xml:space="preserve">[[F0554]] </w:t>
      </w:r>
      <w:r>
        <w:rPr>
          <w:rFonts w:ascii="Calibri" w:hAnsi="Calibri"/>
          <w:b w:val="0"/>
          <w:i w:val="0"/>
          <w:color w:val="17213A"/>
          <w:sz w:val="22"/>
        </w:rPr>
        <w:t>The daily ministry gave real forgiveness, but the sanctuary's annual cycle still moved toward the Day of Atonement. Individual pardon and final cleansing belonged to one larger work.</w:t>
      </w:r>
    </w:p>
    <w:p>
      <w:pPr>
        <w:pStyle w:val="ContentGroup"/>
        <w:keepNext/>
      </w:pPr>
      <w:r>
        <w:t>Source Insights</w:t>
      </w:r>
    </w:p>
    <w:p>
      <w:pPr>
        <w:pStyle w:val="ContentGroup"/>
        <w:keepNext/>
      </w:pPr>
      <w:r>
        <w:t>Source Insights 1: Source Insights 1</w:t>
      </w:r>
    </w:p>
    <w:p>
      <w:pPr>
        <w:pStyle w:val="ContentField"/>
      </w:pPr>
      <w:r>
        <w:rPr>
          <w:rFonts w:ascii="Consolas" w:hAnsi="Consolas"/>
          <w:b/>
          <w:color w:val="64748B"/>
          <w:sz w:val="16"/>
        </w:rPr>
        <w:t xml:space="preserve">[[F0555]] </w:t>
      </w:r>
      <w:r>
        <w:rPr>
          <w:rFonts w:ascii="Calibri" w:hAnsi="Calibri"/>
          <w:b w:val="0"/>
          <w:i w:val="0"/>
          <w:color w:val="17213A"/>
          <w:sz w:val="22"/>
        </w:rPr>
        <w:t>Davidson</w:t>
      </w:r>
    </w:p>
    <w:p>
      <w:pPr>
        <w:pStyle w:val="ContentField"/>
      </w:pPr>
      <w:r>
        <w:rPr>
          <w:rFonts w:ascii="Consolas" w:hAnsi="Consolas"/>
          <w:b/>
          <w:color w:val="64748B"/>
          <w:sz w:val="16"/>
        </w:rPr>
        <w:t xml:space="preserve">[[F0556]] </w:t>
      </w:r>
      <w:r>
        <w:rPr>
          <w:rFonts w:ascii="Calibri" w:hAnsi="Calibri"/>
          <w:b w:val="0"/>
          <w:i w:val="0"/>
          <w:color w:val="17213A"/>
          <w:sz w:val="22"/>
        </w:rPr>
        <w:t>During the year, confessed sins passed from the repentant worshiper into the sanctuary process God had appointed.</w:t>
      </w:r>
    </w:p>
    <w:p>
      <w:pPr>
        <w:pStyle w:val="ContentField"/>
      </w:pPr>
      <w:r>
        <w:rPr>
          <w:rFonts w:ascii="Consolas" w:hAnsi="Consolas"/>
          <w:b/>
          <w:color w:val="64748B"/>
          <w:sz w:val="16"/>
        </w:rPr>
        <w:t xml:space="preserve">[[F0557]] </w:t>
      </w:r>
      <w:r>
        <w:rPr>
          <w:rFonts w:ascii="Calibri" w:hAnsi="Calibri"/>
          <w:b w:val="0"/>
          <w:i w:val="0"/>
          <w:color w:val="17213A"/>
          <w:sz w:val="22"/>
        </w:rPr>
        <w:t>Davidson highlights the movement from daily forgiveness to yearly cleansing. Confessed sin was dealt with immediately, yet the sanctuary service still awaited its annual resolution.</w:t>
      </w:r>
    </w:p>
    <w:p>
      <w:pPr>
        <w:pStyle w:val="ContentGroup"/>
        <w:keepNext/>
      </w:pPr>
      <w:r>
        <w:t>Source Insights 2: Source Insights 2</w:t>
      </w:r>
    </w:p>
    <w:p>
      <w:pPr>
        <w:pStyle w:val="ContentField"/>
      </w:pPr>
      <w:r>
        <w:rPr>
          <w:rFonts w:ascii="Consolas" w:hAnsi="Consolas"/>
          <w:b/>
          <w:color w:val="64748B"/>
          <w:sz w:val="16"/>
        </w:rPr>
        <w:t xml:space="preserve">[[F0558]] </w:t>
      </w:r>
      <w:r>
        <w:rPr>
          <w:rFonts w:ascii="Calibri" w:hAnsi="Calibri"/>
          <w:b w:val="0"/>
          <w:i w:val="0"/>
          <w:color w:val="17213A"/>
          <w:sz w:val="22"/>
        </w:rPr>
        <w:t>Andreasen</w:t>
      </w:r>
    </w:p>
    <w:p>
      <w:pPr>
        <w:pStyle w:val="ContentField"/>
      </w:pPr>
      <w:r>
        <w:rPr>
          <w:rFonts w:ascii="Consolas" w:hAnsi="Consolas"/>
          <w:b/>
          <w:color w:val="64748B"/>
          <w:sz w:val="16"/>
        </w:rPr>
        <w:t xml:space="preserve">[[F0559]] </w:t>
      </w:r>
      <w:r>
        <w:rPr>
          <w:rFonts w:ascii="Calibri" w:hAnsi="Calibri"/>
          <w:b w:val="0"/>
          <w:i w:val="0"/>
          <w:color w:val="17213A"/>
          <w:sz w:val="22"/>
        </w:rPr>
        <w:t>The sanctuary joined honest confession with the ministry of sacrificial blood as God's way of granting forgiveness.</w:t>
      </w:r>
    </w:p>
    <w:p>
      <w:pPr>
        <w:pStyle w:val="ContentField"/>
      </w:pPr>
      <w:r>
        <w:rPr>
          <w:rFonts w:ascii="Consolas" w:hAnsi="Consolas"/>
          <w:b/>
          <w:color w:val="64748B"/>
          <w:sz w:val="16"/>
        </w:rPr>
        <w:t xml:space="preserve">[[F0560]] </w:t>
      </w:r>
      <w:r>
        <w:rPr>
          <w:rFonts w:ascii="Calibri" w:hAnsi="Calibri"/>
          <w:b w:val="0"/>
          <w:i w:val="0"/>
          <w:color w:val="17213A"/>
          <w:sz w:val="22"/>
        </w:rPr>
        <w:t>Andreasen refuses to separate confession from priestly ministry. The wrong is named honestly, and the blood God has appointed provides the way of forgiveness.</w:t>
      </w:r>
    </w:p>
    <w:p>
      <w:pPr>
        <w:pStyle w:val="ContentGroup"/>
        <w:keepNext/>
      </w:pPr>
      <w:r>
        <w:t>Source Insights 3: Source Insights 3</w:t>
      </w:r>
    </w:p>
    <w:p>
      <w:pPr>
        <w:pStyle w:val="ContentField"/>
      </w:pPr>
      <w:r>
        <w:rPr>
          <w:rFonts w:ascii="Consolas" w:hAnsi="Consolas"/>
          <w:b/>
          <w:color w:val="64748B"/>
          <w:sz w:val="16"/>
        </w:rPr>
        <w:t xml:space="preserve">[[F0561]] </w:t>
      </w:r>
      <w:r>
        <w:rPr>
          <w:rFonts w:ascii="Calibri" w:hAnsi="Calibri"/>
          <w:b w:val="0"/>
          <w:i w:val="0"/>
          <w:color w:val="17213A"/>
          <w:sz w:val="22"/>
        </w:rPr>
        <w:t>Gane</w:t>
      </w:r>
    </w:p>
    <w:p>
      <w:pPr>
        <w:pStyle w:val="ContentField"/>
      </w:pPr>
      <w:r>
        <w:rPr>
          <w:rFonts w:ascii="Consolas" w:hAnsi="Consolas"/>
          <w:b/>
          <w:color w:val="64748B"/>
          <w:sz w:val="16"/>
        </w:rPr>
        <w:t xml:space="preserve">[[F0562]] </w:t>
      </w:r>
      <w:r>
        <w:rPr>
          <w:rFonts w:ascii="Calibri" w:hAnsi="Calibri"/>
          <w:b w:val="0"/>
          <w:i w:val="0"/>
          <w:color w:val="17213A"/>
          <w:sz w:val="22"/>
        </w:rPr>
        <w:t>remedy moral faults and physical ritual impurities</w:t>
      </w:r>
    </w:p>
    <w:p>
      <w:pPr>
        <w:pStyle w:val="ContentField"/>
      </w:pPr>
      <w:r>
        <w:rPr>
          <w:rFonts w:ascii="Consolas" w:hAnsi="Consolas"/>
          <w:b/>
          <w:color w:val="64748B"/>
          <w:sz w:val="16"/>
        </w:rPr>
        <w:t xml:space="preserve">[[F0563]] </w:t>
      </w:r>
      <w:r>
        <w:rPr>
          <w:rFonts w:ascii="Calibri" w:hAnsi="Calibri"/>
          <w:b w:val="0"/>
          <w:i w:val="0"/>
          <w:color w:val="17213A"/>
          <w:sz w:val="22"/>
        </w:rPr>
        <w:t>Gane's wording explains the name purification offering. The rite addressed the pollution caused by moral faults and ritual impurity, not simply a person's sense of regret.</w:t>
      </w:r>
    </w:p>
    <w:p>
      <w:pPr>
        <w:pStyle w:val="ContentField"/>
      </w:pPr>
      <w:r>
        <w:rPr>
          <w:rFonts w:ascii="Consolas" w:hAnsi="Consolas"/>
          <w:b/>
          <w:color w:val="64748B"/>
          <w:sz w:val="16"/>
        </w:rPr>
        <w:t xml:space="preserve">[[F0564]] </w:t>
      </w:r>
      <w:r>
        <w:rPr>
          <w:rFonts w:ascii="Calibri" w:hAnsi="Calibri"/>
          <w:b w:val="0"/>
          <w:i w:val="0"/>
          <w:color w:val="17213A"/>
          <w:sz w:val="22"/>
        </w:rPr>
        <w:t>The familiar "sin offering" is more accurately understood as a purification offering. It dealt with guilt and contamination together, helping explain why forgiveness during the year led to sanctuary cleansing on the Day of Atonement.</w:t>
      </w:r>
    </w:p>
    <w:p>
      <w:pPr>
        <w:pStyle w:val="Heading3"/>
      </w:pPr>
      <w:r>
        <w:t>The Guilt Offering  [guilt]</w:t>
      </w:r>
    </w:p>
    <w:p>
      <w:pPr>
        <w:pStyle w:val="ContentField"/>
      </w:pPr>
      <w:r>
        <w:rPr>
          <w:rFonts w:ascii="Consolas" w:hAnsi="Consolas"/>
          <w:b/>
          <w:color w:val="64748B"/>
          <w:sz w:val="16"/>
        </w:rPr>
        <w:t xml:space="preserve">[[F0565]] </w:t>
      </w:r>
      <w:r>
        <w:rPr>
          <w:rFonts w:ascii="Calibri" w:hAnsi="Calibri"/>
          <w:b w:val="0"/>
          <w:i w:val="0"/>
          <w:color w:val="17213A"/>
          <w:sz w:val="22"/>
        </w:rPr>
        <w:t>The Guilt Offering</w:t>
      </w:r>
    </w:p>
    <w:p>
      <w:pPr>
        <w:pStyle w:val="ContentField"/>
      </w:pPr>
      <w:r>
        <w:rPr>
          <w:rFonts w:ascii="Consolas" w:hAnsi="Consolas"/>
          <w:b/>
          <w:color w:val="64748B"/>
          <w:sz w:val="16"/>
        </w:rPr>
        <w:t xml:space="preserve">[[F0566]] </w:t>
      </w:r>
      <w:r>
        <w:rPr>
          <w:rFonts w:ascii="Calibri" w:hAnsi="Calibri"/>
          <w:b w:val="0"/>
          <w:i w:val="0"/>
          <w:color w:val="17213A"/>
          <w:sz w:val="22"/>
        </w:rPr>
        <w:t>Restitution</w:t>
      </w:r>
    </w:p>
    <w:p>
      <w:pPr>
        <w:pStyle w:val="ContentField"/>
      </w:pPr>
      <w:r>
        <w:rPr>
          <w:rFonts w:ascii="Consolas" w:hAnsi="Consolas"/>
          <w:b/>
          <w:color w:val="64748B"/>
          <w:sz w:val="16"/>
        </w:rPr>
        <w:t xml:space="preserve">[[F0567]] </w:t>
      </w:r>
      <w:r>
        <w:rPr>
          <w:rFonts w:ascii="Calibri" w:hAnsi="Calibri"/>
          <w:b w:val="0"/>
          <w:i w:val="0"/>
          <w:color w:val="17213A"/>
          <w:sz w:val="22"/>
        </w:rPr>
        <w:t>The Guilt Offering</w:t>
      </w:r>
    </w:p>
    <w:p>
      <w:pPr>
        <w:pStyle w:val="ContentField"/>
      </w:pPr>
      <w:r>
        <w:rPr>
          <w:rFonts w:ascii="Consolas" w:hAnsi="Consolas"/>
          <w:b/>
          <w:color w:val="64748B"/>
          <w:sz w:val="16"/>
        </w:rPr>
        <w:t xml:space="preserve">[[F0568]] </w:t>
      </w:r>
      <w:r>
        <w:rPr>
          <w:rFonts w:ascii="Calibri" w:hAnsi="Calibri"/>
          <w:b w:val="0"/>
          <w:i w:val="0"/>
          <w:color w:val="17213A"/>
          <w:sz w:val="22"/>
        </w:rPr>
        <w:t>Leviticus 5:14-6:7; 7:1-10</w:t>
      </w:r>
    </w:p>
    <w:p>
      <w:pPr>
        <w:pStyle w:val="ContentField"/>
      </w:pPr>
      <w:r>
        <w:rPr>
          <w:rFonts w:ascii="Consolas" w:hAnsi="Consolas"/>
          <w:b/>
          <w:color w:val="64748B"/>
          <w:sz w:val="16"/>
        </w:rPr>
        <w:t xml:space="preserve">[[F0569]] </w:t>
      </w:r>
      <w:r>
        <w:rPr>
          <w:rFonts w:ascii="Calibri" w:hAnsi="Calibri"/>
          <w:b w:val="0"/>
          <w:i w:val="0"/>
          <w:color w:val="17213A"/>
          <w:sz w:val="22"/>
        </w:rPr>
        <w:t>The guilt, or reparation, offering dealt with specific breaches of trust, including misuse of holy things and wrongs that could be repaid. Sacrifice and restitution belonged together.</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[[F0570]] </w:t>
      </w:r>
      <w:r>
        <w:rPr>
          <w:rFonts w:ascii="Calibri" w:hAnsi="Calibri"/>
          <w:b w:val="0"/>
          <w:i w:val="0"/>
          <w:color w:val="17213A"/>
          <w:sz w:val="22"/>
        </w:rPr>
        <w:t>Practical Procedure</w:t>
      </w:r>
    </w:p>
    <w:p>
      <w:pPr>
        <w:pStyle w:val="ContentField"/>
      </w:pPr>
      <w:r>
        <w:rPr>
          <w:rFonts w:ascii="Consolas" w:hAnsi="Consolas"/>
          <w:b/>
          <w:color w:val="64748B"/>
          <w:sz w:val="16"/>
        </w:rPr>
        <w:t xml:space="preserve">[[F0571]] </w:t>
      </w:r>
      <w:r>
        <w:rPr>
          <w:rFonts w:ascii="Calibri" w:hAnsi="Calibri"/>
          <w:b w:val="0"/>
          <w:i w:val="0"/>
          <w:color w:val="17213A"/>
          <w:sz w:val="22"/>
        </w:rPr>
        <w:t>The offender brought a ram and restored what had been lost, adding one-fifth to the amount. The priest then made atonement, and forgiveness was granted.</w:t>
      </w:r>
    </w:p>
    <w:p>
      <w:pPr>
        <w:pStyle w:val="ContentGroup"/>
        <w:keepNext/>
      </w:pPr>
      <w:r>
        <w:t>Columns 2: Columns 2</w:t>
      </w:r>
    </w:p>
    <w:p>
      <w:pPr>
        <w:pStyle w:val="ContentField"/>
      </w:pPr>
      <w:r>
        <w:rPr>
          <w:rFonts w:ascii="Consolas" w:hAnsi="Consolas"/>
          <w:b/>
          <w:color w:val="64748B"/>
          <w:sz w:val="16"/>
        </w:rPr>
        <w:t xml:space="preserve">[[F0572]] </w:t>
      </w:r>
      <w:r>
        <w:rPr>
          <w:rFonts w:ascii="Calibri" w:hAnsi="Calibri"/>
          <w:b w:val="0"/>
          <w:i w:val="0"/>
          <w:color w:val="17213A"/>
          <w:sz w:val="22"/>
        </w:rPr>
        <w:t>Sanctuary Meaning</w:t>
      </w:r>
    </w:p>
    <w:p>
      <w:pPr>
        <w:pStyle w:val="ContentField"/>
      </w:pPr>
      <w:r>
        <w:rPr>
          <w:rFonts w:ascii="Consolas" w:hAnsi="Consolas"/>
          <w:b/>
          <w:color w:val="64748B"/>
          <w:sz w:val="16"/>
        </w:rPr>
        <w:t xml:space="preserve">[[F0573]] </w:t>
      </w:r>
      <w:r>
        <w:rPr>
          <w:rFonts w:ascii="Calibri" w:hAnsi="Calibri"/>
          <w:b w:val="0"/>
          <w:i w:val="0"/>
          <w:color w:val="17213A"/>
          <w:sz w:val="22"/>
        </w:rPr>
        <w:t>Some sins create measurable damage. In such cases, remorse alone was not enough; reconciliation with God included making the wrong right as far as possible.</w:t>
      </w:r>
    </w:p>
    <w:p>
      <w:pPr>
        <w:pStyle w:val="ContentGroup"/>
        <w:keepNext/>
      </w:pPr>
      <w:r>
        <w:t>Columns 3: Columns 3</w:t>
      </w:r>
    </w:p>
    <w:p>
      <w:pPr>
        <w:pStyle w:val="ContentField"/>
      </w:pPr>
      <w:r>
        <w:rPr>
          <w:rFonts w:ascii="Consolas" w:hAnsi="Consolas"/>
          <w:b/>
          <w:color w:val="64748B"/>
          <w:sz w:val="16"/>
        </w:rPr>
        <w:t xml:space="preserve">[[F0574]] </w:t>
      </w:r>
      <w:r>
        <w:rPr>
          <w:rFonts w:ascii="Calibri" w:hAnsi="Calibri"/>
          <w:b w:val="0"/>
          <w:i w:val="0"/>
          <w:color w:val="17213A"/>
          <w:sz w:val="22"/>
        </w:rPr>
        <w:t>Fulfillment in Christ</w:t>
      </w:r>
    </w:p>
    <w:p>
      <w:pPr>
        <w:pStyle w:val="ContentField"/>
      </w:pPr>
      <w:r>
        <w:rPr>
          <w:rFonts w:ascii="Consolas" w:hAnsi="Consolas"/>
          <w:b/>
          <w:color w:val="64748B"/>
          <w:sz w:val="16"/>
        </w:rPr>
        <w:t xml:space="preserve">[[F0575]] </w:t>
      </w:r>
      <w:r>
        <w:rPr>
          <w:rFonts w:ascii="Calibri" w:hAnsi="Calibri"/>
          <w:b w:val="0"/>
          <w:i w:val="0"/>
          <w:color w:val="17213A"/>
          <w:sz w:val="22"/>
        </w:rPr>
        <w:t>Christ restores what sin has ruined and pays the debt we cannot meet. His atonement never pretends that the harm caused by sin is unimportant.</w:t>
      </w:r>
    </w:p>
    <w:p>
      <w:pPr>
        <w:pStyle w:val="ContentGroup"/>
        <w:keepNext/>
      </w:pPr>
      <w:r>
        <w:t>Columns 4: Columns 4</w:t>
      </w:r>
    </w:p>
    <w:p>
      <w:pPr>
        <w:pStyle w:val="ContentField"/>
      </w:pPr>
      <w:r>
        <w:rPr>
          <w:rFonts w:ascii="Consolas" w:hAnsi="Consolas"/>
          <w:b/>
          <w:color w:val="64748B"/>
          <w:sz w:val="16"/>
        </w:rPr>
        <w:t xml:space="preserve">[[F0576]] </w:t>
      </w:r>
      <w:r>
        <w:rPr>
          <w:rFonts w:ascii="Calibri" w:hAnsi="Calibri"/>
          <w:b w:val="0"/>
          <w:i w:val="0"/>
          <w:color w:val="17213A"/>
          <w:sz w:val="22"/>
        </w:rPr>
        <w:t>Devotional Response</w:t>
      </w:r>
    </w:p>
    <w:p>
      <w:pPr>
        <w:pStyle w:val="ContentField"/>
      </w:pPr>
      <w:r>
        <w:rPr>
          <w:rFonts w:ascii="Consolas" w:hAnsi="Consolas"/>
          <w:b/>
          <w:color w:val="64748B"/>
          <w:sz w:val="16"/>
        </w:rPr>
        <w:t xml:space="preserve">[[F0577]] </w:t>
      </w:r>
      <w:r>
        <w:rPr>
          <w:rFonts w:ascii="Calibri" w:hAnsi="Calibri"/>
          <w:b w:val="0"/>
          <w:i w:val="0"/>
          <w:color w:val="17213A"/>
          <w:sz w:val="22"/>
        </w:rPr>
        <w:t>Grace produces honesty. A forgiven person confesses to God, speaks truthfully to those who were harmed, repays what can be repaid, and turns from the old pattern.</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[[F0578]] </w:t>
      </w:r>
      <w:r>
        <w:rPr>
          <w:rFonts w:ascii="Calibri" w:hAnsi="Calibri"/>
          <w:b w:val="0"/>
          <w:i w:val="0"/>
          <w:color w:val="17213A"/>
          <w:sz w:val="22"/>
        </w:rPr>
        <w:t>Reparation</w:t>
      </w:r>
    </w:p>
    <w:p>
      <w:pPr>
        <w:pStyle w:val="ContentField"/>
      </w:pPr>
      <w:r>
        <w:rPr>
          <w:rFonts w:ascii="Consolas" w:hAnsi="Consolas"/>
          <w:b/>
          <w:color w:val="64748B"/>
          <w:sz w:val="16"/>
        </w:rPr>
        <w:t xml:space="preserve">[[F0579]] </w:t>
      </w:r>
      <w:r>
        <w:rPr>
          <w:rFonts w:ascii="Calibri" w:hAnsi="Calibri"/>
          <w:b w:val="0"/>
          <w:i w:val="0"/>
          <w:color w:val="17213A"/>
          <w:sz w:val="22"/>
        </w:rPr>
        <w:t>This rite joined sacrifice to repayment. It offered no shelter for a spirituality that asked God for pardon while refusing to repair the damage done to another person.</w:t>
      </w:r>
    </w:p>
    <w:p>
      <w:pPr>
        <w:pStyle w:val="ContentGroup"/>
        <w:keepNext/>
      </w:pPr>
      <w:r>
        <w:t>Ritual Form 2: Ritual Form 2</w:t>
      </w:r>
    </w:p>
    <w:p>
      <w:pPr>
        <w:pStyle w:val="ContentField"/>
      </w:pPr>
      <w:r>
        <w:rPr>
          <w:rFonts w:ascii="Consolas" w:hAnsi="Consolas"/>
          <w:b/>
          <w:color w:val="64748B"/>
          <w:sz w:val="16"/>
        </w:rPr>
        <w:t xml:space="preserve">[[F0580]] </w:t>
      </w:r>
      <w:r>
        <w:rPr>
          <w:rFonts w:ascii="Calibri" w:hAnsi="Calibri"/>
          <w:b w:val="0"/>
          <w:i w:val="0"/>
          <w:color w:val="17213A"/>
          <w:sz w:val="22"/>
        </w:rPr>
        <w:t>Added Fifth</w:t>
      </w:r>
    </w:p>
    <w:p>
      <w:pPr>
        <w:pStyle w:val="ContentField"/>
      </w:pPr>
      <w:r>
        <w:rPr>
          <w:rFonts w:ascii="Consolas" w:hAnsi="Consolas"/>
          <w:b/>
          <w:color w:val="64748B"/>
          <w:sz w:val="16"/>
        </w:rPr>
        <w:t xml:space="preserve">[[F0581]] </w:t>
      </w:r>
      <w:r>
        <w:rPr>
          <w:rFonts w:ascii="Calibri" w:hAnsi="Calibri"/>
          <w:b w:val="0"/>
          <w:i w:val="0"/>
          <w:color w:val="17213A"/>
          <w:sz w:val="22"/>
        </w:rPr>
        <w:t>The extra twenty percent went beyond simple replacement. It recognized the loss suffered and gave concrete evidence that the offender was accepting responsibility.</w:t>
      </w:r>
    </w:p>
    <w:p>
      <w:pPr>
        <w:pStyle w:val="ContentGroup"/>
        <w:keepNext/>
      </w:pPr>
      <w:r>
        <w:t>Ritual Form 3: Ritual Form 3</w:t>
      </w:r>
    </w:p>
    <w:p>
      <w:pPr>
        <w:pStyle w:val="ContentField"/>
      </w:pPr>
      <w:r>
        <w:rPr>
          <w:rFonts w:ascii="Consolas" w:hAnsi="Consolas"/>
          <w:b/>
          <w:color w:val="64748B"/>
          <w:sz w:val="16"/>
        </w:rPr>
        <w:t xml:space="preserve">[[F0582]] </w:t>
      </w:r>
      <w:r>
        <w:rPr>
          <w:rFonts w:ascii="Calibri" w:hAnsi="Calibri"/>
          <w:b w:val="0"/>
          <w:i w:val="0"/>
          <w:color w:val="17213A"/>
          <w:sz w:val="22"/>
        </w:rPr>
        <w:t>Holy Trust</w:t>
      </w:r>
    </w:p>
    <w:p>
      <w:pPr>
        <w:pStyle w:val="ContentField"/>
      </w:pPr>
      <w:r>
        <w:rPr>
          <w:rFonts w:ascii="Consolas" w:hAnsi="Consolas"/>
          <w:b/>
          <w:color w:val="64748B"/>
          <w:sz w:val="16"/>
        </w:rPr>
        <w:t xml:space="preserve">[[F0583]] </w:t>
      </w:r>
      <w:r>
        <w:rPr>
          <w:rFonts w:ascii="Calibri" w:hAnsi="Calibri"/>
          <w:b w:val="0"/>
          <w:i w:val="0"/>
          <w:color w:val="17213A"/>
          <w:sz w:val="22"/>
        </w:rPr>
        <w:t>Wronging a neighbor or misusing something holy violated covenant trust. Restoration therefore had to take visible form.</w:t>
      </w:r>
    </w:p>
    <w:p>
      <w:pPr>
        <w:pStyle w:val="ContentGroup"/>
        <w:keepNext/>
      </w:pPr>
      <w:r>
        <w:t>Source Insights</w:t>
      </w:r>
    </w:p>
    <w:p>
      <w:pPr>
        <w:pStyle w:val="ContentGroup"/>
        <w:keepNext/>
      </w:pPr>
      <w:r>
        <w:t>Source Insights 1: Source Insights 1</w:t>
      </w:r>
    </w:p>
    <w:p>
      <w:pPr>
        <w:pStyle w:val="ContentField"/>
      </w:pPr>
      <w:r>
        <w:rPr>
          <w:rFonts w:ascii="Consolas" w:hAnsi="Consolas"/>
          <w:b/>
          <w:color w:val="64748B"/>
          <w:sz w:val="16"/>
        </w:rPr>
        <w:t xml:space="preserve">[[F0584]] </w:t>
      </w:r>
      <w:r>
        <w:rPr>
          <w:rFonts w:ascii="Calibri" w:hAnsi="Calibri"/>
          <w:b w:val="0"/>
          <w:i w:val="0"/>
          <w:color w:val="17213A"/>
          <w:sz w:val="22"/>
        </w:rPr>
        <w:t>Davidson</w:t>
      </w:r>
    </w:p>
    <w:p>
      <w:pPr>
        <w:pStyle w:val="ContentField"/>
      </w:pPr>
      <w:r>
        <w:rPr>
          <w:rFonts w:ascii="Consolas" w:hAnsi="Consolas"/>
          <w:b/>
          <w:color w:val="64748B"/>
          <w:sz w:val="16"/>
        </w:rPr>
        <w:t xml:space="preserve">[[F0585]] </w:t>
      </w:r>
      <w:r>
        <w:rPr>
          <w:rFonts w:ascii="Calibri" w:hAnsi="Calibri"/>
          <w:b w:val="0"/>
          <w:i w:val="0"/>
          <w:color w:val="17213A"/>
          <w:sz w:val="22"/>
        </w:rPr>
        <w:t>dealing with particular offenses</w:t>
      </w:r>
    </w:p>
    <w:p>
      <w:pPr>
        <w:pStyle w:val="ContentField"/>
      </w:pPr>
      <w:r>
        <w:rPr>
          <w:rFonts w:ascii="Consolas" w:hAnsi="Consolas"/>
          <w:b/>
          <w:color w:val="64748B"/>
          <w:sz w:val="16"/>
        </w:rPr>
        <w:t xml:space="preserve">[[F0586]] </w:t>
      </w:r>
      <w:r>
        <w:rPr>
          <w:rFonts w:ascii="Calibri" w:hAnsi="Calibri"/>
          <w:b w:val="0"/>
          <w:i w:val="0"/>
          <w:color w:val="17213A"/>
          <w:sz w:val="22"/>
        </w:rPr>
        <w:t>Davidson's description helps separate this rite from a general offering for sin. It addressed identifiable wrongs that called for identifiable repair.</w:t>
      </w:r>
    </w:p>
    <w:p>
      <w:pPr>
        <w:pStyle w:val="ContentGroup"/>
        <w:keepNext/>
      </w:pPr>
      <w:r>
        <w:t>Source Insights 2: Source Insights 2</w:t>
      </w:r>
    </w:p>
    <w:p>
      <w:pPr>
        <w:pStyle w:val="ContentField"/>
      </w:pPr>
      <w:r>
        <w:rPr>
          <w:rFonts w:ascii="Consolas" w:hAnsi="Consolas"/>
          <w:b/>
          <w:color w:val="64748B"/>
          <w:sz w:val="16"/>
        </w:rPr>
        <w:t xml:space="preserve">[[F0587]] </w:t>
      </w:r>
      <w:r>
        <w:rPr>
          <w:rFonts w:ascii="Calibri" w:hAnsi="Calibri"/>
          <w:b w:val="0"/>
          <w:i w:val="0"/>
          <w:color w:val="17213A"/>
          <w:sz w:val="22"/>
        </w:rPr>
        <w:t>Andreasen</w:t>
      </w:r>
    </w:p>
    <w:p>
      <w:pPr>
        <w:pStyle w:val="ContentField"/>
      </w:pPr>
      <w:r>
        <w:rPr>
          <w:rFonts w:ascii="Consolas" w:hAnsi="Consolas"/>
          <w:b/>
          <w:color w:val="64748B"/>
          <w:sz w:val="16"/>
        </w:rPr>
        <w:t xml:space="preserve">[[F0588]] </w:t>
      </w:r>
      <w:r>
        <w:rPr>
          <w:rFonts w:ascii="Calibri" w:hAnsi="Calibri"/>
          <w:b w:val="0"/>
          <w:i w:val="0"/>
          <w:color w:val="17213A"/>
          <w:sz w:val="22"/>
        </w:rPr>
        <w:t>A wrong had to be confessed, and wherever possible the damage also had to be repaired.</w:t>
      </w:r>
    </w:p>
    <w:p>
      <w:pPr>
        <w:pStyle w:val="ContentField"/>
      </w:pPr>
      <w:r>
        <w:rPr>
          <w:rFonts w:ascii="Consolas" w:hAnsi="Consolas"/>
          <w:b/>
          <w:color w:val="64748B"/>
          <w:sz w:val="16"/>
        </w:rPr>
        <w:t xml:space="preserve">[[F0589]] </w:t>
      </w:r>
      <w:r>
        <w:rPr>
          <w:rFonts w:ascii="Calibri" w:hAnsi="Calibri"/>
          <w:b w:val="0"/>
          <w:i w:val="0"/>
          <w:color w:val="17213A"/>
          <w:sz w:val="22"/>
        </w:rPr>
        <w:t>Andreasen makes the ethical consequence plain. Forgiveness sends us back toward the people we have harmed, with a willingness to restore what can be restored.</w:t>
      </w:r>
    </w:p>
    <w:p>
      <w:pPr>
        <w:pStyle w:val="ContentGroup"/>
        <w:keepNext/>
      </w:pPr>
      <w:r>
        <w:t>Source Insights 3: Source Insights 3</w:t>
      </w:r>
    </w:p>
    <w:p>
      <w:pPr>
        <w:pStyle w:val="ContentField"/>
      </w:pPr>
      <w:r>
        <w:rPr>
          <w:rFonts w:ascii="Consolas" w:hAnsi="Consolas"/>
          <w:b/>
          <w:color w:val="64748B"/>
          <w:sz w:val="16"/>
        </w:rPr>
        <w:t xml:space="preserve">[[F0590]] </w:t>
      </w:r>
      <w:r>
        <w:rPr>
          <w:rFonts w:ascii="Calibri" w:hAnsi="Calibri"/>
          <w:b w:val="0"/>
          <w:i w:val="0"/>
          <w:color w:val="17213A"/>
          <w:sz w:val="22"/>
        </w:rPr>
        <w:t>Gane</w:t>
      </w:r>
    </w:p>
    <w:p>
      <w:pPr>
        <w:pStyle w:val="ContentField"/>
      </w:pPr>
      <w:r>
        <w:rPr>
          <w:rFonts w:ascii="Consolas" w:hAnsi="Consolas"/>
          <w:b/>
          <w:color w:val="64748B"/>
          <w:sz w:val="16"/>
        </w:rPr>
        <w:t xml:space="preserve">[[F0591]] </w:t>
      </w:r>
      <w:r>
        <w:rPr>
          <w:rFonts w:ascii="Calibri" w:hAnsi="Calibri"/>
          <w:b w:val="0"/>
          <w:i w:val="0"/>
          <w:color w:val="17213A"/>
          <w:sz w:val="22"/>
        </w:rPr>
        <w:t>Sin leaves a debt that human restitution cannot finally settle; only Christ's sacrifice can answer it before God.</w:t>
      </w:r>
    </w:p>
    <w:p>
      <w:pPr>
        <w:pStyle w:val="ContentField"/>
      </w:pPr>
      <w:r>
        <w:rPr>
          <w:rFonts w:ascii="Consolas" w:hAnsi="Consolas"/>
          <w:b/>
          <w:color w:val="64748B"/>
          <w:sz w:val="16"/>
        </w:rPr>
        <w:t xml:space="preserve">[[F0592]] </w:t>
      </w:r>
      <w:r>
        <w:rPr>
          <w:rFonts w:ascii="Calibri" w:hAnsi="Calibri"/>
          <w:b w:val="0"/>
          <w:i w:val="0"/>
          <w:color w:val="17213A"/>
          <w:sz w:val="22"/>
        </w:rPr>
        <w:t>Gane connects human restitution with a deeper debt. We can repay property and address broken trust, but only Christ can bear sin's ultimate liability.</w:t>
      </w:r>
    </w:p>
    <w:p>
      <w:pPr>
        <w:pStyle w:val="ContentField"/>
      </w:pPr>
      <w:r>
        <w:rPr>
          <w:rFonts w:ascii="Consolas" w:hAnsi="Consolas"/>
          <w:b/>
          <w:color w:val="64748B"/>
          <w:sz w:val="16"/>
        </w:rPr>
        <w:t xml:space="preserve">[[F0593]] </w:t>
      </w:r>
      <w:r>
        <w:rPr>
          <w:rFonts w:ascii="Calibri" w:hAnsi="Calibri"/>
          <w:b w:val="0"/>
          <w:i w:val="0"/>
          <w:color w:val="17213A"/>
          <w:sz w:val="22"/>
        </w:rPr>
        <w:t>The reparation offering makes atonement morally concrete. It reconciles the offender to God while requiring honest action toward damaged relationships and violated trust.</w:t>
      </w:r>
    </w:p>
    <w:p>
      <w:pPr>
        <w:pStyle w:val="Heading2"/>
      </w:pPr>
      <w:r>
        <w:t>Special Ceremonies</w:t>
      </w:r>
    </w:p>
    <w:p>
      <w:pPr>
        <w:pStyle w:val="SourceNote"/>
      </w:pPr>
      <w:r>
        <w:t>Source export: content/ministry.js::specialCeremonies</w:t>
      </w:r>
    </w:p>
    <w:p>
      <w:pPr>
        <w:pStyle w:val="Heading3"/>
      </w:pPr>
      <w:r>
        <w:t>Cleansing of the Leper  [leper]</w:t>
      </w:r>
    </w:p>
    <w:p>
      <w:pPr>
        <w:pStyle w:val="ContentField"/>
      </w:pPr>
      <w:r>
        <w:rPr>
          <w:rFonts w:ascii="Consolas" w:hAnsi="Consolas"/>
          <w:b/>
          <w:color w:val="64748B"/>
          <w:sz w:val="16"/>
        </w:rPr>
        <w:t xml:space="preserve">[[F0594]] </w:t>
      </w:r>
      <w:r>
        <w:rPr>
          <w:rFonts w:ascii="Calibri" w:hAnsi="Calibri"/>
          <w:b w:val="0"/>
          <w:i w:val="0"/>
          <w:color w:val="17213A"/>
          <w:sz w:val="22"/>
        </w:rPr>
        <w:t>Leper Cleansing</w:t>
      </w:r>
    </w:p>
    <w:p>
      <w:pPr>
        <w:pStyle w:val="ContentField"/>
      </w:pPr>
      <w:r>
        <w:rPr>
          <w:rFonts w:ascii="Consolas" w:hAnsi="Consolas"/>
          <w:b/>
          <w:color w:val="64748B"/>
          <w:sz w:val="16"/>
        </w:rPr>
        <w:t xml:space="preserve">[[F0595]] </w:t>
      </w:r>
      <w:r>
        <w:rPr>
          <w:rFonts w:ascii="Calibri" w:hAnsi="Calibri"/>
          <w:b w:val="0"/>
          <w:i w:val="0"/>
          <w:color w:val="17213A"/>
          <w:sz w:val="22"/>
        </w:rPr>
        <w:t>Restoration</w:t>
      </w:r>
    </w:p>
    <w:p>
      <w:pPr>
        <w:pStyle w:val="ContentField"/>
      </w:pPr>
      <w:r>
        <w:rPr>
          <w:rFonts w:ascii="Consolas" w:hAnsi="Consolas"/>
          <w:b/>
          <w:color w:val="64748B"/>
          <w:sz w:val="16"/>
        </w:rPr>
        <w:t xml:space="preserve">[[F0596]] </w:t>
      </w:r>
      <w:r>
        <w:rPr>
          <w:rFonts w:ascii="Calibri" w:hAnsi="Calibri"/>
          <w:b w:val="0"/>
          <w:i w:val="0"/>
          <w:color w:val="17213A"/>
          <w:sz w:val="22"/>
        </w:rPr>
        <w:t>Cleansing of the Leper</w:t>
      </w:r>
    </w:p>
    <w:p>
      <w:pPr>
        <w:pStyle w:val="ContentField"/>
      </w:pPr>
      <w:r>
        <w:rPr>
          <w:rFonts w:ascii="Consolas" w:hAnsi="Consolas"/>
          <w:b/>
          <w:color w:val="64748B"/>
          <w:sz w:val="16"/>
        </w:rPr>
        <w:t xml:space="preserve">[[F0597]] </w:t>
      </w:r>
      <w:r>
        <w:rPr>
          <w:rFonts w:ascii="Calibri" w:hAnsi="Calibri"/>
          <w:b w:val="0"/>
          <w:i w:val="0"/>
          <w:color w:val="17213A"/>
          <w:sz w:val="22"/>
        </w:rPr>
        <w:t>Leviticus 14:1-32; Mark 1:40-45; Luke 17:11-19</w:t>
      </w:r>
    </w:p>
    <w:p>
      <w:pPr>
        <w:pStyle w:val="ContentField"/>
      </w:pPr>
      <w:r>
        <w:rPr>
          <w:rFonts w:ascii="Consolas" w:hAnsi="Consolas"/>
          <w:b/>
          <w:color w:val="64748B"/>
          <w:sz w:val="16"/>
        </w:rPr>
        <w:t xml:space="preserve">[[F0598]] </w:t>
      </w:r>
      <w:r>
        <w:rPr>
          <w:rFonts w:ascii="Calibri" w:hAnsi="Calibri"/>
          <w:b w:val="0"/>
          <w:i w:val="0"/>
          <w:color w:val="17213A"/>
          <w:sz w:val="22"/>
        </w:rPr>
        <w:t>This ceremony brought a healed person back from isolation into home, worship, and community. Its many steps made restoration visible and complete: inspection, birds, washing, shaving, waiting, blood, oil, and sacrifice.</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[[F0599]] </w:t>
      </w:r>
      <w:r>
        <w:rPr>
          <w:rFonts w:ascii="Calibri" w:hAnsi="Calibri"/>
          <w:b w:val="0"/>
          <w:i w:val="0"/>
          <w:color w:val="17213A"/>
          <w:sz w:val="22"/>
        </w:rPr>
        <w:t>Practical Procedure</w:t>
      </w:r>
    </w:p>
    <w:p>
      <w:pPr>
        <w:pStyle w:val="ContentField"/>
      </w:pPr>
      <w:r>
        <w:rPr>
          <w:rFonts w:ascii="Consolas" w:hAnsi="Consolas"/>
          <w:b/>
          <w:color w:val="64748B"/>
          <w:sz w:val="16"/>
        </w:rPr>
        <w:t xml:space="preserve">[[F0600]] </w:t>
      </w:r>
      <w:r>
        <w:rPr>
          <w:rFonts w:ascii="Calibri" w:hAnsi="Calibri"/>
          <w:b w:val="0"/>
          <w:i w:val="0"/>
          <w:color w:val="17213A"/>
          <w:sz w:val="22"/>
        </w:rPr>
        <w:t>The priest went outside the camp to examine the person. One clean bird was killed over fresh water with cedar, scarlet, and hyssop; the other was released. The person washed, shaved, waited seven days, shaved again, and brought offerings. Blood and oil were then placed on the right ear, thumb, and big toe.</w:t>
      </w:r>
    </w:p>
    <w:p>
      <w:pPr>
        <w:pStyle w:val="ContentGroup"/>
        <w:keepNext/>
      </w:pPr>
      <w:r>
        <w:t>Columns 2: Columns 2</w:t>
      </w:r>
    </w:p>
    <w:p>
      <w:pPr>
        <w:pStyle w:val="ContentField"/>
      </w:pPr>
      <w:r>
        <w:rPr>
          <w:rFonts w:ascii="Consolas" w:hAnsi="Consolas"/>
          <w:b/>
          <w:color w:val="64748B"/>
          <w:sz w:val="16"/>
        </w:rPr>
        <w:t xml:space="preserve">[[F0601]] </w:t>
      </w:r>
      <w:r>
        <w:rPr>
          <w:rFonts w:ascii="Calibri" w:hAnsi="Calibri"/>
          <w:b w:val="0"/>
          <w:i w:val="0"/>
          <w:color w:val="17213A"/>
          <w:sz w:val="22"/>
        </w:rPr>
        <w:t>Sanctuary Meaning</w:t>
      </w:r>
    </w:p>
    <w:p>
      <w:pPr>
        <w:pStyle w:val="ContentField"/>
      </w:pPr>
      <w:r>
        <w:rPr>
          <w:rFonts w:ascii="Consolas" w:hAnsi="Consolas"/>
          <w:b/>
          <w:color w:val="64748B"/>
          <w:sz w:val="16"/>
        </w:rPr>
        <w:t xml:space="preserve">[[F0602]] </w:t>
      </w:r>
      <w:r>
        <w:rPr>
          <w:rFonts w:ascii="Calibri" w:hAnsi="Calibri"/>
          <w:b w:val="0"/>
          <w:i w:val="0"/>
          <w:color w:val="17213A"/>
          <w:sz w:val="22"/>
        </w:rPr>
        <w:t>The ritual led a person from a death-like separation back into covenant life. The released bird pictured freedom, repeated washing marked cleansing, and blood with oil reconsecrated hearing, work, and walk.</w:t>
      </w:r>
    </w:p>
    <w:p>
      <w:pPr>
        <w:pStyle w:val="ContentGroup"/>
        <w:keepNext/>
      </w:pPr>
      <w:r>
        <w:t>Columns 3: Columns 3</w:t>
      </w:r>
    </w:p>
    <w:p>
      <w:pPr>
        <w:pStyle w:val="ContentField"/>
      </w:pPr>
      <w:r>
        <w:rPr>
          <w:rFonts w:ascii="Consolas" w:hAnsi="Consolas"/>
          <w:b/>
          <w:color w:val="64748B"/>
          <w:sz w:val="16"/>
        </w:rPr>
        <w:t xml:space="preserve">[[F0603]] </w:t>
      </w:r>
      <w:r>
        <w:rPr>
          <w:rFonts w:ascii="Calibri" w:hAnsi="Calibri"/>
          <w:b w:val="0"/>
          <w:i w:val="0"/>
          <w:color w:val="17213A"/>
          <w:sz w:val="22"/>
        </w:rPr>
        <w:t>Fulfillment in Christ</w:t>
      </w:r>
    </w:p>
    <w:p>
      <w:pPr>
        <w:pStyle w:val="ContentField"/>
      </w:pPr>
      <w:r>
        <w:rPr>
          <w:rFonts w:ascii="Consolas" w:hAnsi="Consolas"/>
          <w:b/>
          <w:color w:val="64748B"/>
          <w:sz w:val="16"/>
        </w:rPr>
        <w:t xml:space="preserve">[[F0604]] </w:t>
      </w:r>
      <w:r>
        <w:rPr>
          <w:rFonts w:ascii="Calibri" w:hAnsi="Calibri"/>
          <w:b w:val="0"/>
          <w:i w:val="0"/>
          <w:color w:val="17213A"/>
          <w:sz w:val="22"/>
        </w:rPr>
        <w:t>Jesus touched people considered unclean and was not overcome by their impurity. He went outside the camp, bore rejection, and opened the way home. His blood cleanses, and His Spirit sets the restored life apart for obedience.</w:t>
      </w:r>
    </w:p>
    <w:p>
      <w:pPr>
        <w:pStyle w:val="ContentGroup"/>
        <w:keepNext/>
      </w:pPr>
      <w:r>
        <w:t>Columns 4: Columns 4</w:t>
      </w:r>
    </w:p>
    <w:p>
      <w:pPr>
        <w:pStyle w:val="ContentField"/>
      </w:pPr>
      <w:r>
        <w:rPr>
          <w:rFonts w:ascii="Consolas" w:hAnsi="Consolas"/>
          <w:b/>
          <w:color w:val="64748B"/>
          <w:sz w:val="16"/>
        </w:rPr>
        <w:t xml:space="preserve">[[F0605]] </w:t>
      </w:r>
      <w:r>
        <w:rPr>
          <w:rFonts w:ascii="Calibri" w:hAnsi="Calibri"/>
          <w:b w:val="0"/>
          <w:i w:val="0"/>
          <w:color w:val="17213A"/>
          <w:sz w:val="22"/>
        </w:rPr>
        <w:t>Devotional Response</w:t>
      </w:r>
    </w:p>
    <w:p>
      <w:pPr>
        <w:pStyle w:val="ContentField"/>
      </w:pPr>
      <w:r>
        <w:rPr>
          <w:rFonts w:ascii="Consolas" w:hAnsi="Consolas"/>
          <w:b/>
          <w:color w:val="64748B"/>
          <w:sz w:val="16"/>
        </w:rPr>
        <w:t xml:space="preserve">[[F0606]] </w:t>
      </w:r>
      <w:r>
        <w:rPr>
          <w:rFonts w:ascii="Calibri" w:hAnsi="Calibri"/>
          <w:b w:val="0"/>
          <w:i w:val="0"/>
          <w:color w:val="17213A"/>
          <w:sz w:val="22"/>
        </w:rPr>
        <w:t>Grace does not forgive from a safe distance. It restores people to worship, relationships, and useful life, then calls every part of them back into God's service.</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[[F0607]] </w:t>
      </w:r>
      <w:r>
        <w:rPr>
          <w:rFonts w:ascii="Calibri" w:hAnsi="Calibri"/>
          <w:b w:val="0"/>
          <w:i w:val="0"/>
          <w:color w:val="17213A"/>
          <w:sz w:val="22"/>
        </w:rPr>
        <w:t>Outside the Camp</w:t>
      </w:r>
    </w:p>
    <w:p>
      <w:pPr>
        <w:pStyle w:val="ContentField"/>
      </w:pPr>
      <w:r>
        <w:rPr>
          <w:rFonts w:ascii="Consolas" w:hAnsi="Consolas"/>
          <w:b/>
          <w:color w:val="64748B"/>
          <w:sz w:val="16"/>
        </w:rPr>
        <w:t xml:space="preserve">[[F0608]] </w:t>
      </w:r>
      <w:r>
        <w:rPr>
          <w:rFonts w:ascii="Calibri" w:hAnsi="Calibri"/>
          <w:b w:val="0"/>
          <w:i w:val="0"/>
          <w:color w:val="17213A"/>
          <w:sz w:val="22"/>
        </w:rPr>
        <w:t>The priest went to the place of exclusion. Restoration began when God's representative stepped outside to meet the person who could not yet return.</w:t>
      </w:r>
    </w:p>
    <w:p>
      <w:pPr>
        <w:pStyle w:val="ContentGroup"/>
        <w:keepNext/>
      </w:pPr>
      <w:r>
        <w:t>Ritual Form 2: Ritual Form 2</w:t>
      </w:r>
    </w:p>
    <w:p>
      <w:pPr>
        <w:pStyle w:val="ContentField"/>
      </w:pPr>
      <w:r>
        <w:rPr>
          <w:rFonts w:ascii="Consolas" w:hAnsi="Consolas"/>
          <w:b/>
          <w:color w:val="64748B"/>
          <w:sz w:val="16"/>
        </w:rPr>
        <w:t xml:space="preserve">[[F0609]] </w:t>
      </w:r>
      <w:r>
        <w:rPr>
          <w:rFonts w:ascii="Calibri" w:hAnsi="Calibri"/>
          <w:b w:val="0"/>
          <w:i w:val="0"/>
          <w:color w:val="17213A"/>
          <w:sz w:val="22"/>
        </w:rPr>
        <w:t>Death and Release</w:t>
      </w:r>
    </w:p>
    <w:p>
      <w:pPr>
        <w:pStyle w:val="ContentField"/>
      </w:pPr>
      <w:r>
        <w:rPr>
          <w:rFonts w:ascii="Consolas" w:hAnsi="Consolas"/>
          <w:b/>
          <w:color w:val="64748B"/>
          <w:sz w:val="16"/>
        </w:rPr>
        <w:t xml:space="preserve">[[F0610]] </w:t>
      </w:r>
      <w:r>
        <w:rPr>
          <w:rFonts w:ascii="Calibri" w:hAnsi="Calibri"/>
          <w:b w:val="0"/>
          <w:i w:val="0"/>
          <w:color w:val="17213A"/>
          <w:sz w:val="22"/>
        </w:rPr>
        <w:t>One bird died and the other flew free. Together they joined the cost of cleansing with the joy of restored life.</w:t>
      </w:r>
    </w:p>
    <w:p>
      <w:pPr>
        <w:pStyle w:val="ContentGroup"/>
        <w:keepNext/>
      </w:pPr>
      <w:r>
        <w:t>Ritual Form 3: Ritual Form 3</w:t>
      </w:r>
    </w:p>
    <w:p>
      <w:pPr>
        <w:pStyle w:val="ContentField"/>
      </w:pPr>
      <w:r>
        <w:rPr>
          <w:rFonts w:ascii="Consolas" w:hAnsi="Consolas"/>
          <w:b/>
          <w:color w:val="64748B"/>
          <w:sz w:val="16"/>
        </w:rPr>
        <w:t xml:space="preserve">[[F0611]] </w:t>
      </w:r>
      <w:r>
        <w:rPr>
          <w:rFonts w:ascii="Calibri" w:hAnsi="Calibri"/>
          <w:b w:val="0"/>
          <w:i w:val="0"/>
          <w:color w:val="17213A"/>
          <w:sz w:val="22"/>
        </w:rPr>
        <w:t>Blood and Oil</w:t>
      </w:r>
    </w:p>
    <w:p>
      <w:pPr>
        <w:pStyle w:val="ContentField"/>
      </w:pPr>
      <w:r>
        <w:rPr>
          <w:rFonts w:ascii="Consolas" w:hAnsi="Consolas"/>
          <w:b/>
          <w:color w:val="64748B"/>
          <w:sz w:val="16"/>
        </w:rPr>
        <w:t xml:space="preserve">[[F0612]] </w:t>
      </w:r>
      <w:r>
        <w:rPr>
          <w:rFonts w:ascii="Calibri" w:hAnsi="Calibri"/>
          <w:b w:val="0"/>
          <w:i w:val="0"/>
          <w:color w:val="17213A"/>
          <w:sz w:val="22"/>
        </w:rPr>
        <w:t>Blood and oil touched the ear, thumb, and big toe. The person was set apart again to listen, serve, and walk with God.</w:t>
      </w:r>
    </w:p>
    <w:p>
      <w:pPr>
        <w:pStyle w:val="Heading3"/>
      </w:pPr>
      <w:r>
        <w:t>Red Heifer Purification  [red-heifer]</w:t>
      </w:r>
    </w:p>
    <w:p>
      <w:pPr>
        <w:pStyle w:val="ContentField"/>
      </w:pPr>
      <w:r>
        <w:rPr>
          <w:rFonts w:ascii="Consolas" w:hAnsi="Consolas"/>
          <w:b/>
          <w:color w:val="64748B"/>
          <w:sz w:val="16"/>
        </w:rPr>
        <w:t xml:space="preserve">[[F0613]] </w:t>
      </w:r>
      <w:r>
        <w:rPr>
          <w:rFonts w:ascii="Calibri" w:hAnsi="Calibri"/>
          <w:b w:val="0"/>
          <w:i w:val="0"/>
          <w:color w:val="17213A"/>
          <w:sz w:val="22"/>
        </w:rPr>
        <w:t>Red Heifer</w:t>
      </w:r>
    </w:p>
    <w:p>
      <w:pPr>
        <w:pStyle w:val="ContentField"/>
      </w:pPr>
      <w:r>
        <w:rPr>
          <w:rFonts w:ascii="Consolas" w:hAnsi="Consolas"/>
          <w:b/>
          <w:color w:val="64748B"/>
          <w:sz w:val="16"/>
        </w:rPr>
        <w:t xml:space="preserve">[[F0614]] </w:t>
      </w:r>
      <w:r>
        <w:rPr>
          <w:rFonts w:ascii="Calibri" w:hAnsi="Calibri"/>
          <w:b w:val="0"/>
          <w:i w:val="0"/>
          <w:color w:val="17213A"/>
          <w:sz w:val="22"/>
        </w:rPr>
        <w:t>Death Cleansed</w:t>
      </w:r>
    </w:p>
    <w:p>
      <w:pPr>
        <w:pStyle w:val="ContentField"/>
      </w:pPr>
      <w:r>
        <w:rPr>
          <w:rFonts w:ascii="Consolas" w:hAnsi="Consolas"/>
          <w:b/>
          <w:color w:val="64748B"/>
          <w:sz w:val="16"/>
        </w:rPr>
        <w:t xml:space="preserve">[[F0615]] </w:t>
      </w:r>
      <w:r>
        <w:rPr>
          <w:rFonts w:ascii="Calibri" w:hAnsi="Calibri"/>
          <w:b w:val="0"/>
          <w:i w:val="0"/>
          <w:color w:val="17213A"/>
          <w:sz w:val="22"/>
        </w:rPr>
        <w:t>Red Heifer Purification</w:t>
      </w:r>
    </w:p>
    <w:p>
      <w:pPr>
        <w:pStyle w:val="ContentField"/>
      </w:pPr>
      <w:r>
        <w:rPr>
          <w:rFonts w:ascii="Consolas" w:hAnsi="Consolas"/>
          <w:b/>
          <w:color w:val="64748B"/>
          <w:sz w:val="16"/>
        </w:rPr>
        <w:t xml:space="preserve">[[F0616]] </w:t>
      </w:r>
      <w:r>
        <w:rPr>
          <w:rFonts w:ascii="Calibri" w:hAnsi="Calibri"/>
          <w:b w:val="0"/>
          <w:i w:val="0"/>
          <w:color w:val="17213A"/>
          <w:sz w:val="22"/>
        </w:rPr>
        <w:t>Numbers 19; Hebrews 9:13-14</w:t>
      </w:r>
    </w:p>
    <w:p>
      <w:pPr>
        <w:pStyle w:val="ContentField"/>
      </w:pPr>
      <w:r>
        <w:rPr>
          <w:rFonts w:ascii="Consolas" w:hAnsi="Consolas"/>
          <w:b/>
          <w:color w:val="64748B"/>
          <w:sz w:val="16"/>
        </w:rPr>
        <w:t xml:space="preserve">[[F0617]] </w:t>
      </w:r>
      <w:r>
        <w:rPr>
          <w:rFonts w:ascii="Calibri" w:hAnsi="Calibri"/>
          <w:b w:val="0"/>
          <w:i w:val="0"/>
          <w:color w:val="17213A"/>
          <w:sz w:val="22"/>
        </w:rPr>
        <w:t>The red heifer rite provided cleansing after contact with a corpse. Death created one of Israel's gravest forms of ritual impurity because it stood in direct contrast to the living God among them.</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[[F0618]] </w:t>
      </w:r>
      <w:r>
        <w:rPr>
          <w:rFonts w:ascii="Calibri" w:hAnsi="Calibri"/>
          <w:b w:val="0"/>
          <w:i w:val="0"/>
          <w:color w:val="17213A"/>
          <w:sz w:val="22"/>
        </w:rPr>
        <w:t>Practical Procedure</w:t>
      </w:r>
    </w:p>
    <w:p>
      <w:pPr>
        <w:pStyle w:val="ContentField"/>
      </w:pPr>
      <w:r>
        <w:rPr>
          <w:rFonts w:ascii="Consolas" w:hAnsi="Consolas"/>
          <w:b/>
          <w:color w:val="64748B"/>
          <w:sz w:val="16"/>
        </w:rPr>
        <w:t xml:space="preserve">[[F0619]] </w:t>
      </w:r>
      <w:r>
        <w:rPr>
          <w:rFonts w:ascii="Calibri" w:hAnsi="Calibri"/>
          <w:b w:val="0"/>
          <w:i w:val="0"/>
          <w:color w:val="17213A"/>
          <w:sz w:val="22"/>
        </w:rPr>
        <w:t>A red heifer without defect was led outside the camp and killed in the priest's presence. Blood was sprinkled toward the sanctuary, and the whole animal was burned with cedar, hyssop, and scarlet. Its ashes were stored and later mixed with fresh water to cleanse those defiled by death.</w:t>
      </w:r>
    </w:p>
    <w:p>
      <w:pPr>
        <w:pStyle w:val="ContentGroup"/>
        <w:keepNext/>
      </w:pPr>
      <w:r>
        <w:t>Columns 2: Columns 2</w:t>
      </w:r>
    </w:p>
    <w:p>
      <w:pPr>
        <w:pStyle w:val="ContentField"/>
      </w:pPr>
      <w:r>
        <w:rPr>
          <w:rFonts w:ascii="Consolas" w:hAnsi="Consolas"/>
          <w:b/>
          <w:color w:val="64748B"/>
          <w:sz w:val="16"/>
        </w:rPr>
        <w:t xml:space="preserve">[[F0620]] </w:t>
      </w:r>
      <w:r>
        <w:rPr>
          <w:rFonts w:ascii="Calibri" w:hAnsi="Calibri"/>
          <w:b w:val="0"/>
          <w:i w:val="0"/>
          <w:color w:val="17213A"/>
          <w:sz w:val="22"/>
        </w:rPr>
        <w:t>Sanctuary Meaning</w:t>
      </w:r>
    </w:p>
    <w:p>
      <w:pPr>
        <w:pStyle w:val="ContentField"/>
      </w:pPr>
      <w:r>
        <w:rPr>
          <w:rFonts w:ascii="Consolas" w:hAnsi="Consolas"/>
          <w:b/>
          <w:color w:val="64748B"/>
          <w:sz w:val="16"/>
        </w:rPr>
        <w:t xml:space="preserve">[[F0621]] </w:t>
      </w:r>
      <w:r>
        <w:rPr>
          <w:rFonts w:ascii="Calibri" w:hAnsi="Calibri"/>
          <w:b w:val="0"/>
          <w:i w:val="0"/>
          <w:color w:val="17213A"/>
          <w:sz w:val="22"/>
        </w:rPr>
        <w:t>The rite acknowledged that death does not belong in the presence of the God of life. At the same time, the stored ashes made purification available wherever people encountered death: in homes, on journeys, and at burial.</w:t>
      </w:r>
    </w:p>
    <w:p>
      <w:pPr>
        <w:pStyle w:val="ContentGroup"/>
        <w:keepNext/>
      </w:pPr>
      <w:r>
        <w:t>Columns 3: Columns 3</w:t>
      </w:r>
    </w:p>
    <w:p>
      <w:pPr>
        <w:pStyle w:val="ContentField"/>
      </w:pPr>
      <w:r>
        <w:rPr>
          <w:rFonts w:ascii="Consolas" w:hAnsi="Consolas"/>
          <w:b/>
          <w:color w:val="64748B"/>
          <w:sz w:val="16"/>
        </w:rPr>
        <w:t xml:space="preserve">[[F0622]] </w:t>
      </w:r>
      <w:r>
        <w:rPr>
          <w:rFonts w:ascii="Calibri" w:hAnsi="Calibri"/>
          <w:b w:val="0"/>
          <w:i w:val="0"/>
          <w:color w:val="17213A"/>
          <w:sz w:val="22"/>
        </w:rPr>
        <w:t>Fulfillment in Christ</w:t>
      </w:r>
    </w:p>
    <w:p>
      <w:pPr>
        <w:pStyle w:val="ContentField"/>
      </w:pPr>
      <w:r>
        <w:rPr>
          <w:rFonts w:ascii="Consolas" w:hAnsi="Consolas"/>
          <w:b/>
          <w:color w:val="64748B"/>
          <w:sz w:val="16"/>
        </w:rPr>
        <w:t xml:space="preserve">[[F0623]] </w:t>
      </w:r>
      <w:r>
        <w:rPr>
          <w:rFonts w:ascii="Calibri" w:hAnsi="Calibri"/>
          <w:b w:val="0"/>
          <w:i w:val="0"/>
          <w:color w:val="17213A"/>
          <w:sz w:val="22"/>
        </w:rPr>
        <w:t>Hebrews compares the ashes with the blood of Christ, which cleanses the conscience from dead works. Jesus suffered outside the gate and, through His resurrection, offers a cleansing that reaches beyond ritual impurity to the power of death itself.</w:t>
      </w:r>
    </w:p>
    <w:p>
      <w:pPr>
        <w:pStyle w:val="ContentGroup"/>
        <w:keepNext/>
      </w:pPr>
      <w:r>
        <w:t>Columns 4: Columns 4</w:t>
      </w:r>
    </w:p>
    <w:p>
      <w:pPr>
        <w:pStyle w:val="ContentField"/>
      </w:pPr>
      <w:r>
        <w:rPr>
          <w:rFonts w:ascii="Consolas" w:hAnsi="Consolas"/>
          <w:b/>
          <w:color w:val="64748B"/>
          <w:sz w:val="16"/>
        </w:rPr>
        <w:t xml:space="preserve">[[F0624]] </w:t>
      </w:r>
      <w:r>
        <w:rPr>
          <w:rFonts w:ascii="Calibri" w:hAnsi="Calibri"/>
          <w:b w:val="0"/>
          <w:i w:val="0"/>
          <w:color w:val="17213A"/>
          <w:sz w:val="22"/>
        </w:rPr>
        <w:t>Devotional Response</w:t>
      </w:r>
    </w:p>
    <w:p>
      <w:pPr>
        <w:pStyle w:val="ContentField"/>
      </w:pPr>
      <w:r>
        <w:rPr>
          <w:rFonts w:ascii="Consolas" w:hAnsi="Consolas"/>
          <w:b/>
          <w:color w:val="64748B"/>
          <w:sz w:val="16"/>
        </w:rPr>
        <w:t xml:space="preserve">[[F0625]] </w:t>
      </w:r>
      <w:r>
        <w:rPr>
          <w:rFonts w:ascii="Calibri" w:hAnsi="Calibri"/>
          <w:b w:val="0"/>
          <w:i w:val="0"/>
          <w:color w:val="17213A"/>
          <w:sz w:val="22"/>
        </w:rPr>
        <w:t>Christians need not deny the weight of death or the deadening power of sin. We bring both to Christ, whose sacrifice cleanses the conscience and frees us to serve the living God.</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[[F0626]] </w:t>
      </w:r>
      <w:r>
        <w:rPr>
          <w:rFonts w:ascii="Calibri" w:hAnsi="Calibri"/>
          <w:b w:val="0"/>
          <w:i w:val="0"/>
          <w:color w:val="17213A"/>
          <w:sz w:val="22"/>
        </w:rPr>
        <w:t>Outside-Camp Burning</w:t>
      </w:r>
    </w:p>
    <w:p>
      <w:pPr>
        <w:pStyle w:val="ContentField"/>
      </w:pPr>
      <w:r>
        <w:rPr>
          <w:rFonts w:ascii="Consolas" w:hAnsi="Consolas"/>
          <w:b/>
          <w:color w:val="64748B"/>
          <w:sz w:val="16"/>
        </w:rPr>
        <w:t xml:space="preserve">[[F0627]] </w:t>
      </w:r>
      <w:r>
        <w:rPr>
          <w:rFonts w:ascii="Calibri" w:hAnsi="Calibri"/>
          <w:b w:val="0"/>
          <w:i w:val="0"/>
          <w:color w:val="17213A"/>
          <w:sz w:val="22"/>
        </w:rPr>
        <w:t>The animal was burned outside the camp, at the edge between Israel's holy community and the defilement associated with death.</w:t>
      </w:r>
    </w:p>
    <w:p>
      <w:pPr>
        <w:pStyle w:val="ContentGroup"/>
        <w:keepNext/>
      </w:pPr>
      <w:r>
        <w:t>Ritual Form 2: Ritual Form 2</w:t>
      </w:r>
    </w:p>
    <w:p>
      <w:pPr>
        <w:pStyle w:val="ContentField"/>
      </w:pPr>
      <w:r>
        <w:rPr>
          <w:rFonts w:ascii="Consolas" w:hAnsi="Consolas"/>
          <w:b/>
          <w:color w:val="64748B"/>
          <w:sz w:val="16"/>
        </w:rPr>
        <w:t xml:space="preserve">[[F0628]] </w:t>
      </w:r>
      <w:r>
        <w:rPr>
          <w:rFonts w:ascii="Calibri" w:hAnsi="Calibri"/>
          <w:b w:val="0"/>
          <w:i w:val="0"/>
          <w:color w:val="17213A"/>
          <w:sz w:val="22"/>
        </w:rPr>
        <w:t>Stored Ashes</w:t>
      </w:r>
    </w:p>
    <w:p>
      <w:pPr>
        <w:pStyle w:val="ContentField"/>
      </w:pPr>
      <w:r>
        <w:rPr>
          <w:rFonts w:ascii="Consolas" w:hAnsi="Consolas"/>
          <w:b/>
          <w:color w:val="64748B"/>
          <w:sz w:val="16"/>
        </w:rPr>
        <w:t xml:space="preserve">[[F0629]] </w:t>
      </w:r>
      <w:r>
        <w:rPr>
          <w:rFonts w:ascii="Calibri" w:hAnsi="Calibri"/>
          <w:b w:val="0"/>
          <w:i w:val="0"/>
          <w:color w:val="17213A"/>
          <w:sz w:val="22"/>
        </w:rPr>
        <w:t>A single sacrifice produced ashes that could be used again and again, making cleansing available as Israel met death in ordinary life.</w:t>
      </w:r>
    </w:p>
    <w:p>
      <w:pPr>
        <w:pStyle w:val="ContentGroup"/>
        <w:keepNext/>
      </w:pPr>
      <w:r>
        <w:t>Ritual Form 3: Ritual Form 3</w:t>
      </w:r>
    </w:p>
    <w:p>
      <w:pPr>
        <w:pStyle w:val="ContentField"/>
      </w:pPr>
      <w:r>
        <w:rPr>
          <w:rFonts w:ascii="Consolas" w:hAnsi="Consolas"/>
          <w:b/>
          <w:color w:val="64748B"/>
          <w:sz w:val="16"/>
        </w:rPr>
        <w:t xml:space="preserve">[[F0630]] </w:t>
      </w:r>
      <w:r>
        <w:rPr>
          <w:rFonts w:ascii="Calibri" w:hAnsi="Calibri"/>
          <w:b w:val="0"/>
          <w:i w:val="0"/>
          <w:color w:val="17213A"/>
          <w:sz w:val="22"/>
        </w:rPr>
        <w:t>Running Water</w:t>
      </w:r>
    </w:p>
    <w:p>
      <w:pPr>
        <w:pStyle w:val="ContentField"/>
      </w:pPr>
      <w:r>
        <w:rPr>
          <w:rFonts w:ascii="Consolas" w:hAnsi="Consolas"/>
          <w:b/>
          <w:color w:val="64748B"/>
          <w:sz w:val="16"/>
        </w:rPr>
        <w:t xml:space="preserve">[[F0631]] </w:t>
      </w:r>
      <w:r>
        <w:rPr>
          <w:rFonts w:ascii="Calibri" w:hAnsi="Calibri"/>
          <w:b w:val="0"/>
          <w:i w:val="0"/>
          <w:color w:val="17213A"/>
          <w:sz w:val="22"/>
        </w:rPr>
        <w:t>Fresh water carried the ashes to the person in need. The rite moved the defiled person away from death and back toward life and community.</w:t>
      </w:r>
    </w:p>
    <w:p>
      <w:pPr>
        <w:pStyle w:val="Heading3"/>
      </w:pPr>
      <w:r>
        <w:t>Priestly Consecration  [priestly-consecration]</w:t>
      </w:r>
    </w:p>
    <w:p>
      <w:pPr>
        <w:pStyle w:val="ContentField"/>
      </w:pPr>
      <w:r>
        <w:rPr>
          <w:rFonts w:ascii="Consolas" w:hAnsi="Consolas"/>
          <w:b/>
          <w:color w:val="64748B"/>
          <w:sz w:val="16"/>
        </w:rPr>
        <w:t xml:space="preserve">[[F0632]] </w:t>
      </w:r>
      <w:r>
        <w:rPr>
          <w:rFonts w:ascii="Calibri" w:hAnsi="Calibri"/>
          <w:b w:val="0"/>
          <w:i w:val="0"/>
          <w:color w:val="17213A"/>
          <w:sz w:val="22"/>
        </w:rPr>
        <w:t>Priest Consecration</w:t>
      </w:r>
    </w:p>
    <w:p>
      <w:pPr>
        <w:pStyle w:val="ContentField"/>
      </w:pPr>
      <w:r>
        <w:rPr>
          <w:rFonts w:ascii="Consolas" w:hAnsi="Consolas"/>
          <w:b/>
          <w:color w:val="64748B"/>
          <w:sz w:val="16"/>
        </w:rPr>
        <w:t xml:space="preserve">[[F0633]] </w:t>
      </w:r>
      <w:r>
        <w:rPr>
          <w:rFonts w:ascii="Calibri" w:hAnsi="Calibri"/>
          <w:b w:val="0"/>
          <w:i w:val="0"/>
          <w:color w:val="17213A"/>
          <w:sz w:val="22"/>
        </w:rPr>
        <w:t>Mediation Set Apart</w:t>
      </w:r>
    </w:p>
    <w:p>
      <w:pPr>
        <w:pStyle w:val="ContentField"/>
      </w:pPr>
      <w:r>
        <w:rPr>
          <w:rFonts w:ascii="Consolas" w:hAnsi="Consolas"/>
          <w:b/>
          <w:color w:val="64748B"/>
          <w:sz w:val="16"/>
        </w:rPr>
        <w:t xml:space="preserve">[[F0634]] </w:t>
      </w:r>
      <w:r>
        <w:rPr>
          <w:rFonts w:ascii="Calibri" w:hAnsi="Calibri"/>
          <w:b w:val="0"/>
          <w:i w:val="0"/>
          <w:color w:val="17213A"/>
          <w:sz w:val="22"/>
        </w:rPr>
        <w:t>Priestly Consecration</w:t>
      </w:r>
    </w:p>
    <w:p>
      <w:pPr>
        <w:pStyle w:val="ContentField"/>
      </w:pPr>
      <w:r>
        <w:rPr>
          <w:rFonts w:ascii="Consolas" w:hAnsi="Consolas"/>
          <w:b/>
          <w:color w:val="64748B"/>
          <w:sz w:val="16"/>
        </w:rPr>
        <w:t xml:space="preserve">[[F0635]] </w:t>
      </w:r>
      <w:r>
        <w:rPr>
          <w:rFonts w:ascii="Calibri" w:hAnsi="Calibri"/>
          <w:b w:val="0"/>
          <w:i w:val="0"/>
          <w:color w:val="17213A"/>
          <w:sz w:val="22"/>
        </w:rPr>
        <w:t>Exodus 29; Leviticus 8; Hebrews 7:26-28</w:t>
      </w:r>
    </w:p>
    <w:p>
      <w:pPr>
        <w:pStyle w:val="ContentField"/>
      </w:pPr>
      <w:r>
        <w:rPr>
          <w:rFonts w:ascii="Consolas" w:hAnsi="Consolas"/>
          <w:b/>
          <w:color w:val="64748B"/>
          <w:sz w:val="16"/>
        </w:rPr>
        <w:t xml:space="preserve">[[F0636]] </w:t>
      </w:r>
      <w:r>
        <w:rPr>
          <w:rFonts w:ascii="Calibri" w:hAnsi="Calibri"/>
          <w:b w:val="0"/>
          <w:i w:val="0"/>
          <w:color w:val="17213A"/>
          <w:sz w:val="22"/>
        </w:rPr>
        <w:t>Aaron and his sons were set apart through washing, sacred garments, anointing, sacrifices, blood, and a consecration meal. Every part of the ceremony underlined the seriousness of representing others before God.</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[[F0637]] </w:t>
      </w:r>
      <w:r>
        <w:rPr>
          <w:rFonts w:ascii="Calibri" w:hAnsi="Calibri"/>
          <w:b w:val="0"/>
          <w:i w:val="0"/>
          <w:color w:val="17213A"/>
          <w:sz w:val="22"/>
        </w:rPr>
        <w:t>Practical Procedure</w:t>
      </w:r>
    </w:p>
    <w:p>
      <w:pPr>
        <w:pStyle w:val="ContentField"/>
      </w:pPr>
      <w:r>
        <w:rPr>
          <w:rFonts w:ascii="Consolas" w:hAnsi="Consolas"/>
          <w:b/>
          <w:color w:val="64748B"/>
          <w:sz w:val="16"/>
        </w:rPr>
        <w:t xml:space="preserve">[[F0638]] </w:t>
      </w:r>
      <w:r>
        <w:rPr>
          <w:rFonts w:ascii="Calibri" w:hAnsi="Calibri"/>
          <w:b w:val="0"/>
          <w:i w:val="0"/>
          <w:color w:val="17213A"/>
          <w:sz w:val="22"/>
        </w:rPr>
        <w:t>Moses washed and clothed the priests, anointed the sanctuary and priesthood, and offered a purification offering, a burnt offering, and the ram of ordination. Blood touched the right ear, thumb, and big toe. Portions were waved before God, and the priests ate a holy meal.</w:t>
      </w:r>
    </w:p>
    <w:p>
      <w:pPr>
        <w:pStyle w:val="ContentGroup"/>
        <w:keepNext/>
      </w:pPr>
      <w:r>
        <w:t>Columns 2: Columns 2</w:t>
      </w:r>
    </w:p>
    <w:p>
      <w:pPr>
        <w:pStyle w:val="ContentField"/>
      </w:pPr>
      <w:r>
        <w:rPr>
          <w:rFonts w:ascii="Consolas" w:hAnsi="Consolas"/>
          <w:b/>
          <w:color w:val="64748B"/>
          <w:sz w:val="16"/>
        </w:rPr>
        <w:t xml:space="preserve">[[F0639]] </w:t>
      </w:r>
      <w:r>
        <w:rPr>
          <w:rFonts w:ascii="Calibri" w:hAnsi="Calibri"/>
          <w:b w:val="0"/>
          <w:i w:val="0"/>
          <w:color w:val="17213A"/>
          <w:sz w:val="22"/>
        </w:rPr>
        <w:t>Sanctuary Meaning</w:t>
      </w:r>
    </w:p>
    <w:p>
      <w:pPr>
        <w:pStyle w:val="ContentField"/>
      </w:pPr>
      <w:r>
        <w:rPr>
          <w:rFonts w:ascii="Consolas" w:hAnsi="Consolas"/>
          <w:b/>
          <w:color w:val="64748B"/>
          <w:sz w:val="16"/>
        </w:rPr>
        <w:t xml:space="preserve">[[F0640]] </w:t>
      </w:r>
      <w:r>
        <w:rPr>
          <w:rFonts w:ascii="Calibri" w:hAnsi="Calibri"/>
          <w:b w:val="0"/>
          <w:i w:val="0"/>
          <w:color w:val="17213A"/>
          <w:sz w:val="22"/>
        </w:rPr>
        <w:t>A mediator needed cleansing, covering, anointing, atonement, and nourishment from the altar. The markings on ear, hand, and foot claimed the priest's listening, work, and walk for God.</w:t>
      </w:r>
    </w:p>
    <w:p>
      <w:pPr>
        <w:pStyle w:val="ContentGroup"/>
        <w:keepNext/>
      </w:pPr>
      <w:r>
        <w:t>Columns 3: Columns 3</w:t>
      </w:r>
    </w:p>
    <w:p>
      <w:pPr>
        <w:pStyle w:val="ContentField"/>
      </w:pPr>
      <w:r>
        <w:rPr>
          <w:rFonts w:ascii="Consolas" w:hAnsi="Consolas"/>
          <w:b/>
          <w:color w:val="64748B"/>
          <w:sz w:val="16"/>
        </w:rPr>
        <w:t xml:space="preserve">[[F0641]] </w:t>
      </w:r>
      <w:r>
        <w:rPr>
          <w:rFonts w:ascii="Calibri" w:hAnsi="Calibri"/>
          <w:b w:val="0"/>
          <w:i w:val="0"/>
          <w:color w:val="17213A"/>
          <w:sz w:val="22"/>
        </w:rPr>
        <w:t>Fulfillment in Christ</w:t>
      </w:r>
    </w:p>
    <w:p>
      <w:pPr>
        <w:pStyle w:val="ContentField"/>
      </w:pPr>
      <w:r>
        <w:rPr>
          <w:rFonts w:ascii="Consolas" w:hAnsi="Consolas"/>
          <w:b/>
          <w:color w:val="64748B"/>
          <w:sz w:val="16"/>
        </w:rPr>
        <w:t xml:space="preserve">[[F0642]] </w:t>
      </w:r>
      <w:r>
        <w:rPr>
          <w:rFonts w:ascii="Calibri" w:hAnsi="Calibri"/>
          <w:b w:val="0"/>
          <w:i w:val="0"/>
          <w:color w:val="17213A"/>
          <w:sz w:val="22"/>
        </w:rPr>
        <w:t>Jesus is the High Priest who needed no offering for personal sin. He is perfectly righteous, anointed by the Spirit, and forever qualified to represent humanity.</w:t>
      </w:r>
    </w:p>
    <w:p>
      <w:pPr>
        <w:pStyle w:val="ContentGroup"/>
        <w:keepNext/>
      </w:pPr>
      <w:r>
        <w:t>Columns 4: Columns 4</w:t>
      </w:r>
    </w:p>
    <w:p>
      <w:pPr>
        <w:pStyle w:val="ContentField"/>
      </w:pPr>
      <w:r>
        <w:rPr>
          <w:rFonts w:ascii="Consolas" w:hAnsi="Consolas"/>
          <w:b/>
          <w:color w:val="64748B"/>
          <w:sz w:val="16"/>
        </w:rPr>
        <w:t xml:space="preserve">[[F0643]] </w:t>
      </w:r>
      <w:r>
        <w:rPr>
          <w:rFonts w:ascii="Calibri" w:hAnsi="Calibri"/>
          <w:b w:val="0"/>
          <w:i w:val="0"/>
          <w:color w:val="17213A"/>
          <w:sz w:val="22"/>
        </w:rPr>
        <w:t>Devotional Response</w:t>
      </w:r>
    </w:p>
    <w:p>
      <w:pPr>
        <w:pStyle w:val="ContentField"/>
      </w:pPr>
      <w:r>
        <w:rPr>
          <w:rFonts w:ascii="Consolas" w:hAnsi="Consolas"/>
          <w:b/>
          <w:color w:val="64748B"/>
          <w:sz w:val="16"/>
        </w:rPr>
        <w:t xml:space="preserve">[[F0644]] </w:t>
      </w:r>
      <w:r>
        <w:rPr>
          <w:rFonts w:ascii="Calibri" w:hAnsi="Calibri"/>
          <w:b w:val="0"/>
          <w:i w:val="0"/>
          <w:color w:val="17213A"/>
          <w:sz w:val="22"/>
        </w:rPr>
        <w:t>Serving God is not an informal religious hobby. Christian ministry calls for a clean life, surrendered abilities, dependence on the Spirit, and humility before the sacrifice that makes service possible.</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[[F0645]] </w:t>
      </w:r>
      <w:r>
        <w:rPr>
          <w:rFonts w:ascii="Calibri" w:hAnsi="Calibri"/>
          <w:b w:val="0"/>
          <w:i w:val="0"/>
          <w:color w:val="17213A"/>
          <w:sz w:val="22"/>
        </w:rPr>
        <w:t>Washed and Clothed</w:t>
      </w:r>
    </w:p>
    <w:p>
      <w:pPr>
        <w:pStyle w:val="ContentField"/>
      </w:pPr>
      <w:r>
        <w:rPr>
          <w:rFonts w:ascii="Consolas" w:hAnsi="Consolas"/>
          <w:b/>
          <w:color w:val="64748B"/>
          <w:sz w:val="16"/>
        </w:rPr>
        <w:t xml:space="preserve">[[F0646]] </w:t>
      </w:r>
      <w:r>
        <w:rPr>
          <w:rFonts w:ascii="Calibri" w:hAnsi="Calibri"/>
          <w:b w:val="0"/>
          <w:i w:val="0"/>
          <w:color w:val="17213A"/>
          <w:sz w:val="22"/>
        </w:rPr>
        <w:t>The priest was washed and dressed by another. Holiness for ministry began with what God provided, not with self-made importance.</w:t>
      </w:r>
    </w:p>
    <w:p>
      <w:pPr>
        <w:pStyle w:val="ContentGroup"/>
        <w:keepNext/>
      </w:pPr>
      <w:r>
        <w:t>Ritual Form 2: Ritual Form 2</w:t>
      </w:r>
    </w:p>
    <w:p>
      <w:pPr>
        <w:pStyle w:val="ContentField"/>
      </w:pPr>
      <w:r>
        <w:rPr>
          <w:rFonts w:ascii="Consolas" w:hAnsi="Consolas"/>
          <w:b/>
          <w:color w:val="64748B"/>
          <w:sz w:val="16"/>
        </w:rPr>
        <w:t xml:space="preserve">[[F0647]] </w:t>
      </w:r>
      <w:r>
        <w:rPr>
          <w:rFonts w:ascii="Calibri" w:hAnsi="Calibri"/>
          <w:b w:val="0"/>
          <w:i w:val="0"/>
          <w:color w:val="17213A"/>
          <w:sz w:val="22"/>
        </w:rPr>
        <w:t>Marked by Blood</w:t>
      </w:r>
    </w:p>
    <w:p>
      <w:pPr>
        <w:pStyle w:val="ContentField"/>
      </w:pPr>
      <w:r>
        <w:rPr>
          <w:rFonts w:ascii="Consolas" w:hAnsi="Consolas"/>
          <w:b/>
          <w:color w:val="64748B"/>
          <w:sz w:val="16"/>
        </w:rPr>
        <w:t xml:space="preserve">[[F0648]] </w:t>
      </w:r>
      <w:r>
        <w:rPr>
          <w:rFonts w:ascii="Calibri" w:hAnsi="Calibri"/>
          <w:b w:val="0"/>
          <w:i w:val="0"/>
          <w:color w:val="17213A"/>
          <w:sz w:val="22"/>
        </w:rPr>
        <w:t>Blood on ear, thumb, and toe made consecration practical. The priest's listening, labor, and direction now belonged to God.</w:t>
      </w:r>
    </w:p>
    <w:p>
      <w:pPr>
        <w:pStyle w:val="ContentGroup"/>
        <w:keepNext/>
      </w:pPr>
      <w:r>
        <w:t>Ritual Form 3: Ritual Form 3</w:t>
      </w:r>
    </w:p>
    <w:p>
      <w:pPr>
        <w:pStyle w:val="ContentField"/>
      </w:pPr>
      <w:r>
        <w:rPr>
          <w:rFonts w:ascii="Consolas" w:hAnsi="Consolas"/>
          <w:b/>
          <w:color w:val="64748B"/>
          <w:sz w:val="16"/>
        </w:rPr>
        <w:t xml:space="preserve">[[F0649]] </w:t>
      </w:r>
      <w:r>
        <w:rPr>
          <w:rFonts w:ascii="Calibri" w:hAnsi="Calibri"/>
          <w:b w:val="0"/>
          <w:i w:val="0"/>
          <w:color w:val="17213A"/>
          <w:sz w:val="22"/>
        </w:rPr>
        <w:t>Seven-Day Ordination</w:t>
      </w:r>
    </w:p>
    <w:p>
      <w:pPr>
        <w:pStyle w:val="ContentField"/>
      </w:pPr>
      <w:r>
        <w:rPr>
          <w:rFonts w:ascii="Consolas" w:hAnsi="Consolas"/>
          <w:b/>
          <w:color w:val="64748B"/>
          <w:sz w:val="16"/>
        </w:rPr>
        <w:t xml:space="preserve">[[F0650]] </w:t>
      </w:r>
      <w:r>
        <w:rPr>
          <w:rFonts w:ascii="Calibri" w:hAnsi="Calibri"/>
          <w:b w:val="0"/>
          <w:i w:val="0"/>
          <w:color w:val="17213A"/>
          <w:sz w:val="22"/>
        </w:rPr>
        <w:t>The ordination lasted seven days. Sacred service was not entered in haste; the priesthood was established through sustained consecration.</w:t>
      </w:r>
    </w:p>
    <w:p>
      <w:pPr>
        <w:pStyle w:val="Heading3"/>
      </w:pPr>
      <w:r>
        <w:t>Dedication of the Levites  [levite-dedication]</w:t>
      </w:r>
    </w:p>
    <w:p>
      <w:pPr>
        <w:pStyle w:val="ContentField"/>
      </w:pPr>
      <w:r>
        <w:rPr>
          <w:rFonts w:ascii="Consolas" w:hAnsi="Consolas"/>
          <w:b/>
          <w:color w:val="64748B"/>
          <w:sz w:val="16"/>
        </w:rPr>
        <w:t xml:space="preserve">[[F0651]] </w:t>
      </w:r>
      <w:r>
        <w:rPr>
          <w:rFonts w:ascii="Calibri" w:hAnsi="Calibri"/>
          <w:b w:val="0"/>
          <w:i w:val="0"/>
          <w:color w:val="17213A"/>
          <w:sz w:val="22"/>
        </w:rPr>
        <w:t>Levite Dedication</w:t>
      </w:r>
    </w:p>
    <w:p>
      <w:pPr>
        <w:pStyle w:val="ContentField"/>
      </w:pPr>
      <w:r>
        <w:rPr>
          <w:rFonts w:ascii="Consolas" w:hAnsi="Consolas"/>
          <w:b/>
          <w:color w:val="64748B"/>
          <w:sz w:val="16"/>
        </w:rPr>
        <w:t xml:space="preserve">[[F0652]] </w:t>
      </w:r>
      <w:r>
        <w:rPr>
          <w:rFonts w:ascii="Calibri" w:hAnsi="Calibri"/>
          <w:b w:val="0"/>
          <w:i w:val="0"/>
          <w:color w:val="17213A"/>
          <w:sz w:val="22"/>
        </w:rPr>
        <w:t>Substitutional Service</w:t>
      </w:r>
    </w:p>
    <w:p>
      <w:pPr>
        <w:pStyle w:val="ContentField"/>
      </w:pPr>
      <w:r>
        <w:rPr>
          <w:rFonts w:ascii="Consolas" w:hAnsi="Consolas"/>
          <w:b/>
          <w:color w:val="64748B"/>
          <w:sz w:val="16"/>
        </w:rPr>
        <w:t xml:space="preserve">[[F0653]] </w:t>
      </w:r>
      <w:r>
        <w:rPr>
          <w:rFonts w:ascii="Calibri" w:hAnsi="Calibri"/>
          <w:b w:val="0"/>
          <w:i w:val="0"/>
          <w:color w:val="17213A"/>
          <w:sz w:val="22"/>
        </w:rPr>
        <w:t>Dedication of the Levites</w:t>
      </w:r>
    </w:p>
    <w:p>
      <w:pPr>
        <w:pStyle w:val="ContentField"/>
      </w:pPr>
      <w:r>
        <w:rPr>
          <w:rFonts w:ascii="Consolas" w:hAnsi="Consolas"/>
          <w:b/>
          <w:color w:val="64748B"/>
          <w:sz w:val="16"/>
        </w:rPr>
        <w:t xml:space="preserve">[[F0654]] </w:t>
      </w:r>
      <w:r>
        <w:rPr>
          <w:rFonts w:ascii="Calibri" w:hAnsi="Calibri"/>
          <w:b w:val="0"/>
          <w:i w:val="0"/>
          <w:color w:val="17213A"/>
          <w:sz w:val="22"/>
        </w:rPr>
        <w:t>Numbers 8:5-22; Numbers 3:11-13</w:t>
      </w:r>
    </w:p>
    <w:p>
      <w:pPr>
        <w:pStyle w:val="ContentField"/>
      </w:pPr>
      <w:r>
        <w:rPr>
          <w:rFonts w:ascii="Consolas" w:hAnsi="Consolas"/>
          <w:b/>
          <w:color w:val="64748B"/>
          <w:sz w:val="16"/>
        </w:rPr>
        <w:t xml:space="preserve">[[F0655]] </w:t>
      </w:r>
      <w:r>
        <w:rPr>
          <w:rFonts w:ascii="Calibri" w:hAnsi="Calibri"/>
          <w:b w:val="0"/>
          <w:i w:val="0"/>
          <w:color w:val="17213A"/>
          <w:sz w:val="22"/>
        </w:rPr>
        <w:t>The Levites were cleansed and presented to God in place of Israel's firstborn. Their appointment created an ordered body of servants around the sanctuary and freed the priests for their particular duties.</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[[F0656]] </w:t>
      </w:r>
      <w:r>
        <w:rPr>
          <w:rFonts w:ascii="Calibri" w:hAnsi="Calibri"/>
          <w:b w:val="0"/>
          <w:i w:val="0"/>
          <w:color w:val="17213A"/>
          <w:sz w:val="22"/>
        </w:rPr>
        <w:t>Practical Procedure</w:t>
      </w:r>
    </w:p>
    <w:p>
      <w:pPr>
        <w:pStyle w:val="ContentField"/>
      </w:pPr>
      <w:r>
        <w:rPr>
          <w:rFonts w:ascii="Consolas" w:hAnsi="Consolas"/>
          <w:b/>
          <w:color w:val="64748B"/>
          <w:sz w:val="16"/>
        </w:rPr>
        <w:t xml:space="preserve">[[F0657]] </w:t>
      </w:r>
      <w:r>
        <w:rPr>
          <w:rFonts w:ascii="Calibri" w:hAnsi="Calibri"/>
          <w:b w:val="0"/>
          <w:i w:val="0"/>
          <w:color w:val="17213A"/>
          <w:sz w:val="22"/>
        </w:rPr>
        <w:t>They were sprinkled with purification water, shaved, washed their clothes, and brought offerings. The congregation laid hands on them, and Aaron presented them before the Lord. From then on they assisted the priests and cared for the work of the sanctuary.</w:t>
      </w:r>
    </w:p>
    <w:p>
      <w:pPr>
        <w:pStyle w:val="ContentGroup"/>
        <w:keepNext/>
      </w:pPr>
      <w:r>
        <w:t>Columns 2: Columns 2</w:t>
      </w:r>
    </w:p>
    <w:p>
      <w:pPr>
        <w:pStyle w:val="ContentField"/>
      </w:pPr>
      <w:r>
        <w:rPr>
          <w:rFonts w:ascii="Consolas" w:hAnsi="Consolas"/>
          <w:b/>
          <w:color w:val="64748B"/>
          <w:sz w:val="16"/>
        </w:rPr>
        <w:t xml:space="preserve">[[F0658]] </w:t>
      </w:r>
      <w:r>
        <w:rPr>
          <w:rFonts w:ascii="Calibri" w:hAnsi="Calibri"/>
          <w:b w:val="0"/>
          <w:i w:val="0"/>
          <w:color w:val="17213A"/>
          <w:sz w:val="22"/>
        </w:rPr>
        <w:t>Sanctuary Meaning</w:t>
      </w:r>
    </w:p>
    <w:p>
      <w:pPr>
        <w:pStyle w:val="ContentField"/>
      </w:pPr>
      <w:r>
        <w:rPr>
          <w:rFonts w:ascii="Consolas" w:hAnsi="Consolas"/>
          <w:b/>
          <w:color w:val="64748B"/>
          <w:sz w:val="16"/>
        </w:rPr>
        <w:t xml:space="preserve">[[F0659]] </w:t>
      </w:r>
      <w:r>
        <w:rPr>
          <w:rFonts w:ascii="Calibri" w:hAnsi="Calibri"/>
          <w:b w:val="0"/>
          <w:i w:val="0"/>
          <w:color w:val="17213A"/>
          <w:sz w:val="22"/>
        </w:rPr>
        <w:t>The Levites served as substitutes for the firstborn claimed by God at the Exodus. Their dedication joined substitution, representation, and practical service.</w:t>
      </w:r>
    </w:p>
    <w:p>
      <w:pPr>
        <w:pStyle w:val="ContentGroup"/>
        <w:keepNext/>
      </w:pPr>
      <w:r>
        <w:t>Columns 3: Columns 3</w:t>
      </w:r>
    </w:p>
    <w:p>
      <w:pPr>
        <w:pStyle w:val="ContentField"/>
      </w:pPr>
      <w:r>
        <w:rPr>
          <w:rFonts w:ascii="Consolas" w:hAnsi="Consolas"/>
          <w:b/>
          <w:color w:val="64748B"/>
          <w:sz w:val="16"/>
        </w:rPr>
        <w:t xml:space="preserve">[[F0660]] </w:t>
      </w:r>
      <w:r>
        <w:rPr>
          <w:rFonts w:ascii="Calibri" w:hAnsi="Calibri"/>
          <w:b w:val="0"/>
          <w:i w:val="0"/>
          <w:color w:val="17213A"/>
          <w:sz w:val="22"/>
        </w:rPr>
        <w:t>Fulfillment in Christ</w:t>
      </w:r>
    </w:p>
    <w:p>
      <w:pPr>
        <w:pStyle w:val="ContentField"/>
      </w:pPr>
      <w:r>
        <w:rPr>
          <w:rFonts w:ascii="Consolas" w:hAnsi="Consolas"/>
          <w:b/>
          <w:color w:val="64748B"/>
          <w:sz w:val="16"/>
        </w:rPr>
        <w:t xml:space="preserve">[[F0661]] </w:t>
      </w:r>
      <w:r>
        <w:rPr>
          <w:rFonts w:ascii="Calibri" w:hAnsi="Calibri"/>
          <w:b w:val="0"/>
          <w:i w:val="0"/>
          <w:color w:val="17213A"/>
          <w:sz w:val="22"/>
        </w:rPr>
        <w:t>Jesus is the true Firstborn and the perfect Servant. He gives Himself for His people and gathers a community whose belonging to God takes the form of service.</w:t>
      </w:r>
    </w:p>
    <w:p>
      <w:pPr>
        <w:pStyle w:val="ContentGroup"/>
        <w:keepNext/>
      </w:pPr>
      <w:r>
        <w:t>Columns 4: Columns 4</w:t>
      </w:r>
    </w:p>
    <w:p>
      <w:pPr>
        <w:pStyle w:val="ContentField"/>
      </w:pPr>
      <w:r>
        <w:rPr>
          <w:rFonts w:ascii="Consolas" w:hAnsi="Consolas"/>
          <w:b/>
          <w:color w:val="64748B"/>
          <w:sz w:val="16"/>
        </w:rPr>
        <w:t xml:space="preserve">[[F0662]] </w:t>
      </w:r>
      <w:r>
        <w:rPr>
          <w:rFonts w:ascii="Calibri" w:hAnsi="Calibri"/>
          <w:b w:val="0"/>
          <w:i w:val="0"/>
          <w:color w:val="17213A"/>
          <w:sz w:val="22"/>
        </w:rPr>
        <w:t>Devotional Response</w:t>
      </w:r>
    </w:p>
    <w:p>
      <w:pPr>
        <w:pStyle w:val="ContentField"/>
      </w:pPr>
      <w:r>
        <w:rPr>
          <w:rFonts w:ascii="Consolas" w:hAnsi="Consolas"/>
          <w:b/>
          <w:color w:val="64748B"/>
          <w:sz w:val="16"/>
        </w:rPr>
        <w:t xml:space="preserve">[[F0663]] </w:t>
      </w:r>
      <w:r>
        <w:rPr>
          <w:rFonts w:ascii="Calibri" w:hAnsi="Calibri"/>
          <w:b w:val="0"/>
          <w:i w:val="0"/>
          <w:color w:val="17213A"/>
          <w:sz w:val="22"/>
        </w:rPr>
        <w:t>Salvation gives us work to do. God rescues people from judgment and places them within a community where humble, ordered, practical service matters.</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[[F0664]] </w:t>
      </w:r>
      <w:r>
        <w:rPr>
          <w:rFonts w:ascii="Calibri" w:hAnsi="Calibri"/>
          <w:b w:val="0"/>
          <w:i w:val="0"/>
          <w:color w:val="17213A"/>
          <w:sz w:val="22"/>
        </w:rPr>
        <w:t>People Lay Hands</w:t>
      </w:r>
    </w:p>
    <w:p>
      <w:pPr>
        <w:pStyle w:val="ContentField"/>
      </w:pPr>
      <w:r>
        <w:rPr>
          <w:rFonts w:ascii="Consolas" w:hAnsi="Consolas"/>
          <w:b/>
          <w:color w:val="64748B"/>
          <w:sz w:val="16"/>
        </w:rPr>
        <w:t xml:space="preserve">[[F0665]] </w:t>
      </w:r>
      <w:r>
        <w:rPr>
          <w:rFonts w:ascii="Calibri" w:hAnsi="Calibri"/>
          <w:b w:val="0"/>
          <w:i w:val="0"/>
          <w:color w:val="17213A"/>
          <w:sz w:val="22"/>
        </w:rPr>
        <w:t>When the people laid hands on the Levites, they identified these servants as representatives of the whole congregation.</w:t>
      </w:r>
    </w:p>
    <w:p>
      <w:pPr>
        <w:pStyle w:val="ContentGroup"/>
        <w:keepNext/>
      </w:pPr>
      <w:r>
        <w:t>Ritual Form 2: Ritual Form 2</w:t>
      </w:r>
    </w:p>
    <w:p>
      <w:pPr>
        <w:pStyle w:val="ContentField"/>
      </w:pPr>
      <w:r>
        <w:rPr>
          <w:rFonts w:ascii="Consolas" w:hAnsi="Consolas"/>
          <w:b/>
          <w:color w:val="64748B"/>
          <w:sz w:val="16"/>
        </w:rPr>
        <w:t xml:space="preserve">[[F0666]] </w:t>
      </w:r>
      <w:r>
        <w:rPr>
          <w:rFonts w:ascii="Calibri" w:hAnsi="Calibri"/>
          <w:b w:val="0"/>
          <w:i w:val="0"/>
          <w:color w:val="17213A"/>
          <w:sz w:val="22"/>
        </w:rPr>
        <w:t>Wave Offering People</w:t>
      </w:r>
    </w:p>
    <w:p>
      <w:pPr>
        <w:pStyle w:val="ContentField"/>
      </w:pPr>
      <w:r>
        <w:rPr>
          <w:rFonts w:ascii="Consolas" w:hAnsi="Consolas"/>
          <w:b/>
          <w:color w:val="64748B"/>
          <w:sz w:val="16"/>
        </w:rPr>
        <w:t xml:space="preserve">[[F0667]] </w:t>
      </w:r>
      <w:r>
        <w:rPr>
          <w:rFonts w:ascii="Calibri" w:hAnsi="Calibri"/>
          <w:b w:val="0"/>
          <w:i w:val="0"/>
          <w:color w:val="17213A"/>
          <w:sz w:val="22"/>
        </w:rPr>
        <w:t>The Levites themselves were presented to God. In this rite, the servant became the offering.</w:t>
      </w:r>
    </w:p>
    <w:p>
      <w:pPr>
        <w:pStyle w:val="ContentGroup"/>
        <w:keepNext/>
      </w:pPr>
      <w:r>
        <w:t>Ritual Form 3: Ritual Form 3</w:t>
      </w:r>
    </w:p>
    <w:p>
      <w:pPr>
        <w:pStyle w:val="ContentField"/>
      </w:pPr>
      <w:r>
        <w:rPr>
          <w:rFonts w:ascii="Consolas" w:hAnsi="Consolas"/>
          <w:b/>
          <w:color w:val="64748B"/>
          <w:sz w:val="16"/>
        </w:rPr>
        <w:t xml:space="preserve">[[F0668]] </w:t>
      </w:r>
      <w:r>
        <w:rPr>
          <w:rFonts w:ascii="Calibri" w:hAnsi="Calibri"/>
          <w:b w:val="0"/>
          <w:i w:val="0"/>
          <w:color w:val="17213A"/>
          <w:sz w:val="22"/>
        </w:rPr>
        <w:t>Firstborn Substitution</w:t>
      </w:r>
    </w:p>
    <w:p>
      <w:pPr>
        <w:pStyle w:val="ContentField"/>
      </w:pPr>
      <w:r>
        <w:rPr>
          <w:rFonts w:ascii="Consolas" w:hAnsi="Consolas"/>
          <w:b/>
          <w:color w:val="64748B"/>
          <w:sz w:val="16"/>
        </w:rPr>
        <w:t xml:space="preserve">[[F0669]] </w:t>
      </w:r>
      <w:r>
        <w:rPr>
          <w:rFonts w:ascii="Calibri" w:hAnsi="Calibri"/>
          <w:b w:val="0"/>
          <w:i w:val="0"/>
          <w:color w:val="17213A"/>
          <w:sz w:val="22"/>
        </w:rPr>
        <w:t>The ceremony looked back to the Exodus. Lives spared by grace were now devoted to God's service.</w:t>
      </w:r>
    </w:p>
    <w:p>
      <w:pPr>
        <w:pStyle w:val="Heading3"/>
      </w:pPr>
      <w:r>
        <w:t>Nazirite Vow Completion  [nazirite]</w:t>
      </w:r>
    </w:p>
    <w:p>
      <w:pPr>
        <w:pStyle w:val="ContentField"/>
      </w:pPr>
      <w:r>
        <w:rPr>
          <w:rFonts w:ascii="Consolas" w:hAnsi="Consolas"/>
          <w:b/>
          <w:color w:val="64748B"/>
          <w:sz w:val="16"/>
        </w:rPr>
        <w:t xml:space="preserve">[[F0670]] </w:t>
      </w:r>
      <w:r>
        <w:rPr>
          <w:rFonts w:ascii="Calibri" w:hAnsi="Calibri"/>
          <w:b w:val="0"/>
          <w:i w:val="0"/>
          <w:color w:val="17213A"/>
          <w:sz w:val="22"/>
        </w:rPr>
        <w:t>Nazirite Vow</w:t>
      </w:r>
    </w:p>
    <w:p>
      <w:pPr>
        <w:pStyle w:val="ContentField"/>
      </w:pPr>
      <w:r>
        <w:rPr>
          <w:rFonts w:ascii="Consolas" w:hAnsi="Consolas"/>
          <w:b/>
          <w:color w:val="64748B"/>
          <w:sz w:val="16"/>
        </w:rPr>
        <w:t xml:space="preserve">[[F0671]] </w:t>
      </w:r>
      <w:r>
        <w:rPr>
          <w:rFonts w:ascii="Calibri" w:hAnsi="Calibri"/>
          <w:b w:val="0"/>
          <w:i w:val="0"/>
          <w:color w:val="17213A"/>
          <w:sz w:val="22"/>
        </w:rPr>
        <w:t>Voluntary Dedication</w:t>
      </w:r>
    </w:p>
    <w:p>
      <w:pPr>
        <w:pStyle w:val="ContentField"/>
      </w:pPr>
      <w:r>
        <w:rPr>
          <w:rFonts w:ascii="Consolas" w:hAnsi="Consolas"/>
          <w:b/>
          <w:color w:val="64748B"/>
          <w:sz w:val="16"/>
        </w:rPr>
        <w:t xml:space="preserve">[[F0672]] </w:t>
      </w:r>
      <w:r>
        <w:rPr>
          <w:rFonts w:ascii="Calibri" w:hAnsi="Calibri"/>
          <w:b w:val="0"/>
          <w:i w:val="0"/>
          <w:color w:val="17213A"/>
          <w:sz w:val="22"/>
        </w:rPr>
        <w:t>Nazirite Vow Completion</w:t>
      </w:r>
    </w:p>
    <w:p>
      <w:pPr>
        <w:pStyle w:val="ContentField"/>
      </w:pPr>
      <w:r>
        <w:rPr>
          <w:rFonts w:ascii="Consolas" w:hAnsi="Consolas"/>
          <w:b/>
          <w:color w:val="64748B"/>
          <w:sz w:val="16"/>
        </w:rPr>
        <w:t xml:space="preserve">[[F0673]] </w:t>
      </w:r>
      <w:r>
        <w:rPr>
          <w:rFonts w:ascii="Calibri" w:hAnsi="Calibri"/>
          <w:b w:val="0"/>
          <w:i w:val="0"/>
          <w:color w:val="17213A"/>
          <w:sz w:val="22"/>
        </w:rPr>
        <w:t>Numbers 6:1-21; Acts 21:23-26</w:t>
      </w:r>
    </w:p>
    <w:p>
      <w:pPr>
        <w:pStyle w:val="ContentField"/>
      </w:pPr>
      <w:r>
        <w:rPr>
          <w:rFonts w:ascii="Consolas" w:hAnsi="Consolas"/>
          <w:b/>
          <w:color w:val="64748B"/>
          <w:sz w:val="16"/>
        </w:rPr>
        <w:t xml:space="preserve">[[F0674]] </w:t>
      </w:r>
      <w:r>
        <w:rPr>
          <w:rFonts w:ascii="Calibri" w:hAnsi="Calibri"/>
          <w:b w:val="0"/>
          <w:i w:val="0"/>
          <w:color w:val="17213A"/>
          <w:sz w:val="22"/>
        </w:rPr>
        <w:t>A Nazirite chose a set period of unusual dedication to God. During that time the person avoided wine and grape products, left the hair uncut, and stayed away from corpse impurity.</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[[F0675]] </w:t>
      </w:r>
      <w:r>
        <w:rPr>
          <w:rFonts w:ascii="Calibri" w:hAnsi="Calibri"/>
          <w:b w:val="0"/>
          <w:i w:val="0"/>
          <w:color w:val="17213A"/>
          <w:sz w:val="22"/>
        </w:rPr>
        <w:t>Practical Procedure</w:t>
      </w:r>
    </w:p>
    <w:p>
      <w:pPr>
        <w:pStyle w:val="ContentField"/>
      </w:pPr>
      <w:r>
        <w:rPr>
          <w:rFonts w:ascii="Consolas" w:hAnsi="Consolas"/>
          <w:b/>
          <w:color w:val="64748B"/>
          <w:sz w:val="16"/>
        </w:rPr>
        <w:t xml:space="preserve">[[F0676]] </w:t>
      </w:r>
      <w:r>
        <w:rPr>
          <w:rFonts w:ascii="Calibri" w:hAnsi="Calibri"/>
          <w:b w:val="0"/>
          <w:i w:val="0"/>
          <w:color w:val="17213A"/>
          <w:sz w:val="22"/>
        </w:rPr>
        <w:t>Throughout the vow, the Nazirite avoided grape products, did not cut the hair, and avoided the dead. At the end, burnt, purification, peace, grain, and drink offerings were brought. The consecrated hair was shaved and burned beneath the peace offering.</w:t>
      </w:r>
    </w:p>
    <w:p>
      <w:pPr>
        <w:pStyle w:val="ContentGroup"/>
        <w:keepNext/>
      </w:pPr>
      <w:r>
        <w:t>Columns 2: Columns 2</w:t>
      </w:r>
    </w:p>
    <w:p>
      <w:pPr>
        <w:pStyle w:val="ContentField"/>
      </w:pPr>
      <w:r>
        <w:rPr>
          <w:rFonts w:ascii="Consolas" w:hAnsi="Consolas"/>
          <w:b/>
          <w:color w:val="64748B"/>
          <w:sz w:val="16"/>
        </w:rPr>
        <w:t xml:space="preserve">[[F0677]] </w:t>
      </w:r>
      <w:r>
        <w:rPr>
          <w:rFonts w:ascii="Calibri" w:hAnsi="Calibri"/>
          <w:b w:val="0"/>
          <w:i w:val="0"/>
          <w:color w:val="17213A"/>
          <w:sz w:val="22"/>
        </w:rPr>
        <w:t>Sanctuary Meaning</w:t>
      </w:r>
    </w:p>
    <w:p>
      <w:pPr>
        <w:pStyle w:val="ContentField"/>
      </w:pPr>
      <w:r>
        <w:rPr>
          <w:rFonts w:ascii="Consolas" w:hAnsi="Consolas"/>
          <w:b/>
          <w:color w:val="64748B"/>
          <w:sz w:val="16"/>
        </w:rPr>
        <w:t xml:space="preserve">[[F0678]] </w:t>
      </w:r>
      <w:r>
        <w:rPr>
          <w:rFonts w:ascii="Calibri" w:hAnsi="Calibri"/>
          <w:b w:val="0"/>
          <w:i w:val="0"/>
          <w:color w:val="17213A"/>
          <w:sz w:val="22"/>
        </w:rPr>
        <w:t>The vow turned ordinary life into a visible season of consecration. Uncut hair marked the dedication, while the final sacrifices confessed that even sincere devotion still rested on atonement.</w:t>
      </w:r>
    </w:p>
    <w:p>
      <w:pPr>
        <w:pStyle w:val="ContentGroup"/>
        <w:keepNext/>
      </w:pPr>
      <w:r>
        <w:t>Columns 3: Columns 3</w:t>
      </w:r>
    </w:p>
    <w:p>
      <w:pPr>
        <w:pStyle w:val="ContentField"/>
      </w:pPr>
      <w:r>
        <w:rPr>
          <w:rFonts w:ascii="Consolas" w:hAnsi="Consolas"/>
          <w:b/>
          <w:color w:val="64748B"/>
          <w:sz w:val="16"/>
        </w:rPr>
        <w:t xml:space="preserve">[[F0679]] </w:t>
      </w:r>
      <w:r>
        <w:rPr>
          <w:rFonts w:ascii="Calibri" w:hAnsi="Calibri"/>
          <w:b w:val="0"/>
          <w:i w:val="0"/>
          <w:color w:val="17213A"/>
          <w:sz w:val="22"/>
        </w:rPr>
        <w:t>Fulfillment in Christ</w:t>
      </w:r>
    </w:p>
    <w:p>
      <w:pPr>
        <w:pStyle w:val="ContentField"/>
      </w:pPr>
      <w:r>
        <w:rPr>
          <w:rFonts w:ascii="Consolas" w:hAnsi="Consolas"/>
          <w:b/>
          <w:color w:val="64748B"/>
          <w:sz w:val="16"/>
        </w:rPr>
        <w:t xml:space="preserve">[[F0680]] </w:t>
      </w:r>
      <w:r>
        <w:rPr>
          <w:rFonts w:ascii="Calibri" w:hAnsi="Calibri"/>
          <w:b w:val="0"/>
          <w:i w:val="0"/>
          <w:color w:val="17213A"/>
          <w:sz w:val="22"/>
        </w:rPr>
        <w:t>Jesus belonged wholly to the Father, not for a season but throughout His life. He embodies perfect devotion and makes our incomplete dedication acceptable through His sacrifice.</w:t>
      </w:r>
    </w:p>
    <w:p>
      <w:pPr>
        <w:pStyle w:val="ContentGroup"/>
        <w:keepNext/>
      </w:pPr>
      <w:r>
        <w:t>Columns 4: Columns 4</w:t>
      </w:r>
    </w:p>
    <w:p>
      <w:pPr>
        <w:pStyle w:val="ContentField"/>
      </w:pPr>
      <w:r>
        <w:rPr>
          <w:rFonts w:ascii="Consolas" w:hAnsi="Consolas"/>
          <w:b/>
          <w:color w:val="64748B"/>
          <w:sz w:val="16"/>
        </w:rPr>
        <w:t xml:space="preserve">[[F0681]] </w:t>
      </w:r>
      <w:r>
        <w:rPr>
          <w:rFonts w:ascii="Calibri" w:hAnsi="Calibri"/>
          <w:b w:val="0"/>
          <w:i w:val="0"/>
          <w:color w:val="17213A"/>
          <w:sz w:val="22"/>
        </w:rPr>
        <w:t>Devotional Response</w:t>
      </w:r>
    </w:p>
    <w:p>
      <w:pPr>
        <w:pStyle w:val="ContentField"/>
      </w:pPr>
      <w:r>
        <w:rPr>
          <w:rFonts w:ascii="Consolas" w:hAnsi="Consolas"/>
          <w:b/>
          <w:color w:val="64748B"/>
          <w:sz w:val="16"/>
        </w:rPr>
        <w:t xml:space="preserve">[[F0682]] </w:t>
      </w:r>
      <w:r>
        <w:rPr>
          <w:rFonts w:ascii="Calibri" w:hAnsi="Calibri"/>
          <w:b w:val="0"/>
          <w:i w:val="0"/>
          <w:color w:val="17213A"/>
          <w:sz w:val="22"/>
        </w:rPr>
        <w:t>Focused seasons of prayer, restraint, and service can be valuable. They remain healthy only when they are humble responses to grace, never attempts to replace it.</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[[F0683]] </w:t>
      </w:r>
      <w:r>
        <w:rPr>
          <w:rFonts w:ascii="Calibri" w:hAnsi="Calibri"/>
          <w:b w:val="0"/>
          <w:i w:val="0"/>
          <w:color w:val="17213A"/>
          <w:sz w:val="22"/>
        </w:rPr>
        <w:t>Voluntary Separation</w:t>
      </w:r>
    </w:p>
    <w:p>
      <w:pPr>
        <w:pStyle w:val="ContentField"/>
      </w:pPr>
      <w:r>
        <w:rPr>
          <w:rFonts w:ascii="Consolas" w:hAnsi="Consolas"/>
          <w:b/>
          <w:color w:val="64748B"/>
          <w:sz w:val="16"/>
        </w:rPr>
        <w:t xml:space="preserve">[[F0684]] </w:t>
      </w:r>
      <w:r>
        <w:rPr>
          <w:rFonts w:ascii="Calibri" w:hAnsi="Calibri"/>
          <w:b w:val="0"/>
          <w:i w:val="0"/>
          <w:color w:val="17213A"/>
          <w:sz w:val="22"/>
        </w:rPr>
        <w:t>The vow was voluntary. It shows that love may freely choose a more concentrated discipline for a time.</w:t>
      </w:r>
    </w:p>
    <w:p>
      <w:pPr>
        <w:pStyle w:val="ContentGroup"/>
        <w:keepNext/>
      </w:pPr>
      <w:r>
        <w:t>Ritual Form 2: Ritual Form 2</w:t>
      </w:r>
    </w:p>
    <w:p>
      <w:pPr>
        <w:pStyle w:val="ContentField"/>
      </w:pPr>
      <w:r>
        <w:rPr>
          <w:rFonts w:ascii="Consolas" w:hAnsi="Consolas"/>
          <w:b/>
          <w:color w:val="64748B"/>
          <w:sz w:val="16"/>
        </w:rPr>
        <w:t xml:space="preserve">[[F0685]] </w:t>
      </w:r>
      <w:r>
        <w:rPr>
          <w:rFonts w:ascii="Calibri" w:hAnsi="Calibri"/>
          <w:b w:val="0"/>
          <w:i w:val="0"/>
          <w:color w:val="17213A"/>
          <w:sz w:val="22"/>
        </w:rPr>
        <w:t>Hair Offered</w:t>
      </w:r>
    </w:p>
    <w:p>
      <w:pPr>
        <w:pStyle w:val="ContentField"/>
      </w:pPr>
      <w:r>
        <w:rPr>
          <w:rFonts w:ascii="Consolas" w:hAnsi="Consolas"/>
          <w:b/>
          <w:color w:val="64748B"/>
          <w:sz w:val="16"/>
        </w:rPr>
        <w:t xml:space="preserve">[[F0686]] </w:t>
      </w:r>
      <w:r>
        <w:rPr>
          <w:rFonts w:ascii="Calibri" w:hAnsi="Calibri"/>
          <w:b w:val="0"/>
          <w:i w:val="0"/>
          <w:color w:val="17213A"/>
          <w:sz w:val="22"/>
        </w:rPr>
        <w:t>At the end, the visible sign of consecration was placed in the altar fire. Even the vow itself was surrendered to God.</w:t>
      </w:r>
    </w:p>
    <w:p>
      <w:pPr>
        <w:pStyle w:val="ContentGroup"/>
        <w:keepNext/>
      </w:pPr>
      <w:r>
        <w:t>Ritual Form 3: Ritual Form 3</w:t>
      </w:r>
    </w:p>
    <w:p>
      <w:pPr>
        <w:pStyle w:val="ContentField"/>
      </w:pPr>
      <w:r>
        <w:rPr>
          <w:rFonts w:ascii="Consolas" w:hAnsi="Consolas"/>
          <w:b/>
          <w:color w:val="64748B"/>
          <w:sz w:val="16"/>
        </w:rPr>
        <w:t xml:space="preserve">[[F0687]] </w:t>
      </w:r>
      <w:r>
        <w:rPr>
          <w:rFonts w:ascii="Calibri" w:hAnsi="Calibri"/>
          <w:b w:val="0"/>
          <w:i w:val="0"/>
          <w:color w:val="17213A"/>
          <w:sz w:val="22"/>
        </w:rPr>
        <w:t>Offerings at Completion</w:t>
      </w:r>
    </w:p>
    <w:p>
      <w:pPr>
        <w:pStyle w:val="ContentField"/>
      </w:pPr>
      <w:r>
        <w:rPr>
          <w:rFonts w:ascii="Consolas" w:hAnsi="Consolas"/>
          <w:b/>
          <w:color w:val="64748B"/>
          <w:sz w:val="16"/>
        </w:rPr>
        <w:t xml:space="preserve">[[F0688]] </w:t>
      </w:r>
      <w:r>
        <w:rPr>
          <w:rFonts w:ascii="Calibri" w:hAnsi="Calibri"/>
          <w:b w:val="0"/>
          <w:i w:val="0"/>
          <w:color w:val="17213A"/>
          <w:sz w:val="22"/>
        </w:rPr>
        <w:t>The vow concluded with sacrifice and fellowship. Dedication still needed atonement, thanksgiving, and communion.</w:t>
      </w:r>
    </w:p>
    <w:p>
      <w:pPr>
        <w:pStyle w:val="Heading3"/>
      </w:pPr>
      <w:r>
        <w:t>Purification After Childbirth  [childbirth]</w:t>
      </w:r>
    </w:p>
    <w:p>
      <w:pPr>
        <w:pStyle w:val="ContentField"/>
      </w:pPr>
      <w:r>
        <w:rPr>
          <w:rFonts w:ascii="Consolas" w:hAnsi="Consolas"/>
          <w:b/>
          <w:color w:val="64748B"/>
          <w:sz w:val="16"/>
        </w:rPr>
        <w:t xml:space="preserve">[[F0689]] </w:t>
      </w:r>
      <w:r>
        <w:rPr>
          <w:rFonts w:ascii="Calibri" w:hAnsi="Calibri"/>
          <w:b w:val="0"/>
          <w:i w:val="0"/>
          <w:color w:val="17213A"/>
          <w:sz w:val="22"/>
        </w:rPr>
        <w:t>Childbirth Purification</w:t>
      </w:r>
    </w:p>
    <w:p>
      <w:pPr>
        <w:pStyle w:val="ContentField"/>
      </w:pPr>
      <w:r>
        <w:rPr>
          <w:rFonts w:ascii="Consolas" w:hAnsi="Consolas"/>
          <w:b/>
          <w:color w:val="64748B"/>
          <w:sz w:val="16"/>
        </w:rPr>
        <w:t xml:space="preserve">[[F0690]] </w:t>
      </w:r>
      <w:r>
        <w:rPr>
          <w:rFonts w:ascii="Calibri" w:hAnsi="Calibri"/>
          <w:b w:val="0"/>
          <w:i w:val="0"/>
          <w:color w:val="17213A"/>
          <w:sz w:val="22"/>
        </w:rPr>
        <w:t>Life Restored</w:t>
      </w:r>
    </w:p>
    <w:p>
      <w:pPr>
        <w:pStyle w:val="ContentField"/>
      </w:pPr>
      <w:r>
        <w:rPr>
          <w:rFonts w:ascii="Consolas" w:hAnsi="Consolas"/>
          <w:b/>
          <w:color w:val="64748B"/>
          <w:sz w:val="16"/>
        </w:rPr>
        <w:t xml:space="preserve">[[F0691]] </w:t>
      </w:r>
      <w:r>
        <w:rPr>
          <w:rFonts w:ascii="Calibri" w:hAnsi="Calibri"/>
          <w:b w:val="0"/>
          <w:i w:val="0"/>
          <w:color w:val="17213A"/>
          <w:sz w:val="22"/>
        </w:rPr>
        <w:t>Purification After Childbirth</w:t>
      </w:r>
    </w:p>
    <w:p>
      <w:pPr>
        <w:pStyle w:val="ContentField"/>
      </w:pPr>
      <w:r>
        <w:rPr>
          <w:rFonts w:ascii="Consolas" w:hAnsi="Consolas"/>
          <w:b/>
          <w:color w:val="64748B"/>
          <w:sz w:val="16"/>
        </w:rPr>
        <w:t xml:space="preserve">[[F0692]] </w:t>
      </w:r>
      <w:r>
        <w:rPr>
          <w:rFonts w:ascii="Calibri" w:hAnsi="Calibri"/>
          <w:b w:val="0"/>
          <w:i w:val="0"/>
          <w:color w:val="17213A"/>
          <w:sz w:val="22"/>
        </w:rPr>
        <w:t>Leviticus 12; Luke 2:22-24</w:t>
      </w:r>
    </w:p>
    <w:p>
      <w:pPr>
        <w:pStyle w:val="ContentField"/>
      </w:pPr>
      <w:r>
        <w:rPr>
          <w:rFonts w:ascii="Consolas" w:hAnsi="Consolas"/>
          <w:b/>
          <w:color w:val="64748B"/>
          <w:sz w:val="16"/>
        </w:rPr>
        <w:t xml:space="preserve">[[F0693]] </w:t>
      </w:r>
      <w:r>
        <w:rPr>
          <w:rFonts w:ascii="Calibri" w:hAnsi="Calibri"/>
          <w:b w:val="0"/>
          <w:i w:val="0"/>
          <w:color w:val="17213A"/>
          <w:sz w:val="22"/>
        </w:rPr>
        <w:t>After childbirth, a mother passed through a period of ritual impurity before returning to sanctuary worship. The law honored new life while recognizing the blood, weakness, and mortality that accompany birth in a fallen world.</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[[F0694]] </w:t>
      </w:r>
      <w:r>
        <w:rPr>
          <w:rFonts w:ascii="Calibri" w:hAnsi="Calibri"/>
          <w:b w:val="0"/>
          <w:i w:val="0"/>
          <w:color w:val="17213A"/>
          <w:sz w:val="22"/>
        </w:rPr>
        <w:t>Practical Procedure</w:t>
      </w:r>
    </w:p>
    <w:p>
      <w:pPr>
        <w:pStyle w:val="ContentField"/>
      </w:pPr>
      <w:r>
        <w:rPr>
          <w:rFonts w:ascii="Consolas" w:hAnsi="Consolas"/>
          <w:b/>
          <w:color w:val="64748B"/>
          <w:sz w:val="16"/>
        </w:rPr>
        <w:t xml:space="preserve">[[F0695]] </w:t>
      </w:r>
      <w:r>
        <w:rPr>
          <w:rFonts w:ascii="Calibri" w:hAnsi="Calibri"/>
          <w:b w:val="0"/>
          <w:i w:val="0"/>
          <w:color w:val="17213A"/>
          <w:sz w:val="22"/>
        </w:rPr>
        <w:t>When the prescribed days were complete, she brought a burnt offering and a purification offering. Families unable to afford a lamb could bring birds, as Mary and Joseph did after Jesus was born.</w:t>
      </w:r>
    </w:p>
    <w:p>
      <w:pPr>
        <w:pStyle w:val="ContentGroup"/>
        <w:keepNext/>
      </w:pPr>
      <w:r>
        <w:t>Columns 2: Columns 2</w:t>
      </w:r>
    </w:p>
    <w:p>
      <w:pPr>
        <w:pStyle w:val="ContentField"/>
      </w:pPr>
      <w:r>
        <w:rPr>
          <w:rFonts w:ascii="Consolas" w:hAnsi="Consolas"/>
          <w:b/>
          <w:color w:val="64748B"/>
          <w:sz w:val="16"/>
        </w:rPr>
        <w:t xml:space="preserve">[[F0696]] </w:t>
      </w:r>
      <w:r>
        <w:rPr>
          <w:rFonts w:ascii="Calibri" w:hAnsi="Calibri"/>
          <w:b w:val="0"/>
          <w:i w:val="0"/>
          <w:color w:val="17213A"/>
          <w:sz w:val="22"/>
        </w:rPr>
        <w:t>Sanctuary Meaning</w:t>
      </w:r>
    </w:p>
    <w:p>
      <w:pPr>
        <w:pStyle w:val="ContentField"/>
      </w:pPr>
      <w:r>
        <w:rPr>
          <w:rFonts w:ascii="Consolas" w:hAnsi="Consolas"/>
          <w:b/>
          <w:color w:val="64748B"/>
          <w:sz w:val="16"/>
        </w:rPr>
        <w:t xml:space="preserve">[[F0697]] </w:t>
      </w:r>
      <w:r>
        <w:rPr>
          <w:rFonts w:ascii="Calibri" w:hAnsi="Calibri"/>
          <w:b w:val="0"/>
          <w:i w:val="0"/>
          <w:color w:val="17213A"/>
          <w:sz w:val="22"/>
        </w:rPr>
        <w:t>The ceremony did not call childbirth a moral sin. It dealt with bodily blood and the conditions for reentering sacred space, restoring the mother to full participation in worship.</w:t>
      </w:r>
    </w:p>
    <w:p>
      <w:pPr>
        <w:pStyle w:val="ContentGroup"/>
        <w:keepNext/>
      </w:pPr>
      <w:r>
        <w:t>Columns 3: Columns 3</w:t>
      </w:r>
    </w:p>
    <w:p>
      <w:pPr>
        <w:pStyle w:val="ContentField"/>
      </w:pPr>
      <w:r>
        <w:rPr>
          <w:rFonts w:ascii="Consolas" w:hAnsi="Consolas"/>
          <w:b/>
          <w:color w:val="64748B"/>
          <w:sz w:val="16"/>
        </w:rPr>
        <w:t xml:space="preserve">[[F0698]] </w:t>
      </w:r>
      <w:r>
        <w:rPr>
          <w:rFonts w:ascii="Calibri" w:hAnsi="Calibri"/>
          <w:b w:val="0"/>
          <w:i w:val="0"/>
          <w:color w:val="17213A"/>
          <w:sz w:val="22"/>
        </w:rPr>
        <w:t>Fulfillment in Christ</w:t>
      </w:r>
    </w:p>
    <w:p>
      <w:pPr>
        <w:pStyle w:val="ContentField"/>
      </w:pPr>
      <w:r>
        <w:rPr>
          <w:rFonts w:ascii="Consolas" w:hAnsi="Consolas"/>
          <w:b/>
          <w:color w:val="64748B"/>
          <w:sz w:val="16"/>
        </w:rPr>
        <w:t xml:space="preserve">[[F0699]] </w:t>
      </w:r>
      <w:r>
        <w:rPr>
          <w:rFonts w:ascii="Calibri" w:hAnsi="Calibri"/>
          <w:b w:val="0"/>
          <w:i w:val="0"/>
          <w:color w:val="17213A"/>
          <w:sz w:val="22"/>
        </w:rPr>
        <w:t>Luke shows Mary and Jesus entering Israel's life under this law. The Holy One came into an ordinary family of limited means and accepted the obligations of the people He came to save.</w:t>
      </w:r>
    </w:p>
    <w:p>
      <w:pPr>
        <w:pStyle w:val="ContentGroup"/>
        <w:keepNext/>
      </w:pPr>
      <w:r>
        <w:t>Columns 4: Columns 4</w:t>
      </w:r>
    </w:p>
    <w:p>
      <w:pPr>
        <w:pStyle w:val="ContentField"/>
      </w:pPr>
      <w:r>
        <w:rPr>
          <w:rFonts w:ascii="Consolas" w:hAnsi="Consolas"/>
          <w:b/>
          <w:color w:val="64748B"/>
          <w:sz w:val="16"/>
        </w:rPr>
        <w:t xml:space="preserve">[[F0700]] </w:t>
      </w:r>
      <w:r>
        <w:rPr>
          <w:rFonts w:ascii="Calibri" w:hAnsi="Calibri"/>
          <w:b w:val="0"/>
          <w:i w:val="0"/>
          <w:color w:val="17213A"/>
          <w:sz w:val="22"/>
        </w:rPr>
        <w:t>Devotional Response</w:t>
      </w:r>
    </w:p>
    <w:p>
      <w:pPr>
        <w:pStyle w:val="ContentField"/>
      </w:pPr>
      <w:r>
        <w:rPr>
          <w:rFonts w:ascii="Consolas" w:hAnsi="Consolas"/>
          <w:b/>
          <w:color w:val="64748B"/>
          <w:sz w:val="16"/>
        </w:rPr>
        <w:t xml:space="preserve">[[F0701]] </w:t>
      </w:r>
      <w:r>
        <w:rPr>
          <w:rFonts w:ascii="Calibri" w:hAnsi="Calibri"/>
          <w:b w:val="0"/>
          <w:i w:val="0"/>
          <w:color w:val="17213A"/>
          <w:sz w:val="22"/>
        </w:rPr>
        <w:t>God is present in the vulnerable seasons of body and family. This law encourages reverence for life, compassion for weakness, and gratitude that Christ fully entered our human condition.</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[[F0702]] </w:t>
      </w:r>
      <w:r>
        <w:rPr>
          <w:rFonts w:ascii="Calibri" w:hAnsi="Calibri"/>
          <w:b w:val="0"/>
          <w:i w:val="0"/>
          <w:color w:val="17213A"/>
          <w:sz w:val="22"/>
        </w:rPr>
        <w:t>Birth and Mortality</w:t>
      </w:r>
    </w:p>
    <w:p>
      <w:pPr>
        <w:pStyle w:val="ContentField"/>
      </w:pPr>
      <w:r>
        <w:rPr>
          <w:rFonts w:ascii="Consolas" w:hAnsi="Consolas"/>
          <w:b/>
          <w:color w:val="64748B"/>
          <w:sz w:val="16"/>
        </w:rPr>
        <w:t xml:space="preserve">[[F0703]] </w:t>
      </w:r>
      <w:r>
        <w:rPr>
          <w:rFonts w:ascii="Calibri" w:hAnsi="Calibri"/>
          <w:b w:val="0"/>
          <w:i w:val="0"/>
          <w:color w:val="17213A"/>
          <w:sz w:val="22"/>
        </w:rPr>
        <w:t>The rite held joy and frailty in the same frame. A child had been born, yet blood and mortality still marked human life east of Eden.</w:t>
      </w:r>
    </w:p>
    <w:p>
      <w:pPr>
        <w:pStyle w:val="ContentGroup"/>
        <w:keepNext/>
      </w:pPr>
      <w:r>
        <w:t>Ritual Form 2: Ritual Form 2</w:t>
      </w:r>
    </w:p>
    <w:p>
      <w:pPr>
        <w:pStyle w:val="ContentField"/>
      </w:pPr>
      <w:r>
        <w:rPr>
          <w:rFonts w:ascii="Consolas" w:hAnsi="Consolas"/>
          <w:b/>
          <w:color w:val="64748B"/>
          <w:sz w:val="16"/>
        </w:rPr>
        <w:t xml:space="preserve">[[F0704]] </w:t>
      </w:r>
      <w:r>
        <w:rPr>
          <w:rFonts w:ascii="Calibri" w:hAnsi="Calibri"/>
          <w:b w:val="0"/>
          <w:i w:val="0"/>
          <w:color w:val="17213A"/>
          <w:sz w:val="22"/>
        </w:rPr>
        <w:t>Poor Person's Offering</w:t>
      </w:r>
    </w:p>
    <w:p>
      <w:pPr>
        <w:pStyle w:val="ContentField"/>
      </w:pPr>
      <w:r>
        <w:rPr>
          <w:rFonts w:ascii="Consolas" w:hAnsi="Consolas"/>
          <w:b/>
          <w:color w:val="64748B"/>
          <w:sz w:val="16"/>
        </w:rPr>
        <w:t xml:space="preserve">[[F0705]] </w:t>
      </w:r>
      <w:r>
        <w:rPr>
          <w:rFonts w:ascii="Calibri" w:hAnsi="Calibri"/>
          <w:b w:val="0"/>
          <w:i w:val="0"/>
          <w:color w:val="17213A"/>
          <w:sz w:val="22"/>
        </w:rPr>
        <w:t>The provision for birds made restoration possible for the poor. Access to worship was never meant to depend on wealth.</w:t>
      </w:r>
    </w:p>
    <w:p>
      <w:pPr>
        <w:pStyle w:val="ContentGroup"/>
        <w:keepNext/>
      </w:pPr>
      <w:r>
        <w:t>Ritual Form 3: Ritual Form 3</w:t>
      </w:r>
    </w:p>
    <w:p>
      <w:pPr>
        <w:pStyle w:val="ContentField"/>
      </w:pPr>
      <w:r>
        <w:rPr>
          <w:rFonts w:ascii="Consolas" w:hAnsi="Consolas"/>
          <w:b/>
          <w:color w:val="64748B"/>
          <w:sz w:val="16"/>
        </w:rPr>
        <w:t xml:space="preserve">[[F0706]] </w:t>
      </w:r>
      <w:r>
        <w:rPr>
          <w:rFonts w:ascii="Calibri" w:hAnsi="Calibri"/>
          <w:b w:val="0"/>
          <w:i w:val="0"/>
          <w:color w:val="17213A"/>
          <w:sz w:val="22"/>
        </w:rPr>
        <w:t>Mary's Participation</w:t>
      </w:r>
    </w:p>
    <w:p>
      <w:pPr>
        <w:pStyle w:val="ContentField"/>
      </w:pPr>
      <w:r>
        <w:rPr>
          <w:rFonts w:ascii="Consolas" w:hAnsi="Consolas"/>
          <w:b/>
          <w:color w:val="64748B"/>
          <w:sz w:val="16"/>
        </w:rPr>
        <w:t xml:space="preserve">[[F0707]] </w:t>
      </w:r>
      <w:r>
        <w:rPr>
          <w:rFonts w:ascii="Calibri" w:hAnsi="Calibri"/>
          <w:b w:val="0"/>
          <w:i w:val="0"/>
          <w:color w:val="17213A"/>
          <w:sz w:val="22"/>
        </w:rPr>
        <w:t>Luke's brief reference places the Messiah within Israel's sanctuary rhythms from the beginning of His life.</w:t>
      </w:r>
    </w:p>
    <w:p>
      <w:pPr>
        <w:pStyle w:val="Heading3"/>
      </w:pPr>
      <w:r>
        <w:t>Cleansing After Bodily Discharge  [bodily-discharge]</w:t>
      </w:r>
    </w:p>
    <w:p>
      <w:pPr>
        <w:pStyle w:val="ContentField"/>
      </w:pPr>
      <w:r>
        <w:rPr>
          <w:rFonts w:ascii="Consolas" w:hAnsi="Consolas"/>
          <w:b/>
          <w:color w:val="64748B"/>
          <w:sz w:val="16"/>
        </w:rPr>
        <w:t xml:space="preserve">[[F0708]] </w:t>
      </w:r>
      <w:r>
        <w:rPr>
          <w:rFonts w:ascii="Calibri" w:hAnsi="Calibri"/>
          <w:b w:val="0"/>
          <w:i w:val="0"/>
          <w:color w:val="17213A"/>
          <w:sz w:val="22"/>
        </w:rPr>
        <w:t>Discharge Cleansing</w:t>
      </w:r>
    </w:p>
    <w:p>
      <w:pPr>
        <w:pStyle w:val="ContentField"/>
      </w:pPr>
      <w:r>
        <w:rPr>
          <w:rFonts w:ascii="Consolas" w:hAnsi="Consolas"/>
          <w:b/>
          <w:color w:val="64748B"/>
          <w:sz w:val="16"/>
        </w:rPr>
        <w:t xml:space="preserve">[[F0709]] </w:t>
      </w:r>
      <w:r>
        <w:rPr>
          <w:rFonts w:ascii="Calibri" w:hAnsi="Calibri"/>
          <w:b w:val="0"/>
          <w:i w:val="0"/>
          <w:color w:val="17213A"/>
          <w:sz w:val="22"/>
        </w:rPr>
        <w:t>Life-Flow Restored</w:t>
      </w:r>
    </w:p>
    <w:p>
      <w:pPr>
        <w:pStyle w:val="ContentField"/>
      </w:pPr>
      <w:r>
        <w:rPr>
          <w:rFonts w:ascii="Consolas" w:hAnsi="Consolas"/>
          <w:b/>
          <w:color w:val="64748B"/>
          <w:sz w:val="16"/>
        </w:rPr>
        <w:t xml:space="preserve">[[F0710]] </w:t>
      </w:r>
      <w:r>
        <w:rPr>
          <w:rFonts w:ascii="Calibri" w:hAnsi="Calibri"/>
          <w:b w:val="0"/>
          <w:i w:val="0"/>
          <w:color w:val="17213A"/>
          <w:sz w:val="22"/>
        </w:rPr>
        <w:t>Cleansing After Bodily Discharge</w:t>
      </w:r>
    </w:p>
    <w:p>
      <w:pPr>
        <w:pStyle w:val="ContentField"/>
      </w:pPr>
      <w:r>
        <w:rPr>
          <w:rFonts w:ascii="Consolas" w:hAnsi="Consolas"/>
          <w:b/>
          <w:color w:val="64748B"/>
          <w:sz w:val="16"/>
        </w:rPr>
        <w:t xml:space="preserve">[[F0711]] </w:t>
      </w:r>
      <w:r>
        <w:rPr>
          <w:rFonts w:ascii="Calibri" w:hAnsi="Calibri"/>
          <w:b w:val="0"/>
          <w:i w:val="0"/>
          <w:color w:val="17213A"/>
          <w:sz w:val="22"/>
        </w:rPr>
        <w:t>Leviticus 15; Mark 5:25-34</w:t>
      </w:r>
    </w:p>
    <w:p>
      <w:pPr>
        <w:pStyle w:val="ContentField"/>
      </w:pPr>
      <w:r>
        <w:rPr>
          <w:rFonts w:ascii="Consolas" w:hAnsi="Consolas"/>
          <w:b/>
          <w:color w:val="64748B"/>
          <w:sz w:val="16"/>
        </w:rPr>
        <w:t xml:space="preserve">[[F0712]] </w:t>
      </w:r>
      <w:r>
        <w:rPr>
          <w:rFonts w:ascii="Calibri" w:hAnsi="Calibri"/>
          <w:b w:val="0"/>
          <w:i w:val="0"/>
          <w:color w:val="17213A"/>
          <w:sz w:val="22"/>
        </w:rPr>
        <w:t>Leviticus 15 addresses normal and abnormal bodily discharges that affected ritual cleanness and sanctuary access. The chapter treats the body seriously without turning bodily weakness into moral guilt.</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[[F0713]] </w:t>
      </w:r>
      <w:r>
        <w:rPr>
          <w:rFonts w:ascii="Calibri" w:hAnsi="Calibri"/>
          <w:b w:val="0"/>
          <w:i w:val="0"/>
          <w:color w:val="17213A"/>
          <w:sz w:val="22"/>
        </w:rPr>
        <w:t>Practical Procedure</w:t>
      </w:r>
    </w:p>
    <w:p>
      <w:pPr>
        <w:pStyle w:val="ContentField"/>
      </w:pPr>
      <w:r>
        <w:rPr>
          <w:rFonts w:ascii="Consolas" w:hAnsi="Consolas"/>
          <w:b/>
          <w:color w:val="64748B"/>
          <w:sz w:val="16"/>
        </w:rPr>
        <w:t xml:space="preserve">[[F0714]] </w:t>
      </w:r>
      <w:r>
        <w:rPr>
          <w:rFonts w:ascii="Calibri" w:hAnsi="Calibri"/>
          <w:b w:val="0"/>
          <w:i w:val="0"/>
          <w:color w:val="17213A"/>
          <w:sz w:val="22"/>
        </w:rPr>
        <w:t>For an abnormal discharge, the person washed, waited for the condition to end, counted seven days, washed again, and brought two birds, one as a purification offering and one as a burnt offering. Normal emissions also required washing and a period of waiting.</w:t>
      </w:r>
    </w:p>
    <w:p>
      <w:pPr>
        <w:pStyle w:val="ContentGroup"/>
        <w:keepNext/>
      </w:pPr>
      <w:r>
        <w:t>Columns 2: Columns 2</w:t>
      </w:r>
    </w:p>
    <w:p>
      <w:pPr>
        <w:pStyle w:val="ContentField"/>
      </w:pPr>
      <w:r>
        <w:rPr>
          <w:rFonts w:ascii="Consolas" w:hAnsi="Consolas"/>
          <w:b/>
          <w:color w:val="64748B"/>
          <w:sz w:val="16"/>
        </w:rPr>
        <w:t xml:space="preserve">[[F0715]] </w:t>
      </w:r>
      <w:r>
        <w:rPr>
          <w:rFonts w:ascii="Calibri" w:hAnsi="Calibri"/>
          <w:b w:val="0"/>
          <w:i w:val="0"/>
          <w:color w:val="17213A"/>
          <w:sz w:val="22"/>
        </w:rPr>
        <w:t>Sanctuary Meaning</w:t>
      </w:r>
    </w:p>
    <w:p>
      <w:pPr>
        <w:pStyle w:val="ContentField"/>
      </w:pPr>
      <w:r>
        <w:rPr>
          <w:rFonts w:ascii="Consolas" w:hAnsi="Consolas"/>
          <w:b/>
          <w:color w:val="64748B"/>
          <w:sz w:val="16"/>
        </w:rPr>
        <w:t xml:space="preserve">[[F0716]] </w:t>
      </w:r>
      <w:r>
        <w:rPr>
          <w:rFonts w:ascii="Calibri" w:hAnsi="Calibri"/>
          <w:b w:val="0"/>
          <w:i w:val="0"/>
          <w:color w:val="17213A"/>
          <w:sz w:val="22"/>
        </w:rPr>
        <w:t>Loss of life fluids placed a person temporarily outside ordinary sacred participation. The law protected the sanctuary while also providing a clear way back; impurity was never meant to become permanent exile.</w:t>
      </w:r>
    </w:p>
    <w:p>
      <w:pPr>
        <w:pStyle w:val="ContentGroup"/>
        <w:keepNext/>
      </w:pPr>
      <w:r>
        <w:t>Columns 3: Columns 3</w:t>
      </w:r>
    </w:p>
    <w:p>
      <w:pPr>
        <w:pStyle w:val="ContentField"/>
      </w:pPr>
      <w:r>
        <w:rPr>
          <w:rFonts w:ascii="Consolas" w:hAnsi="Consolas"/>
          <w:b/>
          <w:color w:val="64748B"/>
          <w:sz w:val="16"/>
        </w:rPr>
        <w:t xml:space="preserve">[[F0717]] </w:t>
      </w:r>
      <w:r>
        <w:rPr>
          <w:rFonts w:ascii="Calibri" w:hAnsi="Calibri"/>
          <w:b w:val="0"/>
          <w:i w:val="0"/>
          <w:color w:val="17213A"/>
          <w:sz w:val="22"/>
        </w:rPr>
        <w:t>Fulfillment in Christ</w:t>
      </w:r>
    </w:p>
    <w:p>
      <w:pPr>
        <w:pStyle w:val="ContentField"/>
      </w:pPr>
      <w:r>
        <w:rPr>
          <w:rFonts w:ascii="Consolas" w:hAnsi="Consolas"/>
          <w:b/>
          <w:color w:val="64748B"/>
          <w:sz w:val="16"/>
        </w:rPr>
        <w:t xml:space="preserve">[[F0718]] </w:t>
      </w:r>
      <w:r>
        <w:rPr>
          <w:rFonts w:ascii="Calibri" w:hAnsi="Calibri"/>
          <w:b w:val="0"/>
          <w:i w:val="0"/>
          <w:color w:val="17213A"/>
          <w:sz w:val="22"/>
        </w:rPr>
        <w:t>When Jesus met the woman with the flow of blood, He did not recoil. His holiness brought healing rather than contamination, and He restored her health, dignity, and peace.</w:t>
      </w:r>
    </w:p>
    <w:p>
      <w:pPr>
        <w:pStyle w:val="ContentGroup"/>
        <w:keepNext/>
      </w:pPr>
      <w:r>
        <w:t>Columns 4: Columns 4</w:t>
      </w:r>
    </w:p>
    <w:p>
      <w:pPr>
        <w:pStyle w:val="ContentField"/>
      </w:pPr>
      <w:r>
        <w:rPr>
          <w:rFonts w:ascii="Consolas" w:hAnsi="Consolas"/>
          <w:b/>
          <w:color w:val="64748B"/>
          <w:sz w:val="16"/>
        </w:rPr>
        <w:t xml:space="preserve">[[F0719]] </w:t>
      </w:r>
      <w:r>
        <w:rPr>
          <w:rFonts w:ascii="Calibri" w:hAnsi="Calibri"/>
          <w:b w:val="0"/>
          <w:i w:val="0"/>
          <w:color w:val="17213A"/>
          <w:sz w:val="22"/>
        </w:rPr>
        <w:t>Devotional Response</w:t>
      </w:r>
    </w:p>
    <w:p>
      <w:pPr>
        <w:pStyle w:val="ContentField"/>
      </w:pPr>
      <w:r>
        <w:rPr>
          <w:rFonts w:ascii="Consolas" w:hAnsi="Consolas"/>
          <w:b/>
          <w:color w:val="64748B"/>
          <w:sz w:val="16"/>
        </w:rPr>
        <w:t xml:space="preserve">[[F0720]] </w:t>
      </w:r>
      <w:r>
        <w:rPr>
          <w:rFonts w:ascii="Calibri" w:hAnsi="Calibri"/>
          <w:b w:val="0"/>
          <w:i w:val="0"/>
          <w:color w:val="17213A"/>
          <w:sz w:val="22"/>
        </w:rPr>
        <w:t>Hidden bodily suffering can carry deep shame. This law and its gospel fulfillment show a God who sees the whole person and whose holiness heals rather than humiliates.</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[[F0721]] </w:t>
      </w:r>
      <w:r>
        <w:rPr>
          <w:rFonts w:ascii="Calibri" w:hAnsi="Calibri"/>
          <w:b w:val="0"/>
          <w:i w:val="0"/>
          <w:color w:val="17213A"/>
          <w:sz w:val="22"/>
        </w:rPr>
        <w:t>Waiting and Washing</w:t>
      </w:r>
    </w:p>
    <w:p>
      <w:pPr>
        <w:pStyle w:val="ContentField"/>
      </w:pPr>
      <w:r>
        <w:rPr>
          <w:rFonts w:ascii="Consolas" w:hAnsi="Consolas"/>
          <w:b/>
          <w:color w:val="64748B"/>
          <w:sz w:val="16"/>
        </w:rPr>
        <w:t xml:space="preserve">[[F0722]] </w:t>
      </w:r>
      <w:r>
        <w:rPr>
          <w:rFonts w:ascii="Calibri" w:hAnsi="Calibri"/>
          <w:b w:val="0"/>
          <w:i w:val="0"/>
          <w:color w:val="17213A"/>
          <w:sz w:val="22"/>
        </w:rPr>
        <w:t>The process made room for time, recovery, washing, and verified return. It did not pretend the body was irrelevant or rush restoration.</w:t>
      </w:r>
    </w:p>
    <w:p>
      <w:pPr>
        <w:pStyle w:val="ContentGroup"/>
        <w:keepNext/>
      </w:pPr>
      <w:r>
        <w:t>Ritual Form 2: Ritual Form 2</w:t>
      </w:r>
    </w:p>
    <w:p>
      <w:pPr>
        <w:pStyle w:val="ContentField"/>
      </w:pPr>
      <w:r>
        <w:rPr>
          <w:rFonts w:ascii="Consolas" w:hAnsi="Consolas"/>
          <w:b/>
          <w:color w:val="64748B"/>
          <w:sz w:val="16"/>
        </w:rPr>
        <w:t xml:space="preserve">[[F0723]] </w:t>
      </w:r>
      <w:r>
        <w:rPr>
          <w:rFonts w:ascii="Calibri" w:hAnsi="Calibri"/>
          <w:b w:val="0"/>
          <w:i w:val="0"/>
          <w:color w:val="17213A"/>
          <w:sz w:val="22"/>
        </w:rPr>
        <w:t>Two Birds</w:t>
      </w:r>
    </w:p>
    <w:p>
      <w:pPr>
        <w:pStyle w:val="ContentField"/>
      </w:pPr>
      <w:r>
        <w:rPr>
          <w:rFonts w:ascii="Consolas" w:hAnsi="Consolas"/>
          <w:b/>
          <w:color w:val="64748B"/>
          <w:sz w:val="16"/>
        </w:rPr>
        <w:t xml:space="preserve">[[F0724]] </w:t>
      </w:r>
      <w:r>
        <w:rPr>
          <w:rFonts w:ascii="Calibri" w:hAnsi="Calibri"/>
          <w:b w:val="0"/>
          <w:i w:val="0"/>
          <w:color w:val="17213A"/>
          <w:sz w:val="22"/>
        </w:rPr>
        <w:t>The two birds marked purification and renewed dedication as the person returned to worship.</w:t>
      </w:r>
    </w:p>
    <w:p>
      <w:pPr>
        <w:pStyle w:val="ContentGroup"/>
        <w:keepNext/>
      </w:pPr>
      <w:r>
        <w:t>Ritual Form 3: Ritual Form 3</w:t>
      </w:r>
    </w:p>
    <w:p>
      <w:pPr>
        <w:pStyle w:val="ContentField"/>
      </w:pPr>
      <w:r>
        <w:rPr>
          <w:rFonts w:ascii="Consolas" w:hAnsi="Consolas"/>
          <w:b/>
          <w:color w:val="64748B"/>
          <w:sz w:val="16"/>
        </w:rPr>
        <w:t xml:space="preserve">[[F0725]] </w:t>
      </w:r>
      <w:r>
        <w:rPr>
          <w:rFonts w:ascii="Calibri" w:hAnsi="Calibri"/>
          <w:b w:val="0"/>
          <w:i w:val="0"/>
          <w:color w:val="17213A"/>
          <w:sz w:val="22"/>
        </w:rPr>
        <w:t>From Shame to Peace</w:t>
      </w:r>
    </w:p>
    <w:p>
      <w:pPr>
        <w:pStyle w:val="ContentField"/>
      </w:pPr>
      <w:r>
        <w:rPr>
          <w:rFonts w:ascii="Consolas" w:hAnsi="Consolas"/>
          <w:b/>
          <w:color w:val="64748B"/>
          <w:sz w:val="16"/>
        </w:rPr>
        <w:t xml:space="preserve">[[F0726]] </w:t>
      </w:r>
      <w:r>
        <w:rPr>
          <w:rFonts w:ascii="Calibri" w:hAnsi="Calibri"/>
          <w:b w:val="0"/>
          <w:i w:val="0"/>
          <w:color w:val="17213A"/>
          <w:sz w:val="22"/>
        </w:rPr>
        <w:t>In Christ, restored access and restored dignity belong together.</w:t>
      </w:r>
    </w:p>
    <w:p>
      <w:pPr>
        <w:pStyle w:val="Heading3"/>
      </w:pPr>
      <w:r>
        <w:t>Covenant Ratification at Sinai  [sinai-covenant]</w:t>
      </w:r>
    </w:p>
    <w:p>
      <w:pPr>
        <w:pStyle w:val="ContentField"/>
      </w:pPr>
      <w:r>
        <w:rPr>
          <w:rFonts w:ascii="Consolas" w:hAnsi="Consolas"/>
          <w:b/>
          <w:color w:val="64748B"/>
          <w:sz w:val="16"/>
        </w:rPr>
        <w:t xml:space="preserve">[[F0727]] </w:t>
      </w:r>
      <w:r>
        <w:rPr>
          <w:rFonts w:ascii="Calibri" w:hAnsi="Calibri"/>
          <w:b w:val="0"/>
          <w:i w:val="0"/>
          <w:color w:val="17213A"/>
          <w:sz w:val="22"/>
        </w:rPr>
        <w:t>Sinai Covenant</w:t>
      </w:r>
    </w:p>
    <w:p>
      <w:pPr>
        <w:pStyle w:val="ContentField"/>
      </w:pPr>
      <w:r>
        <w:rPr>
          <w:rFonts w:ascii="Consolas" w:hAnsi="Consolas"/>
          <w:b/>
          <w:color w:val="64748B"/>
          <w:sz w:val="16"/>
        </w:rPr>
        <w:t xml:space="preserve">[[F0728]] </w:t>
      </w:r>
      <w:r>
        <w:rPr>
          <w:rFonts w:ascii="Calibri" w:hAnsi="Calibri"/>
          <w:b w:val="0"/>
          <w:i w:val="0"/>
          <w:color w:val="17213A"/>
          <w:sz w:val="22"/>
        </w:rPr>
        <w:t>Blood Covenant</w:t>
      </w:r>
    </w:p>
    <w:p>
      <w:pPr>
        <w:pStyle w:val="ContentField"/>
      </w:pPr>
      <w:r>
        <w:rPr>
          <w:rFonts w:ascii="Consolas" w:hAnsi="Consolas"/>
          <w:b/>
          <w:color w:val="64748B"/>
          <w:sz w:val="16"/>
        </w:rPr>
        <w:t xml:space="preserve">[[F0729]] </w:t>
      </w:r>
      <w:r>
        <w:rPr>
          <w:rFonts w:ascii="Calibri" w:hAnsi="Calibri"/>
          <w:b w:val="0"/>
          <w:i w:val="0"/>
          <w:color w:val="17213A"/>
          <w:sz w:val="22"/>
        </w:rPr>
        <w:t>Covenant Ratification at Sinai</w:t>
      </w:r>
    </w:p>
    <w:p>
      <w:pPr>
        <w:pStyle w:val="ContentField"/>
      </w:pPr>
      <w:r>
        <w:rPr>
          <w:rFonts w:ascii="Consolas" w:hAnsi="Consolas"/>
          <w:b/>
          <w:color w:val="64748B"/>
          <w:sz w:val="16"/>
        </w:rPr>
        <w:t xml:space="preserve">[[F0730]] </w:t>
      </w:r>
      <w:r>
        <w:rPr>
          <w:rFonts w:ascii="Calibri" w:hAnsi="Calibri"/>
          <w:b w:val="0"/>
          <w:i w:val="0"/>
          <w:color w:val="17213A"/>
          <w:sz w:val="22"/>
        </w:rPr>
        <w:t>Exodus 24:1-11; Hebrews 9:18-22</w:t>
      </w:r>
    </w:p>
    <w:p>
      <w:pPr>
        <w:pStyle w:val="ContentField"/>
      </w:pPr>
      <w:r>
        <w:rPr>
          <w:rFonts w:ascii="Consolas" w:hAnsi="Consolas"/>
          <w:b/>
          <w:color w:val="64748B"/>
          <w:sz w:val="16"/>
        </w:rPr>
        <w:t xml:space="preserve">[[F0731]] </w:t>
      </w:r>
      <w:r>
        <w:rPr>
          <w:rFonts w:ascii="Calibri" w:hAnsi="Calibri"/>
          <w:b w:val="0"/>
          <w:i w:val="0"/>
          <w:color w:val="17213A"/>
          <w:sz w:val="22"/>
        </w:rPr>
        <w:t>At Sinai, blood touched both altar and people. God and Israel entered covenant under the words Moses read and the sacrifice God accepted.</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[[F0732]] </w:t>
      </w:r>
      <w:r>
        <w:rPr>
          <w:rFonts w:ascii="Calibri" w:hAnsi="Calibri"/>
          <w:b w:val="0"/>
          <w:i w:val="0"/>
          <w:color w:val="17213A"/>
          <w:sz w:val="22"/>
        </w:rPr>
        <w:t>Practical Procedure</w:t>
      </w:r>
    </w:p>
    <w:p>
      <w:pPr>
        <w:pStyle w:val="ContentField"/>
      </w:pPr>
      <w:r>
        <w:rPr>
          <w:rFonts w:ascii="Consolas" w:hAnsi="Consolas"/>
          <w:b/>
          <w:color w:val="64748B"/>
          <w:sz w:val="16"/>
        </w:rPr>
        <w:t xml:space="preserve">[[F0733]] </w:t>
      </w:r>
      <w:r>
        <w:rPr>
          <w:rFonts w:ascii="Calibri" w:hAnsi="Calibri"/>
          <w:b w:val="0"/>
          <w:i w:val="0"/>
          <w:color w:val="17213A"/>
          <w:sz w:val="22"/>
        </w:rPr>
        <w:t>Moses built an altar with twelve pillars, offered burnt and peace offerings, read the covenant book, and sprinkled blood on the altar and the people. Then the elders went up and ate before God.</w:t>
      </w:r>
    </w:p>
    <w:p>
      <w:pPr>
        <w:pStyle w:val="ContentGroup"/>
        <w:keepNext/>
      </w:pPr>
      <w:r>
        <w:t>Columns 2: Columns 2</w:t>
      </w:r>
    </w:p>
    <w:p>
      <w:pPr>
        <w:pStyle w:val="ContentField"/>
      </w:pPr>
      <w:r>
        <w:rPr>
          <w:rFonts w:ascii="Consolas" w:hAnsi="Consolas"/>
          <w:b/>
          <w:color w:val="64748B"/>
          <w:sz w:val="16"/>
        </w:rPr>
        <w:t xml:space="preserve">[[F0734]] </w:t>
      </w:r>
      <w:r>
        <w:rPr>
          <w:rFonts w:ascii="Calibri" w:hAnsi="Calibri"/>
          <w:b w:val="0"/>
          <w:i w:val="0"/>
          <w:color w:val="17213A"/>
          <w:sz w:val="22"/>
        </w:rPr>
        <w:t>Sanctuary Meaning</w:t>
      </w:r>
    </w:p>
    <w:p>
      <w:pPr>
        <w:pStyle w:val="ContentField"/>
      </w:pPr>
      <w:r>
        <w:rPr>
          <w:rFonts w:ascii="Consolas" w:hAnsi="Consolas"/>
          <w:b/>
          <w:color w:val="64748B"/>
          <w:sz w:val="16"/>
        </w:rPr>
        <w:t xml:space="preserve">[[F0735]] </w:t>
      </w:r>
      <w:r>
        <w:rPr>
          <w:rFonts w:ascii="Calibri" w:hAnsi="Calibri"/>
          <w:b w:val="0"/>
          <w:i w:val="0"/>
          <w:color w:val="17213A"/>
          <w:sz w:val="22"/>
        </w:rPr>
        <w:t>The altar represented the divine side of the covenant, while the same blood marked the people. Word, sacrifice, response, and fellowship all belonged together. Israel's calling to obey began under mercy.</w:t>
      </w:r>
    </w:p>
    <w:p>
      <w:pPr>
        <w:pStyle w:val="ContentGroup"/>
        <w:keepNext/>
      </w:pPr>
      <w:r>
        <w:t>Columns 3: Columns 3</w:t>
      </w:r>
    </w:p>
    <w:p>
      <w:pPr>
        <w:pStyle w:val="ContentField"/>
      </w:pPr>
      <w:r>
        <w:rPr>
          <w:rFonts w:ascii="Consolas" w:hAnsi="Consolas"/>
          <w:b/>
          <w:color w:val="64748B"/>
          <w:sz w:val="16"/>
        </w:rPr>
        <w:t xml:space="preserve">[[F0736]] </w:t>
      </w:r>
      <w:r>
        <w:rPr>
          <w:rFonts w:ascii="Calibri" w:hAnsi="Calibri"/>
          <w:b w:val="0"/>
          <w:i w:val="0"/>
          <w:color w:val="17213A"/>
          <w:sz w:val="22"/>
        </w:rPr>
        <w:t>Fulfillment in Christ</w:t>
      </w:r>
    </w:p>
    <w:p>
      <w:pPr>
        <w:pStyle w:val="ContentField"/>
      </w:pPr>
      <w:r>
        <w:rPr>
          <w:rFonts w:ascii="Consolas" w:hAnsi="Consolas"/>
          <w:b/>
          <w:color w:val="64748B"/>
          <w:sz w:val="16"/>
        </w:rPr>
        <w:t xml:space="preserve">[[F0737]] </w:t>
      </w:r>
      <w:r>
        <w:rPr>
          <w:rFonts w:ascii="Calibri" w:hAnsi="Calibri"/>
          <w:b w:val="0"/>
          <w:i w:val="0"/>
          <w:color w:val="17213A"/>
          <w:sz w:val="22"/>
        </w:rPr>
        <w:t>Jesus established the new covenant with His own blood. At the Lord's Supper, He gives His people a meal through which they remember and receive the benefits of His sacrifice.</w:t>
      </w:r>
    </w:p>
    <w:p>
      <w:pPr>
        <w:pStyle w:val="ContentGroup"/>
        <w:keepNext/>
      </w:pPr>
      <w:r>
        <w:t>Columns 4: Columns 4</w:t>
      </w:r>
    </w:p>
    <w:p>
      <w:pPr>
        <w:pStyle w:val="ContentField"/>
      </w:pPr>
      <w:r>
        <w:rPr>
          <w:rFonts w:ascii="Consolas" w:hAnsi="Consolas"/>
          <w:b/>
          <w:color w:val="64748B"/>
          <w:sz w:val="16"/>
        </w:rPr>
        <w:t xml:space="preserve">[[F0738]] </w:t>
      </w:r>
      <w:r>
        <w:rPr>
          <w:rFonts w:ascii="Calibri" w:hAnsi="Calibri"/>
          <w:b w:val="0"/>
          <w:i w:val="0"/>
          <w:color w:val="17213A"/>
          <w:sz w:val="22"/>
        </w:rPr>
        <w:t>Devotional Response</w:t>
      </w:r>
    </w:p>
    <w:p>
      <w:pPr>
        <w:pStyle w:val="ContentField"/>
      </w:pPr>
      <w:r>
        <w:rPr>
          <w:rFonts w:ascii="Consolas" w:hAnsi="Consolas"/>
          <w:b/>
          <w:color w:val="64748B"/>
          <w:sz w:val="16"/>
        </w:rPr>
        <w:t xml:space="preserve">[[F0739]] </w:t>
      </w:r>
      <w:r>
        <w:rPr>
          <w:rFonts w:ascii="Calibri" w:hAnsi="Calibri"/>
          <w:b w:val="0"/>
          <w:i w:val="0"/>
          <w:color w:val="17213A"/>
          <w:sz w:val="22"/>
        </w:rPr>
        <w:t>Covenant faith listens and answers. It receives God's word, rests under the blood He provides, and comes to His table with gratitude.</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[[F0740]] </w:t>
      </w:r>
      <w:r>
        <w:rPr>
          <w:rFonts w:ascii="Calibri" w:hAnsi="Calibri"/>
          <w:b w:val="0"/>
          <w:i w:val="0"/>
          <w:color w:val="17213A"/>
          <w:sz w:val="22"/>
        </w:rPr>
        <w:t>Book and Blood</w:t>
      </w:r>
    </w:p>
    <w:p>
      <w:pPr>
        <w:pStyle w:val="ContentField"/>
      </w:pPr>
      <w:r>
        <w:rPr>
          <w:rFonts w:ascii="Consolas" w:hAnsi="Consolas"/>
          <w:b/>
          <w:color w:val="64748B"/>
          <w:sz w:val="16"/>
        </w:rPr>
        <w:t xml:space="preserve">[[F0741]] </w:t>
      </w:r>
      <w:r>
        <w:rPr>
          <w:rFonts w:ascii="Calibri" w:hAnsi="Calibri"/>
          <w:b w:val="0"/>
          <w:i w:val="0"/>
          <w:color w:val="17213A"/>
          <w:sz w:val="22"/>
        </w:rPr>
        <w:t>God spoke the terms, and blood sealed the relationship. His word gave the covenant its shape; sacrifice made covenant fellowship possible for sinners.</w:t>
      </w:r>
    </w:p>
    <w:p>
      <w:pPr>
        <w:pStyle w:val="ContentGroup"/>
        <w:keepNext/>
      </w:pPr>
      <w:r>
        <w:t>Ritual Form 2: Ritual Form 2</w:t>
      </w:r>
    </w:p>
    <w:p>
      <w:pPr>
        <w:pStyle w:val="ContentField"/>
      </w:pPr>
      <w:r>
        <w:rPr>
          <w:rFonts w:ascii="Consolas" w:hAnsi="Consolas"/>
          <w:b/>
          <w:color w:val="64748B"/>
          <w:sz w:val="16"/>
        </w:rPr>
        <w:t xml:space="preserve">[[F0742]] </w:t>
      </w:r>
      <w:r>
        <w:rPr>
          <w:rFonts w:ascii="Calibri" w:hAnsi="Calibri"/>
          <w:b w:val="0"/>
          <w:i w:val="0"/>
          <w:color w:val="17213A"/>
          <w:sz w:val="22"/>
        </w:rPr>
        <w:t>Altar and People</w:t>
      </w:r>
    </w:p>
    <w:p>
      <w:pPr>
        <w:pStyle w:val="ContentField"/>
      </w:pPr>
      <w:r>
        <w:rPr>
          <w:rFonts w:ascii="Consolas" w:hAnsi="Consolas"/>
          <w:b/>
          <w:color w:val="64748B"/>
          <w:sz w:val="16"/>
        </w:rPr>
        <w:t xml:space="preserve">[[F0743]] </w:t>
      </w:r>
      <w:r>
        <w:rPr>
          <w:rFonts w:ascii="Calibri" w:hAnsi="Calibri"/>
          <w:b w:val="0"/>
          <w:i w:val="0"/>
          <w:color w:val="17213A"/>
          <w:sz w:val="22"/>
        </w:rPr>
        <w:t>One blood touched altar and people, binding mercy, worship, and obedience in a single covenant act.</w:t>
      </w:r>
    </w:p>
    <w:p>
      <w:pPr>
        <w:pStyle w:val="ContentGroup"/>
        <w:keepNext/>
      </w:pPr>
      <w:r>
        <w:t>Ritual Form 3: Ritual Form 3</w:t>
      </w:r>
    </w:p>
    <w:p>
      <w:pPr>
        <w:pStyle w:val="ContentField"/>
      </w:pPr>
      <w:r>
        <w:rPr>
          <w:rFonts w:ascii="Consolas" w:hAnsi="Consolas"/>
          <w:b/>
          <w:color w:val="64748B"/>
          <w:sz w:val="16"/>
        </w:rPr>
        <w:t xml:space="preserve">[[F0744]] </w:t>
      </w:r>
      <w:r>
        <w:rPr>
          <w:rFonts w:ascii="Calibri" w:hAnsi="Calibri"/>
          <w:b w:val="0"/>
          <w:i w:val="0"/>
          <w:color w:val="17213A"/>
          <w:sz w:val="22"/>
        </w:rPr>
        <w:t>Covenant Meal</w:t>
      </w:r>
    </w:p>
    <w:p>
      <w:pPr>
        <w:pStyle w:val="ContentField"/>
      </w:pPr>
      <w:r>
        <w:rPr>
          <w:rFonts w:ascii="Consolas" w:hAnsi="Consolas"/>
          <w:b/>
          <w:color w:val="64748B"/>
          <w:sz w:val="16"/>
        </w:rPr>
        <w:t xml:space="preserve">[[F0745]] </w:t>
      </w:r>
      <w:r>
        <w:rPr>
          <w:rFonts w:ascii="Calibri" w:hAnsi="Calibri"/>
          <w:b w:val="0"/>
          <w:i w:val="0"/>
          <w:color w:val="17213A"/>
          <w:sz w:val="22"/>
        </w:rPr>
        <w:t>The ceremony ended with a meal in God's presence. Sacrifice aimed at fellowship, not distance.</w:t>
      </w:r>
    </w:p>
    <w:p>
      <w:pPr>
        <w:pStyle w:val="Heading3"/>
      </w:pPr>
      <w:r>
        <w:t>Tabernacle and Altar Dedication  [tabernacle-dedication]</w:t>
      </w:r>
    </w:p>
    <w:p>
      <w:pPr>
        <w:pStyle w:val="ContentField"/>
      </w:pPr>
      <w:r>
        <w:rPr>
          <w:rFonts w:ascii="Consolas" w:hAnsi="Consolas"/>
          <w:b/>
          <w:color w:val="64748B"/>
          <w:sz w:val="16"/>
        </w:rPr>
        <w:t xml:space="preserve">[[F0746]] </w:t>
      </w:r>
      <w:r>
        <w:rPr>
          <w:rFonts w:ascii="Calibri" w:hAnsi="Calibri"/>
          <w:b w:val="0"/>
          <w:i w:val="0"/>
          <w:color w:val="17213A"/>
          <w:sz w:val="22"/>
        </w:rPr>
        <w:t>Tabernacle Dedication</w:t>
      </w:r>
    </w:p>
    <w:p>
      <w:pPr>
        <w:pStyle w:val="ContentField"/>
      </w:pPr>
      <w:r>
        <w:rPr>
          <w:rFonts w:ascii="Consolas" w:hAnsi="Consolas"/>
          <w:b/>
          <w:color w:val="64748B"/>
          <w:sz w:val="16"/>
        </w:rPr>
        <w:t xml:space="preserve">[[F0747]] </w:t>
      </w:r>
      <w:r>
        <w:rPr>
          <w:rFonts w:ascii="Calibri" w:hAnsi="Calibri"/>
          <w:b w:val="0"/>
          <w:i w:val="0"/>
          <w:color w:val="17213A"/>
          <w:sz w:val="22"/>
        </w:rPr>
        <w:t>Glory Appears</w:t>
      </w:r>
    </w:p>
    <w:p>
      <w:pPr>
        <w:pStyle w:val="ContentField"/>
      </w:pPr>
      <w:r>
        <w:rPr>
          <w:rFonts w:ascii="Consolas" w:hAnsi="Consolas"/>
          <w:b/>
          <w:color w:val="64748B"/>
          <w:sz w:val="16"/>
        </w:rPr>
        <w:t xml:space="preserve">[[F0748]] </w:t>
      </w:r>
      <w:r>
        <w:rPr>
          <w:rFonts w:ascii="Calibri" w:hAnsi="Calibri"/>
          <w:b w:val="0"/>
          <w:i w:val="0"/>
          <w:color w:val="17213A"/>
          <w:sz w:val="22"/>
        </w:rPr>
        <w:t>Tabernacle and Altar Dedication</w:t>
      </w:r>
    </w:p>
    <w:p>
      <w:pPr>
        <w:pStyle w:val="ContentField"/>
      </w:pPr>
      <w:r>
        <w:rPr>
          <w:rFonts w:ascii="Consolas" w:hAnsi="Consolas"/>
          <w:b/>
          <w:color w:val="64748B"/>
          <w:sz w:val="16"/>
        </w:rPr>
        <w:t xml:space="preserve">[[F0749]] </w:t>
      </w:r>
      <w:r>
        <w:rPr>
          <w:rFonts w:ascii="Calibri" w:hAnsi="Calibri"/>
          <w:b w:val="0"/>
          <w:i w:val="0"/>
          <w:color w:val="17213A"/>
          <w:sz w:val="22"/>
        </w:rPr>
        <w:t>Leviticus 9; Numbers 7; Exodus 40:34-38</w:t>
      </w:r>
    </w:p>
    <w:p>
      <w:pPr>
        <w:pStyle w:val="ContentField"/>
      </w:pPr>
      <w:r>
        <w:rPr>
          <w:rFonts w:ascii="Consolas" w:hAnsi="Consolas"/>
          <w:b/>
          <w:color w:val="64748B"/>
          <w:sz w:val="16"/>
        </w:rPr>
        <w:t xml:space="preserve">[[F0750]] </w:t>
      </w:r>
      <w:r>
        <w:rPr>
          <w:rFonts w:ascii="Calibri" w:hAnsi="Calibri"/>
          <w:b w:val="0"/>
          <w:i w:val="0"/>
          <w:color w:val="17213A"/>
          <w:sz w:val="22"/>
        </w:rPr>
        <w:t>The dedication of the tabernacle and altar marked the beginning of sanctuary ministry. The climax came when God's glory appeared and fire from His presence consumed the offering.</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[[F0751]] </w:t>
      </w:r>
      <w:r>
        <w:rPr>
          <w:rFonts w:ascii="Calibri" w:hAnsi="Calibri"/>
          <w:b w:val="0"/>
          <w:i w:val="0"/>
          <w:color w:val="17213A"/>
          <w:sz w:val="22"/>
        </w:rPr>
        <w:t>Practical Procedure</w:t>
      </w:r>
    </w:p>
    <w:p>
      <w:pPr>
        <w:pStyle w:val="ContentField"/>
      </w:pPr>
      <w:r>
        <w:rPr>
          <w:rFonts w:ascii="Consolas" w:hAnsi="Consolas"/>
          <w:b/>
          <w:color w:val="64748B"/>
          <w:sz w:val="16"/>
        </w:rPr>
        <w:t xml:space="preserve">[[F0752]] </w:t>
      </w:r>
      <w:r>
        <w:rPr>
          <w:rFonts w:ascii="Calibri" w:hAnsi="Calibri"/>
          <w:b w:val="0"/>
          <w:i w:val="0"/>
          <w:color w:val="17213A"/>
          <w:sz w:val="22"/>
        </w:rPr>
        <w:t>The sanctuary was erected, anointed, and set apart. Tribal leaders brought gifts, and Aaron offered sacrifices for himself and the people. When the service was complete, the glory of the Lord appeared and divine fire consumed the offering.</w:t>
      </w:r>
    </w:p>
    <w:p>
      <w:pPr>
        <w:pStyle w:val="ContentGroup"/>
        <w:keepNext/>
      </w:pPr>
      <w:r>
        <w:t>Columns 2: Columns 2</w:t>
      </w:r>
    </w:p>
    <w:p>
      <w:pPr>
        <w:pStyle w:val="ContentField"/>
      </w:pPr>
      <w:r>
        <w:rPr>
          <w:rFonts w:ascii="Consolas" w:hAnsi="Consolas"/>
          <w:b/>
          <w:color w:val="64748B"/>
          <w:sz w:val="16"/>
        </w:rPr>
        <w:t xml:space="preserve">[[F0753]] </w:t>
      </w:r>
      <w:r>
        <w:rPr>
          <w:rFonts w:ascii="Calibri" w:hAnsi="Calibri"/>
          <w:b w:val="0"/>
          <w:i w:val="0"/>
          <w:color w:val="17213A"/>
          <w:sz w:val="22"/>
        </w:rPr>
        <w:t>Sanctuary Meaning</w:t>
      </w:r>
    </w:p>
    <w:p>
      <w:pPr>
        <w:pStyle w:val="ContentField"/>
      </w:pPr>
      <w:r>
        <w:rPr>
          <w:rFonts w:ascii="Consolas" w:hAnsi="Consolas"/>
          <w:b/>
          <w:color w:val="64748B"/>
          <w:sz w:val="16"/>
        </w:rPr>
        <w:t xml:space="preserve">[[F0754]] </w:t>
      </w:r>
      <w:r>
        <w:rPr>
          <w:rFonts w:ascii="Calibri" w:hAnsi="Calibri"/>
          <w:b w:val="0"/>
          <w:i w:val="0"/>
          <w:color w:val="17213A"/>
          <w:sz w:val="22"/>
        </w:rPr>
        <w:t>This was not a shrine Israel had invented and asked God to bless. God accepted the altar, authorized the priesthood, and filled the tent with His presence.</w:t>
      </w:r>
    </w:p>
    <w:p>
      <w:pPr>
        <w:pStyle w:val="ContentGroup"/>
        <w:keepNext/>
      </w:pPr>
      <w:r>
        <w:t>Columns 3: Columns 3</w:t>
      </w:r>
    </w:p>
    <w:p>
      <w:pPr>
        <w:pStyle w:val="ContentField"/>
      </w:pPr>
      <w:r>
        <w:rPr>
          <w:rFonts w:ascii="Consolas" w:hAnsi="Consolas"/>
          <w:b/>
          <w:color w:val="64748B"/>
          <w:sz w:val="16"/>
        </w:rPr>
        <w:t xml:space="preserve">[[F0755]] </w:t>
      </w:r>
      <w:r>
        <w:rPr>
          <w:rFonts w:ascii="Calibri" w:hAnsi="Calibri"/>
          <w:b w:val="0"/>
          <w:i w:val="0"/>
          <w:color w:val="17213A"/>
          <w:sz w:val="22"/>
        </w:rPr>
        <w:t>Fulfillment in Christ</w:t>
      </w:r>
    </w:p>
    <w:p>
      <w:pPr>
        <w:pStyle w:val="ContentField"/>
      </w:pPr>
      <w:r>
        <w:rPr>
          <w:rFonts w:ascii="Consolas" w:hAnsi="Consolas"/>
          <w:b/>
          <w:color w:val="64748B"/>
          <w:sz w:val="16"/>
        </w:rPr>
        <w:t xml:space="preserve">[[F0756]] </w:t>
      </w:r>
      <w:r>
        <w:rPr>
          <w:rFonts w:ascii="Calibri" w:hAnsi="Calibri"/>
          <w:b w:val="0"/>
          <w:i w:val="0"/>
          <w:color w:val="17213A"/>
          <w:sz w:val="22"/>
        </w:rPr>
        <w:t>Jesus is the true meeting place of God and humanity. The Father accepted His sacrifice, vindicated His priesthood by raising Him from the dead, and now dwells among His people through the Spirit.</w:t>
      </w:r>
    </w:p>
    <w:p>
      <w:pPr>
        <w:pStyle w:val="ContentGroup"/>
        <w:keepNext/>
      </w:pPr>
      <w:r>
        <w:t>Columns 4: Columns 4</w:t>
      </w:r>
    </w:p>
    <w:p>
      <w:pPr>
        <w:pStyle w:val="ContentField"/>
      </w:pPr>
      <w:r>
        <w:rPr>
          <w:rFonts w:ascii="Consolas" w:hAnsi="Consolas"/>
          <w:b/>
          <w:color w:val="64748B"/>
          <w:sz w:val="16"/>
        </w:rPr>
        <w:t xml:space="preserve">[[F0757]] </w:t>
      </w:r>
      <w:r>
        <w:rPr>
          <w:rFonts w:ascii="Calibri" w:hAnsi="Calibri"/>
          <w:b w:val="0"/>
          <w:i w:val="0"/>
          <w:color w:val="17213A"/>
          <w:sz w:val="22"/>
        </w:rPr>
        <w:t>Devotional Response</w:t>
      </w:r>
    </w:p>
    <w:p>
      <w:pPr>
        <w:pStyle w:val="ContentField"/>
      </w:pPr>
      <w:r>
        <w:rPr>
          <w:rFonts w:ascii="Consolas" w:hAnsi="Consolas"/>
          <w:b/>
          <w:color w:val="64748B"/>
          <w:sz w:val="16"/>
        </w:rPr>
        <w:t xml:space="preserve">[[F0758]] </w:t>
      </w:r>
      <w:r>
        <w:rPr>
          <w:rFonts w:ascii="Calibri" w:hAnsi="Calibri"/>
          <w:b w:val="0"/>
          <w:i w:val="0"/>
          <w:color w:val="17213A"/>
          <w:sz w:val="22"/>
        </w:rPr>
        <w:t>Worship seeks God's presence and approval, not religious spectacle. Dedication means giving the spaces and practices of life over to His order and use.</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[[F0759]] </w:t>
      </w:r>
      <w:r>
        <w:rPr>
          <w:rFonts w:ascii="Calibri" w:hAnsi="Calibri"/>
          <w:b w:val="0"/>
          <w:i w:val="0"/>
          <w:color w:val="17213A"/>
          <w:sz w:val="22"/>
        </w:rPr>
        <w:t>Anointed Space</w:t>
      </w:r>
    </w:p>
    <w:p>
      <w:pPr>
        <w:pStyle w:val="ContentField"/>
      </w:pPr>
      <w:r>
        <w:rPr>
          <w:rFonts w:ascii="Consolas" w:hAnsi="Consolas"/>
          <w:b/>
          <w:color w:val="64748B"/>
          <w:sz w:val="16"/>
        </w:rPr>
        <w:t xml:space="preserve">[[F0760]] </w:t>
      </w:r>
      <w:r>
        <w:rPr>
          <w:rFonts w:ascii="Calibri" w:hAnsi="Calibri"/>
          <w:b w:val="0"/>
          <w:i w:val="0"/>
          <w:color w:val="17213A"/>
          <w:sz w:val="22"/>
        </w:rPr>
        <w:t>Tent, altar, objects, and priests were set apart together. Holy ministry involved both consecrated servants and a consecrated setting.</w:t>
      </w:r>
    </w:p>
    <w:p>
      <w:pPr>
        <w:pStyle w:val="ContentGroup"/>
        <w:keepNext/>
      </w:pPr>
      <w:r>
        <w:t>Ritual Form 2: Ritual Form 2</w:t>
      </w:r>
    </w:p>
    <w:p>
      <w:pPr>
        <w:pStyle w:val="ContentField"/>
      </w:pPr>
      <w:r>
        <w:rPr>
          <w:rFonts w:ascii="Consolas" w:hAnsi="Consolas"/>
          <w:b/>
          <w:color w:val="64748B"/>
          <w:sz w:val="16"/>
        </w:rPr>
        <w:t xml:space="preserve">[[F0761]] </w:t>
      </w:r>
      <w:r>
        <w:rPr>
          <w:rFonts w:ascii="Calibri" w:hAnsi="Calibri"/>
          <w:b w:val="0"/>
          <w:i w:val="0"/>
          <w:color w:val="17213A"/>
          <w:sz w:val="22"/>
        </w:rPr>
        <w:t>Accepted Fire</w:t>
      </w:r>
    </w:p>
    <w:p>
      <w:pPr>
        <w:pStyle w:val="ContentField"/>
      </w:pPr>
      <w:r>
        <w:rPr>
          <w:rFonts w:ascii="Consolas" w:hAnsi="Consolas"/>
          <w:b/>
          <w:color w:val="64748B"/>
          <w:sz w:val="16"/>
        </w:rPr>
        <w:t xml:space="preserve">[[F0762]] </w:t>
      </w:r>
      <w:r>
        <w:rPr>
          <w:rFonts w:ascii="Calibri" w:hAnsi="Calibri"/>
          <w:b w:val="0"/>
          <w:i w:val="0"/>
          <w:color w:val="17213A"/>
          <w:sz w:val="22"/>
        </w:rPr>
        <w:t>Fire from the Lord publicly confirmed that the sacrifice was accepted and the sanctuary ministry authorized.</w:t>
      </w:r>
    </w:p>
    <w:p>
      <w:pPr>
        <w:pStyle w:val="ContentGroup"/>
        <w:keepNext/>
      </w:pPr>
      <w:r>
        <w:t>Ritual Form 3: Ritual Form 3</w:t>
      </w:r>
    </w:p>
    <w:p>
      <w:pPr>
        <w:pStyle w:val="ContentField"/>
      </w:pPr>
      <w:r>
        <w:rPr>
          <w:rFonts w:ascii="Consolas" w:hAnsi="Consolas"/>
          <w:b/>
          <w:color w:val="64748B"/>
          <w:sz w:val="16"/>
        </w:rPr>
        <w:t xml:space="preserve">[[F0763]] </w:t>
      </w:r>
      <w:r>
        <w:rPr>
          <w:rFonts w:ascii="Calibri" w:hAnsi="Calibri"/>
          <w:b w:val="0"/>
          <w:i w:val="0"/>
          <w:color w:val="17213A"/>
          <w:sz w:val="22"/>
        </w:rPr>
        <w:t>Glory Among People</w:t>
      </w:r>
    </w:p>
    <w:p>
      <w:pPr>
        <w:pStyle w:val="ContentField"/>
      </w:pPr>
      <w:r>
        <w:rPr>
          <w:rFonts w:ascii="Consolas" w:hAnsi="Consolas"/>
          <w:b/>
          <w:color w:val="64748B"/>
          <w:sz w:val="16"/>
        </w:rPr>
        <w:t xml:space="preserve">[[F0764]] </w:t>
      </w:r>
      <w:r>
        <w:rPr>
          <w:rFonts w:ascii="Calibri" w:hAnsi="Calibri"/>
          <w:b w:val="0"/>
          <w:i w:val="0"/>
          <w:color w:val="17213A"/>
          <w:sz w:val="22"/>
        </w:rPr>
        <w:t>The goal was God's presence among His people. Sacrifice and priesthood served that purpose.</w:t>
      </w:r>
    </w:p>
    <w:p>
      <w:pPr>
        <w:pStyle w:val="Heading3"/>
      </w:pPr>
      <w:r>
        <w:t>Redemption of the Firstborn  [firstborn]</w:t>
      </w:r>
    </w:p>
    <w:p>
      <w:pPr>
        <w:pStyle w:val="ContentField"/>
      </w:pPr>
      <w:r>
        <w:rPr>
          <w:rFonts w:ascii="Consolas" w:hAnsi="Consolas"/>
          <w:b/>
          <w:color w:val="64748B"/>
          <w:sz w:val="16"/>
        </w:rPr>
        <w:t xml:space="preserve">[[F0765]] </w:t>
      </w:r>
      <w:r>
        <w:rPr>
          <w:rFonts w:ascii="Calibri" w:hAnsi="Calibri"/>
          <w:b w:val="0"/>
          <w:i w:val="0"/>
          <w:color w:val="17213A"/>
          <w:sz w:val="22"/>
        </w:rPr>
        <w:t>Firstborn Redemption</w:t>
      </w:r>
    </w:p>
    <w:p>
      <w:pPr>
        <w:pStyle w:val="ContentField"/>
      </w:pPr>
      <w:r>
        <w:rPr>
          <w:rFonts w:ascii="Consolas" w:hAnsi="Consolas"/>
          <w:b/>
          <w:color w:val="64748B"/>
          <w:sz w:val="16"/>
        </w:rPr>
        <w:t xml:space="preserve">[[F0766]] </w:t>
      </w:r>
      <w:r>
        <w:rPr>
          <w:rFonts w:ascii="Calibri" w:hAnsi="Calibri"/>
          <w:b w:val="0"/>
          <w:i w:val="0"/>
          <w:color w:val="17213A"/>
          <w:sz w:val="22"/>
        </w:rPr>
        <w:t>Belonging</w:t>
      </w:r>
    </w:p>
    <w:p>
      <w:pPr>
        <w:pStyle w:val="ContentField"/>
      </w:pPr>
      <w:r>
        <w:rPr>
          <w:rFonts w:ascii="Consolas" w:hAnsi="Consolas"/>
          <w:b/>
          <w:color w:val="64748B"/>
          <w:sz w:val="16"/>
        </w:rPr>
        <w:t xml:space="preserve">[[F0767]] </w:t>
      </w:r>
      <w:r>
        <w:rPr>
          <w:rFonts w:ascii="Calibri" w:hAnsi="Calibri"/>
          <w:b w:val="0"/>
          <w:i w:val="0"/>
          <w:color w:val="17213A"/>
          <w:sz w:val="22"/>
        </w:rPr>
        <w:t>Redemption of the Firstborn</w:t>
      </w:r>
    </w:p>
    <w:p>
      <w:pPr>
        <w:pStyle w:val="ContentField"/>
      </w:pPr>
      <w:r>
        <w:rPr>
          <w:rFonts w:ascii="Consolas" w:hAnsi="Consolas"/>
          <w:b/>
          <w:color w:val="64748B"/>
          <w:sz w:val="16"/>
        </w:rPr>
        <w:t xml:space="preserve">[[F0768]] </w:t>
      </w:r>
      <w:r>
        <w:rPr>
          <w:rFonts w:ascii="Calibri" w:hAnsi="Calibri"/>
          <w:b w:val="0"/>
          <w:i w:val="0"/>
          <w:color w:val="17213A"/>
          <w:sz w:val="22"/>
        </w:rPr>
        <w:t>Exodus 13:1-16; Numbers 18:15-17; Luke 2:22-24</w:t>
      </w:r>
    </w:p>
    <w:p>
      <w:pPr>
        <w:pStyle w:val="ContentField"/>
      </w:pPr>
      <w:r>
        <w:rPr>
          <w:rFonts w:ascii="Consolas" w:hAnsi="Consolas"/>
          <w:b/>
          <w:color w:val="64748B"/>
          <w:sz w:val="16"/>
        </w:rPr>
        <w:t xml:space="preserve">[[F0769]] </w:t>
      </w:r>
      <w:r>
        <w:rPr>
          <w:rFonts w:ascii="Calibri" w:hAnsi="Calibri"/>
          <w:b w:val="0"/>
          <w:i w:val="0"/>
          <w:color w:val="17213A"/>
          <w:sz w:val="22"/>
        </w:rPr>
        <w:t>The redemption of the firstborn kept the Exodus alive in family memory. Israel's firstborn had been spared under the sign of blood and therefore belonged to the Lord.</w:t>
      </w:r>
    </w:p>
    <w:p>
      <w:pPr>
        <w:pStyle w:val="ContentGroup"/>
        <w:keepNext/>
      </w:pPr>
      <w:r>
        <w:t>Columns</w:t>
      </w:r>
    </w:p>
    <w:p>
      <w:pPr>
        <w:pStyle w:val="ContentGroup"/>
        <w:keepNext/>
      </w:pPr>
      <w:r>
        <w:t>Columns 1: Columns 1</w:t>
      </w:r>
    </w:p>
    <w:p>
      <w:pPr>
        <w:pStyle w:val="ContentField"/>
      </w:pPr>
      <w:r>
        <w:rPr>
          <w:rFonts w:ascii="Consolas" w:hAnsi="Consolas"/>
          <w:b/>
          <w:color w:val="64748B"/>
          <w:sz w:val="16"/>
        </w:rPr>
        <w:t xml:space="preserve">[[F0770]] </w:t>
      </w:r>
      <w:r>
        <w:rPr>
          <w:rFonts w:ascii="Calibri" w:hAnsi="Calibri"/>
          <w:b w:val="0"/>
          <w:i w:val="0"/>
          <w:color w:val="17213A"/>
          <w:sz w:val="22"/>
        </w:rPr>
        <w:t>Practical Procedure</w:t>
      </w:r>
    </w:p>
    <w:p>
      <w:pPr>
        <w:pStyle w:val="ContentField"/>
      </w:pPr>
      <w:r>
        <w:rPr>
          <w:rFonts w:ascii="Consolas" w:hAnsi="Consolas"/>
          <w:b/>
          <w:color w:val="64748B"/>
          <w:sz w:val="16"/>
        </w:rPr>
        <w:t xml:space="preserve">[[F0771]] </w:t>
      </w:r>
      <w:r>
        <w:rPr>
          <w:rFonts w:ascii="Calibri" w:hAnsi="Calibri"/>
          <w:b w:val="0"/>
          <w:i w:val="0"/>
          <w:color w:val="17213A"/>
          <w:sz w:val="22"/>
        </w:rPr>
        <w:t>Every firstborn was consecrated to God. Clean animals were offered; unclean animals and firstborn sons were redeemed according to His command. Each generation learned that its life rested on deliverance.</w:t>
      </w:r>
    </w:p>
    <w:p>
      <w:pPr>
        <w:pStyle w:val="ContentGroup"/>
        <w:keepNext/>
      </w:pPr>
      <w:r>
        <w:t>Columns 2: Columns 2</w:t>
      </w:r>
    </w:p>
    <w:p>
      <w:pPr>
        <w:pStyle w:val="ContentField"/>
      </w:pPr>
      <w:r>
        <w:rPr>
          <w:rFonts w:ascii="Consolas" w:hAnsi="Consolas"/>
          <w:b/>
          <w:color w:val="64748B"/>
          <w:sz w:val="16"/>
        </w:rPr>
        <w:t xml:space="preserve">[[F0772]] </w:t>
      </w:r>
      <w:r>
        <w:rPr>
          <w:rFonts w:ascii="Calibri" w:hAnsi="Calibri"/>
          <w:b w:val="0"/>
          <w:i w:val="0"/>
          <w:color w:val="17213A"/>
          <w:sz w:val="22"/>
        </w:rPr>
        <w:t>Sanctuary Meaning</w:t>
      </w:r>
    </w:p>
    <w:p>
      <w:pPr>
        <w:pStyle w:val="ContentField"/>
      </w:pPr>
      <w:r>
        <w:rPr>
          <w:rFonts w:ascii="Consolas" w:hAnsi="Consolas"/>
          <w:b/>
          <w:color w:val="64748B"/>
          <w:sz w:val="16"/>
        </w:rPr>
        <w:t xml:space="preserve">[[F0773]] </w:t>
      </w:r>
      <w:r>
        <w:rPr>
          <w:rFonts w:ascii="Calibri" w:hAnsi="Calibri"/>
          <w:b w:val="0"/>
          <w:i w:val="0"/>
          <w:color w:val="17213A"/>
          <w:sz w:val="22"/>
        </w:rPr>
        <w:t>Because God had spared Israel in judgment, the firstborn were His. Redemption involved substitution, and the life that was spared could no longer be treated as self-owned.</w:t>
      </w:r>
    </w:p>
    <w:p>
      <w:pPr>
        <w:pStyle w:val="ContentGroup"/>
        <w:keepNext/>
      </w:pPr>
      <w:r>
        <w:t>Columns 3: Columns 3</w:t>
      </w:r>
    </w:p>
    <w:p>
      <w:pPr>
        <w:pStyle w:val="ContentField"/>
      </w:pPr>
      <w:r>
        <w:rPr>
          <w:rFonts w:ascii="Consolas" w:hAnsi="Consolas"/>
          <w:b/>
          <w:color w:val="64748B"/>
          <w:sz w:val="16"/>
        </w:rPr>
        <w:t xml:space="preserve">[[F0774]] </w:t>
      </w:r>
      <w:r>
        <w:rPr>
          <w:rFonts w:ascii="Calibri" w:hAnsi="Calibri"/>
          <w:b w:val="0"/>
          <w:i w:val="0"/>
          <w:color w:val="17213A"/>
          <w:sz w:val="22"/>
        </w:rPr>
        <w:t>Fulfillment in Christ</w:t>
      </w:r>
    </w:p>
    <w:p>
      <w:pPr>
        <w:pStyle w:val="ContentField"/>
      </w:pPr>
      <w:r>
        <w:rPr>
          <w:rFonts w:ascii="Consolas" w:hAnsi="Consolas"/>
          <w:b/>
          <w:color w:val="64748B"/>
          <w:sz w:val="16"/>
        </w:rPr>
        <w:t xml:space="preserve">[[F0775]] </w:t>
      </w:r>
      <w:r>
        <w:rPr>
          <w:rFonts w:ascii="Calibri" w:hAnsi="Calibri"/>
          <w:b w:val="0"/>
          <w:i w:val="0"/>
          <w:color w:val="17213A"/>
          <w:sz w:val="22"/>
        </w:rPr>
        <w:t>Jesus was presented in the temple as Mary's firstborn. He is also the true Firstborn who belongs wholly to the Father and gives Himself to redeem many brothers and sisters.</w:t>
      </w:r>
    </w:p>
    <w:p>
      <w:pPr>
        <w:pStyle w:val="ContentGroup"/>
        <w:keepNext/>
      </w:pPr>
      <w:r>
        <w:t>Columns 4: Columns 4</w:t>
      </w:r>
    </w:p>
    <w:p>
      <w:pPr>
        <w:pStyle w:val="ContentField"/>
      </w:pPr>
      <w:r>
        <w:rPr>
          <w:rFonts w:ascii="Consolas" w:hAnsi="Consolas"/>
          <w:b/>
          <w:color w:val="64748B"/>
          <w:sz w:val="16"/>
        </w:rPr>
        <w:t xml:space="preserve">[[F0776]] </w:t>
      </w:r>
      <w:r>
        <w:rPr>
          <w:rFonts w:ascii="Calibri" w:hAnsi="Calibri"/>
          <w:b w:val="0"/>
          <w:i w:val="0"/>
          <w:color w:val="17213A"/>
          <w:sz w:val="22"/>
        </w:rPr>
        <w:t>Devotional Response</w:t>
      </w:r>
    </w:p>
    <w:p>
      <w:pPr>
        <w:pStyle w:val="ContentField"/>
      </w:pPr>
      <w:r>
        <w:rPr>
          <w:rFonts w:ascii="Consolas" w:hAnsi="Consolas"/>
          <w:b/>
          <w:color w:val="64748B"/>
          <w:sz w:val="16"/>
        </w:rPr>
        <w:t xml:space="preserve">[[F0777]] </w:t>
      </w:r>
      <w:r>
        <w:rPr>
          <w:rFonts w:ascii="Calibri" w:hAnsi="Calibri"/>
          <w:b w:val="0"/>
          <w:i w:val="0"/>
          <w:color w:val="17213A"/>
          <w:sz w:val="22"/>
        </w:rPr>
        <w:t>A redeemed life is not private property. God saves us, claims us, and gives us a place in His mission. Remembered deliverance shapes family, worship, and identity.</w:t>
      </w:r>
    </w:p>
    <w:p>
      <w:pPr>
        <w:pStyle w:val="ContentGroup"/>
        <w:keepNext/>
      </w:pPr>
      <w:r>
        <w:t>Ritual Form</w:t>
      </w:r>
    </w:p>
    <w:p>
      <w:pPr>
        <w:pStyle w:val="ContentGroup"/>
        <w:keepNext/>
      </w:pPr>
      <w:r>
        <w:t>Ritual Form 1: Ritual Form 1</w:t>
      </w:r>
    </w:p>
    <w:p>
      <w:pPr>
        <w:pStyle w:val="ContentField"/>
      </w:pPr>
      <w:r>
        <w:rPr>
          <w:rFonts w:ascii="Consolas" w:hAnsi="Consolas"/>
          <w:b/>
          <w:color w:val="64748B"/>
          <w:sz w:val="16"/>
        </w:rPr>
        <w:t xml:space="preserve">[[F0778]] </w:t>
      </w:r>
      <w:r>
        <w:rPr>
          <w:rFonts w:ascii="Calibri" w:hAnsi="Calibri"/>
          <w:b w:val="0"/>
          <w:i w:val="0"/>
          <w:color w:val="17213A"/>
          <w:sz w:val="22"/>
        </w:rPr>
        <w:t>Memory of Exodus</w:t>
      </w:r>
    </w:p>
    <w:p>
      <w:pPr>
        <w:pStyle w:val="ContentField"/>
      </w:pPr>
      <w:r>
        <w:rPr>
          <w:rFonts w:ascii="Consolas" w:hAnsi="Consolas"/>
          <w:b/>
          <w:color w:val="64748B"/>
          <w:sz w:val="16"/>
        </w:rPr>
        <w:t xml:space="preserve">[[F0779]] </w:t>
      </w:r>
      <w:r>
        <w:rPr>
          <w:rFonts w:ascii="Calibri" w:hAnsi="Calibri"/>
          <w:b w:val="0"/>
          <w:i w:val="0"/>
          <w:color w:val="17213A"/>
          <w:sz w:val="22"/>
        </w:rPr>
        <w:t>The rite turned family life into testimony. Children grew up hearing that they lived because God had shown mercy.</w:t>
      </w:r>
    </w:p>
    <w:p>
      <w:pPr>
        <w:pStyle w:val="ContentGroup"/>
        <w:keepNext/>
      </w:pPr>
      <w:r>
        <w:t>Ritual Form 2: Ritual Form 2</w:t>
      </w:r>
    </w:p>
    <w:p>
      <w:pPr>
        <w:pStyle w:val="ContentField"/>
      </w:pPr>
      <w:r>
        <w:rPr>
          <w:rFonts w:ascii="Consolas" w:hAnsi="Consolas"/>
          <w:b/>
          <w:color w:val="64748B"/>
          <w:sz w:val="16"/>
        </w:rPr>
        <w:t xml:space="preserve">[[F0780]] </w:t>
      </w:r>
      <w:r>
        <w:rPr>
          <w:rFonts w:ascii="Calibri" w:hAnsi="Calibri"/>
          <w:b w:val="0"/>
          <w:i w:val="0"/>
          <w:color w:val="17213A"/>
          <w:sz w:val="22"/>
        </w:rPr>
        <w:t>Substitution</w:t>
      </w:r>
    </w:p>
    <w:p>
      <w:pPr>
        <w:pStyle w:val="ContentField"/>
      </w:pPr>
      <w:r>
        <w:rPr>
          <w:rFonts w:ascii="Consolas" w:hAnsi="Consolas"/>
          <w:b/>
          <w:color w:val="64748B"/>
          <w:sz w:val="16"/>
        </w:rPr>
        <w:t xml:space="preserve">[[F0781]] </w:t>
      </w:r>
      <w:r>
        <w:rPr>
          <w:rFonts w:ascii="Calibri" w:hAnsi="Calibri"/>
          <w:b w:val="0"/>
          <w:i w:val="0"/>
          <w:color w:val="17213A"/>
          <w:sz w:val="22"/>
        </w:rPr>
        <w:t>A provision stood in place of the life being redeemed. Belonging to God began with rescue, not achievement.</w:t>
      </w:r>
    </w:p>
    <w:p>
      <w:pPr>
        <w:pStyle w:val="ContentGroup"/>
        <w:keepNext/>
      </w:pPr>
      <w:r>
        <w:t>Ritual Form 3: Ritual Form 3</w:t>
      </w:r>
    </w:p>
    <w:p>
      <w:pPr>
        <w:pStyle w:val="ContentField"/>
      </w:pPr>
      <w:r>
        <w:rPr>
          <w:rFonts w:ascii="Consolas" w:hAnsi="Consolas"/>
          <w:b/>
          <w:color w:val="64748B"/>
          <w:sz w:val="16"/>
        </w:rPr>
        <w:t xml:space="preserve">[[F0782]] </w:t>
      </w:r>
      <w:r>
        <w:rPr>
          <w:rFonts w:ascii="Calibri" w:hAnsi="Calibri"/>
          <w:b w:val="0"/>
          <w:i w:val="0"/>
          <w:color w:val="17213A"/>
          <w:sz w:val="22"/>
        </w:rPr>
        <w:t>Consecrated Identity</w:t>
      </w:r>
    </w:p>
    <w:p>
      <w:pPr>
        <w:pStyle w:val="ContentField"/>
      </w:pPr>
      <w:r>
        <w:rPr>
          <w:rFonts w:ascii="Consolas" w:hAnsi="Consolas"/>
          <w:b/>
          <w:color w:val="64748B"/>
          <w:sz w:val="16"/>
        </w:rPr>
        <w:t xml:space="preserve">[[F0783]] </w:t>
      </w:r>
      <w:r>
        <w:rPr>
          <w:rFonts w:ascii="Calibri" w:hAnsi="Calibri"/>
          <w:b w:val="0"/>
          <w:i w:val="0"/>
          <w:color w:val="17213A"/>
          <w:sz w:val="22"/>
        </w:rPr>
        <w:t>The first and best were returned to God, teaching gratitude before claims of self-ownership.</w:t>
      </w:r>
    </w:p>
    <w:p>
      <w:pPr>
        <w:pStyle w:val="Heading2"/>
      </w:pPr>
      <w:r>
        <w:t>Daily and Yearly Services</w:t>
      </w:r>
    </w:p>
    <w:p>
      <w:pPr>
        <w:pStyle w:val="SourceNote"/>
      </w:pPr>
      <w:r>
        <w:t>Source export: content/ministry.js::serviceStudies</w:t>
      </w:r>
    </w:p>
    <w:p>
      <w:pPr>
        <w:pStyle w:val="Heading3"/>
      </w:pPr>
      <w:r>
        <w:t>The Daily Service  [daily]</w:t>
      </w:r>
    </w:p>
    <w:p>
      <w:pPr>
        <w:pStyle w:val="ContentField"/>
      </w:pPr>
      <w:r>
        <w:rPr>
          <w:rFonts w:ascii="Consolas" w:hAnsi="Consolas"/>
          <w:b/>
          <w:color w:val="64748B"/>
          <w:sz w:val="16"/>
        </w:rPr>
        <w:t xml:space="preserve">[[F0784]] </w:t>
      </w:r>
      <w:r>
        <w:rPr>
          <w:rFonts w:ascii="Calibri" w:hAnsi="Calibri"/>
          <w:b w:val="0"/>
          <w:i w:val="0"/>
          <w:color w:val="17213A"/>
          <w:sz w:val="22"/>
        </w:rPr>
        <w:t>Daily Service</w:t>
      </w:r>
    </w:p>
    <w:p>
      <w:pPr>
        <w:pStyle w:val="ContentField"/>
      </w:pPr>
      <w:r>
        <w:rPr>
          <w:rFonts w:ascii="Consolas" w:hAnsi="Consolas"/>
          <w:b/>
          <w:color w:val="64748B"/>
          <w:sz w:val="16"/>
        </w:rPr>
        <w:t xml:space="preserve">[[F0785]] </w:t>
      </w:r>
      <w:r>
        <w:rPr>
          <w:rFonts w:ascii="Calibri" w:hAnsi="Calibri"/>
          <w:b w:val="0"/>
          <w:i w:val="0"/>
          <w:color w:val="17213A"/>
          <w:sz w:val="22"/>
        </w:rPr>
        <w:t>The Daily Service</w:t>
      </w:r>
    </w:p>
    <w:p>
      <w:pPr>
        <w:pStyle w:val="ContentField"/>
      </w:pPr>
      <w:r>
        <w:rPr>
          <w:rFonts w:ascii="Consolas" w:hAnsi="Consolas"/>
          <w:b/>
          <w:color w:val="64748B"/>
          <w:sz w:val="16"/>
        </w:rPr>
        <w:t xml:space="preserve">[[F0786]] </w:t>
      </w:r>
      <w:r>
        <w:rPr>
          <w:rFonts w:ascii="Calibri" w:hAnsi="Calibri"/>
          <w:b w:val="0"/>
          <w:i w:val="0"/>
          <w:color w:val="17213A"/>
          <w:sz w:val="22"/>
        </w:rPr>
        <w:t>Continual mediation</w:t>
      </w:r>
    </w:p>
    <w:p>
      <w:pPr>
        <w:pStyle w:val="ContentField"/>
      </w:pPr>
      <w:r>
        <w:rPr>
          <w:rFonts w:ascii="Consolas" w:hAnsi="Consolas"/>
          <w:b/>
          <w:color w:val="64748B"/>
          <w:sz w:val="16"/>
        </w:rPr>
        <w:t xml:space="preserve">[[F0787]] </w:t>
      </w:r>
      <w:r>
        <w:rPr>
          <w:rFonts w:ascii="Calibri" w:hAnsi="Calibri"/>
          <w:b w:val="0"/>
          <w:i w:val="0"/>
          <w:color w:val="17213A"/>
          <w:sz w:val="22"/>
        </w:rPr>
        <w:t>The daily service gave Israel a steady rhythm of grace. Sacrifice, confession, priestly ministry, light, bread, and incense taught that God remained available to His people and provided a way for covenant fellowship to continue.</w:t>
      </w:r>
    </w:p>
    <w:p>
      <w:pPr>
        <w:pStyle w:val="ContentGroup"/>
        <w:keepNext/>
      </w:pPr>
      <w:r>
        <w:t>Steps</w:t>
      </w:r>
    </w:p>
    <w:p>
      <w:pPr>
        <w:pStyle w:val="ContentGroup"/>
        <w:keepNext/>
      </w:pPr>
      <w:r>
        <w:t>Steps 1: Steps 1</w:t>
      </w:r>
    </w:p>
    <w:p>
      <w:pPr>
        <w:pStyle w:val="ContentField"/>
      </w:pPr>
      <w:r>
        <w:rPr>
          <w:rFonts w:ascii="Consolas" w:hAnsi="Consolas"/>
          <w:b/>
          <w:color w:val="64748B"/>
          <w:sz w:val="16"/>
        </w:rPr>
        <w:t xml:space="preserve">[[F0788]] </w:t>
      </w:r>
      <w:r>
        <w:rPr>
          <w:rFonts w:ascii="Calibri" w:hAnsi="Calibri"/>
          <w:b w:val="0"/>
          <w:i w:val="0"/>
          <w:color w:val="17213A"/>
          <w:sz w:val="22"/>
        </w:rPr>
        <w:t>Morning and Evening Burnt Offering</w:t>
      </w:r>
    </w:p>
    <w:p>
      <w:pPr>
        <w:pStyle w:val="ContentField"/>
      </w:pPr>
      <w:r>
        <w:rPr>
          <w:rFonts w:ascii="Consolas" w:hAnsi="Consolas"/>
          <w:b/>
          <w:color w:val="64748B"/>
          <w:sz w:val="16"/>
        </w:rPr>
        <w:t xml:space="preserve">[[F0789]] </w:t>
      </w:r>
      <w:r>
        <w:rPr>
          <w:rFonts w:ascii="Calibri" w:hAnsi="Calibri"/>
          <w:b w:val="0"/>
          <w:i w:val="0"/>
          <w:color w:val="17213A"/>
          <w:sz w:val="22"/>
        </w:rPr>
        <w:t>Every morning and evening a lamb was offered with grain and drink offerings. The altar fire was kept alive, so each day began and ended under the sign of substitution, acceptance, and renewed dedication.</w:t>
      </w:r>
    </w:p>
    <w:p>
      <w:pPr>
        <w:pStyle w:val="ContentGroup"/>
        <w:keepNext/>
      </w:pPr>
      <w:r>
        <w:t>Steps 2: Steps 2</w:t>
      </w:r>
    </w:p>
    <w:p>
      <w:pPr>
        <w:pStyle w:val="ContentField"/>
      </w:pPr>
      <w:r>
        <w:rPr>
          <w:rFonts w:ascii="Consolas" w:hAnsi="Consolas"/>
          <w:b/>
          <w:color w:val="64748B"/>
          <w:sz w:val="16"/>
        </w:rPr>
        <w:t xml:space="preserve">[[F0790]] </w:t>
      </w:r>
      <w:r>
        <w:rPr>
          <w:rFonts w:ascii="Calibri" w:hAnsi="Calibri"/>
          <w:b w:val="0"/>
          <w:i w:val="0"/>
          <w:color w:val="17213A"/>
          <w:sz w:val="22"/>
        </w:rPr>
        <w:t>Individual Sin and Guilt Offerings</w:t>
      </w:r>
    </w:p>
    <w:p>
      <w:pPr>
        <w:pStyle w:val="ContentField"/>
      </w:pPr>
      <w:r>
        <w:rPr>
          <w:rFonts w:ascii="Consolas" w:hAnsi="Consolas"/>
          <w:b/>
          <w:color w:val="64748B"/>
          <w:sz w:val="16"/>
        </w:rPr>
        <w:t xml:space="preserve">[[F0791]] </w:t>
      </w:r>
      <w:r>
        <w:rPr>
          <w:rFonts w:ascii="Calibri" w:hAnsi="Calibri"/>
          <w:b w:val="0"/>
          <w:i w:val="0"/>
          <w:color w:val="17213A"/>
          <w:sz w:val="22"/>
        </w:rPr>
        <w:t>During the year, individuals brought purification and reparation offerings for particular wrongs. Confession, hand-laying, sacrifice, and the priest's handling of the blood removed guilt from the worshiper and placed the matter within God's sanctuary ministry.</w:t>
      </w:r>
    </w:p>
    <w:p>
      <w:pPr>
        <w:pStyle w:val="ContentGroup"/>
        <w:keepNext/>
      </w:pPr>
      <w:r>
        <w:t>Steps 3: Steps 3</w:t>
      </w:r>
    </w:p>
    <w:p>
      <w:pPr>
        <w:pStyle w:val="ContentField"/>
      </w:pPr>
      <w:r>
        <w:rPr>
          <w:rFonts w:ascii="Consolas" w:hAnsi="Consolas"/>
          <w:b/>
          <w:color w:val="64748B"/>
          <w:sz w:val="16"/>
        </w:rPr>
        <w:t xml:space="preserve">[[F0792]] </w:t>
      </w:r>
      <w:r>
        <w:rPr>
          <w:rFonts w:ascii="Calibri" w:hAnsi="Calibri"/>
          <w:b w:val="0"/>
          <w:i w:val="0"/>
          <w:color w:val="17213A"/>
          <w:sz w:val="22"/>
        </w:rPr>
        <w:t>Holy Place Ministry</w:t>
      </w:r>
    </w:p>
    <w:p>
      <w:pPr>
        <w:pStyle w:val="ContentField"/>
      </w:pPr>
      <w:r>
        <w:rPr>
          <w:rFonts w:ascii="Consolas" w:hAnsi="Consolas"/>
          <w:b/>
          <w:color w:val="64748B"/>
          <w:sz w:val="16"/>
        </w:rPr>
        <w:t xml:space="preserve">[[F0793]] </w:t>
      </w:r>
      <w:r>
        <w:rPr>
          <w:rFonts w:ascii="Calibri" w:hAnsi="Calibri"/>
          <w:b w:val="0"/>
          <w:i w:val="0"/>
          <w:color w:val="17213A"/>
          <w:sz w:val="22"/>
        </w:rPr>
        <w:t>Priests tended the lamps, supplied the oil, renewed the bread at its appointed time, and burned incense morning and evening. Light, nourishment, and prayer marked the ordinary life of the sanctuary.</w:t>
      </w:r>
    </w:p>
    <w:p>
      <w:pPr>
        <w:pStyle w:val="ContentGroup"/>
        <w:keepNext/>
      </w:pPr>
      <w:r>
        <w:t>Steps 4: Steps 4</w:t>
      </w:r>
    </w:p>
    <w:p>
      <w:pPr>
        <w:pStyle w:val="ContentField"/>
      </w:pPr>
      <w:r>
        <w:rPr>
          <w:rFonts w:ascii="Consolas" w:hAnsi="Consolas"/>
          <w:b/>
          <w:color w:val="64748B"/>
          <w:sz w:val="16"/>
        </w:rPr>
        <w:t xml:space="preserve">[[F0794]] </w:t>
      </w:r>
      <w:r>
        <w:rPr>
          <w:rFonts w:ascii="Calibri" w:hAnsi="Calibri"/>
          <w:b w:val="0"/>
          <w:i w:val="0"/>
          <w:color w:val="17213A"/>
          <w:sz w:val="22"/>
        </w:rPr>
        <w:t>Transfer of Sin</w:t>
      </w:r>
    </w:p>
    <w:p>
      <w:pPr>
        <w:pStyle w:val="ContentField"/>
      </w:pPr>
      <w:r>
        <w:rPr>
          <w:rFonts w:ascii="Consolas" w:hAnsi="Consolas"/>
          <w:b/>
          <w:color w:val="64748B"/>
          <w:sz w:val="16"/>
        </w:rPr>
        <w:t xml:space="preserve">[[F0795]] </w:t>
      </w:r>
      <w:r>
        <w:rPr>
          <w:rFonts w:ascii="Calibri" w:hAnsi="Calibri"/>
          <w:b w:val="0"/>
          <w:i w:val="0"/>
          <w:color w:val="17213A"/>
          <w:sz w:val="22"/>
        </w:rPr>
        <w:t>The daily rite brought genuine forgiveness, yet the sanctuary cycle still moved toward an annual cleansing. God did not forget the sins He forgave; He took responsibility for resolving them completely.</w:t>
      </w:r>
    </w:p>
    <w:p>
      <w:pPr>
        <w:pStyle w:val="ContentGroup"/>
        <w:keepNext/>
      </w:pPr>
      <w:r>
        <w:t>Typology</w:t>
      </w:r>
    </w:p>
    <w:p>
      <w:pPr>
        <w:pStyle w:val="ContentGroup"/>
        <w:keepNext/>
      </w:pPr>
      <w:r>
        <w:t>Typology 1: Typology 1</w:t>
      </w:r>
    </w:p>
    <w:p>
      <w:pPr>
        <w:pStyle w:val="ContentField"/>
      </w:pPr>
      <w:r>
        <w:rPr>
          <w:rFonts w:ascii="Consolas" w:hAnsi="Consolas"/>
          <w:b/>
          <w:color w:val="64748B"/>
          <w:sz w:val="16"/>
        </w:rPr>
        <w:t xml:space="preserve">[[F0796]] </w:t>
      </w:r>
      <w:r>
        <w:rPr>
          <w:rFonts w:ascii="Calibri" w:hAnsi="Calibri"/>
          <w:b w:val="0"/>
          <w:i w:val="0"/>
          <w:color w:val="17213A"/>
          <w:sz w:val="22"/>
        </w:rPr>
        <w:t>Christ's Continual Intercession</w:t>
      </w:r>
    </w:p>
    <w:p>
      <w:pPr>
        <w:pStyle w:val="ContentField"/>
      </w:pPr>
      <w:r>
        <w:rPr>
          <w:rFonts w:ascii="Consolas" w:hAnsi="Consolas"/>
          <w:b/>
          <w:color w:val="64748B"/>
          <w:sz w:val="16"/>
        </w:rPr>
        <w:t xml:space="preserve">[[F0797]] </w:t>
      </w:r>
      <w:r>
        <w:rPr>
          <w:rFonts w:ascii="Calibri" w:hAnsi="Calibri"/>
          <w:b w:val="0"/>
          <w:i w:val="0"/>
          <w:color w:val="17213A"/>
          <w:sz w:val="22"/>
        </w:rPr>
        <w:t>The continual sacrifices and rising incense help us understand Christ's ongoing priesthood. We do not pray as though heaven were reluctant to receive us. Jesus already stands before the Father, and His sacrifice is fully sufficient.</w:t>
      </w:r>
    </w:p>
    <w:p>
      <w:pPr>
        <w:pStyle w:val="ContentGroup"/>
        <w:keepNext/>
      </w:pPr>
      <w:r>
        <w:t>Typology 2: Typology 2</w:t>
      </w:r>
    </w:p>
    <w:p>
      <w:pPr>
        <w:pStyle w:val="ContentField"/>
      </w:pPr>
      <w:r>
        <w:rPr>
          <w:rFonts w:ascii="Consolas" w:hAnsi="Consolas"/>
          <w:b/>
          <w:color w:val="64748B"/>
          <w:sz w:val="16"/>
        </w:rPr>
        <w:t xml:space="preserve">[[F0798]] </w:t>
      </w:r>
      <w:r>
        <w:rPr>
          <w:rFonts w:ascii="Calibri" w:hAnsi="Calibri"/>
          <w:b w:val="0"/>
          <w:i w:val="0"/>
          <w:color w:val="17213A"/>
          <w:sz w:val="22"/>
        </w:rPr>
        <w:t>Daily Sustenance</w:t>
      </w:r>
    </w:p>
    <w:p>
      <w:pPr>
        <w:pStyle w:val="ContentField"/>
      </w:pPr>
      <w:r>
        <w:rPr>
          <w:rFonts w:ascii="Consolas" w:hAnsi="Consolas"/>
          <w:b/>
          <w:color w:val="64748B"/>
          <w:sz w:val="16"/>
        </w:rPr>
        <w:t xml:space="preserve">[[F0799]] </w:t>
      </w:r>
      <w:r>
        <w:rPr>
          <w:rFonts w:ascii="Calibri" w:hAnsi="Calibri"/>
          <w:b w:val="0"/>
          <w:i w:val="0"/>
          <w:color w:val="17213A"/>
          <w:sz w:val="22"/>
        </w:rPr>
        <w:t>The lampstand and bread direct us to Christ as our light and life. Growth in holiness is usually quiet and daily: receiving the Spirit's guidance, feeding on the Word, and remaining in prayer.</w:t>
      </w:r>
    </w:p>
    <w:p>
      <w:pPr>
        <w:pStyle w:val="ContentGroup"/>
        <w:keepNext/>
      </w:pPr>
      <w:r>
        <w:t>Typology 3: Typology 3</w:t>
      </w:r>
    </w:p>
    <w:p>
      <w:pPr>
        <w:pStyle w:val="ContentField"/>
      </w:pPr>
      <w:r>
        <w:rPr>
          <w:rFonts w:ascii="Consolas" w:hAnsi="Consolas"/>
          <w:b/>
          <w:color w:val="64748B"/>
          <w:sz w:val="16"/>
        </w:rPr>
        <w:t xml:space="preserve">[[F0800]] </w:t>
      </w:r>
      <w:r>
        <w:rPr>
          <w:rFonts w:ascii="Calibri" w:hAnsi="Calibri"/>
          <w:b w:val="0"/>
          <w:i w:val="0"/>
          <w:color w:val="17213A"/>
          <w:sz w:val="22"/>
        </w:rPr>
        <w:t>Confession With Assurance</w:t>
      </w:r>
    </w:p>
    <w:p>
      <w:pPr>
        <w:pStyle w:val="ContentField"/>
      </w:pPr>
      <w:r>
        <w:rPr>
          <w:rFonts w:ascii="Consolas" w:hAnsi="Consolas"/>
          <w:b/>
          <w:color w:val="64748B"/>
          <w:sz w:val="16"/>
        </w:rPr>
        <w:t xml:space="preserve">[[F0801]] </w:t>
      </w:r>
      <w:r>
        <w:rPr>
          <w:rFonts w:ascii="Calibri" w:hAnsi="Calibri"/>
          <w:b w:val="0"/>
          <w:i w:val="0"/>
          <w:color w:val="17213A"/>
          <w:sz w:val="22"/>
        </w:rPr>
        <w:t>The daily service gives assurance in the present and hope for the future. The confessed sinner was forgiven, and the yearly service promised that God would also deal with sin's record, damage, and continuing presence.</w:t>
      </w:r>
    </w:p>
    <w:p>
      <w:pPr>
        <w:pStyle w:val="ContentField"/>
      </w:pPr>
      <w:r>
        <w:rPr>
          <w:rFonts w:ascii="Consolas" w:hAnsi="Consolas"/>
          <w:b/>
          <w:color w:val="64748B"/>
          <w:sz w:val="16"/>
        </w:rPr>
        <w:t xml:space="preserve">[[F0802]] </w:t>
      </w:r>
      <w:r>
        <w:rPr>
          <w:rFonts w:ascii="Calibri" w:hAnsi="Calibri"/>
          <w:b w:val="0"/>
          <w:i w:val="0"/>
          <w:color w:val="17213A"/>
          <w:sz w:val="22"/>
        </w:rPr>
        <w:t>Exodus 29:38-46; Exodus 30:7-10; Leviticus 4; Leviticus 6:8-13; Hebrews 7:25; 1 John 1:9.</w:t>
      </w:r>
    </w:p>
    <w:p>
      <w:pPr>
        <w:pStyle w:val="Heading3"/>
      </w:pPr>
      <w:r>
        <w:t>The Yearly Service  [yearly]</w:t>
      </w:r>
    </w:p>
    <w:p>
      <w:pPr>
        <w:pStyle w:val="ContentField"/>
      </w:pPr>
      <w:r>
        <w:rPr>
          <w:rFonts w:ascii="Consolas" w:hAnsi="Consolas"/>
          <w:b/>
          <w:color w:val="64748B"/>
          <w:sz w:val="16"/>
        </w:rPr>
        <w:t xml:space="preserve">[[F0803]] </w:t>
      </w:r>
      <w:r>
        <w:rPr>
          <w:rFonts w:ascii="Calibri" w:hAnsi="Calibri"/>
          <w:b w:val="0"/>
          <w:i w:val="0"/>
          <w:color w:val="17213A"/>
          <w:sz w:val="22"/>
        </w:rPr>
        <w:t>Yearly Service</w:t>
      </w:r>
    </w:p>
    <w:p>
      <w:pPr>
        <w:pStyle w:val="ContentField"/>
      </w:pPr>
      <w:r>
        <w:rPr>
          <w:rFonts w:ascii="Consolas" w:hAnsi="Consolas"/>
          <w:b/>
          <w:color w:val="64748B"/>
          <w:sz w:val="16"/>
        </w:rPr>
        <w:t xml:space="preserve">[[F0804]] </w:t>
      </w:r>
      <w:r>
        <w:rPr>
          <w:rFonts w:ascii="Calibri" w:hAnsi="Calibri"/>
          <w:b w:val="0"/>
          <w:i w:val="0"/>
          <w:color w:val="17213A"/>
          <w:sz w:val="22"/>
        </w:rPr>
        <w:t>The Yearly Service</w:t>
      </w:r>
    </w:p>
    <w:p>
      <w:pPr>
        <w:pStyle w:val="ContentField"/>
      </w:pPr>
      <w:r>
        <w:rPr>
          <w:rFonts w:ascii="Consolas" w:hAnsi="Consolas"/>
          <w:b/>
          <w:color w:val="64748B"/>
          <w:sz w:val="16"/>
        </w:rPr>
        <w:t xml:space="preserve">[[F0805]] </w:t>
      </w:r>
      <w:r>
        <w:rPr>
          <w:rFonts w:ascii="Calibri" w:hAnsi="Calibri"/>
          <w:b w:val="0"/>
          <w:i w:val="0"/>
          <w:color w:val="17213A"/>
          <w:sz w:val="22"/>
        </w:rPr>
        <w:t>Final cleansing</w:t>
      </w:r>
    </w:p>
    <w:p>
      <w:pPr>
        <w:pStyle w:val="ContentField"/>
      </w:pPr>
      <w:r>
        <w:rPr>
          <w:rFonts w:ascii="Consolas" w:hAnsi="Consolas"/>
          <w:b/>
          <w:color w:val="64748B"/>
          <w:sz w:val="16"/>
        </w:rPr>
        <w:t xml:space="preserve">[[F0806]] </w:t>
      </w:r>
      <w:r>
        <w:rPr>
          <w:rFonts w:ascii="Calibri" w:hAnsi="Calibri"/>
          <w:b w:val="0"/>
          <w:i w:val="0"/>
          <w:color w:val="17213A"/>
          <w:sz w:val="22"/>
        </w:rPr>
        <w:t>The annual cycle reached its high point on the Day of Atonement. On that day the sanctuary was cleansed, Israel's confessed sins were removed from the sanctuary system, and the whole camp stood before God in solemn self-examination.</w:t>
      </w:r>
    </w:p>
    <w:p>
      <w:pPr>
        <w:pStyle w:val="ContentGroup"/>
        <w:keepNext/>
      </w:pPr>
      <w:r>
        <w:t>Steps</w:t>
      </w:r>
    </w:p>
    <w:p>
      <w:pPr>
        <w:pStyle w:val="ContentGroup"/>
        <w:keepNext/>
      </w:pPr>
      <w:r>
        <w:t>Steps 1: Steps 1</w:t>
      </w:r>
    </w:p>
    <w:p>
      <w:pPr>
        <w:pStyle w:val="ContentField"/>
      </w:pPr>
      <w:r>
        <w:rPr>
          <w:rFonts w:ascii="Consolas" w:hAnsi="Consolas"/>
          <w:b/>
          <w:color w:val="64748B"/>
          <w:sz w:val="16"/>
        </w:rPr>
        <w:t xml:space="preserve">[[F0807]] </w:t>
      </w:r>
      <w:r>
        <w:rPr>
          <w:rFonts w:ascii="Calibri" w:hAnsi="Calibri"/>
          <w:b w:val="0"/>
          <w:i w:val="0"/>
          <w:color w:val="17213A"/>
          <w:sz w:val="22"/>
        </w:rPr>
        <w:t>Preparation and Humbling</w:t>
      </w:r>
    </w:p>
    <w:p>
      <w:pPr>
        <w:pStyle w:val="ContentField"/>
      </w:pPr>
      <w:r>
        <w:rPr>
          <w:rFonts w:ascii="Consolas" w:hAnsi="Consolas"/>
          <w:b/>
          <w:color w:val="64748B"/>
          <w:sz w:val="16"/>
        </w:rPr>
        <w:t xml:space="preserve">[[F0808]] </w:t>
      </w:r>
      <w:r>
        <w:rPr>
          <w:rFonts w:ascii="Calibri" w:hAnsi="Calibri"/>
          <w:b w:val="0"/>
          <w:i w:val="0"/>
          <w:color w:val="17213A"/>
          <w:sz w:val="22"/>
        </w:rPr>
        <w:t>Israel set ordinary work aside and "afflicted" the soul in humility before God. This was a day for repentance, judgment, and renewed covenant loyalty, not ordinary celebration.</w:t>
      </w:r>
    </w:p>
    <w:p>
      <w:pPr>
        <w:pStyle w:val="ContentGroup"/>
        <w:keepNext/>
      </w:pPr>
      <w:r>
        <w:t>Steps 2: Steps 2</w:t>
      </w:r>
    </w:p>
    <w:p>
      <w:pPr>
        <w:pStyle w:val="ContentField"/>
      </w:pPr>
      <w:r>
        <w:rPr>
          <w:rFonts w:ascii="Consolas" w:hAnsi="Consolas"/>
          <w:b/>
          <w:color w:val="64748B"/>
          <w:sz w:val="16"/>
        </w:rPr>
        <w:t xml:space="preserve">[[F0809]] </w:t>
      </w:r>
      <w:r>
        <w:rPr>
          <w:rFonts w:ascii="Calibri" w:hAnsi="Calibri"/>
          <w:b w:val="0"/>
          <w:i w:val="0"/>
          <w:color w:val="17213A"/>
          <w:sz w:val="22"/>
        </w:rPr>
        <w:t>The High Priest Enters Within the Veil</w:t>
      </w:r>
    </w:p>
    <w:p>
      <w:pPr>
        <w:pStyle w:val="ContentField"/>
      </w:pPr>
      <w:r>
        <w:rPr>
          <w:rFonts w:ascii="Consolas" w:hAnsi="Consolas"/>
          <w:b/>
          <w:color w:val="64748B"/>
          <w:sz w:val="16"/>
        </w:rPr>
        <w:t xml:space="preserve">[[F0810]] </w:t>
      </w:r>
      <w:r>
        <w:rPr>
          <w:rFonts w:ascii="Calibri" w:hAnsi="Calibri"/>
          <w:b w:val="0"/>
          <w:i w:val="0"/>
          <w:color w:val="17213A"/>
          <w:sz w:val="22"/>
        </w:rPr>
        <w:t>Only on this day did the high priest pass the inner curtain. Incense covered the mercy seat as he brought sacrificial blood into the presence of God's throne.</w:t>
      </w:r>
    </w:p>
    <w:p>
      <w:pPr>
        <w:pStyle w:val="ContentGroup"/>
        <w:keepNext/>
      </w:pPr>
      <w:r>
        <w:t>Steps 3: Steps 3</w:t>
      </w:r>
    </w:p>
    <w:p>
      <w:pPr>
        <w:pStyle w:val="ContentField"/>
      </w:pPr>
      <w:r>
        <w:rPr>
          <w:rFonts w:ascii="Consolas" w:hAnsi="Consolas"/>
          <w:b/>
          <w:color w:val="64748B"/>
          <w:sz w:val="16"/>
        </w:rPr>
        <w:t xml:space="preserve">[[F0811]] </w:t>
      </w:r>
      <w:r>
        <w:rPr>
          <w:rFonts w:ascii="Calibri" w:hAnsi="Calibri"/>
          <w:b w:val="0"/>
          <w:i w:val="0"/>
          <w:color w:val="17213A"/>
          <w:sz w:val="22"/>
        </w:rPr>
        <w:t>The Lord's Goat</w:t>
      </w:r>
    </w:p>
    <w:p>
      <w:pPr>
        <w:pStyle w:val="ContentField"/>
      </w:pPr>
      <w:r>
        <w:rPr>
          <w:rFonts w:ascii="Consolas" w:hAnsi="Consolas"/>
          <w:b/>
          <w:color w:val="64748B"/>
          <w:sz w:val="16"/>
        </w:rPr>
        <w:t xml:space="preserve">[[F0812]] </w:t>
      </w:r>
      <w:r>
        <w:rPr>
          <w:rFonts w:ascii="Calibri" w:hAnsi="Calibri"/>
          <w:b w:val="0"/>
          <w:i w:val="0"/>
          <w:color w:val="17213A"/>
          <w:sz w:val="22"/>
        </w:rPr>
        <w:t>The goat chosen for the Lord became the purification offering for the people. Its blood was taken within the veil and used to cleanse the sanctuary from Israel's sins and impurities.</w:t>
      </w:r>
    </w:p>
    <w:p>
      <w:pPr>
        <w:pStyle w:val="ContentGroup"/>
        <w:keepNext/>
      </w:pPr>
      <w:r>
        <w:t>Steps 4: Steps 4</w:t>
      </w:r>
    </w:p>
    <w:p>
      <w:pPr>
        <w:pStyle w:val="ContentField"/>
      </w:pPr>
      <w:r>
        <w:rPr>
          <w:rFonts w:ascii="Consolas" w:hAnsi="Consolas"/>
          <w:b/>
          <w:color w:val="64748B"/>
          <w:sz w:val="16"/>
        </w:rPr>
        <w:t xml:space="preserve">[[F0813]] </w:t>
      </w:r>
      <w:r>
        <w:rPr>
          <w:rFonts w:ascii="Calibri" w:hAnsi="Calibri"/>
          <w:b w:val="0"/>
          <w:i w:val="0"/>
          <w:color w:val="17213A"/>
          <w:sz w:val="22"/>
        </w:rPr>
        <w:t>The Scapegoat</w:t>
      </w:r>
    </w:p>
    <w:p>
      <w:pPr>
        <w:pStyle w:val="ContentField"/>
      </w:pPr>
      <w:r>
        <w:rPr>
          <w:rFonts w:ascii="Consolas" w:hAnsi="Consolas"/>
          <w:b/>
          <w:color w:val="64748B"/>
          <w:sz w:val="16"/>
        </w:rPr>
        <w:t xml:space="preserve">[[F0814]] </w:t>
      </w:r>
      <w:r>
        <w:rPr>
          <w:rFonts w:ascii="Calibri" w:hAnsi="Calibri"/>
          <w:b w:val="0"/>
          <w:i w:val="0"/>
          <w:color w:val="17213A"/>
          <w:sz w:val="22"/>
        </w:rPr>
        <w:t>When the cleansing was complete, the high priest placed Israel's sins on the live goat, which was sent away into the wilderness. The goat was not a sacrifice and did not make atonement; it carried the removed sins away from the camp.</w:t>
      </w:r>
    </w:p>
    <w:p>
      <w:pPr>
        <w:pStyle w:val="ContentGroup"/>
        <w:keepNext/>
      </w:pPr>
      <w:r>
        <w:t>Steps 5: Steps 5</w:t>
      </w:r>
    </w:p>
    <w:p>
      <w:pPr>
        <w:pStyle w:val="ContentField"/>
      </w:pPr>
      <w:r>
        <w:rPr>
          <w:rFonts w:ascii="Consolas" w:hAnsi="Consolas"/>
          <w:b/>
          <w:color w:val="64748B"/>
          <w:sz w:val="16"/>
        </w:rPr>
        <w:t xml:space="preserve">[[F0815]] </w:t>
      </w:r>
      <w:r>
        <w:rPr>
          <w:rFonts w:ascii="Calibri" w:hAnsi="Calibri"/>
          <w:b w:val="0"/>
          <w:i w:val="0"/>
          <w:color w:val="17213A"/>
          <w:sz w:val="22"/>
        </w:rPr>
        <w:t>A Clean Camp</w:t>
      </w:r>
    </w:p>
    <w:p>
      <w:pPr>
        <w:pStyle w:val="ContentField"/>
      </w:pPr>
      <w:r>
        <w:rPr>
          <w:rFonts w:ascii="Consolas" w:hAnsi="Consolas"/>
          <w:b/>
          <w:color w:val="64748B"/>
          <w:sz w:val="16"/>
        </w:rPr>
        <w:t xml:space="preserve">[[F0816]] </w:t>
      </w:r>
      <w:r>
        <w:rPr>
          <w:rFonts w:ascii="Calibri" w:hAnsi="Calibri"/>
          <w:b w:val="0"/>
          <w:i w:val="0"/>
          <w:color w:val="17213A"/>
          <w:sz w:val="22"/>
        </w:rPr>
        <w:t>By the end of the rite, sanctuary, priesthood, and people were clean. The day promised that God's answer to sin would go beyond pardon to its final removal.</w:t>
      </w:r>
    </w:p>
    <w:p>
      <w:pPr>
        <w:pStyle w:val="ContentGroup"/>
        <w:keepNext/>
      </w:pPr>
      <w:r>
        <w:t>Typology</w:t>
      </w:r>
    </w:p>
    <w:p>
      <w:pPr>
        <w:pStyle w:val="ContentGroup"/>
        <w:keepNext/>
      </w:pPr>
      <w:r>
        <w:t>Typology 1: Typology 1</w:t>
      </w:r>
    </w:p>
    <w:p>
      <w:pPr>
        <w:pStyle w:val="ContentField"/>
      </w:pPr>
      <w:r>
        <w:rPr>
          <w:rFonts w:ascii="Consolas" w:hAnsi="Consolas"/>
          <w:b/>
          <w:color w:val="64748B"/>
          <w:sz w:val="16"/>
        </w:rPr>
        <w:t xml:space="preserve">[[F0817]] </w:t>
      </w:r>
      <w:r>
        <w:rPr>
          <w:rFonts w:ascii="Calibri" w:hAnsi="Calibri"/>
          <w:b w:val="0"/>
          <w:i w:val="0"/>
          <w:color w:val="17213A"/>
          <w:sz w:val="22"/>
        </w:rPr>
        <w:t>Investigative Judgment</w:t>
      </w:r>
    </w:p>
    <w:p>
      <w:pPr>
        <w:pStyle w:val="ContentField"/>
      </w:pPr>
      <w:r>
        <w:rPr>
          <w:rFonts w:ascii="Consolas" w:hAnsi="Consolas"/>
          <w:b/>
          <w:color w:val="64748B"/>
          <w:sz w:val="16"/>
        </w:rPr>
        <w:t xml:space="preserve">[[F0818]] </w:t>
      </w:r>
      <w:r>
        <w:rPr>
          <w:rFonts w:ascii="Calibri" w:hAnsi="Calibri"/>
          <w:b w:val="0"/>
          <w:i w:val="0"/>
          <w:color w:val="17213A"/>
          <w:sz w:val="22"/>
        </w:rPr>
        <w:t>Daniel 8:14 places sanctuary cleansing within God's end-time answer to evil. Adventists understand the antitypical Day of Atonement as Christ's closing phase of heavenly ministry, in which the reality of faith and the justice of God's saving work are brought into the open.</w:t>
      </w:r>
    </w:p>
    <w:p>
      <w:pPr>
        <w:pStyle w:val="ContentGroup"/>
        <w:keepNext/>
      </w:pPr>
      <w:r>
        <w:t>Typology 2: Typology 2</w:t>
      </w:r>
    </w:p>
    <w:p>
      <w:pPr>
        <w:pStyle w:val="ContentField"/>
      </w:pPr>
      <w:r>
        <w:rPr>
          <w:rFonts w:ascii="Consolas" w:hAnsi="Consolas"/>
          <w:b/>
          <w:color w:val="64748B"/>
          <w:sz w:val="16"/>
        </w:rPr>
        <w:t xml:space="preserve">[[F0819]] </w:t>
      </w:r>
      <w:r>
        <w:rPr>
          <w:rFonts w:ascii="Calibri" w:hAnsi="Calibri"/>
          <w:b w:val="0"/>
          <w:i w:val="0"/>
          <w:color w:val="17213A"/>
          <w:sz w:val="22"/>
        </w:rPr>
        <w:t>Vindication of God</w:t>
      </w:r>
    </w:p>
    <w:p>
      <w:pPr>
        <w:pStyle w:val="ContentField"/>
      </w:pPr>
      <w:r>
        <w:rPr>
          <w:rFonts w:ascii="Consolas" w:hAnsi="Consolas"/>
          <w:b/>
          <w:color w:val="64748B"/>
          <w:sz w:val="16"/>
        </w:rPr>
        <w:t xml:space="preserve">[[F0820]] </w:t>
      </w:r>
      <w:r>
        <w:rPr>
          <w:rFonts w:ascii="Calibri" w:hAnsi="Calibri"/>
          <w:b w:val="0"/>
          <w:i w:val="0"/>
          <w:color w:val="17213A"/>
          <w:sz w:val="22"/>
        </w:rPr>
        <w:t>The judgment concerns God's character as well as human destiny. Before the universe, He shows that His law is just, His mercy is trustworthy, and His decision to forgive and restore His people is righteous.</w:t>
      </w:r>
    </w:p>
    <w:p>
      <w:pPr>
        <w:pStyle w:val="ContentGroup"/>
        <w:keepNext/>
      </w:pPr>
      <w:r>
        <w:t>Typology 3: Typology 3</w:t>
      </w:r>
    </w:p>
    <w:p>
      <w:pPr>
        <w:pStyle w:val="ContentField"/>
      </w:pPr>
      <w:r>
        <w:rPr>
          <w:rFonts w:ascii="Consolas" w:hAnsi="Consolas"/>
          <w:b/>
          <w:color w:val="64748B"/>
          <w:sz w:val="16"/>
        </w:rPr>
        <w:t xml:space="preserve">[[F0821]] </w:t>
      </w:r>
      <w:r>
        <w:rPr>
          <w:rFonts w:ascii="Calibri" w:hAnsi="Calibri"/>
          <w:b w:val="0"/>
          <w:i w:val="0"/>
          <w:color w:val="17213A"/>
          <w:sz w:val="22"/>
        </w:rPr>
        <w:t>Final Removal of Sin</w:t>
      </w:r>
    </w:p>
    <w:p>
      <w:pPr>
        <w:pStyle w:val="ContentField"/>
      </w:pPr>
      <w:r>
        <w:rPr>
          <w:rFonts w:ascii="Consolas" w:hAnsi="Consolas"/>
          <w:b/>
          <w:color w:val="64748B"/>
          <w:sz w:val="16"/>
        </w:rPr>
        <w:t xml:space="preserve">[[F0822]] </w:t>
      </w:r>
      <w:r>
        <w:rPr>
          <w:rFonts w:ascii="Calibri" w:hAnsi="Calibri"/>
          <w:b w:val="0"/>
          <w:i w:val="0"/>
          <w:color w:val="17213A"/>
          <w:sz w:val="22"/>
        </w:rPr>
        <w:t>After atonement was completed through the Lord's goat, the live goat carried the sins away. In the larger biblical story, Azazel points to the final accountability of the originator of sin and the complete removal of sin's effects. The goat does not save; it bears away what has already been dealt with by atonement.</w:t>
      </w:r>
    </w:p>
    <w:p>
      <w:pPr>
        <w:pStyle w:val="ContentField"/>
      </w:pPr>
      <w:r>
        <w:rPr>
          <w:rFonts w:ascii="Consolas" w:hAnsi="Consolas"/>
          <w:b/>
          <w:color w:val="64748B"/>
          <w:sz w:val="16"/>
        </w:rPr>
        <w:t xml:space="preserve">[[F0823]] </w:t>
      </w:r>
      <w:r>
        <w:rPr>
          <w:rFonts w:ascii="Calibri" w:hAnsi="Calibri"/>
          <w:b w:val="0"/>
          <w:i w:val="0"/>
          <w:color w:val="17213A"/>
          <w:sz w:val="22"/>
        </w:rPr>
        <w:t>Leviticus 16; Leviticus 23:26-32; Daniel 7:9-14; Daniel 8:14; Hebrews 8-9; Revelation 11:19.</w:t>
      </w:r>
    </w:p>
    <w:p>
      <w:pPr>
        <w:pStyle w:val="Heading1"/>
      </w:pPr>
      <w:r>
        <w:t>Priestly Attire</w:t>
      </w:r>
    </w:p>
    <w:p>
      <w:pPr>
        <w:pStyle w:val="SourceNote"/>
      </w:pPr>
      <w:r>
        <w:t>content/attire.js | Garment names, descriptions, meanings, typology, Scripture references, and applications.</w:t>
      </w:r>
    </w:p>
    <w:p>
      <w:pPr>
        <w:pStyle w:val="Heading2"/>
      </w:pPr>
      <w:r>
        <w:t>Attire Group Labels</w:t>
      </w:r>
    </w:p>
    <w:p>
      <w:pPr>
        <w:pStyle w:val="SourceNote"/>
      </w:pPr>
      <w:r>
        <w:t>Source export: content/attire.js::attireGroups</w:t>
      </w:r>
    </w:p>
    <w:p>
      <w:pPr>
        <w:pStyle w:val="Heading3"/>
      </w:pPr>
      <w:r>
        <w:t>Ordinary Priest  [ordinary]</w:t>
      </w:r>
    </w:p>
    <w:p>
      <w:pPr>
        <w:pStyle w:val="ContentField"/>
      </w:pPr>
      <w:r>
        <w:rPr>
          <w:rFonts w:ascii="Consolas" w:hAnsi="Consolas"/>
          <w:b/>
          <w:color w:val="64748B"/>
          <w:sz w:val="16"/>
        </w:rPr>
        <w:t xml:space="preserve">[[F0824]] </w:t>
      </w:r>
      <w:r>
        <w:rPr>
          <w:rFonts w:ascii="Calibri" w:hAnsi="Calibri"/>
          <w:b w:val="0"/>
          <w:i w:val="0"/>
          <w:color w:val="17213A"/>
          <w:sz w:val="22"/>
        </w:rPr>
        <w:t>Ordinary Priest</w:t>
      </w:r>
    </w:p>
    <w:p>
      <w:pPr>
        <w:pStyle w:val="ContentField"/>
      </w:pPr>
      <w:r>
        <w:rPr>
          <w:rFonts w:ascii="Consolas" w:hAnsi="Consolas"/>
          <w:b/>
          <w:color w:val="64748B"/>
          <w:sz w:val="16"/>
        </w:rPr>
        <w:t xml:space="preserve">[[F0825]] </w:t>
      </w:r>
      <w:r>
        <w:rPr>
          <w:rFonts w:ascii="Calibri" w:hAnsi="Calibri"/>
          <w:b w:val="0"/>
          <w:i w:val="0"/>
          <w:color w:val="17213A"/>
          <w:sz w:val="22"/>
        </w:rPr>
        <w:t>Simple white linen marked the ordinary priest for clean, consecrated service.</w:t>
      </w:r>
    </w:p>
    <w:p>
      <w:pPr>
        <w:pStyle w:val="Heading3"/>
      </w:pPr>
      <w:r>
        <w:t>High Priest  [high]</w:t>
      </w:r>
    </w:p>
    <w:p>
      <w:pPr>
        <w:pStyle w:val="ContentField"/>
      </w:pPr>
      <w:r>
        <w:rPr>
          <w:rFonts w:ascii="Consolas" w:hAnsi="Consolas"/>
          <w:b/>
          <w:color w:val="64748B"/>
          <w:sz w:val="16"/>
        </w:rPr>
        <w:t xml:space="preserve">[[F0826]] </w:t>
      </w:r>
      <w:r>
        <w:rPr>
          <w:rFonts w:ascii="Calibri" w:hAnsi="Calibri"/>
          <w:b w:val="0"/>
          <w:i w:val="0"/>
          <w:color w:val="17213A"/>
          <w:sz w:val="22"/>
        </w:rPr>
        <w:t>High Priest</w:t>
      </w:r>
    </w:p>
    <w:p>
      <w:pPr>
        <w:pStyle w:val="ContentField"/>
      </w:pPr>
      <w:r>
        <w:rPr>
          <w:rFonts w:ascii="Consolas" w:hAnsi="Consolas"/>
          <w:b/>
          <w:color w:val="64748B"/>
          <w:sz w:val="16"/>
        </w:rPr>
        <w:t xml:space="preserve">[[F0827]] </w:t>
      </w:r>
      <w:r>
        <w:rPr>
          <w:rFonts w:ascii="Calibri" w:hAnsi="Calibri"/>
          <w:b w:val="0"/>
          <w:i w:val="0"/>
          <w:color w:val="17213A"/>
          <w:sz w:val="22"/>
        </w:rPr>
        <w:t>In garments of beauty and dignity, the high priest carried the names and concerns of Israel before God.</w:t>
      </w:r>
    </w:p>
    <w:p>
      <w:pPr>
        <w:pStyle w:val="Heading3"/>
      </w:pPr>
      <w:r>
        <w:t>Day of Atonement Linen  [atonement]</w:t>
      </w:r>
    </w:p>
    <w:p>
      <w:pPr>
        <w:pStyle w:val="ContentField"/>
      </w:pPr>
      <w:r>
        <w:rPr>
          <w:rFonts w:ascii="Consolas" w:hAnsi="Consolas"/>
          <w:b/>
          <w:color w:val="64748B"/>
          <w:sz w:val="16"/>
        </w:rPr>
        <w:t xml:space="preserve">[[F0828]] </w:t>
      </w:r>
      <w:r>
        <w:rPr>
          <w:rFonts w:ascii="Calibri" w:hAnsi="Calibri"/>
          <w:b w:val="0"/>
          <w:i w:val="0"/>
          <w:color w:val="17213A"/>
          <w:sz w:val="22"/>
        </w:rPr>
        <w:t>Day of Atonement Linen</w:t>
      </w:r>
    </w:p>
    <w:p>
      <w:pPr>
        <w:pStyle w:val="ContentField"/>
      </w:pPr>
      <w:r>
        <w:rPr>
          <w:rFonts w:ascii="Consolas" w:hAnsi="Consolas"/>
          <w:b/>
          <w:color w:val="64748B"/>
          <w:sz w:val="16"/>
        </w:rPr>
        <w:t xml:space="preserve">[[F0829]] </w:t>
      </w:r>
      <w:r>
        <w:rPr>
          <w:rFonts w:ascii="Calibri" w:hAnsi="Calibri"/>
          <w:b w:val="0"/>
          <w:i w:val="0"/>
          <w:color w:val="17213A"/>
          <w:sz w:val="22"/>
        </w:rPr>
        <w:t>On the Day of Atonement, the high priest set aside the ornate garments and served in plain, holy linen.</w:t>
      </w:r>
    </w:p>
    <w:p>
      <w:pPr>
        <w:pStyle w:val="Heading2"/>
      </w:pPr>
      <w:r>
        <w:t>Garment Explanations</w:t>
      </w:r>
    </w:p>
    <w:p>
      <w:pPr>
        <w:pStyle w:val="SourceNote"/>
      </w:pPr>
      <w:r>
        <w:t>Source export: content/attire.js::priestlyAttire</w:t>
      </w:r>
    </w:p>
    <w:p>
      <w:pPr>
        <w:pStyle w:val="Heading3"/>
      </w:pPr>
      <w:r>
        <w:t>Linen Tunic  [linen-tunic]</w:t>
      </w:r>
    </w:p>
    <w:p>
      <w:pPr>
        <w:pStyle w:val="ContentField"/>
      </w:pPr>
      <w:r>
        <w:rPr>
          <w:rFonts w:ascii="Consolas" w:hAnsi="Consolas"/>
          <w:b/>
          <w:color w:val="64748B"/>
          <w:sz w:val="16"/>
        </w:rPr>
        <w:t xml:space="preserve">[[F0830]] </w:t>
      </w:r>
      <w:r>
        <w:rPr>
          <w:rFonts w:ascii="Calibri" w:hAnsi="Calibri"/>
          <w:b w:val="0"/>
          <w:i w:val="0"/>
          <w:color w:val="17213A"/>
          <w:sz w:val="22"/>
        </w:rPr>
        <w:t>Linen Tunic</w:t>
      </w:r>
    </w:p>
    <w:p>
      <w:pPr>
        <w:pStyle w:val="ContentField"/>
      </w:pPr>
      <w:r>
        <w:rPr>
          <w:rFonts w:ascii="Consolas" w:hAnsi="Consolas"/>
          <w:b/>
          <w:color w:val="64748B"/>
          <w:sz w:val="16"/>
        </w:rPr>
        <w:t xml:space="preserve">[[F0831]] </w:t>
      </w:r>
      <w:r>
        <w:rPr>
          <w:rFonts w:ascii="Calibri" w:hAnsi="Calibri"/>
          <w:b w:val="0"/>
          <w:i w:val="0"/>
          <w:color w:val="17213A"/>
          <w:sz w:val="22"/>
        </w:rPr>
        <w:t>KJV references: Exodus 28:39-40; Exodus 39:27; Leviticus 8:7.</w:t>
      </w:r>
    </w:p>
    <w:p>
      <w:pPr>
        <w:pStyle w:val="ContentField"/>
      </w:pPr>
      <w:r>
        <w:rPr>
          <w:rFonts w:ascii="Consolas" w:hAnsi="Consolas"/>
          <w:b/>
          <w:color w:val="64748B"/>
          <w:sz w:val="16"/>
        </w:rPr>
        <w:t xml:space="preserve">[[F0832]] </w:t>
      </w:r>
      <w:r>
        <w:rPr>
          <w:rFonts w:ascii="Calibri" w:hAnsi="Calibri"/>
          <w:b w:val="0"/>
          <w:i w:val="0"/>
          <w:color w:val="17213A"/>
          <w:sz w:val="22"/>
        </w:rPr>
        <w:t>A clean garment for holy service.</w:t>
      </w:r>
    </w:p>
    <w:p>
      <w:pPr>
        <w:pStyle w:val="ContentField"/>
      </w:pPr>
      <w:r>
        <w:rPr>
          <w:rFonts w:ascii="Consolas" w:hAnsi="Consolas"/>
          <w:b/>
          <w:color w:val="64748B"/>
          <w:sz w:val="16"/>
        </w:rPr>
        <w:t xml:space="preserve">[[F0833]] </w:t>
      </w:r>
      <w:r>
        <w:rPr>
          <w:rFonts w:ascii="Calibri" w:hAnsi="Calibri"/>
          <w:b w:val="0"/>
          <w:i w:val="0"/>
          <w:color w:val="17213A"/>
          <w:sz w:val="22"/>
        </w:rPr>
        <w:t>The ordinary priest's basic garment was a woven linen tunic. It covered him simply and cleanly, without the splendor of the high priest's outer garments.</w:t>
      </w:r>
    </w:p>
    <w:p>
      <w:pPr>
        <w:pStyle w:val="ContentField"/>
      </w:pPr>
      <w:r>
        <w:rPr>
          <w:rFonts w:ascii="Consolas" w:hAnsi="Consolas"/>
          <w:b/>
          <w:color w:val="64748B"/>
          <w:sz w:val="16"/>
        </w:rPr>
        <w:t xml:space="preserve">[[F0834]] </w:t>
      </w:r>
      <w:r>
        <w:rPr>
          <w:rFonts w:ascii="Calibri" w:hAnsi="Calibri"/>
          <w:b w:val="0"/>
          <w:i w:val="0"/>
          <w:color w:val="17213A"/>
          <w:sz w:val="22"/>
        </w:rPr>
        <w:t>He did not enter holy service in everyday clothes. The tunic visibly marked him as someone cleansed and set apart for work in God's presence.</w:t>
      </w:r>
    </w:p>
    <w:p>
      <w:pPr>
        <w:pStyle w:val="ContentField"/>
      </w:pPr>
      <w:r>
        <w:rPr>
          <w:rFonts w:ascii="Consolas" w:hAnsi="Consolas"/>
          <w:b/>
          <w:color w:val="64748B"/>
          <w:sz w:val="16"/>
        </w:rPr>
        <w:t xml:space="preserve">[[F0835]] </w:t>
      </w:r>
      <w:r>
        <w:rPr>
          <w:rFonts w:ascii="Calibri" w:hAnsi="Calibri"/>
          <w:b w:val="0"/>
          <w:i w:val="0"/>
          <w:color w:val="17213A"/>
          <w:sz w:val="22"/>
        </w:rPr>
        <w:t>The clean linen naturally directs Christian thought to the sinless righteousness of Jesus, who serves before the Father without stain.</w:t>
      </w:r>
    </w:p>
    <w:p>
      <w:pPr>
        <w:pStyle w:val="ContentField"/>
      </w:pPr>
      <w:r>
        <w:rPr>
          <w:rFonts w:ascii="Consolas" w:hAnsi="Consolas"/>
          <w:b/>
          <w:color w:val="64748B"/>
          <w:sz w:val="16"/>
        </w:rPr>
        <w:t xml:space="preserve">[[F0836]] </w:t>
      </w:r>
      <w:r>
        <w:rPr>
          <w:rFonts w:ascii="Calibri" w:hAnsi="Calibri"/>
          <w:b w:val="0"/>
          <w:i w:val="0"/>
          <w:color w:val="17213A"/>
          <w:sz w:val="22"/>
        </w:rPr>
        <w:t>We begin service with what Christ gives, not with our own importance. His righteousness covers us, and from that gift grows a quiet, holy life.</w:t>
      </w:r>
    </w:p>
    <w:p>
      <w:pPr>
        <w:pStyle w:val="Heading3"/>
      </w:pPr>
      <w:r>
        <w:t>Linen Breeches  [linen-breeches]</w:t>
      </w:r>
    </w:p>
    <w:p>
      <w:pPr>
        <w:pStyle w:val="ContentField"/>
      </w:pPr>
      <w:r>
        <w:rPr>
          <w:rFonts w:ascii="Consolas" w:hAnsi="Consolas"/>
          <w:b/>
          <w:color w:val="64748B"/>
          <w:sz w:val="16"/>
        </w:rPr>
        <w:t xml:space="preserve">[[F0837]] </w:t>
      </w:r>
      <w:r>
        <w:rPr>
          <w:rFonts w:ascii="Calibri" w:hAnsi="Calibri"/>
          <w:b w:val="0"/>
          <w:i w:val="0"/>
          <w:color w:val="17213A"/>
          <w:sz w:val="22"/>
        </w:rPr>
        <w:t>Linen Breeches</w:t>
      </w:r>
    </w:p>
    <w:p>
      <w:pPr>
        <w:pStyle w:val="ContentField"/>
      </w:pPr>
      <w:r>
        <w:rPr>
          <w:rFonts w:ascii="Consolas" w:hAnsi="Consolas"/>
          <w:b/>
          <w:color w:val="64748B"/>
          <w:sz w:val="16"/>
        </w:rPr>
        <w:t xml:space="preserve">[[F0838]] </w:t>
      </w:r>
      <w:r>
        <w:rPr>
          <w:rFonts w:ascii="Calibri" w:hAnsi="Calibri"/>
          <w:b w:val="0"/>
          <w:i w:val="0"/>
          <w:color w:val="17213A"/>
          <w:sz w:val="22"/>
        </w:rPr>
        <w:t>KJV references: Exodus 28:42-43; Exodus 39:28.</w:t>
      </w:r>
    </w:p>
    <w:p>
      <w:pPr>
        <w:pStyle w:val="ContentField"/>
      </w:pPr>
      <w:r>
        <w:rPr>
          <w:rFonts w:ascii="Consolas" w:hAnsi="Consolas"/>
          <w:b/>
          <w:color w:val="64748B"/>
          <w:sz w:val="16"/>
        </w:rPr>
        <w:t xml:space="preserve">[[F0839]] </w:t>
      </w:r>
      <w:r>
        <w:rPr>
          <w:rFonts w:ascii="Calibri" w:hAnsi="Calibri"/>
          <w:b w:val="0"/>
          <w:i w:val="0"/>
          <w:color w:val="17213A"/>
          <w:sz w:val="22"/>
        </w:rPr>
        <w:t>Reverence and modesty before God's presence.</w:t>
      </w:r>
    </w:p>
    <w:p>
      <w:pPr>
        <w:pStyle w:val="ContentField"/>
      </w:pPr>
      <w:r>
        <w:rPr>
          <w:rFonts w:ascii="Consolas" w:hAnsi="Consolas"/>
          <w:b/>
          <w:color w:val="64748B"/>
          <w:sz w:val="16"/>
        </w:rPr>
        <w:t xml:space="preserve">[[F0840]] </w:t>
      </w:r>
      <w:r>
        <w:rPr>
          <w:rFonts w:ascii="Calibri" w:hAnsi="Calibri"/>
          <w:b w:val="0"/>
          <w:i w:val="0"/>
          <w:color w:val="17213A"/>
          <w:sz w:val="22"/>
        </w:rPr>
        <w:t>The linen breeches were undergarments extending from the waist to the thighs. They prevented exposure as the priest moved and worked around the altar.</w:t>
      </w:r>
    </w:p>
    <w:p>
      <w:pPr>
        <w:pStyle w:val="ContentField"/>
      </w:pPr>
      <w:r>
        <w:rPr>
          <w:rFonts w:ascii="Consolas" w:hAnsi="Consolas"/>
          <w:b/>
          <w:color w:val="64748B"/>
          <w:sz w:val="16"/>
        </w:rPr>
        <w:t xml:space="preserve">[[F0841]] </w:t>
      </w:r>
      <w:r>
        <w:rPr>
          <w:rFonts w:ascii="Calibri" w:hAnsi="Calibri"/>
          <w:b w:val="0"/>
          <w:i w:val="0"/>
          <w:color w:val="17213A"/>
          <w:sz w:val="22"/>
        </w:rPr>
        <w:t>The garment protected modesty as the priest served. God cared about what was hidden as well as what everyone could see.</w:t>
      </w:r>
    </w:p>
    <w:p>
      <w:pPr>
        <w:pStyle w:val="ContentField"/>
      </w:pPr>
      <w:r>
        <w:rPr>
          <w:rFonts w:ascii="Consolas" w:hAnsi="Consolas"/>
          <w:b/>
          <w:color w:val="64748B"/>
          <w:sz w:val="16"/>
        </w:rPr>
        <w:t xml:space="preserve">[[F0842]] </w:t>
      </w:r>
      <w:r>
        <w:rPr>
          <w:rFonts w:ascii="Calibri" w:hAnsi="Calibri"/>
          <w:b w:val="0"/>
          <w:i w:val="0"/>
          <w:color w:val="17213A"/>
          <w:sz w:val="22"/>
        </w:rPr>
        <w:t>Nothing secret or shameful mars Christ's priesthood. His ministry for us is pure through and through.</w:t>
      </w:r>
    </w:p>
    <w:p>
      <w:pPr>
        <w:pStyle w:val="ContentField"/>
      </w:pPr>
      <w:r>
        <w:rPr>
          <w:rFonts w:ascii="Consolas" w:hAnsi="Consolas"/>
          <w:b/>
          <w:color w:val="64748B"/>
          <w:sz w:val="16"/>
        </w:rPr>
        <w:t xml:space="preserve">[[F0843]] </w:t>
      </w:r>
      <w:r>
        <w:rPr>
          <w:rFonts w:ascii="Calibri" w:hAnsi="Calibri"/>
          <w:b w:val="0"/>
          <w:i w:val="0"/>
          <w:color w:val="17213A"/>
          <w:sz w:val="22"/>
        </w:rPr>
        <w:t>Holiness reaches private life. Integrity before God matters when no one is looking as much as it does in public ministry.</w:t>
      </w:r>
    </w:p>
    <w:p>
      <w:pPr>
        <w:pStyle w:val="Heading3"/>
      </w:pPr>
      <w:r>
        <w:t>Sash or Girdle  [ordinary-sash]</w:t>
      </w:r>
    </w:p>
    <w:p>
      <w:pPr>
        <w:pStyle w:val="ContentField"/>
      </w:pPr>
      <w:r>
        <w:rPr>
          <w:rFonts w:ascii="Consolas" w:hAnsi="Consolas"/>
          <w:b/>
          <w:color w:val="64748B"/>
          <w:sz w:val="16"/>
        </w:rPr>
        <w:t xml:space="preserve">[[F0844]] </w:t>
      </w:r>
      <w:r>
        <w:rPr>
          <w:rFonts w:ascii="Calibri" w:hAnsi="Calibri"/>
          <w:b w:val="0"/>
          <w:i w:val="0"/>
          <w:color w:val="17213A"/>
          <w:sz w:val="22"/>
        </w:rPr>
        <w:t>Sash or Girdle</w:t>
      </w:r>
    </w:p>
    <w:p>
      <w:pPr>
        <w:pStyle w:val="ContentField"/>
      </w:pPr>
      <w:r>
        <w:rPr>
          <w:rFonts w:ascii="Consolas" w:hAnsi="Consolas"/>
          <w:b/>
          <w:color w:val="64748B"/>
          <w:sz w:val="16"/>
        </w:rPr>
        <w:t xml:space="preserve">[[F0845]] </w:t>
      </w:r>
      <w:r>
        <w:rPr>
          <w:rFonts w:ascii="Calibri" w:hAnsi="Calibri"/>
          <w:b w:val="0"/>
          <w:i w:val="0"/>
          <w:color w:val="17213A"/>
          <w:sz w:val="22"/>
        </w:rPr>
        <w:t>KJV references: Exodus 28:39-40; Exodus 39:29; Leviticus 8:7.</w:t>
      </w:r>
    </w:p>
    <w:p>
      <w:pPr>
        <w:pStyle w:val="ContentField"/>
      </w:pPr>
      <w:r>
        <w:rPr>
          <w:rFonts w:ascii="Consolas" w:hAnsi="Consolas"/>
          <w:b/>
          <w:color w:val="64748B"/>
          <w:sz w:val="16"/>
        </w:rPr>
        <w:t xml:space="preserve">[[F0846]] </w:t>
      </w:r>
      <w:r>
        <w:rPr>
          <w:rFonts w:ascii="Calibri" w:hAnsi="Calibri"/>
          <w:b w:val="0"/>
          <w:i w:val="0"/>
          <w:color w:val="17213A"/>
          <w:sz w:val="22"/>
        </w:rPr>
        <w:t>Readiness for ordered service.</w:t>
      </w:r>
    </w:p>
    <w:p>
      <w:pPr>
        <w:pStyle w:val="ContentField"/>
      </w:pPr>
      <w:r>
        <w:rPr>
          <w:rFonts w:ascii="Consolas" w:hAnsi="Consolas"/>
          <w:b/>
          <w:color w:val="64748B"/>
          <w:sz w:val="16"/>
        </w:rPr>
        <w:t xml:space="preserve">[[F0847]] </w:t>
      </w:r>
      <w:r>
        <w:rPr>
          <w:rFonts w:ascii="Calibri" w:hAnsi="Calibri"/>
          <w:b w:val="0"/>
          <w:i w:val="0"/>
          <w:color w:val="17213A"/>
          <w:sz w:val="22"/>
        </w:rPr>
        <w:t>The sash secured the tunic and made the priest ready to move and work. It was woven with fine linen and colored thread.</w:t>
      </w:r>
    </w:p>
    <w:p>
      <w:pPr>
        <w:pStyle w:val="ContentField"/>
      </w:pPr>
      <w:r>
        <w:rPr>
          <w:rFonts w:ascii="Consolas" w:hAnsi="Consolas"/>
          <w:b/>
          <w:color w:val="64748B"/>
          <w:sz w:val="16"/>
        </w:rPr>
        <w:t xml:space="preserve">[[F0848]] </w:t>
      </w:r>
      <w:r>
        <w:rPr>
          <w:rFonts w:ascii="Calibri" w:hAnsi="Calibri"/>
          <w:b w:val="0"/>
          <w:i w:val="0"/>
          <w:color w:val="17213A"/>
          <w:sz w:val="22"/>
        </w:rPr>
        <w:t>A girded priest was prepared for service. The beauty of the garment was matched by discipline, order, and readiness.</w:t>
      </w:r>
    </w:p>
    <w:p>
      <w:pPr>
        <w:pStyle w:val="ContentField"/>
      </w:pPr>
      <w:r>
        <w:rPr>
          <w:rFonts w:ascii="Consolas" w:hAnsi="Consolas"/>
          <w:b/>
          <w:color w:val="64748B"/>
          <w:sz w:val="16"/>
        </w:rPr>
        <w:t xml:space="preserve">[[F0849]] </w:t>
      </w:r>
      <w:r>
        <w:rPr>
          <w:rFonts w:ascii="Calibri" w:hAnsi="Calibri"/>
          <w:b w:val="0"/>
          <w:i w:val="0"/>
          <w:color w:val="17213A"/>
          <w:sz w:val="22"/>
        </w:rPr>
        <w:t>Jesus is the ready Servant and High Priest. He came to do the Father's will and remains active for His people.</w:t>
      </w:r>
    </w:p>
    <w:p>
      <w:pPr>
        <w:pStyle w:val="ContentField"/>
      </w:pPr>
      <w:r>
        <w:rPr>
          <w:rFonts w:ascii="Consolas" w:hAnsi="Consolas"/>
          <w:b/>
          <w:color w:val="64748B"/>
          <w:sz w:val="16"/>
        </w:rPr>
        <w:t xml:space="preserve">[[F0850]] </w:t>
      </w:r>
      <w:r>
        <w:rPr>
          <w:rFonts w:ascii="Calibri" w:hAnsi="Calibri"/>
          <w:b w:val="0"/>
          <w:i w:val="0"/>
          <w:color w:val="17213A"/>
          <w:sz w:val="22"/>
        </w:rPr>
        <w:t>Grace does not produce carelessness. It gathers our scattered attention and trains us for useful, faithful service.</w:t>
      </w:r>
    </w:p>
    <w:p>
      <w:pPr>
        <w:pStyle w:val="Heading3"/>
      </w:pPr>
      <w:r>
        <w:t>Linen Head Covering  [head-covering]</w:t>
      </w:r>
    </w:p>
    <w:p>
      <w:pPr>
        <w:pStyle w:val="ContentField"/>
      </w:pPr>
      <w:r>
        <w:rPr>
          <w:rFonts w:ascii="Consolas" w:hAnsi="Consolas"/>
          <w:b/>
          <w:color w:val="64748B"/>
          <w:sz w:val="16"/>
        </w:rPr>
        <w:t xml:space="preserve">[[F0851]] </w:t>
      </w:r>
      <w:r>
        <w:rPr>
          <w:rFonts w:ascii="Calibri" w:hAnsi="Calibri"/>
          <w:b w:val="0"/>
          <w:i w:val="0"/>
          <w:color w:val="17213A"/>
          <w:sz w:val="22"/>
        </w:rPr>
        <w:t>Linen Head Covering</w:t>
      </w:r>
    </w:p>
    <w:p>
      <w:pPr>
        <w:pStyle w:val="ContentField"/>
      </w:pPr>
      <w:r>
        <w:rPr>
          <w:rFonts w:ascii="Consolas" w:hAnsi="Consolas"/>
          <w:b/>
          <w:color w:val="64748B"/>
          <w:sz w:val="16"/>
        </w:rPr>
        <w:t xml:space="preserve">[[F0852]] </w:t>
      </w:r>
      <w:r>
        <w:rPr>
          <w:rFonts w:ascii="Calibri" w:hAnsi="Calibri"/>
          <w:b w:val="0"/>
          <w:i w:val="0"/>
          <w:color w:val="17213A"/>
          <w:sz w:val="22"/>
        </w:rPr>
        <w:t>KJV references: Exodus 28:40; Exodus 39:28.</w:t>
      </w:r>
    </w:p>
    <w:p>
      <w:pPr>
        <w:pStyle w:val="ContentField"/>
      </w:pPr>
      <w:r>
        <w:rPr>
          <w:rFonts w:ascii="Consolas" w:hAnsi="Consolas"/>
          <w:b/>
          <w:color w:val="64748B"/>
          <w:sz w:val="16"/>
        </w:rPr>
        <w:t xml:space="preserve">[[F0853]] </w:t>
      </w:r>
      <w:r>
        <w:rPr>
          <w:rFonts w:ascii="Calibri" w:hAnsi="Calibri"/>
          <w:b w:val="0"/>
          <w:i w:val="0"/>
          <w:color w:val="17213A"/>
          <w:sz w:val="22"/>
        </w:rPr>
        <w:t>The mind set apart for holy duty.</w:t>
      </w:r>
    </w:p>
    <w:p>
      <w:pPr>
        <w:pStyle w:val="ContentField"/>
      </w:pPr>
      <w:r>
        <w:rPr>
          <w:rFonts w:ascii="Consolas" w:hAnsi="Consolas"/>
          <w:b/>
          <w:color w:val="64748B"/>
          <w:sz w:val="16"/>
        </w:rPr>
        <w:t xml:space="preserve">[[F0854]] </w:t>
      </w:r>
      <w:r>
        <w:rPr>
          <w:rFonts w:ascii="Calibri" w:hAnsi="Calibri"/>
          <w:b w:val="0"/>
          <w:i w:val="0"/>
          <w:color w:val="17213A"/>
          <w:sz w:val="22"/>
        </w:rPr>
        <w:t>The ordinary priests also wore linen caps, part of the garments God appointed for dignity and beauty.</w:t>
      </w:r>
    </w:p>
    <w:p>
      <w:pPr>
        <w:pStyle w:val="ContentField"/>
      </w:pPr>
      <w:r>
        <w:rPr>
          <w:rFonts w:ascii="Consolas" w:hAnsi="Consolas"/>
          <w:b/>
          <w:color w:val="64748B"/>
          <w:sz w:val="16"/>
        </w:rPr>
        <w:t xml:space="preserve">[[F0855]] </w:t>
      </w:r>
      <w:r>
        <w:rPr>
          <w:rFonts w:ascii="Calibri" w:hAnsi="Calibri"/>
          <w:b w:val="0"/>
          <w:i w:val="0"/>
          <w:color w:val="17213A"/>
          <w:sz w:val="22"/>
        </w:rPr>
        <w:t>The head covering identified the priest as a man whose attention and judgment were given to sacred duty. Scripture does not assign a separate symbolic meaning to it, but its place in the uniform speaks of whole-person consecration.</w:t>
      </w:r>
    </w:p>
    <w:p>
      <w:pPr>
        <w:pStyle w:val="ContentField"/>
      </w:pPr>
      <w:r>
        <w:rPr>
          <w:rFonts w:ascii="Consolas" w:hAnsi="Consolas"/>
          <w:b/>
          <w:color w:val="64748B"/>
          <w:sz w:val="16"/>
        </w:rPr>
        <w:t xml:space="preserve">[[F0856]] </w:t>
      </w:r>
      <w:r>
        <w:rPr>
          <w:rFonts w:ascii="Calibri" w:hAnsi="Calibri"/>
          <w:b w:val="0"/>
          <w:i w:val="0"/>
          <w:color w:val="17213A"/>
          <w:sz w:val="22"/>
        </w:rPr>
        <w:t>The mind of Christ is completely devoted to the Father's will and saving purpose.</w:t>
      </w:r>
    </w:p>
    <w:p>
      <w:pPr>
        <w:pStyle w:val="ContentField"/>
      </w:pPr>
      <w:r>
        <w:rPr>
          <w:rFonts w:ascii="Consolas" w:hAnsi="Consolas"/>
          <w:b/>
          <w:color w:val="64748B"/>
          <w:sz w:val="16"/>
        </w:rPr>
        <w:t xml:space="preserve">[[F0857]] </w:t>
      </w:r>
      <w:r>
        <w:rPr>
          <w:rFonts w:ascii="Calibri" w:hAnsi="Calibri"/>
          <w:b w:val="0"/>
          <w:i w:val="0"/>
          <w:color w:val="17213A"/>
          <w:sz w:val="22"/>
        </w:rPr>
        <w:t>Priestly living includes our inner life. Thoughts, plans, and imagination need to be brought under God's care along with visible actions.</w:t>
      </w:r>
    </w:p>
    <w:p>
      <w:pPr>
        <w:pStyle w:val="Heading3"/>
      </w:pPr>
      <w:r>
        <w:t>Ephod  [ephod]</w:t>
      </w:r>
    </w:p>
    <w:p>
      <w:pPr>
        <w:pStyle w:val="ContentField"/>
      </w:pPr>
      <w:r>
        <w:rPr>
          <w:rFonts w:ascii="Consolas" w:hAnsi="Consolas"/>
          <w:b/>
          <w:color w:val="64748B"/>
          <w:sz w:val="16"/>
        </w:rPr>
        <w:t xml:space="preserve">[[F0858]] </w:t>
      </w:r>
      <w:r>
        <w:rPr>
          <w:rFonts w:ascii="Calibri" w:hAnsi="Calibri"/>
          <w:b w:val="0"/>
          <w:i w:val="0"/>
          <w:color w:val="17213A"/>
          <w:sz w:val="22"/>
        </w:rPr>
        <w:t>Ephod</w:t>
      </w:r>
    </w:p>
    <w:p>
      <w:pPr>
        <w:pStyle w:val="ContentField"/>
      </w:pPr>
      <w:r>
        <w:rPr>
          <w:rFonts w:ascii="Consolas" w:hAnsi="Consolas"/>
          <w:b/>
          <w:color w:val="64748B"/>
          <w:sz w:val="16"/>
        </w:rPr>
        <w:t xml:space="preserve">[[F0859]] </w:t>
      </w:r>
      <w:r>
        <w:rPr>
          <w:rFonts w:ascii="Calibri" w:hAnsi="Calibri"/>
          <w:b w:val="0"/>
          <w:i w:val="0"/>
          <w:color w:val="17213A"/>
          <w:sz w:val="22"/>
        </w:rPr>
        <w:t>KJV references: Exodus 28:6-14; Exodus 39:2-7.</w:t>
      </w:r>
    </w:p>
    <w:p>
      <w:pPr>
        <w:pStyle w:val="ContentField"/>
      </w:pPr>
      <w:r>
        <w:rPr>
          <w:rFonts w:ascii="Consolas" w:hAnsi="Consolas"/>
          <w:b/>
          <w:color w:val="64748B"/>
          <w:sz w:val="16"/>
        </w:rPr>
        <w:t xml:space="preserve">[[F0860]] </w:t>
      </w:r>
      <w:r>
        <w:rPr>
          <w:rFonts w:ascii="Calibri" w:hAnsi="Calibri"/>
          <w:b w:val="0"/>
          <w:i w:val="0"/>
          <w:color w:val="17213A"/>
          <w:sz w:val="22"/>
        </w:rPr>
        <w:t>A garment of representation and priestly authority.</w:t>
      </w:r>
    </w:p>
    <w:p>
      <w:pPr>
        <w:pStyle w:val="ContentField"/>
      </w:pPr>
      <w:r>
        <w:rPr>
          <w:rFonts w:ascii="Consolas" w:hAnsi="Consolas"/>
          <w:b/>
          <w:color w:val="64748B"/>
          <w:sz w:val="16"/>
        </w:rPr>
        <w:t xml:space="preserve">[[F0861]] </w:t>
      </w:r>
      <w:r>
        <w:rPr>
          <w:rFonts w:ascii="Calibri" w:hAnsi="Calibri"/>
          <w:b w:val="0"/>
          <w:i w:val="0"/>
          <w:color w:val="17213A"/>
          <w:sz w:val="22"/>
        </w:rPr>
        <w:t>The ephod was skillfully woven from gold, blue, purple, scarlet, and fine linen. Shoulder pieces joined it, and a matching band held it in place.</w:t>
      </w:r>
    </w:p>
    <w:p>
      <w:pPr>
        <w:pStyle w:val="ContentField"/>
      </w:pPr>
      <w:r>
        <w:rPr>
          <w:rFonts w:ascii="Consolas" w:hAnsi="Consolas"/>
          <w:b/>
          <w:color w:val="64748B"/>
          <w:sz w:val="16"/>
        </w:rPr>
        <w:t xml:space="preserve">[[F0862]] </w:t>
      </w:r>
      <w:r>
        <w:rPr>
          <w:rFonts w:ascii="Calibri" w:hAnsi="Calibri"/>
          <w:b w:val="0"/>
          <w:i w:val="0"/>
          <w:color w:val="17213A"/>
          <w:sz w:val="22"/>
        </w:rPr>
        <w:t>Worn only by the high priest, it marked his representative office and gave his service royal dignity and beauty.</w:t>
      </w:r>
    </w:p>
    <w:p>
      <w:pPr>
        <w:pStyle w:val="ContentField"/>
      </w:pPr>
      <w:r>
        <w:rPr>
          <w:rFonts w:ascii="Consolas" w:hAnsi="Consolas"/>
          <w:b/>
          <w:color w:val="64748B"/>
          <w:sz w:val="16"/>
        </w:rPr>
        <w:t xml:space="preserve">[[F0863]] </w:t>
      </w:r>
      <w:r>
        <w:rPr>
          <w:rFonts w:ascii="Calibri" w:hAnsi="Calibri"/>
          <w:b w:val="0"/>
          <w:i w:val="0"/>
          <w:color w:val="17213A"/>
          <w:sz w:val="22"/>
        </w:rPr>
        <w:t>Jesus does not sympathize from a distance. As our High Priest, He has taken responsibility to represent His people before the Father.</w:t>
      </w:r>
    </w:p>
    <w:p>
      <w:pPr>
        <w:pStyle w:val="ContentField"/>
      </w:pPr>
      <w:r>
        <w:rPr>
          <w:rFonts w:ascii="Consolas" w:hAnsi="Consolas"/>
          <w:b/>
          <w:color w:val="64748B"/>
          <w:sz w:val="16"/>
        </w:rPr>
        <w:t xml:space="preserve">[[F0864]] </w:t>
      </w:r>
      <w:r>
        <w:rPr>
          <w:rFonts w:ascii="Calibri" w:hAnsi="Calibri"/>
          <w:b w:val="0"/>
          <w:i w:val="0"/>
          <w:color w:val="17213A"/>
          <w:sz w:val="22"/>
        </w:rPr>
        <w:t>We stand before God in Someone stronger and better than ourselves. That truth humbles self-reliance and gives real assurance.</w:t>
      </w:r>
    </w:p>
    <w:p>
      <w:pPr>
        <w:pStyle w:val="Heading3"/>
      </w:pPr>
      <w:r>
        <w:t>Shoulder Stones  [shoulder-stones]</w:t>
      </w:r>
    </w:p>
    <w:p>
      <w:pPr>
        <w:pStyle w:val="ContentField"/>
      </w:pPr>
      <w:r>
        <w:rPr>
          <w:rFonts w:ascii="Consolas" w:hAnsi="Consolas"/>
          <w:b/>
          <w:color w:val="64748B"/>
          <w:sz w:val="16"/>
        </w:rPr>
        <w:t xml:space="preserve">[[F0865]] </w:t>
      </w:r>
      <w:r>
        <w:rPr>
          <w:rFonts w:ascii="Calibri" w:hAnsi="Calibri"/>
          <w:b w:val="0"/>
          <w:i w:val="0"/>
          <w:color w:val="17213A"/>
          <w:sz w:val="22"/>
        </w:rPr>
        <w:t>Shoulder Stones</w:t>
      </w:r>
    </w:p>
    <w:p>
      <w:pPr>
        <w:pStyle w:val="ContentField"/>
      </w:pPr>
      <w:r>
        <w:rPr>
          <w:rFonts w:ascii="Consolas" w:hAnsi="Consolas"/>
          <w:b/>
          <w:color w:val="64748B"/>
          <w:sz w:val="16"/>
        </w:rPr>
        <w:t xml:space="preserve">[[F0866]] </w:t>
      </w:r>
      <w:r>
        <w:rPr>
          <w:rFonts w:ascii="Calibri" w:hAnsi="Calibri"/>
          <w:b w:val="0"/>
          <w:i w:val="0"/>
          <w:color w:val="17213A"/>
          <w:sz w:val="22"/>
        </w:rPr>
        <w:t>KJV references: Exodus 28:9-12; Exodus 39:6-7.</w:t>
      </w:r>
    </w:p>
    <w:p>
      <w:pPr>
        <w:pStyle w:val="ContentField"/>
      </w:pPr>
      <w:r>
        <w:rPr>
          <w:rFonts w:ascii="Consolas" w:hAnsi="Consolas"/>
          <w:b/>
          <w:color w:val="64748B"/>
          <w:sz w:val="16"/>
        </w:rPr>
        <w:t xml:space="preserve">[[F0867]] </w:t>
      </w:r>
      <w:r>
        <w:rPr>
          <w:rFonts w:ascii="Calibri" w:hAnsi="Calibri"/>
          <w:b w:val="0"/>
          <w:i w:val="0"/>
          <w:color w:val="17213A"/>
          <w:sz w:val="22"/>
        </w:rPr>
        <w:t>The tribes carried on the priest's strength.</w:t>
      </w:r>
    </w:p>
    <w:p>
      <w:pPr>
        <w:pStyle w:val="ContentField"/>
      </w:pPr>
      <w:r>
        <w:rPr>
          <w:rFonts w:ascii="Consolas" w:hAnsi="Consolas"/>
          <w:b/>
          <w:color w:val="64748B"/>
          <w:sz w:val="16"/>
        </w:rPr>
        <w:t xml:space="preserve">[[F0868]] </w:t>
      </w:r>
      <w:r>
        <w:rPr>
          <w:rFonts w:ascii="Calibri" w:hAnsi="Calibri"/>
          <w:b w:val="0"/>
          <w:i w:val="0"/>
          <w:color w:val="17213A"/>
          <w:sz w:val="22"/>
        </w:rPr>
        <w:t>Two onyx stones were mounted on the shoulders of the ephod, each engraved with six of Israel's tribal names.</w:t>
      </w:r>
    </w:p>
    <w:p>
      <w:pPr>
        <w:pStyle w:val="ContentField"/>
      </w:pPr>
      <w:r>
        <w:rPr>
          <w:rFonts w:ascii="Consolas" w:hAnsi="Consolas"/>
          <w:b/>
          <w:color w:val="64748B"/>
          <w:sz w:val="16"/>
        </w:rPr>
        <w:t xml:space="preserve">[[F0869]] </w:t>
      </w:r>
      <w:r>
        <w:rPr>
          <w:rFonts w:ascii="Calibri" w:hAnsi="Calibri"/>
          <w:b w:val="0"/>
          <w:i w:val="0"/>
          <w:color w:val="17213A"/>
          <w:sz w:val="22"/>
        </w:rPr>
        <w:t>Whenever the high priest entered, he carried the names of all Israel before the Lord. Their place on his shoulders naturally conveys the burden and strength of representation.</w:t>
      </w:r>
    </w:p>
    <w:p>
      <w:pPr>
        <w:pStyle w:val="ContentField"/>
      </w:pPr>
      <w:r>
        <w:rPr>
          <w:rFonts w:ascii="Consolas" w:hAnsi="Consolas"/>
          <w:b/>
          <w:color w:val="64748B"/>
          <w:sz w:val="16"/>
        </w:rPr>
        <w:t xml:space="preserve">[[F0870]] </w:t>
      </w:r>
      <w:r>
        <w:rPr>
          <w:rFonts w:ascii="Calibri" w:hAnsi="Calibri"/>
          <w:b w:val="0"/>
          <w:i w:val="0"/>
          <w:color w:val="17213A"/>
          <w:sz w:val="22"/>
        </w:rPr>
        <w:t>Jesus does not forget the people He represents. The true High Priest carries His own with strength that never fails.</w:t>
      </w:r>
    </w:p>
    <w:p>
      <w:pPr>
        <w:pStyle w:val="ContentField"/>
      </w:pPr>
      <w:r>
        <w:rPr>
          <w:rFonts w:ascii="Consolas" w:hAnsi="Consolas"/>
          <w:b/>
          <w:color w:val="64748B"/>
          <w:sz w:val="16"/>
        </w:rPr>
        <w:t xml:space="preserve">[[F0871]] </w:t>
      </w:r>
      <w:r>
        <w:rPr>
          <w:rFonts w:ascii="Calibri" w:hAnsi="Calibri"/>
          <w:b w:val="0"/>
          <w:i w:val="0"/>
          <w:color w:val="17213A"/>
          <w:sz w:val="22"/>
        </w:rPr>
        <w:t>We can pray and serve without pretending to carry everything ourselves. Christ bears the weight that would crush us.</w:t>
      </w:r>
    </w:p>
    <w:p>
      <w:pPr>
        <w:pStyle w:val="Heading3"/>
      </w:pPr>
      <w:r>
        <w:t>Breastplate of Judgment  [breastplate]</w:t>
      </w:r>
    </w:p>
    <w:p>
      <w:pPr>
        <w:pStyle w:val="ContentField"/>
      </w:pPr>
      <w:r>
        <w:rPr>
          <w:rFonts w:ascii="Consolas" w:hAnsi="Consolas"/>
          <w:b/>
          <w:color w:val="64748B"/>
          <w:sz w:val="16"/>
        </w:rPr>
        <w:t xml:space="preserve">[[F0872]] </w:t>
      </w:r>
      <w:r>
        <w:rPr>
          <w:rFonts w:ascii="Calibri" w:hAnsi="Calibri"/>
          <w:b w:val="0"/>
          <w:i w:val="0"/>
          <w:color w:val="17213A"/>
          <w:sz w:val="22"/>
        </w:rPr>
        <w:t>Breastplate of Judgment</w:t>
      </w:r>
    </w:p>
    <w:p>
      <w:pPr>
        <w:pStyle w:val="ContentField"/>
      </w:pPr>
      <w:r>
        <w:rPr>
          <w:rFonts w:ascii="Consolas" w:hAnsi="Consolas"/>
          <w:b/>
          <w:color w:val="64748B"/>
          <w:sz w:val="16"/>
        </w:rPr>
        <w:t xml:space="preserve">[[F0873]] </w:t>
      </w:r>
      <w:r>
        <w:rPr>
          <w:rFonts w:ascii="Calibri" w:hAnsi="Calibri"/>
          <w:b w:val="0"/>
          <w:i w:val="0"/>
          <w:color w:val="17213A"/>
          <w:sz w:val="22"/>
        </w:rPr>
        <w:t>KJV references: Exodus 28:15-30; Exodus 39:8-21.</w:t>
      </w:r>
    </w:p>
    <w:p>
      <w:pPr>
        <w:pStyle w:val="ContentField"/>
      </w:pPr>
      <w:r>
        <w:rPr>
          <w:rFonts w:ascii="Consolas" w:hAnsi="Consolas"/>
          <w:b/>
          <w:color w:val="64748B"/>
          <w:sz w:val="16"/>
        </w:rPr>
        <w:t xml:space="preserve">[[F0874]] </w:t>
      </w:r>
      <w:r>
        <w:rPr>
          <w:rFonts w:ascii="Calibri" w:hAnsi="Calibri"/>
          <w:b w:val="0"/>
          <w:i w:val="0"/>
          <w:color w:val="17213A"/>
          <w:sz w:val="22"/>
        </w:rPr>
        <w:t>Israel carried over the heart before God.</w:t>
      </w:r>
    </w:p>
    <w:p>
      <w:pPr>
        <w:pStyle w:val="ContentField"/>
      </w:pPr>
      <w:r>
        <w:rPr>
          <w:rFonts w:ascii="Consolas" w:hAnsi="Consolas"/>
          <w:b/>
          <w:color w:val="64748B"/>
          <w:sz w:val="16"/>
        </w:rPr>
        <w:t xml:space="preserve">[[F0875]] </w:t>
      </w:r>
      <w:r>
        <w:rPr>
          <w:rFonts w:ascii="Calibri" w:hAnsi="Calibri"/>
          <w:b w:val="0"/>
          <w:i w:val="0"/>
          <w:color w:val="17213A"/>
          <w:sz w:val="22"/>
        </w:rPr>
        <w:t>The breastpiece was a folded square set with twelve precious stones, one for each tribe. It was fastened securely to the ephod and rested over the high priest's heart.</w:t>
      </w:r>
    </w:p>
    <w:p>
      <w:pPr>
        <w:pStyle w:val="ContentField"/>
      </w:pPr>
      <w:r>
        <w:rPr>
          <w:rFonts w:ascii="Consolas" w:hAnsi="Consolas"/>
          <w:b/>
          <w:color w:val="64748B"/>
          <w:sz w:val="16"/>
        </w:rPr>
        <w:t xml:space="preserve">[[F0876]] </w:t>
      </w:r>
      <w:r>
        <w:rPr>
          <w:rFonts w:ascii="Calibri" w:hAnsi="Calibri"/>
          <w:b w:val="0"/>
          <w:i w:val="0"/>
          <w:color w:val="17213A"/>
          <w:sz w:val="22"/>
        </w:rPr>
        <w:t>The names of the tribes were carried on his shoulders and over his heart. In matters of judgment, God's people were represented with both responsibility and care.</w:t>
      </w:r>
    </w:p>
    <w:p>
      <w:pPr>
        <w:pStyle w:val="ContentField"/>
      </w:pPr>
      <w:r>
        <w:rPr>
          <w:rFonts w:ascii="Consolas" w:hAnsi="Consolas"/>
          <w:b/>
          <w:color w:val="64748B"/>
          <w:sz w:val="16"/>
        </w:rPr>
        <w:t xml:space="preserve">[[F0877]] </w:t>
      </w:r>
      <w:r>
        <w:rPr>
          <w:rFonts w:ascii="Calibri" w:hAnsi="Calibri"/>
          <w:b w:val="0"/>
          <w:i w:val="0"/>
          <w:color w:val="17213A"/>
          <w:sz w:val="22"/>
        </w:rPr>
        <w:t>Jesus carries His people in judgment with perfect knowledge, justice, and love. The One who represents us is the One who gave Himself for us.</w:t>
      </w:r>
    </w:p>
    <w:p>
      <w:pPr>
        <w:pStyle w:val="ContentField"/>
      </w:pPr>
      <w:r>
        <w:rPr>
          <w:rFonts w:ascii="Consolas" w:hAnsi="Consolas"/>
          <w:b/>
          <w:color w:val="64748B"/>
          <w:sz w:val="16"/>
        </w:rPr>
        <w:t xml:space="preserve">[[F0878]] </w:t>
      </w:r>
      <w:r>
        <w:rPr>
          <w:rFonts w:ascii="Calibri" w:hAnsi="Calibri"/>
          <w:b w:val="0"/>
          <w:i w:val="0"/>
          <w:color w:val="17213A"/>
          <w:sz w:val="22"/>
        </w:rPr>
        <w:t>Judgment is good news for those who are in Christ. We can live honestly before God because our High Priest knows us and remains for us.</w:t>
      </w:r>
    </w:p>
    <w:p>
      <w:pPr>
        <w:pStyle w:val="Heading3"/>
      </w:pPr>
      <w:r>
        <w:t>Urim and Thummim  [urim-thummim]</w:t>
      </w:r>
    </w:p>
    <w:p>
      <w:pPr>
        <w:pStyle w:val="ContentField"/>
      </w:pPr>
      <w:r>
        <w:rPr>
          <w:rFonts w:ascii="Consolas" w:hAnsi="Consolas"/>
          <w:b/>
          <w:color w:val="64748B"/>
          <w:sz w:val="16"/>
        </w:rPr>
        <w:t xml:space="preserve">[[F0879]] </w:t>
      </w:r>
      <w:r>
        <w:rPr>
          <w:rFonts w:ascii="Calibri" w:hAnsi="Calibri"/>
          <w:b w:val="0"/>
          <w:i w:val="0"/>
          <w:color w:val="17213A"/>
          <w:sz w:val="22"/>
        </w:rPr>
        <w:t>Urim and Thummim</w:t>
      </w:r>
    </w:p>
    <w:p>
      <w:pPr>
        <w:pStyle w:val="ContentField"/>
      </w:pPr>
      <w:r>
        <w:rPr>
          <w:rFonts w:ascii="Consolas" w:hAnsi="Consolas"/>
          <w:b/>
          <w:color w:val="64748B"/>
          <w:sz w:val="16"/>
        </w:rPr>
        <w:t xml:space="preserve">[[F0880]] </w:t>
      </w:r>
      <w:r>
        <w:rPr>
          <w:rFonts w:ascii="Calibri" w:hAnsi="Calibri"/>
          <w:b w:val="0"/>
          <w:i w:val="0"/>
          <w:color w:val="17213A"/>
          <w:sz w:val="22"/>
        </w:rPr>
        <w:t>KJV references: Exodus 28:30; Numbers 27:21; Deuteronomy 33:8.</w:t>
      </w:r>
    </w:p>
    <w:p>
      <w:pPr>
        <w:pStyle w:val="ContentField"/>
      </w:pPr>
      <w:r>
        <w:rPr>
          <w:rFonts w:ascii="Consolas" w:hAnsi="Consolas"/>
          <w:b/>
          <w:color w:val="64748B"/>
          <w:sz w:val="16"/>
        </w:rPr>
        <w:t xml:space="preserve">[[F0881]] </w:t>
      </w:r>
      <w:r>
        <w:rPr>
          <w:rFonts w:ascii="Calibri" w:hAnsi="Calibri"/>
          <w:b w:val="0"/>
          <w:i w:val="0"/>
          <w:color w:val="17213A"/>
          <w:sz w:val="22"/>
        </w:rPr>
        <w:t>Guidance sought through appointed mediation.</w:t>
      </w:r>
    </w:p>
    <w:p>
      <w:pPr>
        <w:pStyle w:val="ContentField"/>
      </w:pPr>
      <w:r>
        <w:rPr>
          <w:rFonts w:ascii="Consolas" w:hAnsi="Consolas"/>
          <w:b/>
          <w:color w:val="64748B"/>
          <w:sz w:val="16"/>
        </w:rPr>
        <w:t xml:space="preserve">[[F0882]] </w:t>
      </w:r>
      <w:r>
        <w:rPr>
          <w:rFonts w:ascii="Calibri" w:hAnsi="Calibri"/>
          <w:b w:val="0"/>
          <w:i w:val="0"/>
          <w:color w:val="17213A"/>
          <w:sz w:val="22"/>
        </w:rPr>
        <w:t>The Urim and Thummim were kept in the breastpiece and used when Israel sought God's direction. The Bible does not describe their form; this visualization presents them as two small stones within the breastpiece pouch.</w:t>
      </w:r>
    </w:p>
    <w:p>
      <w:pPr>
        <w:pStyle w:val="ContentField"/>
      </w:pPr>
      <w:r>
        <w:rPr>
          <w:rFonts w:ascii="Consolas" w:hAnsi="Consolas"/>
          <w:b/>
          <w:color w:val="64748B"/>
          <w:sz w:val="16"/>
        </w:rPr>
        <w:t xml:space="preserve">[[F0883]] </w:t>
      </w:r>
      <w:r>
        <w:rPr>
          <w:rFonts w:ascii="Calibri" w:hAnsi="Calibri"/>
          <w:b w:val="0"/>
          <w:i w:val="0"/>
          <w:color w:val="17213A"/>
          <w:sz w:val="22"/>
        </w:rPr>
        <w:t>Israel was not expected to invent its own course in moments of national decision. Guidance was sought through the priestly means God had appointed.</w:t>
      </w:r>
    </w:p>
    <w:p>
      <w:pPr>
        <w:pStyle w:val="ContentField"/>
      </w:pPr>
      <w:r>
        <w:rPr>
          <w:rFonts w:ascii="Consolas" w:hAnsi="Consolas"/>
          <w:b/>
          <w:color w:val="64748B"/>
          <w:sz w:val="16"/>
        </w:rPr>
        <w:t xml:space="preserve">[[F0884]] </w:t>
      </w:r>
      <w:r>
        <w:rPr>
          <w:rFonts w:ascii="Calibri" w:hAnsi="Calibri"/>
          <w:b w:val="0"/>
          <w:i w:val="0"/>
          <w:color w:val="17213A"/>
          <w:sz w:val="22"/>
        </w:rPr>
        <w:t>Jesus is God's clearest and final revelation. In Him we see the truth, wisdom, and character needed to walk faithfully.</w:t>
      </w:r>
    </w:p>
    <w:p>
      <w:pPr>
        <w:pStyle w:val="ContentField"/>
      </w:pPr>
      <w:r>
        <w:rPr>
          <w:rFonts w:ascii="Consolas" w:hAnsi="Consolas"/>
          <w:b/>
          <w:color w:val="64748B"/>
          <w:sz w:val="16"/>
        </w:rPr>
        <w:t xml:space="preserve">[[F0885]] </w:t>
      </w:r>
      <w:r>
        <w:rPr>
          <w:rFonts w:ascii="Calibri" w:hAnsi="Calibri"/>
          <w:b w:val="0"/>
          <w:i w:val="0"/>
          <w:color w:val="17213A"/>
          <w:sz w:val="22"/>
        </w:rPr>
        <w:t>We seek direction through Christ, Scripture, prayer, wise counsel, and the Spirit's guidance, not through impulse dressed up as certainty.</w:t>
      </w:r>
    </w:p>
    <w:p>
      <w:pPr>
        <w:pStyle w:val="Heading3"/>
      </w:pPr>
      <w:r>
        <w:t>Blue Robe  [blue-robe]</w:t>
      </w:r>
    </w:p>
    <w:p>
      <w:pPr>
        <w:pStyle w:val="ContentField"/>
      </w:pPr>
      <w:r>
        <w:rPr>
          <w:rFonts w:ascii="Consolas" w:hAnsi="Consolas"/>
          <w:b/>
          <w:color w:val="64748B"/>
          <w:sz w:val="16"/>
        </w:rPr>
        <w:t xml:space="preserve">[[F0886]] </w:t>
      </w:r>
      <w:r>
        <w:rPr>
          <w:rFonts w:ascii="Calibri" w:hAnsi="Calibri"/>
          <w:b w:val="0"/>
          <w:i w:val="0"/>
          <w:color w:val="17213A"/>
          <w:sz w:val="22"/>
        </w:rPr>
        <w:t>Blue Robe</w:t>
      </w:r>
    </w:p>
    <w:p>
      <w:pPr>
        <w:pStyle w:val="ContentField"/>
      </w:pPr>
      <w:r>
        <w:rPr>
          <w:rFonts w:ascii="Consolas" w:hAnsi="Consolas"/>
          <w:b/>
          <w:color w:val="64748B"/>
          <w:sz w:val="16"/>
        </w:rPr>
        <w:t xml:space="preserve">[[F0887]] </w:t>
      </w:r>
      <w:r>
        <w:rPr>
          <w:rFonts w:ascii="Calibri" w:hAnsi="Calibri"/>
          <w:b w:val="0"/>
          <w:i w:val="0"/>
          <w:color w:val="17213A"/>
          <w:sz w:val="22"/>
        </w:rPr>
        <w:t>KJV references: Exodus 28:31-35; Exodus 39:22-26.</w:t>
      </w:r>
    </w:p>
    <w:p>
      <w:pPr>
        <w:pStyle w:val="ContentField"/>
      </w:pPr>
      <w:r>
        <w:rPr>
          <w:rFonts w:ascii="Consolas" w:hAnsi="Consolas"/>
          <w:b/>
          <w:color w:val="64748B"/>
          <w:sz w:val="16"/>
        </w:rPr>
        <w:t xml:space="preserve">[[F0888]] </w:t>
      </w:r>
      <w:r>
        <w:rPr>
          <w:rFonts w:ascii="Calibri" w:hAnsi="Calibri"/>
          <w:b w:val="0"/>
          <w:i w:val="0"/>
          <w:color w:val="17213A"/>
          <w:sz w:val="22"/>
        </w:rPr>
        <w:t>Heavenly-colored ministry beneath the ephod.</w:t>
      </w:r>
    </w:p>
    <w:p>
      <w:pPr>
        <w:pStyle w:val="ContentField"/>
      </w:pPr>
      <w:r>
        <w:rPr>
          <w:rFonts w:ascii="Consolas" w:hAnsi="Consolas"/>
          <w:b/>
          <w:color w:val="64748B"/>
          <w:sz w:val="16"/>
        </w:rPr>
        <w:t xml:space="preserve">[[F0889]] </w:t>
      </w:r>
      <w:r>
        <w:rPr>
          <w:rFonts w:ascii="Calibri" w:hAnsi="Calibri"/>
          <w:b w:val="0"/>
          <w:i w:val="0"/>
          <w:color w:val="17213A"/>
          <w:sz w:val="22"/>
        </w:rPr>
        <w:t>The robe worn under the ephod was entirely blue. Bells and woven pomegranates lined its hem.</w:t>
      </w:r>
    </w:p>
    <w:p>
      <w:pPr>
        <w:pStyle w:val="ContentField"/>
      </w:pPr>
      <w:r>
        <w:rPr>
          <w:rFonts w:ascii="Consolas" w:hAnsi="Consolas"/>
          <w:b/>
          <w:color w:val="64748B"/>
          <w:sz w:val="16"/>
        </w:rPr>
        <w:t xml:space="preserve">[[F0890]] </w:t>
      </w:r>
      <w:r>
        <w:rPr>
          <w:rFonts w:ascii="Calibri" w:hAnsi="Calibri"/>
          <w:b w:val="0"/>
          <w:i w:val="0"/>
          <w:color w:val="17213A"/>
          <w:sz w:val="22"/>
        </w:rPr>
        <w:t>Blue dominated the garment and gave the high priest's service a color associated with the tabernacle and the things of God. Christian readers have often seen in it a reminder of the heavenly ministry to which the earthly service pointed.</w:t>
      </w:r>
    </w:p>
    <w:p>
      <w:pPr>
        <w:pStyle w:val="ContentField"/>
      </w:pPr>
      <w:r>
        <w:rPr>
          <w:rFonts w:ascii="Consolas" w:hAnsi="Consolas"/>
          <w:b/>
          <w:color w:val="64748B"/>
          <w:sz w:val="16"/>
        </w:rPr>
        <w:t xml:space="preserve">[[F0891]] </w:t>
      </w:r>
      <w:r>
        <w:rPr>
          <w:rFonts w:ascii="Calibri" w:hAnsi="Calibri"/>
          <w:b w:val="0"/>
          <w:i w:val="0"/>
          <w:color w:val="17213A"/>
          <w:sz w:val="22"/>
        </w:rPr>
        <w:t>Hebrews presents Jesus as the minister of the true sanctuary in heaven. He carries human need into the presence of God.</w:t>
      </w:r>
    </w:p>
    <w:p>
      <w:pPr>
        <w:pStyle w:val="ContentField"/>
      </w:pPr>
      <w:r>
        <w:rPr>
          <w:rFonts w:ascii="Consolas" w:hAnsi="Consolas"/>
          <w:b/>
          <w:color w:val="64748B"/>
          <w:sz w:val="16"/>
        </w:rPr>
        <w:t xml:space="preserve">[[F0892]] </w:t>
      </w:r>
      <w:r>
        <w:rPr>
          <w:rFonts w:ascii="Calibri" w:hAnsi="Calibri"/>
          <w:b w:val="0"/>
          <w:i w:val="0"/>
          <w:color w:val="17213A"/>
          <w:sz w:val="22"/>
        </w:rPr>
        <w:t>Faith looks beyond visible ceremonies to the living Christ who now ministers for us in heaven.</w:t>
      </w:r>
    </w:p>
    <w:p>
      <w:pPr>
        <w:pStyle w:val="Heading3"/>
      </w:pPr>
      <w:r>
        <w:t>Bells and Pomegranates  [bells-pomegranates]</w:t>
      </w:r>
    </w:p>
    <w:p>
      <w:pPr>
        <w:pStyle w:val="ContentField"/>
      </w:pPr>
      <w:r>
        <w:rPr>
          <w:rFonts w:ascii="Consolas" w:hAnsi="Consolas"/>
          <w:b/>
          <w:color w:val="64748B"/>
          <w:sz w:val="16"/>
        </w:rPr>
        <w:t xml:space="preserve">[[F0893]] </w:t>
      </w:r>
      <w:r>
        <w:rPr>
          <w:rFonts w:ascii="Calibri" w:hAnsi="Calibri"/>
          <w:b w:val="0"/>
          <w:i w:val="0"/>
          <w:color w:val="17213A"/>
          <w:sz w:val="22"/>
        </w:rPr>
        <w:t>Bells and Pomegranates</w:t>
      </w:r>
    </w:p>
    <w:p>
      <w:pPr>
        <w:pStyle w:val="ContentField"/>
      </w:pPr>
      <w:r>
        <w:rPr>
          <w:rFonts w:ascii="Consolas" w:hAnsi="Consolas"/>
          <w:b/>
          <w:color w:val="64748B"/>
          <w:sz w:val="16"/>
        </w:rPr>
        <w:t xml:space="preserve">[[F0894]] </w:t>
      </w:r>
      <w:r>
        <w:rPr>
          <w:rFonts w:ascii="Calibri" w:hAnsi="Calibri"/>
          <w:b w:val="0"/>
          <w:i w:val="0"/>
          <w:color w:val="17213A"/>
          <w:sz w:val="22"/>
        </w:rPr>
        <w:t>KJV references: Exodus 28:33-35; Exodus 39:24-26.</w:t>
      </w:r>
    </w:p>
    <w:p>
      <w:pPr>
        <w:pStyle w:val="ContentField"/>
      </w:pPr>
      <w:r>
        <w:rPr>
          <w:rFonts w:ascii="Consolas" w:hAnsi="Consolas"/>
          <w:b/>
          <w:color w:val="64748B"/>
          <w:sz w:val="16"/>
        </w:rPr>
        <w:t xml:space="preserve">[[F0895]] </w:t>
      </w:r>
      <w:r>
        <w:rPr>
          <w:rFonts w:ascii="Calibri" w:hAnsi="Calibri"/>
          <w:b w:val="0"/>
          <w:i w:val="0"/>
          <w:color w:val="17213A"/>
          <w:sz w:val="22"/>
        </w:rPr>
        <w:t>Audible ministry and fruitful service.</w:t>
      </w:r>
    </w:p>
    <w:p>
      <w:pPr>
        <w:pStyle w:val="ContentField"/>
      </w:pPr>
      <w:r>
        <w:rPr>
          <w:rFonts w:ascii="Consolas" w:hAnsi="Consolas"/>
          <w:b/>
          <w:color w:val="64748B"/>
          <w:sz w:val="16"/>
        </w:rPr>
        <w:t xml:space="preserve">[[F0896]] </w:t>
      </w:r>
      <w:r>
        <w:rPr>
          <w:rFonts w:ascii="Calibri" w:hAnsi="Calibri"/>
          <w:b w:val="0"/>
          <w:i w:val="0"/>
          <w:color w:val="17213A"/>
          <w:sz w:val="22"/>
        </w:rPr>
        <w:t>Small golden bells alternated with woven pomegranates in blue, purple, and scarlet along the robe's hem.</w:t>
      </w:r>
    </w:p>
    <w:p>
      <w:pPr>
        <w:pStyle w:val="ContentField"/>
      </w:pPr>
      <w:r>
        <w:rPr>
          <w:rFonts w:ascii="Consolas" w:hAnsi="Consolas"/>
          <w:b/>
          <w:color w:val="64748B"/>
          <w:sz w:val="16"/>
        </w:rPr>
        <w:t xml:space="preserve">[[F0897]] </w:t>
      </w:r>
      <w:r>
        <w:rPr>
          <w:rFonts w:ascii="Calibri" w:hAnsi="Calibri"/>
          <w:b w:val="0"/>
          <w:i w:val="0"/>
          <w:color w:val="17213A"/>
          <w:sz w:val="22"/>
        </w:rPr>
        <w:t>The bells made the high priest's movement audible. The pomegranate forms added color and the appearance of fruitfulness, though Scripture does not explain a separate symbolism for them.</w:t>
      </w:r>
    </w:p>
    <w:p>
      <w:pPr>
        <w:pStyle w:val="ContentField"/>
      </w:pPr>
      <w:r>
        <w:rPr>
          <w:rFonts w:ascii="Consolas" w:hAnsi="Consolas"/>
          <w:b/>
          <w:color w:val="64748B"/>
          <w:sz w:val="16"/>
        </w:rPr>
        <w:t xml:space="preserve">[[F0898]] </w:t>
      </w:r>
      <w:r>
        <w:rPr>
          <w:rFonts w:ascii="Calibri" w:hAnsi="Calibri"/>
          <w:b w:val="0"/>
          <w:i w:val="0"/>
          <w:color w:val="17213A"/>
          <w:sz w:val="22"/>
        </w:rPr>
        <w:t>Christ's priesthood is neither hidden nor barren. Its good news is proclaimed, and its fruit appears in lives He changes.</w:t>
      </w:r>
    </w:p>
    <w:p>
      <w:pPr>
        <w:pStyle w:val="ContentField"/>
      </w:pPr>
      <w:r>
        <w:rPr>
          <w:rFonts w:ascii="Consolas" w:hAnsi="Consolas"/>
          <w:b/>
          <w:color w:val="64748B"/>
          <w:sz w:val="16"/>
        </w:rPr>
        <w:t xml:space="preserve">[[F0899]] </w:t>
      </w:r>
      <w:r>
        <w:rPr>
          <w:rFonts w:ascii="Calibri" w:hAnsi="Calibri"/>
          <w:b w:val="0"/>
          <w:i w:val="0"/>
          <w:color w:val="17213A"/>
          <w:sz w:val="22"/>
        </w:rPr>
        <w:t>Healthy service has a voice and fruit: a clear witness joined to a life that bears the marks of grace.</w:t>
      </w:r>
    </w:p>
    <w:p>
      <w:pPr>
        <w:pStyle w:val="Heading3"/>
      </w:pPr>
      <w:r>
        <w:t>Embroidered Tunic  [embroidered-tunic]</w:t>
      </w:r>
    </w:p>
    <w:p>
      <w:pPr>
        <w:pStyle w:val="ContentField"/>
      </w:pPr>
      <w:r>
        <w:rPr>
          <w:rFonts w:ascii="Consolas" w:hAnsi="Consolas"/>
          <w:b/>
          <w:color w:val="64748B"/>
          <w:sz w:val="16"/>
        </w:rPr>
        <w:t xml:space="preserve">[[F0900]] </w:t>
      </w:r>
      <w:r>
        <w:rPr>
          <w:rFonts w:ascii="Calibri" w:hAnsi="Calibri"/>
          <w:b w:val="0"/>
          <w:i w:val="0"/>
          <w:color w:val="17213A"/>
          <w:sz w:val="22"/>
        </w:rPr>
        <w:t>Embroidered Tunic</w:t>
      </w:r>
    </w:p>
    <w:p>
      <w:pPr>
        <w:pStyle w:val="ContentField"/>
      </w:pPr>
      <w:r>
        <w:rPr>
          <w:rFonts w:ascii="Consolas" w:hAnsi="Consolas"/>
          <w:b/>
          <w:color w:val="64748B"/>
          <w:sz w:val="16"/>
        </w:rPr>
        <w:t xml:space="preserve">[[F0901]] </w:t>
      </w:r>
      <w:r>
        <w:rPr>
          <w:rFonts w:ascii="Calibri" w:hAnsi="Calibri"/>
          <w:b w:val="0"/>
          <w:i w:val="0"/>
          <w:color w:val="17213A"/>
          <w:sz w:val="22"/>
        </w:rPr>
        <w:t>KJV references: Exodus 28:39; Exodus 39:27.</w:t>
      </w:r>
    </w:p>
    <w:p>
      <w:pPr>
        <w:pStyle w:val="ContentField"/>
      </w:pPr>
      <w:r>
        <w:rPr>
          <w:rFonts w:ascii="Consolas" w:hAnsi="Consolas"/>
          <w:b/>
          <w:color w:val="64748B"/>
          <w:sz w:val="16"/>
        </w:rPr>
        <w:t xml:space="preserve">[[F0902]] </w:t>
      </w:r>
      <w:r>
        <w:rPr>
          <w:rFonts w:ascii="Calibri" w:hAnsi="Calibri"/>
          <w:b w:val="0"/>
          <w:i w:val="0"/>
          <w:color w:val="17213A"/>
          <w:sz w:val="22"/>
        </w:rPr>
        <w:t>Purity enriched with beauty.</w:t>
      </w:r>
    </w:p>
    <w:p>
      <w:pPr>
        <w:pStyle w:val="ContentField"/>
      </w:pPr>
      <w:r>
        <w:rPr>
          <w:rFonts w:ascii="Consolas" w:hAnsi="Consolas"/>
          <w:b/>
          <w:color w:val="64748B"/>
          <w:sz w:val="16"/>
        </w:rPr>
        <w:t xml:space="preserve">[[F0903]] </w:t>
      </w:r>
      <w:r>
        <w:rPr>
          <w:rFonts w:ascii="Calibri" w:hAnsi="Calibri"/>
          <w:b w:val="0"/>
          <w:i w:val="0"/>
          <w:color w:val="17213A"/>
          <w:sz w:val="22"/>
        </w:rPr>
        <w:t>Beneath the colored garments, the high priest wore a finely woven linen tunic like the other priests.</w:t>
      </w:r>
    </w:p>
    <w:p>
      <w:pPr>
        <w:pStyle w:val="ContentField"/>
      </w:pPr>
      <w:r>
        <w:rPr>
          <w:rFonts w:ascii="Consolas" w:hAnsi="Consolas"/>
          <w:b/>
          <w:color w:val="64748B"/>
          <w:sz w:val="16"/>
        </w:rPr>
        <w:t xml:space="preserve">[[F0904]] </w:t>
      </w:r>
      <w:r>
        <w:rPr>
          <w:rFonts w:ascii="Calibri" w:hAnsi="Calibri"/>
          <w:b w:val="0"/>
          <w:i w:val="0"/>
          <w:color w:val="17213A"/>
          <w:sz w:val="22"/>
        </w:rPr>
        <w:t>The linen base showed that splendor never replaced purity. Every visible sign of honor rested on consecration.</w:t>
      </w:r>
    </w:p>
    <w:p>
      <w:pPr>
        <w:pStyle w:val="ContentField"/>
      </w:pPr>
      <w:r>
        <w:rPr>
          <w:rFonts w:ascii="Consolas" w:hAnsi="Consolas"/>
          <w:b/>
          <w:color w:val="64748B"/>
          <w:sz w:val="16"/>
        </w:rPr>
        <w:t xml:space="preserve">[[F0905]] </w:t>
      </w:r>
      <w:r>
        <w:rPr>
          <w:rFonts w:ascii="Calibri" w:hAnsi="Calibri"/>
          <w:b w:val="0"/>
          <w:i w:val="0"/>
          <w:color w:val="17213A"/>
          <w:sz w:val="22"/>
        </w:rPr>
        <w:t>The glory of Jesus cannot be separated from His holiness. His majesty is the beauty of perfect obedience and self-giving love.</w:t>
      </w:r>
    </w:p>
    <w:p>
      <w:pPr>
        <w:pStyle w:val="ContentField"/>
      </w:pPr>
      <w:r>
        <w:rPr>
          <w:rFonts w:ascii="Consolas" w:hAnsi="Consolas"/>
          <w:b/>
          <w:color w:val="64748B"/>
          <w:sz w:val="16"/>
        </w:rPr>
        <w:t xml:space="preserve">[[F0906]] </w:t>
      </w:r>
      <w:r>
        <w:rPr>
          <w:rFonts w:ascii="Calibri" w:hAnsi="Calibri"/>
          <w:b w:val="0"/>
          <w:i w:val="0"/>
          <w:color w:val="17213A"/>
          <w:sz w:val="22"/>
        </w:rPr>
        <w:t>Spiritual beauty is not a performance for others. It grows out of faithfulness and hidden consecration.</w:t>
      </w:r>
    </w:p>
    <w:p>
      <w:pPr>
        <w:pStyle w:val="Heading3"/>
      </w:pPr>
      <w:r>
        <w:t>Curious Girdle or Sash  [high-priest-sash]</w:t>
      </w:r>
    </w:p>
    <w:p>
      <w:pPr>
        <w:pStyle w:val="ContentField"/>
      </w:pPr>
      <w:r>
        <w:rPr>
          <w:rFonts w:ascii="Consolas" w:hAnsi="Consolas"/>
          <w:b/>
          <w:color w:val="64748B"/>
          <w:sz w:val="16"/>
        </w:rPr>
        <w:t xml:space="preserve">[[F0907]] </w:t>
      </w:r>
      <w:r>
        <w:rPr>
          <w:rFonts w:ascii="Calibri" w:hAnsi="Calibri"/>
          <w:b w:val="0"/>
          <w:i w:val="0"/>
          <w:color w:val="17213A"/>
          <w:sz w:val="22"/>
        </w:rPr>
        <w:t>Curious Girdle or Sash</w:t>
      </w:r>
    </w:p>
    <w:p>
      <w:pPr>
        <w:pStyle w:val="ContentField"/>
      </w:pPr>
      <w:r>
        <w:rPr>
          <w:rFonts w:ascii="Consolas" w:hAnsi="Consolas"/>
          <w:b/>
          <w:color w:val="64748B"/>
          <w:sz w:val="16"/>
        </w:rPr>
        <w:t xml:space="preserve">[[F0908]] </w:t>
      </w:r>
      <w:r>
        <w:rPr>
          <w:rFonts w:ascii="Calibri" w:hAnsi="Calibri"/>
          <w:b w:val="0"/>
          <w:i w:val="0"/>
          <w:color w:val="17213A"/>
          <w:sz w:val="22"/>
        </w:rPr>
        <w:t>KJV references: Exodus 28:8; Exodus 39:5.</w:t>
      </w:r>
    </w:p>
    <w:p>
      <w:pPr>
        <w:pStyle w:val="ContentField"/>
      </w:pPr>
      <w:r>
        <w:rPr>
          <w:rFonts w:ascii="Consolas" w:hAnsi="Consolas"/>
          <w:b/>
          <w:color w:val="64748B"/>
          <w:sz w:val="16"/>
        </w:rPr>
        <w:t xml:space="preserve">[[F0909]] </w:t>
      </w:r>
      <w:r>
        <w:rPr>
          <w:rFonts w:ascii="Calibri" w:hAnsi="Calibri"/>
          <w:b w:val="0"/>
          <w:i w:val="0"/>
          <w:color w:val="17213A"/>
          <w:sz w:val="22"/>
        </w:rPr>
        <w:t>Glory bound into active service.</w:t>
      </w:r>
    </w:p>
    <w:p>
      <w:pPr>
        <w:pStyle w:val="ContentField"/>
      </w:pPr>
      <w:r>
        <w:rPr>
          <w:rFonts w:ascii="Consolas" w:hAnsi="Consolas"/>
          <w:b/>
          <w:color w:val="64748B"/>
          <w:sz w:val="16"/>
        </w:rPr>
        <w:t xml:space="preserve">[[F0910]] </w:t>
      </w:r>
      <w:r>
        <w:rPr>
          <w:rFonts w:ascii="Calibri" w:hAnsi="Calibri"/>
          <w:b w:val="0"/>
          <w:i w:val="0"/>
          <w:color w:val="17213A"/>
          <w:sz w:val="22"/>
        </w:rPr>
        <w:t>A skillfully woven band, made from the same materials as the ephod, held the garment firmly around the high priest.</w:t>
      </w:r>
    </w:p>
    <w:p>
      <w:pPr>
        <w:pStyle w:val="ContentField"/>
      </w:pPr>
      <w:r>
        <w:rPr>
          <w:rFonts w:ascii="Consolas" w:hAnsi="Consolas"/>
          <w:b/>
          <w:color w:val="64748B"/>
          <w:sz w:val="16"/>
        </w:rPr>
        <w:t xml:space="preserve">[[F0911]] </w:t>
      </w:r>
      <w:r>
        <w:rPr>
          <w:rFonts w:ascii="Calibri" w:hAnsi="Calibri"/>
          <w:b w:val="0"/>
          <w:i w:val="0"/>
          <w:color w:val="17213A"/>
          <w:sz w:val="22"/>
        </w:rPr>
        <w:t>Its purpose was practical as well as beautiful. The high priest's dignity was bound to active service.</w:t>
      </w:r>
    </w:p>
    <w:p>
      <w:pPr>
        <w:pStyle w:val="ContentField"/>
      </w:pPr>
      <w:r>
        <w:rPr>
          <w:rFonts w:ascii="Consolas" w:hAnsi="Consolas"/>
          <w:b/>
          <w:color w:val="64748B"/>
          <w:sz w:val="16"/>
        </w:rPr>
        <w:t xml:space="preserve">[[F0912]] </w:t>
      </w:r>
      <w:r>
        <w:rPr>
          <w:rFonts w:ascii="Calibri" w:hAnsi="Calibri"/>
          <w:b w:val="0"/>
          <w:i w:val="0"/>
          <w:color w:val="17213A"/>
          <w:sz w:val="22"/>
        </w:rPr>
        <w:t>Christ's glory is the glory of the One who serves and saves. His exaltation does not remove Him from His people.</w:t>
      </w:r>
    </w:p>
    <w:p>
      <w:pPr>
        <w:pStyle w:val="ContentField"/>
      </w:pPr>
      <w:r>
        <w:rPr>
          <w:rFonts w:ascii="Consolas" w:hAnsi="Consolas"/>
          <w:b/>
          <w:color w:val="64748B"/>
          <w:sz w:val="16"/>
        </w:rPr>
        <w:t xml:space="preserve">[[F0913]] </w:t>
      </w:r>
      <w:r>
        <w:rPr>
          <w:rFonts w:ascii="Calibri" w:hAnsi="Calibri"/>
          <w:b w:val="0"/>
          <w:i w:val="0"/>
          <w:color w:val="17213A"/>
          <w:sz w:val="22"/>
        </w:rPr>
        <w:t>Gifts, position, and honor are safest when they are fastened to service rather than display.</w:t>
      </w:r>
    </w:p>
    <w:p>
      <w:pPr>
        <w:pStyle w:val="Heading3"/>
      </w:pPr>
      <w:r>
        <w:t>Mitre or Turban  [mitre]</w:t>
      </w:r>
    </w:p>
    <w:p>
      <w:pPr>
        <w:pStyle w:val="ContentField"/>
      </w:pPr>
      <w:r>
        <w:rPr>
          <w:rFonts w:ascii="Consolas" w:hAnsi="Consolas"/>
          <w:b/>
          <w:color w:val="64748B"/>
          <w:sz w:val="16"/>
        </w:rPr>
        <w:t xml:space="preserve">[[F0914]] </w:t>
      </w:r>
      <w:r>
        <w:rPr>
          <w:rFonts w:ascii="Calibri" w:hAnsi="Calibri"/>
          <w:b w:val="0"/>
          <w:i w:val="0"/>
          <w:color w:val="17213A"/>
          <w:sz w:val="22"/>
        </w:rPr>
        <w:t>Mitre or Turban</w:t>
      </w:r>
    </w:p>
    <w:p>
      <w:pPr>
        <w:pStyle w:val="ContentField"/>
      </w:pPr>
      <w:r>
        <w:rPr>
          <w:rFonts w:ascii="Consolas" w:hAnsi="Consolas"/>
          <w:b/>
          <w:color w:val="64748B"/>
          <w:sz w:val="16"/>
        </w:rPr>
        <w:t xml:space="preserve">[[F0915]] </w:t>
      </w:r>
      <w:r>
        <w:rPr>
          <w:rFonts w:ascii="Calibri" w:hAnsi="Calibri"/>
          <w:b w:val="0"/>
          <w:i w:val="0"/>
          <w:color w:val="17213A"/>
          <w:sz w:val="22"/>
        </w:rPr>
        <w:t>KJV references: Exodus 28:39; Exodus 39:28; Leviticus 8:9.</w:t>
      </w:r>
    </w:p>
    <w:p>
      <w:pPr>
        <w:pStyle w:val="ContentField"/>
      </w:pPr>
      <w:r>
        <w:rPr>
          <w:rFonts w:ascii="Consolas" w:hAnsi="Consolas"/>
          <w:b/>
          <w:color w:val="64748B"/>
          <w:sz w:val="16"/>
        </w:rPr>
        <w:t xml:space="preserve">[[F0916]] </w:t>
      </w:r>
      <w:r>
        <w:rPr>
          <w:rFonts w:ascii="Calibri" w:hAnsi="Calibri"/>
          <w:b w:val="0"/>
          <w:i w:val="0"/>
          <w:color w:val="17213A"/>
          <w:sz w:val="22"/>
        </w:rPr>
        <w:t>The head set apart for holy judgment.</w:t>
      </w:r>
    </w:p>
    <w:p>
      <w:pPr>
        <w:pStyle w:val="ContentField"/>
      </w:pPr>
      <w:r>
        <w:rPr>
          <w:rFonts w:ascii="Consolas" w:hAnsi="Consolas"/>
          <w:b/>
          <w:color w:val="64748B"/>
          <w:sz w:val="16"/>
        </w:rPr>
        <w:t xml:space="preserve">[[F0917]] </w:t>
      </w:r>
      <w:r>
        <w:rPr>
          <w:rFonts w:ascii="Calibri" w:hAnsi="Calibri"/>
          <w:b w:val="0"/>
          <w:i w:val="0"/>
          <w:color w:val="17213A"/>
          <w:sz w:val="22"/>
        </w:rPr>
        <w:t>The high priest wore a linen turban. A blue cord secured the gold plate across its front.</w:t>
      </w:r>
    </w:p>
    <w:p>
      <w:pPr>
        <w:pStyle w:val="ContentField"/>
      </w:pPr>
      <w:r>
        <w:rPr>
          <w:rFonts w:ascii="Consolas" w:hAnsi="Consolas"/>
          <w:b/>
          <w:color w:val="64748B"/>
          <w:sz w:val="16"/>
        </w:rPr>
        <w:t xml:space="preserve">[[F0918]] </w:t>
      </w:r>
      <w:r>
        <w:rPr>
          <w:rFonts w:ascii="Calibri" w:hAnsi="Calibri"/>
          <w:b w:val="0"/>
          <w:i w:val="0"/>
          <w:color w:val="17213A"/>
          <w:sz w:val="22"/>
        </w:rPr>
        <w:t>The turban completed the dress of a man whose identity and authority were consecrated to God. His judgments were exercised as a servant of the covenant.</w:t>
      </w:r>
    </w:p>
    <w:p>
      <w:pPr>
        <w:pStyle w:val="ContentField"/>
      </w:pPr>
      <w:r>
        <w:rPr>
          <w:rFonts w:ascii="Consolas" w:hAnsi="Consolas"/>
          <w:b/>
          <w:color w:val="64748B"/>
          <w:sz w:val="16"/>
        </w:rPr>
        <w:t xml:space="preserve">[[F0919]] </w:t>
      </w:r>
      <w:r>
        <w:rPr>
          <w:rFonts w:ascii="Calibri" w:hAnsi="Calibri"/>
          <w:b w:val="0"/>
          <w:i w:val="0"/>
          <w:color w:val="17213A"/>
          <w:sz w:val="22"/>
        </w:rPr>
        <w:t>Jesus leads, judges, and intercedes with a mind wholly set on the Father's will.</w:t>
      </w:r>
    </w:p>
    <w:p>
      <w:pPr>
        <w:pStyle w:val="ContentField"/>
      </w:pPr>
      <w:r>
        <w:rPr>
          <w:rFonts w:ascii="Consolas" w:hAnsi="Consolas"/>
          <w:b/>
          <w:color w:val="64748B"/>
          <w:sz w:val="16"/>
        </w:rPr>
        <w:t xml:space="preserve">[[F0920]] </w:t>
      </w:r>
      <w:r>
        <w:rPr>
          <w:rFonts w:ascii="Calibri" w:hAnsi="Calibri"/>
          <w:b w:val="0"/>
          <w:i w:val="0"/>
          <w:color w:val="17213A"/>
          <w:sz w:val="22"/>
        </w:rPr>
        <w:t>Consecration includes how we think and decide. Holiness must shape speech, judgment, and leadership.</w:t>
      </w:r>
    </w:p>
    <w:p>
      <w:pPr>
        <w:pStyle w:val="Heading3"/>
      </w:pPr>
      <w:r>
        <w:t>Golden Plate: Holiness to the Lord  [golden-plate]</w:t>
      </w:r>
    </w:p>
    <w:p>
      <w:pPr>
        <w:pStyle w:val="ContentField"/>
      </w:pPr>
      <w:r>
        <w:rPr>
          <w:rFonts w:ascii="Consolas" w:hAnsi="Consolas"/>
          <w:b/>
          <w:color w:val="64748B"/>
          <w:sz w:val="16"/>
        </w:rPr>
        <w:t xml:space="preserve">[[F0921]] </w:t>
      </w:r>
      <w:r>
        <w:rPr>
          <w:rFonts w:ascii="Calibri" w:hAnsi="Calibri"/>
          <w:b w:val="0"/>
          <w:i w:val="0"/>
          <w:color w:val="17213A"/>
          <w:sz w:val="22"/>
        </w:rPr>
        <w:t>Golden Plate: Holiness to the Lord</w:t>
      </w:r>
    </w:p>
    <w:p>
      <w:pPr>
        <w:pStyle w:val="ContentField"/>
      </w:pPr>
      <w:r>
        <w:rPr>
          <w:rFonts w:ascii="Consolas" w:hAnsi="Consolas"/>
          <w:b/>
          <w:color w:val="64748B"/>
          <w:sz w:val="16"/>
        </w:rPr>
        <w:t xml:space="preserve">[[F0922]] </w:t>
      </w:r>
      <w:r>
        <w:rPr>
          <w:rFonts w:ascii="Calibri" w:hAnsi="Calibri"/>
          <w:b w:val="0"/>
          <w:i w:val="0"/>
          <w:color w:val="17213A"/>
          <w:sz w:val="22"/>
        </w:rPr>
        <w:t>KJV references: Exodus 28:36-38; Exodus 39:30-31.</w:t>
      </w:r>
    </w:p>
    <w:p>
      <w:pPr>
        <w:pStyle w:val="ContentField"/>
      </w:pPr>
      <w:r>
        <w:rPr>
          <w:rFonts w:ascii="Consolas" w:hAnsi="Consolas"/>
          <w:b/>
          <w:color w:val="64748B"/>
          <w:sz w:val="16"/>
        </w:rPr>
        <w:t xml:space="preserve">[[F0923]] </w:t>
      </w:r>
      <w:r>
        <w:rPr>
          <w:rFonts w:ascii="Calibri" w:hAnsi="Calibri"/>
          <w:b w:val="0"/>
          <w:i w:val="0"/>
          <w:color w:val="17213A"/>
          <w:sz w:val="22"/>
        </w:rPr>
        <w:t>Holiness borne on behalf of the people.</w:t>
      </w:r>
    </w:p>
    <w:p>
      <w:pPr>
        <w:pStyle w:val="ContentField"/>
      </w:pPr>
      <w:r>
        <w:rPr>
          <w:rFonts w:ascii="Consolas" w:hAnsi="Consolas"/>
          <w:b/>
          <w:color w:val="64748B"/>
          <w:sz w:val="16"/>
        </w:rPr>
        <w:t xml:space="preserve">[[F0924]] </w:t>
      </w:r>
      <w:r>
        <w:rPr>
          <w:rFonts w:ascii="Calibri" w:hAnsi="Calibri"/>
          <w:b w:val="0"/>
          <w:i w:val="0"/>
          <w:color w:val="17213A"/>
          <w:sz w:val="22"/>
        </w:rPr>
        <w:t>A plate of pure gold, engraved with the words "HOLINESS TO THE LORD," was fastened across the high priest's forehead.</w:t>
      </w:r>
    </w:p>
    <w:p>
      <w:pPr>
        <w:pStyle w:val="ContentField"/>
      </w:pPr>
      <w:r>
        <w:rPr>
          <w:rFonts w:ascii="Consolas" w:hAnsi="Consolas"/>
          <w:b/>
          <w:color w:val="64748B"/>
          <w:sz w:val="16"/>
        </w:rPr>
        <w:t xml:space="preserve">[[F0925]] </w:t>
      </w:r>
      <w:r>
        <w:rPr>
          <w:rFonts w:ascii="Calibri" w:hAnsi="Calibri"/>
          <w:b w:val="0"/>
          <w:i w:val="0"/>
          <w:color w:val="17213A"/>
          <w:sz w:val="22"/>
        </w:rPr>
        <w:t>According to Exodus, the plate enabled the high priest to bear the guilt connected with Israel's holy gifts so that they could be accepted before the Lord.</w:t>
      </w:r>
    </w:p>
    <w:p>
      <w:pPr>
        <w:pStyle w:val="ContentField"/>
      </w:pPr>
      <w:r>
        <w:rPr>
          <w:rFonts w:ascii="Consolas" w:hAnsi="Consolas"/>
          <w:b/>
          <w:color w:val="64748B"/>
          <w:sz w:val="16"/>
        </w:rPr>
        <w:t xml:space="preserve">[[F0926]] </w:t>
      </w:r>
      <w:r>
        <w:rPr>
          <w:rFonts w:ascii="Calibri" w:hAnsi="Calibri"/>
          <w:b w:val="0"/>
          <w:i w:val="0"/>
          <w:color w:val="17213A"/>
          <w:sz w:val="22"/>
        </w:rPr>
        <w:t>Jesus bears the defects even of our worship and presents His people acceptable in His own holiness.</w:t>
      </w:r>
    </w:p>
    <w:p>
      <w:pPr>
        <w:pStyle w:val="ContentField"/>
      </w:pPr>
      <w:r>
        <w:rPr>
          <w:rFonts w:ascii="Consolas" w:hAnsi="Consolas"/>
          <w:b/>
          <w:color w:val="64748B"/>
          <w:sz w:val="16"/>
        </w:rPr>
        <w:t xml:space="preserve">[[F0927]] </w:t>
      </w:r>
      <w:r>
        <w:rPr>
          <w:rFonts w:ascii="Calibri" w:hAnsi="Calibri"/>
          <w:b w:val="0"/>
          <w:i w:val="0"/>
          <w:color w:val="17213A"/>
          <w:sz w:val="22"/>
        </w:rPr>
        <w:t>Our best devotion still needs grace. Confidence rests in Christ's holiness, not in the flawless quality of our prayers or service.</w:t>
      </w:r>
    </w:p>
    <w:p>
      <w:pPr>
        <w:pStyle w:val="Heading3"/>
      </w:pPr>
      <w:r>
        <w:t>Plain Holy Linen Garments  [holy-linen-garments]</w:t>
      </w:r>
    </w:p>
    <w:p>
      <w:pPr>
        <w:pStyle w:val="ContentField"/>
      </w:pPr>
      <w:r>
        <w:rPr>
          <w:rFonts w:ascii="Consolas" w:hAnsi="Consolas"/>
          <w:b/>
          <w:color w:val="64748B"/>
          <w:sz w:val="16"/>
        </w:rPr>
        <w:t xml:space="preserve">[[F0928]] </w:t>
      </w:r>
      <w:r>
        <w:rPr>
          <w:rFonts w:ascii="Calibri" w:hAnsi="Calibri"/>
          <w:b w:val="0"/>
          <w:i w:val="0"/>
          <w:color w:val="17213A"/>
          <w:sz w:val="22"/>
        </w:rPr>
        <w:t>Plain Holy Linen Garments</w:t>
      </w:r>
    </w:p>
    <w:p>
      <w:pPr>
        <w:pStyle w:val="ContentField"/>
      </w:pPr>
      <w:r>
        <w:rPr>
          <w:rFonts w:ascii="Consolas" w:hAnsi="Consolas"/>
          <w:b/>
          <w:color w:val="64748B"/>
          <w:sz w:val="16"/>
        </w:rPr>
        <w:t xml:space="preserve">[[F0929]] </w:t>
      </w:r>
      <w:r>
        <w:rPr>
          <w:rFonts w:ascii="Calibri" w:hAnsi="Calibri"/>
          <w:b w:val="0"/>
          <w:i w:val="0"/>
          <w:color w:val="17213A"/>
          <w:sz w:val="22"/>
        </w:rPr>
        <w:t>KJV references: Leviticus 16:4, 23-24; Hebrews 9:7-14.</w:t>
      </w:r>
    </w:p>
    <w:p>
      <w:pPr>
        <w:pStyle w:val="ContentField"/>
      </w:pPr>
      <w:r>
        <w:rPr>
          <w:rFonts w:ascii="Consolas" w:hAnsi="Consolas"/>
          <w:b/>
          <w:color w:val="64748B"/>
          <w:sz w:val="16"/>
        </w:rPr>
        <w:t xml:space="preserve">[[F0930]] </w:t>
      </w:r>
      <w:r>
        <w:rPr>
          <w:rFonts w:ascii="Calibri" w:hAnsi="Calibri"/>
          <w:b w:val="0"/>
          <w:i w:val="0"/>
          <w:color w:val="17213A"/>
          <w:sz w:val="22"/>
        </w:rPr>
        <w:t>Humility in the final work of cleansing.</w:t>
      </w:r>
    </w:p>
    <w:p>
      <w:pPr>
        <w:pStyle w:val="ContentField"/>
      </w:pPr>
      <w:r>
        <w:rPr>
          <w:rFonts w:ascii="Consolas" w:hAnsi="Consolas"/>
          <w:b/>
          <w:color w:val="64748B"/>
          <w:sz w:val="16"/>
        </w:rPr>
        <w:t xml:space="preserve">[[F0931]] </w:t>
      </w:r>
      <w:r>
        <w:rPr>
          <w:rFonts w:ascii="Calibri" w:hAnsi="Calibri"/>
          <w:b w:val="0"/>
          <w:i w:val="0"/>
          <w:color w:val="17213A"/>
          <w:sz w:val="22"/>
        </w:rPr>
        <w:t>For the Day of Atonement, the high priest set aside the full garments of glory and wore plain, holy linen. After washing, he entered the day's solemn ministry of cleansing.</w:t>
      </w:r>
    </w:p>
    <w:p>
      <w:pPr>
        <w:pStyle w:val="ContentField"/>
      </w:pPr>
      <w:r>
        <w:rPr>
          <w:rFonts w:ascii="Consolas" w:hAnsi="Consolas"/>
          <w:b/>
          <w:color w:val="64748B"/>
          <w:sz w:val="16"/>
        </w:rPr>
        <w:t xml:space="preserve">[[F0932]] </w:t>
      </w:r>
      <w:r>
        <w:rPr>
          <w:rFonts w:ascii="Calibri" w:hAnsi="Calibri"/>
          <w:b w:val="0"/>
          <w:i w:val="0"/>
          <w:color w:val="17213A"/>
          <w:sz w:val="22"/>
        </w:rPr>
        <w:t>The simple linen kept attention on purity, humility, blood, confession, and the removal of sin. Splendor did not dominate the day of judgment.</w:t>
      </w:r>
    </w:p>
    <w:p>
      <w:pPr>
        <w:pStyle w:val="ContentField"/>
      </w:pPr>
      <w:r>
        <w:rPr>
          <w:rFonts w:ascii="Consolas" w:hAnsi="Consolas"/>
          <w:b/>
          <w:color w:val="64748B"/>
          <w:sz w:val="16"/>
        </w:rPr>
        <w:t xml:space="preserve">[[F0933]] </w:t>
      </w:r>
      <w:r>
        <w:rPr>
          <w:rFonts w:ascii="Calibri" w:hAnsi="Calibri"/>
          <w:b w:val="0"/>
          <w:i w:val="0"/>
          <w:color w:val="17213A"/>
          <w:sz w:val="22"/>
        </w:rPr>
        <w:t>Christ carries out His final priestly work with perfect holiness and on the basis of His own sacrifice.</w:t>
      </w:r>
    </w:p>
    <w:p>
      <w:pPr>
        <w:pStyle w:val="ContentField"/>
      </w:pPr>
      <w:r>
        <w:rPr>
          <w:rFonts w:ascii="Consolas" w:hAnsi="Consolas"/>
          <w:b/>
          <w:color w:val="64748B"/>
          <w:sz w:val="16"/>
        </w:rPr>
        <w:t xml:space="preserve">[[F0934]] </w:t>
      </w:r>
      <w:r>
        <w:rPr>
          <w:rFonts w:ascii="Calibri" w:hAnsi="Calibri"/>
          <w:b w:val="0"/>
          <w:i w:val="0"/>
          <w:color w:val="17213A"/>
          <w:sz w:val="22"/>
        </w:rPr>
        <w:t>The antitypical Day of Atonement calls us to humility, honest confession, confidence in Christ, and a willingness to let Him remove the sin we are tempted merely to excuse.</w:t>
      </w:r>
    </w:p>
    <w:p>
      <w:pPr>
        <w:pStyle w:val="Heading1"/>
      </w:pPr>
      <w:r>
        <w:t>Festival Calendar</w:t>
      </w:r>
    </w:p>
    <w:p>
      <w:pPr>
        <w:pStyle w:val="SourceNote"/>
      </w:pPr>
      <w:r>
        <w:t>content/feasts.js | Feast names, dates, movements, procedures, significance, fulfillment, and study notes.</w:t>
      </w:r>
    </w:p>
    <w:p>
      <w:pPr>
        <w:pStyle w:val="Heading2"/>
      </w:pPr>
      <w:r>
        <w:t>Feasts</w:t>
      </w:r>
    </w:p>
    <w:p>
      <w:pPr>
        <w:pStyle w:val="SourceNote"/>
      </w:pPr>
      <w:r>
        <w:t>Source export: content/feasts.js::feasts</w:t>
      </w:r>
    </w:p>
    <w:p>
      <w:pPr>
        <w:pStyle w:val="Heading3"/>
      </w:pPr>
      <w:r>
        <w:t>Passover  [passover]</w:t>
      </w:r>
    </w:p>
    <w:p>
      <w:pPr>
        <w:pStyle w:val="ContentField"/>
      </w:pPr>
      <w:r>
        <w:rPr>
          <w:rFonts w:ascii="Consolas" w:hAnsi="Consolas"/>
          <w:b/>
          <w:color w:val="64748B"/>
          <w:sz w:val="16"/>
        </w:rPr>
        <w:t xml:space="preserve">[[F0935]] </w:t>
      </w:r>
      <w:r>
        <w:rPr>
          <w:rFonts w:ascii="Calibri" w:hAnsi="Calibri"/>
          <w:b w:val="0"/>
          <w:i w:val="0"/>
          <w:color w:val="17213A"/>
          <w:sz w:val="22"/>
        </w:rPr>
        <w:t>Passover</w:t>
      </w:r>
    </w:p>
    <w:p>
      <w:pPr>
        <w:pStyle w:val="ContentField"/>
      </w:pPr>
      <w:r>
        <w:rPr>
          <w:rFonts w:ascii="Consolas" w:hAnsi="Consolas"/>
          <w:b/>
          <w:color w:val="64748B"/>
          <w:sz w:val="16"/>
        </w:rPr>
        <w:t xml:space="preserve">[[F0936]] </w:t>
      </w:r>
      <w:r>
        <w:rPr>
          <w:rFonts w:ascii="Calibri" w:hAnsi="Calibri"/>
          <w:b w:val="0"/>
          <w:i w:val="0"/>
          <w:color w:val="17213A"/>
          <w:sz w:val="22"/>
        </w:rPr>
        <w:t>Spring feasts - past fulfillment</w:t>
      </w:r>
    </w:p>
    <w:p>
      <w:pPr>
        <w:pStyle w:val="ContentField"/>
      </w:pPr>
      <w:r>
        <w:rPr>
          <w:rFonts w:ascii="Consolas" w:hAnsi="Consolas"/>
          <w:b/>
          <w:color w:val="64748B"/>
          <w:sz w:val="16"/>
        </w:rPr>
        <w:t xml:space="preserve">[[F0937]] </w:t>
      </w:r>
      <w:r>
        <w:rPr>
          <w:rFonts w:ascii="Calibri" w:hAnsi="Calibri"/>
          <w:b w:val="0"/>
          <w:i w:val="0"/>
          <w:color w:val="17213A"/>
          <w:sz w:val="22"/>
        </w:rPr>
        <w:t>Nisan 14</w:t>
      </w:r>
    </w:p>
    <w:p>
      <w:pPr>
        <w:pStyle w:val="ContentField"/>
      </w:pPr>
      <w:r>
        <w:rPr>
          <w:rFonts w:ascii="Consolas" w:hAnsi="Consolas"/>
          <w:b/>
          <w:color w:val="64748B"/>
          <w:sz w:val="16"/>
        </w:rPr>
        <w:t xml:space="preserve">[[F0938]] </w:t>
      </w:r>
      <w:r>
        <w:rPr>
          <w:rFonts w:ascii="Calibri" w:hAnsi="Calibri"/>
          <w:b w:val="0"/>
          <w:i w:val="0"/>
          <w:color w:val="17213A"/>
          <w:sz w:val="22"/>
        </w:rPr>
        <w:t>Under the blood, a household is spared and begins the journey out of bondage.</w:t>
      </w:r>
    </w:p>
    <w:p>
      <w:pPr>
        <w:pStyle w:val="ContentField"/>
      </w:pPr>
      <w:r>
        <w:rPr>
          <w:rFonts w:ascii="Consolas" w:hAnsi="Consolas"/>
          <w:b/>
          <w:color w:val="64748B"/>
          <w:sz w:val="16"/>
        </w:rPr>
        <w:t xml:space="preserve">[[F0939]] </w:t>
      </w:r>
      <w:r>
        <w:rPr>
          <w:rFonts w:ascii="Calibri" w:hAnsi="Calibri"/>
          <w:b w:val="0"/>
          <w:i w:val="0"/>
          <w:color w:val="17213A"/>
          <w:sz w:val="22"/>
        </w:rPr>
        <w:t>Exodus 12:1-28; Leviticus 23:4-5; Numbers 28:16; 1 Corinthians 5:7; John 19:36.</w:t>
      </w:r>
    </w:p>
    <w:p>
      <w:pPr>
        <w:pStyle w:val="ContentGroup"/>
        <w:keepNext/>
      </w:pPr>
      <w:r>
        <w:t>Procedure Steps</w:t>
      </w:r>
    </w:p>
    <w:p>
      <w:pPr>
        <w:pStyle w:val="ContentGroup"/>
        <w:keepNext/>
      </w:pPr>
      <w:r>
        <w:t>Procedure Steps 1: Lamb Chosen</w:t>
      </w:r>
    </w:p>
    <w:p>
      <w:pPr>
        <w:pStyle w:val="ContentField"/>
      </w:pPr>
      <w:r>
        <w:rPr>
          <w:rFonts w:ascii="Consolas" w:hAnsi="Consolas"/>
          <w:b/>
          <w:color w:val="64748B"/>
          <w:sz w:val="16"/>
        </w:rPr>
        <w:t xml:space="preserve">[[F0940]] </w:t>
      </w:r>
      <w:r>
        <w:rPr>
          <w:rFonts w:ascii="Calibri" w:hAnsi="Calibri"/>
          <w:b w:val="0"/>
          <w:i w:val="0"/>
          <w:color w:val="17213A"/>
          <w:sz w:val="22"/>
        </w:rPr>
        <w:t>Lamb Chosen</w:t>
      </w:r>
    </w:p>
    <w:p>
      <w:pPr>
        <w:pStyle w:val="ContentField"/>
      </w:pPr>
      <w:r>
        <w:rPr>
          <w:rFonts w:ascii="Consolas" w:hAnsi="Consolas"/>
          <w:b/>
          <w:color w:val="64748B"/>
          <w:sz w:val="16"/>
        </w:rPr>
        <w:t xml:space="preserve">[[F0941]] </w:t>
      </w:r>
      <w:r>
        <w:rPr>
          <w:rFonts w:ascii="Calibri" w:hAnsi="Calibri"/>
          <w:b w:val="0"/>
          <w:i w:val="0"/>
          <w:color w:val="17213A"/>
          <w:sz w:val="22"/>
        </w:rPr>
        <w:t>On the tenth day, each household chose a lamb without defect and kept it until the fourteenth.</w:t>
      </w:r>
    </w:p>
    <w:p>
      <w:pPr>
        <w:pStyle w:val="ContentGroup"/>
        <w:keepNext/>
      </w:pPr>
      <w:r>
        <w:t>Procedure Steps 2: Blood Applied</w:t>
      </w:r>
    </w:p>
    <w:p>
      <w:pPr>
        <w:pStyle w:val="ContentField"/>
      </w:pPr>
      <w:r>
        <w:rPr>
          <w:rFonts w:ascii="Consolas" w:hAnsi="Consolas"/>
          <w:b/>
          <w:color w:val="64748B"/>
          <w:sz w:val="16"/>
        </w:rPr>
        <w:t xml:space="preserve">[[F0942]] </w:t>
      </w:r>
      <w:r>
        <w:rPr>
          <w:rFonts w:ascii="Calibri" w:hAnsi="Calibri"/>
          <w:b w:val="0"/>
          <w:i w:val="0"/>
          <w:color w:val="17213A"/>
          <w:sz w:val="22"/>
        </w:rPr>
        <w:t>Blood Applied</w:t>
      </w:r>
    </w:p>
    <w:p>
      <w:pPr>
        <w:pStyle w:val="ContentField"/>
      </w:pPr>
      <w:r>
        <w:rPr>
          <w:rFonts w:ascii="Consolas" w:hAnsi="Consolas"/>
          <w:b/>
          <w:color w:val="64748B"/>
          <w:sz w:val="16"/>
        </w:rPr>
        <w:t xml:space="preserve">[[F0943]] </w:t>
      </w:r>
      <w:r>
        <w:rPr>
          <w:rFonts w:ascii="Calibri" w:hAnsi="Calibri"/>
          <w:b w:val="0"/>
          <w:i w:val="0"/>
          <w:color w:val="17213A"/>
          <w:sz w:val="22"/>
        </w:rPr>
        <w:t>At twilight, the lamb was killed and its blood placed on the doorposts and lintel. The marked doorway became the sign that the household rested under God's appointed substitute.</w:t>
      </w:r>
    </w:p>
    <w:p>
      <w:pPr>
        <w:pStyle w:val="ContentGroup"/>
        <w:keepNext/>
      </w:pPr>
      <w:r>
        <w:t>Procedure Steps 3: Meal Eaten</w:t>
      </w:r>
    </w:p>
    <w:p>
      <w:pPr>
        <w:pStyle w:val="ContentField"/>
      </w:pPr>
      <w:r>
        <w:rPr>
          <w:rFonts w:ascii="Consolas" w:hAnsi="Consolas"/>
          <w:b/>
          <w:color w:val="64748B"/>
          <w:sz w:val="16"/>
        </w:rPr>
        <w:t xml:space="preserve">[[F0944]] </w:t>
      </w:r>
      <w:r>
        <w:rPr>
          <w:rFonts w:ascii="Calibri" w:hAnsi="Calibri"/>
          <w:b w:val="0"/>
          <w:i w:val="0"/>
          <w:color w:val="17213A"/>
          <w:sz w:val="22"/>
        </w:rPr>
        <w:t>Meal Eaten</w:t>
      </w:r>
    </w:p>
    <w:p>
      <w:pPr>
        <w:pStyle w:val="ContentField"/>
      </w:pPr>
      <w:r>
        <w:rPr>
          <w:rFonts w:ascii="Consolas" w:hAnsi="Consolas"/>
          <w:b/>
          <w:color w:val="64748B"/>
          <w:sz w:val="16"/>
        </w:rPr>
        <w:t xml:space="preserve">[[F0945]] </w:t>
      </w:r>
      <w:r>
        <w:rPr>
          <w:rFonts w:ascii="Calibri" w:hAnsi="Calibri"/>
          <w:b w:val="0"/>
          <w:i w:val="0"/>
          <w:color w:val="17213A"/>
          <w:sz w:val="22"/>
        </w:rPr>
        <w:t>The family ate the roasted lamb with unleavened bread and bitter herbs, tasting both the pain of slavery and the haste of deliverance.</w:t>
      </w:r>
    </w:p>
    <w:p>
      <w:pPr>
        <w:pStyle w:val="ContentGroup"/>
        <w:keepNext/>
      </w:pPr>
      <w:r>
        <w:t>Procedure Steps 4: Ready to Leave</w:t>
      </w:r>
    </w:p>
    <w:p>
      <w:pPr>
        <w:pStyle w:val="ContentField"/>
      </w:pPr>
      <w:r>
        <w:rPr>
          <w:rFonts w:ascii="Consolas" w:hAnsi="Consolas"/>
          <w:b/>
          <w:color w:val="64748B"/>
          <w:sz w:val="16"/>
        </w:rPr>
        <w:t xml:space="preserve">[[F0946]] </w:t>
      </w:r>
      <w:r>
        <w:rPr>
          <w:rFonts w:ascii="Calibri" w:hAnsi="Calibri"/>
          <w:b w:val="0"/>
          <w:i w:val="0"/>
          <w:color w:val="17213A"/>
          <w:sz w:val="22"/>
        </w:rPr>
        <w:t>Ready to Leave</w:t>
      </w:r>
    </w:p>
    <w:p>
      <w:pPr>
        <w:pStyle w:val="ContentField"/>
      </w:pPr>
      <w:r>
        <w:rPr>
          <w:rFonts w:ascii="Consolas" w:hAnsi="Consolas"/>
          <w:b/>
          <w:color w:val="64748B"/>
          <w:sz w:val="16"/>
        </w:rPr>
        <w:t xml:space="preserve">[[F0947]] </w:t>
      </w:r>
      <w:r>
        <w:rPr>
          <w:rFonts w:ascii="Calibri" w:hAnsi="Calibri"/>
          <w:b w:val="0"/>
          <w:i w:val="0"/>
          <w:color w:val="17213A"/>
          <w:sz w:val="22"/>
        </w:rPr>
        <w:t>They ate dressed for travel. Rescue from Egypt was the start of a journey with God, not simply escape from danger.</w:t>
      </w:r>
    </w:p>
    <w:p>
      <w:pPr>
        <w:pStyle w:val="ContentField"/>
      </w:pPr>
      <w:r>
        <w:rPr>
          <w:rFonts w:ascii="Consolas" w:hAnsi="Consolas"/>
          <w:b/>
          <w:color w:val="64748B"/>
          <w:sz w:val="16"/>
        </w:rPr>
        <w:t xml:space="preserve">[[F0948]] </w:t>
      </w:r>
      <w:r>
        <w:rPr>
          <w:rFonts w:ascii="Calibri" w:hAnsi="Calibri"/>
          <w:b w:val="0"/>
          <w:i w:val="0"/>
          <w:color w:val="17213A"/>
          <w:sz w:val="22"/>
        </w:rPr>
        <w:t>Each household selected a lamb, kept it for inspection, killed it at twilight, and marked the doorway with its blood. Inside, the family ate in readiness to leave. The details made deliverance personal: a life had been given, judgment passed over, and a new pilgrimage began.</w:t>
      </w:r>
    </w:p>
    <w:p>
      <w:pPr>
        <w:pStyle w:val="ContentField"/>
      </w:pPr>
      <w:r>
        <w:rPr>
          <w:rFonts w:ascii="Consolas" w:hAnsi="Consolas"/>
          <w:b/>
          <w:color w:val="64748B"/>
          <w:sz w:val="16"/>
        </w:rPr>
        <w:t xml:space="preserve">[[F0949]] </w:t>
      </w:r>
      <w:r>
        <w:rPr>
          <w:rFonts w:ascii="Calibri" w:hAnsi="Calibri"/>
          <w:b w:val="0"/>
          <w:i w:val="0"/>
          <w:color w:val="17213A"/>
          <w:sz w:val="22"/>
        </w:rPr>
        <w:t>Passover remembered the night God brought Israel out of Egypt and formed them as a redeemed people. Family, blood, judgment, freedom, and covenant identity met around one table. Israel's strength did not save them; they trusted the substitute God had appointed and walked out as a liberated people.</w:t>
      </w:r>
    </w:p>
    <w:p>
      <w:pPr>
        <w:pStyle w:val="ContentField"/>
      </w:pPr>
      <w:r>
        <w:rPr>
          <w:rFonts w:ascii="Consolas" w:hAnsi="Consolas"/>
          <w:b/>
          <w:color w:val="64748B"/>
          <w:sz w:val="16"/>
        </w:rPr>
        <w:t xml:space="preserve">[[F0950]] </w:t>
      </w:r>
      <w:r>
        <w:rPr>
          <w:rFonts w:ascii="Calibri" w:hAnsi="Calibri"/>
          <w:b w:val="0"/>
          <w:i w:val="0"/>
          <w:color w:val="17213A"/>
          <w:sz w:val="22"/>
        </w:rPr>
        <w:t>Paul calls Christ our Passover. Jesus died in the Passover setting, and John notes that none of His bones were broken. His blood delivers from condemnation because the spotless Lamb has died in the place of sinners.</w:t>
      </w:r>
    </w:p>
    <w:p>
      <w:pPr>
        <w:pStyle w:val="ContentGroup"/>
        <w:keepNext/>
      </w:pPr>
      <w:r>
        <w:t>Scholar</w:t>
      </w:r>
    </w:p>
    <w:p>
      <w:pPr>
        <w:pStyle w:val="ContentGroup"/>
        <w:keepNext/>
      </w:pPr>
      <w:r>
        <w:t>Quotes</w:t>
      </w:r>
    </w:p>
    <w:p>
      <w:pPr>
        <w:pStyle w:val="ContentGroup"/>
        <w:keepNext/>
      </w:pPr>
      <w:r>
        <w:t>Quotes 1: Quotes 1</w:t>
      </w:r>
    </w:p>
    <w:p>
      <w:pPr>
        <w:pStyle w:val="ContentField"/>
      </w:pPr>
      <w:r>
        <w:rPr>
          <w:rFonts w:ascii="Consolas" w:hAnsi="Consolas"/>
          <w:b/>
          <w:color w:val="64748B"/>
          <w:sz w:val="16"/>
        </w:rPr>
        <w:t xml:space="preserve">[[F0951]] </w:t>
      </w:r>
      <w:r>
        <w:rPr>
          <w:rFonts w:ascii="Calibri" w:hAnsi="Calibri"/>
          <w:b w:val="0"/>
          <w:i w:val="0"/>
          <w:color w:val="17213A"/>
          <w:sz w:val="22"/>
        </w:rPr>
        <w:t>The Passover lamb prefigured Christ, the true sacrificial Lamb.</w:t>
      </w:r>
    </w:p>
    <w:p>
      <w:pPr>
        <w:pStyle w:val="ContentField"/>
      </w:pPr>
      <w:r>
        <w:rPr>
          <w:rFonts w:ascii="Consolas" w:hAnsi="Consolas"/>
          <w:b/>
          <w:color w:val="64748B"/>
          <w:sz w:val="16"/>
        </w:rPr>
        <w:t xml:space="preserve">[[F0952]] </w:t>
      </w:r>
      <w:r>
        <w:rPr>
          <w:rFonts w:ascii="Calibri" w:hAnsi="Calibri"/>
          <w:b w:val="0"/>
          <w:i w:val="0"/>
          <w:color w:val="17213A"/>
          <w:sz w:val="22"/>
        </w:rPr>
        <w:t>Roy E. Gane</w:t>
      </w:r>
    </w:p>
    <w:p>
      <w:pPr>
        <w:pStyle w:val="ContentField"/>
      </w:pPr>
      <w:r>
        <w:rPr>
          <w:rFonts w:ascii="Consolas" w:hAnsi="Consolas"/>
          <w:b/>
          <w:color w:val="64748B"/>
          <w:sz w:val="16"/>
        </w:rPr>
        <w:t xml:space="preserve">[[F0953]] </w:t>
      </w:r>
      <w:r>
        <w:rPr>
          <w:rFonts w:ascii="Calibri" w:hAnsi="Calibri"/>
          <w:b w:val="0"/>
          <w:i w:val="0"/>
          <w:color w:val="17213A"/>
          <w:sz w:val="22"/>
        </w:rPr>
        <w:t>Gane keeps the focus on the lamb. Deliverance is grounded in the death of a substitute, not in a vague idea of protection.</w:t>
      </w:r>
    </w:p>
    <w:p>
      <w:pPr>
        <w:pStyle w:val="ContentGroup"/>
        <w:keepNext/>
      </w:pPr>
      <w:r>
        <w:t>Quotes 2: Quotes 2</w:t>
      </w:r>
    </w:p>
    <w:p>
      <w:pPr>
        <w:pStyle w:val="ContentField"/>
      </w:pPr>
      <w:r>
        <w:rPr>
          <w:rFonts w:ascii="Consolas" w:hAnsi="Consolas"/>
          <w:b/>
          <w:color w:val="64748B"/>
          <w:sz w:val="16"/>
        </w:rPr>
        <w:t xml:space="preserve">[[F0954]] </w:t>
      </w:r>
      <w:r>
        <w:rPr>
          <w:rFonts w:ascii="Calibri" w:hAnsi="Calibri"/>
          <w:b w:val="0"/>
          <w:i w:val="0"/>
          <w:color w:val="17213A"/>
          <w:sz w:val="22"/>
        </w:rPr>
        <w:t>Safety from judgment was found beneath the blood of the Passover substitute.</w:t>
      </w:r>
    </w:p>
    <w:p>
      <w:pPr>
        <w:pStyle w:val="ContentField"/>
      </w:pPr>
      <w:r>
        <w:rPr>
          <w:rFonts w:ascii="Consolas" w:hAnsi="Consolas"/>
          <w:b/>
          <w:color w:val="64748B"/>
          <w:sz w:val="16"/>
        </w:rPr>
        <w:t xml:space="preserve">[[F0955]] </w:t>
      </w:r>
      <w:r>
        <w:rPr>
          <w:rFonts w:ascii="Calibri" w:hAnsi="Calibri"/>
          <w:b w:val="0"/>
          <w:i w:val="0"/>
          <w:color w:val="17213A"/>
          <w:sz w:val="22"/>
        </w:rPr>
        <w:t>Stephen N. Haskell</w:t>
      </w:r>
    </w:p>
    <w:p>
      <w:pPr>
        <w:pStyle w:val="ContentField"/>
      </w:pPr>
      <w:r>
        <w:rPr>
          <w:rFonts w:ascii="Consolas" w:hAnsi="Consolas"/>
          <w:b/>
          <w:color w:val="64748B"/>
          <w:sz w:val="16"/>
        </w:rPr>
        <w:t xml:space="preserve">[[F0956]] </w:t>
      </w:r>
      <w:r>
        <w:rPr>
          <w:rFonts w:ascii="Calibri" w:hAnsi="Calibri"/>
          <w:b w:val="0"/>
          <w:i w:val="0"/>
          <w:color w:val="17213A"/>
          <w:sz w:val="22"/>
        </w:rPr>
        <w:t>Haskell sharpens the point: the household found safety under the blood, not through its own worthiness or spiritual effort.</w:t>
      </w:r>
    </w:p>
    <w:p>
      <w:pPr>
        <w:pStyle w:val="ContentGroup"/>
        <w:keepNext/>
      </w:pPr>
      <w:r>
        <w:t>Quotes 3: Quotes 3</w:t>
      </w:r>
    </w:p>
    <w:p>
      <w:pPr>
        <w:pStyle w:val="ContentField"/>
      </w:pPr>
      <w:r>
        <w:rPr>
          <w:rFonts w:ascii="Consolas" w:hAnsi="Consolas"/>
          <w:b/>
          <w:color w:val="64748B"/>
          <w:sz w:val="16"/>
        </w:rPr>
        <w:t xml:space="preserve">[[F0957]] </w:t>
      </w:r>
      <w:r>
        <w:rPr>
          <w:rFonts w:ascii="Calibri" w:hAnsi="Calibri"/>
          <w:b w:val="0"/>
          <w:i w:val="0"/>
          <w:color w:val="17213A"/>
          <w:sz w:val="22"/>
        </w:rPr>
        <w:t>sacrifice of the Passover Lamb at the sanctuary</w:t>
      </w:r>
    </w:p>
    <w:p>
      <w:pPr>
        <w:pStyle w:val="ContentField"/>
      </w:pPr>
      <w:r>
        <w:rPr>
          <w:rFonts w:ascii="Consolas" w:hAnsi="Consolas"/>
          <w:b/>
          <w:color w:val="64748B"/>
          <w:sz w:val="16"/>
        </w:rPr>
        <w:t xml:space="preserve">[[F0958]] </w:t>
      </w:r>
      <w:r>
        <w:rPr>
          <w:rFonts w:ascii="Calibri" w:hAnsi="Calibri"/>
          <w:b w:val="0"/>
          <w:i w:val="0"/>
          <w:color w:val="17213A"/>
          <w:sz w:val="22"/>
        </w:rPr>
        <w:t>Richard M. Davidson</w:t>
      </w:r>
    </w:p>
    <w:p>
      <w:pPr>
        <w:pStyle w:val="ContentField"/>
      </w:pPr>
      <w:r>
        <w:rPr>
          <w:rFonts w:ascii="Consolas" w:hAnsi="Consolas"/>
          <w:b/>
          <w:color w:val="64748B"/>
          <w:sz w:val="16"/>
        </w:rPr>
        <w:t xml:space="preserve">[[F0959]] </w:t>
      </w:r>
      <w:r>
        <w:rPr>
          <w:rFonts w:ascii="Calibri" w:hAnsi="Calibri"/>
          <w:b w:val="0"/>
          <w:i w:val="0"/>
          <w:color w:val="17213A"/>
          <w:sz w:val="22"/>
        </w:rPr>
        <w:t>Davidson places Passover within the wider sanctuary story. The feast begins with sacrifice and belongs to the larger movement toward priestly ministry, cleansing, and restored communion.</w:t>
      </w:r>
    </w:p>
    <w:p>
      <w:pPr>
        <w:pStyle w:val="Heading3"/>
      </w:pPr>
      <w:r>
        <w:t>Unleavened Bread  [unleavened]</w:t>
      </w:r>
    </w:p>
    <w:p>
      <w:pPr>
        <w:pStyle w:val="ContentField"/>
      </w:pPr>
      <w:r>
        <w:rPr>
          <w:rFonts w:ascii="Consolas" w:hAnsi="Consolas"/>
          <w:b/>
          <w:color w:val="64748B"/>
          <w:sz w:val="16"/>
        </w:rPr>
        <w:t xml:space="preserve">[[F0960]] </w:t>
      </w:r>
      <w:r>
        <w:rPr>
          <w:rFonts w:ascii="Calibri" w:hAnsi="Calibri"/>
          <w:b w:val="0"/>
          <w:i w:val="0"/>
          <w:color w:val="17213A"/>
          <w:sz w:val="22"/>
        </w:rPr>
        <w:t>Unleavened Bread</w:t>
      </w:r>
    </w:p>
    <w:p>
      <w:pPr>
        <w:pStyle w:val="ContentField"/>
      </w:pPr>
      <w:r>
        <w:rPr>
          <w:rFonts w:ascii="Consolas" w:hAnsi="Consolas"/>
          <w:b/>
          <w:color w:val="64748B"/>
          <w:sz w:val="16"/>
        </w:rPr>
        <w:t xml:space="preserve">[[F0961]] </w:t>
      </w:r>
      <w:r>
        <w:rPr>
          <w:rFonts w:ascii="Calibri" w:hAnsi="Calibri"/>
          <w:b w:val="0"/>
          <w:i w:val="0"/>
          <w:color w:val="17213A"/>
          <w:sz w:val="22"/>
        </w:rPr>
        <w:t>Spring feasts - past fulfillment</w:t>
      </w:r>
    </w:p>
    <w:p>
      <w:pPr>
        <w:pStyle w:val="ContentField"/>
      </w:pPr>
      <w:r>
        <w:rPr>
          <w:rFonts w:ascii="Consolas" w:hAnsi="Consolas"/>
          <w:b/>
          <w:color w:val="64748B"/>
          <w:sz w:val="16"/>
        </w:rPr>
        <w:t xml:space="preserve">[[F0962]] </w:t>
      </w:r>
      <w:r>
        <w:rPr>
          <w:rFonts w:ascii="Calibri" w:hAnsi="Calibri"/>
          <w:b w:val="0"/>
          <w:i w:val="0"/>
          <w:color w:val="17213A"/>
          <w:sz w:val="22"/>
        </w:rPr>
        <w:t>Nisan 15-21</w:t>
      </w:r>
    </w:p>
    <w:p>
      <w:pPr>
        <w:pStyle w:val="ContentField"/>
      </w:pPr>
      <w:r>
        <w:rPr>
          <w:rFonts w:ascii="Consolas" w:hAnsi="Consolas"/>
          <w:b/>
          <w:color w:val="64748B"/>
          <w:sz w:val="16"/>
        </w:rPr>
        <w:t xml:space="preserve">[[F0963]] </w:t>
      </w:r>
      <w:r>
        <w:rPr>
          <w:rFonts w:ascii="Calibri" w:hAnsi="Calibri"/>
          <w:b w:val="0"/>
          <w:i w:val="0"/>
          <w:color w:val="17213A"/>
          <w:sz w:val="22"/>
        </w:rPr>
        <w:t>The household saved by blood clears out the old leaven and begins to live as a free people.</w:t>
      </w:r>
    </w:p>
    <w:p>
      <w:pPr>
        <w:pStyle w:val="ContentField"/>
      </w:pPr>
      <w:r>
        <w:rPr>
          <w:rFonts w:ascii="Consolas" w:hAnsi="Consolas"/>
          <w:b/>
          <w:color w:val="64748B"/>
          <w:sz w:val="16"/>
        </w:rPr>
        <w:t xml:space="preserve">[[F0964]] </w:t>
      </w:r>
      <w:r>
        <w:rPr>
          <w:rFonts w:ascii="Calibri" w:hAnsi="Calibri"/>
          <w:b w:val="0"/>
          <w:i w:val="0"/>
          <w:color w:val="17213A"/>
          <w:sz w:val="22"/>
        </w:rPr>
        <w:t>Exodus 12:15-20; Leviticus 23:6-8; Numbers 28:17-25; 1 Corinthians 5:8.</w:t>
      </w:r>
    </w:p>
    <w:p>
      <w:pPr>
        <w:pStyle w:val="ContentGroup"/>
        <w:keepNext/>
      </w:pPr>
      <w:r>
        <w:t>Procedure Steps</w:t>
      </w:r>
    </w:p>
    <w:p>
      <w:pPr>
        <w:pStyle w:val="ContentGroup"/>
        <w:keepNext/>
      </w:pPr>
      <w:r>
        <w:t>Procedure Steps 1: Leaven Removed</w:t>
      </w:r>
    </w:p>
    <w:p>
      <w:pPr>
        <w:pStyle w:val="ContentField"/>
      </w:pPr>
      <w:r>
        <w:rPr>
          <w:rFonts w:ascii="Consolas" w:hAnsi="Consolas"/>
          <w:b/>
          <w:color w:val="64748B"/>
          <w:sz w:val="16"/>
        </w:rPr>
        <w:t xml:space="preserve">[[F0965]] </w:t>
      </w:r>
      <w:r>
        <w:rPr>
          <w:rFonts w:ascii="Calibri" w:hAnsi="Calibri"/>
          <w:b w:val="0"/>
          <w:i w:val="0"/>
          <w:color w:val="17213A"/>
          <w:sz w:val="22"/>
        </w:rPr>
        <w:t>Leaven Removed</w:t>
      </w:r>
    </w:p>
    <w:p>
      <w:pPr>
        <w:pStyle w:val="ContentField"/>
      </w:pPr>
      <w:r>
        <w:rPr>
          <w:rFonts w:ascii="Consolas" w:hAnsi="Consolas"/>
          <w:b/>
          <w:color w:val="64748B"/>
          <w:sz w:val="16"/>
        </w:rPr>
        <w:t xml:space="preserve">[[F0966]] </w:t>
      </w:r>
      <w:r>
        <w:rPr>
          <w:rFonts w:ascii="Calibri" w:hAnsi="Calibri"/>
          <w:b w:val="0"/>
          <w:i w:val="0"/>
          <w:color w:val="17213A"/>
          <w:sz w:val="22"/>
        </w:rPr>
        <w:t>Israel removed leaven from the home, bringing the memory of redemption into kitchens, cupboards, and ordinary family life.</w:t>
      </w:r>
    </w:p>
    <w:p>
      <w:pPr>
        <w:pStyle w:val="ContentGroup"/>
        <w:keepNext/>
      </w:pPr>
      <w:r>
        <w:t>Procedure Steps 2: Bread Eaten</w:t>
      </w:r>
    </w:p>
    <w:p>
      <w:pPr>
        <w:pStyle w:val="ContentField"/>
      </w:pPr>
      <w:r>
        <w:rPr>
          <w:rFonts w:ascii="Consolas" w:hAnsi="Consolas"/>
          <w:b/>
          <w:color w:val="64748B"/>
          <w:sz w:val="16"/>
        </w:rPr>
        <w:t xml:space="preserve">[[F0967]] </w:t>
      </w:r>
      <w:r>
        <w:rPr>
          <w:rFonts w:ascii="Calibri" w:hAnsi="Calibri"/>
          <w:b w:val="0"/>
          <w:i w:val="0"/>
          <w:color w:val="17213A"/>
          <w:sz w:val="22"/>
        </w:rPr>
        <w:t>Bread Eaten</w:t>
      </w:r>
    </w:p>
    <w:p>
      <w:pPr>
        <w:pStyle w:val="ContentField"/>
      </w:pPr>
      <w:r>
        <w:rPr>
          <w:rFonts w:ascii="Consolas" w:hAnsi="Consolas"/>
          <w:b/>
          <w:color w:val="64748B"/>
          <w:sz w:val="16"/>
        </w:rPr>
        <w:t xml:space="preserve">[[F0968]] </w:t>
      </w:r>
      <w:r>
        <w:rPr>
          <w:rFonts w:ascii="Calibri" w:hAnsi="Calibri"/>
          <w:b w:val="0"/>
          <w:i w:val="0"/>
          <w:color w:val="17213A"/>
          <w:sz w:val="22"/>
        </w:rPr>
        <w:t>For seven days they ate unleavened bread, remembering how quickly they had left Egypt and how completely the old life was to be left behind.</w:t>
      </w:r>
    </w:p>
    <w:p>
      <w:pPr>
        <w:pStyle w:val="ContentGroup"/>
        <w:keepNext/>
      </w:pPr>
      <w:r>
        <w:t>Procedure Steps 3: Holy Convocations</w:t>
      </w:r>
    </w:p>
    <w:p>
      <w:pPr>
        <w:pStyle w:val="ContentField"/>
      </w:pPr>
      <w:r>
        <w:rPr>
          <w:rFonts w:ascii="Consolas" w:hAnsi="Consolas"/>
          <w:b/>
          <w:color w:val="64748B"/>
          <w:sz w:val="16"/>
        </w:rPr>
        <w:t xml:space="preserve">[[F0969]] </w:t>
      </w:r>
      <w:r>
        <w:rPr>
          <w:rFonts w:ascii="Calibri" w:hAnsi="Calibri"/>
          <w:b w:val="0"/>
          <w:i w:val="0"/>
          <w:color w:val="17213A"/>
          <w:sz w:val="22"/>
        </w:rPr>
        <w:t>Holy Convocations</w:t>
      </w:r>
    </w:p>
    <w:p>
      <w:pPr>
        <w:pStyle w:val="ContentField"/>
      </w:pPr>
      <w:r>
        <w:rPr>
          <w:rFonts w:ascii="Consolas" w:hAnsi="Consolas"/>
          <w:b/>
          <w:color w:val="64748B"/>
          <w:sz w:val="16"/>
        </w:rPr>
        <w:t xml:space="preserve">[[F0970]] </w:t>
      </w:r>
      <w:r>
        <w:rPr>
          <w:rFonts w:ascii="Calibri" w:hAnsi="Calibri"/>
          <w:b w:val="0"/>
          <w:i w:val="0"/>
          <w:color w:val="17213A"/>
          <w:sz w:val="22"/>
        </w:rPr>
        <w:t>Holy assemblies on the first and seventh days placed worship around the whole week.</w:t>
      </w:r>
    </w:p>
    <w:p>
      <w:pPr>
        <w:pStyle w:val="ContentGroup"/>
        <w:keepNext/>
      </w:pPr>
      <w:r>
        <w:t>Procedure Steps 4: Daily Offerings</w:t>
      </w:r>
    </w:p>
    <w:p>
      <w:pPr>
        <w:pStyle w:val="ContentField"/>
      </w:pPr>
      <w:r>
        <w:rPr>
          <w:rFonts w:ascii="Consolas" w:hAnsi="Consolas"/>
          <w:b/>
          <w:color w:val="64748B"/>
          <w:sz w:val="16"/>
        </w:rPr>
        <w:t xml:space="preserve">[[F0971]] </w:t>
      </w:r>
      <w:r>
        <w:rPr>
          <w:rFonts w:ascii="Calibri" w:hAnsi="Calibri"/>
          <w:b w:val="0"/>
          <w:i w:val="0"/>
          <w:color w:val="17213A"/>
          <w:sz w:val="22"/>
        </w:rPr>
        <w:t>Daily Offerings</w:t>
      </w:r>
    </w:p>
    <w:p>
      <w:pPr>
        <w:pStyle w:val="ContentField"/>
      </w:pPr>
      <w:r>
        <w:rPr>
          <w:rFonts w:ascii="Consolas" w:hAnsi="Consolas"/>
          <w:b/>
          <w:color w:val="64748B"/>
          <w:sz w:val="16"/>
        </w:rPr>
        <w:t xml:space="preserve">[[F0972]] </w:t>
      </w:r>
      <w:r>
        <w:rPr>
          <w:rFonts w:ascii="Calibri" w:hAnsi="Calibri"/>
          <w:b w:val="0"/>
          <w:i w:val="0"/>
          <w:color w:val="17213A"/>
          <w:sz w:val="22"/>
        </w:rPr>
        <w:t>Daily offerings accompanied the feast. A new life apart from corruption still depended on God's continuing grace.</w:t>
      </w:r>
    </w:p>
    <w:p>
      <w:pPr>
        <w:pStyle w:val="ContentField"/>
      </w:pPr>
      <w:r>
        <w:rPr>
          <w:rFonts w:ascii="Consolas" w:hAnsi="Consolas"/>
          <w:b/>
          <w:color w:val="64748B"/>
          <w:sz w:val="16"/>
        </w:rPr>
        <w:t xml:space="preserve">[[F0973]] </w:t>
      </w:r>
      <w:r>
        <w:rPr>
          <w:rFonts w:ascii="Calibri" w:hAnsi="Calibri"/>
          <w:b w:val="0"/>
          <w:i w:val="0"/>
          <w:color w:val="17213A"/>
          <w:sz w:val="22"/>
        </w:rPr>
        <w:t>For a week, Israel searched out leaven and ate bread made without it. Worship framed the first and last days, and sacrifices continued throughout the feast. The rescued household was asked to live as though Egypt had truly been left behind.</w:t>
      </w:r>
    </w:p>
    <w:p>
      <w:pPr>
        <w:pStyle w:val="ContentField"/>
      </w:pPr>
      <w:r>
        <w:rPr>
          <w:rFonts w:ascii="Consolas" w:hAnsi="Consolas"/>
          <w:b/>
          <w:color w:val="64748B"/>
          <w:sz w:val="16"/>
        </w:rPr>
        <w:t xml:space="preserve">[[F0974]] </w:t>
      </w:r>
      <w:r>
        <w:rPr>
          <w:rFonts w:ascii="Calibri" w:hAnsi="Calibri"/>
          <w:b w:val="0"/>
          <w:i w:val="0"/>
          <w:color w:val="17213A"/>
          <w:sz w:val="22"/>
        </w:rPr>
        <w:t>The feast recalled the haste of the Exodus and used leaven as a sign of what could quietly spread through a household. Passover delivered Israel from judgment; Unleavened Bread called the redeemed community to remove the old patterns of bondage.</w:t>
      </w:r>
    </w:p>
    <w:p>
      <w:pPr>
        <w:pStyle w:val="ContentField"/>
      </w:pPr>
      <w:r>
        <w:rPr>
          <w:rFonts w:ascii="Consolas" w:hAnsi="Consolas"/>
          <w:b/>
          <w:color w:val="64748B"/>
          <w:sz w:val="16"/>
        </w:rPr>
        <w:t xml:space="preserve">[[F0975]] </w:t>
      </w:r>
      <w:r>
        <w:rPr>
          <w:rFonts w:ascii="Calibri" w:hAnsi="Calibri"/>
          <w:b w:val="0"/>
          <w:i w:val="0"/>
          <w:color w:val="17213A"/>
          <w:sz w:val="22"/>
        </w:rPr>
        <w:t>Jesus, the sinless One, lay in the tomb during this feast. Paul draws its moral meaning into Christian life by calling believers to sincerity and truth rather than malice and wickedness. Rescue is meant to reshape the household.</w:t>
      </w:r>
    </w:p>
    <w:p>
      <w:pPr>
        <w:pStyle w:val="ContentGroup"/>
        <w:keepNext/>
      </w:pPr>
      <w:r>
        <w:t>Scholar</w:t>
      </w:r>
    </w:p>
    <w:p>
      <w:pPr>
        <w:pStyle w:val="ContentGroup"/>
        <w:keepNext/>
      </w:pPr>
      <w:r>
        <w:t>Quotes</w:t>
      </w:r>
    </w:p>
    <w:p>
      <w:pPr>
        <w:pStyle w:val="ContentGroup"/>
        <w:keepNext/>
      </w:pPr>
      <w:r>
        <w:t>Quotes 1: Quotes 1</w:t>
      </w:r>
    </w:p>
    <w:p>
      <w:pPr>
        <w:pStyle w:val="ContentField"/>
      </w:pPr>
      <w:r>
        <w:rPr>
          <w:rFonts w:ascii="Consolas" w:hAnsi="Consolas"/>
          <w:b/>
          <w:color w:val="64748B"/>
          <w:sz w:val="16"/>
        </w:rPr>
        <w:t xml:space="preserve">[[F0976]] </w:t>
      </w:r>
      <w:r>
        <w:rPr>
          <w:rFonts w:ascii="Calibri" w:hAnsi="Calibri"/>
          <w:b w:val="0"/>
          <w:i w:val="0"/>
          <w:color w:val="17213A"/>
          <w:sz w:val="22"/>
        </w:rPr>
        <w:t>Unleavened bread represented freedom from malice and wickedness.</w:t>
      </w:r>
    </w:p>
    <w:p>
      <w:pPr>
        <w:pStyle w:val="ContentField"/>
      </w:pPr>
      <w:r>
        <w:rPr>
          <w:rFonts w:ascii="Consolas" w:hAnsi="Consolas"/>
          <w:b/>
          <w:color w:val="64748B"/>
          <w:sz w:val="16"/>
        </w:rPr>
        <w:t xml:space="preserve">[[F0977]] </w:t>
      </w:r>
      <w:r>
        <w:rPr>
          <w:rFonts w:ascii="Calibri" w:hAnsi="Calibri"/>
          <w:b w:val="0"/>
          <w:i w:val="0"/>
          <w:color w:val="17213A"/>
          <w:sz w:val="22"/>
        </w:rPr>
        <w:t>Stephen N. Haskell</w:t>
      </w:r>
    </w:p>
    <w:p>
      <w:pPr>
        <w:pStyle w:val="ContentField"/>
      </w:pPr>
      <w:r>
        <w:rPr>
          <w:rFonts w:ascii="Consolas" w:hAnsi="Consolas"/>
          <w:b/>
          <w:color w:val="64748B"/>
          <w:sz w:val="16"/>
        </w:rPr>
        <w:t xml:space="preserve">[[F0978]] </w:t>
      </w:r>
      <w:r>
        <w:rPr>
          <w:rFonts w:ascii="Calibri" w:hAnsi="Calibri"/>
          <w:b w:val="0"/>
          <w:i w:val="0"/>
          <w:color w:val="17213A"/>
          <w:sz w:val="22"/>
        </w:rPr>
        <w:t>Haskell reads the unleavened bread as a picture of moral freedom. A home delivered from Egypt should no longer make room for its hidden corruption.</w:t>
      </w:r>
    </w:p>
    <w:p>
      <w:pPr>
        <w:pStyle w:val="ContentGroup"/>
        <w:keepNext/>
      </w:pPr>
      <w:r>
        <w:t>Quotes 2: Quotes 2</w:t>
      </w:r>
    </w:p>
    <w:p>
      <w:pPr>
        <w:pStyle w:val="ContentField"/>
      </w:pPr>
      <w:r>
        <w:rPr>
          <w:rFonts w:ascii="Consolas" w:hAnsi="Consolas"/>
          <w:b/>
          <w:color w:val="64748B"/>
          <w:sz w:val="16"/>
        </w:rPr>
        <w:t xml:space="preserve">[[F0979]] </w:t>
      </w:r>
      <w:r>
        <w:rPr>
          <w:rFonts w:ascii="Calibri" w:hAnsi="Calibri"/>
          <w:b w:val="0"/>
          <w:i w:val="0"/>
          <w:color w:val="17213A"/>
          <w:sz w:val="22"/>
        </w:rPr>
        <w:t>The feast's deepest meaning becomes clear when the unleavened bread is read in relation to the Messiah.</w:t>
      </w:r>
    </w:p>
    <w:p>
      <w:pPr>
        <w:pStyle w:val="ContentField"/>
      </w:pPr>
      <w:r>
        <w:rPr>
          <w:rFonts w:ascii="Consolas" w:hAnsi="Consolas"/>
          <w:b/>
          <w:color w:val="64748B"/>
          <w:sz w:val="16"/>
        </w:rPr>
        <w:t xml:space="preserve">[[F0980]] </w:t>
      </w:r>
      <w:r>
        <w:rPr>
          <w:rFonts w:ascii="Calibri" w:hAnsi="Calibri"/>
          <w:b w:val="0"/>
          <w:i w:val="0"/>
          <w:color w:val="17213A"/>
          <w:sz w:val="22"/>
        </w:rPr>
        <w:t>Richard M. Davidson</w:t>
      </w:r>
    </w:p>
    <w:p>
      <w:pPr>
        <w:pStyle w:val="ContentField"/>
      </w:pPr>
      <w:r>
        <w:rPr>
          <w:rFonts w:ascii="Consolas" w:hAnsi="Consolas"/>
          <w:b/>
          <w:color w:val="64748B"/>
          <w:sz w:val="16"/>
        </w:rPr>
        <w:t xml:space="preserve">[[F0981]] </w:t>
      </w:r>
      <w:r>
        <w:rPr>
          <w:rFonts w:ascii="Calibri" w:hAnsi="Calibri"/>
          <w:b w:val="0"/>
          <w:i w:val="0"/>
          <w:color w:val="17213A"/>
          <w:sz w:val="22"/>
        </w:rPr>
        <w:t>Davidson directs the feast toward the Messiah. The sinless life and burial of Jesus give the ancient bread a clear Christian center.</w:t>
      </w:r>
    </w:p>
    <w:p>
      <w:pPr>
        <w:pStyle w:val="ContentGroup"/>
        <w:keepNext/>
      </w:pPr>
      <w:r>
        <w:t>Quotes 3: Quotes 3</w:t>
      </w:r>
    </w:p>
    <w:p>
      <w:pPr>
        <w:pStyle w:val="ContentField"/>
      </w:pPr>
      <w:r>
        <w:rPr>
          <w:rFonts w:ascii="Consolas" w:hAnsi="Consolas"/>
          <w:b/>
          <w:color w:val="64748B"/>
          <w:sz w:val="16"/>
        </w:rPr>
        <w:t xml:space="preserve">[[F0982]] </w:t>
      </w:r>
      <w:r>
        <w:rPr>
          <w:rFonts w:ascii="Calibri" w:hAnsi="Calibri"/>
          <w:b w:val="0"/>
          <w:i w:val="0"/>
          <w:color w:val="17213A"/>
          <w:sz w:val="22"/>
        </w:rPr>
        <w:t>The bread Jesus used was unleavened Passover bread</w:t>
      </w:r>
    </w:p>
    <w:p>
      <w:pPr>
        <w:pStyle w:val="ContentField"/>
      </w:pPr>
      <w:r>
        <w:rPr>
          <w:rFonts w:ascii="Consolas" w:hAnsi="Consolas"/>
          <w:b/>
          <w:color w:val="64748B"/>
          <w:sz w:val="16"/>
        </w:rPr>
        <w:t xml:space="preserve">[[F0983]] </w:t>
      </w:r>
      <w:r>
        <w:rPr>
          <w:rFonts w:ascii="Calibri" w:hAnsi="Calibri"/>
          <w:b w:val="0"/>
          <w:i w:val="0"/>
          <w:color w:val="17213A"/>
          <w:sz w:val="22"/>
        </w:rPr>
        <w:t>Roy E. Gane</w:t>
      </w:r>
    </w:p>
    <w:p>
      <w:pPr>
        <w:pStyle w:val="ContentField"/>
      </w:pPr>
      <w:r>
        <w:rPr>
          <w:rFonts w:ascii="Consolas" w:hAnsi="Consolas"/>
          <w:b/>
          <w:color w:val="64748B"/>
          <w:sz w:val="16"/>
        </w:rPr>
        <w:t xml:space="preserve">[[F0984]] </w:t>
      </w:r>
      <w:r>
        <w:rPr>
          <w:rFonts w:ascii="Calibri" w:hAnsi="Calibri"/>
          <w:b w:val="0"/>
          <w:i w:val="0"/>
          <w:color w:val="17213A"/>
          <w:sz w:val="22"/>
        </w:rPr>
        <w:t>Gane's observation connects the feast with the Lord's Supper, where unleavened Passover bread is taken up into the new-covenant remembrance of Christ.</w:t>
      </w:r>
    </w:p>
    <w:p>
      <w:pPr>
        <w:pStyle w:val="Heading3"/>
      </w:pPr>
      <w:r>
        <w:t>Firstfruits  [firstfruits]</w:t>
      </w:r>
    </w:p>
    <w:p>
      <w:pPr>
        <w:pStyle w:val="ContentField"/>
      </w:pPr>
      <w:r>
        <w:rPr>
          <w:rFonts w:ascii="Consolas" w:hAnsi="Consolas"/>
          <w:b/>
          <w:color w:val="64748B"/>
          <w:sz w:val="16"/>
        </w:rPr>
        <w:t xml:space="preserve">[[F0985]] </w:t>
      </w:r>
      <w:r>
        <w:rPr>
          <w:rFonts w:ascii="Calibri" w:hAnsi="Calibri"/>
          <w:b w:val="0"/>
          <w:i w:val="0"/>
          <w:color w:val="17213A"/>
          <w:sz w:val="22"/>
        </w:rPr>
        <w:t>Firstfruits</w:t>
      </w:r>
    </w:p>
    <w:p>
      <w:pPr>
        <w:pStyle w:val="ContentField"/>
      </w:pPr>
      <w:r>
        <w:rPr>
          <w:rFonts w:ascii="Consolas" w:hAnsi="Consolas"/>
          <w:b/>
          <w:color w:val="64748B"/>
          <w:sz w:val="16"/>
        </w:rPr>
        <w:t xml:space="preserve">[[F0986]] </w:t>
      </w:r>
      <w:r>
        <w:rPr>
          <w:rFonts w:ascii="Calibri" w:hAnsi="Calibri"/>
          <w:b w:val="0"/>
          <w:i w:val="0"/>
          <w:color w:val="17213A"/>
          <w:sz w:val="22"/>
        </w:rPr>
        <w:t>Spring feasts - past fulfillment</w:t>
      </w:r>
    </w:p>
    <w:p>
      <w:pPr>
        <w:pStyle w:val="ContentField"/>
      </w:pPr>
      <w:r>
        <w:rPr>
          <w:rFonts w:ascii="Consolas" w:hAnsi="Consolas"/>
          <w:b/>
          <w:color w:val="64748B"/>
          <w:sz w:val="16"/>
        </w:rPr>
        <w:t xml:space="preserve">[[F0987]] </w:t>
      </w:r>
      <w:r>
        <w:rPr>
          <w:rFonts w:ascii="Calibri" w:hAnsi="Calibri"/>
          <w:b w:val="0"/>
          <w:i w:val="0"/>
          <w:color w:val="17213A"/>
          <w:sz w:val="22"/>
        </w:rPr>
        <w:t>After the Sabbath during Unleavened Bread</w:t>
      </w:r>
    </w:p>
    <w:p>
      <w:pPr>
        <w:pStyle w:val="ContentField"/>
      </w:pPr>
      <w:r>
        <w:rPr>
          <w:rFonts w:ascii="Consolas" w:hAnsi="Consolas"/>
          <w:b/>
          <w:color w:val="64748B"/>
          <w:sz w:val="16"/>
        </w:rPr>
        <w:t xml:space="preserve">[[F0988]] </w:t>
      </w:r>
      <w:r>
        <w:rPr>
          <w:rFonts w:ascii="Calibri" w:hAnsi="Calibri"/>
          <w:b w:val="0"/>
          <w:i w:val="0"/>
          <w:color w:val="17213A"/>
          <w:sz w:val="22"/>
        </w:rPr>
        <w:t>The first sheaf is presented to God as a pledge that the rest of the harvest will follow.</w:t>
      </w:r>
    </w:p>
    <w:p>
      <w:pPr>
        <w:pStyle w:val="ContentField"/>
      </w:pPr>
      <w:r>
        <w:rPr>
          <w:rFonts w:ascii="Consolas" w:hAnsi="Consolas"/>
          <w:b/>
          <w:color w:val="64748B"/>
          <w:sz w:val="16"/>
        </w:rPr>
        <w:t xml:space="preserve">[[F0989]] </w:t>
      </w:r>
      <w:r>
        <w:rPr>
          <w:rFonts w:ascii="Calibri" w:hAnsi="Calibri"/>
          <w:b w:val="0"/>
          <w:i w:val="0"/>
          <w:color w:val="17213A"/>
          <w:sz w:val="22"/>
        </w:rPr>
        <w:t>Leviticus 23:9-14; Numbers 28:26; 1 Corinthians 15:20-23; James 1:18.</w:t>
      </w:r>
    </w:p>
    <w:p>
      <w:pPr>
        <w:pStyle w:val="ContentGroup"/>
        <w:keepNext/>
      </w:pPr>
      <w:r>
        <w:t>Procedure Steps</w:t>
      </w:r>
    </w:p>
    <w:p>
      <w:pPr>
        <w:pStyle w:val="ContentGroup"/>
        <w:keepNext/>
      </w:pPr>
      <w:r>
        <w:t>Procedure Steps 1: Harvest Begins</w:t>
      </w:r>
    </w:p>
    <w:p>
      <w:pPr>
        <w:pStyle w:val="ContentField"/>
      </w:pPr>
      <w:r>
        <w:rPr>
          <w:rFonts w:ascii="Consolas" w:hAnsi="Consolas"/>
          <w:b/>
          <w:color w:val="64748B"/>
          <w:sz w:val="16"/>
        </w:rPr>
        <w:t xml:space="preserve">[[F0990]] </w:t>
      </w:r>
      <w:r>
        <w:rPr>
          <w:rFonts w:ascii="Calibri" w:hAnsi="Calibri"/>
          <w:b w:val="0"/>
          <w:i w:val="0"/>
          <w:color w:val="17213A"/>
          <w:sz w:val="22"/>
        </w:rPr>
        <w:t>Harvest Begins</w:t>
      </w:r>
    </w:p>
    <w:p>
      <w:pPr>
        <w:pStyle w:val="ContentField"/>
      </w:pPr>
      <w:r>
        <w:rPr>
          <w:rFonts w:ascii="Consolas" w:hAnsi="Consolas"/>
          <w:b/>
          <w:color w:val="64748B"/>
          <w:sz w:val="16"/>
        </w:rPr>
        <w:t xml:space="preserve">[[F0991]] </w:t>
      </w:r>
      <w:r>
        <w:rPr>
          <w:rFonts w:ascii="Calibri" w:hAnsi="Calibri"/>
          <w:b w:val="0"/>
          <w:i w:val="0"/>
          <w:color w:val="17213A"/>
          <w:sz w:val="22"/>
        </w:rPr>
        <w:t>The first ripe barley announced that harvest had begun and that God was again providing from the land.</w:t>
      </w:r>
    </w:p>
    <w:p>
      <w:pPr>
        <w:pStyle w:val="ContentGroup"/>
        <w:keepNext/>
      </w:pPr>
      <w:r>
        <w:t>Procedure Steps 2: Sheaf Presented</w:t>
      </w:r>
    </w:p>
    <w:p>
      <w:pPr>
        <w:pStyle w:val="ContentField"/>
      </w:pPr>
      <w:r>
        <w:rPr>
          <w:rFonts w:ascii="Consolas" w:hAnsi="Consolas"/>
          <w:b/>
          <w:color w:val="64748B"/>
          <w:sz w:val="16"/>
        </w:rPr>
        <w:t xml:space="preserve">[[F0992]] </w:t>
      </w:r>
      <w:r>
        <w:rPr>
          <w:rFonts w:ascii="Calibri" w:hAnsi="Calibri"/>
          <w:b w:val="0"/>
          <w:i w:val="0"/>
          <w:color w:val="17213A"/>
          <w:sz w:val="22"/>
        </w:rPr>
        <w:t>Sheaf Presented</w:t>
      </w:r>
    </w:p>
    <w:p>
      <w:pPr>
        <w:pStyle w:val="ContentField"/>
      </w:pPr>
      <w:r>
        <w:rPr>
          <w:rFonts w:ascii="Consolas" w:hAnsi="Consolas"/>
          <w:b/>
          <w:color w:val="64748B"/>
          <w:sz w:val="16"/>
        </w:rPr>
        <w:t xml:space="preserve">[[F0993]] </w:t>
      </w:r>
      <w:r>
        <w:rPr>
          <w:rFonts w:ascii="Calibri" w:hAnsi="Calibri"/>
          <w:b w:val="0"/>
          <w:i w:val="0"/>
          <w:color w:val="17213A"/>
          <w:sz w:val="22"/>
        </w:rPr>
        <w:t>Before Israel ate from the new crop, the priest lifted the first sheaf before the Lord.</w:t>
      </w:r>
    </w:p>
    <w:p>
      <w:pPr>
        <w:pStyle w:val="ContentGroup"/>
        <w:keepNext/>
      </w:pPr>
      <w:r>
        <w:t>Procedure Steps 3: Sacrifices Added</w:t>
      </w:r>
    </w:p>
    <w:p>
      <w:pPr>
        <w:pStyle w:val="ContentField"/>
      </w:pPr>
      <w:r>
        <w:rPr>
          <w:rFonts w:ascii="Consolas" w:hAnsi="Consolas"/>
          <w:b/>
          <w:color w:val="64748B"/>
          <w:sz w:val="16"/>
        </w:rPr>
        <w:t xml:space="preserve">[[F0994]] </w:t>
      </w:r>
      <w:r>
        <w:rPr>
          <w:rFonts w:ascii="Calibri" w:hAnsi="Calibri"/>
          <w:b w:val="0"/>
          <w:i w:val="0"/>
          <w:color w:val="17213A"/>
          <w:sz w:val="22"/>
        </w:rPr>
        <w:t>Sacrifices Added</w:t>
      </w:r>
    </w:p>
    <w:p>
      <w:pPr>
        <w:pStyle w:val="ContentField"/>
      </w:pPr>
      <w:r>
        <w:rPr>
          <w:rFonts w:ascii="Consolas" w:hAnsi="Consolas"/>
          <w:b/>
          <w:color w:val="64748B"/>
          <w:sz w:val="16"/>
        </w:rPr>
        <w:t xml:space="preserve">[[F0995]] </w:t>
      </w:r>
      <w:r>
        <w:rPr>
          <w:rFonts w:ascii="Calibri" w:hAnsi="Calibri"/>
          <w:b w:val="0"/>
          <w:i w:val="0"/>
          <w:color w:val="17213A"/>
          <w:sz w:val="22"/>
        </w:rPr>
        <w:t>A burnt offering, grain offering, and drink offering accompanied the sheaf, placing the start of harvest within worship.</w:t>
      </w:r>
    </w:p>
    <w:p>
      <w:pPr>
        <w:pStyle w:val="ContentGroup"/>
        <w:keepNext/>
      </w:pPr>
      <w:r>
        <w:t>Procedure Steps 4: Whole Field Pledged</w:t>
      </w:r>
    </w:p>
    <w:p>
      <w:pPr>
        <w:pStyle w:val="ContentField"/>
      </w:pPr>
      <w:r>
        <w:rPr>
          <w:rFonts w:ascii="Consolas" w:hAnsi="Consolas"/>
          <w:b/>
          <w:color w:val="64748B"/>
          <w:sz w:val="16"/>
        </w:rPr>
        <w:t xml:space="preserve">[[F0996]] </w:t>
      </w:r>
      <w:r>
        <w:rPr>
          <w:rFonts w:ascii="Calibri" w:hAnsi="Calibri"/>
          <w:b w:val="0"/>
          <w:i w:val="0"/>
          <w:color w:val="17213A"/>
          <w:sz w:val="22"/>
        </w:rPr>
        <w:t>Whole Field Pledged</w:t>
      </w:r>
    </w:p>
    <w:p>
      <w:pPr>
        <w:pStyle w:val="ContentField"/>
      </w:pPr>
      <w:r>
        <w:rPr>
          <w:rFonts w:ascii="Consolas" w:hAnsi="Consolas"/>
          <w:b/>
          <w:color w:val="64748B"/>
          <w:sz w:val="16"/>
        </w:rPr>
        <w:t xml:space="preserve">[[F0997]] </w:t>
      </w:r>
      <w:r>
        <w:rPr>
          <w:rFonts w:ascii="Calibri" w:hAnsi="Calibri"/>
          <w:b w:val="0"/>
          <w:i w:val="0"/>
          <w:color w:val="17213A"/>
          <w:sz w:val="22"/>
        </w:rPr>
        <w:t>The first portion stood for the field still to be gathered. Israel thanked God before the whole harvest was safely stored.</w:t>
      </w:r>
    </w:p>
    <w:p>
      <w:pPr>
        <w:pStyle w:val="ContentField"/>
      </w:pPr>
      <w:r>
        <w:rPr>
          <w:rFonts w:ascii="Consolas" w:hAnsi="Consolas"/>
          <w:b/>
          <w:color w:val="64748B"/>
          <w:sz w:val="16"/>
        </w:rPr>
        <w:t xml:space="preserve">[[F0998]] </w:t>
      </w:r>
      <w:r>
        <w:rPr>
          <w:rFonts w:ascii="Calibri" w:hAnsi="Calibri"/>
          <w:b w:val="0"/>
          <w:i w:val="0"/>
          <w:color w:val="17213A"/>
          <w:sz w:val="22"/>
        </w:rPr>
        <w:t>The priest presented the first barley sheaf with burnt, grain, and drink offerings. Only after this act could Israel eat from the new crop. By giving the beginning of the harvest to God, the people acknowledged His ownership of the land and trusted Him for what was still ripening.</w:t>
      </w:r>
    </w:p>
    <w:p>
      <w:pPr>
        <w:pStyle w:val="ContentField"/>
      </w:pPr>
      <w:r>
        <w:rPr>
          <w:rFonts w:ascii="Consolas" w:hAnsi="Consolas"/>
          <w:b/>
          <w:color w:val="64748B"/>
          <w:sz w:val="16"/>
        </w:rPr>
        <w:t xml:space="preserve">[[F0999]] </w:t>
      </w:r>
      <w:r>
        <w:rPr>
          <w:rFonts w:ascii="Calibri" w:hAnsi="Calibri"/>
          <w:b w:val="0"/>
          <w:i w:val="0"/>
          <w:color w:val="17213A"/>
          <w:sz w:val="22"/>
        </w:rPr>
        <w:t>Firstfruits was gratitude offered early. Israel brought the first sign of abundance before the full harvest was secure. The sheaf became a pledge that the God who had begun the harvest would carry it through.</w:t>
      </w:r>
    </w:p>
    <w:p>
      <w:pPr>
        <w:pStyle w:val="ContentField"/>
      </w:pPr>
      <w:r>
        <w:rPr>
          <w:rFonts w:ascii="Consolas" w:hAnsi="Consolas"/>
          <w:b/>
          <w:color w:val="64748B"/>
          <w:sz w:val="16"/>
        </w:rPr>
        <w:t xml:space="preserve">[[F1000]] </w:t>
      </w:r>
      <w:r>
        <w:rPr>
          <w:rFonts w:ascii="Calibri" w:hAnsi="Calibri"/>
          <w:b w:val="0"/>
          <w:i w:val="0"/>
          <w:color w:val="17213A"/>
          <w:sz w:val="22"/>
        </w:rPr>
        <w:t>Paul calls the risen Christ the firstfruits of those who sleep. His resurrection is the beginning and guarantee of a greater harvest. Because He came out of the grave, all who belong to Him will rise.</w:t>
      </w:r>
    </w:p>
    <w:p>
      <w:pPr>
        <w:pStyle w:val="ContentGroup"/>
        <w:keepNext/>
      </w:pPr>
      <w:r>
        <w:t>Scholar</w:t>
      </w:r>
    </w:p>
    <w:p>
      <w:pPr>
        <w:pStyle w:val="ContentGroup"/>
        <w:keepNext/>
      </w:pPr>
      <w:r>
        <w:t>Quotes</w:t>
      </w:r>
    </w:p>
    <w:p>
      <w:pPr>
        <w:pStyle w:val="ContentGroup"/>
        <w:keepNext/>
      </w:pPr>
      <w:r>
        <w:t>Quotes 1: Quotes 1</w:t>
      </w:r>
    </w:p>
    <w:p>
      <w:pPr>
        <w:pStyle w:val="ContentField"/>
      </w:pPr>
      <w:r>
        <w:rPr>
          <w:rFonts w:ascii="Consolas" w:hAnsi="Consolas"/>
          <w:b/>
          <w:color w:val="64748B"/>
          <w:sz w:val="16"/>
        </w:rPr>
        <w:t xml:space="preserve">[[F1001]] </w:t>
      </w:r>
      <w:r>
        <w:rPr>
          <w:rFonts w:ascii="Calibri" w:hAnsi="Calibri"/>
          <w:b w:val="0"/>
          <w:i w:val="0"/>
          <w:color w:val="17213A"/>
          <w:sz w:val="22"/>
        </w:rPr>
        <w:t>The first sheaf was presented on the third day after the Passover sacrifice.</w:t>
      </w:r>
    </w:p>
    <w:p>
      <w:pPr>
        <w:pStyle w:val="ContentField"/>
      </w:pPr>
      <w:r>
        <w:rPr>
          <w:rFonts w:ascii="Consolas" w:hAnsi="Consolas"/>
          <w:b/>
          <w:color w:val="64748B"/>
          <w:sz w:val="16"/>
        </w:rPr>
        <w:t xml:space="preserve">[[F1002]] </w:t>
      </w:r>
      <w:r>
        <w:rPr>
          <w:rFonts w:ascii="Calibri" w:hAnsi="Calibri"/>
          <w:b w:val="0"/>
          <w:i w:val="0"/>
          <w:color w:val="17213A"/>
          <w:sz w:val="22"/>
        </w:rPr>
        <w:t>Stephen N. Haskell</w:t>
      </w:r>
    </w:p>
    <w:p>
      <w:pPr>
        <w:pStyle w:val="ContentField"/>
      </w:pPr>
      <w:r>
        <w:rPr>
          <w:rFonts w:ascii="Consolas" w:hAnsi="Consolas"/>
          <w:b/>
          <w:color w:val="64748B"/>
          <w:sz w:val="16"/>
        </w:rPr>
        <w:t xml:space="preserve">[[F1003]] </w:t>
      </w:r>
      <w:r>
        <w:rPr>
          <w:rFonts w:ascii="Calibri" w:hAnsi="Calibri"/>
          <w:b w:val="0"/>
          <w:i w:val="0"/>
          <w:color w:val="17213A"/>
          <w:sz w:val="22"/>
        </w:rPr>
        <w:t>Haskell draws attention to the sequence: Passover is followed by the firstfruits, just as the cross is followed by the resurrection.</w:t>
      </w:r>
    </w:p>
    <w:p>
      <w:pPr>
        <w:pStyle w:val="ContentGroup"/>
        <w:keepNext/>
      </w:pPr>
      <w:r>
        <w:t>Quotes 2: Quotes 2</w:t>
      </w:r>
    </w:p>
    <w:p>
      <w:pPr>
        <w:pStyle w:val="ContentField"/>
      </w:pPr>
      <w:r>
        <w:rPr>
          <w:rFonts w:ascii="Consolas" w:hAnsi="Consolas"/>
          <w:b/>
          <w:color w:val="64748B"/>
          <w:sz w:val="16"/>
        </w:rPr>
        <w:t xml:space="preserve">[[F1004]] </w:t>
      </w:r>
      <w:r>
        <w:rPr>
          <w:rFonts w:ascii="Calibri" w:hAnsi="Calibri"/>
          <w:b w:val="0"/>
          <w:i w:val="0"/>
          <w:color w:val="17213A"/>
          <w:sz w:val="22"/>
        </w:rPr>
        <w:t>Jesus arose as the firstfruits of them that sleep</w:t>
      </w:r>
    </w:p>
    <w:p>
      <w:pPr>
        <w:pStyle w:val="ContentField"/>
      </w:pPr>
      <w:r>
        <w:rPr>
          <w:rFonts w:ascii="Consolas" w:hAnsi="Consolas"/>
          <w:b/>
          <w:color w:val="64748B"/>
          <w:sz w:val="16"/>
        </w:rPr>
        <w:t xml:space="preserve">[[F1005]] </w:t>
      </w:r>
      <w:r>
        <w:rPr>
          <w:rFonts w:ascii="Calibri" w:hAnsi="Calibri"/>
          <w:b w:val="0"/>
          <w:i w:val="0"/>
          <w:color w:val="17213A"/>
          <w:sz w:val="22"/>
        </w:rPr>
        <w:t>Richard M. Davidson</w:t>
      </w:r>
    </w:p>
    <w:p>
      <w:pPr>
        <w:pStyle w:val="ContentField"/>
      </w:pPr>
      <w:r>
        <w:rPr>
          <w:rFonts w:ascii="Consolas" w:hAnsi="Consolas"/>
          <w:b/>
          <w:color w:val="64748B"/>
          <w:sz w:val="16"/>
        </w:rPr>
        <w:t xml:space="preserve">[[F1006]] </w:t>
      </w:r>
      <w:r>
        <w:rPr>
          <w:rFonts w:ascii="Calibri" w:hAnsi="Calibri"/>
          <w:b w:val="0"/>
          <w:i w:val="0"/>
          <w:color w:val="17213A"/>
          <w:sz w:val="22"/>
        </w:rPr>
        <w:t>Davidson connects the agricultural rite to Christian hope. The first sheaf becomes a promise of a whole people raised from death.</w:t>
      </w:r>
    </w:p>
    <w:p>
      <w:pPr>
        <w:pStyle w:val="Heading3"/>
      </w:pPr>
      <w:r>
        <w:t>Weeks / Pentecost  [weeks]</w:t>
      </w:r>
    </w:p>
    <w:p>
      <w:pPr>
        <w:pStyle w:val="ContentField"/>
      </w:pPr>
      <w:r>
        <w:rPr>
          <w:rFonts w:ascii="Consolas" w:hAnsi="Consolas"/>
          <w:b/>
          <w:color w:val="64748B"/>
          <w:sz w:val="16"/>
        </w:rPr>
        <w:t xml:space="preserve">[[F1007]] </w:t>
      </w:r>
      <w:r>
        <w:rPr>
          <w:rFonts w:ascii="Calibri" w:hAnsi="Calibri"/>
          <w:b w:val="0"/>
          <w:i w:val="0"/>
          <w:color w:val="17213A"/>
          <w:sz w:val="22"/>
        </w:rPr>
        <w:t>Weeks / Pentecost</w:t>
      </w:r>
    </w:p>
    <w:p>
      <w:pPr>
        <w:pStyle w:val="ContentField"/>
      </w:pPr>
      <w:r>
        <w:rPr>
          <w:rFonts w:ascii="Consolas" w:hAnsi="Consolas"/>
          <w:b/>
          <w:color w:val="64748B"/>
          <w:sz w:val="16"/>
        </w:rPr>
        <w:t xml:space="preserve">[[F1008]] </w:t>
      </w:r>
      <w:r>
        <w:rPr>
          <w:rFonts w:ascii="Calibri" w:hAnsi="Calibri"/>
          <w:b w:val="0"/>
          <w:i w:val="0"/>
          <w:color w:val="17213A"/>
          <w:sz w:val="22"/>
        </w:rPr>
        <w:t>Spring feasts - church empowerment</w:t>
      </w:r>
    </w:p>
    <w:p>
      <w:pPr>
        <w:pStyle w:val="ContentField"/>
      </w:pPr>
      <w:r>
        <w:rPr>
          <w:rFonts w:ascii="Consolas" w:hAnsi="Consolas"/>
          <w:b/>
          <w:color w:val="64748B"/>
          <w:sz w:val="16"/>
        </w:rPr>
        <w:t xml:space="preserve">[[F1009]] </w:t>
      </w:r>
      <w:r>
        <w:rPr>
          <w:rFonts w:ascii="Calibri" w:hAnsi="Calibri"/>
          <w:b w:val="0"/>
          <w:i w:val="0"/>
          <w:color w:val="17213A"/>
          <w:sz w:val="22"/>
        </w:rPr>
        <w:t>Fifty days after Firstfruits</w:t>
      </w:r>
    </w:p>
    <w:p>
      <w:pPr>
        <w:pStyle w:val="ContentField"/>
      </w:pPr>
      <w:r>
        <w:rPr>
          <w:rFonts w:ascii="Consolas" w:hAnsi="Consolas"/>
          <w:b/>
          <w:color w:val="64748B"/>
          <w:sz w:val="16"/>
        </w:rPr>
        <w:t xml:space="preserve">[[F1010]] </w:t>
      </w:r>
      <w:r>
        <w:rPr>
          <w:rFonts w:ascii="Calibri" w:hAnsi="Calibri"/>
          <w:b w:val="0"/>
          <w:i w:val="0"/>
          <w:color w:val="17213A"/>
          <w:sz w:val="22"/>
        </w:rPr>
        <w:t>Fifty days later, the ripened harvest is gathered and presented before God.</w:t>
      </w:r>
    </w:p>
    <w:p>
      <w:pPr>
        <w:pStyle w:val="ContentField"/>
      </w:pPr>
      <w:r>
        <w:rPr>
          <w:rFonts w:ascii="Consolas" w:hAnsi="Consolas"/>
          <w:b/>
          <w:color w:val="64748B"/>
          <w:sz w:val="16"/>
        </w:rPr>
        <w:t xml:space="preserve">[[F1011]] </w:t>
      </w:r>
      <w:r>
        <w:rPr>
          <w:rFonts w:ascii="Calibri" w:hAnsi="Calibri"/>
          <w:b w:val="0"/>
          <w:i w:val="0"/>
          <w:color w:val="17213A"/>
          <w:sz w:val="22"/>
        </w:rPr>
        <w:t>Leviticus 23:15-22; Deuteronomy 16:9-12; Acts 2:1-41; Ephesians 2:14-22.</w:t>
      </w:r>
    </w:p>
    <w:p>
      <w:pPr>
        <w:pStyle w:val="ContentGroup"/>
        <w:keepNext/>
      </w:pPr>
      <w:r>
        <w:t>Procedure Steps</w:t>
      </w:r>
    </w:p>
    <w:p>
      <w:pPr>
        <w:pStyle w:val="ContentGroup"/>
        <w:keepNext/>
      </w:pPr>
      <w:r>
        <w:t>Procedure Steps 1: Seven Weeks Counted</w:t>
      </w:r>
    </w:p>
    <w:p>
      <w:pPr>
        <w:pStyle w:val="ContentField"/>
      </w:pPr>
      <w:r>
        <w:rPr>
          <w:rFonts w:ascii="Consolas" w:hAnsi="Consolas"/>
          <w:b/>
          <w:color w:val="64748B"/>
          <w:sz w:val="16"/>
        </w:rPr>
        <w:t xml:space="preserve">[[F1012]] </w:t>
      </w:r>
      <w:r>
        <w:rPr>
          <w:rFonts w:ascii="Calibri" w:hAnsi="Calibri"/>
          <w:b w:val="0"/>
          <w:i w:val="0"/>
          <w:color w:val="17213A"/>
          <w:sz w:val="22"/>
        </w:rPr>
        <w:t>Seven Weeks Counted</w:t>
      </w:r>
    </w:p>
    <w:p>
      <w:pPr>
        <w:pStyle w:val="ContentField"/>
      </w:pPr>
      <w:r>
        <w:rPr>
          <w:rFonts w:ascii="Consolas" w:hAnsi="Consolas"/>
          <w:b/>
          <w:color w:val="64748B"/>
          <w:sz w:val="16"/>
        </w:rPr>
        <w:t xml:space="preserve">[[F1013]] </w:t>
      </w:r>
      <w:r>
        <w:rPr>
          <w:rFonts w:ascii="Calibri" w:hAnsi="Calibri"/>
          <w:b w:val="0"/>
          <w:i w:val="0"/>
          <w:color w:val="17213A"/>
          <w:sz w:val="22"/>
        </w:rPr>
        <w:t>Israel counted seven full weeks from the firstfruits before celebrating the wheat harvest.</w:t>
      </w:r>
    </w:p>
    <w:p>
      <w:pPr>
        <w:pStyle w:val="ContentGroup"/>
        <w:keepNext/>
      </w:pPr>
      <w:r>
        <w:t>Procedure Steps 2: Two Loaves Presented</w:t>
      </w:r>
    </w:p>
    <w:p>
      <w:pPr>
        <w:pStyle w:val="ContentField"/>
      </w:pPr>
      <w:r>
        <w:rPr>
          <w:rFonts w:ascii="Consolas" w:hAnsi="Consolas"/>
          <w:b/>
          <w:color w:val="64748B"/>
          <w:sz w:val="16"/>
        </w:rPr>
        <w:t xml:space="preserve">[[F1014]] </w:t>
      </w:r>
      <w:r>
        <w:rPr>
          <w:rFonts w:ascii="Calibri" w:hAnsi="Calibri"/>
          <w:b w:val="0"/>
          <w:i w:val="0"/>
          <w:color w:val="17213A"/>
          <w:sz w:val="22"/>
        </w:rPr>
        <w:t>Two Loaves Presented</w:t>
      </w:r>
    </w:p>
    <w:p>
      <w:pPr>
        <w:pStyle w:val="ContentField"/>
      </w:pPr>
      <w:r>
        <w:rPr>
          <w:rFonts w:ascii="Consolas" w:hAnsi="Consolas"/>
          <w:b/>
          <w:color w:val="64748B"/>
          <w:sz w:val="16"/>
        </w:rPr>
        <w:t xml:space="preserve">[[F1015]] </w:t>
      </w:r>
      <w:r>
        <w:rPr>
          <w:rFonts w:ascii="Calibri" w:hAnsi="Calibri"/>
          <w:b w:val="0"/>
          <w:i w:val="0"/>
          <w:color w:val="17213A"/>
          <w:sz w:val="22"/>
        </w:rPr>
        <w:t>Two loaves baked with leaven were lifted before the Lord as firstfruits of the wheat crop.</w:t>
      </w:r>
    </w:p>
    <w:p>
      <w:pPr>
        <w:pStyle w:val="ContentGroup"/>
        <w:keepNext/>
      </w:pPr>
      <w:r>
        <w:t>Procedure Steps 3: Offerings Joined</w:t>
      </w:r>
    </w:p>
    <w:p>
      <w:pPr>
        <w:pStyle w:val="ContentField"/>
      </w:pPr>
      <w:r>
        <w:rPr>
          <w:rFonts w:ascii="Consolas" w:hAnsi="Consolas"/>
          <w:b/>
          <w:color w:val="64748B"/>
          <w:sz w:val="16"/>
        </w:rPr>
        <w:t xml:space="preserve">[[F1016]] </w:t>
      </w:r>
      <w:r>
        <w:rPr>
          <w:rFonts w:ascii="Calibri" w:hAnsi="Calibri"/>
          <w:b w:val="0"/>
          <w:i w:val="0"/>
          <w:color w:val="17213A"/>
          <w:sz w:val="22"/>
        </w:rPr>
        <w:t>Offerings Joined</w:t>
      </w:r>
    </w:p>
    <w:p>
      <w:pPr>
        <w:pStyle w:val="ContentField"/>
      </w:pPr>
      <w:r>
        <w:rPr>
          <w:rFonts w:ascii="Consolas" w:hAnsi="Consolas"/>
          <w:b/>
          <w:color w:val="64748B"/>
          <w:sz w:val="16"/>
        </w:rPr>
        <w:t xml:space="preserve">[[F1017]] </w:t>
      </w:r>
      <w:r>
        <w:rPr>
          <w:rFonts w:ascii="Calibri" w:hAnsi="Calibri"/>
          <w:b w:val="0"/>
          <w:i w:val="0"/>
          <w:color w:val="17213A"/>
          <w:sz w:val="22"/>
        </w:rPr>
        <w:t>Burnt, grain, purification, and peace offerings surrounded the presentation with dedication, atonement, and fellowship.</w:t>
      </w:r>
    </w:p>
    <w:p>
      <w:pPr>
        <w:pStyle w:val="ContentGroup"/>
        <w:keepNext/>
      </w:pPr>
      <w:r>
        <w:t>Procedure Steps 4: Mercy in the Field</w:t>
      </w:r>
    </w:p>
    <w:p>
      <w:pPr>
        <w:pStyle w:val="ContentField"/>
      </w:pPr>
      <w:r>
        <w:rPr>
          <w:rFonts w:ascii="Consolas" w:hAnsi="Consolas"/>
          <w:b/>
          <w:color w:val="64748B"/>
          <w:sz w:val="16"/>
        </w:rPr>
        <w:t xml:space="preserve">[[F1018]] </w:t>
      </w:r>
      <w:r>
        <w:rPr>
          <w:rFonts w:ascii="Calibri" w:hAnsi="Calibri"/>
          <w:b w:val="0"/>
          <w:i w:val="0"/>
          <w:color w:val="17213A"/>
          <w:sz w:val="22"/>
        </w:rPr>
        <w:t>Mercy in the Field</w:t>
      </w:r>
    </w:p>
    <w:p>
      <w:pPr>
        <w:pStyle w:val="ContentField"/>
      </w:pPr>
      <w:r>
        <w:rPr>
          <w:rFonts w:ascii="Consolas" w:hAnsi="Consolas"/>
          <w:b/>
          <w:color w:val="64748B"/>
          <w:sz w:val="16"/>
        </w:rPr>
        <w:t xml:space="preserve">[[F1019]] </w:t>
      </w:r>
      <w:r>
        <w:rPr>
          <w:rFonts w:ascii="Calibri" w:hAnsi="Calibri"/>
          <w:b w:val="0"/>
          <w:i w:val="0"/>
          <w:color w:val="17213A"/>
          <w:sz w:val="22"/>
        </w:rPr>
        <w:t>The same passage ordered landowners to leave the field edges for the poor and the foreigner. Harvest worship had to make room for mercy.</w:t>
      </w:r>
    </w:p>
    <w:p>
      <w:pPr>
        <w:pStyle w:val="ContentField"/>
      </w:pPr>
      <w:r>
        <w:rPr>
          <w:rFonts w:ascii="Consolas" w:hAnsi="Consolas"/>
          <w:b/>
          <w:color w:val="64748B"/>
          <w:sz w:val="16"/>
        </w:rPr>
        <w:t xml:space="preserve">[[F1020]] </w:t>
      </w:r>
      <w:r>
        <w:rPr>
          <w:rFonts w:ascii="Calibri" w:hAnsi="Calibri"/>
          <w:b w:val="0"/>
          <w:i w:val="0"/>
          <w:color w:val="17213A"/>
          <w:sz w:val="22"/>
        </w:rPr>
        <w:t>After seven weeks, Israel brought two leavened loaves and a full range of sacrifices. The feast celebrated the wheat harvest, while the law of gleaning made generosity part of the celebration. Worship, joy, and responsibility toward the vulnerable belonged together.</w:t>
      </w:r>
    </w:p>
    <w:p>
      <w:pPr>
        <w:pStyle w:val="ContentField"/>
      </w:pPr>
      <w:r>
        <w:rPr>
          <w:rFonts w:ascii="Consolas" w:hAnsi="Consolas"/>
          <w:b/>
          <w:color w:val="64748B"/>
          <w:sz w:val="16"/>
        </w:rPr>
        <w:t xml:space="preserve">[[F1021]] </w:t>
      </w:r>
      <w:r>
        <w:rPr>
          <w:rFonts w:ascii="Calibri" w:hAnsi="Calibri"/>
          <w:b w:val="0"/>
          <w:i w:val="0"/>
          <w:color w:val="17213A"/>
          <w:sz w:val="22"/>
        </w:rPr>
        <w:t>Weeks marked a harvest gathered, baked, and offered back to God. The two loaves came from ordinary grain and contained leaven, so any Christian symbolism should be held carefully. At minimum, the feast shows God receiving the fruit of His provision through sacrifice and covenant grace.</w:t>
      </w:r>
    </w:p>
    <w:p>
      <w:pPr>
        <w:pStyle w:val="ContentField"/>
      </w:pPr>
      <w:r>
        <w:rPr>
          <w:rFonts w:ascii="Consolas" w:hAnsi="Consolas"/>
          <w:b/>
          <w:color w:val="64748B"/>
          <w:sz w:val="16"/>
        </w:rPr>
        <w:t xml:space="preserve">[[F1022]] </w:t>
      </w:r>
      <w:r>
        <w:rPr>
          <w:rFonts w:ascii="Calibri" w:hAnsi="Calibri"/>
          <w:b w:val="0"/>
          <w:i w:val="0"/>
          <w:color w:val="17213A"/>
          <w:sz w:val="22"/>
        </w:rPr>
        <w:t>Acts 2 takes place on Pentecost. The Spirit is poured out, the gospel is heard across languages, and thousands are gathered. The harvest festival becomes the setting for the first great ingathering of the risen Christ's mission.</w:t>
      </w:r>
    </w:p>
    <w:p>
      <w:pPr>
        <w:pStyle w:val="ContentGroup"/>
        <w:keepNext/>
      </w:pPr>
      <w:r>
        <w:t>Scholar</w:t>
      </w:r>
    </w:p>
    <w:p>
      <w:pPr>
        <w:pStyle w:val="ContentGroup"/>
        <w:keepNext/>
      </w:pPr>
      <w:r>
        <w:t>Quotes</w:t>
      </w:r>
    </w:p>
    <w:p>
      <w:pPr>
        <w:pStyle w:val="ContentGroup"/>
        <w:keepNext/>
      </w:pPr>
      <w:r>
        <w:t>Quotes 1: Quotes 1</w:t>
      </w:r>
    </w:p>
    <w:p>
      <w:pPr>
        <w:pStyle w:val="ContentField"/>
      </w:pPr>
      <w:r>
        <w:rPr>
          <w:rFonts w:ascii="Consolas" w:hAnsi="Consolas"/>
          <w:b/>
          <w:color w:val="64748B"/>
          <w:sz w:val="16"/>
        </w:rPr>
        <w:t xml:space="preserve">[[F1023]] </w:t>
      </w:r>
      <w:r>
        <w:rPr>
          <w:rFonts w:ascii="Calibri" w:hAnsi="Calibri"/>
          <w:b w:val="0"/>
          <w:i w:val="0"/>
          <w:color w:val="17213A"/>
          <w:sz w:val="22"/>
        </w:rPr>
        <w:t>The antitype of the first-fruits was three thousand souls</w:t>
      </w:r>
    </w:p>
    <w:p>
      <w:pPr>
        <w:pStyle w:val="ContentField"/>
      </w:pPr>
      <w:r>
        <w:rPr>
          <w:rFonts w:ascii="Consolas" w:hAnsi="Consolas"/>
          <w:b/>
          <w:color w:val="64748B"/>
          <w:sz w:val="16"/>
        </w:rPr>
        <w:t xml:space="preserve">[[F1024]] </w:t>
      </w:r>
      <w:r>
        <w:rPr>
          <w:rFonts w:ascii="Calibri" w:hAnsi="Calibri"/>
          <w:b w:val="0"/>
          <w:i w:val="0"/>
          <w:color w:val="17213A"/>
          <w:sz w:val="22"/>
        </w:rPr>
        <w:t>Stephen N. Haskell</w:t>
      </w:r>
    </w:p>
    <w:p>
      <w:pPr>
        <w:pStyle w:val="ContentField"/>
      </w:pPr>
      <w:r>
        <w:rPr>
          <w:rFonts w:ascii="Consolas" w:hAnsi="Consolas"/>
          <w:b/>
          <w:color w:val="64748B"/>
          <w:sz w:val="16"/>
        </w:rPr>
        <w:t xml:space="preserve">[[F1025]] </w:t>
      </w:r>
      <w:r>
        <w:rPr>
          <w:rFonts w:ascii="Calibri" w:hAnsi="Calibri"/>
          <w:b w:val="0"/>
          <w:i w:val="0"/>
          <w:color w:val="17213A"/>
          <w:sz w:val="22"/>
        </w:rPr>
        <w:t>Haskell sees the three thousand baptized at Pentecost as the first visible harvest of gospel mission.</w:t>
      </w:r>
    </w:p>
    <w:p>
      <w:pPr>
        <w:pStyle w:val="ContentGroup"/>
        <w:keepNext/>
      </w:pPr>
      <w:r>
        <w:t>Quotes 2: Quotes 2</w:t>
      </w:r>
    </w:p>
    <w:p>
      <w:pPr>
        <w:pStyle w:val="ContentField"/>
      </w:pPr>
      <w:r>
        <w:rPr>
          <w:rFonts w:ascii="Consolas" w:hAnsi="Consolas"/>
          <w:b/>
          <w:color w:val="64748B"/>
          <w:sz w:val="16"/>
        </w:rPr>
        <w:t xml:space="preserve">[[F1026]] </w:t>
      </w:r>
      <w:r>
        <w:rPr>
          <w:rFonts w:ascii="Calibri" w:hAnsi="Calibri"/>
          <w:b w:val="0"/>
          <w:i w:val="0"/>
          <w:color w:val="17213A"/>
          <w:sz w:val="22"/>
        </w:rPr>
        <w:t>Pentecost reaches its Christian fulfillment in the outpouring of the Holy Spirit.</w:t>
      </w:r>
    </w:p>
    <w:p>
      <w:pPr>
        <w:pStyle w:val="ContentField"/>
      </w:pPr>
      <w:r>
        <w:rPr>
          <w:rFonts w:ascii="Consolas" w:hAnsi="Consolas"/>
          <w:b/>
          <w:color w:val="64748B"/>
          <w:sz w:val="16"/>
        </w:rPr>
        <w:t xml:space="preserve">[[F1027]] </w:t>
      </w:r>
      <w:r>
        <w:rPr>
          <w:rFonts w:ascii="Calibri" w:hAnsi="Calibri"/>
          <w:b w:val="0"/>
          <w:i w:val="0"/>
          <w:color w:val="17213A"/>
          <w:sz w:val="22"/>
        </w:rPr>
        <w:t>Richard M. Davidson</w:t>
      </w:r>
    </w:p>
    <w:p>
      <w:pPr>
        <w:pStyle w:val="ContentField"/>
      </w:pPr>
      <w:r>
        <w:rPr>
          <w:rFonts w:ascii="Consolas" w:hAnsi="Consolas"/>
          <w:b/>
          <w:color w:val="64748B"/>
          <w:sz w:val="16"/>
        </w:rPr>
        <w:t xml:space="preserve">[[F1028]] </w:t>
      </w:r>
      <w:r>
        <w:rPr>
          <w:rFonts w:ascii="Calibri" w:hAnsi="Calibri"/>
          <w:b w:val="0"/>
          <w:i w:val="0"/>
          <w:color w:val="17213A"/>
          <w:sz w:val="22"/>
        </w:rPr>
        <w:t>Davidson places Pentecost after Christ's victory in the sanctuary pattern: the Spirit empowers witness and gathers people from the nations.</w:t>
      </w:r>
    </w:p>
    <w:p>
      <w:pPr>
        <w:pStyle w:val="ContentGroup"/>
        <w:keepNext/>
      </w:pPr>
      <w:r>
        <w:t>Quotes 3: Quotes 3</w:t>
      </w:r>
    </w:p>
    <w:p>
      <w:pPr>
        <w:pStyle w:val="ContentField"/>
      </w:pPr>
      <w:r>
        <w:rPr>
          <w:rFonts w:ascii="Consolas" w:hAnsi="Consolas"/>
          <w:b/>
          <w:color w:val="64748B"/>
          <w:sz w:val="16"/>
        </w:rPr>
        <w:t xml:space="preserve">[[F1029]] </w:t>
      </w:r>
      <w:r>
        <w:rPr>
          <w:rFonts w:ascii="Calibri" w:hAnsi="Calibri"/>
          <w:b w:val="0"/>
          <w:i w:val="0"/>
          <w:color w:val="17213A"/>
          <w:sz w:val="22"/>
        </w:rPr>
        <w:t>two wave loaves baked with leaven presented at Pentecost</w:t>
      </w:r>
    </w:p>
    <w:p>
      <w:pPr>
        <w:pStyle w:val="ContentField"/>
      </w:pPr>
      <w:r>
        <w:rPr>
          <w:rFonts w:ascii="Consolas" w:hAnsi="Consolas"/>
          <w:b/>
          <w:color w:val="64748B"/>
          <w:sz w:val="16"/>
        </w:rPr>
        <w:t xml:space="preserve">[[F1030]] </w:t>
      </w:r>
      <w:r>
        <w:rPr>
          <w:rFonts w:ascii="Calibri" w:hAnsi="Calibri"/>
          <w:b w:val="0"/>
          <w:i w:val="0"/>
          <w:color w:val="17213A"/>
          <w:sz w:val="22"/>
        </w:rPr>
        <w:t>M. L. Andreasen</w:t>
      </w:r>
    </w:p>
    <w:p>
      <w:pPr>
        <w:pStyle w:val="ContentField"/>
      </w:pPr>
      <w:r>
        <w:rPr>
          <w:rFonts w:ascii="Consolas" w:hAnsi="Consolas"/>
          <w:b/>
          <w:color w:val="64748B"/>
          <w:sz w:val="16"/>
        </w:rPr>
        <w:t xml:space="preserve">[[F1031]] </w:t>
      </w:r>
      <w:r>
        <w:rPr>
          <w:rFonts w:ascii="Calibri" w:hAnsi="Calibri"/>
          <w:b w:val="0"/>
          <w:i w:val="0"/>
          <w:color w:val="17213A"/>
          <w:sz w:val="22"/>
        </w:rPr>
        <w:t>Andreasen's attention to the two leavened loaves reminds us that the people God gathers are real human beings who remain dependent on the atonement He provides.</w:t>
      </w:r>
    </w:p>
    <w:p>
      <w:pPr>
        <w:pStyle w:val="Heading3"/>
      </w:pPr>
      <w:r>
        <w:t>Trumpets  [trumpets]</w:t>
      </w:r>
    </w:p>
    <w:p>
      <w:pPr>
        <w:pStyle w:val="ContentField"/>
      </w:pPr>
      <w:r>
        <w:rPr>
          <w:rFonts w:ascii="Consolas" w:hAnsi="Consolas"/>
          <w:b/>
          <w:color w:val="64748B"/>
          <w:sz w:val="16"/>
        </w:rPr>
        <w:t xml:space="preserve">[[F1032]] </w:t>
      </w:r>
      <w:r>
        <w:rPr>
          <w:rFonts w:ascii="Calibri" w:hAnsi="Calibri"/>
          <w:b w:val="0"/>
          <w:i w:val="0"/>
          <w:color w:val="17213A"/>
          <w:sz w:val="22"/>
        </w:rPr>
        <w:t>Trumpets</w:t>
      </w:r>
    </w:p>
    <w:p>
      <w:pPr>
        <w:pStyle w:val="ContentField"/>
      </w:pPr>
      <w:r>
        <w:rPr>
          <w:rFonts w:ascii="Consolas" w:hAnsi="Consolas"/>
          <w:b/>
          <w:color w:val="64748B"/>
          <w:sz w:val="16"/>
        </w:rPr>
        <w:t xml:space="preserve">[[F1033]] </w:t>
      </w:r>
      <w:r>
        <w:rPr>
          <w:rFonts w:ascii="Calibri" w:hAnsi="Calibri"/>
          <w:b w:val="0"/>
          <w:i w:val="0"/>
          <w:color w:val="17213A"/>
          <w:sz w:val="22"/>
        </w:rPr>
        <w:t>Fall feasts - judgment preparation</w:t>
      </w:r>
    </w:p>
    <w:p>
      <w:pPr>
        <w:pStyle w:val="ContentField"/>
      </w:pPr>
      <w:r>
        <w:rPr>
          <w:rFonts w:ascii="Consolas" w:hAnsi="Consolas"/>
          <w:b/>
          <w:color w:val="64748B"/>
          <w:sz w:val="16"/>
        </w:rPr>
        <w:t xml:space="preserve">[[F1034]] </w:t>
      </w:r>
      <w:r>
        <w:rPr>
          <w:rFonts w:ascii="Calibri" w:hAnsi="Calibri"/>
          <w:b w:val="0"/>
          <w:i w:val="0"/>
          <w:color w:val="17213A"/>
          <w:sz w:val="22"/>
        </w:rPr>
        <w:t>Tishri 1</w:t>
      </w:r>
    </w:p>
    <w:p>
      <w:pPr>
        <w:pStyle w:val="ContentField"/>
      </w:pPr>
      <w:r>
        <w:rPr>
          <w:rFonts w:ascii="Consolas" w:hAnsi="Consolas"/>
          <w:b/>
          <w:color w:val="64748B"/>
          <w:sz w:val="16"/>
        </w:rPr>
        <w:t xml:space="preserve">[[F1035]] </w:t>
      </w:r>
      <w:r>
        <w:rPr>
          <w:rFonts w:ascii="Calibri" w:hAnsi="Calibri"/>
          <w:b w:val="0"/>
          <w:i w:val="0"/>
          <w:color w:val="17213A"/>
          <w:sz w:val="22"/>
        </w:rPr>
        <w:t>Trumpet blasts interrupt the camp and call God's people to attention before the Day of Atonement.</w:t>
      </w:r>
    </w:p>
    <w:p>
      <w:pPr>
        <w:pStyle w:val="ContentField"/>
      </w:pPr>
      <w:r>
        <w:rPr>
          <w:rFonts w:ascii="Consolas" w:hAnsi="Consolas"/>
          <w:b/>
          <w:color w:val="64748B"/>
          <w:sz w:val="16"/>
        </w:rPr>
        <w:t xml:space="preserve">[[F1036]] </w:t>
      </w:r>
      <w:r>
        <w:rPr>
          <w:rFonts w:ascii="Calibri" w:hAnsi="Calibri"/>
          <w:b w:val="0"/>
          <w:i w:val="0"/>
          <w:color w:val="17213A"/>
          <w:sz w:val="22"/>
        </w:rPr>
        <w:t>Leviticus 23:23-25; Numbers 29:1-6; Joel 2:1; Revelation 14:6-7.</w:t>
      </w:r>
    </w:p>
    <w:p>
      <w:pPr>
        <w:pStyle w:val="ContentGroup"/>
        <w:keepNext/>
      </w:pPr>
      <w:r>
        <w:t>Procedure Steps</w:t>
      </w:r>
    </w:p>
    <w:p>
      <w:pPr>
        <w:pStyle w:val="ContentGroup"/>
        <w:keepNext/>
      </w:pPr>
      <w:r>
        <w:t>Procedure Steps 1: Sacred Rest</w:t>
      </w:r>
    </w:p>
    <w:p>
      <w:pPr>
        <w:pStyle w:val="ContentField"/>
      </w:pPr>
      <w:r>
        <w:rPr>
          <w:rFonts w:ascii="Consolas" w:hAnsi="Consolas"/>
          <w:b/>
          <w:color w:val="64748B"/>
          <w:sz w:val="16"/>
        </w:rPr>
        <w:t xml:space="preserve">[[F1037]] </w:t>
      </w:r>
      <w:r>
        <w:rPr>
          <w:rFonts w:ascii="Calibri" w:hAnsi="Calibri"/>
          <w:b w:val="0"/>
          <w:i w:val="0"/>
          <w:color w:val="17213A"/>
          <w:sz w:val="22"/>
        </w:rPr>
        <w:t>Sacred Rest</w:t>
      </w:r>
    </w:p>
    <w:p>
      <w:pPr>
        <w:pStyle w:val="ContentField"/>
      </w:pPr>
      <w:r>
        <w:rPr>
          <w:rFonts w:ascii="Consolas" w:hAnsi="Consolas"/>
          <w:b/>
          <w:color w:val="64748B"/>
          <w:sz w:val="16"/>
        </w:rPr>
        <w:t xml:space="preserve">[[F1038]] </w:t>
      </w:r>
      <w:r>
        <w:rPr>
          <w:rFonts w:ascii="Calibri" w:hAnsi="Calibri"/>
          <w:b w:val="0"/>
          <w:i w:val="0"/>
          <w:color w:val="17213A"/>
          <w:sz w:val="22"/>
        </w:rPr>
        <w:t>The seventh month began with a day of rest, setting ordinary work aside and marking the time as holy.</w:t>
      </w:r>
    </w:p>
    <w:p>
      <w:pPr>
        <w:pStyle w:val="ContentGroup"/>
        <w:keepNext/>
      </w:pPr>
      <w:r>
        <w:t>Procedure Steps 2: Trumpets Sounded</w:t>
      </w:r>
    </w:p>
    <w:p>
      <w:pPr>
        <w:pStyle w:val="ContentField"/>
      </w:pPr>
      <w:r>
        <w:rPr>
          <w:rFonts w:ascii="Consolas" w:hAnsi="Consolas"/>
          <w:b/>
          <w:color w:val="64748B"/>
          <w:sz w:val="16"/>
        </w:rPr>
        <w:t xml:space="preserve">[[F1039]] </w:t>
      </w:r>
      <w:r>
        <w:rPr>
          <w:rFonts w:ascii="Calibri" w:hAnsi="Calibri"/>
          <w:b w:val="0"/>
          <w:i w:val="0"/>
          <w:color w:val="17213A"/>
          <w:sz w:val="22"/>
        </w:rPr>
        <w:t>Trumpets Sounded</w:t>
      </w:r>
    </w:p>
    <w:p>
      <w:pPr>
        <w:pStyle w:val="ContentField"/>
      </w:pPr>
      <w:r>
        <w:rPr>
          <w:rFonts w:ascii="Consolas" w:hAnsi="Consolas"/>
          <w:b/>
          <w:color w:val="64748B"/>
          <w:sz w:val="16"/>
        </w:rPr>
        <w:t xml:space="preserve">[[F1040]] </w:t>
      </w:r>
      <w:r>
        <w:rPr>
          <w:rFonts w:ascii="Calibri" w:hAnsi="Calibri"/>
          <w:b w:val="0"/>
          <w:i w:val="0"/>
          <w:color w:val="17213A"/>
          <w:sz w:val="22"/>
        </w:rPr>
        <w:t>Trumpet blasts broke into daily life and gathered Israel's attention as the Day of Atonement approached.</w:t>
      </w:r>
    </w:p>
    <w:p>
      <w:pPr>
        <w:pStyle w:val="ContentGroup"/>
        <w:keepNext/>
      </w:pPr>
      <w:r>
        <w:t>Procedure Steps 3: Offerings Presented</w:t>
      </w:r>
    </w:p>
    <w:p>
      <w:pPr>
        <w:pStyle w:val="ContentField"/>
      </w:pPr>
      <w:r>
        <w:rPr>
          <w:rFonts w:ascii="Consolas" w:hAnsi="Consolas"/>
          <w:b/>
          <w:color w:val="64748B"/>
          <w:sz w:val="16"/>
        </w:rPr>
        <w:t xml:space="preserve">[[F1041]] </w:t>
      </w:r>
      <w:r>
        <w:rPr>
          <w:rFonts w:ascii="Calibri" w:hAnsi="Calibri"/>
          <w:b w:val="0"/>
          <w:i w:val="0"/>
          <w:color w:val="17213A"/>
          <w:sz w:val="22"/>
        </w:rPr>
        <w:t>Offerings Presented</w:t>
      </w:r>
    </w:p>
    <w:p>
      <w:pPr>
        <w:pStyle w:val="ContentField"/>
      </w:pPr>
      <w:r>
        <w:rPr>
          <w:rFonts w:ascii="Consolas" w:hAnsi="Consolas"/>
          <w:b/>
          <w:color w:val="64748B"/>
          <w:sz w:val="16"/>
        </w:rPr>
        <w:t xml:space="preserve">[[F1042]] </w:t>
      </w:r>
      <w:r>
        <w:rPr>
          <w:rFonts w:ascii="Calibri" w:hAnsi="Calibri"/>
          <w:b w:val="0"/>
          <w:i w:val="0"/>
          <w:color w:val="17213A"/>
          <w:sz w:val="22"/>
        </w:rPr>
        <w:t>Special offerings kept the call within worship. The sound was meant to turn the people toward God, not leave them in panic.</w:t>
      </w:r>
    </w:p>
    <w:p>
      <w:pPr>
        <w:pStyle w:val="ContentGroup"/>
        <w:keepNext/>
      </w:pPr>
      <w:r>
        <w:t>Procedure Steps 4: Hearts Prepared</w:t>
      </w:r>
    </w:p>
    <w:p>
      <w:pPr>
        <w:pStyle w:val="ContentField"/>
      </w:pPr>
      <w:r>
        <w:rPr>
          <w:rFonts w:ascii="Consolas" w:hAnsi="Consolas"/>
          <w:b/>
          <w:color w:val="64748B"/>
          <w:sz w:val="16"/>
        </w:rPr>
        <w:t xml:space="preserve">[[F1043]] </w:t>
      </w:r>
      <w:r>
        <w:rPr>
          <w:rFonts w:ascii="Calibri" w:hAnsi="Calibri"/>
          <w:b w:val="0"/>
          <w:i w:val="0"/>
          <w:color w:val="17213A"/>
          <w:sz w:val="22"/>
        </w:rPr>
        <w:t>Hearts Prepared</w:t>
      </w:r>
    </w:p>
    <w:p>
      <w:pPr>
        <w:pStyle w:val="ContentField"/>
      </w:pPr>
      <w:r>
        <w:rPr>
          <w:rFonts w:ascii="Consolas" w:hAnsi="Consolas"/>
          <w:b/>
          <w:color w:val="64748B"/>
          <w:sz w:val="16"/>
        </w:rPr>
        <w:t xml:space="preserve">[[F1044]] </w:t>
      </w:r>
      <w:r>
        <w:rPr>
          <w:rFonts w:ascii="Calibri" w:hAnsi="Calibri"/>
          <w:b w:val="0"/>
          <w:i w:val="0"/>
          <w:color w:val="17213A"/>
          <w:sz w:val="22"/>
        </w:rPr>
        <w:t>In the sequence of the fall festivals, the day became a natural time for renewed attention, repentance, and readiness.</w:t>
      </w:r>
    </w:p>
    <w:p>
      <w:pPr>
        <w:pStyle w:val="ContentField"/>
      </w:pPr>
      <w:r>
        <w:rPr>
          <w:rFonts w:ascii="Consolas" w:hAnsi="Consolas"/>
          <w:b/>
          <w:color w:val="64748B"/>
          <w:sz w:val="16"/>
        </w:rPr>
        <w:t xml:space="preserve">[[F1045]] </w:t>
      </w:r>
      <w:r>
        <w:rPr>
          <w:rFonts w:ascii="Calibri" w:hAnsi="Calibri"/>
          <w:b w:val="0"/>
          <w:i w:val="0"/>
          <w:color w:val="17213A"/>
          <w:sz w:val="22"/>
        </w:rPr>
        <w:t>The seventh month opened with rest, trumpet blasts, and offerings. Scripture does not explain the exact message of the sound, but its place before the Day of Atonement gave the day the character of a solemn summons.</w:t>
      </w:r>
    </w:p>
    <w:p>
      <w:pPr>
        <w:pStyle w:val="ContentField"/>
      </w:pPr>
      <w:r>
        <w:rPr>
          <w:rFonts w:ascii="Consolas" w:hAnsi="Consolas"/>
          <w:b/>
          <w:color w:val="64748B"/>
          <w:sz w:val="16"/>
        </w:rPr>
        <w:t xml:space="preserve">[[F1046]] </w:t>
      </w:r>
      <w:r>
        <w:rPr>
          <w:rFonts w:ascii="Calibri" w:hAnsi="Calibri"/>
          <w:b w:val="0"/>
          <w:i w:val="0"/>
          <w:color w:val="17213A"/>
          <w:sz w:val="22"/>
        </w:rPr>
        <w:t>Within the festival sequence, Trumpets can be heard as a gracious interruption before cleansing and judgment. God calls people to attention before the most solemn day of the year.</w:t>
      </w:r>
    </w:p>
    <w:p>
      <w:pPr>
        <w:pStyle w:val="ContentField"/>
      </w:pPr>
      <w:r>
        <w:rPr>
          <w:rFonts w:ascii="Consolas" w:hAnsi="Consolas"/>
          <w:b/>
          <w:color w:val="64748B"/>
          <w:sz w:val="16"/>
        </w:rPr>
        <w:t xml:space="preserve">[[F1047]] </w:t>
      </w:r>
      <w:r>
        <w:rPr>
          <w:rFonts w:ascii="Calibri" w:hAnsi="Calibri"/>
          <w:b w:val="0"/>
          <w:i w:val="0"/>
          <w:color w:val="17213A"/>
          <w:sz w:val="22"/>
        </w:rPr>
        <w:t>Adventists have often connected this feast with the proclamation of the judgment hour in Revelation 14. The connection should be made humbly, but the pastoral message is clear: God's warning is mercy, giving the world time to turn toward the Creator.</w:t>
      </w:r>
    </w:p>
    <w:p>
      <w:pPr>
        <w:pStyle w:val="ContentGroup"/>
        <w:keepNext/>
      </w:pPr>
      <w:r>
        <w:t>Scholar</w:t>
      </w:r>
    </w:p>
    <w:p>
      <w:pPr>
        <w:pStyle w:val="ContentGroup"/>
        <w:keepNext/>
      </w:pPr>
      <w:r>
        <w:t>Quotes</w:t>
      </w:r>
    </w:p>
    <w:p>
      <w:pPr>
        <w:pStyle w:val="ContentGroup"/>
        <w:keepNext/>
      </w:pPr>
      <w:r>
        <w:t>Quotes 1: Quotes 1</w:t>
      </w:r>
    </w:p>
    <w:p>
      <w:pPr>
        <w:pStyle w:val="ContentField"/>
      </w:pPr>
      <w:r>
        <w:rPr>
          <w:rFonts w:ascii="Consolas" w:hAnsi="Consolas"/>
          <w:b/>
          <w:color w:val="64748B"/>
          <w:sz w:val="16"/>
        </w:rPr>
        <w:t xml:space="preserve">[[F1048]] </w:t>
      </w:r>
      <w:r>
        <w:rPr>
          <w:rFonts w:ascii="Calibri" w:hAnsi="Calibri"/>
          <w:b w:val="0"/>
          <w:i w:val="0"/>
          <w:color w:val="17213A"/>
          <w:sz w:val="22"/>
        </w:rPr>
        <w:t>The trumpet summons warned that the solemn Day of Atonement was drawing near.</w:t>
      </w:r>
    </w:p>
    <w:p>
      <w:pPr>
        <w:pStyle w:val="ContentField"/>
      </w:pPr>
      <w:r>
        <w:rPr>
          <w:rFonts w:ascii="Consolas" w:hAnsi="Consolas"/>
          <w:b/>
          <w:color w:val="64748B"/>
          <w:sz w:val="16"/>
        </w:rPr>
        <w:t xml:space="preserve">[[F1049]] </w:t>
      </w:r>
      <w:r>
        <w:rPr>
          <w:rFonts w:ascii="Calibri" w:hAnsi="Calibri"/>
          <w:b w:val="0"/>
          <w:i w:val="0"/>
          <w:color w:val="17213A"/>
          <w:sz w:val="22"/>
        </w:rPr>
        <w:t>Stephen N. Haskell</w:t>
      </w:r>
    </w:p>
    <w:p>
      <w:pPr>
        <w:pStyle w:val="ContentField"/>
      </w:pPr>
      <w:r>
        <w:rPr>
          <w:rFonts w:ascii="Consolas" w:hAnsi="Consolas"/>
          <w:b/>
          <w:color w:val="64748B"/>
          <w:sz w:val="16"/>
        </w:rPr>
        <w:t xml:space="preserve">[[F1050]] </w:t>
      </w:r>
      <w:r>
        <w:rPr>
          <w:rFonts w:ascii="Calibri" w:hAnsi="Calibri"/>
          <w:b w:val="0"/>
          <w:i w:val="0"/>
          <w:color w:val="17213A"/>
          <w:sz w:val="22"/>
        </w:rPr>
        <w:t>Haskell hears the trumpets as advance warning of the Day of Atonement. The point of the alarm is preparation, not fear for its own sake.</w:t>
      </w:r>
    </w:p>
    <w:p>
      <w:pPr>
        <w:pStyle w:val="ContentGroup"/>
        <w:keepNext/>
      </w:pPr>
      <w:r>
        <w:t>Quotes 2: Quotes 2</w:t>
      </w:r>
    </w:p>
    <w:p>
      <w:pPr>
        <w:pStyle w:val="ContentField"/>
      </w:pPr>
      <w:r>
        <w:rPr>
          <w:rFonts w:ascii="Consolas" w:hAnsi="Consolas"/>
          <w:b/>
          <w:color w:val="64748B"/>
          <w:sz w:val="16"/>
        </w:rPr>
        <w:t xml:space="preserve">[[F1051]] </w:t>
      </w:r>
      <w:r>
        <w:rPr>
          <w:rFonts w:ascii="Calibri" w:hAnsi="Calibri"/>
          <w:b w:val="0"/>
          <w:i w:val="0"/>
          <w:color w:val="17213A"/>
          <w:sz w:val="22"/>
        </w:rPr>
        <w:t>The call went through Israel: prepare to meet God with humility and reverence.</w:t>
      </w:r>
    </w:p>
    <w:p>
      <w:pPr>
        <w:pStyle w:val="ContentField"/>
      </w:pPr>
      <w:r>
        <w:rPr>
          <w:rFonts w:ascii="Consolas" w:hAnsi="Consolas"/>
          <w:b/>
          <w:color w:val="64748B"/>
          <w:sz w:val="16"/>
        </w:rPr>
        <w:t xml:space="preserve">[[F1052]] </w:t>
      </w:r>
      <w:r>
        <w:rPr>
          <w:rFonts w:ascii="Calibri" w:hAnsi="Calibri"/>
          <w:b w:val="0"/>
          <w:i w:val="0"/>
          <w:color w:val="17213A"/>
          <w:sz w:val="22"/>
        </w:rPr>
        <w:t>M. L. Andreasen</w:t>
      </w:r>
    </w:p>
    <w:p>
      <w:pPr>
        <w:pStyle w:val="ContentField"/>
      </w:pPr>
      <w:r>
        <w:rPr>
          <w:rFonts w:ascii="Consolas" w:hAnsi="Consolas"/>
          <w:b/>
          <w:color w:val="64748B"/>
          <w:sz w:val="16"/>
        </w:rPr>
        <w:t xml:space="preserve">[[F1053]] </w:t>
      </w:r>
      <w:r>
        <w:rPr>
          <w:rFonts w:ascii="Calibri" w:hAnsi="Calibri"/>
          <w:b w:val="0"/>
          <w:i w:val="0"/>
          <w:color w:val="17213A"/>
          <w:sz w:val="22"/>
        </w:rPr>
        <w:t>Andreasen gives the day a personal and communal seriousness: Israel is called to meet God awake and prepared.</w:t>
      </w:r>
    </w:p>
    <w:p>
      <w:pPr>
        <w:pStyle w:val="ContentGroup"/>
        <w:keepNext/>
      </w:pPr>
      <w:r>
        <w:t>Quotes 3: Quotes 3</w:t>
      </w:r>
    </w:p>
    <w:p>
      <w:pPr>
        <w:pStyle w:val="ContentField"/>
      </w:pPr>
      <w:r>
        <w:rPr>
          <w:rFonts w:ascii="Consolas" w:hAnsi="Consolas"/>
          <w:b/>
          <w:color w:val="64748B"/>
          <w:sz w:val="16"/>
        </w:rPr>
        <w:t xml:space="preserve">[[F1054]] </w:t>
      </w:r>
      <w:r>
        <w:rPr>
          <w:rFonts w:ascii="Calibri" w:hAnsi="Calibri"/>
          <w:b w:val="0"/>
          <w:i w:val="0"/>
          <w:color w:val="17213A"/>
          <w:sz w:val="22"/>
        </w:rPr>
        <w:t>Scripture does not directly explain the precise purpose of this particular trumpet signal.</w:t>
      </w:r>
    </w:p>
    <w:p>
      <w:pPr>
        <w:pStyle w:val="ContentField"/>
      </w:pPr>
      <w:r>
        <w:rPr>
          <w:rFonts w:ascii="Consolas" w:hAnsi="Consolas"/>
          <w:b/>
          <w:color w:val="64748B"/>
          <w:sz w:val="16"/>
        </w:rPr>
        <w:t xml:space="preserve">[[F1055]] </w:t>
      </w:r>
      <w:r>
        <w:rPr>
          <w:rFonts w:ascii="Calibri" w:hAnsi="Calibri"/>
          <w:b w:val="0"/>
          <w:i w:val="0"/>
          <w:color w:val="17213A"/>
          <w:sz w:val="22"/>
        </w:rPr>
        <w:t>Roy E. Gane</w:t>
      </w:r>
    </w:p>
    <w:p>
      <w:pPr>
        <w:pStyle w:val="ContentField"/>
      </w:pPr>
      <w:r>
        <w:rPr>
          <w:rFonts w:ascii="Consolas" w:hAnsi="Consolas"/>
          <w:b/>
          <w:color w:val="64748B"/>
          <w:sz w:val="16"/>
        </w:rPr>
        <w:t xml:space="preserve">[[F1056]] </w:t>
      </w:r>
      <w:r>
        <w:rPr>
          <w:rFonts w:ascii="Calibri" w:hAnsi="Calibri"/>
          <w:b w:val="0"/>
          <w:i w:val="0"/>
          <w:color w:val="17213A"/>
          <w:sz w:val="22"/>
        </w:rPr>
        <w:t>Gane's caution keeps us close to the text. Leviticus does not state the blast's precise meaning, even though the calendar places it just before Atonement.</w:t>
      </w:r>
    </w:p>
    <w:p>
      <w:pPr>
        <w:pStyle w:val="Heading3"/>
      </w:pPr>
      <w:r>
        <w:t>Day of Atonement  [atonement]</w:t>
      </w:r>
    </w:p>
    <w:p>
      <w:pPr>
        <w:pStyle w:val="ContentField"/>
      </w:pPr>
      <w:r>
        <w:rPr>
          <w:rFonts w:ascii="Consolas" w:hAnsi="Consolas"/>
          <w:b/>
          <w:color w:val="64748B"/>
          <w:sz w:val="16"/>
        </w:rPr>
        <w:t xml:space="preserve">[[F1057]] </w:t>
      </w:r>
      <w:r>
        <w:rPr>
          <w:rFonts w:ascii="Calibri" w:hAnsi="Calibri"/>
          <w:b w:val="0"/>
          <w:i w:val="0"/>
          <w:color w:val="17213A"/>
          <w:sz w:val="22"/>
        </w:rPr>
        <w:t>Day of Atonement</w:t>
      </w:r>
    </w:p>
    <w:p>
      <w:pPr>
        <w:pStyle w:val="ContentField"/>
      </w:pPr>
      <w:r>
        <w:rPr>
          <w:rFonts w:ascii="Consolas" w:hAnsi="Consolas"/>
          <w:b/>
          <w:color w:val="64748B"/>
          <w:sz w:val="16"/>
        </w:rPr>
        <w:t xml:space="preserve">[[F1058]] </w:t>
      </w:r>
      <w:r>
        <w:rPr>
          <w:rFonts w:ascii="Calibri" w:hAnsi="Calibri"/>
          <w:b w:val="0"/>
          <w:i w:val="0"/>
          <w:color w:val="17213A"/>
          <w:sz w:val="22"/>
        </w:rPr>
        <w:t>Fall feasts - final cleansing</w:t>
      </w:r>
    </w:p>
    <w:p>
      <w:pPr>
        <w:pStyle w:val="ContentField"/>
      </w:pPr>
      <w:r>
        <w:rPr>
          <w:rFonts w:ascii="Consolas" w:hAnsi="Consolas"/>
          <w:b/>
          <w:color w:val="64748B"/>
          <w:sz w:val="16"/>
        </w:rPr>
        <w:t xml:space="preserve">[[F1059]] </w:t>
      </w:r>
      <w:r>
        <w:rPr>
          <w:rFonts w:ascii="Calibri" w:hAnsi="Calibri"/>
          <w:b w:val="0"/>
          <w:i w:val="0"/>
          <w:color w:val="17213A"/>
          <w:sz w:val="22"/>
        </w:rPr>
        <w:t>Tishri 10</w:t>
      </w:r>
    </w:p>
    <w:p>
      <w:pPr>
        <w:pStyle w:val="ContentField"/>
      </w:pPr>
      <w:r>
        <w:rPr>
          <w:rFonts w:ascii="Consolas" w:hAnsi="Consolas"/>
          <w:b/>
          <w:color w:val="64748B"/>
          <w:sz w:val="16"/>
        </w:rPr>
        <w:t xml:space="preserve">[[F1060]] </w:t>
      </w:r>
      <w:r>
        <w:rPr>
          <w:rFonts w:ascii="Calibri" w:hAnsi="Calibri"/>
          <w:b w:val="0"/>
          <w:i w:val="0"/>
          <w:color w:val="17213A"/>
          <w:sz w:val="22"/>
        </w:rPr>
        <w:t>Sin is brought before God, the sanctuary is cleansed, and the burden is carried away.</w:t>
      </w:r>
    </w:p>
    <w:p>
      <w:pPr>
        <w:pStyle w:val="ContentField"/>
      </w:pPr>
      <w:r>
        <w:rPr>
          <w:rFonts w:ascii="Consolas" w:hAnsi="Consolas"/>
          <w:b/>
          <w:color w:val="64748B"/>
          <w:sz w:val="16"/>
        </w:rPr>
        <w:t xml:space="preserve">[[F1061]] </w:t>
      </w:r>
      <w:r>
        <w:rPr>
          <w:rFonts w:ascii="Calibri" w:hAnsi="Calibri"/>
          <w:b w:val="0"/>
          <w:i w:val="0"/>
          <w:color w:val="17213A"/>
          <w:sz w:val="22"/>
        </w:rPr>
        <w:t>Leviticus 16; Leviticus 23:26-32; Daniel 7:9-14; Daniel 8:14; Hebrews 8-9.</w:t>
      </w:r>
    </w:p>
    <w:p>
      <w:pPr>
        <w:pStyle w:val="ContentGroup"/>
        <w:keepNext/>
      </w:pPr>
      <w:r>
        <w:t>Procedure Steps</w:t>
      </w:r>
    </w:p>
    <w:p>
      <w:pPr>
        <w:pStyle w:val="ContentGroup"/>
        <w:keepNext/>
      </w:pPr>
      <w:r>
        <w:t>Procedure Steps 1: Camp Humbled</w:t>
      </w:r>
    </w:p>
    <w:p>
      <w:pPr>
        <w:pStyle w:val="ContentField"/>
      </w:pPr>
      <w:r>
        <w:rPr>
          <w:rFonts w:ascii="Consolas" w:hAnsi="Consolas"/>
          <w:b/>
          <w:color w:val="64748B"/>
          <w:sz w:val="16"/>
        </w:rPr>
        <w:t xml:space="preserve">[[F1062]] </w:t>
      </w:r>
      <w:r>
        <w:rPr>
          <w:rFonts w:ascii="Calibri" w:hAnsi="Calibri"/>
          <w:b w:val="0"/>
          <w:i w:val="0"/>
          <w:color w:val="17213A"/>
          <w:sz w:val="22"/>
        </w:rPr>
        <w:t>Camp Humbled</w:t>
      </w:r>
    </w:p>
    <w:p>
      <w:pPr>
        <w:pStyle w:val="ContentField"/>
      </w:pPr>
      <w:r>
        <w:rPr>
          <w:rFonts w:ascii="Consolas" w:hAnsi="Consolas"/>
          <w:b/>
          <w:color w:val="64748B"/>
          <w:sz w:val="16"/>
        </w:rPr>
        <w:t xml:space="preserve">[[F1063]] </w:t>
      </w:r>
      <w:r>
        <w:rPr>
          <w:rFonts w:ascii="Calibri" w:hAnsi="Calibri"/>
          <w:b w:val="0"/>
          <w:i w:val="0"/>
          <w:color w:val="17213A"/>
          <w:sz w:val="22"/>
        </w:rPr>
        <w:t>Israel stopped work and humbled itself before God. Judgment was met with repentance rather than denial.</w:t>
      </w:r>
    </w:p>
    <w:p>
      <w:pPr>
        <w:pStyle w:val="ContentGroup"/>
        <w:keepNext/>
      </w:pPr>
      <w:r>
        <w:t>Procedure Steps 2: High Priest Entered</w:t>
      </w:r>
    </w:p>
    <w:p>
      <w:pPr>
        <w:pStyle w:val="ContentField"/>
      </w:pPr>
      <w:r>
        <w:rPr>
          <w:rFonts w:ascii="Consolas" w:hAnsi="Consolas"/>
          <w:b/>
          <w:color w:val="64748B"/>
          <w:sz w:val="16"/>
        </w:rPr>
        <w:t xml:space="preserve">[[F1064]] </w:t>
      </w:r>
      <w:r>
        <w:rPr>
          <w:rFonts w:ascii="Calibri" w:hAnsi="Calibri"/>
          <w:b w:val="0"/>
          <w:i w:val="0"/>
          <w:color w:val="17213A"/>
          <w:sz w:val="22"/>
        </w:rPr>
        <w:t>High Priest Entered</w:t>
      </w:r>
    </w:p>
    <w:p>
      <w:pPr>
        <w:pStyle w:val="ContentField"/>
      </w:pPr>
      <w:r>
        <w:rPr>
          <w:rFonts w:ascii="Consolas" w:hAnsi="Consolas"/>
          <w:b/>
          <w:color w:val="64748B"/>
          <w:sz w:val="16"/>
        </w:rPr>
        <w:t xml:space="preserve">[[F1065]] </w:t>
      </w:r>
      <w:r>
        <w:rPr>
          <w:rFonts w:ascii="Calibri" w:hAnsi="Calibri"/>
          <w:b w:val="0"/>
          <w:i w:val="0"/>
          <w:color w:val="17213A"/>
          <w:sz w:val="22"/>
        </w:rPr>
        <w:t>Only the high priest entered beyond the inner curtain, carrying incense and blood before the ark.</w:t>
      </w:r>
    </w:p>
    <w:p>
      <w:pPr>
        <w:pStyle w:val="ContentGroup"/>
        <w:keepNext/>
      </w:pPr>
      <w:r>
        <w:t>Procedure Steps 3: Sanctuary Cleansed</w:t>
      </w:r>
    </w:p>
    <w:p>
      <w:pPr>
        <w:pStyle w:val="ContentField"/>
      </w:pPr>
      <w:r>
        <w:rPr>
          <w:rFonts w:ascii="Consolas" w:hAnsi="Consolas"/>
          <w:b/>
          <w:color w:val="64748B"/>
          <w:sz w:val="16"/>
        </w:rPr>
        <w:t xml:space="preserve">[[F1066]] </w:t>
      </w:r>
      <w:r>
        <w:rPr>
          <w:rFonts w:ascii="Calibri" w:hAnsi="Calibri"/>
          <w:b w:val="0"/>
          <w:i w:val="0"/>
          <w:color w:val="17213A"/>
          <w:sz w:val="22"/>
        </w:rPr>
        <w:t>Sanctuary Cleansed</w:t>
      </w:r>
    </w:p>
    <w:p>
      <w:pPr>
        <w:pStyle w:val="ContentField"/>
      </w:pPr>
      <w:r>
        <w:rPr>
          <w:rFonts w:ascii="Consolas" w:hAnsi="Consolas"/>
          <w:b/>
          <w:color w:val="64748B"/>
          <w:sz w:val="16"/>
        </w:rPr>
        <w:t xml:space="preserve">[[F1067]] </w:t>
      </w:r>
      <w:r>
        <w:rPr>
          <w:rFonts w:ascii="Calibri" w:hAnsi="Calibri"/>
          <w:b w:val="0"/>
          <w:i w:val="0"/>
          <w:color w:val="17213A"/>
          <w:sz w:val="22"/>
        </w:rPr>
        <w:t>The Lord's goat provided the blood used to cleanse the sanctuary from Israel's sins and impurities.</w:t>
      </w:r>
    </w:p>
    <w:p>
      <w:pPr>
        <w:pStyle w:val="ContentGroup"/>
        <w:keepNext/>
      </w:pPr>
      <w:r>
        <w:t>Procedure Steps 4: Sin Sent Away</w:t>
      </w:r>
    </w:p>
    <w:p>
      <w:pPr>
        <w:pStyle w:val="ContentField"/>
      </w:pPr>
      <w:r>
        <w:rPr>
          <w:rFonts w:ascii="Consolas" w:hAnsi="Consolas"/>
          <w:b/>
          <w:color w:val="64748B"/>
          <w:sz w:val="16"/>
        </w:rPr>
        <w:t xml:space="preserve">[[F1068]] </w:t>
      </w:r>
      <w:r>
        <w:rPr>
          <w:rFonts w:ascii="Calibri" w:hAnsi="Calibri"/>
          <w:b w:val="0"/>
          <w:i w:val="0"/>
          <w:color w:val="17213A"/>
          <w:sz w:val="22"/>
        </w:rPr>
        <w:t>Sin Sent Away</w:t>
      </w:r>
    </w:p>
    <w:p>
      <w:pPr>
        <w:pStyle w:val="ContentField"/>
      </w:pPr>
      <w:r>
        <w:rPr>
          <w:rFonts w:ascii="Consolas" w:hAnsi="Consolas"/>
          <w:b/>
          <w:color w:val="64748B"/>
          <w:sz w:val="16"/>
        </w:rPr>
        <w:t xml:space="preserve">[[F1069]] </w:t>
      </w:r>
      <w:r>
        <w:rPr>
          <w:rFonts w:ascii="Calibri" w:hAnsi="Calibri"/>
          <w:b w:val="0"/>
          <w:i w:val="0"/>
          <w:color w:val="17213A"/>
          <w:sz w:val="22"/>
        </w:rPr>
        <w:t>After the cleansing, the high priest confessed the sins over the live goat, which carried them away from the camp.</w:t>
      </w:r>
    </w:p>
    <w:p>
      <w:pPr>
        <w:pStyle w:val="ContentField"/>
      </w:pPr>
      <w:r>
        <w:rPr>
          <w:rFonts w:ascii="Consolas" w:hAnsi="Consolas"/>
          <w:b/>
          <w:color w:val="64748B"/>
          <w:sz w:val="16"/>
        </w:rPr>
        <w:t xml:space="preserve">[[F1070]] </w:t>
      </w:r>
      <w:r>
        <w:rPr>
          <w:rFonts w:ascii="Calibri" w:hAnsi="Calibri"/>
          <w:b w:val="0"/>
          <w:i w:val="0"/>
          <w:color w:val="17213A"/>
          <w:sz w:val="22"/>
        </w:rPr>
        <w:t>The high priest first made atonement for himself and the priesthood, then for the people and the sanctuary. One goat was sacrificed for the Lord, and its blood was taken within the veil. The other was kept alive until, after cleansing, Israel's sins were confessed over it and it was led into the wilderness. The nation stopped work and humbled itself before God.</w:t>
      </w:r>
    </w:p>
    <w:p>
      <w:pPr>
        <w:pStyle w:val="ContentField"/>
      </w:pPr>
      <w:r>
        <w:rPr>
          <w:rFonts w:ascii="Consolas" w:hAnsi="Consolas"/>
          <w:b/>
          <w:color w:val="64748B"/>
          <w:sz w:val="16"/>
        </w:rPr>
        <w:t xml:space="preserve">[[F1071]] </w:t>
      </w:r>
      <w:r>
        <w:rPr>
          <w:rFonts w:ascii="Calibri" w:hAnsi="Calibri"/>
          <w:b w:val="0"/>
          <w:i w:val="0"/>
          <w:color w:val="17213A"/>
          <w:sz w:val="22"/>
        </w:rPr>
        <w:t>This was Israel's most solemn day. The daily service had brought forgiveness throughout the year; the yearly service cleansed the sanctuary and dealt with the accumulated history of sin in the camp. Pardon and final resolution were parts of one saving work.</w:t>
      </w:r>
    </w:p>
    <w:p>
      <w:pPr>
        <w:pStyle w:val="ContentField"/>
      </w:pPr>
      <w:r>
        <w:rPr>
          <w:rFonts w:ascii="Consolas" w:hAnsi="Consolas"/>
          <w:b/>
          <w:color w:val="64748B"/>
          <w:sz w:val="16"/>
        </w:rPr>
        <w:t xml:space="preserve">[[F1072]] </w:t>
      </w:r>
      <w:r>
        <w:rPr>
          <w:rFonts w:ascii="Calibri" w:hAnsi="Calibri"/>
          <w:b w:val="0"/>
          <w:i w:val="0"/>
          <w:color w:val="17213A"/>
          <w:sz w:val="22"/>
        </w:rPr>
        <w:t>Adventists understand the Day of Atonement as a pattern of Christ's closing ministry in heaven: judgment, sanctuary cleansing, the vindication of God's saving justice, and the final removal of sin before restoration is complete.</w:t>
      </w:r>
    </w:p>
    <w:p>
      <w:pPr>
        <w:pStyle w:val="ContentGroup"/>
        <w:keepNext/>
      </w:pPr>
      <w:r>
        <w:t>Scholar</w:t>
      </w:r>
    </w:p>
    <w:p>
      <w:pPr>
        <w:pStyle w:val="ContentGroup"/>
        <w:keepNext/>
      </w:pPr>
      <w:r>
        <w:t>Quotes</w:t>
      </w:r>
    </w:p>
    <w:p>
      <w:pPr>
        <w:pStyle w:val="ContentGroup"/>
        <w:keepNext/>
      </w:pPr>
      <w:r>
        <w:t>Quotes 1: Quotes 1</w:t>
      </w:r>
    </w:p>
    <w:p>
      <w:pPr>
        <w:pStyle w:val="ContentField"/>
      </w:pPr>
      <w:r>
        <w:rPr>
          <w:rFonts w:ascii="Consolas" w:hAnsi="Consolas"/>
          <w:b/>
          <w:color w:val="64748B"/>
          <w:sz w:val="16"/>
        </w:rPr>
        <w:t xml:space="preserve">[[F1073]] </w:t>
      </w:r>
      <w:r>
        <w:rPr>
          <w:rFonts w:ascii="Calibri" w:hAnsi="Calibri"/>
          <w:b w:val="0"/>
          <w:i w:val="0"/>
          <w:color w:val="17213A"/>
          <w:sz w:val="22"/>
        </w:rPr>
        <w:t>Among Israel's festivals, the Day of Atonement carried the greatest solemnity.</w:t>
      </w:r>
    </w:p>
    <w:p>
      <w:pPr>
        <w:pStyle w:val="ContentField"/>
      </w:pPr>
      <w:r>
        <w:rPr>
          <w:rFonts w:ascii="Consolas" w:hAnsi="Consolas"/>
          <w:b/>
          <w:color w:val="64748B"/>
          <w:sz w:val="16"/>
        </w:rPr>
        <w:t xml:space="preserve">[[F1074]] </w:t>
      </w:r>
      <w:r>
        <w:rPr>
          <w:rFonts w:ascii="Calibri" w:hAnsi="Calibri"/>
          <w:b w:val="0"/>
          <w:i w:val="0"/>
          <w:color w:val="17213A"/>
          <w:sz w:val="22"/>
        </w:rPr>
        <w:t>Stephen N. Haskell</w:t>
      </w:r>
    </w:p>
    <w:p>
      <w:pPr>
        <w:pStyle w:val="ContentField"/>
      </w:pPr>
      <w:r>
        <w:rPr>
          <w:rFonts w:ascii="Consolas" w:hAnsi="Consolas"/>
          <w:b/>
          <w:color w:val="64748B"/>
          <w:sz w:val="16"/>
        </w:rPr>
        <w:t xml:space="preserve">[[F1075]] </w:t>
      </w:r>
      <w:r>
        <w:rPr>
          <w:rFonts w:ascii="Calibri" w:hAnsi="Calibri"/>
          <w:b w:val="0"/>
          <w:i w:val="0"/>
          <w:color w:val="17213A"/>
          <w:sz w:val="22"/>
        </w:rPr>
        <w:t>Haskell preserves the emotional atmosphere of the day. Israel was not passing through an ordinary ritual but standing before God as the sanctuary was cleansed.</w:t>
      </w:r>
    </w:p>
    <w:p>
      <w:pPr>
        <w:pStyle w:val="ContentGroup"/>
        <w:keepNext/>
      </w:pPr>
      <w:r>
        <w:t>Quotes 2: Quotes 2</w:t>
      </w:r>
    </w:p>
    <w:p>
      <w:pPr>
        <w:pStyle w:val="ContentField"/>
      </w:pPr>
      <w:r>
        <w:rPr>
          <w:rFonts w:ascii="Consolas" w:hAnsi="Consolas"/>
          <w:b/>
          <w:color w:val="64748B"/>
          <w:sz w:val="16"/>
        </w:rPr>
        <w:t xml:space="preserve">[[F1076]] </w:t>
      </w:r>
      <w:r>
        <w:rPr>
          <w:rFonts w:ascii="Calibri" w:hAnsi="Calibri"/>
          <w:b w:val="0"/>
          <w:i w:val="0"/>
          <w:color w:val="17213A"/>
          <w:sz w:val="22"/>
        </w:rPr>
        <w:t>On the Day of Atonement, release from guilt and the work of healing belong together.</w:t>
      </w:r>
    </w:p>
    <w:p>
      <w:pPr>
        <w:pStyle w:val="ContentField"/>
      </w:pPr>
      <w:r>
        <w:rPr>
          <w:rFonts w:ascii="Consolas" w:hAnsi="Consolas"/>
          <w:b/>
          <w:color w:val="64748B"/>
          <w:sz w:val="16"/>
        </w:rPr>
        <w:t xml:space="preserve">[[F1077]] </w:t>
      </w:r>
      <w:r>
        <w:rPr>
          <w:rFonts w:ascii="Calibri" w:hAnsi="Calibri"/>
          <w:b w:val="0"/>
          <w:i w:val="0"/>
          <w:color w:val="17213A"/>
          <w:sz w:val="22"/>
        </w:rPr>
        <w:t>Roy E. Gane</w:t>
      </w:r>
    </w:p>
    <w:p>
      <w:pPr>
        <w:pStyle w:val="ContentField"/>
      </w:pPr>
      <w:r>
        <w:rPr>
          <w:rFonts w:ascii="Consolas" w:hAnsi="Consolas"/>
          <w:b/>
          <w:color w:val="64748B"/>
          <w:sz w:val="16"/>
        </w:rPr>
        <w:t xml:space="preserve">[[F1078]] </w:t>
      </w:r>
      <w:r>
        <w:rPr>
          <w:rFonts w:ascii="Calibri" w:hAnsi="Calibri"/>
          <w:b w:val="0"/>
          <w:i w:val="0"/>
          <w:color w:val="17213A"/>
          <w:sz w:val="22"/>
        </w:rPr>
        <w:t>Gane's statement joins judgment to freedom and healing. Exposure is not the goal; cleansing and restored life are.</w:t>
      </w:r>
    </w:p>
    <w:p>
      <w:pPr>
        <w:pStyle w:val="ContentGroup"/>
        <w:keepNext/>
      </w:pPr>
      <w:r>
        <w:t>Quotes 3: Quotes 3</w:t>
      </w:r>
    </w:p>
    <w:p>
      <w:pPr>
        <w:pStyle w:val="ContentField"/>
      </w:pPr>
      <w:r>
        <w:rPr>
          <w:rFonts w:ascii="Consolas" w:hAnsi="Consolas"/>
          <w:b/>
          <w:color w:val="64748B"/>
          <w:sz w:val="16"/>
        </w:rPr>
        <w:t xml:space="preserve">[[F1079]] </w:t>
      </w:r>
      <w:r>
        <w:rPr>
          <w:rFonts w:ascii="Calibri" w:hAnsi="Calibri"/>
          <w:b w:val="0"/>
          <w:i w:val="0"/>
          <w:color w:val="17213A"/>
          <w:sz w:val="22"/>
        </w:rPr>
        <w:t>Sacrificial blood was applied in the sanctuary's yearly work of cleansing.</w:t>
      </w:r>
    </w:p>
    <w:p>
      <w:pPr>
        <w:pStyle w:val="ContentField"/>
      </w:pPr>
      <w:r>
        <w:rPr>
          <w:rFonts w:ascii="Consolas" w:hAnsi="Consolas"/>
          <w:b/>
          <w:color w:val="64748B"/>
          <w:sz w:val="16"/>
        </w:rPr>
        <w:t xml:space="preserve">[[F1080]] </w:t>
      </w:r>
      <w:r>
        <w:rPr>
          <w:rFonts w:ascii="Calibri" w:hAnsi="Calibri"/>
          <w:b w:val="0"/>
          <w:i w:val="0"/>
          <w:color w:val="17213A"/>
          <w:sz w:val="22"/>
        </w:rPr>
        <w:t>Richard M. Davidson</w:t>
      </w:r>
    </w:p>
    <w:p>
      <w:pPr>
        <w:pStyle w:val="ContentField"/>
      </w:pPr>
      <w:r>
        <w:rPr>
          <w:rFonts w:ascii="Consolas" w:hAnsi="Consolas"/>
          <w:b/>
          <w:color w:val="64748B"/>
          <w:sz w:val="16"/>
        </w:rPr>
        <w:t xml:space="preserve">[[F1081]] </w:t>
      </w:r>
      <w:r>
        <w:rPr>
          <w:rFonts w:ascii="Calibri" w:hAnsi="Calibri"/>
          <w:b w:val="0"/>
          <w:i w:val="0"/>
          <w:color w:val="17213A"/>
          <w:sz w:val="22"/>
        </w:rPr>
        <w:t>Davidson keeps the final service anchored in sacrificial blood. Sanctuary cleansing is not an alternative to atonement but the completion of its work within the sanctuary cycle.</w:t>
      </w:r>
    </w:p>
    <w:p>
      <w:pPr>
        <w:pStyle w:val="Heading3"/>
      </w:pPr>
      <w:r>
        <w:t>Tabernacles  [tabernacles]</w:t>
      </w:r>
    </w:p>
    <w:p>
      <w:pPr>
        <w:pStyle w:val="ContentField"/>
      </w:pPr>
      <w:r>
        <w:rPr>
          <w:rFonts w:ascii="Consolas" w:hAnsi="Consolas"/>
          <w:b/>
          <w:color w:val="64748B"/>
          <w:sz w:val="16"/>
        </w:rPr>
        <w:t xml:space="preserve">[[F1082]] </w:t>
      </w:r>
      <w:r>
        <w:rPr>
          <w:rFonts w:ascii="Calibri" w:hAnsi="Calibri"/>
          <w:b w:val="0"/>
          <w:i w:val="0"/>
          <w:color w:val="17213A"/>
          <w:sz w:val="22"/>
        </w:rPr>
        <w:t>Tabernacles</w:t>
      </w:r>
    </w:p>
    <w:p>
      <w:pPr>
        <w:pStyle w:val="ContentField"/>
      </w:pPr>
      <w:r>
        <w:rPr>
          <w:rFonts w:ascii="Consolas" w:hAnsi="Consolas"/>
          <w:b/>
          <w:color w:val="64748B"/>
          <w:sz w:val="16"/>
        </w:rPr>
        <w:t xml:space="preserve">[[F1083]] </w:t>
      </w:r>
      <w:r>
        <w:rPr>
          <w:rFonts w:ascii="Calibri" w:hAnsi="Calibri"/>
          <w:b w:val="0"/>
          <w:i w:val="0"/>
          <w:color w:val="17213A"/>
          <w:sz w:val="22"/>
        </w:rPr>
        <w:t>Fall feasts - final dwelling</w:t>
      </w:r>
    </w:p>
    <w:p>
      <w:pPr>
        <w:pStyle w:val="ContentField"/>
      </w:pPr>
      <w:r>
        <w:rPr>
          <w:rFonts w:ascii="Consolas" w:hAnsi="Consolas"/>
          <w:b/>
          <w:color w:val="64748B"/>
          <w:sz w:val="16"/>
        </w:rPr>
        <w:t xml:space="preserve">[[F1084]] </w:t>
      </w:r>
      <w:r>
        <w:rPr>
          <w:rFonts w:ascii="Calibri" w:hAnsi="Calibri"/>
          <w:b w:val="0"/>
          <w:i w:val="0"/>
          <w:color w:val="17213A"/>
          <w:sz w:val="22"/>
        </w:rPr>
        <w:t>Tishri 15-21, with an eighth-day assembly</w:t>
      </w:r>
    </w:p>
    <w:p>
      <w:pPr>
        <w:pStyle w:val="ContentField"/>
      </w:pPr>
      <w:r>
        <w:rPr>
          <w:rFonts w:ascii="Consolas" w:hAnsi="Consolas"/>
          <w:b/>
          <w:color w:val="64748B"/>
          <w:sz w:val="16"/>
        </w:rPr>
        <w:t xml:space="preserve">[[F1085]] </w:t>
      </w:r>
      <w:r>
        <w:rPr>
          <w:rFonts w:ascii="Calibri" w:hAnsi="Calibri"/>
          <w:b w:val="0"/>
          <w:i w:val="0"/>
          <w:color w:val="17213A"/>
          <w:sz w:val="22"/>
        </w:rPr>
        <w:t>After the Day of Atonement, the people live in booths and rejoice in God's shelter and provision.</w:t>
      </w:r>
    </w:p>
    <w:p>
      <w:pPr>
        <w:pStyle w:val="ContentField"/>
      </w:pPr>
      <w:r>
        <w:rPr>
          <w:rFonts w:ascii="Consolas" w:hAnsi="Consolas"/>
          <w:b/>
          <w:color w:val="64748B"/>
          <w:sz w:val="16"/>
        </w:rPr>
        <w:t xml:space="preserve">[[F1086]] </w:t>
      </w:r>
      <w:r>
        <w:rPr>
          <w:rFonts w:ascii="Calibri" w:hAnsi="Calibri"/>
          <w:b w:val="0"/>
          <w:i w:val="0"/>
          <w:color w:val="17213A"/>
          <w:sz w:val="22"/>
        </w:rPr>
        <w:t>Leviticus 23:33-44; Numbers 29:12-38; Zechariah 14:16; John 7:37-39; Revelation 21:3.</w:t>
      </w:r>
    </w:p>
    <w:p>
      <w:pPr>
        <w:pStyle w:val="ContentGroup"/>
        <w:keepNext/>
      </w:pPr>
      <w:r>
        <w:t>Procedure Steps</w:t>
      </w:r>
    </w:p>
    <w:p>
      <w:pPr>
        <w:pStyle w:val="ContentGroup"/>
        <w:keepNext/>
      </w:pPr>
      <w:r>
        <w:t>Procedure Steps 1: Booths Built</w:t>
      </w:r>
    </w:p>
    <w:p>
      <w:pPr>
        <w:pStyle w:val="ContentField"/>
      </w:pPr>
      <w:r>
        <w:rPr>
          <w:rFonts w:ascii="Consolas" w:hAnsi="Consolas"/>
          <w:b/>
          <w:color w:val="64748B"/>
          <w:sz w:val="16"/>
        </w:rPr>
        <w:t xml:space="preserve">[[F1087]] </w:t>
      </w:r>
      <w:r>
        <w:rPr>
          <w:rFonts w:ascii="Calibri" w:hAnsi="Calibri"/>
          <w:b w:val="0"/>
          <w:i w:val="0"/>
          <w:color w:val="17213A"/>
          <w:sz w:val="22"/>
        </w:rPr>
        <w:t>Booths Built</w:t>
      </w:r>
    </w:p>
    <w:p>
      <w:pPr>
        <w:pStyle w:val="ContentField"/>
      </w:pPr>
      <w:r>
        <w:rPr>
          <w:rFonts w:ascii="Consolas" w:hAnsi="Consolas"/>
          <w:b/>
          <w:color w:val="64748B"/>
          <w:sz w:val="16"/>
        </w:rPr>
        <w:t xml:space="preserve">[[F1088]] </w:t>
      </w:r>
      <w:r>
        <w:rPr>
          <w:rFonts w:ascii="Calibri" w:hAnsi="Calibri"/>
          <w:b w:val="0"/>
          <w:i w:val="0"/>
          <w:color w:val="17213A"/>
          <w:sz w:val="22"/>
        </w:rPr>
        <w:t>For seven days Israel lived in temporary shelters, remembering the wilderness and the care that sustained them there.</w:t>
      </w:r>
    </w:p>
    <w:p>
      <w:pPr>
        <w:pStyle w:val="ContentGroup"/>
        <w:keepNext/>
      </w:pPr>
      <w:r>
        <w:t>Procedure Steps 2: Branches Rejoiced</w:t>
      </w:r>
    </w:p>
    <w:p>
      <w:pPr>
        <w:pStyle w:val="ContentField"/>
      </w:pPr>
      <w:r>
        <w:rPr>
          <w:rFonts w:ascii="Consolas" w:hAnsi="Consolas"/>
          <w:b/>
          <w:color w:val="64748B"/>
          <w:sz w:val="16"/>
        </w:rPr>
        <w:t xml:space="preserve">[[F1089]] </w:t>
      </w:r>
      <w:r>
        <w:rPr>
          <w:rFonts w:ascii="Calibri" w:hAnsi="Calibri"/>
          <w:b w:val="0"/>
          <w:i w:val="0"/>
          <w:color w:val="17213A"/>
          <w:sz w:val="22"/>
        </w:rPr>
        <w:t>Branches Rejoiced</w:t>
      </w:r>
    </w:p>
    <w:p>
      <w:pPr>
        <w:pStyle w:val="ContentField"/>
      </w:pPr>
      <w:r>
        <w:rPr>
          <w:rFonts w:ascii="Consolas" w:hAnsi="Consolas"/>
          <w:b/>
          <w:color w:val="64748B"/>
          <w:sz w:val="16"/>
        </w:rPr>
        <w:t xml:space="preserve">[[F1090]] </w:t>
      </w:r>
      <w:r>
        <w:rPr>
          <w:rFonts w:ascii="Calibri" w:hAnsi="Calibri"/>
          <w:b w:val="0"/>
          <w:i w:val="0"/>
          <w:color w:val="17213A"/>
          <w:sz w:val="22"/>
        </w:rPr>
        <w:t>Branches and harvest produce filled the celebration, expressing joy at God's provision after the long season of work.</w:t>
      </w:r>
    </w:p>
    <w:p>
      <w:pPr>
        <w:pStyle w:val="ContentGroup"/>
        <w:keepNext/>
      </w:pPr>
      <w:r>
        <w:t>Procedure Steps 3: Offerings Abounded</w:t>
      </w:r>
    </w:p>
    <w:p>
      <w:pPr>
        <w:pStyle w:val="ContentField"/>
      </w:pPr>
      <w:r>
        <w:rPr>
          <w:rFonts w:ascii="Consolas" w:hAnsi="Consolas"/>
          <w:b/>
          <w:color w:val="64748B"/>
          <w:sz w:val="16"/>
        </w:rPr>
        <w:t xml:space="preserve">[[F1091]] </w:t>
      </w:r>
      <w:r>
        <w:rPr>
          <w:rFonts w:ascii="Calibri" w:hAnsi="Calibri"/>
          <w:b w:val="0"/>
          <w:i w:val="0"/>
          <w:color w:val="17213A"/>
          <w:sz w:val="22"/>
        </w:rPr>
        <w:t>Offerings Abounded</w:t>
      </w:r>
    </w:p>
    <w:p>
      <w:pPr>
        <w:pStyle w:val="ContentField"/>
      </w:pPr>
      <w:r>
        <w:rPr>
          <w:rFonts w:ascii="Consolas" w:hAnsi="Consolas"/>
          <w:b/>
          <w:color w:val="64748B"/>
          <w:sz w:val="16"/>
        </w:rPr>
        <w:t xml:space="preserve">[[F1092]] </w:t>
      </w:r>
      <w:r>
        <w:rPr>
          <w:rFonts w:ascii="Calibri" w:hAnsi="Calibri"/>
          <w:b w:val="0"/>
          <w:i w:val="0"/>
          <w:color w:val="17213A"/>
          <w:sz w:val="22"/>
        </w:rPr>
        <w:t>Many sacrifices accompanied the feast, turning harvest abundance into thanksgiving before God.</w:t>
      </w:r>
    </w:p>
    <w:p>
      <w:pPr>
        <w:pStyle w:val="ContentGroup"/>
        <w:keepNext/>
      </w:pPr>
      <w:r>
        <w:t>Procedure Steps 4: Eighth-Day Assembly</w:t>
      </w:r>
    </w:p>
    <w:p>
      <w:pPr>
        <w:pStyle w:val="ContentField"/>
      </w:pPr>
      <w:r>
        <w:rPr>
          <w:rFonts w:ascii="Consolas" w:hAnsi="Consolas"/>
          <w:b/>
          <w:color w:val="64748B"/>
          <w:sz w:val="16"/>
        </w:rPr>
        <w:t xml:space="preserve">[[F1093]] </w:t>
      </w:r>
      <w:r>
        <w:rPr>
          <w:rFonts w:ascii="Calibri" w:hAnsi="Calibri"/>
          <w:b w:val="0"/>
          <w:i w:val="0"/>
          <w:color w:val="17213A"/>
          <w:sz w:val="22"/>
        </w:rPr>
        <w:t>Eighth-Day Assembly</w:t>
      </w:r>
    </w:p>
    <w:p>
      <w:pPr>
        <w:pStyle w:val="ContentField"/>
      </w:pPr>
      <w:r>
        <w:rPr>
          <w:rFonts w:ascii="Consolas" w:hAnsi="Consolas"/>
          <w:b/>
          <w:color w:val="64748B"/>
          <w:sz w:val="16"/>
        </w:rPr>
        <w:t xml:space="preserve">[[F1094]] </w:t>
      </w:r>
      <w:r>
        <w:rPr>
          <w:rFonts w:ascii="Calibri" w:hAnsi="Calibri"/>
          <w:b w:val="0"/>
          <w:i w:val="0"/>
          <w:color w:val="17213A"/>
          <w:sz w:val="22"/>
        </w:rPr>
        <w:t>An eighth-day assembly gathered the celebration into a final day of sacred rest.</w:t>
      </w:r>
    </w:p>
    <w:p>
      <w:pPr>
        <w:pStyle w:val="ContentField"/>
      </w:pPr>
      <w:r>
        <w:rPr>
          <w:rFonts w:ascii="Consolas" w:hAnsi="Consolas"/>
          <w:b/>
          <w:color w:val="64748B"/>
          <w:sz w:val="16"/>
        </w:rPr>
        <w:t xml:space="preserve">[[F1095]] </w:t>
      </w:r>
      <w:r>
        <w:rPr>
          <w:rFonts w:ascii="Calibri" w:hAnsi="Calibri"/>
          <w:b w:val="0"/>
          <w:i w:val="0"/>
          <w:color w:val="17213A"/>
          <w:sz w:val="22"/>
        </w:rPr>
        <w:t>Israel lived in booths, rejoiced with branches, and brought abundant offerings. The feast remembered God's care in the wilderness and celebrated the completed harvest. Coming after the Day of Atonement, it was a season of shared joy in God's provision and presence.</w:t>
      </w:r>
    </w:p>
    <w:p>
      <w:pPr>
        <w:pStyle w:val="ContentField"/>
      </w:pPr>
      <w:r>
        <w:rPr>
          <w:rFonts w:ascii="Consolas" w:hAnsi="Consolas"/>
          <w:b/>
          <w:color w:val="64748B"/>
          <w:sz w:val="16"/>
        </w:rPr>
        <w:t xml:space="preserve">[[F1096]] </w:t>
      </w:r>
      <w:r>
        <w:rPr>
          <w:rFonts w:ascii="Calibri" w:hAnsi="Calibri"/>
          <w:b w:val="0"/>
          <w:i w:val="0"/>
          <w:color w:val="17213A"/>
          <w:sz w:val="22"/>
        </w:rPr>
        <w:t>Tabernacles looked backward and forward. The temporary shelters recalled dependence in the wilderness; the gathered harvest celebrated present provision; the joy of the feast pointed toward secure life with God. Redemption ends not with bare escape, but with His presence.</w:t>
      </w:r>
    </w:p>
    <w:p>
      <w:pPr>
        <w:pStyle w:val="ContentField"/>
      </w:pPr>
      <w:r>
        <w:rPr>
          <w:rFonts w:ascii="Consolas" w:hAnsi="Consolas"/>
          <w:b/>
          <w:color w:val="64748B"/>
          <w:sz w:val="16"/>
        </w:rPr>
        <w:t xml:space="preserve">[[F1097]] </w:t>
      </w:r>
      <w:r>
        <w:rPr>
          <w:rFonts w:ascii="Calibri" w:hAnsi="Calibri"/>
          <w:b w:val="0"/>
          <w:i w:val="0"/>
          <w:color w:val="17213A"/>
          <w:sz w:val="22"/>
        </w:rPr>
        <w:t>The feast directs Christian hope toward the final ingathering and the day God's dwelling is with humanity. After sacrifice, proclamation, judgment, and cleansing, the goal is a people at home with God.</w:t>
      </w:r>
    </w:p>
    <w:p>
      <w:pPr>
        <w:pStyle w:val="ContentGroup"/>
        <w:keepNext/>
      </w:pPr>
      <w:r>
        <w:t>Scholar</w:t>
      </w:r>
    </w:p>
    <w:p>
      <w:pPr>
        <w:pStyle w:val="ContentGroup"/>
        <w:keepNext/>
      </w:pPr>
      <w:r>
        <w:t>Quotes</w:t>
      </w:r>
    </w:p>
    <w:p>
      <w:pPr>
        <w:pStyle w:val="ContentGroup"/>
        <w:keepNext/>
      </w:pPr>
      <w:r>
        <w:t>Quotes 1: Quotes 1</w:t>
      </w:r>
    </w:p>
    <w:p>
      <w:pPr>
        <w:pStyle w:val="ContentField"/>
      </w:pPr>
      <w:r>
        <w:rPr>
          <w:rFonts w:ascii="Consolas" w:hAnsi="Consolas"/>
          <w:b/>
          <w:color w:val="64748B"/>
          <w:sz w:val="16"/>
        </w:rPr>
        <w:t xml:space="preserve">[[F1098]] </w:t>
      </w:r>
      <w:r>
        <w:rPr>
          <w:rFonts w:ascii="Calibri" w:hAnsi="Calibri"/>
          <w:b w:val="0"/>
          <w:i w:val="0"/>
          <w:color w:val="17213A"/>
          <w:sz w:val="22"/>
        </w:rPr>
        <w:t>all Israel were rejoicing in their acceptance with God</w:t>
      </w:r>
    </w:p>
    <w:p>
      <w:pPr>
        <w:pStyle w:val="ContentField"/>
      </w:pPr>
      <w:r>
        <w:rPr>
          <w:rFonts w:ascii="Consolas" w:hAnsi="Consolas"/>
          <w:b/>
          <w:color w:val="64748B"/>
          <w:sz w:val="16"/>
        </w:rPr>
        <w:t xml:space="preserve">[[F1099]] </w:t>
      </w:r>
      <w:r>
        <w:rPr>
          <w:rFonts w:ascii="Calibri" w:hAnsi="Calibri"/>
          <w:b w:val="0"/>
          <w:i w:val="0"/>
          <w:color w:val="17213A"/>
          <w:sz w:val="22"/>
        </w:rPr>
        <w:t>Stephen N. Haskell</w:t>
      </w:r>
    </w:p>
    <w:p>
      <w:pPr>
        <w:pStyle w:val="ContentField"/>
      </w:pPr>
      <w:r>
        <w:rPr>
          <w:rFonts w:ascii="Consolas" w:hAnsi="Consolas"/>
          <w:b/>
          <w:color w:val="64748B"/>
          <w:sz w:val="16"/>
        </w:rPr>
        <w:t xml:space="preserve">[[F1100]] </w:t>
      </w:r>
      <w:r>
        <w:rPr>
          <w:rFonts w:ascii="Calibri" w:hAnsi="Calibri"/>
          <w:b w:val="0"/>
          <w:i w:val="0"/>
          <w:color w:val="17213A"/>
          <w:sz w:val="22"/>
        </w:rPr>
        <w:t>Haskell places the joy after cleansing. Tabernacles is the gladness of people who know they have been accepted by God.</w:t>
      </w:r>
    </w:p>
    <w:p>
      <w:pPr>
        <w:pStyle w:val="ContentGroup"/>
        <w:keepNext/>
      </w:pPr>
      <w:r>
        <w:t>Quotes 2: Quotes 2</w:t>
      </w:r>
    </w:p>
    <w:p>
      <w:pPr>
        <w:pStyle w:val="ContentField"/>
      </w:pPr>
      <w:r>
        <w:rPr>
          <w:rFonts w:ascii="Consolas" w:hAnsi="Consolas"/>
          <w:b/>
          <w:color w:val="64748B"/>
          <w:sz w:val="16"/>
        </w:rPr>
        <w:t xml:space="preserve">[[F1101]] </w:t>
      </w:r>
      <w:r>
        <w:rPr>
          <w:rFonts w:ascii="Calibri" w:hAnsi="Calibri"/>
          <w:b w:val="0"/>
          <w:i w:val="0"/>
          <w:color w:val="17213A"/>
          <w:sz w:val="22"/>
        </w:rPr>
        <w:t>The feast also looks ahead to the great celebration of the Messiah's kingdom in the renewed earth.</w:t>
      </w:r>
    </w:p>
    <w:p>
      <w:pPr>
        <w:pStyle w:val="ContentField"/>
      </w:pPr>
      <w:r>
        <w:rPr>
          <w:rFonts w:ascii="Consolas" w:hAnsi="Consolas"/>
          <w:b/>
          <w:color w:val="64748B"/>
          <w:sz w:val="16"/>
        </w:rPr>
        <w:t xml:space="preserve">[[F1102]] </w:t>
      </w:r>
      <w:r>
        <w:rPr>
          <w:rFonts w:ascii="Calibri" w:hAnsi="Calibri"/>
          <w:b w:val="0"/>
          <w:i w:val="0"/>
          <w:color w:val="17213A"/>
          <w:sz w:val="22"/>
        </w:rPr>
        <w:t>Richard M. Davidson</w:t>
      </w:r>
    </w:p>
    <w:p>
      <w:pPr>
        <w:pStyle w:val="ContentField"/>
      </w:pPr>
      <w:r>
        <w:rPr>
          <w:rFonts w:ascii="Consolas" w:hAnsi="Consolas"/>
          <w:b/>
          <w:color w:val="64748B"/>
          <w:sz w:val="16"/>
        </w:rPr>
        <w:t xml:space="preserve">[[F1103]] </w:t>
      </w:r>
      <w:r>
        <w:rPr>
          <w:rFonts w:ascii="Calibri" w:hAnsi="Calibri"/>
          <w:b w:val="0"/>
          <w:i w:val="0"/>
          <w:color w:val="17213A"/>
          <w:sz w:val="22"/>
        </w:rPr>
        <w:t>Davidson carries the feast toward the new earth, where temporary booths give way to permanent dwelling with God.</w:t>
      </w:r>
    </w:p>
    <w:p>
      <w:pPr>
        <w:pStyle w:val="ContentGroup"/>
        <w:keepNext/>
      </w:pPr>
      <w:r>
        <w:t>Quotes 3: Quotes 3</w:t>
      </w:r>
    </w:p>
    <w:p>
      <w:pPr>
        <w:pStyle w:val="ContentField"/>
      </w:pPr>
      <w:r>
        <w:rPr>
          <w:rFonts w:ascii="Consolas" w:hAnsi="Consolas"/>
          <w:b/>
          <w:color w:val="64748B"/>
          <w:sz w:val="16"/>
        </w:rPr>
        <w:t xml:space="preserve">[[F1104]] </w:t>
      </w:r>
      <w:r>
        <w:rPr>
          <w:rFonts w:ascii="Calibri" w:hAnsi="Calibri"/>
          <w:b w:val="0"/>
          <w:i w:val="0"/>
          <w:color w:val="17213A"/>
          <w:sz w:val="22"/>
        </w:rPr>
        <w:t>celebrates God's goodness at the end of the harvest</w:t>
      </w:r>
    </w:p>
    <w:p>
      <w:pPr>
        <w:pStyle w:val="ContentField"/>
      </w:pPr>
      <w:r>
        <w:rPr>
          <w:rFonts w:ascii="Consolas" w:hAnsi="Consolas"/>
          <w:b/>
          <w:color w:val="64748B"/>
          <w:sz w:val="16"/>
        </w:rPr>
        <w:t xml:space="preserve">[[F1105]] </w:t>
      </w:r>
      <w:r>
        <w:rPr>
          <w:rFonts w:ascii="Calibri" w:hAnsi="Calibri"/>
          <w:b w:val="0"/>
          <w:i w:val="0"/>
          <w:color w:val="17213A"/>
          <w:sz w:val="22"/>
        </w:rPr>
        <w:t>Roy E. Gane</w:t>
      </w:r>
    </w:p>
    <w:p>
      <w:pPr>
        <w:pStyle w:val="ContentField"/>
      </w:pPr>
      <w:r>
        <w:rPr>
          <w:rFonts w:ascii="Consolas" w:hAnsi="Consolas"/>
          <w:b/>
          <w:color w:val="64748B"/>
          <w:sz w:val="16"/>
        </w:rPr>
        <w:t xml:space="preserve">[[F1106]] </w:t>
      </w:r>
      <w:r>
        <w:rPr>
          <w:rFonts w:ascii="Calibri" w:hAnsi="Calibri"/>
          <w:b w:val="0"/>
          <w:i w:val="0"/>
          <w:color w:val="17213A"/>
          <w:sz w:val="22"/>
        </w:rPr>
        <w:t>Gane roots the feast in gratitude for ordinary gifts: harvest, shelter, memory, and provision. Those daily mercies open naturally into the Bible's final hope.</w:t>
      </w:r>
    </w:p>
    <w:p>
      <w:pPr>
        <w:pStyle w:val="Heading1"/>
      </w:pPr>
      <w:r>
        <w:t>Sanctuary Chronicles</w:t>
      </w:r>
    </w:p>
    <w:p>
      <w:pPr>
        <w:pStyle w:val="SourceNote"/>
      </w:pPr>
      <w:r>
        <w:t>content/chronicles.js | The active priest/commoner stories, scene narratives, Scripture captions, and companion notes.</w:t>
      </w:r>
    </w:p>
    <w:p>
      <w:pPr>
        <w:pStyle w:val="Heading2"/>
      </w:pPr>
      <w:r>
        <w:t>Perspective Selector</w:t>
      </w:r>
    </w:p>
    <w:p>
      <w:pPr>
        <w:pStyle w:val="SourceNote"/>
      </w:pPr>
      <w:r>
        <w:t>Source export: content/chronicles.js::chroniclePerspectiveInfo</w:t>
      </w:r>
    </w:p>
    <w:p>
      <w:pPr>
        <w:pStyle w:val="Heading3"/>
      </w:pPr>
      <w:r>
        <w:t>The Ministering Priest  [priest]</w:t>
      </w:r>
    </w:p>
    <w:p>
      <w:pPr>
        <w:pStyle w:val="ContentField"/>
      </w:pPr>
      <w:r>
        <w:rPr>
          <w:rFonts w:ascii="Consolas" w:hAnsi="Consolas"/>
          <w:b/>
          <w:color w:val="64748B"/>
          <w:sz w:val="16"/>
        </w:rPr>
        <w:t xml:space="preserve">[[F1107]] </w:t>
      </w:r>
      <w:r>
        <w:rPr>
          <w:rFonts w:ascii="Calibri" w:hAnsi="Calibri"/>
          <w:b w:val="0"/>
          <w:i w:val="0"/>
          <w:color w:val="17213A"/>
          <w:sz w:val="22"/>
        </w:rPr>
        <w:t>Priest's Perspective</w:t>
      </w:r>
    </w:p>
    <w:p>
      <w:pPr>
        <w:pStyle w:val="ContentField"/>
      </w:pPr>
      <w:r>
        <w:rPr>
          <w:rFonts w:ascii="Consolas" w:hAnsi="Consolas"/>
          <w:b/>
          <w:color w:val="64748B"/>
          <w:sz w:val="16"/>
        </w:rPr>
        <w:t xml:space="preserve">[[F1108]] </w:t>
      </w:r>
      <w:r>
        <w:rPr>
          <w:rFonts w:ascii="Calibri" w:hAnsi="Calibri"/>
          <w:b w:val="0"/>
          <w:i w:val="0"/>
          <w:color w:val="17213A"/>
          <w:sz w:val="22"/>
        </w:rPr>
        <w:t>The Ministering Priest</w:t>
      </w:r>
    </w:p>
    <w:p>
      <w:pPr>
        <w:pStyle w:val="ContentField"/>
      </w:pPr>
      <w:r>
        <w:rPr>
          <w:rFonts w:ascii="Consolas" w:hAnsi="Consolas"/>
          <w:b/>
          <w:color w:val="64748B"/>
          <w:sz w:val="16"/>
        </w:rPr>
        <w:t xml:space="preserve">[[F1109]] </w:t>
      </w:r>
      <w:r>
        <w:rPr>
          <w:rFonts w:ascii="Calibri" w:hAnsi="Calibri"/>
          <w:b w:val="0"/>
          <w:i w:val="0"/>
          <w:color w:val="17213A"/>
          <w:sz w:val="22"/>
        </w:rPr>
        <w:t>Enter the priest's world of washing, fire, blood, incense, careful service, and responsibility for a waiting people.</w:t>
      </w:r>
    </w:p>
    <w:p>
      <w:pPr>
        <w:pStyle w:val="Heading3"/>
      </w:pPr>
      <w:r>
        <w:t>The Commoner of Israel  [commoner]</w:t>
      </w:r>
    </w:p>
    <w:p>
      <w:pPr>
        <w:pStyle w:val="ContentField"/>
      </w:pPr>
      <w:r>
        <w:rPr>
          <w:rFonts w:ascii="Consolas" w:hAnsi="Consolas"/>
          <w:b/>
          <w:color w:val="64748B"/>
          <w:sz w:val="16"/>
        </w:rPr>
        <w:t xml:space="preserve">[[F1110]] </w:t>
      </w:r>
      <w:r>
        <w:rPr>
          <w:rFonts w:ascii="Calibri" w:hAnsi="Calibri"/>
          <w:b w:val="0"/>
          <w:i w:val="0"/>
          <w:color w:val="17213A"/>
          <w:sz w:val="22"/>
        </w:rPr>
        <w:t>Commoner's Perspective</w:t>
      </w:r>
    </w:p>
    <w:p>
      <w:pPr>
        <w:pStyle w:val="ContentField"/>
      </w:pPr>
      <w:r>
        <w:rPr>
          <w:rFonts w:ascii="Consolas" w:hAnsi="Consolas"/>
          <w:b/>
          <w:color w:val="64748B"/>
          <w:sz w:val="16"/>
        </w:rPr>
        <w:t xml:space="preserve">[[F1111]] </w:t>
      </w:r>
      <w:r>
        <w:rPr>
          <w:rFonts w:ascii="Calibri" w:hAnsi="Calibri"/>
          <w:b w:val="0"/>
          <w:i w:val="0"/>
          <w:color w:val="17213A"/>
          <w:sz w:val="22"/>
        </w:rPr>
        <w:t>The Commoner of Israel</w:t>
      </w:r>
    </w:p>
    <w:p>
      <w:pPr>
        <w:pStyle w:val="ContentField"/>
      </w:pPr>
      <w:r>
        <w:rPr>
          <w:rFonts w:ascii="Consolas" w:hAnsi="Consolas"/>
          <w:b/>
          <w:color w:val="64748B"/>
          <w:sz w:val="16"/>
        </w:rPr>
        <w:t xml:space="preserve">[[F1112]] </w:t>
      </w:r>
      <w:r>
        <w:rPr>
          <w:rFonts w:ascii="Calibri" w:hAnsi="Calibri"/>
          <w:b w:val="0"/>
          <w:i w:val="0"/>
          <w:color w:val="17213A"/>
          <w:sz w:val="22"/>
        </w:rPr>
        <w:t>Walk beside ordinary Israelite families as they bring questions, guilt, offerings, tears, and hope to the God who has made a way back.</w:t>
      </w:r>
    </w:p>
    <w:p>
      <w:pPr>
        <w:pStyle w:val="Heading2"/>
      </w:pPr>
      <w:r>
        <w:t>Active Chronicle Stories</w:t>
      </w:r>
    </w:p>
    <w:p>
      <w:pPr>
        <w:pStyle w:val="SourceNote"/>
      </w:pPr>
      <w:r>
        <w:t>Source export: content/chronicles.js::documentChronicleStories</w:t>
      </w:r>
    </w:p>
    <w:p>
      <w:pPr>
        <w:pStyle w:val="Heading3"/>
      </w:pPr>
      <w:r>
        <w:t>The Common Israelite Who Has Sinned  [commoner-daily]</w:t>
      </w:r>
    </w:p>
    <w:p>
      <w:pPr>
        <w:pStyle w:val="ContentField"/>
      </w:pPr>
      <w:r>
        <w:rPr>
          <w:rFonts w:ascii="Consolas" w:hAnsi="Consolas"/>
          <w:b/>
          <w:color w:val="64748B"/>
          <w:sz w:val="16"/>
        </w:rPr>
        <w:t xml:space="preserve">[[F1113]] </w:t>
      </w:r>
      <w:r>
        <w:rPr>
          <w:rFonts w:ascii="Calibri" w:hAnsi="Calibri"/>
          <w:b w:val="0"/>
          <w:i w:val="0"/>
          <w:color w:val="17213A"/>
          <w:sz w:val="22"/>
        </w:rPr>
        <w:t>Daily Service</w:t>
      </w:r>
    </w:p>
    <w:p>
      <w:pPr>
        <w:pStyle w:val="ContentField"/>
      </w:pPr>
      <w:r>
        <w:rPr>
          <w:rFonts w:ascii="Consolas" w:hAnsi="Consolas"/>
          <w:b/>
          <w:color w:val="64748B"/>
          <w:sz w:val="16"/>
        </w:rPr>
        <w:t xml:space="preserve">[[F1114]] </w:t>
      </w:r>
      <w:r>
        <w:rPr>
          <w:rFonts w:ascii="Calibri" w:hAnsi="Calibri"/>
          <w:b w:val="0"/>
          <w:i w:val="0"/>
          <w:color w:val="17213A"/>
          <w:sz w:val="22"/>
        </w:rPr>
        <w:t>The Common Israelite Who Has Sinned</w:t>
      </w:r>
    </w:p>
    <w:p>
      <w:pPr>
        <w:pStyle w:val="ContentField"/>
      </w:pPr>
      <w:r>
        <w:rPr>
          <w:rFonts w:ascii="Consolas" w:hAnsi="Consolas"/>
          <w:b/>
          <w:color w:val="64748B"/>
          <w:sz w:val="16"/>
        </w:rPr>
        <w:t xml:space="preserve">[[F1115]] </w:t>
      </w:r>
      <w:r>
        <w:rPr>
          <w:rFonts w:ascii="Calibri" w:hAnsi="Calibri"/>
          <w:b w:val="0"/>
          <w:i w:val="0"/>
          <w:color w:val="17213A"/>
          <w:sz w:val="22"/>
        </w:rPr>
        <w:t>A failure kept hidden is finally confessed, placed on a substitute, and forgiven.</w:t>
      </w:r>
    </w:p>
    <w:p>
      <w:pPr>
        <w:pStyle w:val="ContentGroup"/>
        <w:keepNext/>
      </w:pPr>
      <w:r>
        <w:t>Scenes</w:t>
      </w:r>
    </w:p>
    <w:p>
      <w:pPr>
        <w:pStyle w:val="ContentGroup"/>
        <w:keepNext/>
      </w:pPr>
      <w:r>
        <w:t>Scenes 1: The Cloud Did Not Comfort Me</w:t>
      </w:r>
    </w:p>
    <w:p>
      <w:pPr>
        <w:pStyle w:val="ContentField"/>
      </w:pPr>
      <w:r>
        <w:rPr>
          <w:rFonts w:ascii="Consolas" w:hAnsi="Consolas"/>
          <w:b/>
          <w:color w:val="64748B"/>
          <w:sz w:val="16"/>
        </w:rPr>
        <w:t xml:space="preserve">[[F1116]] </w:t>
      </w:r>
      <w:r>
        <w:rPr>
          <w:rFonts w:ascii="Calibri" w:hAnsi="Calibri"/>
          <w:b w:val="0"/>
          <w:i w:val="0"/>
          <w:color w:val="17213A"/>
          <w:sz w:val="22"/>
        </w:rPr>
        <w:t>The cloud above us</w:t>
      </w:r>
    </w:p>
    <w:p>
      <w:pPr>
        <w:pStyle w:val="ContentField"/>
      </w:pPr>
      <w:r>
        <w:rPr>
          <w:rFonts w:ascii="Consolas" w:hAnsi="Consolas"/>
          <w:b/>
          <w:color w:val="64748B"/>
          <w:sz w:val="16"/>
        </w:rPr>
        <w:t xml:space="preserve">[[F1117]] </w:t>
      </w:r>
      <w:r>
        <w:rPr>
          <w:rFonts w:ascii="Calibri" w:hAnsi="Calibri"/>
          <w:b w:val="0"/>
          <w:i w:val="0"/>
          <w:color w:val="17213A"/>
          <w:sz w:val="22"/>
        </w:rPr>
        <w:t>The Cloud Did Not Comfort Me</w:t>
      </w:r>
    </w:p>
    <w:p>
      <w:pPr>
        <w:pStyle w:val="ContentField"/>
      </w:pPr>
      <w:r>
        <w:rPr>
          <w:rFonts w:ascii="Consolas" w:hAnsi="Consolas"/>
          <w:b/>
          <w:color w:val="64748B"/>
          <w:sz w:val="16"/>
        </w:rPr>
        <w:t xml:space="preserve">[[F1118]] </w:t>
      </w:r>
      <w:r>
        <w:rPr>
          <w:rFonts w:ascii="Calibri" w:hAnsi="Calibri"/>
          <w:b w:val="0"/>
          <w:i w:val="0"/>
          <w:color w:val="17213A"/>
          <w:sz w:val="22"/>
        </w:rPr>
        <w:t>Our tents circled the tabernacle beneath their tribal banners, and above the sanctuary the cloud of the Lord rested where everyone could see it. Most days that sight steadied me. The day my hidden sin came into the light, it frightened me. The God who had chosen to live among us had been near all along.</w:t>
      </w:r>
    </w:p>
    <w:p>
      <w:pPr>
        <w:pStyle w:val="ContentField"/>
      </w:pPr>
      <w:r>
        <w:rPr>
          <w:rFonts w:ascii="Consolas" w:hAnsi="Consolas"/>
          <w:b/>
          <w:color w:val="64748B"/>
          <w:sz w:val="16"/>
        </w:rPr>
        <w:t xml:space="preserve">[[F1119]] </w:t>
      </w:r>
      <w:r>
        <w:rPr>
          <w:rFonts w:ascii="Calibri" w:hAnsi="Calibri"/>
          <w:b w:val="0"/>
          <w:i w:val="0"/>
          <w:color w:val="17213A"/>
          <w:sz w:val="22"/>
        </w:rPr>
        <w:t>KJV: Numbers 2; Exodus 40:34-38.</w:t>
      </w:r>
    </w:p>
    <w:p>
      <w:pPr>
        <w:pStyle w:val="ContentGroup"/>
        <w:keepNext/>
      </w:pPr>
      <w:r>
        <w:t>Scenes 2: When Fear Closed My Mouth</w:t>
      </w:r>
    </w:p>
    <w:p>
      <w:pPr>
        <w:pStyle w:val="ContentField"/>
      </w:pPr>
      <w:r>
        <w:rPr>
          <w:rFonts w:ascii="Consolas" w:hAnsi="Consolas"/>
          <w:b/>
          <w:color w:val="64748B"/>
          <w:sz w:val="16"/>
        </w:rPr>
        <w:t xml:space="preserve">[[F1120]] </w:t>
      </w:r>
      <w:r>
        <w:rPr>
          <w:rFonts w:ascii="Calibri" w:hAnsi="Calibri"/>
          <w:b w:val="0"/>
          <w:i w:val="0"/>
          <w:color w:val="17213A"/>
          <w:sz w:val="22"/>
        </w:rPr>
        <w:t>The swallowed testimony</w:t>
      </w:r>
    </w:p>
    <w:p>
      <w:pPr>
        <w:pStyle w:val="ContentField"/>
      </w:pPr>
      <w:r>
        <w:rPr>
          <w:rFonts w:ascii="Consolas" w:hAnsi="Consolas"/>
          <w:b/>
          <w:color w:val="64748B"/>
          <w:sz w:val="16"/>
        </w:rPr>
        <w:t xml:space="preserve">[[F1121]] </w:t>
      </w:r>
      <w:r>
        <w:rPr>
          <w:rFonts w:ascii="Calibri" w:hAnsi="Calibri"/>
          <w:b w:val="0"/>
          <w:i w:val="0"/>
          <w:color w:val="17213A"/>
          <w:sz w:val="22"/>
        </w:rPr>
        <w:t>When Fear Closed My Mouth</w:t>
      </w:r>
    </w:p>
    <w:p>
      <w:pPr>
        <w:pStyle w:val="ContentField"/>
      </w:pPr>
      <w:r>
        <w:rPr>
          <w:rFonts w:ascii="Consolas" w:hAnsi="Consolas"/>
          <w:b/>
          <w:color w:val="64748B"/>
          <w:sz w:val="16"/>
        </w:rPr>
        <w:t xml:space="preserve">[[F1122]] </w:t>
      </w:r>
      <w:r>
        <w:rPr>
          <w:rFonts w:ascii="Calibri" w:hAnsi="Calibri"/>
          <w:b w:val="0"/>
          <w:i w:val="0"/>
          <w:color w:val="17213A"/>
          <w:sz w:val="22"/>
        </w:rPr>
        <w:t>A man in our camp called for witnesses, and I had heard what others had not. Fear kept me silent. By refusing to speak, I failed my neighbor and became guilty before the Lord.</w:t>
      </w:r>
    </w:p>
    <w:p>
      <w:pPr>
        <w:pStyle w:val="ContentField"/>
      </w:pPr>
      <w:r>
        <w:rPr>
          <w:rFonts w:ascii="Consolas" w:hAnsi="Consolas"/>
          <w:b/>
          <w:color w:val="64748B"/>
          <w:sz w:val="16"/>
        </w:rPr>
        <w:t xml:space="preserve">[[F1123]] </w:t>
      </w:r>
      <w:r>
        <w:rPr>
          <w:rFonts w:ascii="Calibri" w:hAnsi="Calibri"/>
          <w:b w:val="0"/>
          <w:i w:val="0"/>
          <w:color w:val="17213A"/>
          <w:sz w:val="22"/>
        </w:rPr>
        <w:t>KJV: Leviticus 5:1.</w:t>
      </w:r>
    </w:p>
    <w:p>
      <w:pPr>
        <w:pStyle w:val="ContentGroup"/>
        <w:keepNext/>
      </w:pPr>
      <w:r>
        <w:t>Scenes 3: No Softer Name</w:t>
      </w:r>
    </w:p>
    <w:p>
      <w:pPr>
        <w:pStyle w:val="ContentField"/>
      </w:pPr>
      <w:r>
        <w:rPr>
          <w:rFonts w:ascii="Consolas" w:hAnsi="Consolas"/>
          <w:b/>
          <w:color w:val="64748B"/>
          <w:sz w:val="16"/>
        </w:rPr>
        <w:t xml:space="preserve">[[F1124]] </w:t>
      </w:r>
      <w:r>
        <w:rPr>
          <w:rFonts w:ascii="Calibri" w:hAnsi="Calibri"/>
          <w:b w:val="0"/>
          <w:i w:val="0"/>
          <w:color w:val="17213A"/>
          <w:sz w:val="22"/>
        </w:rPr>
        <w:t>The law names me</w:t>
      </w:r>
    </w:p>
    <w:p>
      <w:pPr>
        <w:pStyle w:val="ContentField"/>
      </w:pPr>
      <w:r>
        <w:rPr>
          <w:rFonts w:ascii="Consolas" w:hAnsi="Consolas"/>
          <w:b/>
          <w:color w:val="64748B"/>
          <w:sz w:val="16"/>
        </w:rPr>
        <w:t xml:space="preserve">[[F1125]] </w:t>
      </w:r>
      <w:r>
        <w:rPr>
          <w:rFonts w:ascii="Calibri" w:hAnsi="Calibri"/>
          <w:b w:val="0"/>
          <w:i w:val="0"/>
          <w:color w:val="17213A"/>
          <w:sz w:val="22"/>
        </w:rPr>
        <w:t>No Softer Name</w:t>
      </w:r>
    </w:p>
    <w:p>
      <w:pPr>
        <w:pStyle w:val="ContentField"/>
      </w:pPr>
      <w:r>
        <w:rPr>
          <w:rFonts w:ascii="Consolas" w:hAnsi="Consolas"/>
          <w:b/>
          <w:color w:val="64748B"/>
          <w:sz w:val="16"/>
        </w:rPr>
        <w:t xml:space="preserve">[[F1126]] </w:t>
      </w:r>
      <w:r>
        <w:rPr>
          <w:rFonts w:ascii="Calibri" w:hAnsi="Calibri"/>
          <w:b w:val="0"/>
          <w:i w:val="0"/>
          <w:color w:val="17213A"/>
          <w:sz w:val="22"/>
        </w:rPr>
        <w:t>I gave myself every excuse I could find: I was afraid; I wanted no quarrel; I had meant no harm. The law would not let me hide behind any of them. Once guilt became known, the next step was plain - I had to confess exactly how I had sinned.</w:t>
      </w:r>
    </w:p>
    <w:p>
      <w:pPr>
        <w:pStyle w:val="ContentField"/>
      </w:pPr>
      <w:r>
        <w:rPr>
          <w:rFonts w:ascii="Consolas" w:hAnsi="Consolas"/>
          <w:b/>
          <w:color w:val="64748B"/>
          <w:sz w:val="16"/>
        </w:rPr>
        <w:t xml:space="preserve">[[F1127]] </w:t>
      </w:r>
      <w:r>
        <w:rPr>
          <w:rFonts w:ascii="Calibri" w:hAnsi="Calibri"/>
          <w:b w:val="0"/>
          <w:i w:val="0"/>
          <w:color w:val="17213A"/>
          <w:sz w:val="22"/>
        </w:rPr>
        <w:t>KJV: Leviticus 5:5.</w:t>
      </w:r>
    </w:p>
    <w:p>
      <w:pPr>
        <w:pStyle w:val="ContentGroup"/>
        <w:keepNext/>
      </w:pPr>
      <w:r>
        <w:t>Scenes 4: A Whole Life for a Stained One</w:t>
      </w:r>
    </w:p>
    <w:p>
      <w:pPr>
        <w:pStyle w:val="ContentField"/>
      </w:pPr>
      <w:r>
        <w:rPr>
          <w:rFonts w:ascii="Consolas" w:hAnsi="Consolas"/>
          <w:b/>
          <w:color w:val="64748B"/>
          <w:sz w:val="16"/>
        </w:rPr>
        <w:t xml:space="preserve">[[F1128]] </w:t>
      </w:r>
      <w:r>
        <w:rPr>
          <w:rFonts w:ascii="Calibri" w:hAnsi="Calibri"/>
          <w:b w:val="0"/>
          <w:i w:val="0"/>
          <w:color w:val="17213A"/>
          <w:sz w:val="22"/>
        </w:rPr>
        <w:t>The goat from my flock</w:t>
      </w:r>
    </w:p>
    <w:p>
      <w:pPr>
        <w:pStyle w:val="ContentField"/>
      </w:pPr>
      <w:r>
        <w:rPr>
          <w:rFonts w:ascii="Consolas" w:hAnsi="Consolas"/>
          <w:b/>
          <w:color w:val="64748B"/>
          <w:sz w:val="16"/>
        </w:rPr>
        <w:t xml:space="preserve">[[F1129]] </w:t>
      </w:r>
      <w:r>
        <w:rPr>
          <w:rFonts w:ascii="Calibri" w:hAnsi="Calibri"/>
          <w:b w:val="0"/>
          <w:i w:val="0"/>
          <w:color w:val="17213A"/>
          <w:sz w:val="22"/>
        </w:rPr>
        <w:t>A Whole Life for a Stained One</w:t>
      </w:r>
    </w:p>
    <w:p>
      <w:pPr>
        <w:pStyle w:val="ContentField"/>
      </w:pPr>
      <w:r>
        <w:rPr>
          <w:rFonts w:ascii="Consolas" w:hAnsi="Consolas"/>
          <w:b/>
          <w:color w:val="64748B"/>
          <w:sz w:val="16"/>
        </w:rPr>
        <w:t xml:space="preserve">[[F1130]] </w:t>
      </w:r>
      <w:r>
        <w:rPr>
          <w:rFonts w:ascii="Calibri" w:hAnsi="Calibri"/>
          <w:b w:val="0"/>
          <w:i w:val="0"/>
          <w:color w:val="17213A"/>
          <w:sz w:val="22"/>
        </w:rPr>
        <w:t>I was an ordinary man, not a ruler, so no bull was required of me. I went to my flock and chose a female goat without defect, steady on her feet and clear-eyed. Nothing was wrong with her. The stain was mine.</w:t>
      </w:r>
    </w:p>
    <w:p>
      <w:pPr>
        <w:pStyle w:val="ContentField"/>
      </w:pPr>
      <w:r>
        <w:rPr>
          <w:rFonts w:ascii="Consolas" w:hAnsi="Consolas"/>
          <w:b/>
          <w:color w:val="64748B"/>
          <w:sz w:val="16"/>
        </w:rPr>
        <w:t xml:space="preserve">[[F1131]] </w:t>
      </w:r>
      <w:r>
        <w:rPr>
          <w:rFonts w:ascii="Calibri" w:hAnsi="Calibri"/>
          <w:b w:val="0"/>
          <w:i w:val="0"/>
          <w:color w:val="17213A"/>
          <w:sz w:val="22"/>
        </w:rPr>
        <w:t>KJV: Leviticus 5:6; Leviticus 4:27-28.</w:t>
      </w:r>
    </w:p>
    <w:p>
      <w:pPr>
        <w:pStyle w:val="ContentGroup"/>
        <w:keepNext/>
      </w:pPr>
      <w:r>
        <w:t>Scenes 5: Toward the Gate</w:t>
      </w:r>
    </w:p>
    <w:p>
      <w:pPr>
        <w:pStyle w:val="ContentField"/>
      </w:pPr>
      <w:r>
        <w:rPr>
          <w:rFonts w:ascii="Consolas" w:hAnsi="Consolas"/>
          <w:b/>
          <w:color w:val="64748B"/>
          <w:sz w:val="16"/>
        </w:rPr>
        <w:t xml:space="preserve">[[F1132]] </w:t>
      </w:r>
      <w:r>
        <w:rPr>
          <w:rFonts w:ascii="Calibri" w:hAnsi="Calibri"/>
          <w:b w:val="0"/>
          <w:i w:val="0"/>
          <w:color w:val="17213A"/>
          <w:sz w:val="22"/>
        </w:rPr>
        <w:t>The walk inward</w:t>
      </w:r>
    </w:p>
    <w:p>
      <w:pPr>
        <w:pStyle w:val="ContentField"/>
      </w:pPr>
      <w:r>
        <w:rPr>
          <w:rFonts w:ascii="Consolas" w:hAnsi="Consolas"/>
          <w:b/>
          <w:color w:val="64748B"/>
          <w:sz w:val="16"/>
        </w:rPr>
        <w:t xml:space="preserve">[[F1133]] </w:t>
      </w:r>
      <w:r>
        <w:rPr>
          <w:rFonts w:ascii="Calibri" w:hAnsi="Calibri"/>
          <w:b w:val="0"/>
          <w:i w:val="0"/>
          <w:color w:val="17213A"/>
          <w:sz w:val="22"/>
        </w:rPr>
        <w:t>Toward the Gate</w:t>
      </w:r>
    </w:p>
    <w:p>
      <w:pPr>
        <w:pStyle w:val="ContentField"/>
      </w:pPr>
      <w:r>
        <w:rPr>
          <w:rFonts w:ascii="Consolas" w:hAnsi="Consolas"/>
          <w:b/>
          <w:color w:val="64748B"/>
          <w:sz w:val="16"/>
        </w:rPr>
        <w:t xml:space="preserve">[[F1134]] </w:t>
      </w:r>
      <w:r>
        <w:rPr>
          <w:rFonts w:ascii="Calibri" w:hAnsi="Calibri"/>
          <w:b w:val="0"/>
          <w:i w:val="0"/>
          <w:color w:val="17213A"/>
          <w:sz w:val="22"/>
        </w:rPr>
        <w:t>I led the goat through the camp toward the courtyard gate. Families watched from beneath their standards as we passed. Long before I arrived, the smell of old smoke reached me. Then I saw the altar standing between the open gate and the dwelling of God.</w:t>
      </w:r>
    </w:p>
    <w:p>
      <w:pPr>
        <w:pStyle w:val="ContentField"/>
      </w:pPr>
      <w:r>
        <w:rPr>
          <w:rFonts w:ascii="Consolas" w:hAnsi="Consolas"/>
          <w:b/>
          <w:color w:val="64748B"/>
          <w:sz w:val="16"/>
        </w:rPr>
        <w:t xml:space="preserve">[[F1135]] </w:t>
      </w:r>
      <w:r>
        <w:rPr>
          <w:rFonts w:ascii="Calibri" w:hAnsi="Calibri"/>
          <w:b w:val="0"/>
          <w:i w:val="0"/>
          <w:color w:val="17213A"/>
          <w:sz w:val="22"/>
        </w:rPr>
        <w:t>KJV: Exodus 27:9-19; Leviticus 1:3.</w:t>
      </w:r>
    </w:p>
    <w:p>
      <w:pPr>
        <w:pStyle w:val="ContentGroup"/>
        <w:keepNext/>
      </w:pPr>
      <w:r>
        <w:t>Scenes 6: Blood, Fire, and Waiting People</w:t>
      </w:r>
    </w:p>
    <w:p>
      <w:pPr>
        <w:pStyle w:val="ContentField"/>
      </w:pPr>
      <w:r>
        <w:rPr>
          <w:rFonts w:ascii="Consolas" w:hAnsi="Consolas"/>
          <w:b/>
          <w:color w:val="64748B"/>
          <w:sz w:val="16"/>
        </w:rPr>
        <w:t xml:space="preserve">[[F1136]] </w:t>
      </w:r>
      <w:r>
        <w:rPr>
          <w:rFonts w:ascii="Calibri" w:hAnsi="Calibri"/>
          <w:b w:val="0"/>
          <w:i w:val="0"/>
          <w:color w:val="17213A"/>
          <w:sz w:val="22"/>
        </w:rPr>
        <w:t>The court</w:t>
      </w:r>
    </w:p>
    <w:p>
      <w:pPr>
        <w:pStyle w:val="ContentField"/>
      </w:pPr>
      <w:r>
        <w:rPr>
          <w:rFonts w:ascii="Consolas" w:hAnsi="Consolas"/>
          <w:b/>
          <w:color w:val="64748B"/>
          <w:sz w:val="16"/>
        </w:rPr>
        <w:t xml:space="preserve">[[F1137]] </w:t>
      </w:r>
      <w:r>
        <w:rPr>
          <w:rFonts w:ascii="Calibri" w:hAnsi="Calibri"/>
          <w:b w:val="0"/>
          <w:i w:val="0"/>
          <w:color w:val="17213A"/>
          <w:sz w:val="22"/>
        </w:rPr>
        <w:t>Blood, Fire, and Waiting People</w:t>
      </w:r>
    </w:p>
    <w:p>
      <w:pPr>
        <w:pStyle w:val="ContentField"/>
      </w:pPr>
      <w:r>
        <w:rPr>
          <w:rFonts w:ascii="Consolas" w:hAnsi="Consolas"/>
          <w:b/>
          <w:color w:val="64748B"/>
          <w:sz w:val="16"/>
        </w:rPr>
        <w:t xml:space="preserve">[[F1138]] </w:t>
      </w:r>
      <w:r>
        <w:rPr>
          <w:rFonts w:ascii="Calibri" w:hAnsi="Calibri"/>
          <w:b w:val="0"/>
          <w:i w:val="0"/>
          <w:color w:val="17213A"/>
          <w:sz w:val="22"/>
        </w:rPr>
        <w:t>The bronze altar rose in front of me, its horns darkened by use. Beyond it stood the basin, and priests moved between court and tent with practiced care. Around us people waited with their offerings. I heard low prayers, restless animals, the crackle of flame, and the sound of grief held close.</w:t>
      </w:r>
    </w:p>
    <w:p>
      <w:pPr>
        <w:pStyle w:val="ContentField"/>
      </w:pPr>
      <w:r>
        <w:rPr>
          <w:rFonts w:ascii="Consolas" w:hAnsi="Consolas"/>
          <w:b/>
          <w:color w:val="64748B"/>
          <w:sz w:val="16"/>
        </w:rPr>
        <w:t xml:space="preserve">[[F1139]] </w:t>
      </w:r>
      <w:r>
        <w:rPr>
          <w:rFonts w:ascii="Calibri" w:hAnsi="Calibri"/>
          <w:b w:val="0"/>
          <w:i w:val="0"/>
          <w:color w:val="17213A"/>
          <w:sz w:val="22"/>
        </w:rPr>
        <w:t>KJV: Exodus 27:1-8; Exodus 30:18-21.</w:t>
      </w:r>
    </w:p>
    <w:p>
      <w:pPr>
        <w:pStyle w:val="ContentGroup"/>
        <w:keepNext/>
      </w:pPr>
      <w:r>
        <w:t>Scenes 7: Sin Does Not End in Talk</w:t>
      </w:r>
    </w:p>
    <w:p>
      <w:pPr>
        <w:pStyle w:val="ContentField"/>
      </w:pPr>
      <w:r>
        <w:rPr>
          <w:rFonts w:ascii="Consolas" w:hAnsi="Consolas"/>
          <w:b/>
          <w:color w:val="64748B"/>
          <w:sz w:val="16"/>
        </w:rPr>
        <w:t xml:space="preserve">[[F1140]] </w:t>
      </w:r>
      <w:r>
        <w:rPr>
          <w:rFonts w:ascii="Calibri" w:hAnsi="Calibri"/>
          <w:b w:val="0"/>
          <w:i w:val="0"/>
          <w:color w:val="17213A"/>
          <w:sz w:val="22"/>
        </w:rPr>
        <w:t>The place of slaughter</w:t>
      </w:r>
    </w:p>
    <w:p>
      <w:pPr>
        <w:pStyle w:val="ContentField"/>
      </w:pPr>
      <w:r>
        <w:rPr>
          <w:rFonts w:ascii="Consolas" w:hAnsi="Consolas"/>
          <w:b/>
          <w:color w:val="64748B"/>
          <w:sz w:val="16"/>
        </w:rPr>
        <w:t xml:space="preserve">[[F1141]] </w:t>
      </w:r>
      <w:r>
        <w:rPr>
          <w:rFonts w:ascii="Calibri" w:hAnsi="Calibri"/>
          <w:b w:val="0"/>
          <w:i w:val="0"/>
          <w:color w:val="17213A"/>
          <w:sz w:val="22"/>
        </w:rPr>
        <w:t>Sin Does Not End in Talk</w:t>
      </w:r>
    </w:p>
    <w:p>
      <w:pPr>
        <w:pStyle w:val="ContentField"/>
      </w:pPr>
      <w:r>
        <w:rPr>
          <w:rFonts w:ascii="Consolas" w:hAnsi="Consolas"/>
          <w:b/>
          <w:color w:val="64748B"/>
          <w:sz w:val="16"/>
        </w:rPr>
        <w:t xml:space="preserve">[[F1142]] </w:t>
      </w:r>
      <w:r>
        <w:rPr>
          <w:rFonts w:ascii="Calibri" w:hAnsi="Calibri"/>
          <w:b w:val="0"/>
          <w:i w:val="0"/>
          <w:color w:val="17213A"/>
          <w:sz w:val="22"/>
        </w:rPr>
        <w:t>The priest led me to the place of slaughter. My fingers tightened around the goat. Until that moment, I had spoken of sin as something invisible; there I saw that it cost a life.</w:t>
      </w:r>
    </w:p>
    <w:p>
      <w:pPr>
        <w:pStyle w:val="ContentField"/>
      </w:pPr>
      <w:r>
        <w:rPr>
          <w:rFonts w:ascii="Consolas" w:hAnsi="Consolas"/>
          <w:b/>
          <w:color w:val="64748B"/>
          <w:sz w:val="16"/>
        </w:rPr>
        <w:t xml:space="preserve">[[F1143]] </w:t>
      </w:r>
      <w:r>
        <w:rPr>
          <w:rFonts w:ascii="Calibri" w:hAnsi="Calibri"/>
          <w:b w:val="0"/>
          <w:i w:val="0"/>
          <w:color w:val="17213A"/>
          <w:sz w:val="22"/>
        </w:rPr>
        <w:t>KJV: Leviticus 1:11; Leviticus 4:29.</w:t>
      </w:r>
    </w:p>
    <w:p>
      <w:pPr>
        <w:pStyle w:val="ContentGroup"/>
        <w:keepNext/>
      </w:pPr>
      <w:r>
        <w:t>Scenes 8: The Innocent Beneath My Palm</w:t>
      </w:r>
    </w:p>
    <w:p>
      <w:pPr>
        <w:pStyle w:val="ContentField"/>
      </w:pPr>
      <w:r>
        <w:rPr>
          <w:rFonts w:ascii="Consolas" w:hAnsi="Consolas"/>
          <w:b/>
          <w:color w:val="64748B"/>
          <w:sz w:val="16"/>
        </w:rPr>
        <w:t xml:space="preserve">[[F1144]] </w:t>
      </w:r>
      <w:r>
        <w:rPr>
          <w:rFonts w:ascii="Calibri" w:hAnsi="Calibri"/>
          <w:b w:val="0"/>
          <w:i w:val="0"/>
          <w:color w:val="17213A"/>
          <w:sz w:val="22"/>
        </w:rPr>
        <w:t>My hand upon her head</w:t>
      </w:r>
    </w:p>
    <w:p>
      <w:pPr>
        <w:pStyle w:val="ContentField"/>
      </w:pPr>
      <w:r>
        <w:rPr>
          <w:rFonts w:ascii="Consolas" w:hAnsi="Consolas"/>
          <w:b/>
          <w:color w:val="64748B"/>
          <w:sz w:val="16"/>
        </w:rPr>
        <w:t xml:space="preserve">[[F1145]] </w:t>
      </w:r>
      <w:r>
        <w:rPr>
          <w:rFonts w:ascii="Calibri" w:hAnsi="Calibri"/>
          <w:b w:val="0"/>
          <w:i w:val="0"/>
          <w:color w:val="17213A"/>
          <w:sz w:val="22"/>
        </w:rPr>
        <w:t>The Innocent Beneath My Palm</w:t>
      </w:r>
    </w:p>
    <w:p>
      <w:pPr>
        <w:pStyle w:val="ContentField"/>
      </w:pPr>
      <w:r>
        <w:rPr>
          <w:rFonts w:ascii="Consolas" w:hAnsi="Consolas"/>
          <w:b/>
          <w:color w:val="64748B"/>
          <w:sz w:val="16"/>
        </w:rPr>
        <w:t xml:space="preserve">[[F1146]] </w:t>
      </w:r>
      <w:r>
        <w:rPr>
          <w:rFonts w:ascii="Calibri" w:hAnsi="Calibri"/>
          <w:b w:val="0"/>
          <w:i w:val="0"/>
          <w:color w:val="17213A"/>
          <w:sz w:val="22"/>
        </w:rPr>
        <w:t>I laid my hand on the goat's head. Her coat was warm beneath my palm. She had not withheld the truth. She had harmed no one. I was the guilty one, yet she stood where I should have stood.</w:t>
      </w:r>
    </w:p>
    <w:p>
      <w:pPr>
        <w:pStyle w:val="ContentField"/>
      </w:pPr>
      <w:r>
        <w:rPr>
          <w:rFonts w:ascii="Consolas" w:hAnsi="Consolas"/>
          <w:b/>
          <w:color w:val="64748B"/>
          <w:sz w:val="16"/>
        </w:rPr>
        <w:t xml:space="preserve">[[F1147]] </w:t>
      </w:r>
      <w:r>
        <w:rPr>
          <w:rFonts w:ascii="Calibri" w:hAnsi="Calibri"/>
          <w:b w:val="0"/>
          <w:i w:val="0"/>
          <w:color w:val="17213A"/>
          <w:sz w:val="22"/>
        </w:rPr>
        <w:t>KJV: Leviticus 4:29; Isaiah 53:6.</w:t>
      </w:r>
    </w:p>
    <w:p>
      <w:pPr>
        <w:pStyle w:val="ContentGroup"/>
        <w:keepNext/>
      </w:pPr>
      <w:r>
        <w:t>Scenes 9: My Sin Is Mine</w:t>
      </w:r>
    </w:p>
    <w:p>
      <w:pPr>
        <w:pStyle w:val="ContentField"/>
      </w:pPr>
      <w:r>
        <w:rPr>
          <w:rFonts w:ascii="Consolas" w:hAnsi="Consolas"/>
          <w:b/>
          <w:color w:val="64748B"/>
          <w:sz w:val="16"/>
        </w:rPr>
        <w:t xml:space="preserve">[[F1148]] </w:t>
      </w:r>
      <w:r>
        <w:rPr>
          <w:rFonts w:ascii="Calibri" w:hAnsi="Calibri"/>
          <w:b w:val="0"/>
          <w:i w:val="0"/>
          <w:color w:val="17213A"/>
          <w:sz w:val="22"/>
        </w:rPr>
        <w:t>The confession</w:t>
      </w:r>
    </w:p>
    <w:p>
      <w:pPr>
        <w:pStyle w:val="ContentField"/>
      </w:pPr>
      <w:r>
        <w:rPr>
          <w:rFonts w:ascii="Consolas" w:hAnsi="Consolas"/>
          <w:b/>
          <w:color w:val="64748B"/>
          <w:sz w:val="16"/>
        </w:rPr>
        <w:t xml:space="preserve">[[F1149]] </w:t>
      </w:r>
      <w:r>
        <w:rPr>
          <w:rFonts w:ascii="Calibri" w:hAnsi="Calibri"/>
          <w:b w:val="0"/>
          <w:i w:val="0"/>
          <w:color w:val="17213A"/>
          <w:sz w:val="22"/>
        </w:rPr>
        <w:t>My Sin Is Mine</w:t>
      </w:r>
    </w:p>
    <w:p>
      <w:pPr>
        <w:pStyle w:val="ContentField"/>
      </w:pPr>
      <w:r>
        <w:rPr>
          <w:rFonts w:ascii="Consolas" w:hAnsi="Consolas"/>
          <w:b/>
          <w:color w:val="64748B"/>
          <w:sz w:val="16"/>
        </w:rPr>
        <w:t xml:space="preserve">[[F1150]] </w:t>
      </w:r>
      <w:r>
        <w:rPr>
          <w:rFonts w:ascii="Calibri" w:hAnsi="Calibri"/>
          <w:b w:val="0"/>
          <w:i w:val="0"/>
          <w:color w:val="17213A"/>
          <w:sz w:val="22"/>
        </w:rPr>
        <w:t>I prayed, "Lord, I heard the call for a witness, and I held back what I knew. I feared people more than I feared You. I protected myself while another was left exposed. The sin is mine. I confess it before You."</w:t>
      </w:r>
    </w:p>
    <w:p>
      <w:pPr>
        <w:pStyle w:val="ContentField"/>
      </w:pPr>
      <w:r>
        <w:rPr>
          <w:rFonts w:ascii="Consolas" w:hAnsi="Consolas"/>
          <w:b/>
          <w:color w:val="64748B"/>
          <w:sz w:val="16"/>
        </w:rPr>
        <w:t xml:space="preserve">[[F1151]] </w:t>
      </w:r>
      <w:r>
        <w:rPr>
          <w:rFonts w:ascii="Calibri" w:hAnsi="Calibri"/>
          <w:b w:val="0"/>
          <w:i w:val="0"/>
          <w:color w:val="17213A"/>
          <w:sz w:val="22"/>
        </w:rPr>
        <w:t>KJV: Leviticus 5:5; Proverbs 28:13.</w:t>
      </w:r>
    </w:p>
    <w:p>
      <w:pPr>
        <w:pStyle w:val="ContentGroup"/>
        <w:keepNext/>
      </w:pPr>
      <w:r>
        <w:t>Scenes 10: The Cost Became Visible</w:t>
      </w:r>
    </w:p>
    <w:p>
      <w:pPr>
        <w:pStyle w:val="ContentField"/>
      </w:pPr>
      <w:r>
        <w:rPr>
          <w:rFonts w:ascii="Consolas" w:hAnsi="Consolas"/>
          <w:b/>
          <w:color w:val="64748B"/>
          <w:sz w:val="16"/>
        </w:rPr>
        <w:t xml:space="preserve">[[F1152]] </w:t>
      </w:r>
      <w:r>
        <w:rPr>
          <w:rFonts w:ascii="Calibri" w:hAnsi="Calibri"/>
          <w:b w:val="0"/>
          <w:i w:val="0"/>
          <w:color w:val="17213A"/>
          <w:sz w:val="22"/>
        </w:rPr>
        <w:t>The stroke</w:t>
      </w:r>
    </w:p>
    <w:p>
      <w:pPr>
        <w:pStyle w:val="ContentField"/>
      </w:pPr>
      <w:r>
        <w:rPr>
          <w:rFonts w:ascii="Consolas" w:hAnsi="Consolas"/>
          <w:b/>
          <w:color w:val="64748B"/>
          <w:sz w:val="16"/>
        </w:rPr>
        <w:t xml:space="preserve">[[F1153]] </w:t>
      </w:r>
      <w:r>
        <w:rPr>
          <w:rFonts w:ascii="Calibri" w:hAnsi="Calibri"/>
          <w:b w:val="0"/>
          <w:i w:val="0"/>
          <w:color w:val="17213A"/>
          <w:sz w:val="22"/>
        </w:rPr>
        <w:t>The Cost Became Visible</w:t>
      </w:r>
    </w:p>
    <w:p>
      <w:pPr>
        <w:pStyle w:val="ContentField"/>
      </w:pPr>
      <w:r>
        <w:rPr>
          <w:rFonts w:ascii="Consolas" w:hAnsi="Consolas"/>
          <w:b/>
          <w:color w:val="64748B"/>
          <w:sz w:val="16"/>
        </w:rPr>
        <w:t xml:space="preserve">[[F1154]] </w:t>
      </w:r>
      <w:r>
        <w:rPr>
          <w:rFonts w:ascii="Calibri" w:hAnsi="Calibri"/>
          <w:b w:val="0"/>
          <w:i w:val="0"/>
          <w:color w:val="17213A"/>
          <w:sz w:val="22"/>
        </w:rPr>
        <w:t>I killed her before the Lord. When her life ended because of my sin, shame cut deeper than the knife. I had tried to keep my wrong small, but the altar showed me what I had done.</w:t>
      </w:r>
    </w:p>
    <w:p>
      <w:pPr>
        <w:pStyle w:val="ContentField"/>
      </w:pPr>
      <w:r>
        <w:rPr>
          <w:rFonts w:ascii="Consolas" w:hAnsi="Consolas"/>
          <w:b/>
          <w:color w:val="64748B"/>
          <w:sz w:val="16"/>
        </w:rPr>
        <w:t xml:space="preserve">[[F1155]] </w:t>
      </w:r>
      <w:r>
        <w:rPr>
          <w:rFonts w:ascii="Calibri" w:hAnsi="Calibri"/>
          <w:b w:val="0"/>
          <w:i w:val="0"/>
          <w:color w:val="17213A"/>
          <w:sz w:val="22"/>
        </w:rPr>
        <w:t>KJV: Leviticus 4:29; Leviticus 17:11.</w:t>
      </w:r>
    </w:p>
    <w:p>
      <w:pPr>
        <w:pStyle w:val="ContentGroup"/>
        <w:keepNext/>
      </w:pPr>
      <w:r>
        <w:t>Scenes 11: Where I Could Not Go</w:t>
      </w:r>
    </w:p>
    <w:p>
      <w:pPr>
        <w:pStyle w:val="ContentField"/>
      </w:pPr>
      <w:r>
        <w:rPr>
          <w:rFonts w:ascii="Consolas" w:hAnsi="Consolas"/>
          <w:b/>
          <w:color w:val="64748B"/>
          <w:sz w:val="16"/>
        </w:rPr>
        <w:t xml:space="preserve">[[F1156]] </w:t>
      </w:r>
      <w:r>
        <w:rPr>
          <w:rFonts w:ascii="Calibri" w:hAnsi="Calibri"/>
          <w:b w:val="0"/>
          <w:i w:val="0"/>
          <w:color w:val="17213A"/>
          <w:sz w:val="22"/>
        </w:rPr>
        <w:t>The priest's work</w:t>
      </w:r>
    </w:p>
    <w:p>
      <w:pPr>
        <w:pStyle w:val="ContentField"/>
      </w:pPr>
      <w:r>
        <w:rPr>
          <w:rFonts w:ascii="Consolas" w:hAnsi="Consolas"/>
          <w:b/>
          <w:color w:val="64748B"/>
          <w:sz w:val="16"/>
        </w:rPr>
        <w:t xml:space="preserve">[[F1157]] </w:t>
      </w:r>
      <w:r>
        <w:rPr>
          <w:rFonts w:ascii="Calibri" w:hAnsi="Calibri"/>
          <w:b w:val="0"/>
          <w:i w:val="0"/>
          <w:color w:val="17213A"/>
          <w:sz w:val="22"/>
        </w:rPr>
        <w:t>Where I Could Not Go</w:t>
      </w:r>
    </w:p>
    <w:p>
      <w:pPr>
        <w:pStyle w:val="ContentField"/>
      </w:pPr>
      <w:r>
        <w:rPr>
          <w:rFonts w:ascii="Consolas" w:hAnsi="Consolas"/>
          <w:b/>
          <w:color w:val="64748B"/>
          <w:sz w:val="16"/>
        </w:rPr>
        <w:t xml:space="preserve">[[F1158]] </w:t>
      </w:r>
      <w:r>
        <w:rPr>
          <w:rFonts w:ascii="Calibri" w:hAnsi="Calibri"/>
          <w:b w:val="0"/>
          <w:i w:val="0"/>
          <w:color w:val="17213A"/>
          <w:sz w:val="22"/>
        </w:rPr>
        <w:t>The priest touched some of the blood to the horns of the bronze altar and poured the rest at its base. He removed the fat and burned it on the fire. My part ended in the court. From there, God had appointed the priest to carry the ministry farther than I could go.</w:t>
      </w:r>
    </w:p>
    <w:p>
      <w:pPr>
        <w:pStyle w:val="ContentField"/>
      </w:pPr>
      <w:r>
        <w:rPr>
          <w:rFonts w:ascii="Consolas" w:hAnsi="Consolas"/>
          <w:b/>
          <w:color w:val="64748B"/>
          <w:sz w:val="16"/>
        </w:rPr>
        <w:t xml:space="preserve">[[F1159]] </w:t>
      </w:r>
      <w:r>
        <w:rPr>
          <w:rFonts w:ascii="Calibri" w:hAnsi="Calibri"/>
          <w:b w:val="0"/>
          <w:i w:val="0"/>
          <w:color w:val="17213A"/>
          <w:sz w:val="22"/>
        </w:rPr>
        <w:t>KJV: Leviticus 4:30-31; Hebrews 5:1.</w:t>
      </w:r>
    </w:p>
    <w:p>
      <w:pPr>
        <w:pStyle w:val="ContentGroup"/>
        <w:keepNext/>
      </w:pPr>
      <w:r>
        <w:t>Scenes 12: Forgiven, Not Hiding</w:t>
      </w:r>
    </w:p>
    <w:p>
      <w:pPr>
        <w:pStyle w:val="ContentField"/>
      </w:pPr>
      <w:r>
        <w:rPr>
          <w:rFonts w:ascii="Consolas" w:hAnsi="Consolas"/>
          <w:b/>
          <w:color w:val="64748B"/>
          <w:sz w:val="16"/>
        </w:rPr>
        <w:t xml:space="preserve">[[F1160]] </w:t>
      </w:r>
      <w:r>
        <w:rPr>
          <w:rFonts w:ascii="Calibri" w:hAnsi="Calibri"/>
          <w:b w:val="0"/>
          <w:i w:val="0"/>
          <w:color w:val="17213A"/>
          <w:sz w:val="22"/>
        </w:rPr>
        <w:t>The word that held me</w:t>
      </w:r>
    </w:p>
    <w:p>
      <w:pPr>
        <w:pStyle w:val="ContentField"/>
      </w:pPr>
      <w:r>
        <w:rPr>
          <w:rFonts w:ascii="Consolas" w:hAnsi="Consolas"/>
          <w:b/>
          <w:color w:val="64748B"/>
          <w:sz w:val="16"/>
        </w:rPr>
        <w:t xml:space="preserve">[[F1161]] </w:t>
      </w:r>
      <w:r>
        <w:rPr>
          <w:rFonts w:ascii="Calibri" w:hAnsi="Calibri"/>
          <w:b w:val="0"/>
          <w:i w:val="0"/>
          <w:color w:val="17213A"/>
          <w:sz w:val="22"/>
        </w:rPr>
        <w:t>Forgiven, Not Hiding</w:t>
      </w:r>
    </w:p>
    <w:p>
      <w:pPr>
        <w:pStyle w:val="ContentField"/>
      </w:pPr>
      <w:r>
        <w:rPr>
          <w:rFonts w:ascii="Consolas" w:hAnsi="Consolas"/>
          <w:b/>
          <w:color w:val="64748B"/>
          <w:sz w:val="16"/>
        </w:rPr>
        <w:t xml:space="preserve">[[F1162]] </w:t>
      </w:r>
      <w:r>
        <w:rPr>
          <w:rFonts w:ascii="Calibri" w:hAnsi="Calibri"/>
          <w:b w:val="0"/>
          <w:i w:val="0"/>
          <w:color w:val="17213A"/>
          <w:sz w:val="22"/>
        </w:rPr>
        <w:t>I waited until the rite was complete and held to the promise God had given: atonement had been made, and I was forgiven. I left grieving the sin I had once hidden, but I no longer hid from the God who had opened a way home.</w:t>
      </w:r>
    </w:p>
    <w:p>
      <w:pPr>
        <w:pStyle w:val="ContentField"/>
      </w:pPr>
      <w:r>
        <w:rPr>
          <w:rFonts w:ascii="Consolas" w:hAnsi="Consolas"/>
          <w:b/>
          <w:color w:val="64748B"/>
          <w:sz w:val="16"/>
        </w:rPr>
        <w:t xml:space="preserve">[[F1163]] </w:t>
      </w:r>
      <w:r>
        <w:rPr>
          <w:rFonts w:ascii="Calibri" w:hAnsi="Calibri"/>
          <w:b w:val="0"/>
          <w:i w:val="0"/>
          <w:color w:val="17213A"/>
          <w:sz w:val="22"/>
        </w:rPr>
        <w:t>KJV: Leviticus 4:31; Psalm 32:1-5.</w:t>
      </w:r>
    </w:p>
    <w:p>
      <w:pPr>
        <w:pStyle w:val="Heading3"/>
      </w:pPr>
      <w:r>
        <w:t>The Common Israelite on the Day of Atonement  [commoner-atonement]</w:t>
      </w:r>
    </w:p>
    <w:p>
      <w:pPr>
        <w:pStyle w:val="ContentField"/>
      </w:pPr>
      <w:r>
        <w:rPr>
          <w:rFonts w:ascii="Consolas" w:hAnsi="Consolas"/>
          <w:b/>
          <w:color w:val="64748B"/>
          <w:sz w:val="16"/>
        </w:rPr>
        <w:t xml:space="preserve">[[F1164]] </w:t>
      </w:r>
      <w:r>
        <w:rPr>
          <w:rFonts w:ascii="Calibri" w:hAnsi="Calibri"/>
          <w:b w:val="0"/>
          <w:i w:val="0"/>
          <w:color w:val="17213A"/>
          <w:sz w:val="22"/>
        </w:rPr>
        <w:t>Day of Atonement</w:t>
      </w:r>
    </w:p>
    <w:p>
      <w:pPr>
        <w:pStyle w:val="ContentField"/>
      </w:pPr>
      <w:r>
        <w:rPr>
          <w:rFonts w:ascii="Consolas" w:hAnsi="Consolas"/>
          <w:b/>
          <w:color w:val="64748B"/>
          <w:sz w:val="16"/>
        </w:rPr>
        <w:t xml:space="preserve">[[F1165]] </w:t>
      </w:r>
      <w:r>
        <w:rPr>
          <w:rFonts w:ascii="Calibri" w:hAnsi="Calibri"/>
          <w:b w:val="0"/>
          <w:i w:val="0"/>
          <w:color w:val="17213A"/>
          <w:sz w:val="22"/>
        </w:rPr>
        <w:t>The Common Israelite on the Day of Atonement</w:t>
      </w:r>
    </w:p>
    <w:p>
      <w:pPr>
        <w:pStyle w:val="ContentField"/>
      </w:pPr>
      <w:r>
        <w:rPr>
          <w:rFonts w:ascii="Consolas" w:hAnsi="Consolas"/>
          <w:b/>
          <w:color w:val="64748B"/>
          <w:sz w:val="16"/>
        </w:rPr>
        <w:t xml:space="preserve">[[F1166]] </w:t>
      </w:r>
      <w:r>
        <w:rPr>
          <w:rFonts w:ascii="Calibri" w:hAnsi="Calibri"/>
          <w:b w:val="0"/>
          <w:i w:val="0"/>
          <w:color w:val="17213A"/>
          <w:sz w:val="22"/>
        </w:rPr>
        <w:t>The camp grows still as the sanctuary is cleansed and confessed sin is carried away.</w:t>
      </w:r>
    </w:p>
    <w:p>
      <w:pPr>
        <w:pStyle w:val="ContentGroup"/>
        <w:keepNext/>
      </w:pPr>
      <w:r>
        <w:t>Scenes</w:t>
      </w:r>
    </w:p>
    <w:p>
      <w:pPr>
        <w:pStyle w:val="ContentGroup"/>
        <w:keepNext/>
      </w:pPr>
      <w:r>
        <w:t>Scenes 1: The Camp Grows Still</w:t>
      </w:r>
    </w:p>
    <w:p>
      <w:pPr>
        <w:pStyle w:val="ContentField"/>
      </w:pPr>
      <w:r>
        <w:rPr>
          <w:rFonts w:ascii="Consolas" w:hAnsi="Consolas"/>
          <w:b/>
          <w:color w:val="64748B"/>
          <w:sz w:val="16"/>
        </w:rPr>
        <w:t xml:space="preserve">[[F1167]] </w:t>
      </w:r>
      <w:r>
        <w:rPr>
          <w:rFonts w:ascii="Calibri" w:hAnsi="Calibri"/>
          <w:b w:val="0"/>
          <w:i w:val="0"/>
          <w:color w:val="17213A"/>
          <w:sz w:val="22"/>
        </w:rPr>
        <w:t>The evening begins</w:t>
      </w:r>
    </w:p>
    <w:p>
      <w:pPr>
        <w:pStyle w:val="ContentField"/>
      </w:pPr>
      <w:r>
        <w:rPr>
          <w:rFonts w:ascii="Consolas" w:hAnsi="Consolas"/>
          <w:b/>
          <w:color w:val="64748B"/>
          <w:sz w:val="16"/>
        </w:rPr>
        <w:t xml:space="preserve">[[F1168]] </w:t>
      </w:r>
      <w:r>
        <w:rPr>
          <w:rFonts w:ascii="Calibri" w:hAnsi="Calibri"/>
          <w:b w:val="0"/>
          <w:i w:val="0"/>
          <w:color w:val="17213A"/>
          <w:sz w:val="22"/>
        </w:rPr>
        <w:t>The Camp Grows Still</w:t>
      </w:r>
    </w:p>
    <w:p>
      <w:pPr>
        <w:pStyle w:val="ContentField"/>
      </w:pPr>
      <w:r>
        <w:rPr>
          <w:rFonts w:ascii="Consolas" w:hAnsi="Consolas"/>
          <w:b/>
          <w:color w:val="64748B"/>
          <w:sz w:val="16"/>
        </w:rPr>
        <w:t xml:space="preserve">[[F1169]] </w:t>
      </w:r>
      <w:r>
        <w:rPr>
          <w:rFonts w:ascii="Calibri" w:hAnsi="Calibri"/>
          <w:b w:val="0"/>
          <w:i w:val="0"/>
          <w:color w:val="17213A"/>
          <w:sz w:val="22"/>
        </w:rPr>
        <w:t>As the ninth day ended, ordinary work stopped and the Sabbath of solemn humility began. This appointed day felt unlike the others. The whole camp entered it quietly, knowing that atonement and cleansing would be made before the Lord.</w:t>
      </w:r>
    </w:p>
    <w:p>
      <w:pPr>
        <w:pStyle w:val="ContentField"/>
      </w:pPr>
      <w:r>
        <w:rPr>
          <w:rFonts w:ascii="Consolas" w:hAnsi="Consolas"/>
          <w:b/>
          <w:color w:val="64748B"/>
          <w:sz w:val="16"/>
        </w:rPr>
        <w:t xml:space="preserve">[[F1170]] </w:t>
      </w:r>
      <w:r>
        <w:rPr>
          <w:rFonts w:ascii="Calibri" w:hAnsi="Calibri"/>
          <w:b w:val="0"/>
          <w:i w:val="0"/>
          <w:color w:val="17213A"/>
          <w:sz w:val="22"/>
        </w:rPr>
        <w:t>KJV: Leviticus 23:26-32.</w:t>
      </w:r>
    </w:p>
    <w:p>
      <w:pPr>
        <w:pStyle w:val="ContentGroup"/>
        <w:keepNext/>
      </w:pPr>
      <w:r>
        <w:t>Scenes 2: No One Wanted to Trifle</w:t>
      </w:r>
    </w:p>
    <w:p>
      <w:pPr>
        <w:pStyle w:val="ContentField"/>
      </w:pPr>
      <w:r>
        <w:rPr>
          <w:rFonts w:ascii="Consolas" w:hAnsi="Consolas"/>
          <w:b/>
          <w:color w:val="64748B"/>
          <w:sz w:val="16"/>
        </w:rPr>
        <w:t xml:space="preserve">[[F1171]] </w:t>
      </w:r>
      <w:r>
        <w:rPr>
          <w:rFonts w:ascii="Calibri" w:hAnsi="Calibri"/>
          <w:b w:val="0"/>
          <w:i w:val="0"/>
          <w:color w:val="17213A"/>
          <w:sz w:val="22"/>
        </w:rPr>
        <w:t>A quieter camp</w:t>
      </w:r>
    </w:p>
    <w:p>
      <w:pPr>
        <w:pStyle w:val="ContentField"/>
      </w:pPr>
      <w:r>
        <w:rPr>
          <w:rFonts w:ascii="Consolas" w:hAnsi="Consolas"/>
          <w:b/>
          <w:color w:val="64748B"/>
          <w:sz w:val="16"/>
        </w:rPr>
        <w:t xml:space="preserve">[[F1172]] </w:t>
      </w:r>
      <w:r>
        <w:rPr>
          <w:rFonts w:ascii="Calibri" w:hAnsi="Calibri"/>
          <w:b w:val="0"/>
          <w:i w:val="0"/>
          <w:color w:val="17213A"/>
          <w:sz w:val="22"/>
        </w:rPr>
        <w:t>No One Wanted to Trifle</w:t>
      </w:r>
    </w:p>
    <w:p>
      <w:pPr>
        <w:pStyle w:val="ContentField"/>
      </w:pPr>
      <w:r>
        <w:rPr>
          <w:rFonts w:ascii="Consolas" w:hAnsi="Consolas"/>
          <w:b/>
          <w:color w:val="64748B"/>
          <w:sz w:val="16"/>
        </w:rPr>
        <w:t xml:space="preserve">[[F1173]] </w:t>
      </w:r>
      <w:r>
        <w:rPr>
          <w:rFonts w:ascii="Calibri" w:hAnsi="Calibri"/>
          <w:b w:val="0"/>
          <w:i w:val="0"/>
          <w:color w:val="17213A"/>
          <w:sz w:val="22"/>
        </w:rPr>
        <w:t>The camp that usually rang with trade, hammers, trumpet calls, and children at play fell almost silent beneath the cloud. No one wanted to treat lightly a day on which Israel was called to humble itself before God.</w:t>
      </w:r>
    </w:p>
    <w:p>
      <w:pPr>
        <w:pStyle w:val="ContentField"/>
      </w:pPr>
      <w:r>
        <w:rPr>
          <w:rFonts w:ascii="Consolas" w:hAnsi="Consolas"/>
          <w:b/>
          <w:color w:val="64748B"/>
          <w:sz w:val="16"/>
        </w:rPr>
        <w:t xml:space="preserve">[[F1174]] </w:t>
      </w:r>
      <w:r>
        <w:rPr>
          <w:rFonts w:ascii="Calibri" w:hAnsi="Calibri"/>
          <w:b w:val="0"/>
          <w:i w:val="0"/>
          <w:color w:val="17213A"/>
          <w:sz w:val="22"/>
        </w:rPr>
        <w:t>KJV: Leviticus 23:29-30.</w:t>
      </w:r>
    </w:p>
    <w:p>
      <w:pPr>
        <w:pStyle w:val="ContentGroup"/>
        <w:keepNext/>
      </w:pPr>
      <w:r>
        <w:t>Scenes 3: Forgiven, Yet Remembering</w:t>
      </w:r>
    </w:p>
    <w:p>
      <w:pPr>
        <w:pStyle w:val="ContentField"/>
      </w:pPr>
      <w:r>
        <w:rPr>
          <w:rFonts w:ascii="Consolas" w:hAnsi="Consolas"/>
          <w:b/>
          <w:color w:val="64748B"/>
          <w:sz w:val="16"/>
        </w:rPr>
        <w:t xml:space="preserve">[[F1175]] </w:t>
      </w:r>
      <w:r>
        <w:rPr>
          <w:rFonts w:ascii="Calibri" w:hAnsi="Calibri"/>
          <w:b w:val="0"/>
          <w:i w:val="0"/>
          <w:color w:val="17213A"/>
          <w:sz w:val="22"/>
        </w:rPr>
        <w:t>Old sins remembered</w:t>
      </w:r>
    </w:p>
    <w:p>
      <w:pPr>
        <w:pStyle w:val="ContentField"/>
      </w:pPr>
      <w:r>
        <w:rPr>
          <w:rFonts w:ascii="Consolas" w:hAnsi="Consolas"/>
          <w:b/>
          <w:color w:val="64748B"/>
          <w:sz w:val="16"/>
        </w:rPr>
        <w:t xml:space="preserve">[[F1176]] </w:t>
      </w:r>
      <w:r>
        <w:rPr>
          <w:rFonts w:ascii="Calibri" w:hAnsi="Calibri"/>
          <w:b w:val="0"/>
          <w:i w:val="0"/>
          <w:color w:val="17213A"/>
          <w:sz w:val="22"/>
        </w:rPr>
        <w:t>Forgiven, Yet Remembering</w:t>
      </w:r>
    </w:p>
    <w:p>
      <w:pPr>
        <w:pStyle w:val="ContentField"/>
      </w:pPr>
      <w:r>
        <w:rPr>
          <w:rFonts w:ascii="Consolas" w:hAnsi="Consolas"/>
          <w:b/>
          <w:color w:val="64748B"/>
          <w:sz w:val="16"/>
        </w:rPr>
        <w:t xml:space="preserve">[[F1177]] </w:t>
      </w:r>
      <w:r>
        <w:rPr>
          <w:rFonts w:ascii="Calibri" w:hAnsi="Calibri"/>
          <w:b w:val="0"/>
          <w:i w:val="0"/>
          <w:color w:val="17213A"/>
          <w:sz w:val="22"/>
        </w:rPr>
        <w:t>I remembered the goat I had once brought for my own guilt and thanked God that He had not cast me away. Yet this day reached beyond one person's forgiveness. The sanctuary, altar, priests, and people were all included in its cleansing.</w:t>
      </w:r>
    </w:p>
    <w:p>
      <w:pPr>
        <w:pStyle w:val="ContentField"/>
      </w:pPr>
      <w:r>
        <w:rPr>
          <w:rFonts w:ascii="Consolas" w:hAnsi="Consolas"/>
          <w:b/>
          <w:color w:val="64748B"/>
          <w:sz w:val="16"/>
        </w:rPr>
        <w:t xml:space="preserve">[[F1178]] </w:t>
      </w:r>
      <w:r>
        <w:rPr>
          <w:rFonts w:ascii="Calibri" w:hAnsi="Calibri"/>
          <w:b w:val="0"/>
          <w:i w:val="0"/>
          <w:color w:val="17213A"/>
          <w:sz w:val="22"/>
        </w:rPr>
        <w:t>KJV: Leviticus 16:16-19.</w:t>
      </w:r>
    </w:p>
    <w:p>
      <w:pPr>
        <w:pStyle w:val="ContentGroup"/>
        <w:keepNext/>
      </w:pPr>
      <w:r>
        <w:t>Scenes 4: No Proud Words</w:t>
      </w:r>
    </w:p>
    <w:p>
      <w:pPr>
        <w:pStyle w:val="ContentField"/>
      </w:pPr>
      <w:r>
        <w:rPr>
          <w:rFonts w:ascii="Consolas" w:hAnsi="Consolas"/>
          <w:b/>
          <w:color w:val="64748B"/>
          <w:sz w:val="16"/>
        </w:rPr>
        <w:t xml:space="preserve">[[F1179]] </w:t>
      </w:r>
      <w:r>
        <w:rPr>
          <w:rFonts w:ascii="Calibri" w:hAnsi="Calibri"/>
          <w:b w:val="0"/>
          <w:i w:val="0"/>
          <w:color w:val="17213A"/>
          <w:sz w:val="22"/>
        </w:rPr>
        <w:t>Soul laid low</w:t>
      </w:r>
    </w:p>
    <w:p>
      <w:pPr>
        <w:pStyle w:val="ContentField"/>
      </w:pPr>
      <w:r>
        <w:rPr>
          <w:rFonts w:ascii="Consolas" w:hAnsi="Consolas"/>
          <w:b/>
          <w:color w:val="64748B"/>
          <w:sz w:val="16"/>
        </w:rPr>
        <w:t xml:space="preserve">[[F1180]] </w:t>
      </w:r>
      <w:r>
        <w:rPr>
          <w:rFonts w:ascii="Calibri" w:hAnsi="Calibri"/>
          <w:b w:val="0"/>
          <w:i w:val="0"/>
          <w:color w:val="17213A"/>
          <w:sz w:val="22"/>
        </w:rPr>
        <w:t>No Proud Words</w:t>
      </w:r>
    </w:p>
    <w:p>
      <w:pPr>
        <w:pStyle w:val="ContentField"/>
      </w:pPr>
      <w:r>
        <w:rPr>
          <w:rFonts w:ascii="Consolas" w:hAnsi="Consolas"/>
          <w:b/>
          <w:color w:val="64748B"/>
          <w:sz w:val="16"/>
        </w:rPr>
        <w:t xml:space="preserve">[[F1181]] </w:t>
      </w:r>
      <w:r>
        <w:rPr>
          <w:rFonts w:ascii="Calibri" w:hAnsi="Calibri"/>
          <w:b w:val="0"/>
          <w:i w:val="0"/>
          <w:color w:val="17213A"/>
          <w:sz w:val="22"/>
        </w:rPr>
        <w:t>I fasted and searched my heart. Pride had little to say on a day that brought even forgiven sin into the light of God's holiness.</w:t>
      </w:r>
    </w:p>
    <w:p>
      <w:pPr>
        <w:pStyle w:val="ContentField"/>
      </w:pPr>
      <w:r>
        <w:rPr>
          <w:rFonts w:ascii="Consolas" w:hAnsi="Consolas"/>
          <w:b/>
          <w:color w:val="64748B"/>
          <w:sz w:val="16"/>
        </w:rPr>
        <w:t xml:space="preserve">[[F1182]] </w:t>
      </w:r>
      <w:r>
        <w:rPr>
          <w:rFonts w:ascii="Calibri" w:hAnsi="Calibri"/>
          <w:b w:val="0"/>
          <w:i w:val="0"/>
          <w:color w:val="17213A"/>
          <w:sz w:val="22"/>
        </w:rPr>
        <w:t>KJV: Leviticus 16:29-31; Psalm 139:23-24.</w:t>
      </w:r>
    </w:p>
    <w:p>
      <w:pPr>
        <w:pStyle w:val="ContentGroup"/>
        <w:keepNext/>
      </w:pPr>
      <w:r>
        <w:t>Scenes 5: He Could Not Enter as He Pleased</w:t>
      </w:r>
    </w:p>
    <w:p>
      <w:pPr>
        <w:pStyle w:val="ContentField"/>
      </w:pPr>
      <w:r>
        <w:rPr>
          <w:rFonts w:ascii="Consolas" w:hAnsi="Consolas"/>
          <w:b/>
          <w:color w:val="64748B"/>
          <w:sz w:val="16"/>
        </w:rPr>
        <w:t xml:space="preserve">[[F1183]] </w:t>
      </w:r>
      <w:r>
        <w:rPr>
          <w:rFonts w:ascii="Calibri" w:hAnsi="Calibri"/>
          <w:b w:val="0"/>
          <w:i w:val="0"/>
          <w:color w:val="17213A"/>
          <w:sz w:val="22"/>
        </w:rPr>
        <w:t>What we knew</w:t>
      </w:r>
    </w:p>
    <w:p>
      <w:pPr>
        <w:pStyle w:val="ContentField"/>
      </w:pPr>
      <w:r>
        <w:rPr>
          <w:rFonts w:ascii="Consolas" w:hAnsi="Consolas"/>
          <w:b/>
          <w:color w:val="64748B"/>
          <w:sz w:val="16"/>
        </w:rPr>
        <w:t xml:space="preserve">[[F1184]] </w:t>
      </w:r>
      <w:r>
        <w:rPr>
          <w:rFonts w:ascii="Calibri" w:hAnsi="Calibri"/>
          <w:b w:val="0"/>
          <w:i w:val="0"/>
          <w:color w:val="17213A"/>
          <w:sz w:val="22"/>
        </w:rPr>
        <w:t>He Could Not Enter as He Pleased</w:t>
      </w:r>
    </w:p>
    <w:p>
      <w:pPr>
        <w:pStyle w:val="ContentField"/>
      </w:pPr>
      <w:r>
        <w:rPr>
          <w:rFonts w:ascii="Consolas" w:hAnsi="Consolas"/>
          <w:b/>
          <w:color w:val="64748B"/>
          <w:sz w:val="16"/>
        </w:rPr>
        <w:t xml:space="preserve">[[F1185]] </w:t>
      </w:r>
      <w:r>
        <w:rPr>
          <w:rFonts w:ascii="Calibri" w:hAnsi="Calibri"/>
          <w:b w:val="0"/>
          <w:i w:val="0"/>
          <w:color w:val="17213A"/>
          <w:sz w:val="22"/>
        </w:rPr>
        <w:t>We knew the order Moses had given. The high priest would bathe, put on the holy linen garments, bring a bull for his household, and receive two goats and a ram from the congregation. He could not enter the inner room when he wished or as he wished. Every step had to follow God's command.</w:t>
      </w:r>
    </w:p>
    <w:p>
      <w:pPr>
        <w:pStyle w:val="ContentField"/>
      </w:pPr>
      <w:r>
        <w:rPr>
          <w:rFonts w:ascii="Consolas" w:hAnsi="Consolas"/>
          <w:b/>
          <w:color w:val="64748B"/>
          <w:sz w:val="16"/>
        </w:rPr>
        <w:t xml:space="preserve">[[F1186]] </w:t>
      </w:r>
      <w:r>
        <w:rPr>
          <w:rFonts w:ascii="Calibri" w:hAnsi="Calibri"/>
          <w:b w:val="0"/>
          <w:i w:val="0"/>
          <w:color w:val="17213A"/>
          <w:sz w:val="22"/>
        </w:rPr>
        <w:t>KJV: Leviticus 16:3-6.</w:t>
      </w:r>
    </w:p>
    <w:p>
      <w:pPr>
        <w:pStyle w:val="ContentGroup"/>
        <w:keepNext/>
      </w:pPr>
      <w:r>
        <w:t>Scenes 6: One for the Lord, One for Removal</w:t>
      </w:r>
    </w:p>
    <w:p>
      <w:pPr>
        <w:pStyle w:val="ContentField"/>
      </w:pPr>
      <w:r>
        <w:rPr>
          <w:rFonts w:ascii="Consolas" w:hAnsi="Consolas"/>
          <w:b/>
          <w:color w:val="64748B"/>
          <w:sz w:val="16"/>
        </w:rPr>
        <w:t xml:space="preserve">[[F1187]] </w:t>
      </w:r>
      <w:r>
        <w:rPr>
          <w:rFonts w:ascii="Calibri" w:hAnsi="Calibri"/>
          <w:b w:val="0"/>
          <w:i w:val="0"/>
          <w:color w:val="17213A"/>
          <w:sz w:val="22"/>
        </w:rPr>
        <w:t>The two goats</w:t>
      </w:r>
    </w:p>
    <w:p>
      <w:pPr>
        <w:pStyle w:val="ContentField"/>
      </w:pPr>
      <w:r>
        <w:rPr>
          <w:rFonts w:ascii="Consolas" w:hAnsi="Consolas"/>
          <w:b/>
          <w:color w:val="64748B"/>
          <w:sz w:val="16"/>
        </w:rPr>
        <w:t xml:space="preserve">[[F1188]] </w:t>
      </w:r>
      <w:r>
        <w:rPr>
          <w:rFonts w:ascii="Calibri" w:hAnsi="Calibri"/>
          <w:b w:val="0"/>
          <w:i w:val="0"/>
          <w:color w:val="17213A"/>
          <w:sz w:val="22"/>
        </w:rPr>
        <w:t>One for the Lord, One for Removal</w:t>
      </w:r>
    </w:p>
    <w:p>
      <w:pPr>
        <w:pStyle w:val="ContentField"/>
      </w:pPr>
      <w:r>
        <w:rPr>
          <w:rFonts w:ascii="Consolas" w:hAnsi="Consolas"/>
          <w:b/>
          <w:color w:val="64748B"/>
          <w:sz w:val="16"/>
        </w:rPr>
        <w:t xml:space="preserve">[[F1189]] </w:t>
      </w:r>
      <w:r>
        <w:rPr>
          <w:rFonts w:ascii="Calibri" w:hAnsi="Calibri"/>
          <w:b w:val="0"/>
          <w:i w:val="0"/>
          <w:color w:val="17213A"/>
          <w:sz w:val="22"/>
        </w:rPr>
        <w:t>News moved quietly through the waiting camp: the two goats had been presented before the Lord at the entrance of the tent. The lots had fallen, one for the Lord and the other for the live goat that would be sent away.</w:t>
      </w:r>
    </w:p>
    <w:p>
      <w:pPr>
        <w:pStyle w:val="ContentField"/>
      </w:pPr>
      <w:r>
        <w:rPr>
          <w:rFonts w:ascii="Consolas" w:hAnsi="Consolas"/>
          <w:b/>
          <w:color w:val="64748B"/>
          <w:sz w:val="16"/>
        </w:rPr>
        <w:t xml:space="preserve">[[F1190]] </w:t>
      </w:r>
      <w:r>
        <w:rPr>
          <w:rFonts w:ascii="Calibri" w:hAnsi="Calibri"/>
          <w:b w:val="0"/>
          <w:i w:val="0"/>
          <w:color w:val="17213A"/>
          <w:sz w:val="22"/>
        </w:rPr>
        <w:t>KJV: Leviticus 16:7-10.</w:t>
      </w:r>
    </w:p>
    <w:p>
      <w:pPr>
        <w:pStyle w:val="ContentGroup"/>
        <w:keepNext/>
      </w:pPr>
      <w:r>
        <w:t>Scenes 7: Blood for Cleansing</w:t>
      </w:r>
    </w:p>
    <w:p>
      <w:pPr>
        <w:pStyle w:val="ContentField"/>
      </w:pPr>
      <w:r>
        <w:rPr>
          <w:rFonts w:ascii="Consolas" w:hAnsi="Consolas"/>
          <w:b/>
          <w:color w:val="64748B"/>
          <w:sz w:val="16"/>
        </w:rPr>
        <w:t xml:space="preserve">[[F1191]] </w:t>
      </w:r>
      <w:r>
        <w:rPr>
          <w:rFonts w:ascii="Calibri" w:hAnsi="Calibri"/>
          <w:b w:val="0"/>
          <w:i w:val="0"/>
          <w:color w:val="17213A"/>
          <w:sz w:val="22"/>
        </w:rPr>
        <w:t>The Lord's goat</w:t>
      </w:r>
    </w:p>
    <w:p>
      <w:pPr>
        <w:pStyle w:val="ContentField"/>
      </w:pPr>
      <w:r>
        <w:rPr>
          <w:rFonts w:ascii="Consolas" w:hAnsi="Consolas"/>
          <w:b/>
          <w:color w:val="64748B"/>
          <w:sz w:val="16"/>
        </w:rPr>
        <w:t xml:space="preserve">[[F1192]] </w:t>
      </w:r>
      <w:r>
        <w:rPr>
          <w:rFonts w:ascii="Calibri" w:hAnsi="Calibri"/>
          <w:b w:val="0"/>
          <w:i w:val="0"/>
          <w:color w:val="17213A"/>
          <w:sz w:val="22"/>
        </w:rPr>
        <w:t>Blood for Cleansing</w:t>
      </w:r>
    </w:p>
    <w:p>
      <w:pPr>
        <w:pStyle w:val="ContentField"/>
      </w:pPr>
      <w:r>
        <w:rPr>
          <w:rFonts w:ascii="Consolas" w:hAnsi="Consolas"/>
          <w:b/>
          <w:color w:val="64748B"/>
          <w:sz w:val="16"/>
        </w:rPr>
        <w:t xml:space="preserve">[[F1193]] </w:t>
      </w:r>
      <w:r>
        <w:rPr>
          <w:rFonts w:ascii="Calibri" w:hAnsi="Calibri"/>
          <w:b w:val="0"/>
          <w:i w:val="0"/>
          <w:color w:val="17213A"/>
          <w:sz w:val="22"/>
        </w:rPr>
        <w:t>The goat chosen for the Lord was slain as the people's purification offering. Its blood - not the life of the goat that remained - was taken into the sanctuary for the work of cleansing.</w:t>
      </w:r>
    </w:p>
    <w:p>
      <w:pPr>
        <w:pStyle w:val="ContentField"/>
      </w:pPr>
      <w:r>
        <w:rPr>
          <w:rFonts w:ascii="Consolas" w:hAnsi="Consolas"/>
          <w:b/>
          <w:color w:val="64748B"/>
          <w:sz w:val="16"/>
        </w:rPr>
        <w:t xml:space="preserve">[[F1194]] </w:t>
      </w:r>
      <w:r>
        <w:rPr>
          <w:rFonts w:ascii="Calibri" w:hAnsi="Calibri"/>
          <w:b w:val="0"/>
          <w:i w:val="0"/>
          <w:color w:val="17213A"/>
          <w:sz w:val="22"/>
        </w:rPr>
        <w:t>KJV: Leviticus 16:15-16.</w:t>
      </w:r>
    </w:p>
    <w:p>
      <w:pPr>
        <w:pStyle w:val="ContentGroup"/>
        <w:keepNext/>
      </w:pPr>
      <w:r>
        <w:t>Scenes 8: The Veil Hid the Work</w:t>
      </w:r>
    </w:p>
    <w:p>
      <w:pPr>
        <w:pStyle w:val="ContentField"/>
      </w:pPr>
      <w:r>
        <w:rPr>
          <w:rFonts w:ascii="Consolas" w:hAnsi="Consolas"/>
          <w:b/>
          <w:color w:val="64748B"/>
          <w:sz w:val="16"/>
        </w:rPr>
        <w:t xml:space="preserve">[[F1195]] </w:t>
      </w:r>
      <w:r>
        <w:rPr>
          <w:rFonts w:ascii="Calibri" w:hAnsi="Calibri"/>
          <w:b w:val="0"/>
          <w:i w:val="0"/>
          <w:color w:val="17213A"/>
          <w:sz w:val="22"/>
        </w:rPr>
        <w:t>Waiting outside</w:t>
      </w:r>
    </w:p>
    <w:p>
      <w:pPr>
        <w:pStyle w:val="ContentField"/>
      </w:pPr>
      <w:r>
        <w:rPr>
          <w:rFonts w:ascii="Consolas" w:hAnsi="Consolas"/>
          <w:b/>
          <w:color w:val="64748B"/>
          <w:sz w:val="16"/>
        </w:rPr>
        <w:t xml:space="preserve">[[F1196]] </w:t>
      </w:r>
      <w:r>
        <w:rPr>
          <w:rFonts w:ascii="Calibri" w:hAnsi="Calibri"/>
          <w:b w:val="0"/>
          <w:i w:val="0"/>
          <w:color w:val="17213A"/>
          <w:sz w:val="22"/>
        </w:rPr>
        <w:t>The Veil Hid the Work</w:t>
      </w:r>
    </w:p>
    <w:p>
      <w:pPr>
        <w:pStyle w:val="ContentField"/>
      </w:pPr>
      <w:r>
        <w:rPr>
          <w:rFonts w:ascii="Consolas" w:hAnsi="Consolas"/>
          <w:b/>
          <w:color w:val="64748B"/>
          <w:sz w:val="16"/>
        </w:rPr>
        <w:t xml:space="preserve">[[F1197]] </w:t>
      </w:r>
      <w:r>
        <w:rPr>
          <w:rFonts w:ascii="Calibri" w:hAnsi="Calibri"/>
          <w:b w:val="0"/>
          <w:i w:val="0"/>
          <w:color w:val="17213A"/>
          <w:sz w:val="22"/>
        </w:rPr>
        <w:t>The veil hid everything from us. That made the waiting heavier. We knew only that no other person could remain in the tent while the high priest entered to make atonement for the inner sanctuary, the tent, the altar, and the people.</w:t>
      </w:r>
    </w:p>
    <w:p>
      <w:pPr>
        <w:pStyle w:val="ContentField"/>
      </w:pPr>
      <w:r>
        <w:rPr>
          <w:rFonts w:ascii="Consolas" w:hAnsi="Consolas"/>
          <w:b/>
          <w:color w:val="64748B"/>
          <w:sz w:val="16"/>
        </w:rPr>
        <w:t xml:space="preserve">[[F1198]] </w:t>
      </w:r>
      <w:r>
        <w:rPr>
          <w:rFonts w:ascii="Calibri" w:hAnsi="Calibri"/>
          <w:b w:val="0"/>
          <w:i w:val="0"/>
          <w:color w:val="17213A"/>
          <w:sz w:val="22"/>
        </w:rPr>
        <w:t>KJV: Leviticus 16:17.</w:t>
      </w:r>
    </w:p>
    <w:p>
      <w:pPr>
        <w:pStyle w:val="ContentGroup"/>
        <w:keepNext/>
      </w:pPr>
      <w:r>
        <w:t>Scenes 9: The Burden Confronted</w:t>
      </w:r>
    </w:p>
    <w:p>
      <w:pPr>
        <w:pStyle w:val="ContentField"/>
      </w:pPr>
      <w:r>
        <w:rPr>
          <w:rFonts w:ascii="Consolas" w:hAnsi="Consolas"/>
          <w:b/>
          <w:color w:val="64748B"/>
          <w:sz w:val="16"/>
        </w:rPr>
        <w:t xml:space="preserve">[[F1199]] </w:t>
      </w:r>
      <w:r>
        <w:rPr>
          <w:rFonts w:ascii="Calibri" w:hAnsi="Calibri"/>
          <w:b w:val="0"/>
          <w:i w:val="0"/>
          <w:color w:val="17213A"/>
          <w:sz w:val="22"/>
        </w:rPr>
        <w:t>The long silence</w:t>
      </w:r>
    </w:p>
    <w:p>
      <w:pPr>
        <w:pStyle w:val="ContentField"/>
      </w:pPr>
      <w:r>
        <w:rPr>
          <w:rFonts w:ascii="Consolas" w:hAnsi="Consolas"/>
          <w:b/>
          <w:color w:val="64748B"/>
          <w:sz w:val="16"/>
        </w:rPr>
        <w:t xml:space="preserve">[[F1200]] </w:t>
      </w:r>
      <w:r>
        <w:rPr>
          <w:rFonts w:ascii="Calibri" w:hAnsi="Calibri"/>
          <w:b w:val="0"/>
          <w:i w:val="0"/>
          <w:color w:val="17213A"/>
          <w:sz w:val="22"/>
        </w:rPr>
        <w:t>The Burden Confronted</w:t>
      </w:r>
    </w:p>
    <w:p>
      <w:pPr>
        <w:pStyle w:val="ContentField"/>
      </w:pPr>
      <w:r>
        <w:rPr>
          <w:rFonts w:ascii="Consolas" w:hAnsi="Consolas"/>
          <w:b/>
          <w:color w:val="64748B"/>
          <w:sz w:val="16"/>
        </w:rPr>
        <w:t xml:space="preserve">[[F1201]] </w:t>
      </w:r>
      <w:r>
        <w:rPr>
          <w:rFonts w:ascii="Calibri" w:hAnsi="Calibri"/>
          <w:b w:val="0"/>
          <w:i w:val="0"/>
          <w:color w:val="17213A"/>
          <w:sz w:val="22"/>
        </w:rPr>
        <w:t>The camp waited, broken only by whispered prayers and the movement of bowed bodies. The sanctuary had stood among all our uncleanness throughout the year. Now that burden was being dealt with before God.</w:t>
      </w:r>
    </w:p>
    <w:p>
      <w:pPr>
        <w:pStyle w:val="ContentField"/>
      </w:pPr>
      <w:r>
        <w:rPr>
          <w:rFonts w:ascii="Consolas" w:hAnsi="Consolas"/>
          <w:b/>
          <w:color w:val="64748B"/>
          <w:sz w:val="16"/>
        </w:rPr>
        <w:t xml:space="preserve">[[F1202]] </w:t>
      </w:r>
      <w:r>
        <w:rPr>
          <w:rFonts w:ascii="Calibri" w:hAnsi="Calibri"/>
          <w:b w:val="0"/>
          <w:i w:val="0"/>
          <w:color w:val="17213A"/>
          <w:sz w:val="22"/>
        </w:rPr>
        <w:t>KJV: Leviticus 16:16; Daniel 8:14.</w:t>
      </w:r>
    </w:p>
    <w:p>
      <w:pPr>
        <w:pStyle w:val="ContentGroup"/>
        <w:keepNext/>
      </w:pPr>
      <w:r>
        <w:t>Scenes 10: Nothing Hidden, Everything Named</w:t>
      </w:r>
    </w:p>
    <w:p>
      <w:pPr>
        <w:pStyle w:val="ContentField"/>
      </w:pPr>
      <w:r>
        <w:rPr>
          <w:rFonts w:ascii="Consolas" w:hAnsi="Consolas"/>
          <w:b/>
          <w:color w:val="64748B"/>
          <w:sz w:val="16"/>
        </w:rPr>
        <w:t xml:space="preserve">[[F1203]] </w:t>
      </w:r>
      <w:r>
        <w:rPr>
          <w:rFonts w:ascii="Calibri" w:hAnsi="Calibri"/>
          <w:b w:val="0"/>
          <w:i w:val="0"/>
          <w:color w:val="17213A"/>
          <w:sz w:val="22"/>
        </w:rPr>
        <w:t>The live goat brought near</w:t>
      </w:r>
    </w:p>
    <w:p>
      <w:pPr>
        <w:pStyle w:val="ContentField"/>
      </w:pPr>
      <w:r>
        <w:rPr>
          <w:rFonts w:ascii="Consolas" w:hAnsi="Consolas"/>
          <w:b/>
          <w:color w:val="64748B"/>
          <w:sz w:val="16"/>
        </w:rPr>
        <w:t xml:space="preserve">[[F1204]] </w:t>
      </w:r>
      <w:r>
        <w:rPr>
          <w:rFonts w:ascii="Calibri" w:hAnsi="Calibri"/>
          <w:b w:val="0"/>
          <w:i w:val="0"/>
          <w:color w:val="17213A"/>
          <w:sz w:val="22"/>
        </w:rPr>
        <w:t>Nothing Hidden, Everything Named</w:t>
      </w:r>
    </w:p>
    <w:p>
      <w:pPr>
        <w:pStyle w:val="ContentField"/>
      </w:pPr>
      <w:r>
        <w:rPr>
          <w:rFonts w:ascii="Consolas" w:hAnsi="Consolas"/>
          <w:b/>
          <w:color w:val="64748B"/>
          <w:sz w:val="16"/>
        </w:rPr>
        <w:t xml:space="preserve">[[F1205]] </w:t>
      </w:r>
      <w:r>
        <w:rPr>
          <w:rFonts w:ascii="Calibri" w:hAnsi="Calibri"/>
          <w:b w:val="0"/>
          <w:i w:val="0"/>
          <w:color w:val="17213A"/>
          <w:sz w:val="22"/>
        </w:rPr>
        <w:t>At last the live goat was brought before us. The high priest placed both hands upon its head and confessed Israel's iniquities, rebellions, and sins. Hearing our evil named aloud was painful, but it was also a relief. Nothing was being hidden.</w:t>
      </w:r>
    </w:p>
    <w:p>
      <w:pPr>
        <w:pStyle w:val="ContentField"/>
      </w:pPr>
      <w:r>
        <w:rPr>
          <w:rFonts w:ascii="Consolas" w:hAnsi="Consolas"/>
          <w:b/>
          <w:color w:val="64748B"/>
          <w:sz w:val="16"/>
        </w:rPr>
        <w:t xml:space="preserve">[[F1206]] </w:t>
      </w:r>
      <w:r>
        <w:rPr>
          <w:rFonts w:ascii="Calibri" w:hAnsi="Calibri"/>
          <w:b w:val="0"/>
          <w:i w:val="0"/>
          <w:color w:val="17213A"/>
          <w:sz w:val="22"/>
        </w:rPr>
        <w:t>KJV: Leviticus 16:20-21.</w:t>
      </w:r>
    </w:p>
    <w:p>
      <w:pPr>
        <w:pStyle w:val="ContentGroup"/>
        <w:keepNext/>
      </w:pPr>
      <w:r>
        <w:t>Scenes 11: Carried Away</w:t>
      </w:r>
    </w:p>
    <w:p>
      <w:pPr>
        <w:pStyle w:val="ContentField"/>
      </w:pPr>
      <w:r>
        <w:rPr>
          <w:rFonts w:ascii="Consolas" w:hAnsi="Consolas"/>
          <w:b/>
          <w:color w:val="64748B"/>
          <w:sz w:val="16"/>
        </w:rPr>
        <w:t xml:space="preserve">[[F1207]] </w:t>
      </w:r>
      <w:r>
        <w:rPr>
          <w:rFonts w:ascii="Calibri" w:hAnsi="Calibri"/>
          <w:b w:val="0"/>
          <w:i w:val="0"/>
          <w:color w:val="17213A"/>
          <w:sz w:val="22"/>
        </w:rPr>
        <w:t>The wilderness road</w:t>
      </w:r>
    </w:p>
    <w:p>
      <w:pPr>
        <w:pStyle w:val="ContentField"/>
      </w:pPr>
      <w:r>
        <w:rPr>
          <w:rFonts w:ascii="Consolas" w:hAnsi="Consolas"/>
          <w:b/>
          <w:color w:val="64748B"/>
          <w:sz w:val="16"/>
        </w:rPr>
        <w:t xml:space="preserve">[[F1208]] </w:t>
      </w:r>
      <w:r>
        <w:rPr>
          <w:rFonts w:ascii="Calibri" w:hAnsi="Calibri"/>
          <w:b w:val="0"/>
          <w:i w:val="0"/>
          <w:color w:val="17213A"/>
          <w:sz w:val="22"/>
        </w:rPr>
        <w:t>Carried Away</w:t>
      </w:r>
    </w:p>
    <w:p>
      <w:pPr>
        <w:pStyle w:val="ContentField"/>
      </w:pPr>
      <w:r>
        <w:rPr>
          <w:rFonts w:ascii="Consolas" w:hAnsi="Consolas"/>
          <w:b/>
          <w:color w:val="64748B"/>
          <w:sz w:val="16"/>
        </w:rPr>
        <w:t xml:space="preserve">[[F1209]] </w:t>
      </w:r>
      <w:r>
        <w:rPr>
          <w:rFonts w:ascii="Calibri" w:hAnsi="Calibri"/>
          <w:b w:val="0"/>
          <w:i w:val="0"/>
          <w:color w:val="17213A"/>
          <w:sz w:val="22"/>
        </w:rPr>
        <w:t>The appointed man led the goat away from the tents and toward the wilderness. With every step, the burden seemed to move farther from the camp. The goat had supplied no blood for atonement, but by God's command it carried the confessed sins to a place from which they would not return.</w:t>
      </w:r>
    </w:p>
    <w:p>
      <w:pPr>
        <w:pStyle w:val="ContentField"/>
      </w:pPr>
      <w:r>
        <w:rPr>
          <w:rFonts w:ascii="Consolas" w:hAnsi="Consolas"/>
          <w:b/>
          <w:color w:val="64748B"/>
          <w:sz w:val="16"/>
        </w:rPr>
        <w:t xml:space="preserve">[[F1210]] </w:t>
      </w:r>
      <w:r>
        <w:rPr>
          <w:rFonts w:ascii="Calibri" w:hAnsi="Calibri"/>
          <w:b w:val="0"/>
          <w:i w:val="0"/>
          <w:color w:val="17213A"/>
          <w:sz w:val="22"/>
        </w:rPr>
        <w:t>KJV: Leviticus 16:21-22.</w:t>
      </w:r>
    </w:p>
    <w:p>
      <w:pPr>
        <w:pStyle w:val="ContentGroup"/>
        <w:keepNext/>
      </w:pPr>
      <w:r>
        <w:t>Scenes 12: Relief Like Cool Water</w:t>
      </w:r>
    </w:p>
    <w:p>
      <w:pPr>
        <w:pStyle w:val="ContentField"/>
      </w:pPr>
      <w:r>
        <w:rPr>
          <w:rFonts w:ascii="Consolas" w:hAnsi="Consolas"/>
          <w:b/>
          <w:color w:val="64748B"/>
          <w:sz w:val="16"/>
        </w:rPr>
        <w:t xml:space="preserve">[[F1211]] </w:t>
      </w:r>
      <w:r>
        <w:rPr>
          <w:rFonts w:ascii="Calibri" w:hAnsi="Calibri"/>
          <w:b w:val="0"/>
          <w:i w:val="0"/>
          <w:color w:val="17213A"/>
          <w:sz w:val="22"/>
        </w:rPr>
        <w:t>Clean before the Lord</w:t>
      </w:r>
    </w:p>
    <w:p>
      <w:pPr>
        <w:pStyle w:val="ContentField"/>
      </w:pPr>
      <w:r>
        <w:rPr>
          <w:rFonts w:ascii="Consolas" w:hAnsi="Consolas"/>
          <w:b/>
          <w:color w:val="64748B"/>
          <w:sz w:val="16"/>
        </w:rPr>
        <w:t xml:space="preserve">[[F1212]] </w:t>
      </w:r>
      <w:r>
        <w:rPr>
          <w:rFonts w:ascii="Calibri" w:hAnsi="Calibri"/>
          <w:b w:val="0"/>
          <w:i w:val="0"/>
          <w:color w:val="17213A"/>
          <w:sz w:val="22"/>
        </w:rPr>
        <w:t>Relief Like Cool Water</w:t>
      </w:r>
    </w:p>
    <w:p>
      <w:pPr>
        <w:pStyle w:val="ContentField"/>
      </w:pPr>
      <w:r>
        <w:rPr>
          <w:rFonts w:ascii="Consolas" w:hAnsi="Consolas"/>
          <w:b/>
          <w:color w:val="64748B"/>
          <w:sz w:val="16"/>
        </w:rPr>
        <w:t xml:space="preserve">[[F1213]] </w:t>
      </w:r>
      <w:r>
        <w:rPr>
          <w:rFonts w:ascii="Calibri" w:hAnsi="Calibri"/>
          <w:b w:val="0"/>
          <w:i w:val="0"/>
          <w:color w:val="17213A"/>
          <w:sz w:val="22"/>
        </w:rPr>
        <w:t>When the service ended, relief washed over me. We were still people with a history of sin, yet the camp and sanctuary were clean, and the God who had chosen to dwell among us had not withdrawn.</w:t>
      </w:r>
    </w:p>
    <w:p>
      <w:pPr>
        <w:pStyle w:val="ContentField"/>
      </w:pPr>
      <w:r>
        <w:rPr>
          <w:rFonts w:ascii="Consolas" w:hAnsi="Consolas"/>
          <w:b/>
          <w:color w:val="64748B"/>
          <w:sz w:val="16"/>
        </w:rPr>
        <w:t xml:space="preserve">[[F1214]] </w:t>
      </w:r>
      <w:r>
        <w:rPr>
          <w:rFonts w:ascii="Calibri" w:hAnsi="Calibri"/>
          <w:b w:val="0"/>
          <w:i w:val="0"/>
          <w:color w:val="17213A"/>
          <w:sz w:val="22"/>
        </w:rPr>
        <w:t>KJV: Leviticus 16:30; Exodus 25:8.</w:t>
      </w:r>
    </w:p>
    <w:p>
      <w:pPr>
        <w:pStyle w:val="Heading3"/>
      </w:pPr>
      <w:r>
        <w:t>One Day in the Life of a Priest  [priest-daily]</w:t>
      </w:r>
    </w:p>
    <w:p>
      <w:pPr>
        <w:pStyle w:val="ContentField"/>
      </w:pPr>
      <w:r>
        <w:rPr>
          <w:rFonts w:ascii="Consolas" w:hAnsi="Consolas"/>
          <w:b/>
          <w:color w:val="64748B"/>
          <w:sz w:val="16"/>
        </w:rPr>
        <w:t xml:space="preserve">[[F1215]] </w:t>
      </w:r>
      <w:r>
        <w:rPr>
          <w:rFonts w:ascii="Calibri" w:hAnsi="Calibri"/>
          <w:b w:val="0"/>
          <w:i w:val="0"/>
          <w:color w:val="17213A"/>
          <w:sz w:val="22"/>
        </w:rPr>
        <w:t>Daily Service</w:t>
      </w:r>
    </w:p>
    <w:p>
      <w:pPr>
        <w:pStyle w:val="ContentField"/>
      </w:pPr>
      <w:r>
        <w:rPr>
          <w:rFonts w:ascii="Consolas" w:hAnsi="Consolas"/>
          <w:b/>
          <w:color w:val="64748B"/>
          <w:sz w:val="16"/>
        </w:rPr>
        <w:t xml:space="preserve">[[F1216]] </w:t>
      </w:r>
      <w:r>
        <w:rPr>
          <w:rFonts w:ascii="Calibri" w:hAnsi="Calibri"/>
          <w:b w:val="0"/>
          <w:i w:val="0"/>
          <w:color w:val="17213A"/>
          <w:sz w:val="22"/>
        </w:rPr>
        <w:t>One Day in the Life of a Priest</w:t>
      </w:r>
    </w:p>
    <w:p>
      <w:pPr>
        <w:pStyle w:val="ContentField"/>
      </w:pPr>
      <w:r>
        <w:rPr>
          <w:rFonts w:ascii="Consolas" w:hAnsi="Consolas"/>
          <w:b/>
          <w:color w:val="64748B"/>
          <w:sz w:val="16"/>
        </w:rPr>
        <w:t xml:space="preserve">[[F1217]] </w:t>
      </w:r>
      <w:r>
        <w:rPr>
          <w:rFonts w:ascii="Calibri" w:hAnsi="Calibri"/>
          <w:b w:val="0"/>
          <w:i w:val="0"/>
          <w:color w:val="17213A"/>
          <w:sz w:val="22"/>
        </w:rPr>
        <w:t>Follow the daily priestly work of ashes, fire, washing, sacrifice, bread, light, and incense.</w:t>
      </w:r>
    </w:p>
    <w:p>
      <w:pPr>
        <w:pStyle w:val="ContentGroup"/>
        <w:keepNext/>
      </w:pPr>
      <w:r>
        <w:t>Scenes</w:t>
      </w:r>
    </w:p>
    <w:p>
      <w:pPr>
        <w:pStyle w:val="ContentGroup"/>
        <w:keepNext/>
      </w:pPr>
      <w:r>
        <w:t>Scenes 1: Gift and Burden</w:t>
      </w:r>
    </w:p>
    <w:p>
      <w:pPr>
        <w:pStyle w:val="ContentField"/>
      </w:pPr>
      <w:r>
        <w:rPr>
          <w:rFonts w:ascii="Consolas" w:hAnsi="Consolas"/>
          <w:b/>
          <w:color w:val="64748B"/>
          <w:sz w:val="16"/>
        </w:rPr>
        <w:t xml:space="preserve">[[F1218]] </w:t>
      </w:r>
      <w:r>
        <w:rPr>
          <w:rFonts w:ascii="Calibri" w:hAnsi="Calibri"/>
          <w:b w:val="0"/>
          <w:i w:val="0"/>
          <w:color w:val="17213A"/>
          <w:sz w:val="22"/>
        </w:rPr>
        <w:t>Before dawn</w:t>
      </w:r>
    </w:p>
    <w:p>
      <w:pPr>
        <w:pStyle w:val="ContentField"/>
      </w:pPr>
      <w:r>
        <w:rPr>
          <w:rFonts w:ascii="Consolas" w:hAnsi="Consolas"/>
          <w:b/>
          <w:color w:val="64748B"/>
          <w:sz w:val="16"/>
        </w:rPr>
        <w:t xml:space="preserve">[[F1219]] </w:t>
      </w:r>
      <w:r>
        <w:rPr>
          <w:rFonts w:ascii="Calibri" w:hAnsi="Calibri"/>
          <w:b w:val="0"/>
          <w:i w:val="0"/>
          <w:color w:val="17213A"/>
          <w:sz w:val="22"/>
        </w:rPr>
        <w:t>Gift and Burden</w:t>
      </w:r>
    </w:p>
    <w:p>
      <w:pPr>
        <w:pStyle w:val="ContentField"/>
      </w:pPr>
      <w:r>
        <w:rPr>
          <w:rFonts w:ascii="Consolas" w:hAnsi="Consolas"/>
          <w:b/>
          <w:color w:val="64748B"/>
          <w:sz w:val="16"/>
        </w:rPr>
        <w:t xml:space="preserve">[[F1220]] </w:t>
      </w:r>
      <w:r>
        <w:rPr>
          <w:rFonts w:ascii="Calibri" w:hAnsi="Calibri"/>
          <w:b w:val="0"/>
          <w:i w:val="0"/>
          <w:color w:val="17213A"/>
          <w:sz w:val="22"/>
        </w:rPr>
        <w:t>I am one of Aaron's sons, though not the high priest. Before dawn I rise for work that feels like both privilege and weight. We bear responsibility for the sanctuary, and none of us forgets what careless nearness once cost.</w:t>
      </w:r>
    </w:p>
    <w:p>
      <w:pPr>
        <w:pStyle w:val="ContentField"/>
      </w:pPr>
      <w:r>
        <w:rPr>
          <w:rFonts w:ascii="Consolas" w:hAnsi="Consolas"/>
          <w:b/>
          <w:color w:val="64748B"/>
          <w:sz w:val="16"/>
        </w:rPr>
        <w:t xml:space="preserve">[[F1221]] </w:t>
      </w:r>
      <w:r>
        <w:rPr>
          <w:rFonts w:ascii="Calibri" w:hAnsi="Calibri"/>
          <w:b w:val="0"/>
          <w:i w:val="0"/>
          <w:color w:val="17213A"/>
          <w:sz w:val="22"/>
        </w:rPr>
        <w:t>KJV: Numbers 18:1-7; Leviticus 10:1-3.</w:t>
      </w:r>
    </w:p>
    <w:p>
      <w:pPr>
        <w:pStyle w:val="ContentGroup"/>
        <w:keepNext/>
      </w:pPr>
      <w:r>
        <w:t>Scenes 2: The Night's Offering</w:t>
      </w:r>
    </w:p>
    <w:p>
      <w:pPr>
        <w:pStyle w:val="ContentField"/>
      </w:pPr>
      <w:r>
        <w:rPr>
          <w:rFonts w:ascii="Consolas" w:hAnsi="Consolas"/>
          <w:b/>
          <w:color w:val="64748B"/>
          <w:sz w:val="16"/>
        </w:rPr>
        <w:t xml:space="preserve">[[F1222]] </w:t>
      </w:r>
      <w:r>
        <w:rPr>
          <w:rFonts w:ascii="Calibri" w:hAnsi="Calibri"/>
          <w:b w:val="0"/>
          <w:i w:val="0"/>
          <w:color w:val="17213A"/>
          <w:sz w:val="22"/>
        </w:rPr>
        <w:t>Ashes first</w:t>
      </w:r>
    </w:p>
    <w:p>
      <w:pPr>
        <w:pStyle w:val="ContentField"/>
      </w:pPr>
      <w:r>
        <w:rPr>
          <w:rFonts w:ascii="Consolas" w:hAnsi="Consolas"/>
          <w:b/>
          <w:color w:val="64748B"/>
          <w:sz w:val="16"/>
        </w:rPr>
        <w:t xml:space="preserve">[[F1223]] </w:t>
      </w:r>
      <w:r>
        <w:rPr>
          <w:rFonts w:ascii="Calibri" w:hAnsi="Calibri"/>
          <w:b w:val="0"/>
          <w:i w:val="0"/>
          <w:color w:val="17213A"/>
          <w:sz w:val="22"/>
        </w:rPr>
        <w:t>The Night's Offering</w:t>
      </w:r>
    </w:p>
    <w:p>
      <w:pPr>
        <w:pStyle w:val="ContentField"/>
      </w:pPr>
      <w:r>
        <w:rPr>
          <w:rFonts w:ascii="Consolas" w:hAnsi="Consolas"/>
          <w:b/>
          <w:color w:val="64748B"/>
          <w:sz w:val="16"/>
        </w:rPr>
        <w:t xml:space="preserve">[[F1224]] </w:t>
      </w:r>
      <w:r>
        <w:rPr>
          <w:rFonts w:ascii="Calibri" w:hAnsi="Calibri"/>
          <w:b w:val="0"/>
          <w:i w:val="0"/>
          <w:color w:val="17213A"/>
          <w:sz w:val="22"/>
        </w:rPr>
        <w:t>Still dressed in linen, I go first to the altar. The night's burnt offering has burned down to ash. I gather the remains and place them beside the altar, then change garments and carry them outside the camp to a clean place.</w:t>
      </w:r>
    </w:p>
    <w:p>
      <w:pPr>
        <w:pStyle w:val="ContentField"/>
      </w:pPr>
      <w:r>
        <w:rPr>
          <w:rFonts w:ascii="Consolas" w:hAnsi="Consolas"/>
          <w:b/>
          <w:color w:val="64748B"/>
          <w:sz w:val="16"/>
        </w:rPr>
        <w:t xml:space="preserve">[[F1225]] </w:t>
      </w:r>
      <w:r>
        <w:rPr>
          <w:rFonts w:ascii="Calibri" w:hAnsi="Calibri"/>
          <w:b w:val="0"/>
          <w:i w:val="0"/>
          <w:color w:val="17213A"/>
          <w:sz w:val="22"/>
        </w:rPr>
        <w:t>KJV: Leviticus 6:8-11.</w:t>
      </w:r>
    </w:p>
    <w:p>
      <w:pPr>
        <w:pStyle w:val="ContentGroup"/>
        <w:keepNext/>
      </w:pPr>
      <w:r>
        <w:t>Scenes 3: A Mercy Kept Burning</w:t>
      </w:r>
    </w:p>
    <w:p>
      <w:pPr>
        <w:pStyle w:val="ContentField"/>
      </w:pPr>
      <w:r>
        <w:rPr>
          <w:rFonts w:ascii="Consolas" w:hAnsi="Consolas"/>
          <w:b/>
          <w:color w:val="64748B"/>
          <w:sz w:val="16"/>
        </w:rPr>
        <w:t xml:space="preserve">[[F1226]] </w:t>
      </w:r>
      <w:r>
        <w:rPr>
          <w:rFonts w:ascii="Calibri" w:hAnsi="Calibri"/>
          <w:b w:val="0"/>
          <w:i w:val="0"/>
          <w:color w:val="17213A"/>
          <w:sz w:val="22"/>
        </w:rPr>
        <w:t>Fire never out</w:t>
      </w:r>
    </w:p>
    <w:p>
      <w:pPr>
        <w:pStyle w:val="ContentField"/>
      </w:pPr>
      <w:r>
        <w:rPr>
          <w:rFonts w:ascii="Consolas" w:hAnsi="Consolas"/>
          <w:b/>
          <w:color w:val="64748B"/>
          <w:sz w:val="16"/>
        </w:rPr>
        <w:t xml:space="preserve">[[F1227]] </w:t>
      </w:r>
      <w:r>
        <w:rPr>
          <w:rFonts w:ascii="Calibri" w:hAnsi="Calibri"/>
          <w:b w:val="0"/>
          <w:i w:val="0"/>
          <w:color w:val="17213A"/>
          <w:sz w:val="22"/>
        </w:rPr>
        <w:t>A Mercy Kept Burning</w:t>
      </w:r>
    </w:p>
    <w:p>
      <w:pPr>
        <w:pStyle w:val="ContentField"/>
      </w:pPr>
      <w:r>
        <w:rPr>
          <w:rFonts w:ascii="Consolas" w:hAnsi="Consolas"/>
          <w:b/>
          <w:color w:val="64748B"/>
          <w:sz w:val="16"/>
        </w:rPr>
        <w:t xml:space="preserve">[[F1228]] </w:t>
      </w:r>
      <w:r>
        <w:rPr>
          <w:rFonts w:ascii="Calibri" w:hAnsi="Calibri"/>
          <w:b w:val="0"/>
          <w:i w:val="0"/>
          <w:color w:val="17213A"/>
          <w:sz w:val="22"/>
        </w:rPr>
        <w:t>When I return, I arrange fresh wood on the altar. The fire must never go out. Each morning we feed it and prepare it to receive the offerings of the Lord.</w:t>
      </w:r>
    </w:p>
    <w:p>
      <w:pPr>
        <w:pStyle w:val="ContentField"/>
      </w:pPr>
      <w:r>
        <w:rPr>
          <w:rFonts w:ascii="Consolas" w:hAnsi="Consolas"/>
          <w:b/>
          <w:color w:val="64748B"/>
          <w:sz w:val="16"/>
        </w:rPr>
        <w:t xml:space="preserve">[[F1229]] </w:t>
      </w:r>
      <w:r>
        <w:rPr>
          <w:rFonts w:ascii="Calibri" w:hAnsi="Calibri"/>
          <w:b w:val="0"/>
          <w:i w:val="0"/>
          <w:color w:val="17213A"/>
          <w:sz w:val="22"/>
        </w:rPr>
        <w:t>KJV: Leviticus 6:12-13.</w:t>
      </w:r>
    </w:p>
    <w:p>
      <w:pPr>
        <w:pStyle w:val="ContentGroup"/>
        <w:keepNext/>
      </w:pPr>
      <w:r>
        <w:t>Scenes 4: The Day Begins With Sacrifice</w:t>
      </w:r>
    </w:p>
    <w:p>
      <w:pPr>
        <w:pStyle w:val="ContentField"/>
      </w:pPr>
      <w:r>
        <w:rPr>
          <w:rFonts w:ascii="Consolas" w:hAnsi="Consolas"/>
          <w:b/>
          <w:color w:val="64748B"/>
          <w:sz w:val="16"/>
        </w:rPr>
        <w:t xml:space="preserve">[[F1230]] </w:t>
      </w:r>
      <w:r>
        <w:rPr>
          <w:rFonts w:ascii="Calibri" w:hAnsi="Calibri"/>
          <w:b w:val="0"/>
          <w:i w:val="0"/>
          <w:color w:val="17213A"/>
          <w:sz w:val="22"/>
        </w:rPr>
        <w:t>The morning lamb</w:t>
      </w:r>
    </w:p>
    <w:p>
      <w:pPr>
        <w:pStyle w:val="ContentField"/>
      </w:pPr>
      <w:r>
        <w:rPr>
          <w:rFonts w:ascii="Consolas" w:hAnsi="Consolas"/>
          <w:b/>
          <w:color w:val="64748B"/>
          <w:sz w:val="16"/>
        </w:rPr>
        <w:t xml:space="preserve">[[F1231]] </w:t>
      </w:r>
      <w:r>
        <w:rPr>
          <w:rFonts w:ascii="Calibri" w:hAnsi="Calibri"/>
          <w:b w:val="0"/>
          <w:i w:val="0"/>
          <w:color w:val="17213A"/>
          <w:sz w:val="22"/>
        </w:rPr>
        <w:t>The Day Begins With Sacrifice</w:t>
      </w:r>
    </w:p>
    <w:p>
      <w:pPr>
        <w:pStyle w:val="ContentField"/>
      </w:pPr>
      <w:r>
        <w:rPr>
          <w:rFonts w:ascii="Consolas" w:hAnsi="Consolas"/>
          <w:b/>
          <w:color w:val="64748B"/>
          <w:sz w:val="16"/>
        </w:rPr>
        <w:t xml:space="preserve">[[F1232]] </w:t>
      </w:r>
      <w:r>
        <w:rPr>
          <w:rFonts w:ascii="Calibri" w:hAnsi="Calibri"/>
          <w:b w:val="0"/>
          <w:i w:val="0"/>
          <w:color w:val="17213A"/>
          <w:sz w:val="22"/>
        </w:rPr>
        <w:t>At the entrance of the tent, we offer the morning lamb with its grain and drink offerings. Smoke rises in the place where God promised to meet His people. Before the camp is fully awake, sacrifice has already marked the day.</w:t>
      </w:r>
    </w:p>
    <w:p>
      <w:pPr>
        <w:pStyle w:val="ContentField"/>
      </w:pPr>
      <w:r>
        <w:rPr>
          <w:rFonts w:ascii="Consolas" w:hAnsi="Consolas"/>
          <w:b/>
          <w:color w:val="64748B"/>
          <w:sz w:val="16"/>
        </w:rPr>
        <w:t xml:space="preserve">[[F1233]] </w:t>
      </w:r>
      <w:r>
        <w:rPr>
          <w:rFonts w:ascii="Calibri" w:hAnsi="Calibri"/>
          <w:b w:val="0"/>
          <w:i w:val="0"/>
          <w:color w:val="17213A"/>
          <w:sz w:val="22"/>
        </w:rPr>
        <w:t>KJV: Exodus 29:38-46.</w:t>
      </w:r>
    </w:p>
    <w:p>
      <w:pPr>
        <w:pStyle w:val="ContentGroup"/>
        <w:keepNext/>
      </w:pPr>
      <w:r>
        <w:t>Scenes 5: Cold Water on Priest's Hands</w:t>
      </w:r>
    </w:p>
    <w:p>
      <w:pPr>
        <w:pStyle w:val="ContentField"/>
      </w:pPr>
      <w:r>
        <w:rPr>
          <w:rFonts w:ascii="Consolas" w:hAnsi="Consolas"/>
          <w:b/>
          <w:color w:val="64748B"/>
          <w:sz w:val="16"/>
        </w:rPr>
        <w:t xml:space="preserve">[[F1234]] </w:t>
      </w:r>
      <w:r>
        <w:rPr>
          <w:rFonts w:ascii="Calibri" w:hAnsi="Calibri"/>
          <w:b w:val="0"/>
          <w:i w:val="0"/>
          <w:color w:val="17213A"/>
          <w:sz w:val="22"/>
        </w:rPr>
        <w:t>Water before blood</w:t>
      </w:r>
    </w:p>
    <w:p>
      <w:pPr>
        <w:pStyle w:val="ContentField"/>
      </w:pPr>
      <w:r>
        <w:rPr>
          <w:rFonts w:ascii="Consolas" w:hAnsi="Consolas"/>
          <w:b/>
          <w:color w:val="64748B"/>
          <w:sz w:val="16"/>
        </w:rPr>
        <w:t xml:space="preserve">[[F1235]] </w:t>
      </w:r>
      <w:r>
        <w:rPr>
          <w:rFonts w:ascii="Calibri" w:hAnsi="Calibri"/>
          <w:b w:val="0"/>
          <w:i w:val="0"/>
          <w:color w:val="17213A"/>
          <w:sz w:val="22"/>
        </w:rPr>
        <w:t>Cold Water on Priest's Hands</w:t>
      </w:r>
    </w:p>
    <w:p>
      <w:pPr>
        <w:pStyle w:val="ContentField"/>
      </w:pPr>
      <w:r>
        <w:rPr>
          <w:rFonts w:ascii="Consolas" w:hAnsi="Consolas"/>
          <w:b/>
          <w:color w:val="64748B"/>
          <w:sz w:val="16"/>
        </w:rPr>
        <w:t xml:space="preserve">[[F1236]] </w:t>
      </w:r>
      <w:r>
        <w:rPr>
          <w:rFonts w:ascii="Calibri" w:hAnsi="Calibri"/>
          <w:b w:val="0"/>
          <w:i w:val="0"/>
          <w:color w:val="17213A"/>
          <w:sz w:val="22"/>
        </w:rPr>
        <w:t>Before touching the altar again or entering the tent, I wash my hands and feet at the basin. The water bites in the morning cold. It reminds me that holy things must never be handled with careless hands or an unguarded life.</w:t>
      </w:r>
    </w:p>
    <w:p>
      <w:pPr>
        <w:pStyle w:val="ContentField"/>
      </w:pPr>
      <w:r>
        <w:rPr>
          <w:rFonts w:ascii="Consolas" w:hAnsi="Consolas"/>
          <w:b/>
          <w:color w:val="64748B"/>
          <w:sz w:val="16"/>
        </w:rPr>
        <w:t xml:space="preserve">[[F1237]] </w:t>
      </w:r>
      <w:r>
        <w:rPr>
          <w:rFonts w:ascii="Calibri" w:hAnsi="Calibri"/>
          <w:b w:val="0"/>
          <w:i w:val="0"/>
          <w:color w:val="17213A"/>
          <w:sz w:val="22"/>
        </w:rPr>
        <w:t>KJV: Exodus 30:18-21; Exodus 40:30-32.</w:t>
      </w:r>
    </w:p>
    <w:p>
      <w:pPr>
        <w:pStyle w:val="ContentGroup"/>
        <w:keepNext/>
      </w:pPr>
      <w:r>
        <w:t>Scenes 6: Inside the Holy Place</w:t>
      </w:r>
    </w:p>
    <w:p>
      <w:pPr>
        <w:pStyle w:val="ContentField"/>
      </w:pPr>
      <w:r>
        <w:rPr>
          <w:rFonts w:ascii="Consolas" w:hAnsi="Consolas"/>
          <w:b/>
          <w:color w:val="64748B"/>
          <w:sz w:val="16"/>
        </w:rPr>
        <w:t xml:space="preserve">[[F1238]] </w:t>
      </w:r>
      <w:r>
        <w:rPr>
          <w:rFonts w:ascii="Calibri" w:hAnsi="Calibri"/>
          <w:b w:val="0"/>
          <w:i w:val="0"/>
          <w:color w:val="17213A"/>
          <w:sz w:val="22"/>
        </w:rPr>
        <w:t>Lamp, bread, and ordered light</w:t>
      </w:r>
    </w:p>
    <w:p>
      <w:pPr>
        <w:pStyle w:val="ContentField"/>
      </w:pPr>
      <w:r>
        <w:rPr>
          <w:rFonts w:ascii="Consolas" w:hAnsi="Consolas"/>
          <w:b/>
          <w:color w:val="64748B"/>
          <w:sz w:val="16"/>
        </w:rPr>
        <w:t xml:space="preserve">[[F1239]] </w:t>
      </w:r>
      <w:r>
        <w:rPr>
          <w:rFonts w:ascii="Calibri" w:hAnsi="Calibri"/>
          <w:b w:val="0"/>
          <w:i w:val="0"/>
          <w:color w:val="17213A"/>
          <w:sz w:val="22"/>
        </w:rPr>
        <w:t>Inside the Holy Place</w:t>
      </w:r>
    </w:p>
    <w:p>
      <w:pPr>
        <w:pStyle w:val="ContentField"/>
      </w:pPr>
      <w:r>
        <w:rPr>
          <w:rFonts w:ascii="Consolas" w:hAnsi="Consolas"/>
          <w:b/>
          <w:color w:val="64748B"/>
          <w:sz w:val="16"/>
        </w:rPr>
        <w:t xml:space="preserve">[[F1240]] </w:t>
      </w:r>
      <w:r>
        <w:rPr>
          <w:rFonts w:ascii="Calibri" w:hAnsi="Calibri"/>
          <w:b w:val="0"/>
          <w:i w:val="0"/>
          <w:color w:val="17213A"/>
          <w:sz w:val="22"/>
        </w:rPr>
        <w:t>Inside the Holy Place, the lampstand stands to the south and the table to the north. We tend the lamps so their light continues, and each Sabbath we replace the bread that remains before the Lord as a sign of His covenant care.</w:t>
      </w:r>
    </w:p>
    <w:p>
      <w:pPr>
        <w:pStyle w:val="ContentField"/>
      </w:pPr>
      <w:r>
        <w:rPr>
          <w:rFonts w:ascii="Consolas" w:hAnsi="Consolas"/>
          <w:b/>
          <w:color w:val="64748B"/>
          <w:sz w:val="16"/>
        </w:rPr>
        <w:t xml:space="preserve">[[F1241]] </w:t>
      </w:r>
      <w:r>
        <w:rPr>
          <w:rFonts w:ascii="Calibri" w:hAnsi="Calibri"/>
          <w:b w:val="0"/>
          <w:i w:val="0"/>
          <w:color w:val="17213A"/>
          <w:sz w:val="22"/>
        </w:rPr>
        <w:t>KJV: Exodus 26:35; Leviticus 24:2-9.</w:t>
      </w:r>
    </w:p>
    <w:p>
      <w:pPr>
        <w:pStyle w:val="ContentGroup"/>
        <w:keepNext/>
      </w:pPr>
      <w:r>
        <w:t>Scenes 7: Fragrance With Fear</w:t>
      </w:r>
    </w:p>
    <w:p>
      <w:pPr>
        <w:pStyle w:val="ContentField"/>
      </w:pPr>
      <w:r>
        <w:rPr>
          <w:rFonts w:ascii="Consolas" w:hAnsi="Consolas"/>
          <w:b/>
          <w:color w:val="64748B"/>
          <w:sz w:val="16"/>
        </w:rPr>
        <w:t xml:space="preserve">[[F1242]] </w:t>
      </w:r>
      <w:r>
        <w:rPr>
          <w:rFonts w:ascii="Calibri" w:hAnsi="Calibri"/>
          <w:b w:val="0"/>
          <w:i w:val="0"/>
          <w:color w:val="17213A"/>
          <w:sz w:val="22"/>
        </w:rPr>
        <w:t>Incense</w:t>
      </w:r>
    </w:p>
    <w:p>
      <w:pPr>
        <w:pStyle w:val="ContentField"/>
      </w:pPr>
      <w:r>
        <w:rPr>
          <w:rFonts w:ascii="Consolas" w:hAnsi="Consolas"/>
          <w:b/>
          <w:color w:val="64748B"/>
          <w:sz w:val="16"/>
        </w:rPr>
        <w:t xml:space="preserve">[[F1243]] </w:t>
      </w:r>
      <w:r>
        <w:rPr>
          <w:rFonts w:ascii="Calibri" w:hAnsi="Calibri"/>
          <w:b w:val="0"/>
          <w:i w:val="0"/>
          <w:color w:val="17213A"/>
          <w:sz w:val="22"/>
        </w:rPr>
        <w:t>Fragrance With Fear</w:t>
      </w:r>
    </w:p>
    <w:p>
      <w:pPr>
        <w:pStyle w:val="ContentField"/>
      </w:pPr>
      <w:r>
        <w:rPr>
          <w:rFonts w:ascii="Consolas" w:hAnsi="Consolas"/>
          <w:b/>
          <w:color w:val="64748B"/>
          <w:sz w:val="16"/>
        </w:rPr>
        <w:t xml:space="preserve">[[F1244]] </w:t>
      </w:r>
      <w:r>
        <w:rPr>
          <w:rFonts w:ascii="Calibri" w:hAnsi="Calibri"/>
          <w:b w:val="0"/>
          <w:i w:val="0"/>
          <w:color w:val="17213A"/>
          <w:sz w:val="22"/>
        </w:rPr>
        <w:t>At morning and twilight, incense rises from the golden altar as the lamps are tended. Its fragrance fills the room, but I never receive it casually. My brothers once brought fire God had not commanded, and the memory of their judgment still lives among us.</w:t>
      </w:r>
    </w:p>
    <w:p>
      <w:pPr>
        <w:pStyle w:val="ContentField"/>
      </w:pPr>
      <w:r>
        <w:rPr>
          <w:rFonts w:ascii="Consolas" w:hAnsi="Consolas"/>
          <w:b/>
          <w:color w:val="64748B"/>
          <w:sz w:val="16"/>
        </w:rPr>
        <w:t xml:space="preserve">[[F1245]] </w:t>
      </w:r>
      <w:r>
        <w:rPr>
          <w:rFonts w:ascii="Calibri" w:hAnsi="Calibri"/>
          <w:b w:val="0"/>
          <w:i w:val="0"/>
          <w:color w:val="17213A"/>
          <w:sz w:val="22"/>
        </w:rPr>
        <w:t>KJV: Exodus 30:7-8; Leviticus 10:1-2.</w:t>
      </w:r>
    </w:p>
    <w:p>
      <w:pPr>
        <w:pStyle w:val="ContentGroup"/>
        <w:keepNext/>
      </w:pPr>
      <w:r>
        <w:t>Scenes 8: Tears Before Blood</w:t>
      </w:r>
    </w:p>
    <w:p>
      <w:pPr>
        <w:pStyle w:val="ContentField"/>
      </w:pPr>
      <w:r>
        <w:rPr>
          <w:rFonts w:ascii="Consolas" w:hAnsi="Consolas"/>
          <w:b/>
          <w:color w:val="64748B"/>
          <w:sz w:val="16"/>
        </w:rPr>
        <w:t xml:space="preserve">[[F1246]] </w:t>
      </w:r>
      <w:r>
        <w:rPr>
          <w:rFonts w:ascii="Calibri" w:hAnsi="Calibri"/>
          <w:b w:val="0"/>
          <w:i w:val="0"/>
          <w:color w:val="17213A"/>
          <w:sz w:val="22"/>
        </w:rPr>
        <w:t>The faces of Israel</w:t>
      </w:r>
    </w:p>
    <w:p>
      <w:pPr>
        <w:pStyle w:val="ContentField"/>
      </w:pPr>
      <w:r>
        <w:rPr>
          <w:rFonts w:ascii="Consolas" w:hAnsi="Consolas"/>
          <w:b/>
          <w:color w:val="64748B"/>
          <w:sz w:val="16"/>
        </w:rPr>
        <w:t xml:space="preserve">[[F1247]] </w:t>
      </w:r>
      <w:r>
        <w:rPr>
          <w:rFonts w:ascii="Calibri" w:hAnsi="Calibri"/>
          <w:b w:val="0"/>
          <w:i w:val="0"/>
          <w:color w:val="17213A"/>
          <w:sz w:val="22"/>
        </w:rPr>
        <w:t>Tears Before Blood</w:t>
      </w:r>
    </w:p>
    <w:p>
      <w:pPr>
        <w:pStyle w:val="ContentField"/>
      </w:pPr>
      <w:r>
        <w:rPr>
          <w:rFonts w:ascii="Consolas" w:hAnsi="Consolas"/>
          <w:b/>
          <w:color w:val="64748B"/>
          <w:sz w:val="16"/>
        </w:rPr>
        <w:t xml:space="preserve">[[F1248]] </w:t>
      </w:r>
      <w:r>
        <w:rPr>
          <w:rFonts w:ascii="Calibri" w:hAnsi="Calibri"/>
          <w:b w:val="0"/>
          <w:i w:val="0"/>
          <w:color w:val="17213A"/>
          <w:sz w:val="22"/>
        </w:rPr>
        <w:t>People come all day: some thankful, some fulfilling vows, some with the exhausted face of a person who has stopped arguing with conscience. Often I meet their tears and silence before I ever touch the blood.</w:t>
      </w:r>
    </w:p>
    <w:p>
      <w:pPr>
        <w:pStyle w:val="ContentField"/>
      </w:pPr>
      <w:r>
        <w:rPr>
          <w:rFonts w:ascii="Consolas" w:hAnsi="Consolas"/>
          <w:b/>
          <w:color w:val="64748B"/>
          <w:sz w:val="16"/>
        </w:rPr>
        <w:t xml:space="preserve">[[F1249]] </w:t>
      </w:r>
      <w:r>
        <w:rPr>
          <w:rFonts w:ascii="Calibri" w:hAnsi="Calibri"/>
          <w:b w:val="0"/>
          <w:i w:val="0"/>
          <w:color w:val="17213A"/>
          <w:sz w:val="22"/>
        </w:rPr>
        <w:t>KJV: Leviticus 1-7; Psalm 51:17.</w:t>
      </w:r>
    </w:p>
    <w:p>
      <w:pPr>
        <w:pStyle w:val="ContentGroup"/>
        <w:keepNext/>
      </w:pPr>
      <w:r>
        <w:t>Scenes 9: The Breaking of Pride</w:t>
      </w:r>
    </w:p>
    <w:p>
      <w:pPr>
        <w:pStyle w:val="ContentField"/>
      </w:pPr>
      <w:r>
        <w:rPr>
          <w:rFonts w:ascii="Consolas" w:hAnsi="Consolas"/>
          <w:b/>
          <w:color w:val="64748B"/>
          <w:sz w:val="16"/>
        </w:rPr>
        <w:t xml:space="preserve">[[F1250]] </w:t>
      </w:r>
      <w:r>
        <w:rPr>
          <w:rFonts w:ascii="Calibri" w:hAnsi="Calibri"/>
          <w:b w:val="0"/>
          <w:i w:val="0"/>
          <w:color w:val="17213A"/>
          <w:sz w:val="22"/>
        </w:rPr>
        <w:t>A man with a she-goat</w:t>
      </w:r>
    </w:p>
    <w:p>
      <w:pPr>
        <w:pStyle w:val="ContentField"/>
      </w:pPr>
      <w:r>
        <w:rPr>
          <w:rFonts w:ascii="Consolas" w:hAnsi="Consolas"/>
          <w:b/>
          <w:color w:val="64748B"/>
          <w:sz w:val="16"/>
        </w:rPr>
        <w:t xml:space="preserve">[[F1251]] </w:t>
      </w:r>
      <w:r>
        <w:rPr>
          <w:rFonts w:ascii="Calibri" w:hAnsi="Calibri"/>
          <w:b w:val="0"/>
          <w:i w:val="0"/>
          <w:color w:val="17213A"/>
          <w:sz w:val="22"/>
        </w:rPr>
        <w:t>The Breaking of Pride</w:t>
      </w:r>
    </w:p>
    <w:p>
      <w:pPr>
        <w:pStyle w:val="ContentField"/>
      </w:pPr>
      <w:r>
        <w:rPr>
          <w:rFonts w:ascii="Consolas" w:hAnsi="Consolas"/>
          <w:b/>
          <w:color w:val="64748B"/>
          <w:sz w:val="16"/>
        </w:rPr>
        <w:t xml:space="preserve">[[F1252]] </w:t>
      </w:r>
      <w:r>
        <w:rPr>
          <w:rFonts w:ascii="Calibri" w:hAnsi="Calibri"/>
          <w:b w:val="0"/>
          <w:i w:val="0"/>
          <w:color w:val="17213A"/>
          <w:sz w:val="22"/>
        </w:rPr>
        <w:t>Today a common man came with a female goat, his face drawn with strain. When he laid his hand on the animal and confessed that he had withheld testimony, I heard pride give way to truth.</w:t>
      </w:r>
    </w:p>
    <w:p>
      <w:pPr>
        <w:pStyle w:val="ContentField"/>
      </w:pPr>
      <w:r>
        <w:rPr>
          <w:rFonts w:ascii="Consolas" w:hAnsi="Consolas"/>
          <w:b/>
          <w:color w:val="64748B"/>
          <w:sz w:val="16"/>
        </w:rPr>
        <w:t xml:space="preserve">[[F1253]] </w:t>
      </w:r>
      <w:r>
        <w:rPr>
          <w:rFonts w:ascii="Calibri" w:hAnsi="Calibri"/>
          <w:b w:val="0"/>
          <w:i w:val="0"/>
          <w:color w:val="17213A"/>
          <w:sz w:val="22"/>
        </w:rPr>
        <w:t>KJV: Leviticus 5:1, 5-6.</w:t>
      </w:r>
    </w:p>
    <w:p>
      <w:pPr>
        <w:pStyle w:val="ContentGroup"/>
        <w:keepNext/>
      </w:pPr>
      <w:r>
        <w:t>Scenes 10: Mercy Is Costly Too</w:t>
      </w:r>
    </w:p>
    <w:p>
      <w:pPr>
        <w:pStyle w:val="ContentField"/>
      </w:pPr>
      <w:r>
        <w:rPr>
          <w:rFonts w:ascii="Consolas" w:hAnsi="Consolas"/>
          <w:b/>
          <w:color w:val="64748B"/>
          <w:sz w:val="16"/>
        </w:rPr>
        <w:t xml:space="preserve">[[F1254]] </w:t>
      </w:r>
      <w:r>
        <w:rPr>
          <w:rFonts w:ascii="Calibri" w:hAnsi="Calibri"/>
          <w:b w:val="0"/>
          <w:i w:val="0"/>
          <w:color w:val="17213A"/>
          <w:sz w:val="22"/>
        </w:rPr>
        <w:t>Blood and fat</w:t>
      </w:r>
    </w:p>
    <w:p>
      <w:pPr>
        <w:pStyle w:val="ContentField"/>
      </w:pPr>
      <w:r>
        <w:rPr>
          <w:rFonts w:ascii="Consolas" w:hAnsi="Consolas"/>
          <w:b/>
          <w:color w:val="64748B"/>
          <w:sz w:val="16"/>
        </w:rPr>
        <w:t xml:space="preserve">[[F1255]] </w:t>
      </w:r>
      <w:r>
        <w:rPr>
          <w:rFonts w:ascii="Calibri" w:hAnsi="Calibri"/>
          <w:b w:val="0"/>
          <w:i w:val="0"/>
          <w:color w:val="17213A"/>
          <w:sz w:val="22"/>
        </w:rPr>
        <w:t>Mercy Is Costly Too</w:t>
      </w:r>
    </w:p>
    <w:p>
      <w:pPr>
        <w:pStyle w:val="ContentField"/>
      </w:pPr>
      <w:r>
        <w:rPr>
          <w:rFonts w:ascii="Consolas" w:hAnsi="Consolas"/>
          <w:b/>
          <w:color w:val="64748B"/>
          <w:sz w:val="16"/>
        </w:rPr>
        <w:t xml:space="preserve">[[F1256]] </w:t>
      </w:r>
      <w:r>
        <w:rPr>
          <w:rFonts w:ascii="Calibri" w:hAnsi="Calibri"/>
          <w:b w:val="0"/>
          <w:i w:val="0"/>
          <w:color w:val="17213A"/>
          <w:sz w:val="22"/>
        </w:rPr>
        <w:t>He killed the goat, and I placed some of its blood on the altar's horns and poured the rest at the base. After burning the fat, I was reminded again that sin has a cost and mercy has one too.</w:t>
      </w:r>
    </w:p>
    <w:p>
      <w:pPr>
        <w:pStyle w:val="ContentField"/>
      </w:pPr>
      <w:r>
        <w:rPr>
          <w:rFonts w:ascii="Consolas" w:hAnsi="Consolas"/>
          <w:b/>
          <w:color w:val="64748B"/>
          <w:sz w:val="16"/>
        </w:rPr>
        <w:t xml:space="preserve">[[F1257]] </w:t>
      </w:r>
      <w:r>
        <w:rPr>
          <w:rFonts w:ascii="Calibri" w:hAnsi="Calibri"/>
          <w:b w:val="0"/>
          <w:i w:val="0"/>
          <w:color w:val="17213A"/>
          <w:sz w:val="22"/>
        </w:rPr>
        <w:t>KJV: Leviticus 4:30-31.</w:t>
      </w:r>
    </w:p>
    <w:p>
      <w:pPr>
        <w:pStyle w:val="ContentGroup"/>
        <w:keepNext/>
      </w:pPr>
      <w:r>
        <w:t>Scenes 11: No Light Thing</w:t>
      </w:r>
    </w:p>
    <w:p>
      <w:pPr>
        <w:pStyle w:val="ContentField"/>
      </w:pPr>
      <w:r>
        <w:rPr>
          <w:rFonts w:ascii="Consolas" w:hAnsi="Consolas"/>
          <w:b/>
          <w:color w:val="64748B"/>
          <w:sz w:val="16"/>
        </w:rPr>
        <w:t xml:space="preserve">[[F1258]] </w:t>
      </w:r>
      <w:r>
        <w:rPr>
          <w:rFonts w:ascii="Calibri" w:hAnsi="Calibri"/>
          <w:b w:val="0"/>
          <w:i w:val="0"/>
          <w:color w:val="17213A"/>
          <w:sz w:val="22"/>
        </w:rPr>
        <w:t>Bearing what is holy</w:t>
      </w:r>
    </w:p>
    <w:p>
      <w:pPr>
        <w:pStyle w:val="ContentField"/>
      </w:pPr>
      <w:r>
        <w:rPr>
          <w:rFonts w:ascii="Consolas" w:hAnsi="Consolas"/>
          <w:b/>
          <w:color w:val="64748B"/>
          <w:sz w:val="16"/>
        </w:rPr>
        <w:t xml:space="preserve">[[F1259]] </w:t>
      </w:r>
      <w:r>
        <w:rPr>
          <w:rFonts w:ascii="Calibri" w:hAnsi="Calibri"/>
          <w:b w:val="0"/>
          <w:i w:val="0"/>
          <w:color w:val="17213A"/>
          <w:sz w:val="22"/>
        </w:rPr>
        <w:t>No Light Thing</w:t>
      </w:r>
    </w:p>
    <w:p>
      <w:pPr>
        <w:pStyle w:val="ContentField"/>
      </w:pPr>
      <w:r>
        <w:rPr>
          <w:rFonts w:ascii="Consolas" w:hAnsi="Consolas"/>
          <w:b/>
          <w:color w:val="64748B"/>
          <w:sz w:val="16"/>
        </w:rPr>
        <w:t xml:space="preserve">[[F1260]] </w:t>
      </w:r>
      <w:r>
        <w:rPr>
          <w:rFonts w:ascii="Calibri" w:hAnsi="Calibri"/>
          <w:b w:val="0"/>
          <w:i w:val="0"/>
          <w:color w:val="17213A"/>
          <w:sz w:val="22"/>
        </w:rPr>
        <w:t>Because the blood of this offering was not carried into the Holy Place, the priest who made atonement ate the holy flesh within the sanctuary area. Even that meal was part of the ministry. It joined the priest to the responsibility of bearing what belonged to a repentant sinner.</w:t>
      </w:r>
    </w:p>
    <w:p>
      <w:pPr>
        <w:pStyle w:val="ContentField"/>
      </w:pPr>
      <w:r>
        <w:rPr>
          <w:rFonts w:ascii="Consolas" w:hAnsi="Consolas"/>
          <w:b/>
          <w:color w:val="64748B"/>
          <w:sz w:val="16"/>
        </w:rPr>
        <w:t xml:space="preserve">[[F1261]] </w:t>
      </w:r>
      <w:r>
        <w:rPr>
          <w:rFonts w:ascii="Calibri" w:hAnsi="Calibri"/>
          <w:b w:val="0"/>
          <w:i w:val="0"/>
          <w:color w:val="17213A"/>
          <w:sz w:val="22"/>
        </w:rPr>
        <w:t>KJV: Leviticus 6:24-30; Leviticus 10:17-18.</w:t>
      </w:r>
    </w:p>
    <w:p>
      <w:pPr>
        <w:pStyle w:val="ContentGroup"/>
        <w:keepNext/>
      </w:pPr>
      <w:r>
        <w:t>Scenes 12: Wonder at the End of the Day</w:t>
      </w:r>
    </w:p>
    <w:p>
      <w:pPr>
        <w:pStyle w:val="ContentField"/>
      </w:pPr>
      <w:r>
        <w:rPr>
          <w:rFonts w:ascii="Consolas" w:hAnsi="Consolas"/>
          <w:b/>
          <w:color w:val="64748B"/>
          <w:sz w:val="16"/>
        </w:rPr>
        <w:t xml:space="preserve">[[F1262]] </w:t>
      </w:r>
      <w:r>
        <w:rPr>
          <w:rFonts w:ascii="Calibri" w:hAnsi="Calibri"/>
          <w:b w:val="0"/>
          <w:i w:val="0"/>
          <w:color w:val="17213A"/>
          <w:sz w:val="22"/>
        </w:rPr>
        <w:t>Twilight again</w:t>
      </w:r>
    </w:p>
    <w:p>
      <w:pPr>
        <w:pStyle w:val="ContentField"/>
      </w:pPr>
      <w:r>
        <w:rPr>
          <w:rFonts w:ascii="Consolas" w:hAnsi="Consolas"/>
          <w:b/>
          <w:color w:val="64748B"/>
          <w:sz w:val="16"/>
        </w:rPr>
        <w:t xml:space="preserve">[[F1263]] </w:t>
      </w:r>
      <w:r>
        <w:rPr>
          <w:rFonts w:ascii="Calibri" w:hAnsi="Calibri"/>
          <w:b w:val="0"/>
          <w:i w:val="0"/>
          <w:color w:val="17213A"/>
          <w:sz w:val="22"/>
        </w:rPr>
        <w:t>Wonder at the End of the Day</w:t>
      </w:r>
    </w:p>
    <w:p>
      <w:pPr>
        <w:pStyle w:val="ContentField"/>
      </w:pPr>
      <w:r>
        <w:rPr>
          <w:rFonts w:ascii="Consolas" w:hAnsi="Consolas"/>
          <w:b/>
          <w:color w:val="64748B"/>
          <w:sz w:val="16"/>
        </w:rPr>
        <w:t xml:space="preserve">[[F1264]] </w:t>
      </w:r>
      <w:r>
        <w:rPr>
          <w:rFonts w:ascii="Calibri" w:hAnsi="Calibri"/>
          <w:b w:val="0"/>
          <w:i w:val="0"/>
          <w:color w:val="17213A"/>
          <w:sz w:val="22"/>
        </w:rPr>
        <w:t>By evening I tend the lamps again as incense mingles with the day's smoke. My body is tired, yet I remain amazed that the Holy One has made a way for repentant sinners to stay near.</w:t>
      </w:r>
    </w:p>
    <w:p>
      <w:pPr>
        <w:pStyle w:val="ContentField"/>
      </w:pPr>
      <w:r>
        <w:rPr>
          <w:rFonts w:ascii="Consolas" w:hAnsi="Consolas"/>
          <w:b/>
          <w:color w:val="64748B"/>
          <w:sz w:val="16"/>
        </w:rPr>
        <w:t xml:space="preserve">[[F1265]] </w:t>
      </w:r>
      <w:r>
        <w:rPr>
          <w:rFonts w:ascii="Calibri" w:hAnsi="Calibri"/>
          <w:b w:val="0"/>
          <w:i w:val="0"/>
          <w:color w:val="17213A"/>
          <w:sz w:val="22"/>
        </w:rPr>
        <w:t>KJV: Exodus 30:7-8; Hebrews 7:25.</w:t>
      </w:r>
    </w:p>
    <w:p>
      <w:pPr>
        <w:pStyle w:val="Heading3"/>
      </w:pPr>
      <w:r>
        <w:t>The Priest on the Day of Atonement  [priest-atonement]</w:t>
      </w:r>
    </w:p>
    <w:p>
      <w:pPr>
        <w:pStyle w:val="ContentField"/>
      </w:pPr>
      <w:r>
        <w:rPr>
          <w:rFonts w:ascii="Consolas" w:hAnsi="Consolas"/>
          <w:b/>
          <w:color w:val="64748B"/>
          <w:sz w:val="16"/>
        </w:rPr>
        <w:t xml:space="preserve">[[F1266]] </w:t>
      </w:r>
      <w:r>
        <w:rPr>
          <w:rFonts w:ascii="Calibri" w:hAnsi="Calibri"/>
          <w:b w:val="0"/>
          <w:i w:val="0"/>
          <w:color w:val="17213A"/>
          <w:sz w:val="22"/>
        </w:rPr>
        <w:t>Day of Atonement</w:t>
      </w:r>
    </w:p>
    <w:p>
      <w:pPr>
        <w:pStyle w:val="ContentField"/>
      </w:pPr>
      <w:r>
        <w:rPr>
          <w:rFonts w:ascii="Consolas" w:hAnsi="Consolas"/>
          <w:b/>
          <w:color w:val="64748B"/>
          <w:sz w:val="16"/>
        </w:rPr>
        <w:t xml:space="preserve">[[F1267]] </w:t>
      </w:r>
      <w:r>
        <w:rPr>
          <w:rFonts w:ascii="Calibri" w:hAnsi="Calibri"/>
          <w:b w:val="0"/>
          <w:i w:val="0"/>
          <w:color w:val="17213A"/>
          <w:sz w:val="22"/>
        </w:rPr>
        <w:t>The Priest on the Day of Atonement</w:t>
      </w:r>
    </w:p>
    <w:p>
      <w:pPr>
        <w:pStyle w:val="ContentField"/>
      </w:pPr>
      <w:r>
        <w:rPr>
          <w:rFonts w:ascii="Consolas" w:hAnsi="Consolas"/>
          <w:b/>
          <w:color w:val="64748B"/>
          <w:sz w:val="16"/>
        </w:rPr>
        <w:t xml:space="preserve">[[F1268]] </w:t>
      </w:r>
      <w:r>
        <w:rPr>
          <w:rFonts w:ascii="Calibri" w:hAnsi="Calibri"/>
          <w:b w:val="0"/>
          <w:i w:val="0"/>
          <w:color w:val="17213A"/>
          <w:sz w:val="22"/>
        </w:rPr>
        <w:t>The high priest follows every instruction of Leviticus 16, aware that nothing in this service can be improvised.</w:t>
      </w:r>
    </w:p>
    <w:p>
      <w:pPr>
        <w:pStyle w:val="ContentGroup"/>
        <w:keepNext/>
      </w:pPr>
      <w:r>
        <w:t>Scenes</w:t>
      </w:r>
    </w:p>
    <w:p>
      <w:pPr>
        <w:pStyle w:val="ContentGroup"/>
        <w:keepNext/>
      </w:pPr>
      <w:r>
        <w:t>Scenes 1: I May Not Come Whenever I Choose</w:t>
      </w:r>
    </w:p>
    <w:p>
      <w:pPr>
        <w:pStyle w:val="ContentField"/>
      </w:pPr>
      <w:r>
        <w:rPr>
          <w:rFonts w:ascii="Consolas" w:hAnsi="Consolas"/>
          <w:b/>
          <w:color w:val="64748B"/>
          <w:sz w:val="16"/>
        </w:rPr>
        <w:t xml:space="preserve">[[F1269]] </w:t>
      </w:r>
      <w:r>
        <w:rPr>
          <w:rFonts w:ascii="Calibri" w:hAnsi="Calibri"/>
          <w:b w:val="0"/>
          <w:i w:val="0"/>
          <w:color w:val="17213A"/>
          <w:sz w:val="22"/>
        </w:rPr>
        <w:t>Memory of fire</w:t>
      </w:r>
    </w:p>
    <w:p>
      <w:pPr>
        <w:pStyle w:val="ContentField"/>
      </w:pPr>
      <w:r>
        <w:rPr>
          <w:rFonts w:ascii="Consolas" w:hAnsi="Consolas"/>
          <w:b/>
          <w:color w:val="64748B"/>
          <w:sz w:val="16"/>
        </w:rPr>
        <w:t xml:space="preserve">[[F1270]] </w:t>
      </w:r>
      <w:r>
        <w:rPr>
          <w:rFonts w:ascii="Calibri" w:hAnsi="Calibri"/>
          <w:b w:val="0"/>
          <w:i w:val="0"/>
          <w:color w:val="17213A"/>
          <w:sz w:val="22"/>
        </w:rPr>
        <w:t>I May Not Come Whenever I Choose</w:t>
      </w:r>
    </w:p>
    <w:p>
      <w:pPr>
        <w:pStyle w:val="ContentField"/>
      </w:pPr>
      <w:r>
        <w:rPr>
          <w:rFonts w:ascii="Consolas" w:hAnsi="Consolas"/>
          <w:b/>
          <w:color w:val="64748B"/>
          <w:sz w:val="16"/>
        </w:rPr>
        <w:t xml:space="preserve">[[F1271]] </w:t>
      </w:r>
      <w:r>
        <w:rPr>
          <w:rFonts w:ascii="Calibri" w:hAnsi="Calibri"/>
          <w:b w:val="0"/>
          <w:i w:val="0"/>
          <w:color w:val="17213A"/>
          <w:sz w:val="22"/>
        </w:rPr>
        <w:t>I speak as the high priest, and I do not begin this day casually. Nadab and Abihu are never far from my mind. After their deaths, the Lord warned that I could not enter behind the veil whenever I wished.</w:t>
      </w:r>
    </w:p>
    <w:p>
      <w:pPr>
        <w:pStyle w:val="ContentField"/>
      </w:pPr>
      <w:r>
        <w:rPr>
          <w:rFonts w:ascii="Consolas" w:hAnsi="Consolas"/>
          <w:b/>
          <w:color w:val="64748B"/>
          <w:sz w:val="16"/>
        </w:rPr>
        <w:t xml:space="preserve">[[F1272]] </w:t>
      </w:r>
      <w:r>
        <w:rPr>
          <w:rFonts w:ascii="Calibri" w:hAnsi="Calibri"/>
          <w:b w:val="0"/>
          <w:i w:val="0"/>
          <w:color w:val="17213A"/>
          <w:sz w:val="22"/>
        </w:rPr>
        <w:t>KJV: Leviticus 16:1-2.</w:t>
      </w:r>
    </w:p>
    <w:p>
      <w:pPr>
        <w:pStyle w:val="ContentGroup"/>
        <w:keepNext/>
      </w:pPr>
      <w:r>
        <w:t>Scenes 2: Only as God Commands</w:t>
      </w:r>
    </w:p>
    <w:p>
      <w:pPr>
        <w:pStyle w:val="ContentField"/>
      </w:pPr>
      <w:r>
        <w:rPr>
          <w:rFonts w:ascii="Consolas" w:hAnsi="Consolas"/>
          <w:b/>
          <w:color w:val="64748B"/>
          <w:sz w:val="16"/>
        </w:rPr>
        <w:t xml:space="preserve">[[F1273]] </w:t>
      </w:r>
      <w:r>
        <w:rPr>
          <w:rFonts w:ascii="Calibri" w:hAnsi="Calibri"/>
          <w:b w:val="0"/>
          <w:i w:val="0"/>
          <w:color w:val="17213A"/>
          <w:sz w:val="22"/>
        </w:rPr>
        <w:t>Linen and water</w:t>
      </w:r>
    </w:p>
    <w:p>
      <w:pPr>
        <w:pStyle w:val="ContentField"/>
      </w:pPr>
      <w:r>
        <w:rPr>
          <w:rFonts w:ascii="Consolas" w:hAnsi="Consolas"/>
          <w:b/>
          <w:color w:val="64748B"/>
          <w:sz w:val="16"/>
        </w:rPr>
        <w:t xml:space="preserve">[[F1274]] </w:t>
      </w:r>
      <w:r>
        <w:rPr>
          <w:rFonts w:ascii="Calibri" w:hAnsi="Calibri"/>
          <w:b w:val="0"/>
          <w:i w:val="0"/>
          <w:color w:val="17213A"/>
          <w:sz w:val="22"/>
        </w:rPr>
        <w:t>Only as God Commands</w:t>
      </w:r>
    </w:p>
    <w:p>
      <w:pPr>
        <w:pStyle w:val="ContentField"/>
      </w:pPr>
      <w:r>
        <w:rPr>
          <w:rFonts w:ascii="Consolas" w:hAnsi="Consolas"/>
          <w:b/>
          <w:color w:val="64748B"/>
          <w:sz w:val="16"/>
        </w:rPr>
        <w:t xml:space="preserve">[[F1275]] </w:t>
      </w:r>
      <w:r>
        <w:rPr>
          <w:rFonts w:ascii="Calibri" w:hAnsi="Calibri"/>
          <w:b w:val="0"/>
          <w:i w:val="0"/>
          <w:color w:val="17213A"/>
          <w:sz w:val="22"/>
        </w:rPr>
        <w:t>I bathe before putting on the garments appointed for this day. They are plain linen, not the robes of public glory. Behind the veil, rank and reputation cannot carry me. I go only because God has commanded and provided the way.</w:t>
      </w:r>
    </w:p>
    <w:p>
      <w:pPr>
        <w:pStyle w:val="ContentField"/>
      </w:pPr>
      <w:r>
        <w:rPr>
          <w:rFonts w:ascii="Consolas" w:hAnsi="Consolas"/>
          <w:b/>
          <w:color w:val="64748B"/>
          <w:sz w:val="16"/>
        </w:rPr>
        <w:t xml:space="preserve">[[F1276]] </w:t>
      </w:r>
      <w:r>
        <w:rPr>
          <w:rFonts w:ascii="Calibri" w:hAnsi="Calibri"/>
          <w:b w:val="0"/>
          <w:i w:val="0"/>
          <w:color w:val="17213A"/>
          <w:sz w:val="22"/>
        </w:rPr>
        <w:t>KJV: Leviticus 16:4.</w:t>
      </w:r>
    </w:p>
    <w:p>
      <w:pPr>
        <w:pStyle w:val="ContentGroup"/>
        <w:keepNext/>
      </w:pPr>
      <w:r>
        <w:t>Scenes 3: Two Goats Before the Lord</w:t>
      </w:r>
    </w:p>
    <w:p>
      <w:pPr>
        <w:pStyle w:val="ContentField"/>
      </w:pPr>
      <w:r>
        <w:rPr>
          <w:rFonts w:ascii="Consolas" w:hAnsi="Consolas"/>
          <w:b/>
          <w:color w:val="64748B"/>
          <w:sz w:val="16"/>
        </w:rPr>
        <w:t xml:space="preserve">[[F1277]] </w:t>
      </w:r>
      <w:r>
        <w:rPr>
          <w:rFonts w:ascii="Calibri" w:hAnsi="Calibri"/>
          <w:b w:val="0"/>
          <w:i w:val="0"/>
          <w:color w:val="17213A"/>
          <w:sz w:val="22"/>
        </w:rPr>
        <w:t>Animals and lots</w:t>
      </w:r>
    </w:p>
    <w:p>
      <w:pPr>
        <w:pStyle w:val="ContentField"/>
      </w:pPr>
      <w:r>
        <w:rPr>
          <w:rFonts w:ascii="Consolas" w:hAnsi="Consolas"/>
          <w:b/>
          <w:color w:val="64748B"/>
          <w:sz w:val="16"/>
        </w:rPr>
        <w:t xml:space="preserve">[[F1278]] </w:t>
      </w:r>
      <w:r>
        <w:rPr>
          <w:rFonts w:ascii="Calibri" w:hAnsi="Calibri"/>
          <w:b w:val="0"/>
          <w:i w:val="0"/>
          <w:color w:val="17213A"/>
          <w:sz w:val="22"/>
        </w:rPr>
        <w:t>Two Goats Before the Lord</w:t>
      </w:r>
    </w:p>
    <w:p>
      <w:pPr>
        <w:pStyle w:val="ContentField"/>
      </w:pPr>
      <w:r>
        <w:rPr>
          <w:rFonts w:ascii="Consolas" w:hAnsi="Consolas"/>
          <w:b/>
          <w:color w:val="64748B"/>
          <w:sz w:val="16"/>
        </w:rPr>
        <w:t xml:space="preserve">[[F1279]] </w:t>
      </w:r>
      <w:r>
        <w:rPr>
          <w:rFonts w:ascii="Calibri" w:hAnsi="Calibri"/>
          <w:b w:val="0"/>
          <w:i w:val="0"/>
          <w:color w:val="17213A"/>
          <w:sz w:val="22"/>
        </w:rPr>
        <w:t>A bull and ram are ready for my household, and the congregation has brought two goats and a ram. At the entrance of the tent, I cast lots over the goats: one for the Lord, the other for Azazel, the live goat of removal.</w:t>
      </w:r>
    </w:p>
    <w:p>
      <w:pPr>
        <w:pStyle w:val="ContentField"/>
      </w:pPr>
      <w:r>
        <w:rPr>
          <w:rFonts w:ascii="Consolas" w:hAnsi="Consolas"/>
          <w:b/>
          <w:color w:val="64748B"/>
          <w:sz w:val="16"/>
        </w:rPr>
        <w:t xml:space="preserve">[[F1280]] </w:t>
      </w:r>
      <w:r>
        <w:rPr>
          <w:rFonts w:ascii="Calibri" w:hAnsi="Calibri"/>
          <w:b w:val="0"/>
          <w:i w:val="0"/>
          <w:color w:val="17213A"/>
          <w:sz w:val="22"/>
        </w:rPr>
        <w:t>KJV: Leviticus 16:3, 5, 7-10.</w:t>
      </w:r>
    </w:p>
    <w:p>
      <w:pPr>
        <w:pStyle w:val="ContentGroup"/>
        <w:keepNext/>
      </w:pPr>
      <w:r>
        <w:t>Scenes 4: The Priest Also Needs Atonement</w:t>
      </w:r>
    </w:p>
    <w:p>
      <w:pPr>
        <w:pStyle w:val="ContentField"/>
      </w:pPr>
      <w:r>
        <w:rPr>
          <w:rFonts w:ascii="Consolas" w:hAnsi="Consolas"/>
          <w:b/>
          <w:color w:val="64748B"/>
          <w:sz w:val="16"/>
        </w:rPr>
        <w:t xml:space="preserve">[[F1281]] </w:t>
      </w:r>
      <w:r>
        <w:rPr>
          <w:rFonts w:ascii="Calibri" w:hAnsi="Calibri"/>
          <w:b w:val="0"/>
          <w:i w:val="0"/>
          <w:color w:val="17213A"/>
          <w:sz w:val="22"/>
        </w:rPr>
        <w:t>First for my own house</w:t>
      </w:r>
    </w:p>
    <w:p>
      <w:pPr>
        <w:pStyle w:val="ContentField"/>
      </w:pPr>
      <w:r>
        <w:rPr>
          <w:rFonts w:ascii="Consolas" w:hAnsi="Consolas"/>
          <w:b/>
          <w:color w:val="64748B"/>
          <w:sz w:val="16"/>
        </w:rPr>
        <w:t xml:space="preserve">[[F1282]] </w:t>
      </w:r>
      <w:r>
        <w:rPr>
          <w:rFonts w:ascii="Calibri" w:hAnsi="Calibri"/>
          <w:b w:val="0"/>
          <w:i w:val="0"/>
          <w:color w:val="17213A"/>
          <w:sz w:val="22"/>
        </w:rPr>
        <w:t>The Priest Also Needs Atonement</w:t>
      </w:r>
    </w:p>
    <w:p>
      <w:pPr>
        <w:pStyle w:val="ContentField"/>
      </w:pPr>
      <w:r>
        <w:rPr>
          <w:rFonts w:ascii="Consolas" w:hAnsi="Consolas"/>
          <w:b/>
          <w:color w:val="64748B"/>
          <w:sz w:val="16"/>
        </w:rPr>
        <w:t xml:space="preserve">[[F1283]] </w:t>
      </w:r>
      <w:r>
        <w:rPr>
          <w:rFonts w:ascii="Calibri" w:hAnsi="Calibri"/>
          <w:b w:val="0"/>
          <w:i w:val="0"/>
          <w:color w:val="17213A"/>
          <w:sz w:val="22"/>
        </w:rPr>
        <w:t>I do not represent Israel as though I were without sin. The bull for my own purification offering is killed first; the priest nearest the sanctuary also lives by atonement.</w:t>
      </w:r>
    </w:p>
    <w:p>
      <w:pPr>
        <w:pStyle w:val="ContentField"/>
      </w:pPr>
      <w:r>
        <w:rPr>
          <w:rFonts w:ascii="Consolas" w:hAnsi="Consolas"/>
          <w:b/>
          <w:color w:val="64748B"/>
          <w:sz w:val="16"/>
        </w:rPr>
        <w:t xml:space="preserve">[[F1284]] </w:t>
      </w:r>
      <w:r>
        <w:rPr>
          <w:rFonts w:ascii="Calibri" w:hAnsi="Calibri"/>
          <w:b w:val="0"/>
          <w:i w:val="0"/>
          <w:color w:val="17213A"/>
          <w:sz w:val="22"/>
        </w:rPr>
        <w:t>KJV: Leviticus 16:6, 11.</w:t>
      </w:r>
    </w:p>
    <w:p>
      <w:pPr>
        <w:pStyle w:val="ContentGroup"/>
        <w:keepNext/>
      </w:pPr>
      <w:r>
        <w:t>Scenes 5: The Cloud Before the Blood</w:t>
      </w:r>
    </w:p>
    <w:p>
      <w:pPr>
        <w:pStyle w:val="ContentField"/>
      </w:pPr>
      <w:r>
        <w:rPr>
          <w:rFonts w:ascii="Consolas" w:hAnsi="Consolas"/>
          <w:b/>
          <w:color w:val="64748B"/>
          <w:sz w:val="16"/>
        </w:rPr>
        <w:t xml:space="preserve">[[F1285]] </w:t>
      </w:r>
      <w:r>
        <w:rPr>
          <w:rFonts w:ascii="Calibri" w:hAnsi="Calibri"/>
          <w:b w:val="0"/>
          <w:i w:val="0"/>
          <w:color w:val="17213A"/>
          <w:sz w:val="22"/>
        </w:rPr>
        <w:t>Coals and incense</w:t>
      </w:r>
    </w:p>
    <w:p>
      <w:pPr>
        <w:pStyle w:val="ContentField"/>
      </w:pPr>
      <w:r>
        <w:rPr>
          <w:rFonts w:ascii="Consolas" w:hAnsi="Consolas"/>
          <w:b/>
          <w:color w:val="64748B"/>
          <w:sz w:val="16"/>
        </w:rPr>
        <w:t xml:space="preserve">[[F1286]] </w:t>
      </w:r>
      <w:r>
        <w:rPr>
          <w:rFonts w:ascii="Calibri" w:hAnsi="Calibri"/>
          <w:b w:val="0"/>
          <w:i w:val="0"/>
          <w:color w:val="17213A"/>
          <w:sz w:val="22"/>
        </w:rPr>
        <w:t>The Cloud Before the Blood</w:t>
      </w:r>
    </w:p>
    <w:p>
      <w:pPr>
        <w:pStyle w:val="ContentField"/>
      </w:pPr>
      <w:r>
        <w:rPr>
          <w:rFonts w:ascii="Consolas" w:hAnsi="Consolas"/>
          <w:b/>
          <w:color w:val="64748B"/>
          <w:sz w:val="16"/>
        </w:rPr>
        <w:t xml:space="preserve">[[F1287]] </w:t>
      </w:r>
      <w:r>
        <w:rPr>
          <w:rFonts w:ascii="Calibri" w:hAnsi="Calibri"/>
          <w:b w:val="0"/>
          <w:i w:val="0"/>
          <w:color w:val="17213A"/>
          <w:sz w:val="22"/>
        </w:rPr>
        <w:t>I take a censer filled with coals from the altar and two handfuls of finely ground incense. Then I pass behind the curtain. The tent is empty of every other person, while the whole camp waits outside. I walk where no one may walk except by God's command.</w:t>
      </w:r>
    </w:p>
    <w:p>
      <w:pPr>
        <w:pStyle w:val="ContentField"/>
      </w:pPr>
      <w:r>
        <w:rPr>
          <w:rFonts w:ascii="Consolas" w:hAnsi="Consolas"/>
          <w:b/>
          <w:color w:val="64748B"/>
          <w:sz w:val="16"/>
        </w:rPr>
        <w:t xml:space="preserve">[[F1288]] </w:t>
      </w:r>
      <w:r>
        <w:rPr>
          <w:rFonts w:ascii="Calibri" w:hAnsi="Calibri"/>
          <w:b w:val="0"/>
          <w:i w:val="0"/>
          <w:color w:val="17213A"/>
          <w:sz w:val="22"/>
        </w:rPr>
        <w:t>KJV: Leviticus 16:12-13, 17.</w:t>
      </w:r>
    </w:p>
    <w:p>
      <w:pPr>
        <w:pStyle w:val="ContentGroup"/>
        <w:keepNext/>
      </w:pPr>
      <w:r>
        <w:t>Scenes 6: Fear and Obedience Breathe Together</w:t>
      </w:r>
    </w:p>
    <w:p>
      <w:pPr>
        <w:pStyle w:val="ContentField"/>
      </w:pPr>
      <w:r>
        <w:rPr>
          <w:rFonts w:ascii="Consolas" w:hAnsi="Consolas"/>
          <w:b/>
          <w:color w:val="64748B"/>
          <w:sz w:val="16"/>
        </w:rPr>
        <w:t xml:space="preserve">[[F1289]] </w:t>
      </w:r>
      <w:r>
        <w:rPr>
          <w:rFonts w:ascii="Calibri" w:hAnsi="Calibri"/>
          <w:b w:val="0"/>
          <w:i w:val="0"/>
          <w:color w:val="17213A"/>
          <w:sz w:val="22"/>
        </w:rPr>
        <w:t>The covered mercy seat</w:t>
      </w:r>
    </w:p>
    <w:p>
      <w:pPr>
        <w:pStyle w:val="ContentField"/>
      </w:pPr>
      <w:r>
        <w:rPr>
          <w:rFonts w:ascii="Consolas" w:hAnsi="Consolas"/>
          <w:b/>
          <w:color w:val="64748B"/>
          <w:sz w:val="16"/>
        </w:rPr>
        <w:t xml:space="preserve">[[F1290]] </w:t>
      </w:r>
      <w:r>
        <w:rPr>
          <w:rFonts w:ascii="Calibri" w:hAnsi="Calibri"/>
          <w:b w:val="0"/>
          <w:i w:val="0"/>
          <w:color w:val="17213A"/>
          <w:sz w:val="22"/>
        </w:rPr>
        <w:t>Fear and Obedience Breathe Together</w:t>
      </w:r>
    </w:p>
    <w:p>
      <w:pPr>
        <w:pStyle w:val="ContentField"/>
      </w:pPr>
      <w:r>
        <w:rPr>
          <w:rFonts w:ascii="Consolas" w:hAnsi="Consolas"/>
          <w:b/>
          <w:color w:val="64748B"/>
          <w:sz w:val="16"/>
        </w:rPr>
        <w:t xml:space="preserve">[[F1291]] </w:t>
      </w:r>
      <w:r>
        <w:rPr>
          <w:rFonts w:ascii="Calibri" w:hAnsi="Calibri"/>
          <w:b w:val="0"/>
          <w:i w:val="0"/>
          <w:color w:val="17213A"/>
          <w:sz w:val="22"/>
        </w:rPr>
        <w:t>I put the incense on the coals, and its cloud covers the mercy seat above the covenant. The command is plain: the cloud must be there so that I do not die. In that hidden room, reverence and obedience leave no room for presumption.</w:t>
      </w:r>
    </w:p>
    <w:p>
      <w:pPr>
        <w:pStyle w:val="ContentField"/>
      </w:pPr>
      <w:r>
        <w:rPr>
          <w:rFonts w:ascii="Consolas" w:hAnsi="Consolas"/>
          <w:b/>
          <w:color w:val="64748B"/>
          <w:sz w:val="16"/>
        </w:rPr>
        <w:t xml:space="preserve">[[F1292]] </w:t>
      </w:r>
      <w:r>
        <w:rPr>
          <w:rFonts w:ascii="Calibri" w:hAnsi="Calibri"/>
          <w:b w:val="0"/>
          <w:i w:val="0"/>
          <w:color w:val="17213A"/>
          <w:sz w:val="22"/>
        </w:rPr>
        <w:t>KJV: Leviticus 16:13; Exodus 25:21-22.</w:t>
      </w:r>
    </w:p>
    <w:p>
      <w:pPr>
        <w:pStyle w:val="ContentGroup"/>
        <w:keepNext/>
      </w:pPr>
      <w:r>
        <w:t>Scenes 7: Blood Where Merit Cannot Stand</w:t>
      </w:r>
    </w:p>
    <w:p>
      <w:pPr>
        <w:pStyle w:val="ContentField"/>
      </w:pPr>
      <w:r>
        <w:rPr>
          <w:rFonts w:ascii="Consolas" w:hAnsi="Consolas"/>
          <w:b/>
          <w:color w:val="64748B"/>
          <w:sz w:val="16"/>
        </w:rPr>
        <w:t xml:space="preserve">[[F1293]] </w:t>
      </w:r>
      <w:r>
        <w:rPr>
          <w:rFonts w:ascii="Calibri" w:hAnsi="Calibri"/>
          <w:b w:val="0"/>
          <w:i w:val="0"/>
          <w:color w:val="17213A"/>
          <w:sz w:val="22"/>
        </w:rPr>
        <w:t>Blood for the priesthood</w:t>
      </w:r>
    </w:p>
    <w:p>
      <w:pPr>
        <w:pStyle w:val="ContentField"/>
      </w:pPr>
      <w:r>
        <w:rPr>
          <w:rFonts w:ascii="Consolas" w:hAnsi="Consolas"/>
          <w:b/>
          <w:color w:val="64748B"/>
          <w:sz w:val="16"/>
        </w:rPr>
        <w:t xml:space="preserve">[[F1294]] </w:t>
      </w:r>
      <w:r>
        <w:rPr>
          <w:rFonts w:ascii="Calibri" w:hAnsi="Calibri"/>
          <w:b w:val="0"/>
          <w:i w:val="0"/>
          <w:color w:val="17213A"/>
          <w:sz w:val="22"/>
        </w:rPr>
        <w:t>Blood Where Merit Cannot Stand</w:t>
      </w:r>
    </w:p>
    <w:p>
      <w:pPr>
        <w:pStyle w:val="ContentField"/>
      </w:pPr>
      <w:r>
        <w:rPr>
          <w:rFonts w:ascii="Consolas" w:hAnsi="Consolas"/>
          <w:b/>
          <w:color w:val="64748B"/>
          <w:sz w:val="16"/>
        </w:rPr>
        <w:t xml:space="preserve">[[F1295]] </w:t>
      </w:r>
      <w:r>
        <w:rPr>
          <w:rFonts w:ascii="Calibri" w:hAnsi="Calibri"/>
          <w:b w:val="0"/>
          <w:i w:val="0"/>
          <w:color w:val="17213A"/>
          <w:sz w:val="22"/>
        </w:rPr>
        <w:t>I sprinkle the bull's blood on and before the mercy seat. Each drop reminds me that I enter by sacrifice, never by personal merit.</w:t>
      </w:r>
    </w:p>
    <w:p>
      <w:pPr>
        <w:pStyle w:val="ContentField"/>
      </w:pPr>
      <w:r>
        <w:rPr>
          <w:rFonts w:ascii="Consolas" w:hAnsi="Consolas"/>
          <w:b/>
          <w:color w:val="64748B"/>
          <w:sz w:val="16"/>
        </w:rPr>
        <w:t xml:space="preserve">[[F1296]] </w:t>
      </w:r>
      <w:r>
        <w:rPr>
          <w:rFonts w:ascii="Calibri" w:hAnsi="Calibri"/>
          <w:b w:val="0"/>
          <w:i w:val="0"/>
          <w:color w:val="17213A"/>
          <w:sz w:val="22"/>
        </w:rPr>
        <w:t>KJV: Leviticus 16:14; Hebrews 9:7.</w:t>
      </w:r>
    </w:p>
    <w:p>
      <w:pPr>
        <w:pStyle w:val="ContentGroup"/>
        <w:keepNext/>
      </w:pPr>
      <w:r>
        <w:t>Scenes 8: The Lord's Goat Within the Veil</w:t>
      </w:r>
    </w:p>
    <w:p>
      <w:pPr>
        <w:pStyle w:val="ContentField"/>
      </w:pPr>
      <w:r>
        <w:rPr>
          <w:rFonts w:ascii="Consolas" w:hAnsi="Consolas"/>
          <w:b/>
          <w:color w:val="64748B"/>
          <w:sz w:val="16"/>
        </w:rPr>
        <w:t xml:space="preserve">[[F1297]] </w:t>
      </w:r>
      <w:r>
        <w:rPr>
          <w:rFonts w:ascii="Calibri" w:hAnsi="Calibri"/>
          <w:b w:val="0"/>
          <w:i w:val="0"/>
          <w:color w:val="17213A"/>
          <w:sz w:val="22"/>
        </w:rPr>
        <w:t>Blood for the people</w:t>
      </w:r>
    </w:p>
    <w:p>
      <w:pPr>
        <w:pStyle w:val="ContentField"/>
      </w:pPr>
      <w:r>
        <w:rPr>
          <w:rFonts w:ascii="Consolas" w:hAnsi="Consolas"/>
          <w:b/>
          <w:color w:val="64748B"/>
          <w:sz w:val="16"/>
        </w:rPr>
        <w:t xml:space="preserve">[[F1298]] </w:t>
      </w:r>
      <w:r>
        <w:rPr>
          <w:rFonts w:ascii="Calibri" w:hAnsi="Calibri"/>
          <w:b w:val="0"/>
          <w:i w:val="0"/>
          <w:color w:val="17213A"/>
          <w:sz w:val="22"/>
        </w:rPr>
        <w:t>The Lord's Goat Within the Veil</w:t>
      </w:r>
    </w:p>
    <w:p>
      <w:pPr>
        <w:pStyle w:val="ContentField"/>
      </w:pPr>
      <w:r>
        <w:rPr>
          <w:rFonts w:ascii="Consolas" w:hAnsi="Consolas"/>
          <w:b/>
          <w:color w:val="64748B"/>
          <w:sz w:val="16"/>
        </w:rPr>
        <w:t xml:space="preserve">[[F1299]] </w:t>
      </w:r>
      <w:r>
        <w:rPr>
          <w:rFonts w:ascii="Calibri" w:hAnsi="Calibri"/>
          <w:b w:val="0"/>
          <w:i w:val="0"/>
          <w:color w:val="17213A"/>
          <w:sz w:val="22"/>
        </w:rPr>
        <w:t>Next I slaughter the goat chosen for the people and carry its blood behind the veil, sprinkling it as I did the bull's blood. In this way atonement is made for the inner sanctuary and the tent, which have stood among a people marked by impurity, transgression, and sin.</w:t>
      </w:r>
    </w:p>
    <w:p>
      <w:pPr>
        <w:pStyle w:val="ContentField"/>
      </w:pPr>
      <w:r>
        <w:rPr>
          <w:rFonts w:ascii="Consolas" w:hAnsi="Consolas"/>
          <w:b/>
          <w:color w:val="64748B"/>
          <w:sz w:val="16"/>
        </w:rPr>
        <w:t xml:space="preserve">[[F1300]] </w:t>
      </w:r>
      <w:r>
        <w:rPr>
          <w:rFonts w:ascii="Calibri" w:hAnsi="Calibri"/>
          <w:b w:val="0"/>
          <w:i w:val="0"/>
          <w:color w:val="17213A"/>
          <w:sz w:val="22"/>
        </w:rPr>
        <w:t>KJV: Leviticus 16:15-16.</w:t>
      </w:r>
    </w:p>
    <w:p>
      <w:pPr>
        <w:pStyle w:val="ContentGroup"/>
        <w:keepNext/>
      </w:pPr>
      <w:r>
        <w:t>Scenes 9: From Inner Shrine to Altar</w:t>
      </w:r>
    </w:p>
    <w:p>
      <w:pPr>
        <w:pStyle w:val="ContentField"/>
      </w:pPr>
      <w:r>
        <w:rPr>
          <w:rFonts w:ascii="Consolas" w:hAnsi="Consolas"/>
          <w:b/>
          <w:color w:val="64748B"/>
          <w:sz w:val="16"/>
        </w:rPr>
        <w:t xml:space="preserve">[[F1301]] </w:t>
      </w:r>
      <w:r>
        <w:rPr>
          <w:rFonts w:ascii="Calibri" w:hAnsi="Calibri"/>
          <w:b w:val="0"/>
          <w:i w:val="0"/>
          <w:color w:val="17213A"/>
          <w:sz w:val="22"/>
        </w:rPr>
        <w:t>The sanctuary and altar cleansed</w:t>
      </w:r>
    </w:p>
    <w:p>
      <w:pPr>
        <w:pStyle w:val="ContentField"/>
      </w:pPr>
      <w:r>
        <w:rPr>
          <w:rFonts w:ascii="Consolas" w:hAnsi="Consolas"/>
          <w:b/>
          <w:color w:val="64748B"/>
          <w:sz w:val="16"/>
        </w:rPr>
        <w:t xml:space="preserve">[[F1302]] </w:t>
      </w:r>
      <w:r>
        <w:rPr>
          <w:rFonts w:ascii="Calibri" w:hAnsi="Calibri"/>
          <w:b w:val="0"/>
          <w:i w:val="0"/>
          <w:color w:val="17213A"/>
          <w:sz w:val="22"/>
        </w:rPr>
        <w:t>From Inner Shrine to Altar</w:t>
      </w:r>
    </w:p>
    <w:p>
      <w:pPr>
        <w:pStyle w:val="ContentField"/>
      </w:pPr>
      <w:r>
        <w:rPr>
          <w:rFonts w:ascii="Consolas" w:hAnsi="Consolas"/>
          <w:b/>
          <w:color w:val="64748B"/>
          <w:sz w:val="16"/>
        </w:rPr>
        <w:t xml:space="preserve">[[F1303]] </w:t>
      </w:r>
      <w:r>
        <w:rPr>
          <w:rFonts w:ascii="Calibri" w:hAnsi="Calibri"/>
          <w:b w:val="0"/>
          <w:i w:val="0"/>
          <w:color w:val="17213A"/>
          <w:sz w:val="22"/>
        </w:rPr>
        <w:t>Outside the inner room, I apply the blood of the bull and goat to the altar as commanded. The cleansing moves from the innermost sanctuary outward, until the whole sacred space has been dealt with for the sake of the people among whom God dwells.</w:t>
      </w:r>
    </w:p>
    <w:p>
      <w:pPr>
        <w:pStyle w:val="ContentField"/>
      </w:pPr>
      <w:r>
        <w:rPr>
          <w:rFonts w:ascii="Consolas" w:hAnsi="Consolas"/>
          <w:b/>
          <w:color w:val="64748B"/>
          <w:sz w:val="16"/>
        </w:rPr>
        <w:t xml:space="preserve">[[F1304]] </w:t>
      </w:r>
      <w:r>
        <w:rPr>
          <w:rFonts w:ascii="Calibri" w:hAnsi="Calibri"/>
          <w:b w:val="0"/>
          <w:i w:val="0"/>
          <w:color w:val="17213A"/>
          <w:sz w:val="22"/>
        </w:rPr>
        <w:t>KJV: Leviticus 16:18-19.</w:t>
      </w:r>
    </w:p>
    <w:p>
      <w:pPr>
        <w:pStyle w:val="ContentGroup"/>
        <w:keepNext/>
      </w:pPr>
      <w:r>
        <w:t>Scenes 10: All the Sins Named</w:t>
      </w:r>
    </w:p>
    <w:p>
      <w:pPr>
        <w:pStyle w:val="ContentField"/>
      </w:pPr>
      <w:r>
        <w:rPr>
          <w:rFonts w:ascii="Consolas" w:hAnsi="Consolas"/>
          <w:b/>
          <w:color w:val="64748B"/>
          <w:sz w:val="16"/>
        </w:rPr>
        <w:t xml:space="preserve">[[F1305]] </w:t>
      </w:r>
      <w:r>
        <w:rPr>
          <w:rFonts w:ascii="Calibri" w:hAnsi="Calibri"/>
          <w:b w:val="0"/>
          <w:i w:val="0"/>
          <w:color w:val="17213A"/>
          <w:sz w:val="22"/>
        </w:rPr>
        <w:t>Both hands on the live goat</w:t>
      </w:r>
    </w:p>
    <w:p>
      <w:pPr>
        <w:pStyle w:val="ContentField"/>
      </w:pPr>
      <w:r>
        <w:rPr>
          <w:rFonts w:ascii="Consolas" w:hAnsi="Consolas"/>
          <w:b/>
          <w:color w:val="64748B"/>
          <w:sz w:val="16"/>
        </w:rPr>
        <w:t xml:space="preserve">[[F1306]] </w:t>
      </w:r>
      <w:r>
        <w:rPr>
          <w:rFonts w:ascii="Calibri" w:hAnsi="Calibri"/>
          <w:b w:val="0"/>
          <w:i w:val="0"/>
          <w:color w:val="17213A"/>
          <w:sz w:val="22"/>
        </w:rPr>
        <w:t>All the Sins Named</w:t>
      </w:r>
    </w:p>
    <w:p>
      <w:pPr>
        <w:pStyle w:val="ContentField"/>
      </w:pPr>
      <w:r>
        <w:rPr>
          <w:rFonts w:ascii="Consolas" w:hAnsi="Consolas"/>
          <w:b/>
          <w:color w:val="64748B"/>
          <w:sz w:val="16"/>
        </w:rPr>
        <w:t xml:space="preserve">[[F1307]] </w:t>
      </w:r>
      <w:r>
        <w:rPr>
          <w:rFonts w:ascii="Calibri" w:hAnsi="Calibri"/>
          <w:b w:val="0"/>
          <w:i w:val="0"/>
          <w:color w:val="17213A"/>
          <w:sz w:val="22"/>
        </w:rPr>
        <w:t>Only after the sanctuary has been cleansed is the live goat brought near. I place both hands on its head and confess all Israel's wickedness, rebellion, and sins. Nothing is softened or left unnamed.</w:t>
      </w:r>
    </w:p>
    <w:p>
      <w:pPr>
        <w:pStyle w:val="ContentField"/>
      </w:pPr>
      <w:r>
        <w:rPr>
          <w:rFonts w:ascii="Consolas" w:hAnsi="Consolas"/>
          <w:b/>
          <w:color w:val="64748B"/>
          <w:sz w:val="16"/>
        </w:rPr>
        <w:t xml:space="preserve">[[F1308]] </w:t>
      </w:r>
      <w:r>
        <w:rPr>
          <w:rFonts w:ascii="Calibri" w:hAnsi="Calibri"/>
          <w:b w:val="0"/>
          <w:i w:val="0"/>
          <w:color w:val="17213A"/>
          <w:sz w:val="22"/>
        </w:rPr>
        <w:t>KJV: Leviticus 16:20-21.</w:t>
      </w:r>
    </w:p>
    <w:p>
      <w:pPr>
        <w:pStyle w:val="ContentGroup"/>
        <w:keepNext/>
      </w:pPr>
      <w:r>
        <w:t>Scenes 11: The Burden Leaves the Camp</w:t>
      </w:r>
    </w:p>
    <w:p>
      <w:pPr>
        <w:pStyle w:val="ContentField"/>
      </w:pPr>
      <w:r>
        <w:rPr>
          <w:rFonts w:ascii="Consolas" w:hAnsi="Consolas"/>
          <w:b/>
          <w:color w:val="64748B"/>
          <w:sz w:val="16"/>
        </w:rPr>
        <w:t xml:space="preserve">[[F1309]] </w:t>
      </w:r>
      <w:r>
        <w:rPr>
          <w:rFonts w:ascii="Calibri" w:hAnsi="Calibri"/>
          <w:b w:val="0"/>
          <w:i w:val="0"/>
          <w:color w:val="17213A"/>
          <w:sz w:val="22"/>
        </w:rPr>
        <w:t>Sent away and finished</w:t>
      </w:r>
    </w:p>
    <w:p>
      <w:pPr>
        <w:pStyle w:val="ContentField"/>
      </w:pPr>
      <w:r>
        <w:rPr>
          <w:rFonts w:ascii="Consolas" w:hAnsi="Consolas"/>
          <w:b/>
          <w:color w:val="64748B"/>
          <w:sz w:val="16"/>
        </w:rPr>
        <w:t xml:space="preserve">[[F1310]] </w:t>
      </w:r>
      <w:r>
        <w:rPr>
          <w:rFonts w:ascii="Calibri" w:hAnsi="Calibri"/>
          <w:b w:val="0"/>
          <w:i w:val="0"/>
          <w:color w:val="17213A"/>
          <w:sz w:val="22"/>
        </w:rPr>
        <w:t>The Burden Leaves the Camp</w:t>
      </w:r>
    </w:p>
    <w:p>
      <w:pPr>
        <w:pStyle w:val="ContentField"/>
      </w:pPr>
      <w:r>
        <w:rPr>
          <w:rFonts w:ascii="Consolas" w:hAnsi="Consolas"/>
          <w:b/>
          <w:color w:val="64748B"/>
          <w:sz w:val="16"/>
        </w:rPr>
        <w:t xml:space="preserve">[[F1311]] </w:t>
      </w:r>
      <w:r>
        <w:rPr>
          <w:rFonts w:ascii="Calibri" w:hAnsi="Calibri"/>
          <w:b w:val="0"/>
          <w:i w:val="0"/>
          <w:color w:val="17213A"/>
          <w:sz w:val="22"/>
        </w:rPr>
        <w:t>The appointed man leads the goat into the wilderness, taking the burden away from the camp. I lay aside the linen garments, bathe, put on my regular priestly clothing, and offer the burnt offerings for myself and the people. Outside the camp, the remains of the purification offerings are burned.</w:t>
      </w:r>
    </w:p>
    <w:p>
      <w:pPr>
        <w:pStyle w:val="ContentField"/>
      </w:pPr>
      <w:r>
        <w:rPr>
          <w:rFonts w:ascii="Consolas" w:hAnsi="Consolas"/>
          <w:b/>
          <w:color w:val="64748B"/>
          <w:sz w:val="16"/>
        </w:rPr>
        <w:t xml:space="preserve">[[F1312]] </w:t>
      </w:r>
      <w:r>
        <w:rPr>
          <w:rFonts w:ascii="Calibri" w:hAnsi="Calibri"/>
          <w:b w:val="0"/>
          <w:i w:val="0"/>
          <w:color w:val="17213A"/>
          <w:sz w:val="22"/>
        </w:rPr>
        <w:t>KJV: Leviticus 16:21-28.</w:t>
      </w:r>
    </w:p>
    <w:p>
      <w:pPr>
        <w:pStyle w:val="ContentGroup"/>
        <w:keepNext/>
      </w:pPr>
      <w:r>
        <w:t>Scenes 12: The Presence Still Rests Among Us</w:t>
      </w:r>
    </w:p>
    <w:p>
      <w:pPr>
        <w:pStyle w:val="ContentField"/>
      </w:pPr>
      <w:r>
        <w:rPr>
          <w:rFonts w:ascii="Consolas" w:hAnsi="Consolas"/>
          <w:b/>
          <w:color w:val="64748B"/>
          <w:sz w:val="16"/>
        </w:rPr>
        <w:t xml:space="preserve">[[F1313]] </w:t>
      </w:r>
      <w:r>
        <w:rPr>
          <w:rFonts w:ascii="Calibri" w:hAnsi="Calibri"/>
          <w:b w:val="0"/>
          <w:i w:val="0"/>
          <w:color w:val="17213A"/>
          <w:sz w:val="22"/>
        </w:rPr>
        <w:t>When evening falls</w:t>
      </w:r>
    </w:p>
    <w:p>
      <w:pPr>
        <w:pStyle w:val="ContentField"/>
      </w:pPr>
      <w:r>
        <w:rPr>
          <w:rFonts w:ascii="Consolas" w:hAnsi="Consolas"/>
          <w:b/>
          <w:color w:val="64748B"/>
          <w:sz w:val="16"/>
        </w:rPr>
        <w:t xml:space="preserve">[[F1314]] </w:t>
      </w:r>
      <w:r>
        <w:rPr>
          <w:rFonts w:ascii="Calibri" w:hAnsi="Calibri"/>
          <w:b w:val="0"/>
          <w:i w:val="0"/>
          <w:color w:val="17213A"/>
          <w:sz w:val="22"/>
        </w:rPr>
        <w:t>The Presence Still Rests Among Us</w:t>
      </w:r>
    </w:p>
    <w:p>
      <w:pPr>
        <w:pStyle w:val="ContentField"/>
      </w:pPr>
      <w:r>
        <w:rPr>
          <w:rFonts w:ascii="Consolas" w:hAnsi="Consolas"/>
          <w:b/>
          <w:color w:val="64748B"/>
          <w:sz w:val="16"/>
        </w:rPr>
        <w:t xml:space="preserve">[[F1315]] </w:t>
      </w:r>
      <w:r>
        <w:rPr>
          <w:rFonts w:ascii="Calibri" w:hAnsi="Calibri"/>
          <w:b w:val="0"/>
          <w:i w:val="0"/>
          <w:color w:val="17213A"/>
          <w:sz w:val="22"/>
        </w:rPr>
        <w:t>At day's end I am exhausted and humbled by how near I have come. Yet gratitude outlasts the fear: the sanctuary is clean, the people have been met with mercy, and God's presence remains among us.</w:t>
      </w:r>
    </w:p>
    <w:p>
      <w:pPr>
        <w:pStyle w:val="ContentField"/>
      </w:pPr>
      <w:r>
        <w:rPr>
          <w:rFonts w:ascii="Consolas" w:hAnsi="Consolas"/>
          <w:b/>
          <w:color w:val="64748B"/>
          <w:sz w:val="16"/>
        </w:rPr>
        <w:t xml:space="preserve">[[F1316]] </w:t>
      </w:r>
      <w:r>
        <w:rPr>
          <w:rFonts w:ascii="Calibri" w:hAnsi="Calibri"/>
          <w:b w:val="0"/>
          <w:i w:val="0"/>
          <w:color w:val="17213A"/>
          <w:sz w:val="22"/>
        </w:rPr>
        <w:t>KJV: Leviticus 16:30; Hebrews 9:23-28.</w:t>
      </w:r>
    </w:p>
    <w:p>
      <w:pPr>
        <w:pStyle w:val="Heading2"/>
      </w:pPr>
      <w:r>
        <w:t>Active Chronicle Companion Notes</w:t>
      </w:r>
    </w:p>
    <w:p>
      <w:pPr>
        <w:pStyle w:val="SourceNote"/>
      </w:pPr>
      <w:r>
        <w:t>Source export: content/chronicles.js::documentChronicleCompanionNotes</w:t>
      </w:r>
    </w:p>
    <w:p>
      <w:pPr>
        <w:pStyle w:val="Heading3"/>
      </w:pPr>
      <w:r>
        <w:t>Commoner Daily  [commoner-daily]</w:t>
      </w:r>
    </w:p>
    <w:p>
      <w:pPr>
        <w:pStyle w:val="ContentGroup"/>
        <w:keepNext/>
      </w:pPr>
      <w:r>
        <w:t>Commoner Daily 1: Commoner Daily 1</w:t>
      </w:r>
    </w:p>
    <w:p>
      <w:pPr>
        <w:pStyle w:val="ContentField"/>
      </w:pPr>
      <w:r>
        <w:rPr>
          <w:rFonts w:ascii="Consolas" w:hAnsi="Consolas"/>
          <w:b/>
          <w:color w:val="64748B"/>
          <w:sz w:val="16"/>
        </w:rPr>
        <w:t xml:space="preserve">[[F1317]] </w:t>
      </w:r>
      <w:r>
        <w:rPr>
          <w:rFonts w:ascii="Calibri" w:hAnsi="Calibri"/>
          <w:b w:val="0"/>
          <w:i w:val="0"/>
          <w:color w:val="17213A"/>
          <w:sz w:val="22"/>
        </w:rPr>
        <w:t>God sees the guilt we hide, yet He still keeps the way of return open.</w:t>
      </w:r>
    </w:p>
    <w:p>
      <w:pPr>
        <w:pStyle w:val="ContentField"/>
      </w:pPr>
      <w:r>
        <w:rPr>
          <w:rFonts w:ascii="Consolas" w:hAnsi="Consolas"/>
          <w:b/>
          <w:color w:val="64748B"/>
          <w:sz w:val="16"/>
        </w:rPr>
        <w:t xml:space="preserve">[[F1318]] </w:t>
      </w:r>
      <w:r>
        <w:rPr>
          <w:rFonts w:ascii="Calibri" w:hAnsi="Calibri"/>
          <w:b w:val="0"/>
          <w:i w:val="0"/>
          <w:color w:val="17213A"/>
          <w:sz w:val="22"/>
        </w:rPr>
        <w:t>The story opens beneath God's visible presence, where hidden sin cannot remain harmless.</w:t>
      </w:r>
    </w:p>
    <w:p>
      <w:pPr>
        <w:pStyle w:val="ContentGroup"/>
        <w:keepNext/>
      </w:pPr>
      <w:r>
        <w:t>Commoner Daily 2: Commoner Daily 2</w:t>
      </w:r>
    </w:p>
    <w:p>
      <w:pPr>
        <w:pStyle w:val="ContentField"/>
      </w:pPr>
      <w:r>
        <w:rPr>
          <w:rFonts w:ascii="Consolas" w:hAnsi="Consolas"/>
          <w:b/>
          <w:color w:val="64748B"/>
          <w:sz w:val="16"/>
        </w:rPr>
        <w:t xml:space="preserve">[[F1319]] </w:t>
      </w:r>
      <w:r>
        <w:rPr>
          <w:rFonts w:ascii="Calibri" w:hAnsi="Calibri"/>
          <w:b w:val="0"/>
          <w:i w:val="0"/>
          <w:color w:val="17213A"/>
          <w:sz w:val="22"/>
        </w:rPr>
        <w:t>Confession begins when fear stops ruling the mouth.</w:t>
      </w:r>
    </w:p>
    <w:p>
      <w:pPr>
        <w:pStyle w:val="ContentField"/>
      </w:pPr>
      <w:r>
        <w:rPr>
          <w:rFonts w:ascii="Consolas" w:hAnsi="Consolas"/>
          <w:b/>
          <w:color w:val="64748B"/>
          <w:sz w:val="16"/>
        </w:rPr>
        <w:t xml:space="preserve">[[F1320]] </w:t>
      </w:r>
      <w:r>
        <w:rPr>
          <w:rFonts w:ascii="Calibri" w:hAnsi="Calibri"/>
          <w:b w:val="0"/>
          <w:i w:val="0"/>
          <w:color w:val="17213A"/>
          <w:sz w:val="22"/>
        </w:rPr>
        <w:t>Leviticus names failure to testify as real guilt before God, not merely social weakness.</w:t>
      </w:r>
    </w:p>
    <w:p>
      <w:pPr>
        <w:pStyle w:val="ContentGroup"/>
        <w:keepNext/>
      </w:pPr>
      <w:r>
        <w:t>Commoner Daily 3: Commoner Daily 3</w:t>
      </w:r>
    </w:p>
    <w:p>
      <w:pPr>
        <w:pStyle w:val="ContentField"/>
      </w:pPr>
      <w:r>
        <w:rPr>
          <w:rFonts w:ascii="Consolas" w:hAnsi="Consolas"/>
          <w:b/>
          <w:color w:val="64748B"/>
          <w:sz w:val="16"/>
        </w:rPr>
        <w:t xml:space="preserve">[[F1321]] </w:t>
      </w:r>
      <w:r>
        <w:rPr>
          <w:rFonts w:ascii="Calibri" w:hAnsi="Calibri"/>
          <w:b w:val="0"/>
          <w:i w:val="0"/>
          <w:color w:val="17213A"/>
          <w:sz w:val="22"/>
        </w:rPr>
        <w:t>God's law strips away excuses so His mercy can meet the real wound.</w:t>
      </w:r>
    </w:p>
    <w:p>
      <w:pPr>
        <w:pStyle w:val="ContentField"/>
      </w:pPr>
      <w:r>
        <w:rPr>
          <w:rFonts w:ascii="Consolas" w:hAnsi="Consolas"/>
          <w:b/>
          <w:color w:val="64748B"/>
          <w:sz w:val="16"/>
        </w:rPr>
        <w:t xml:space="preserve">[[F1322]] </w:t>
      </w:r>
      <w:r>
        <w:rPr>
          <w:rFonts w:ascii="Calibri" w:hAnsi="Calibri"/>
          <w:b w:val="0"/>
          <w:i w:val="0"/>
          <w:color w:val="17213A"/>
          <w:sz w:val="22"/>
        </w:rPr>
        <w:t>The sanctuary names sin honestly and then leads the sinner toward confession.</w:t>
      </w:r>
    </w:p>
    <w:p>
      <w:pPr>
        <w:pStyle w:val="ContentGroup"/>
        <w:keepNext/>
      </w:pPr>
      <w:r>
        <w:t>Commoner Daily 4: Commoner Daily 4</w:t>
      </w:r>
    </w:p>
    <w:p>
      <w:pPr>
        <w:pStyle w:val="ContentField"/>
      </w:pPr>
      <w:r>
        <w:rPr>
          <w:rFonts w:ascii="Consolas" w:hAnsi="Consolas"/>
          <w:b/>
          <w:color w:val="64748B"/>
          <w:sz w:val="16"/>
        </w:rPr>
        <w:t xml:space="preserve">[[F1323]] </w:t>
      </w:r>
      <w:r>
        <w:rPr>
          <w:rFonts w:ascii="Calibri" w:hAnsi="Calibri"/>
          <w:b w:val="0"/>
          <w:i w:val="0"/>
          <w:color w:val="17213A"/>
          <w:sz w:val="22"/>
        </w:rPr>
        <w:t>The innocent victim teaches what guilt has damaged.</w:t>
      </w:r>
    </w:p>
    <w:p>
      <w:pPr>
        <w:pStyle w:val="ContentField"/>
      </w:pPr>
      <w:r>
        <w:rPr>
          <w:rFonts w:ascii="Consolas" w:hAnsi="Consolas"/>
          <w:b/>
          <w:color w:val="64748B"/>
          <w:sz w:val="16"/>
        </w:rPr>
        <w:t xml:space="preserve">[[F1324]] </w:t>
      </w:r>
      <w:r>
        <w:rPr>
          <w:rFonts w:ascii="Calibri" w:hAnsi="Calibri"/>
          <w:b w:val="0"/>
          <w:i w:val="0"/>
          <w:color w:val="17213A"/>
          <w:sz w:val="22"/>
        </w:rPr>
        <w:t>The unblemished goat makes the contrast painful: the animal is whole; the conscience is not.</w:t>
      </w:r>
    </w:p>
    <w:p>
      <w:pPr>
        <w:pStyle w:val="ContentGroup"/>
        <w:keepNext/>
      </w:pPr>
      <w:r>
        <w:t>Commoner Daily 5: Commoner Daily 5</w:t>
      </w:r>
    </w:p>
    <w:p>
      <w:pPr>
        <w:pStyle w:val="ContentField"/>
      </w:pPr>
      <w:r>
        <w:rPr>
          <w:rFonts w:ascii="Consolas" w:hAnsi="Consolas"/>
          <w:b/>
          <w:color w:val="64748B"/>
          <w:sz w:val="16"/>
        </w:rPr>
        <w:t xml:space="preserve">[[F1325]] </w:t>
      </w:r>
      <w:r>
        <w:rPr>
          <w:rFonts w:ascii="Calibri" w:hAnsi="Calibri"/>
          <w:b w:val="0"/>
          <w:i w:val="0"/>
          <w:color w:val="17213A"/>
          <w:sz w:val="22"/>
        </w:rPr>
        <w:t>The gate stands open, but the worshiper still approaches through sacrifice.</w:t>
      </w:r>
    </w:p>
    <w:p>
      <w:pPr>
        <w:pStyle w:val="ContentField"/>
      </w:pPr>
      <w:r>
        <w:rPr>
          <w:rFonts w:ascii="Consolas" w:hAnsi="Consolas"/>
          <w:b/>
          <w:color w:val="64748B"/>
          <w:sz w:val="16"/>
        </w:rPr>
        <w:t xml:space="preserve">[[F1326]] </w:t>
      </w:r>
      <w:r>
        <w:rPr>
          <w:rFonts w:ascii="Calibri" w:hAnsi="Calibri"/>
          <w:b w:val="0"/>
          <w:i w:val="0"/>
          <w:color w:val="17213A"/>
          <w:sz w:val="22"/>
        </w:rPr>
        <w:t>God welcomes the sinner, yet He orders the approach; the altar waits just inside the entrance.</w:t>
      </w:r>
    </w:p>
    <w:p>
      <w:pPr>
        <w:pStyle w:val="ContentGroup"/>
        <w:keepNext/>
      </w:pPr>
      <w:r>
        <w:t>Commoner Daily 6: Commoner Daily 6</w:t>
      </w:r>
    </w:p>
    <w:p>
      <w:pPr>
        <w:pStyle w:val="ContentField"/>
      </w:pPr>
      <w:r>
        <w:rPr>
          <w:rFonts w:ascii="Consolas" w:hAnsi="Consolas"/>
          <w:b/>
          <w:color w:val="64748B"/>
          <w:sz w:val="16"/>
        </w:rPr>
        <w:t xml:space="preserve">[[F1327]] </w:t>
      </w:r>
      <w:r>
        <w:rPr>
          <w:rFonts w:ascii="Calibri" w:hAnsi="Calibri"/>
          <w:b w:val="0"/>
          <w:i w:val="0"/>
          <w:color w:val="17213A"/>
          <w:sz w:val="22"/>
        </w:rPr>
        <w:t>The sinner does not enter an empty court. Priests are already at work in the ministry of mercy.</w:t>
      </w:r>
    </w:p>
    <w:p>
      <w:pPr>
        <w:pStyle w:val="ContentField"/>
      </w:pPr>
      <w:r>
        <w:rPr>
          <w:rFonts w:ascii="Consolas" w:hAnsi="Consolas"/>
          <w:b/>
          <w:color w:val="64748B"/>
          <w:sz w:val="16"/>
        </w:rPr>
        <w:t xml:space="preserve">[[F1328]] </w:t>
      </w:r>
      <w:r>
        <w:rPr>
          <w:rFonts w:ascii="Calibri" w:hAnsi="Calibri"/>
          <w:b w:val="0"/>
          <w:i w:val="0"/>
          <w:color w:val="17213A"/>
          <w:sz w:val="22"/>
        </w:rPr>
        <w:t>Altar, laver, priesthood, and waiting worshipers form one ordered path of return.</w:t>
      </w:r>
    </w:p>
    <w:p>
      <w:pPr>
        <w:pStyle w:val="ContentGroup"/>
        <w:keepNext/>
      </w:pPr>
      <w:r>
        <w:t>Commoner Daily 7: Commoner Daily 7</w:t>
      </w:r>
    </w:p>
    <w:p>
      <w:pPr>
        <w:pStyle w:val="ContentField"/>
      </w:pPr>
      <w:r>
        <w:rPr>
          <w:rFonts w:ascii="Consolas" w:hAnsi="Consolas"/>
          <w:b/>
          <w:color w:val="64748B"/>
          <w:sz w:val="16"/>
        </w:rPr>
        <w:t xml:space="preserve">[[F1329]] </w:t>
      </w:r>
      <w:r>
        <w:rPr>
          <w:rFonts w:ascii="Calibri" w:hAnsi="Calibri"/>
          <w:b w:val="0"/>
          <w:i w:val="0"/>
          <w:color w:val="17213A"/>
          <w:sz w:val="22"/>
        </w:rPr>
        <w:t>Sin's cost becomes visible before relief is spoken.</w:t>
      </w:r>
    </w:p>
    <w:p>
      <w:pPr>
        <w:pStyle w:val="ContentField"/>
      </w:pPr>
      <w:r>
        <w:rPr>
          <w:rFonts w:ascii="Consolas" w:hAnsi="Consolas"/>
          <w:b/>
          <w:color w:val="64748B"/>
          <w:sz w:val="16"/>
        </w:rPr>
        <w:t xml:space="preserve">[[F1330]] </w:t>
      </w:r>
      <w:r>
        <w:rPr>
          <w:rFonts w:ascii="Calibri" w:hAnsi="Calibri"/>
          <w:b w:val="0"/>
          <w:i w:val="0"/>
          <w:color w:val="17213A"/>
          <w:sz w:val="22"/>
        </w:rPr>
        <w:t>At the place of slaughter, the worshiper learns that guilt cannot be healed by words alone.</w:t>
      </w:r>
    </w:p>
    <w:p>
      <w:pPr>
        <w:pStyle w:val="ContentGroup"/>
        <w:keepNext/>
      </w:pPr>
      <w:r>
        <w:t>Commoner Daily 8: Commoner Daily 8</w:t>
      </w:r>
    </w:p>
    <w:p>
      <w:pPr>
        <w:pStyle w:val="ContentField"/>
      </w:pPr>
      <w:r>
        <w:rPr>
          <w:rFonts w:ascii="Consolas" w:hAnsi="Consolas"/>
          <w:b/>
          <w:color w:val="64748B"/>
          <w:sz w:val="16"/>
        </w:rPr>
        <w:t xml:space="preserve">[[F1331]] </w:t>
      </w:r>
      <w:r>
        <w:rPr>
          <w:rFonts w:ascii="Calibri" w:hAnsi="Calibri"/>
          <w:b w:val="0"/>
          <w:i w:val="0"/>
          <w:color w:val="17213A"/>
          <w:sz w:val="22"/>
        </w:rPr>
        <w:t>The guilty hand rests on an innocent life.</w:t>
      </w:r>
    </w:p>
    <w:p>
      <w:pPr>
        <w:pStyle w:val="ContentField"/>
      </w:pPr>
      <w:r>
        <w:rPr>
          <w:rFonts w:ascii="Consolas" w:hAnsi="Consolas"/>
          <w:b/>
          <w:color w:val="64748B"/>
          <w:sz w:val="16"/>
        </w:rPr>
        <w:t xml:space="preserve">[[F1332]] </w:t>
      </w:r>
      <w:r>
        <w:rPr>
          <w:rFonts w:ascii="Calibri" w:hAnsi="Calibri"/>
          <w:b w:val="0"/>
          <w:i w:val="0"/>
          <w:color w:val="17213A"/>
          <w:sz w:val="22"/>
        </w:rPr>
        <w:t>Hand-laying shows identification, confession, and the burden of substitution.</w:t>
      </w:r>
    </w:p>
    <w:p>
      <w:pPr>
        <w:pStyle w:val="ContentGroup"/>
        <w:keepNext/>
      </w:pPr>
      <w:r>
        <w:t>Commoner Daily 9: Commoner Daily 9</w:t>
      </w:r>
    </w:p>
    <w:p>
      <w:pPr>
        <w:pStyle w:val="ContentField"/>
      </w:pPr>
      <w:r>
        <w:rPr>
          <w:rFonts w:ascii="Consolas" w:hAnsi="Consolas"/>
          <w:b/>
          <w:color w:val="64748B"/>
          <w:sz w:val="16"/>
        </w:rPr>
        <w:t xml:space="preserve">[[F1333]] </w:t>
      </w:r>
      <w:r>
        <w:rPr>
          <w:rFonts w:ascii="Calibri" w:hAnsi="Calibri"/>
          <w:b w:val="0"/>
          <w:i w:val="0"/>
          <w:color w:val="17213A"/>
          <w:sz w:val="22"/>
        </w:rPr>
        <w:t>God allows the sinner to speak the whole truth without being abandoned.</w:t>
      </w:r>
    </w:p>
    <w:p>
      <w:pPr>
        <w:pStyle w:val="ContentField"/>
      </w:pPr>
      <w:r>
        <w:rPr>
          <w:rFonts w:ascii="Consolas" w:hAnsi="Consolas"/>
          <w:b/>
          <w:color w:val="64748B"/>
          <w:sz w:val="16"/>
        </w:rPr>
        <w:t xml:space="preserve">[[F1334]] </w:t>
      </w:r>
      <w:r>
        <w:rPr>
          <w:rFonts w:ascii="Calibri" w:hAnsi="Calibri"/>
          <w:b w:val="0"/>
          <w:i w:val="0"/>
          <w:color w:val="17213A"/>
          <w:sz w:val="22"/>
        </w:rPr>
        <w:t>Confession brings guilt out of hiding and into the mercy God has appointed.</w:t>
      </w:r>
    </w:p>
    <w:p>
      <w:pPr>
        <w:pStyle w:val="ContentGroup"/>
        <w:keepNext/>
      </w:pPr>
      <w:r>
        <w:t>Commoner Daily 10: Commoner Daily 10</w:t>
      </w:r>
    </w:p>
    <w:p>
      <w:pPr>
        <w:pStyle w:val="ContentField"/>
      </w:pPr>
      <w:r>
        <w:rPr>
          <w:rFonts w:ascii="Consolas" w:hAnsi="Consolas"/>
          <w:b/>
          <w:color w:val="64748B"/>
          <w:sz w:val="16"/>
        </w:rPr>
        <w:t xml:space="preserve">[[F1335]] </w:t>
      </w:r>
      <w:r>
        <w:rPr>
          <w:rFonts w:ascii="Calibri" w:hAnsi="Calibri"/>
          <w:b w:val="0"/>
          <w:i w:val="0"/>
          <w:color w:val="17213A"/>
          <w:sz w:val="22"/>
        </w:rPr>
        <w:t>The innocent substitute dies so the guilty person may live - and learn to hate the sin that cost a life.</w:t>
      </w:r>
    </w:p>
    <w:p>
      <w:pPr>
        <w:pStyle w:val="ContentField"/>
      </w:pPr>
      <w:r>
        <w:rPr>
          <w:rFonts w:ascii="Consolas" w:hAnsi="Consolas"/>
          <w:b/>
          <w:color w:val="64748B"/>
          <w:sz w:val="16"/>
        </w:rPr>
        <w:t xml:space="preserve">[[F1336]] </w:t>
      </w:r>
      <w:r>
        <w:rPr>
          <w:rFonts w:ascii="Calibri" w:hAnsi="Calibri"/>
          <w:b w:val="0"/>
          <w:i w:val="0"/>
          <w:color w:val="17213A"/>
          <w:sz w:val="22"/>
        </w:rPr>
        <w:t>The scene need not be graphic to be searching. The death itself makes sin's seriousness clear.</w:t>
      </w:r>
    </w:p>
    <w:p>
      <w:pPr>
        <w:pStyle w:val="ContentGroup"/>
        <w:keepNext/>
      </w:pPr>
      <w:r>
        <w:t>Commoner Daily 11: Commoner Daily 11</w:t>
      </w:r>
    </w:p>
    <w:p>
      <w:pPr>
        <w:pStyle w:val="ContentField"/>
      </w:pPr>
      <w:r>
        <w:rPr>
          <w:rFonts w:ascii="Consolas" w:hAnsi="Consolas"/>
          <w:b/>
          <w:color w:val="64748B"/>
          <w:sz w:val="16"/>
        </w:rPr>
        <w:t xml:space="preserve">[[F1337]] </w:t>
      </w:r>
      <w:r>
        <w:rPr>
          <w:rFonts w:ascii="Calibri" w:hAnsi="Calibri"/>
          <w:b w:val="0"/>
          <w:i w:val="0"/>
          <w:color w:val="17213A"/>
          <w:sz w:val="22"/>
        </w:rPr>
        <w:t>Where the worshiper must stop, the priest continues the ministry on his behalf.</w:t>
      </w:r>
    </w:p>
    <w:p>
      <w:pPr>
        <w:pStyle w:val="ContentField"/>
      </w:pPr>
      <w:r>
        <w:rPr>
          <w:rFonts w:ascii="Consolas" w:hAnsi="Consolas"/>
          <w:b/>
          <w:color w:val="64748B"/>
          <w:sz w:val="16"/>
        </w:rPr>
        <w:t xml:space="preserve">[[F1338]] </w:t>
      </w:r>
      <w:r>
        <w:rPr>
          <w:rFonts w:ascii="Calibri" w:hAnsi="Calibri"/>
          <w:b w:val="0"/>
          <w:i w:val="0"/>
          <w:color w:val="17213A"/>
          <w:sz w:val="22"/>
        </w:rPr>
        <w:t>The priest handles blood and fat exactly as God directed, because mercy is not careless.</w:t>
      </w:r>
    </w:p>
    <w:p>
      <w:pPr>
        <w:pStyle w:val="ContentGroup"/>
        <w:keepNext/>
      </w:pPr>
      <w:r>
        <w:t>Commoner Daily 12: Commoner Daily 12</w:t>
      </w:r>
    </w:p>
    <w:p>
      <w:pPr>
        <w:pStyle w:val="ContentField"/>
      </w:pPr>
      <w:r>
        <w:rPr>
          <w:rFonts w:ascii="Consolas" w:hAnsi="Consolas"/>
          <w:b/>
          <w:color w:val="64748B"/>
          <w:sz w:val="16"/>
        </w:rPr>
        <w:t xml:space="preserve">[[F1339]] </w:t>
      </w:r>
      <w:r>
        <w:rPr>
          <w:rFonts w:ascii="Calibri" w:hAnsi="Calibri"/>
          <w:b w:val="0"/>
          <w:i w:val="0"/>
          <w:color w:val="17213A"/>
          <w:sz w:val="22"/>
        </w:rPr>
        <w:t>Forgiveness sends the sinner home honest, not hiding.</w:t>
      </w:r>
    </w:p>
    <w:p>
      <w:pPr>
        <w:pStyle w:val="ContentField"/>
      </w:pPr>
      <w:r>
        <w:rPr>
          <w:rFonts w:ascii="Consolas" w:hAnsi="Consolas"/>
          <w:b/>
          <w:color w:val="64748B"/>
          <w:sz w:val="16"/>
        </w:rPr>
        <w:t xml:space="preserve">[[F1340]] </w:t>
      </w:r>
      <w:r>
        <w:rPr>
          <w:rFonts w:ascii="Calibri" w:hAnsi="Calibri"/>
          <w:b w:val="0"/>
          <w:i w:val="0"/>
          <w:color w:val="17213A"/>
          <w:sz w:val="22"/>
        </w:rPr>
        <w:t>God's provision completes the atonement, leaving the worshiper forgiven and no longer loyal to the sin.</w:t>
      </w:r>
    </w:p>
    <w:p>
      <w:pPr>
        <w:pStyle w:val="Heading3"/>
      </w:pPr>
      <w:r>
        <w:t>Commoner Atonement  [commoner-atonement]</w:t>
      </w:r>
    </w:p>
    <w:p>
      <w:pPr>
        <w:pStyle w:val="ContentGroup"/>
        <w:keepNext/>
      </w:pPr>
      <w:r>
        <w:t>Commoner Atonement 1: Commoner Atonement 1</w:t>
      </w:r>
    </w:p>
    <w:p>
      <w:pPr>
        <w:pStyle w:val="ContentField"/>
      </w:pPr>
      <w:r>
        <w:rPr>
          <w:rFonts w:ascii="Consolas" w:hAnsi="Consolas"/>
          <w:b/>
          <w:color w:val="64748B"/>
          <w:sz w:val="16"/>
        </w:rPr>
        <w:t xml:space="preserve">[[F1341]] </w:t>
      </w:r>
      <w:r>
        <w:rPr>
          <w:rFonts w:ascii="Calibri" w:hAnsi="Calibri"/>
          <w:b w:val="0"/>
          <w:i w:val="0"/>
          <w:color w:val="17213A"/>
          <w:sz w:val="22"/>
        </w:rPr>
        <w:t>The solemn day begins with the hope that God will cleanse everything sin has touched.</w:t>
      </w:r>
    </w:p>
    <w:p>
      <w:pPr>
        <w:pStyle w:val="ContentField"/>
      </w:pPr>
      <w:r>
        <w:rPr>
          <w:rFonts w:ascii="Consolas" w:hAnsi="Consolas"/>
          <w:b/>
          <w:color w:val="64748B"/>
          <w:sz w:val="16"/>
        </w:rPr>
        <w:t xml:space="preserve">[[F1342]] </w:t>
      </w:r>
      <w:r>
        <w:rPr>
          <w:rFonts w:ascii="Calibri" w:hAnsi="Calibri"/>
          <w:b w:val="0"/>
          <w:i w:val="0"/>
          <w:color w:val="17213A"/>
          <w:sz w:val="22"/>
        </w:rPr>
        <w:t>The Day of Atonement joins sacred rest, humility, and the promise of cleansing.</w:t>
      </w:r>
    </w:p>
    <w:p>
      <w:pPr>
        <w:pStyle w:val="ContentGroup"/>
        <w:keepNext/>
      </w:pPr>
      <w:r>
        <w:t>Commoner Atonement 2: Commoner Atonement 2</w:t>
      </w:r>
    </w:p>
    <w:p>
      <w:pPr>
        <w:pStyle w:val="ContentField"/>
      </w:pPr>
      <w:r>
        <w:rPr>
          <w:rFonts w:ascii="Consolas" w:hAnsi="Consolas"/>
          <w:b/>
          <w:color w:val="64748B"/>
          <w:sz w:val="16"/>
        </w:rPr>
        <w:t xml:space="preserve">[[F1343]] </w:t>
      </w:r>
      <w:r>
        <w:rPr>
          <w:rFonts w:ascii="Calibri" w:hAnsi="Calibri"/>
          <w:b w:val="0"/>
          <w:i w:val="0"/>
          <w:color w:val="17213A"/>
          <w:sz w:val="22"/>
        </w:rPr>
        <w:t>Holy quiet helps the heart stop treating sin lightly.</w:t>
      </w:r>
    </w:p>
    <w:p>
      <w:pPr>
        <w:pStyle w:val="ContentField"/>
      </w:pPr>
      <w:r>
        <w:rPr>
          <w:rFonts w:ascii="Consolas" w:hAnsi="Consolas"/>
          <w:b/>
          <w:color w:val="64748B"/>
          <w:sz w:val="16"/>
        </w:rPr>
        <w:t xml:space="preserve">[[F1344]] </w:t>
      </w:r>
      <w:r>
        <w:rPr>
          <w:rFonts w:ascii="Calibri" w:hAnsi="Calibri"/>
          <w:b w:val="0"/>
          <w:i w:val="0"/>
          <w:color w:val="17213A"/>
          <w:sz w:val="22"/>
        </w:rPr>
        <w:t>The stillness of the camp reflects the seriousness of standing before the Holy One.</w:t>
      </w:r>
    </w:p>
    <w:p>
      <w:pPr>
        <w:pStyle w:val="ContentGroup"/>
        <w:keepNext/>
      </w:pPr>
      <w:r>
        <w:t>Commoner Atonement 3: Commoner Atonement 3</w:t>
      </w:r>
    </w:p>
    <w:p>
      <w:pPr>
        <w:pStyle w:val="ContentField"/>
      </w:pPr>
      <w:r>
        <w:rPr>
          <w:rFonts w:ascii="Consolas" w:hAnsi="Consolas"/>
          <w:b/>
          <w:color w:val="64748B"/>
          <w:sz w:val="16"/>
        </w:rPr>
        <w:t xml:space="preserve">[[F1345]] </w:t>
      </w:r>
      <w:r>
        <w:rPr>
          <w:rFonts w:ascii="Calibri" w:hAnsi="Calibri"/>
          <w:b w:val="0"/>
          <w:i w:val="0"/>
          <w:color w:val="17213A"/>
          <w:sz w:val="22"/>
        </w:rPr>
        <w:t>Forgiveness has been real throughout the year; the yearly cleansing brings the sanctuary story to completion.</w:t>
      </w:r>
    </w:p>
    <w:p>
      <w:pPr>
        <w:pStyle w:val="ContentField"/>
      </w:pPr>
      <w:r>
        <w:rPr>
          <w:rFonts w:ascii="Consolas" w:hAnsi="Consolas"/>
          <w:b/>
          <w:color w:val="64748B"/>
          <w:sz w:val="16"/>
        </w:rPr>
        <w:t xml:space="preserve">[[F1346]] </w:t>
      </w:r>
      <w:r>
        <w:rPr>
          <w:rFonts w:ascii="Calibri" w:hAnsi="Calibri"/>
          <w:b w:val="0"/>
          <w:i w:val="0"/>
          <w:color w:val="17213A"/>
          <w:sz w:val="22"/>
        </w:rPr>
        <w:t>The service embraces the sanctuary, altar, priesthood, and people because sin has affected the whole covenant community.</w:t>
      </w:r>
    </w:p>
    <w:p>
      <w:pPr>
        <w:pStyle w:val="ContentGroup"/>
        <w:keepNext/>
      </w:pPr>
      <w:r>
        <w:t>Commoner Atonement 4: Commoner Atonement 4</w:t>
      </w:r>
    </w:p>
    <w:p>
      <w:pPr>
        <w:pStyle w:val="ContentField"/>
      </w:pPr>
      <w:r>
        <w:rPr>
          <w:rFonts w:ascii="Consolas" w:hAnsi="Consolas"/>
          <w:b/>
          <w:color w:val="64748B"/>
          <w:sz w:val="16"/>
        </w:rPr>
        <w:t xml:space="preserve">[[F1347]] </w:t>
      </w:r>
      <w:r>
        <w:rPr>
          <w:rFonts w:ascii="Calibri" w:hAnsi="Calibri"/>
          <w:b w:val="0"/>
          <w:i w:val="0"/>
          <w:color w:val="17213A"/>
          <w:sz w:val="22"/>
        </w:rPr>
        <w:t>When sin and mercy meet, humility is the only honest posture.</w:t>
      </w:r>
    </w:p>
    <w:p>
      <w:pPr>
        <w:pStyle w:val="ContentField"/>
      </w:pPr>
      <w:r>
        <w:rPr>
          <w:rFonts w:ascii="Consolas" w:hAnsi="Consolas"/>
          <w:b/>
          <w:color w:val="64748B"/>
          <w:sz w:val="16"/>
        </w:rPr>
        <w:t xml:space="preserve">[[F1348]] </w:t>
      </w:r>
      <w:r>
        <w:rPr>
          <w:rFonts w:ascii="Calibri" w:hAnsi="Calibri"/>
          <w:b w:val="0"/>
          <w:i w:val="0"/>
          <w:color w:val="17213A"/>
          <w:sz w:val="22"/>
        </w:rPr>
        <w:t>To humble the soul is not to despair. It is to stop pretending and depend wholly on God.</w:t>
      </w:r>
    </w:p>
    <w:p>
      <w:pPr>
        <w:pStyle w:val="ContentGroup"/>
        <w:keepNext/>
      </w:pPr>
      <w:r>
        <w:t>Commoner Atonement 5: Commoner Atonement 5</w:t>
      </w:r>
    </w:p>
    <w:p>
      <w:pPr>
        <w:pStyle w:val="ContentField"/>
      </w:pPr>
      <w:r>
        <w:rPr>
          <w:rFonts w:ascii="Consolas" w:hAnsi="Consolas"/>
          <w:b/>
          <w:color w:val="64748B"/>
          <w:sz w:val="16"/>
        </w:rPr>
        <w:t xml:space="preserve">[[F1349]] </w:t>
      </w:r>
      <w:r>
        <w:rPr>
          <w:rFonts w:ascii="Calibri" w:hAnsi="Calibri"/>
          <w:b w:val="0"/>
          <w:i w:val="0"/>
          <w:color w:val="17213A"/>
          <w:sz w:val="22"/>
        </w:rPr>
        <w:t>Even the high priest enters only by command.</w:t>
      </w:r>
    </w:p>
    <w:p>
      <w:pPr>
        <w:pStyle w:val="ContentField"/>
      </w:pPr>
      <w:r>
        <w:rPr>
          <w:rFonts w:ascii="Consolas" w:hAnsi="Consolas"/>
          <w:b/>
          <w:color w:val="64748B"/>
          <w:sz w:val="16"/>
        </w:rPr>
        <w:t xml:space="preserve">[[F1350]] </w:t>
      </w:r>
      <w:r>
        <w:rPr>
          <w:rFonts w:ascii="Calibri" w:hAnsi="Calibri"/>
          <w:b w:val="0"/>
          <w:i w:val="0"/>
          <w:color w:val="17213A"/>
          <w:sz w:val="22"/>
        </w:rPr>
        <w:t>Leviticus 16 guards the Most Holy Place from casual access.</w:t>
      </w:r>
    </w:p>
    <w:p>
      <w:pPr>
        <w:pStyle w:val="ContentGroup"/>
        <w:keepNext/>
      </w:pPr>
      <w:r>
        <w:t>Commoner Atonement 6: Commoner Atonement 6</w:t>
      </w:r>
    </w:p>
    <w:p>
      <w:pPr>
        <w:pStyle w:val="ContentField"/>
      </w:pPr>
      <w:r>
        <w:rPr>
          <w:rFonts w:ascii="Consolas" w:hAnsi="Consolas"/>
          <w:b/>
          <w:color w:val="64748B"/>
          <w:sz w:val="16"/>
        </w:rPr>
        <w:t xml:space="preserve">[[F1351]] </w:t>
      </w:r>
      <w:r>
        <w:rPr>
          <w:rFonts w:ascii="Calibri" w:hAnsi="Calibri"/>
          <w:b w:val="0"/>
          <w:i w:val="0"/>
          <w:color w:val="17213A"/>
          <w:sz w:val="22"/>
        </w:rPr>
        <w:t>God teaches both atonement by blood and final removal.</w:t>
      </w:r>
    </w:p>
    <w:p>
      <w:pPr>
        <w:pStyle w:val="ContentField"/>
      </w:pPr>
      <w:r>
        <w:rPr>
          <w:rFonts w:ascii="Consolas" w:hAnsi="Consolas"/>
          <w:b/>
          <w:color w:val="64748B"/>
          <w:sz w:val="16"/>
        </w:rPr>
        <w:t xml:space="preserve">[[F1352]] </w:t>
      </w:r>
      <w:r>
        <w:rPr>
          <w:rFonts w:ascii="Calibri" w:hAnsi="Calibri"/>
          <w:b w:val="0"/>
          <w:i w:val="0"/>
          <w:color w:val="17213A"/>
          <w:sz w:val="22"/>
        </w:rPr>
        <w:t>The two goats have distinct ritual roles.</w:t>
      </w:r>
    </w:p>
    <w:p>
      <w:pPr>
        <w:pStyle w:val="ContentGroup"/>
        <w:keepNext/>
      </w:pPr>
      <w:r>
        <w:t>Commoner Atonement 7: Commoner Atonement 7</w:t>
      </w:r>
    </w:p>
    <w:p>
      <w:pPr>
        <w:pStyle w:val="ContentField"/>
      </w:pPr>
      <w:r>
        <w:rPr>
          <w:rFonts w:ascii="Consolas" w:hAnsi="Consolas"/>
          <w:b/>
          <w:color w:val="64748B"/>
          <w:sz w:val="16"/>
        </w:rPr>
        <w:t xml:space="preserve">[[F1353]] </w:t>
      </w:r>
      <w:r>
        <w:rPr>
          <w:rFonts w:ascii="Calibri" w:hAnsi="Calibri"/>
          <w:b w:val="0"/>
          <w:i w:val="0"/>
          <w:color w:val="17213A"/>
          <w:sz w:val="22"/>
        </w:rPr>
        <w:t>The Lord's goat supplies cleansing blood.</w:t>
      </w:r>
    </w:p>
    <w:p>
      <w:pPr>
        <w:pStyle w:val="ContentField"/>
      </w:pPr>
      <w:r>
        <w:rPr>
          <w:rFonts w:ascii="Consolas" w:hAnsi="Consolas"/>
          <w:b/>
          <w:color w:val="64748B"/>
          <w:sz w:val="16"/>
        </w:rPr>
        <w:t xml:space="preserve">[[F1354]] </w:t>
      </w:r>
      <w:r>
        <w:rPr>
          <w:rFonts w:ascii="Calibri" w:hAnsi="Calibri"/>
          <w:b w:val="0"/>
          <w:i w:val="0"/>
          <w:color w:val="17213A"/>
          <w:sz w:val="22"/>
        </w:rPr>
        <w:t>The live goat supplies no atoning blood. Cleansing comes through the blood of the goat chosen for the Lord.</w:t>
      </w:r>
    </w:p>
    <w:p>
      <w:pPr>
        <w:pStyle w:val="ContentGroup"/>
        <w:keepNext/>
      </w:pPr>
      <w:r>
        <w:t>Commoner Atonement 8: Commoner Atonement 8</w:t>
      </w:r>
    </w:p>
    <w:p>
      <w:pPr>
        <w:pStyle w:val="ContentField"/>
      </w:pPr>
      <w:r>
        <w:rPr>
          <w:rFonts w:ascii="Consolas" w:hAnsi="Consolas"/>
          <w:b/>
          <w:color w:val="64748B"/>
          <w:sz w:val="16"/>
        </w:rPr>
        <w:t xml:space="preserve">[[F1355]] </w:t>
      </w:r>
      <w:r>
        <w:rPr>
          <w:rFonts w:ascii="Calibri" w:hAnsi="Calibri"/>
          <w:b w:val="0"/>
          <w:i w:val="0"/>
          <w:color w:val="17213A"/>
          <w:sz w:val="22"/>
        </w:rPr>
        <w:t>God works for His people where they cannot see.</w:t>
      </w:r>
    </w:p>
    <w:p>
      <w:pPr>
        <w:pStyle w:val="ContentField"/>
      </w:pPr>
      <w:r>
        <w:rPr>
          <w:rFonts w:ascii="Consolas" w:hAnsi="Consolas"/>
          <w:b/>
          <w:color w:val="64748B"/>
          <w:sz w:val="16"/>
        </w:rPr>
        <w:t xml:space="preserve">[[F1356]] </w:t>
      </w:r>
      <w:r>
        <w:rPr>
          <w:rFonts w:ascii="Calibri" w:hAnsi="Calibri"/>
          <w:b w:val="0"/>
          <w:i w:val="0"/>
          <w:color w:val="17213A"/>
          <w:sz w:val="22"/>
        </w:rPr>
        <w:t>The congregation can only wait while the high priest ministers alone inside the tent.</w:t>
      </w:r>
    </w:p>
    <w:p>
      <w:pPr>
        <w:pStyle w:val="ContentGroup"/>
        <w:keepNext/>
      </w:pPr>
      <w:r>
        <w:t>Commoner Atonement 9: Commoner Atonement 9</w:t>
      </w:r>
    </w:p>
    <w:p>
      <w:pPr>
        <w:pStyle w:val="ContentField"/>
      </w:pPr>
      <w:r>
        <w:rPr>
          <w:rFonts w:ascii="Consolas" w:hAnsi="Consolas"/>
          <w:b/>
          <w:color w:val="64748B"/>
          <w:sz w:val="16"/>
        </w:rPr>
        <w:t xml:space="preserve">[[F1357]] </w:t>
      </w:r>
      <w:r>
        <w:rPr>
          <w:rFonts w:ascii="Calibri" w:hAnsi="Calibri"/>
          <w:b w:val="0"/>
          <w:i w:val="0"/>
          <w:color w:val="17213A"/>
          <w:sz w:val="22"/>
        </w:rPr>
        <w:t>The sanctuary carries the burden that God has promised to cleanse.</w:t>
      </w:r>
    </w:p>
    <w:p>
      <w:pPr>
        <w:pStyle w:val="ContentField"/>
      </w:pPr>
      <w:r>
        <w:rPr>
          <w:rFonts w:ascii="Consolas" w:hAnsi="Consolas"/>
          <w:b/>
          <w:color w:val="64748B"/>
          <w:sz w:val="16"/>
        </w:rPr>
        <w:t xml:space="preserve">[[F1358]] </w:t>
      </w:r>
      <w:r>
        <w:rPr>
          <w:rFonts w:ascii="Calibri" w:hAnsi="Calibri"/>
          <w:b w:val="0"/>
          <w:i w:val="0"/>
          <w:color w:val="17213A"/>
          <w:sz w:val="22"/>
        </w:rPr>
        <w:t>The long silence teaches that forgiven sin will not be allowed to remain forever.</w:t>
      </w:r>
    </w:p>
    <w:p>
      <w:pPr>
        <w:pStyle w:val="ContentGroup"/>
        <w:keepNext/>
      </w:pPr>
      <w:r>
        <w:t>Commoner Atonement 10: Commoner Atonement 10</w:t>
      </w:r>
    </w:p>
    <w:p>
      <w:pPr>
        <w:pStyle w:val="ContentField"/>
      </w:pPr>
      <w:r>
        <w:rPr>
          <w:rFonts w:ascii="Consolas" w:hAnsi="Consolas"/>
          <w:b/>
          <w:color w:val="64748B"/>
          <w:sz w:val="16"/>
        </w:rPr>
        <w:t xml:space="preserve">[[F1359]] </w:t>
      </w:r>
      <w:r>
        <w:rPr>
          <w:rFonts w:ascii="Calibri" w:hAnsi="Calibri"/>
          <w:b w:val="0"/>
          <w:i w:val="0"/>
          <w:color w:val="17213A"/>
          <w:sz w:val="22"/>
        </w:rPr>
        <w:t>Sin is named so it can be sent away.</w:t>
      </w:r>
    </w:p>
    <w:p>
      <w:pPr>
        <w:pStyle w:val="ContentField"/>
      </w:pPr>
      <w:r>
        <w:rPr>
          <w:rFonts w:ascii="Consolas" w:hAnsi="Consolas"/>
          <w:b/>
          <w:color w:val="64748B"/>
          <w:sz w:val="16"/>
        </w:rPr>
        <w:t xml:space="preserve">[[F1360]] </w:t>
      </w:r>
      <w:r>
        <w:rPr>
          <w:rFonts w:ascii="Calibri" w:hAnsi="Calibri"/>
          <w:b w:val="0"/>
          <w:i w:val="0"/>
          <w:color w:val="17213A"/>
          <w:sz w:val="22"/>
        </w:rPr>
        <w:t>Both hands on the live goat make visible the transfer of confessed sin for removal.</w:t>
      </w:r>
    </w:p>
    <w:p>
      <w:pPr>
        <w:pStyle w:val="ContentGroup"/>
        <w:keepNext/>
      </w:pPr>
      <w:r>
        <w:t>Commoner Atonement 11: Commoner Atonement 11</w:t>
      </w:r>
    </w:p>
    <w:p>
      <w:pPr>
        <w:pStyle w:val="ContentField"/>
      </w:pPr>
      <w:r>
        <w:rPr>
          <w:rFonts w:ascii="Consolas" w:hAnsi="Consolas"/>
          <w:b/>
          <w:color w:val="64748B"/>
          <w:sz w:val="16"/>
        </w:rPr>
        <w:t xml:space="preserve">[[F1361]] </w:t>
      </w:r>
      <w:r>
        <w:rPr>
          <w:rFonts w:ascii="Calibri" w:hAnsi="Calibri"/>
          <w:b w:val="0"/>
          <w:i w:val="0"/>
          <w:color w:val="17213A"/>
          <w:sz w:val="22"/>
        </w:rPr>
        <w:t>The burden carried away is not welcomed back.</w:t>
      </w:r>
    </w:p>
    <w:p>
      <w:pPr>
        <w:pStyle w:val="ContentField"/>
      </w:pPr>
      <w:r>
        <w:rPr>
          <w:rFonts w:ascii="Consolas" w:hAnsi="Consolas"/>
          <w:b/>
          <w:color w:val="64748B"/>
          <w:sz w:val="16"/>
        </w:rPr>
        <w:t xml:space="preserve">[[F1362]] </w:t>
      </w:r>
      <w:r>
        <w:rPr>
          <w:rFonts w:ascii="Calibri" w:hAnsi="Calibri"/>
          <w:b w:val="0"/>
          <w:i w:val="0"/>
          <w:color w:val="17213A"/>
          <w:sz w:val="22"/>
        </w:rPr>
        <w:t>The wilderness road pictures final separation from confessed sin.</w:t>
      </w:r>
    </w:p>
    <w:p>
      <w:pPr>
        <w:pStyle w:val="ContentGroup"/>
        <w:keepNext/>
      </w:pPr>
      <w:r>
        <w:t>Commoner Atonement 12: Commoner Atonement 12</w:t>
      </w:r>
    </w:p>
    <w:p>
      <w:pPr>
        <w:pStyle w:val="ContentField"/>
      </w:pPr>
      <w:r>
        <w:rPr>
          <w:rFonts w:ascii="Consolas" w:hAnsi="Consolas"/>
          <w:b/>
          <w:color w:val="64748B"/>
          <w:sz w:val="16"/>
        </w:rPr>
        <w:t xml:space="preserve">[[F1363]] </w:t>
      </w:r>
      <w:r>
        <w:rPr>
          <w:rFonts w:ascii="Calibri" w:hAnsi="Calibri"/>
          <w:b w:val="0"/>
          <w:i w:val="0"/>
          <w:color w:val="17213A"/>
          <w:sz w:val="22"/>
        </w:rPr>
        <w:t>To be clean before the Lord means that mercy has answered guilt and carried it toward removal.</w:t>
      </w:r>
    </w:p>
    <w:p>
      <w:pPr>
        <w:pStyle w:val="ContentField"/>
      </w:pPr>
      <w:r>
        <w:rPr>
          <w:rFonts w:ascii="Consolas" w:hAnsi="Consolas"/>
          <w:b/>
          <w:color w:val="64748B"/>
          <w:sz w:val="16"/>
        </w:rPr>
        <w:t xml:space="preserve">[[F1364]] </w:t>
      </w:r>
      <w:r>
        <w:rPr>
          <w:rFonts w:ascii="Calibri" w:hAnsi="Calibri"/>
          <w:b w:val="0"/>
          <w:i w:val="0"/>
          <w:color w:val="17213A"/>
          <w:sz w:val="22"/>
        </w:rPr>
        <w:t>The day closes with assurance: the Holy One still chooses to dwell among His people.</w:t>
      </w:r>
    </w:p>
    <w:p>
      <w:pPr>
        <w:pStyle w:val="Heading3"/>
      </w:pPr>
      <w:r>
        <w:t>Priest Daily  [priest-daily]</w:t>
      </w:r>
    </w:p>
    <w:p>
      <w:pPr>
        <w:pStyle w:val="ContentGroup"/>
        <w:keepNext/>
      </w:pPr>
      <w:r>
        <w:t>Priest Daily 1: Priest Daily 1</w:t>
      </w:r>
    </w:p>
    <w:p>
      <w:pPr>
        <w:pStyle w:val="ContentField"/>
      </w:pPr>
      <w:r>
        <w:rPr>
          <w:rFonts w:ascii="Consolas" w:hAnsi="Consolas"/>
          <w:b/>
          <w:color w:val="64748B"/>
          <w:sz w:val="16"/>
        </w:rPr>
        <w:t xml:space="preserve">[[F1365]] </w:t>
      </w:r>
      <w:r>
        <w:rPr>
          <w:rFonts w:ascii="Calibri" w:hAnsi="Calibri"/>
          <w:b w:val="0"/>
          <w:i w:val="0"/>
          <w:color w:val="17213A"/>
          <w:sz w:val="22"/>
        </w:rPr>
        <w:t>The priest serves because God permits nearness by mercy.</w:t>
      </w:r>
    </w:p>
    <w:p>
      <w:pPr>
        <w:pStyle w:val="ContentField"/>
      </w:pPr>
      <w:r>
        <w:rPr>
          <w:rFonts w:ascii="Consolas" w:hAnsi="Consolas"/>
          <w:b/>
          <w:color w:val="64748B"/>
          <w:sz w:val="16"/>
        </w:rPr>
        <w:t xml:space="preserve">[[F1366]] </w:t>
      </w:r>
      <w:r>
        <w:rPr>
          <w:rFonts w:ascii="Calibri" w:hAnsi="Calibri"/>
          <w:b w:val="0"/>
          <w:i w:val="0"/>
          <w:color w:val="17213A"/>
          <w:sz w:val="22"/>
        </w:rPr>
        <w:t>Daily ministry is both privilege and weight; no priest can treat it as routine religious work.</w:t>
      </w:r>
    </w:p>
    <w:p>
      <w:pPr>
        <w:pStyle w:val="ContentGroup"/>
        <w:keepNext/>
      </w:pPr>
      <w:r>
        <w:t>Priest Daily 2: Priest Daily 2</w:t>
      </w:r>
    </w:p>
    <w:p>
      <w:pPr>
        <w:pStyle w:val="ContentField"/>
      </w:pPr>
      <w:r>
        <w:rPr>
          <w:rFonts w:ascii="Consolas" w:hAnsi="Consolas"/>
          <w:b/>
          <w:color w:val="64748B"/>
          <w:sz w:val="16"/>
        </w:rPr>
        <w:t xml:space="preserve">[[F1367]] </w:t>
      </w:r>
      <w:r>
        <w:rPr>
          <w:rFonts w:ascii="Calibri" w:hAnsi="Calibri"/>
          <w:b w:val="0"/>
          <w:i w:val="0"/>
          <w:color w:val="17213A"/>
          <w:sz w:val="22"/>
        </w:rPr>
        <w:t>Even ashes belong to holy order.</w:t>
      </w:r>
    </w:p>
    <w:p>
      <w:pPr>
        <w:pStyle w:val="ContentField"/>
      </w:pPr>
      <w:r>
        <w:rPr>
          <w:rFonts w:ascii="Consolas" w:hAnsi="Consolas"/>
          <w:b/>
          <w:color w:val="64748B"/>
          <w:sz w:val="16"/>
        </w:rPr>
        <w:t xml:space="preserve">[[F1368]] </w:t>
      </w:r>
      <w:r>
        <w:rPr>
          <w:rFonts w:ascii="Calibri" w:hAnsi="Calibri"/>
          <w:b w:val="0"/>
          <w:i w:val="0"/>
          <w:color w:val="17213A"/>
          <w:sz w:val="22"/>
        </w:rPr>
        <w:t>The priest begins with the remains of the night's sacrifice and carries them away exactly as God directed.</w:t>
      </w:r>
    </w:p>
    <w:p>
      <w:pPr>
        <w:pStyle w:val="ContentGroup"/>
        <w:keepNext/>
      </w:pPr>
      <w:r>
        <w:t>Priest Daily 3: Priest Daily 3</w:t>
      </w:r>
    </w:p>
    <w:p>
      <w:pPr>
        <w:pStyle w:val="ContentField"/>
      </w:pPr>
      <w:r>
        <w:rPr>
          <w:rFonts w:ascii="Consolas" w:hAnsi="Consolas"/>
          <w:b/>
          <w:color w:val="64748B"/>
          <w:sz w:val="16"/>
        </w:rPr>
        <w:t xml:space="preserve">[[F1369]] </w:t>
      </w:r>
      <w:r>
        <w:rPr>
          <w:rFonts w:ascii="Calibri" w:hAnsi="Calibri"/>
          <w:b w:val="0"/>
          <w:i w:val="0"/>
          <w:color w:val="17213A"/>
          <w:sz w:val="22"/>
        </w:rPr>
        <w:t>Mercy is kept burning before the people wake.</w:t>
      </w:r>
    </w:p>
    <w:p>
      <w:pPr>
        <w:pStyle w:val="ContentField"/>
      </w:pPr>
      <w:r>
        <w:rPr>
          <w:rFonts w:ascii="Consolas" w:hAnsi="Consolas"/>
          <w:b/>
          <w:color w:val="64748B"/>
          <w:sz w:val="16"/>
        </w:rPr>
        <w:t xml:space="preserve">[[F1370]] </w:t>
      </w:r>
      <w:r>
        <w:rPr>
          <w:rFonts w:ascii="Calibri" w:hAnsi="Calibri"/>
          <w:b w:val="0"/>
          <w:i w:val="0"/>
          <w:color w:val="17213A"/>
          <w:sz w:val="22"/>
        </w:rPr>
        <w:t>The continual fire shows ongoing covenant provision.</w:t>
      </w:r>
    </w:p>
    <w:p>
      <w:pPr>
        <w:pStyle w:val="ContentGroup"/>
        <w:keepNext/>
      </w:pPr>
      <w:r>
        <w:t>Priest Daily 4: Priest Daily 4</w:t>
      </w:r>
    </w:p>
    <w:p>
      <w:pPr>
        <w:pStyle w:val="ContentField"/>
      </w:pPr>
      <w:r>
        <w:rPr>
          <w:rFonts w:ascii="Consolas" w:hAnsi="Consolas"/>
          <w:b/>
          <w:color w:val="64748B"/>
          <w:sz w:val="16"/>
        </w:rPr>
        <w:t xml:space="preserve">[[F1371]] </w:t>
      </w:r>
      <w:r>
        <w:rPr>
          <w:rFonts w:ascii="Calibri" w:hAnsi="Calibri"/>
          <w:b w:val="0"/>
          <w:i w:val="0"/>
          <w:color w:val="17213A"/>
          <w:sz w:val="22"/>
        </w:rPr>
        <w:t>The day opens under an accepted substitute.</w:t>
      </w:r>
    </w:p>
    <w:p>
      <w:pPr>
        <w:pStyle w:val="ContentField"/>
      </w:pPr>
      <w:r>
        <w:rPr>
          <w:rFonts w:ascii="Consolas" w:hAnsi="Consolas"/>
          <w:b/>
          <w:color w:val="64748B"/>
          <w:sz w:val="16"/>
        </w:rPr>
        <w:t xml:space="preserve">[[F1372]] </w:t>
      </w:r>
      <w:r>
        <w:rPr>
          <w:rFonts w:ascii="Calibri" w:hAnsi="Calibri"/>
          <w:b w:val="0"/>
          <w:i w:val="0"/>
          <w:color w:val="17213A"/>
          <w:sz w:val="22"/>
        </w:rPr>
        <w:t>The morning lamb frames Israel's daily life with atonement.</w:t>
      </w:r>
    </w:p>
    <w:p>
      <w:pPr>
        <w:pStyle w:val="ContentGroup"/>
        <w:keepNext/>
      </w:pPr>
      <w:r>
        <w:t>Priest Daily 5: Priest Daily 5</w:t>
      </w:r>
    </w:p>
    <w:p>
      <w:pPr>
        <w:pStyle w:val="ContentField"/>
      </w:pPr>
      <w:r>
        <w:rPr>
          <w:rFonts w:ascii="Consolas" w:hAnsi="Consolas"/>
          <w:b/>
          <w:color w:val="64748B"/>
          <w:sz w:val="16"/>
        </w:rPr>
        <w:t xml:space="preserve">[[F1373]] </w:t>
      </w:r>
      <w:r>
        <w:rPr>
          <w:rFonts w:ascii="Calibri" w:hAnsi="Calibri"/>
          <w:b w:val="0"/>
          <w:i w:val="0"/>
          <w:color w:val="17213A"/>
          <w:sz w:val="22"/>
        </w:rPr>
        <w:t>Clean hands must serve holy mercy.</w:t>
      </w:r>
    </w:p>
    <w:p>
      <w:pPr>
        <w:pStyle w:val="ContentField"/>
      </w:pPr>
      <w:r>
        <w:rPr>
          <w:rFonts w:ascii="Consolas" w:hAnsi="Consolas"/>
          <w:b/>
          <w:color w:val="64748B"/>
          <w:sz w:val="16"/>
        </w:rPr>
        <w:t xml:space="preserve">[[F1374]] </w:t>
      </w:r>
      <w:r>
        <w:rPr>
          <w:rFonts w:ascii="Calibri" w:hAnsi="Calibri"/>
          <w:b w:val="0"/>
          <w:i w:val="0"/>
          <w:color w:val="17213A"/>
          <w:sz w:val="22"/>
        </w:rPr>
        <w:t>The laver calls the priest to cleansing before he serves at either altar or tent.</w:t>
      </w:r>
    </w:p>
    <w:p>
      <w:pPr>
        <w:pStyle w:val="ContentGroup"/>
        <w:keepNext/>
      </w:pPr>
      <w:r>
        <w:t>Priest Daily 6: Priest Daily 6</w:t>
      </w:r>
    </w:p>
    <w:p>
      <w:pPr>
        <w:pStyle w:val="ContentField"/>
      </w:pPr>
      <w:r>
        <w:rPr>
          <w:rFonts w:ascii="Consolas" w:hAnsi="Consolas"/>
          <w:b/>
          <w:color w:val="64748B"/>
          <w:sz w:val="16"/>
        </w:rPr>
        <w:t xml:space="preserve">[[F1375]] </w:t>
      </w:r>
      <w:r>
        <w:rPr>
          <w:rFonts w:ascii="Calibri" w:hAnsi="Calibri"/>
          <w:b w:val="0"/>
          <w:i w:val="0"/>
          <w:color w:val="17213A"/>
          <w:sz w:val="22"/>
        </w:rPr>
        <w:t>Forgiven people are sustained by light and bread.</w:t>
      </w:r>
    </w:p>
    <w:p>
      <w:pPr>
        <w:pStyle w:val="ContentField"/>
      </w:pPr>
      <w:r>
        <w:rPr>
          <w:rFonts w:ascii="Consolas" w:hAnsi="Consolas"/>
          <w:b/>
          <w:color w:val="64748B"/>
          <w:sz w:val="16"/>
        </w:rPr>
        <w:t xml:space="preserve">[[F1376]] </w:t>
      </w:r>
      <w:r>
        <w:rPr>
          <w:rFonts w:ascii="Calibri" w:hAnsi="Calibri"/>
          <w:b w:val="0"/>
          <w:i w:val="0"/>
          <w:color w:val="17213A"/>
          <w:sz w:val="22"/>
        </w:rPr>
        <w:t>Within the Holy Place, grace gives light for the mind and bread for the life.</w:t>
      </w:r>
    </w:p>
    <w:p>
      <w:pPr>
        <w:pStyle w:val="ContentGroup"/>
        <w:keepNext/>
      </w:pPr>
      <w:r>
        <w:t>Priest Daily 7: Priest Daily 7</w:t>
      </w:r>
    </w:p>
    <w:p>
      <w:pPr>
        <w:pStyle w:val="ContentField"/>
      </w:pPr>
      <w:r>
        <w:rPr>
          <w:rFonts w:ascii="Consolas" w:hAnsi="Consolas"/>
          <w:b/>
          <w:color w:val="64748B"/>
          <w:sz w:val="16"/>
        </w:rPr>
        <w:t xml:space="preserve">[[F1377]] </w:t>
      </w:r>
      <w:r>
        <w:rPr>
          <w:rFonts w:ascii="Calibri" w:hAnsi="Calibri"/>
          <w:b w:val="0"/>
          <w:i w:val="0"/>
          <w:color w:val="17213A"/>
          <w:sz w:val="22"/>
        </w:rPr>
        <w:t>Sweet incense rises with holy fear.</w:t>
      </w:r>
    </w:p>
    <w:p>
      <w:pPr>
        <w:pStyle w:val="ContentField"/>
      </w:pPr>
      <w:r>
        <w:rPr>
          <w:rFonts w:ascii="Consolas" w:hAnsi="Consolas"/>
          <w:b/>
          <w:color w:val="64748B"/>
          <w:sz w:val="16"/>
        </w:rPr>
        <w:t xml:space="preserve">[[F1378]] </w:t>
      </w:r>
      <w:r>
        <w:rPr>
          <w:rFonts w:ascii="Calibri" w:hAnsi="Calibri"/>
          <w:b w:val="0"/>
          <w:i w:val="0"/>
          <w:color w:val="17213A"/>
          <w:sz w:val="22"/>
        </w:rPr>
        <w:t>The golden altar joins prayer to appointed mediation, never to human presumption.</w:t>
      </w:r>
    </w:p>
    <w:p>
      <w:pPr>
        <w:pStyle w:val="ContentGroup"/>
        <w:keepNext/>
      </w:pPr>
      <w:r>
        <w:t>Priest Daily 8: Priest Daily 8</w:t>
      </w:r>
    </w:p>
    <w:p>
      <w:pPr>
        <w:pStyle w:val="ContentField"/>
      </w:pPr>
      <w:r>
        <w:rPr>
          <w:rFonts w:ascii="Consolas" w:hAnsi="Consolas"/>
          <w:b/>
          <w:color w:val="64748B"/>
          <w:sz w:val="16"/>
        </w:rPr>
        <w:t xml:space="preserve">[[F1379]] </w:t>
      </w:r>
      <w:r>
        <w:rPr>
          <w:rFonts w:ascii="Calibri" w:hAnsi="Calibri"/>
          <w:b w:val="0"/>
          <w:i w:val="0"/>
          <w:color w:val="17213A"/>
          <w:sz w:val="22"/>
        </w:rPr>
        <w:t>The priest meets people before he handles their offerings.</w:t>
      </w:r>
    </w:p>
    <w:p>
      <w:pPr>
        <w:pStyle w:val="ContentField"/>
      </w:pPr>
      <w:r>
        <w:rPr>
          <w:rFonts w:ascii="Consolas" w:hAnsi="Consolas"/>
          <w:b/>
          <w:color w:val="64748B"/>
          <w:sz w:val="16"/>
        </w:rPr>
        <w:t xml:space="preserve">[[F1380]] </w:t>
      </w:r>
      <w:r>
        <w:rPr>
          <w:rFonts w:ascii="Calibri" w:hAnsi="Calibri"/>
          <w:b w:val="0"/>
          <w:i w:val="0"/>
          <w:color w:val="17213A"/>
          <w:sz w:val="22"/>
        </w:rPr>
        <w:t>The sanctuary is not an abstract diagram. Real people bring tears, fear, gratitude, and shame into its court.</w:t>
      </w:r>
    </w:p>
    <w:p>
      <w:pPr>
        <w:pStyle w:val="ContentGroup"/>
        <w:keepNext/>
      </w:pPr>
      <w:r>
        <w:t>Priest Daily 9: Priest Daily 9</w:t>
      </w:r>
    </w:p>
    <w:p>
      <w:pPr>
        <w:pStyle w:val="ContentField"/>
      </w:pPr>
      <w:r>
        <w:rPr>
          <w:rFonts w:ascii="Consolas" w:hAnsi="Consolas"/>
          <w:b/>
          <w:color w:val="64748B"/>
          <w:sz w:val="16"/>
        </w:rPr>
        <w:t xml:space="preserve">[[F1381]] </w:t>
      </w:r>
      <w:r>
        <w:rPr>
          <w:rFonts w:ascii="Calibri" w:hAnsi="Calibri"/>
          <w:b w:val="0"/>
          <w:i w:val="0"/>
          <w:color w:val="17213A"/>
          <w:sz w:val="22"/>
        </w:rPr>
        <w:t>Pride breaks where confession touches the substitute.</w:t>
      </w:r>
    </w:p>
    <w:p>
      <w:pPr>
        <w:pStyle w:val="ContentField"/>
      </w:pPr>
      <w:r>
        <w:rPr>
          <w:rFonts w:ascii="Consolas" w:hAnsi="Consolas"/>
          <w:b/>
          <w:color w:val="64748B"/>
          <w:sz w:val="16"/>
        </w:rPr>
        <w:t xml:space="preserve">[[F1382]] </w:t>
      </w:r>
      <w:r>
        <w:rPr>
          <w:rFonts w:ascii="Calibri" w:hAnsi="Calibri"/>
          <w:b w:val="0"/>
          <w:i w:val="0"/>
          <w:color w:val="17213A"/>
          <w:sz w:val="22"/>
        </w:rPr>
        <w:t>The personal purification offering brings an individual's guilt into the process God has provided.</w:t>
      </w:r>
    </w:p>
    <w:p>
      <w:pPr>
        <w:pStyle w:val="ContentGroup"/>
        <w:keepNext/>
      </w:pPr>
      <w:r>
        <w:t>Priest Daily 10: Priest Daily 10</w:t>
      </w:r>
    </w:p>
    <w:p>
      <w:pPr>
        <w:pStyle w:val="ContentField"/>
      </w:pPr>
      <w:r>
        <w:rPr>
          <w:rFonts w:ascii="Consolas" w:hAnsi="Consolas"/>
          <w:b/>
          <w:color w:val="64748B"/>
          <w:sz w:val="16"/>
        </w:rPr>
        <w:t xml:space="preserve">[[F1383]] </w:t>
      </w:r>
      <w:r>
        <w:rPr>
          <w:rFonts w:ascii="Calibri" w:hAnsi="Calibri"/>
          <w:b w:val="0"/>
          <w:i w:val="0"/>
          <w:color w:val="17213A"/>
          <w:sz w:val="22"/>
        </w:rPr>
        <w:t>Sin is costly, and mercy is costly too.</w:t>
      </w:r>
    </w:p>
    <w:p>
      <w:pPr>
        <w:pStyle w:val="ContentField"/>
      </w:pPr>
      <w:r>
        <w:rPr>
          <w:rFonts w:ascii="Consolas" w:hAnsi="Consolas"/>
          <w:b/>
          <w:color w:val="64748B"/>
          <w:sz w:val="16"/>
        </w:rPr>
        <w:t xml:space="preserve">[[F1384]] </w:t>
      </w:r>
      <w:r>
        <w:rPr>
          <w:rFonts w:ascii="Calibri" w:hAnsi="Calibri"/>
          <w:b w:val="0"/>
          <w:i w:val="0"/>
          <w:color w:val="17213A"/>
          <w:sz w:val="22"/>
        </w:rPr>
        <w:t>Blood and fat are handled with care because atonement proceeds by God's word, not human invention.</w:t>
      </w:r>
    </w:p>
    <w:p>
      <w:pPr>
        <w:pStyle w:val="ContentGroup"/>
        <w:keepNext/>
      </w:pPr>
      <w:r>
        <w:t>Priest Daily 11: Priest Daily 11</w:t>
      </w:r>
    </w:p>
    <w:p>
      <w:pPr>
        <w:pStyle w:val="ContentField"/>
      </w:pPr>
      <w:r>
        <w:rPr>
          <w:rFonts w:ascii="Consolas" w:hAnsi="Consolas"/>
          <w:b/>
          <w:color w:val="64748B"/>
          <w:sz w:val="16"/>
        </w:rPr>
        <w:t xml:space="preserve">[[F1385]] </w:t>
      </w:r>
      <w:r>
        <w:rPr>
          <w:rFonts w:ascii="Calibri" w:hAnsi="Calibri"/>
          <w:b w:val="0"/>
          <w:i w:val="0"/>
          <w:color w:val="17213A"/>
          <w:sz w:val="22"/>
        </w:rPr>
        <w:t>Priestly mediation humbles the one who serves.</w:t>
      </w:r>
    </w:p>
    <w:p>
      <w:pPr>
        <w:pStyle w:val="ContentField"/>
      </w:pPr>
      <w:r>
        <w:rPr>
          <w:rFonts w:ascii="Consolas" w:hAnsi="Consolas"/>
          <w:b/>
          <w:color w:val="64748B"/>
          <w:sz w:val="16"/>
        </w:rPr>
        <w:t xml:space="preserve">[[F1386]] </w:t>
      </w:r>
      <w:r>
        <w:rPr>
          <w:rFonts w:ascii="Calibri" w:hAnsi="Calibri"/>
          <w:b w:val="0"/>
          <w:i w:val="0"/>
          <w:color w:val="17213A"/>
          <w:sz w:val="22"/>
        </w:rPr>
        <w:t>Eating certain purification offerings belongs to the priest's solemn responsibility in bearing the people's guilt.</w:t>
      </w:r>
    </w:p>
    <w:p>
      <w:pPr>
        <w:pStyle w:val="ContentGroup"/>
        <w:keepNext/>
      </w:pPr>
      <w:r>
        <w:t>Priest Daily 12: Priest Daily 12</w:t>
      </w:r>
    </w:p>
    <w:p>
      <w:pPr>
        <w:pStyle w:val="ContentField"/>
      </w:pPr>
      <w:r>
        <w:rPr>
          <w:rFonts w:ascii="Consolas" w:hAnsi="Consolas"/>
          <w:b/>
          <w:color w:val="64748B"/>
          <w:sz w:val="16"/>
        </w:rPr>
        <w:t xml:space="preserve">[[F1387]] </w:t>
      </w:r>
      <w:r>
        <w:rPr>
          <w:rFonts w:ascii="Calibri" w:hAnsi="Calibri"/>
          <w:b w:val="0"/>
          <w:i w:val="0"/>
          <w:color w:val="17213A"/>
          <w:sz w:val="22"/>
        </w:rPr>
        <w:t>The priest ends the day weary, but still amazed that the Holy One makes room for sinners.</w:t>
      </w:r>
    </w:p>
    <w:p>
      <w:pPr>
        <w:pStyle w:val="ContentField"/>
      </w:pPr>
      <w:r>
        <w:rPr>
          <w:rFonts w:ascii="Consolas" w:hAnsi="Consolas"/>
          <w:b/>
          <w:color w:val="64748B"/>
          <w:sz w:val="16"/>
        </w:rPr>
        <w:t xml:space="preserve">[[F1388]] </w:t>
      </w:r>
      <w:r>
        <w:rPr>
          <w:rFonts w:ascii="Calibri" w:hAnsi="Calibri"/>
          <w:b w:val="0"/>
          <w:i w:val="0"/>
          <w:color w:val="17213A"/>
          <w:sz w:val="22"/>
        </w:rPr>
        <w:t>Evening lamp and incense keep Israel's life before God.</w:t>
      </w:r>
    </w:p>
    <w:p>
      <w:pPr>
        <w:pStyle w:val="Heading3"/>
      </w:pPr>
      <w:r>
        <w:t>Priest Atonement  [priest-atonement]</w:t>
      </w:r>
    </w:p>
    <w:p>
      <w:pPr>
        <w:pStyle w:val="ContentGroup"/>
        <w:keepNext/>
      </w:pPr>
      <w:r>
        <w:t>Priest Atonement 1: Priest Atonement 1</w:t>
      </w:r>
    </w:p>
    <w:p>
      <w:pPr>
        <w:pStyle w:val="ContentField"/>
      </w:pPr>
      <w:r>
        <w:rPr>
          <w:rFonts w:ascii="Consolas" w:hAnsi="Consolas"/>
          <w:b/>
          <w:color w:val="64748B"/>
          <w:sz w:val="16"/>
        </w:rPr>
        <w:t xml:space="preserve">[[F1389]] </w:t>
      </w:r>
      <w:r>
        <w:rPr>
          <w:rFonts w:ascii="Calibri" w:hAnsi="Calibri"/>
          <w:b w:val="0"/>
          <w:i w:val="0"/>
          <w:color w:val="17213A"/>
          <w:sz w:val="22"/>
        </w:rPr>
        <w:t>Holy access is mercy, never entitlement.</w:t>
      </w:r>
    </w:p>
    <w:p>
      <w:pPr>
        <w:pStyle w:val="ContentField"/>
      </w:pPr>
      <w:r>
        <w:rPr>
          <w:rFonts w:ascii="Consolas" w:hAnsi="Consolas"/>
          <w:b/>
          <w:color w:val="64748B"/>
          <w:sz w:val="16"/>
        </w:rPr>
        <w:t xml:space="preserve">[[F1390]] </w:t>
      </w:r>
      <w:r>
        <w:rPr>
          <w:rFonts w:ascii="Calibri" w:hAnsi="Calibri"/>
          <w:b w:val="0"/>
          <w:i w:val="0"/>
          <w:color w:val="17213A"/>
          <w:sz w:val="22"/>
        </w:rPr>
        <w:t>The deaths of Nadab and Abihu stand behind the warning that governs the high priest's approach.</w:t>
      </w:r>
    </w:p>
    <w:p>
      <w:pPr>
        <w:pStyle w:val="ContentGroup"/>
        <w:keepNext/>
      </w:pPr>
      <w:r>
        <w:t>Priest Atonement 2: Priest Atonement 2</w:t>
      </w:r>
    </w:p>
    <w:p>
      <w:pPr>
        <w:pStyle w:val="ContentField"/>
      </w:pPr>
      <w:r>
        <w:rPr>
          <w:rFonts w:ascii="Consolas" w:hAnsi="Consolas"/>
          <w:b/>
          <w:color w:val="64748B"/>
          <w:sz w:val="16"/>
        </w:rPr>
        <w:t xml:space="preserve">[[F1391]] </w:t>
      </w:r>
      <w:r>
        <w:rPr>
          <w:rFonts w:ascii="Calibri" w:hAnsi="Calibri"/>
          <w:b w:val="0"/>
          <w:i w:val="0"/>
          <w:color w:val="17213A"/>
          <w:sz w:val="22"/>
        </w:rPr>
        <w:t>The highest priest comes low before God.</w:t>
      </w:r>
    </w:p>
    <w:p>
      <w:pPr>
        <w:pStyle w:val="ContentField"/>
      </w:pPr>
      <w:r>
        <w:rPr>
          <w:rFonts w:ascii="Consolas" w:hAnsi="Consolas"/>
          <w:b/>
          <w:color w:val="64748B"/>
          <w:sz w:val="16"/>
        </w:rPr>
        <w:t xml:space="preserve">[[F1392]] </w:t>
      </w:r>
      <w:r>
        <w:rPr>
          <w:rFonts w:ascii="Calibri" w:hAnsi="Calibri"/>
          <w:b w:val="0"/>
          <w:i w:val="0"/>
          <w:color w:val="17213A"/>
          <w:sz w:val="22"/>
        </w:rPr>
        <w:t>Bathing and linen garments teach dependence, cleansing, and humility.</w:t>
      </w:r>
    </w:p>
    <w:p>
      <w:pPr>
        <w:pStyle w:val="ContentGroup"/>
        <w:keepNext/>
      </w:pPr>
      <w:r>
        <w:t>Priest Atonement 3: Priest Atonement 3</w:t>
      </w:r>
    </w:p>
    <w:p>
      <w:pPr>
        <w:pStyle w:val="ContentField"/>
      </w:pPr>
      <w:r>
        <w:rPr>
          <w:rFonts w:ascii="Consolas" w:hAnsi="Consolas"/>
          <w:b/>
          <w:color w:val="64748B"/>
          <w:sz w:val="16"/>
        </w:rPr>
        <w:t xml:space="preserve">[[F1393]] </w:t>
      </w:r>
      <w:r>
        <w:rPr>
          <w:rFonts w:ascii="Calibri" w:hAnsi="Calibri"/>
          <w:b w:val="0"/>
          <w:i w:val="0"/>
          <w:color w:val="17213A"/>
          <w:sz w:val="22"/>
        </w:rPr>
        <w:t>God's order distinguishes blood atonement from removal.</w:t>
      </w:r>
    </w:p>
    <w:p>
      <w:pPr>
        <w:pStyle w:val="ContentField"/>
      </w:pPr>
      <w:r>
        <w:rPr>
          <w:rFonts w:ascii="Consolas" w:hAnsi="Consolas"/>
          <w:b/>
          <w:color w:val="64748B"/>
          <w:sz w:val="16"/>
        </w:rPr>
        <w:t xml:space="preserve">[[F1394]] </w:t>
      </w:r>
      <w:r>
        <w:rPr>
          <w:rFonts w:ascii="Calibri" w:hAnsi="Calibri"/>
          <w:b w:val="0"/>
          <w:i w:val="0"/>
          <w:color w:val="17213A"/>
          <w:sz w:val="22"/>
        </w:rPr>
        <w:t>Bull, ram, two goats, and the casting of lots establish the order of Leviticus 16.</w:t>
      </w:r>
    </w:p>
    <w:p>
      <w:pPr>
        <w:pStyle w:val="ContentGroup"/>
        <w:keepNext/>
      </w:pPr>
      <w:r>
        <w:t>Priest Atonement 4: Priest Atonement 4</w:t>
      </w:r>
    </w:p>
    <w:p>
      <w:pPr>
        <w:pStyle w:val="ContentField"/>
      </w:pPr>
      <w:r>
        <w:rPr>
          <w:rFonts w:ascii="Consolas" w:hAnsi="Consolas"/>
          <w:b/>
          <w:color w:val="64748B"/>
          <w:sz w:val="16"/>
        </w:rPr>
        <w:t xml:space="preserve">[[F1395]] </w:t>
      </w:r>
      <w:r>
        <w:rPr>
          <w:rFonts w:ascii="Calibri" w:hAnsi="Calibri"/>
          <w:b w:val="0"/>
          <w:i w:val="0"/>
          <w:color w:val="17213A"/>
          <w:sz w:val="22"/>
        </w:rPr>
        <w:t>The mediator himself needs atonement.</w:t>
      </w:r>
    </w:p>
    <w:p>
      <w:pPr>
        <w:pStyle w:val="ContentField"/>
      </w:pPr>
      <w:r>
        <w:rPr>
          <w:rFonts w:ascii="Consolas" w:hAnsi="Consolas"/>
          <w:b/>
          <w:color w:val="64748B"/>
          <w:sz w:val="16"/>
        </w:rPr>
        <w:t xml:space="preserve">[[F1396]] </w:t>
      </w:r>
      <w:r>
        <w:rPr>
          <w:rFonts w:ascii="Calibri" w:hAnsi="Calibri"/>
          <w:b w:val="0"/>
          <w:i w:val="0"/>
          <w:color w:val="17213A"/>
          <w:sz w:val="22"/>
        </w:rPr>
        <w:t>The bull is offered first because the high priest and his household also need atonement.</w:t>
      </w:r>
    </w:p>
    <w:p>
      <w:pPr>
        <w:pStyle w:val="ContentGroup"/>
        <w:keepNext/>
      </w:pPr>
      <w:r>
        <w:t>Priest Atonement 5: Priest Atonement 5</w:t>
      </w:r>
    </w:p>
    <w:p>
      <w:pPr>
        <w:pStyle w:val="ContentField"/>
      </w:pPr>
      <w:r>
        <w:rPr>
          <w:rFonts w:ascii="Consolas" w:hAnsi="Consolas"/>
          <w:b/>
          <w:color w:val="64748B"/>
          <w:sz w:val="16"/>
        </w:rPr>
        <w:t xml:space="preserve">[[F1397]] </w:t>
      </w:r>
      <w:r>
        <w:rPr>
          <w:rFonts w:ascii="Calibri" w:hAnsi="Calibri"/>
          <w:b w:val="0"/>
          <w:i w:val="0"/>
          <w:color w:val="17213A"/>
          <w:sz w:val="22"/>
        </w:rPr>
        <w:t>Incense prepares the way before blood is sprinkled.</w:t>
      </w:r>
    </w:p>
    <w:p>
      <w:pPr>
        <w:pStyle w:val="ContentField"/>
      </w:pPr>
      <w:r>
        <w:rPr>
          <w:rFonts w:ascii="Consolas" w:hAnsi="Consolas"/>
          <w:b/>
          <w:color w:val="64748B"/>
          <w:sz w:val="16"/>
        </w:rPr>
        <w:t xml:space="preserve">[[F1398]] </w:t>
      </w:r>
      <w:r>
        <w:rPr>
          <w:rFonts w:ascii="Calibri" w:hAnsi="Calibri"/>
          <w:b w:val="0"/>
          <w:i w:val="0"/>
          <w:color w:val="17213A"/>
          <w:sz w:val="22"/>
        </w:rPr>
        <w:t>Incense covers the mercy seat so the high priest may approach and live.</w:t>
      </w:r>
    </w:p>
    <w:p>
      <w:pPr>
        <w:pStyle w:val="ContentGroup"/>
        <w:keepNext/>
      </w:pPr>
      <w:r>
        <w:t>Priest Atonement 6: Priest Atonement 6</w:t>
      </w:r>
    </w:p>
    <w:p>
      <w:pPr>
        <w:pStyle w:val="ContentField"/>
      </w:pPr>
      <w:r>
        <w:rPr>
          <w:rFonts w:ascii="Consolas" w:hAnsi="Consolas"/>
          <w:b/>
          <w:color w:val="64748B"/>
          <w:sz w:val="16"/>
        </w:rPr>
        <w:t xml:space="preserve">[[F1399]] </w:t>
      </w:r>
      <w:r>
        <w:rPr>
          <w:rFonts w:ascii="Calibri" w:hAnsi="Calibri"/>
          <w:b w:val="0"/>
          <w:i w:val="0"/>
          <w:color w:val="17213A"/>
          <w:sz w:val="22"/>
        </w:rPr>
        <w:t>The mercy seat is reached only through the covering God Himself provides.</w:t>
      </w:r>
    </w:p>
    <w:p>
      <w:pPr>
        <w:pStyle w:val="ContentField"/>
      </w:pPr>
      <w:r>
        <w:rPr>
          <w:rFonts w:ascii="Consolas" w:hAnsi="Consolas"/>
          <w:b/>
          <w:color w:val="64748B"/>
          <w:sz w:val="16"/>
        </w:rPr>
        <w:t xml:space="preserve">[[F1400]] </w:t>
      </w:r>
      <w:r>
        <w:rPr>
          <w:rFonts w:ascii="Calibri" w:hAnsi="Calibri"/>
          <w:b w:val="0"/>
          <w:i w:val="0"/>
          <w:color w:val="17213A"/>
          <w:sz w:val="22"/>
        </w:rPr>
        <w:t>Behind the veil, reverent fear and careful obedience belong together.</w:t>
      </w:r>
    </w:p>
    <w:p>
      <w:pPr>
        <w:pStyle w:val="ContentGroup"/>
        <w:keepNext/>
      </w:pPr>
      <w:r>
        <w:t>Priest Atonement 7: Priest Atonement 7</w:t>
      </w:r>
    </w:p>
    <w:p>
      <w:pPr>
        <w:pStyle w:val="ContentField"/>
      </w:pPr>
      <w:r>
        <w:rPr>
          <w:rFonts w:ascii="Consolas" w:hAnsi="Consolas"/>
          <w:b/>
          <w:color w:val="64748B"/>
          <w:sz w:val="16"/>
        </w:rPr>
        <w:t xml:space="preserve">[[F1401]] </w:t>
      </w:r>
      <w:r>
        <w:rPr>
          <w:rFonts w:ascii="Calibri" w:hAnsi="Calibri"/>
          <w:b w:val="0"/>
          <w:i w:val="0"/>
          <w:color w:val="17213A"/>
          <w:sz w:val="22"/>
        </w:rPr>
        <w:t>Blood goes where human merit cannot stand.</w:t>
      </w:r>
    </w:p>
    <w:p>
      <w:pPr>
        <w:pStyle w:val="ContentField"/>
      </w:pPr>
      <w:r>
        <w:rPr>
          <w:rFonts w:ascii="Consolas" w:hAnsi="Consolas"/>
          <w:b/>
          <w:color w:val="64748B"/>
          <w:sz w:val="16"/>
        </w:rPr>
        <w:t xml:space="preserve">[[F1402]] </w:t>
      </w:r>
      <w:r>
        <w:rPr>
          <w:rFonts w:ascii="Calibri" w:hAnsi="Calibri"/>
          <w:b w:val="0"/>
          <w:i w:val="0"/>
          <w:color w:val="17213A"/>
          <w:sz w:val="22"/>
        </w:rPr>
        <w:t>Bull blood is sprinkled for the priestly house.</w:t>
      </w:r>
    </w:p>
    <w:p>
      <w:pPr>
        <w:pStyle w:val="ContentGroup"/>
        <w:keepNext/>
      </w:pPr>
      <w:r>
        <w:t>Priest Atonement 8: Priest Atonement 8</w:t>
      </w:r>
    </w:p>
    <w:p>
      <w:pPr>
        <w:pStyle w:val="ContentField"/>
      </w:pPr>
      <w:r>
        <w:rPr>
          <w:rFonts w:ascii="Consolas" w:hAnsi="Consolas"/>
          <w:b/>
          <w:color w:val="64748B"/>
          <w:sz w:val="16"/>
        </w:rPr>
        <w:t xml:space="preserve">[[F1403]] </w:t>
      </w:r>
      <w:r>
        <w:rPr>
          <w:rFonts w:ascii="Calibri" w:hAnsi="Calibri"/>
          <w:b w:val="0"/>
          <w:i w:val="0"/>
          <w:color w:val="17213A"/>
          <w:sz w:val="22"/>
        </w:rPr>
        <w:t>The people's blood ministry cleanses the sanctuary.</w:t>
      </w:r>
    </w:p>
    <w:p>
      <w:pPr>
        <w:pStyle w:val="ContentField"/>
      </w:pPr>
      <w:r>
        <w:rPr>
          <w:rFonts w:ascii="Consolas" w:hAnsi="Consolas"/>
          <w:b/>
          <w:color w:val="64748B"/>
          <w:sz w:val="16"/>
        </w:rPr>
        <w:t xml:space="preserve">[[F1404]] </w:t>
      </w:r>
      <w:r>
        <w:rPr>
          <w:rFonts w:ascii="Calibri" w:hAnsi="Calibri"/>
          <w:b w:val="0"/>
          <w:i w:val="0"/>
          <w:color w:val="17213A"/>
          <w:sz w:val="22"/>
        </w:rPr>
        <w:t>The blood of the Lord's goat is brought within the veil to make atonement for Israel's impurities and sins.</w:t>
      </w:r>
    </w:p>
    <w:p>
      <w:pPr>
        <w:pStyle w:val="ContentGroup"/>
        <w:keepNext/>
      </w:pPr>
      <w:r>
        <w:t>Priest Atonement 9: Priest Atonement 9</w:t>
      </w:r>
    </w:p>
    <w:p>
      <w:pPr>
        <w:pStyle w:val="ContentField"/>
      </w:pPr>
      <w:r>
        <w:rPr>
          <w:rFonts w:ascii="Consolas" w:hAnsi="Consolas"/>
          <w:b/>
          <w:color w:val="64748B"/>
          <w:sz w:val="16"/>
        </w:rPr>
        <w:t xml:space="preserve">[[F1405]] </w:t>
      </w:r>
      <w:r>
        <w:rPr>
          <w:rFonts w:ascii="Calibri" w:hAnsi="Calibri"/>
          <w:b w:val="0"/>
          <w:i w:val="0"/>
          <w:color w:val="17213A"/>
          <w:sz w:val="22"/>
        </w:rPr>
        <w:t>God cleanses His dwelling from the inside outward.</w:t>
      </w:r>
    </w:p>
    <w:p>
      <w:pPr>
        <w:pStyle w:val="ContentField"/>
      </w:pPr>
      <w:r>
        <w:rPr>
          <w:rFonts w:ascii="Consolas" w:hAnsi="Consolas"/>
          <w:b/>
          <w:color w:val="64748B"/>
          <w:sz w:val="16"/>
        </w:rPr>
        <w:t xml:space="preserve">[[F1406]] </w:t>
      </w:r>
      <w:r>
        <w:rPr>
          <w:rFonts w:ascii="Calibri" w:hAnsi="Calibri"/>
          <w:b w:val="0"/>
          <w:i w:val="0"/>
          <w:color w:val="17213A"/>
          <w:sz w:val="22"/>
        </w:rPr>
        <w:t>From the inner room to the altar, the sanctuary is cleansed according to God's command.</w:t>
      </w:r>
    </w:p>
    <w:p>
      <w:pPr>
        <w:pStyle w:val="ContentGroup"/>
        <w:keepNext/>
      </w:pPr>
      <w:r>
        <w:t>Priest Atonement 10: Priest Atonement 10</w:t>
      </w:r>
    </w:p>
    <w:p>
      <w:pPr>
        <w:pStyle w:val="ContentField"/>
      </w:pPr>
      <w:r>
        <w:rPr>
          <w:rFonts w:ascii="Consolas" w:hAnsi="Consolas"/>
          <w:b/>
          <w:color w:val="64748B"/>
          <w:sz w:val="16"/>
        </w:rPr>
        <w:t xml:space="preserve">[[F1407]] </w:t>
      </w:r>
      <w:r>
        <w:rPr>
          <w:rFonts w:ascii="Calibri" w:hAnsi="Calibri"/>
          <w:b w:val="0"/>
          <w:i w:val="0"/>
          <w:color w:val="17213A"/>
          <w:sz w:val="22"/>
        </w:rPr>
        <w:t>Only after the sanctuary is cleansed are Israel's sins confessed over the live goat.</w:t>
      </w:r>
    </w:p>
    <w:p>
      <w:pPr>
        <w:pStyle w:val="ContentField"/>
      </w:pPr>
      <w:r>
        <w:rPr>
          <w:rFonts w:ascii="Consolas" w:hAnsi="Consolas"/>
          <w:b/>
          <w:color w:val="64748B"/>
          <w:sz w:val="16"/>
        </w:rPr>
        <w:t xml:space="preserve">[[F1408]] </w:t>
      </w:r>
      <w:r>
        <w:rPr>
          <w:rFonts w:ascii="Calibri" w:hAnsi="Calibri"/>
          <w:b w:val="0"/>
          <w:i w:val="0"/>
          <w:color w:val="17213A"/>
          <w:sz w:val="22"/>
        </w:rPr>
        <w:t>The live goat carries the confessed sins away; it is never the sacrifice that supplies cleansing blood.</w:t>
      </w:r>
    </w:p>
    <w:p>
      <w:pPr>
        <w:pStyle w:val="ContentGroup"/>
        <w:keepNext/>
      </w:pPr>
      <w:r>
        <w:t>Priest Atonement 11: Priest Atonement 11</w:t>
      </w:r>
    </w:p>
    <w:p>
      <w:pPr>
        <w:pStyle w:val="ContentField"/>
      </w:pPr>
      <w:r>
        <w:rPr>
          <w:rFonts w:ascii="Consolas" w:hAnsi="Consolas"/>
          <w:b/>
          <w:color w:val="64748B"/>
          <w:sz w:val="16"/>
        </w:rPr>
        <w:t xml:space="preserve">[[F1409]] </w:t>
      </w:r>
      <w:r>
        <w:rPr>
          <w:rFonts w:ascii="Calibri" w:hAnsi="Calibri"/>
          <w:b w:val="0"/>
          <w:i w:val="0"/>
          <w:color w:val="17213A"/>
          <w:sz w:val="22"/>
        </w:rPr>
        <w:t>As the burden leaves the camp, the high priest returns to the remaining duties of the day.</w:t>
      </w:r>
    </w:p>
    <w:p>
      <w:pPr>
        <w:pStyle w:val="ContentField"/>
      </w:pPr>
      <w:r>
        <w:rPr>
          <w:rFonts w:ascii="Consolas" w:hAnsi="Consolas"/>
          <w:b/>
          <w:color w:val="64748B"/>
          <w:sz w:val="16"/>
        </w:rPr>
        <w:t xml:space="preserve">[[F1410]] </w:t>
      </w:r>
      <w:r>
        <w:rPr>
          <w:rFonts w:ascii="Calibri" w:hAnsi="Calibri"/>
          <w:b w:val="0"/>
          <w:i w:val="0"/>
          <w:color w:val="17213A"/>
          <w:sz w:val="22"/>
        </w:rPr>
        <w:t>Removal, bathing, changed garments, burnt offerings, and the burning outside the camp bring the ritual to its close.</w:t>
      </w:r>
    </w:p>
    <w:p>
      <w:pPr>
        <w:pStyle w:val="ContentGroup"/>
        <w:keepNext/>
      </w:pPr>
      <w:r>
        <w:t>Priest Atonement 12: Priest Atonement 12</w:t>
      </w:r>
    </w:p>
    <w:p>
      <w:pPr>
        <w:pStyle w:val="ContentField"/>
      </w:pPr>
      <w:r>
        <w:rPr>
          <w:rFonts w:ascii="Consolas" w:hAnsi="Consolas"/>
          <w:b/>
          <w:color w:val="64748B"/>
          <w:sz w:val="16"/>
        </w:rPr>
        <w:t xml:space="preserve">[[F1411]] </w:t>
      </w:r>
      <w:r>
        <w:rPr>
          <w:rFonts w:ascii="Calibri" w:hAnsi="Calibri"/>
          <w:b w:val="0"/>
          <w:i w:val="0"/>
          <w:color w:val="17213A"/>
          <w:sz w:val="22"/>
        </w:rPr>
        <w:t>God remains with a cleansed people.</w:t>
      </w:r>
    </w:p>
    <w:p>
      <w:pPr>
        <w:pStyle w:val="ContentField"/>
      </w:pPr>
      <w:r>
        <w:rPr>
          <w:rFonts w:ascii="Consolas" w:hAnsi="Consolas"/>
          <w:b/>
          <w:color w:val="64748B"/>
          <w:sz w:val="16"/>
        </w:rPr>
        <w:t xml:space="preserve">[[F1412]] </w:t>
      </w:r>
      <w:r>
        <w:rPr>
          <w:rFonts w:ascii="Calibri" w:hAnsi="Calibri"/>
          <w:b w:val="0"/>
          <w:i w:val="0"/>
          <w:color w:val="17213A"/>
          <w:sz w:val="22"/>
        </w:rPr>
        <w:t>The high priest ends the day exhausted and humbled, yet grateful that mercy - not abandonment - has answered Israel's sin.</w:t>
      </w:r>
    </w:p>
    <w:p>
      <w:pPr>
        <w:pStyle w:val="Heading1"/>
      </w:pPr>
      <w:r>
        <w:t>1844 Focus Study</w:t>
      </w:r>
    </w:p>
    <w:p>
      <w:pPr>
        <w:pStyle w:val="SourceNote"/>
      </w:pPr>
      <w:r>
        <w:t>content/focus-1844.js | Timeline, study cards, prophecy chain, logic flow, chart labels, and assurance copy.</w:t>
      </w:r>
    </w:p>
    <w:p>
      <w:pPr>
        <w:pStyle w:val="Heading2"/>
      </w:pPr>
      <w:r>
        <w:t>Timeline</w:t>
      </w:r>
    </w:p>
    <w:p>
      <w:pPr>
        <w:pStyle w:val="SourceNote"/>
      </w:pPr>
      <w:r>
        <w:t>Source export: content/focus-1844.js::focusTimeline</w:t>
      </w:r>
    </w:p>
    <w:p>
      <w:pPr>
        <w:pStyle w:val="Heading3"/>
      </w:pPr>
      <w:r>
        <w:t>The decree supplies the missing start date  [457bc]</w:t>
      </w:r>
    </w:p>
    <w:p>
      <w:pPr>
        <w:pStyle w:val="ContentField"/>
      </w:pPr>
      <w:r>
        <w:rPr>
          <w:rFonts w:ascii="Consolas" w:hAnsi="Consolas"/>
          <w:b/>
          <w:color w:val="64748B"/>
          <w:sz w:val="16"/>
        </w:rPr>
        <w:t xml:space="preserve">[[F1413]] </w:t>
      </w:r>
      <w:r>
        <w:rPr>
          <w:rFonts w:ascii="Calibri" w:hAnsi="Calibri"/>
          <w:b w:val="0"/>
          <w:i w:val="0"/>
          <w:color w:val="17213A"/>
          <w:sz w:val="22"/>
        </w:rPr>
        <w:t>457 BC</w:t>
      </w:r>
    </w:p>
    <w:p>
      <w:pPr>
        <w:pStyle w:val="ContentField"/>
      </w:pPr>
      <w:r>
        <w:rPr>
          <w:rFonts w:ascii="Consolas" w:hAnsi="Consolas"/>
          <w:b/>
          <w:color w:val="64748B"/>
          <w:sz w:val="16"/>
        </w:rPr>
        <w:t xml:space="preserve">[[F1414]] </w:t>
      </w:r>
      <w:r>
        <w:rPr>
          <w:rFonts w:ascii="Calibri" w:hAnsi="Calibri"/>
          <w:b w:val="0"/>
          <w:i w:val="0"/>
          <w:color w:val="17213A"/>
          <w:sz w:val="22"/>
        </w:rPr>
        <w:t>Shared starting point</w:t>
      </w:r>
    </w:p>
    <w:p>
      <w:pPr>
        <w:pStyle w:val="ContentField"/>
      </w:pPr>
      <w:r>
        <w:rPr>
          <w:rFonts w:ascii="Consolas" w:hAnsi="Consolas"/>
          <w:b/>
          <w:color w:val="64748B"/>
          <w:sz w:val="16"/>
        </w:rPr>
        <w:t xml:space="preserve">[[F1415]] </w:t>
      </w:r>
      <w:r>
        <w:rPr>
          <w:rFonts w:ascii="Calibri" w:hAnsi="Calibri"/>
          <w:b w:val="0"/>
          <w:i w:val="0"/>
          <w:color w:val="17213A"/>
          <w:sz w:val="22"/>
        </w:rPr>
        <w:t>The decree supplies the missing start date</w:t>
      </w:r>
    </w:p>
    <w:p>
      <w:pPr>
        <w:pStyle w:val="ContentField"/>
      </w:pPr>
      <w:r>
        <w:rPr>
          <w:rFonts w:ascii="Consolas" w:hAnsi="Consolas"/>
          <w:b/>
          <w:color w:val="64748B"/>
          <w:sz w:val="16"/>
        </w:rPr>
        <w:t xml:space="preserve">[[F1416]] </w:t>
      </w:r>
      <w:r>
        <w:rPr>
          <w:rFonts w:ascii="Calibri" w:hAnsi="Calibri"/>
          <w:b w:val="0"/>
          <w:i w:val="0"/>
          <w:color w:val="17213A"/>
          <w:sz w:val="22"/>
        </w:rPr>
        <w:t>KJV references: Ezra 7; Daniel 9:25.</w:t>
      </w:r>
    </w:p>
    <w:p>
      <w:pPr>
        <w:pStyle w:val="ContentField"/>
      </w:pPr>
      <w:r>
        <w:rPr>
          <w:rFonts w:ascii="Consolas" w:hAnsi="Consolas"/>
          <w:b/>
          <w:color w:val="64748B"/>
          <w:sz w:val="16"/>
        </w:rPr>
        <w:t xml:space="preserve">[[F1417]] </w:t>
      </w:r>
      <w:r>
        <w:rPr>
          <w:rFonts w:ascii="Calibri" w:hAnsi="Calibri"/>
          <w:b w:val="0"/>
          <w:i w:val="0"/>
          <w:color w:val="17213A"/>
          <w:sz w:val="22"/>
        </w:rPr>
        <w:t>Daniel 8 gives the length of the prophecy, 2,300 evenings-mornings, but no starting date. In Daniel 9 Gabriel returns to the unfinished explanation and points to the decree to restore Jerusalem. Adventist interpretation understands the seventy weeks as the opening portion of the longer period, so both begin with Artaxerxes' decree in 457 BC.</w:t>
      </w:r>
    </w:p>
    <w:p>
      <w:pPr>
        <w:pStyle w:val="ContentField"/>
      </w:pPr>
      <w:r>
        <w:rPr>
          <w:rFonts w:ascii="Consolas" w:hAnsi="Consolas"/>
          <w:b/>
          <w:color w:val="64748B"/>
          <w:sz w:val="16"/>
        </w:rPr>
        <w:t xml:space="preserve">[[F1418]] </w:t>
      </w:r>
      <w:r>
        <w:rPr>
          <w:rFonts w:ascii="Calibri" w:hAnsi="Calibri"/>
          <w:b w:val="0"/>
          <w:i w:val="0"/>
          <w:color w:val="17213A"/>
          <w:sz w:val="22"/>
        </w:rPr>
        <w:t>That link places the prophecy on a historical line rather than leaving it as a free-floating calculation. Daniel 9's messianic dates can be tested in the life of Jesus, giving confidence in the longer period that reaches 1844.</w:t>
      </w:r>
    </w:p>
    <w:p>
      <w:pPr>
        <w:pStyle w:val="Heading3"/>
      </w:pPr>
      <w:r>
        <w:t>Jesus is anointed for His ministry  [ad27]</w:t>
      </w:r>
    </w:p>
    <w:p>
      <w:pPr>
        <w:pStyle w:val="ContentField"/>
      </w:pPr>
      <w:r>
        <w:rPr>
          <w:rFonts w:ascii="Consolas" w:hAnsi="Consolas"/>
          <w:b/>
          <w:color w:val="64748B"/>
          <w:sz w:val="16"/>
        </w:rPr>
        <w:t xml:space="preserve">[[F1419]] </w:t>
      </w:r>
      <w:r>
        <w:rPr>
          <w:rFonts w:ascii="Calibri" w:hAnsi="Calibri"/>
          <w:b w:val="0"/>
          <w:i w:val="0"/>
          <w:color w:val="17213A"/>
          <w:sz w:val="22"/>
        </w:rPr>
        <w:t>AD 27</w:t>
      </w:r>
    </w:p>
    <w:p>
      <w:pPr>
        <w:pStyle w:val="ContentField"/>
      </w:pPr>
      <w:r>
        <w:rPr>
          <w:rFonts w:ascii="Consolas" w:hAnsi="Consolas"/>
          <w:b/>
          <w:color w:val="64748B"/>
          <w:sz w:val="16"/>
        </w:rPr>
        <w:t xml:space="preserve">[[F1420]] </w:t>
      </w:r>
      <w:r>
        <w:rPr>
          <w:rFonts w:ascii="Calibri" w:hAnsi="Calibri"/>
          <w:b w:val="0"/>
          <w:i w:val="0"/>
          <w:color w:val="17213A"/>
          <w:sz w:val="22"/>
        </w:rPr>
        <w:t>Messiah appears</w:t>
      </w:r>
    </w:p>
    <w:p>
      <w:pPr>
        <w:pStyle w:val="ContentField"/>
      </w:pPr>
      <w:r>
        <w:rPr>
          <w:rFonts w:ascii="Consolas" w:hAnsi="Consolas"/>
          <w:b/>
          <w:color w:val="64748B"/>
          <w:sz w:val="16"/>
        </w:rPr>
        <w:t xml:space="preserve">[[F1421]] </w:t>
      </w:r>
      <w:r>
        <w:rPr>
          <w:rFonts w:ascii="Calibri" w:hAnsi="Calibri"/>
          <w:b w:val="0"/>
          <w:i w:val="0"/>
          <w:color w:val="17213A"/>
          <w:sz w:val="22"/>
        </w:rPr>
        <w:t>Jesus is anointed for His ministry</w:t>
      </w:r>
    </w:p>
    <w:p>
      <w:pPr>
        <w:pStyle w:val="ContentField"/>
      </w:pPr>
      <w:r>
        <w:rPr>
          <w:rFonts w:ascii="Consolas" w:hAnsi="Consolas"/>
          <w:b/>
          <w:color w:val="64748B"/>
          <w:sz w:val="16"/>
        </w:rPr>
        <w:t xml:space="preserve">[[F1422]] </w:t>
      </w:r>
      <w:r>
        <w:rPr>
          <w:rFonts w:ascii="Calibri" w:hAnsi="Calibri"/>
          <w:b w:val="0"/>
          <w:i w:val="0"/>
          <w:color w:val="17213A"/>
          <w:sz w:val="22"/>
        </w:rPr>
        <w:t>KJV references: Daniel 9:25; Matthew 3:16-17; Acts 10:38.</w:t>
      </w:r>
    </w:p>
    <w:p>
      <w:pPr>
        <w:pStyle w:val="ContentField"/>
      </w:pPr>
      <w:r>
        <w:rPr>
          <w:rFonts w:ascii="Consolas" w:hAnsi="Consolas"/>
          <w:b/>
          <w:color w:val="64748B"/>
          <w:sz w:val="16"/>
        </w:rPr>
        <w:t xml:space="preserve">[[F1423]] </w:t>
      </w:r>
      <w:r>
        <w:rPr>
          <w:rFonts w:ascii="Calibri" w:hAnsi="Calibri"/>
          <w:b w:val="0"/>
          <w:i w:val="0"/>
          <w:color w:val="17213A"/>
          <w:sz w:val="22"/>
        </w:rPr>
        <w:t>After sixty-nine prophetic weeks, the Messiah appears. Jesus' baptism and anointing by the Spirit in AD 27 mark the beginning of His public ministry and show that the prophecy is centered on Him.</w:t>
      </w:r>
    </w:p>
    <w:p>
      <w:pPr>
        <w:pStyle w:val="ContentField"/>
      </w:pPr>
      <w:r>
        <w:rPr>
          <w:rFonts w:ascii="Consolas" w:hAnsi="Consolas"/>
          <w:b/>
          <w:color w:val="64748B"/>
          <w:sz w:val="16"/>
        </w:rPr>
        <w:t xml:space="preserve">[[F1424]] </w:t>
      </w:r>
      <w:r>
        <w:rPr>
          <w:rFonts w:ascii="Calibri" w:hAnsi="Calibri"/>
          <w:b w:val="0"/>
          <w:i w:val="0"/>
          <w:color w:val="17213A"/>
          <w:sz w:val="22"/>
        </w:rPr>
        <w:t>The timeline is meant to lead us to Christ before it leads us to 1844. Its first great confirmation is God's faithfulness in sending the Messiah at the appointed time.</w:t>
      </w:r>
    </w:p>
    <w:p>
      <w:pPr>
        <w:pStyle w:val="Heading3"/>
      </w:pPr>
      <w:r>
        <w:t>Messiah is cut off in the middle of the week  [ad31]</w:t>
      </w:r>
    </w:p>
    <w:p>
      <w:pPr>
        <w:pStyle w:val="ContentField"/>
      </w:pPr>
      <w:r>
        <w:rPr>
          <w:rFonts w:ascii="Consolas" w:hAnsi="Consolas"/>
          <w:b/>
          <w:color w:val="64748B"/>
          <w:sz w:val="16"/>
        </w:rPr>
        <w:t xml:space="preserve">[[F1425]] </w:t>
      </w:r>
      <w:r>
        <w:rPr>
          <w:rFonts w:ascii="Calibri" w:hAnsi="Calibri"/>
          <w:b w:val="0"/>
          <w:i w:val="0"/>
          <w:color w:val="17213A"/>
          <w:sz w:val="22"/>
        </w:rPr>
        <w:t>AD 31</w:t>
      </w:r>
    </w:p>
    <w:p>
      <w:pPr>
        <w:pStyle w:val="ContentField"/>
      </w:pPr>
      <w:r>
        <w:rPr>
          <w:rFonts w:ascii="Consolas" w:hAnsi="Consolas"/>
          <w:b/>
          <w:color w:val="64748B"/>
          <w:sz w:val="16"/>
        </w:rPr>
        <w:t xml:space="preserve">[[F1426]] </w:t>
      </w:r>
      <w:r>
        <w:rPr>
          <w:rFonts w:ascii="Calibri" w:hAnsi="Calibri"/>
          <w:b w:val="0"/>
          <w:i w:val="0"/>
          <w:color w:val="17213A"/>
          <w:sz w:val="22"/>
        </w:rPr>
        <w:t>The cross</w:t>
      </w:r>
    </w:p>
    <w:p>
      <w:pPr>
        <w:pStyle w:val="ContentField"/>
      </w:pPr>
      <w:r>
        <w:rPr>
          <w:rFonts w:ascii="Consolas" w:hAnsi="Consolas"/>
          <w:b/>
          <w:color w:val="64748B"/>
          <w:sz w:val="16"/>
        </w:rPr>
        <w:t xml:space="preserve">[[F1427]] </w:t>
      </w:r>
      <w:r>
        <w:rPr>
          <w:rFonts w:ascii="Calibri" w:hAnsi="Calibri"/>
          <w:b w:val="0"/>
          <w:i w:val="0"/>
          <w:color w:val="17213A"/>
          <w:sz w:val="22"/>
        </w:rPr>
        <w:t>Messiah is cut off in the middle of the week</w:t>
      </w:r>
    </w:p>
    <w:p>
      <w:pPr>
        <w:pStyle w:val="ContentField"/>
      </w:pPr>
      <w:r>
        <w:rPr>
          <w:rFonts w:ascii="Consolas" w:hAnsi="Consolas"/>
          <w:b/>
          <w:color w:val="64748B"/>
          <w:sz w:val="16"/>
        </w:rPr>
        <w:t xml:space="preserve">[[F1428]] </w:t>
      </w:r>
      <w:r>
        <w:rPr>
          <w:rFonts w:ascii="Calibri" w:hAnsi="Calibri"/>
          <w:b w:val="0"/>
          <w:i w:val="0"/>
          <w:color w:val="17213A"/>
          <w:sz w:val="22"/>
        </w:rPr>
        <w:t>KJV references: Daniel 9:26-27; John 19:30; Hebrews 10:10-12.</w:t>
      </w:r>
    </w:p>
    <w:p>
      <w:pPr>
        <w:pStyle w:val="ContentField"/>
      </w:pPr>
      <w:r>
        <w:rPr>
          <w:rFonts w:ascii="Consolas" w:hAnsi="Consolas"/>
          <w:b/>
          <w:color w:val="64748B"/>
          <w:sz w:val="16"/>
        </w:rPr>
        <w:t xml:space="preserve">[[F1429]] </w:t>
      </w:r>
      <w:r>
        <w:rPr>
          <w:rFonts w:ascii="Calibri" w:hAnsi="Calibri"/>
          <w:b w:val="0"/>
          <w:i w:val="0"/>
          <w:color w:val="17213A"/>
          <w:sz w:val="22"/>
        </w:rPr>
        <w:t>Daniel says the Messiah would be cut off and would bring sacrifice and offering to their goal in the middle of the final week. Adventists understand this as Christ's death in AD 31, when the sanctuary sacrifices met their fulfillment at the cross.</w:t>
      </w:r>
    </w:p>
    <w:p>
      <w:pPr>
        <w:pStyle w:val="ContentField"/>
      </w:pPr>
      <w:r>
        <w:rPr>
          <w:rFonts w:ascii="Consolas" w:hAnsi="Consolas"/>
          <w:b/>
          <w:color w:val="64748B"/>
          <w:sz w:val="16"/>
        </w:rPr>
        <w:t xml:space="preserve">[[F1430]] </w:t>
      </w:r>
      <w:r>
        <w:rPr>
          <w:rFonts w:ascii="Calibri" w:hAnsi="Calibri"/>
          <w:b w:val="0"/>
          <w:i w:val="0"/>
          <w:color w:val="17213A"/>
          <w:sz w:val="22"/>
        </w:rPr>
        <w:t>Calvary remains the center of the entire prophecy. Christ's later priestly ministry does not add to His sacrifice; it ministers the benefits of the victory already won.</w:t>
      </w:r>
    </w:p>
    <w:p>
      <w:pPr>
        <w:pStyle w:val="Heading3"/>
      </w:pPr>
      <w:r>
        <w:t>The gospel mission widens  [ad34]</w:t>
      </w:r>
    </w:p>
    <w:p>
      <w:pPr>
        <w:pStyle w:val="ContentField"/>
      </w:pPr>
      <w:r>
        <w:rPr>
          <w:rFonts w:ascii="Consolas" w:hAnsi="Consolas"/>
          <w:b/>
          <w:color w:val="64748B"/>
          <w:sz w:val="16"/>
        </w:rPr>
        <w:t xml:space="preserve">[[F1431]] </w:t>
      </w:r>
      <w:r>
        <w:rPr>
          <w:rFonts w:ascii="Calibri" w:hAnsi="Calibri"/>
          <w:b w:val="0"/>
          <w:i w:val="0"/>
          <w:color w:val="17213A"/>
          <w:sz w:val="22"/>
        </w:rPr>
        <w:t>AD 34</w:t>
      </w:r>
    </w:p>
    <w:p>
      <w:pPr>
        <w:pStyle w:val="ContentField"/>
      </w:pPr>
      <w:r>
        <w:rPr>
          <w:rFonts w:ascii="Consolas" w:hAnsi="Consolas"/>
          <w:b/>
          <w:color w:val="64748B"/>
          <w:sz w:val="16"/>
        </w:rPr>
        <w:t xml:space="preserve">[[F1432]] </w:t>
      </w:r>
      <w:r>
        <w:rPr>
          <w:rFonts w:ascii="Calibri" w:hAnsi="Calibri"/>
          <w:b w:val="0"/>
          <w:i w:val="0"/>
          <w:color w:val="17213A"/>
          <w:sz w:val="22"/>
        </w:rPr>
        <w:t>The 70 weeks close</w:t>
      </w:r>
    </w:p>
    <w:p>
      <w:pPr>
        <w:pStyle w:val="ContentField"/>
      </w:pPr>
      <w:r>
        <w:rPr>
          <w:rFonts w:ascii="Consolas" w:hAnsi="Consolas"/>
          <w:b/>
          <w:color w:val="64748B"/>
          <w:sz w:val="16"/>
        </w:rPr>
        <w:t xml:space="preserve">[[F1433]] </w:t>
      </w:r>
      <w:r>
        <w:rPr>
          <w:rFonts w:ascii="Calibri" w:hAnsi="Calibri"/>
          <w:b w:val="0"/>
          <w:i w:val="0"/>
          <w:color w:val="17213A"/>
          <w:sz w:val="22"/>
        </w:rPr>
        <w:t>The gospel mission widens</w:t>
      </w:r>
    </w:p>
    <w:p>
      <w:pPr>
        <w:pStyle w:val="ContentField"/>
      </w:pPr>
      <w:r>
        <w:rPr>
          <w:rFonts w:ascii="Consolas" w:hAnsi="Consolas"/>
          <w:b/>
          <w:color w:val="64748B"/>
          <w:sz w:val="16"/>
        </w:rPr>
        <w:t xml:space="preserve">[[F1434]] </w:t>
      </w:r>
      <w:r>
        <w:rPr>
          <w:rFonts w:ascii="Calibri" w:hAnsi="Calibri"/>
          <w:b w:val="0"/>
          <w:i w:val="0"/>
          <w:color w:val="17213A"/>
          <w:sz w:val="22"/>
        </w:rPr>
        <w:t>KJV references: Daniel 9:24; Acts 7; Acts 8:1-4.</w:t>
      </w:r>
    </w:p>
    <w:p>
      <w:pPr>
        <w:pStyle w:val="ContentField"/>
      </w:pPr>
      <w:r>
        <w:rPr>
          <w:rFonts w:ascii="Consolas" w:hAnsi="Consolas"/>
          <w:b/>
          <w:color w:val="64748B"/>
          <w:sz w:val="16"/>
        </w:rPr>
        <w:t xml:space="preserve">[[F1435]] </w:t>
      </w:r>
      <w:r>
        <w:rPr>
          <w:rFonts w:ascii="Calibri" w:hAnsi="Calibri"/>
          <w:b w:val="0"/>
          <w:i w:val="0"/>
          <w:color w:val="17213A"/>
          <w:sz w:val="22"/>
        </w:rPr>
        <w:t>The seventy weeks were especially assigned to Daniel's people and city. Adventists place their close around AD 34, when Stephen's death was followed by a widening mission beyond Jerusalem.</w:t>
      </w:r>
    </w:p>
    <w:p>
      <w:pPr>
        <w:pStyle w:val="ContentField"/>
      </w:pPr>
      <w:r>
        <w:rPr>
          <w:rFonts w:ascii="Consolas" w:hAnsi="Consolas"/>
          <w:b/>
          <w:color w:val="64748B"/>
          <w:sz w:val="16"/>
        </w:rPr>
        <w:t xml:space="preserve">[[F1436]] </w:t>
      </w:r>
      <w:r>
        <w:rPr>
          <w:rFonts w:ascii="Calibri" w:hAnsi="Calibri"/>
          <w:b w:val="0"/>
          <w:i w:val="0"/>
          <w:color w:val="17213A"/>
          <w:sz w:val="22"/>
        </w:rPr>
        <w:t>The fulfilled seventy weeks form the opening section of the 2,300 years. Their accuracy gives a historical and Christ-centered anchor for the rest of the prophecy.</w:t>
      </w:r>
    </w:p>
    <w:p>
      <w:pPr>
        <w:pStyle w:val="Heading3"/>
      </w:pPr>
      <w:r>
        <w:t>The antitypical Day of Atonement begins  [1844]</w:t>
      </w:r>
    </w:p>
    <w:p>
      <w:pPr>
        <w:pStyle w:val="ContentField"/>
      </w:pPr>
      <w:r>
        <w:rPr>
          <w:rFonts w:ascii="Consolas" w:hAnsi="Consolas"/>
          <w:b/>
          <w:color w:val="64748B"/>
          <w:sz w:val="16"/>
        </w:rPr>
        <w:t xml:space="preserve">[[F1437]] </w:t>
      </w:r>
      <w:r>
        <w:rPr>
          <w:rFonts w:ascii="Calibri" w:hAnsi="Calibri"/>
          <w:b w:val="0"/>
          <w:i w:val="0"/>
          <w:color w:val="17213A"/>
          <w:sz w:val="22"/>
        </w:rPr>
        <w:t>1844</w:t>
      </w:r>
    </w:p>
    <w:p>
      <w:pPr>
        <w:pStyle w:val="ContentField"/>
      </w:pPr>
      <w:r>
        <w:rPr>
          <w:rFonts w:ascii="Consolas" w:hAnsi="Consolas"/>
          <w:b/>
          <w:color w:val="64748B"/>
          <w:sz w:val="16"/>
        </w:rPr>
        <w:t xml:space="preserve">[[F1438]] </w:t>
      </w:r>
      <w:r>
        <w:rPr>
          <w:rFonts w:ascii="Calibri" w:hAnsi="Calibri"/>
          <w:b w:val="0"/>
          <w:i w:val="0"/>
          <w:color w:val="17213A"/>
          <w:sz w:val="22"/>
        </w:rPr>
        <w:t>The sanctuary cleansed</w:t>
      </w:r>
    </w:p>
    <w:p>
      <w:pPr>
        <w:pStyle w:val="ContentField"/>
      </w:pPr>
      <w:r>
        <w:rPr>
          <w:rFonts w:ascii="Consolas" w:hAnsi="Consolas"/>
          <w:b/>
          <w:color w:val="64748B"/>
          <w:sz w:val="16"/>
        </w:rPr>
        <w:t xml:space="preserve">[[F1439]] </w:t>
      </w:r>
      <w:r>
        <w:rPr>
          <w:rFonts w:ascii="Calibri" w:hAnsi="Calibri"/>
          <w:b w:val="0"/>
          <w:i w:val="0"/>
          <w:color w:val="17213A"/>
          <w:sz w:val="22"/>
        </w:rPr>
        <w:t>The antitypical Day of Atonement begins</w:t>
      </w:r>
    </w:p>
    <w:p>
      <w:pPr>
        <w:pStyle w:val="ContentField"/>
      </w:pPr>
      <w:r>
        <w:rPr>
          <w:rFonts w:ascii="Consolas" w:hAnsi="Consolas"/>
          <w:b/>
          <w:color w:val="64748B"/>
          <w:sz w:val="16"/>
        </w:rPr>
        <w:t xml:space="preserve">[[F1440]] </w:t>
      </w:r>
      <w:r>
        <w:rPr>
          <w:rFonts w:ascii="Calibri" w:hAnsi="Calibri"/>
          <w:b w:val="0"/>
          <w:i w:val="0"/>
          <w:color w:val="17213A"/>
          <w:sz w:val="22"/>
        </w:rPr>
        <w:t>KJV reference: Daniel 8:14 - 'then shall the sanctuary be cleansed.'</w:t>
      </w:r>
    </w:p>
    <w:p>
      <w:pPr>
        <w:pStyle w:val="ContentField"/>
      </w:pPr>
      <w:r>
        <w:rPr>
          <w:rFonts w:ascii="Consolas" w:hAnsi="Consolas"/>
          <w:b/>
          <w:color w:val="64748B"/>
          <w:sz w:val="16"/>
        </w:rPr>
        <w:t xml:space="preserve">[[F1441]] </w:t>
      </w:r>
      <w:r>
        <w:rPr>
          <w:rFonts w:ascii="Calibri" w:hAnsi="Calibri"/>
          <w:b w:val="0"/>
          <w:i w:val="0"/>
          <w:color w:val="17213A"/>
          <w:sz w:val="22"/>
        </w:rPr>
        <w:t>Starting in 457 BC, the 2,300 prophetic years reach 1844. Daniel says the sanctuary would then be cleansed. Because no earthly sanctuary was functioning at that time, Adventists understand the verse as pointing to a new phase in Christ's ministry in the heavenly sanctuary, corresponding to the Day of Atonement.</w:t>
      </w:r>
    </w:p>
    <w:p>
      <w:pPr>
        <w:pStyle w:val="ContentField"/>
      </w:pPr>
      <w:r>
        <w:rPr>
          <w:rFonts w:ascii="Consolas" w:hAnsi="Consolas"/>
          <w:b/>
          <w:color w:val="64748B"/>
          <w:sz w:val="16"/>
        </w:rPr>
        <w:t xml:space="preserve">[[F1442]] </w:t>
      </w:r>
      <w:r>
        <w:rPr>
          <w:rFonts w:ascii="Calibri" w:hAnsi="Calibri"/>
          <w:b w:val="0"/>
          <w:i w:val="0"/>
          <w:color w:val="17213A"/>
          <w:sz w:val="22"/>
        </w:rPr>
        <w:t>Nothing in 1844 made God newly willing to forgive. Forgiveness rests entirely on Christ's sacrifice. The date marks the beginning of the closing work of judgment and cleansing, in which sin's history is resolved and God's saving justice is brought into the open.</w:t>
      </w:r>
    </w:p>
    <w:p>
      <w:pPr>
        <w:pStyle w:val="Heading3"/>
      </w:pPr>
      <w:r>
        <w:t>Our High Priest is doing the final work  [now]</w:t>
      </w:r>
    </w:p>
    <w:p>
      <w:pPr>
        <w:pStyle w:val="ContentField"/>
      </w:pPr>
      <w:r>
        <w:rPr>
          <w:rFonts w:ascii="Consolas" w:hAnsi="Consolas"/>
          <w:b/>
          <w:color w:val="64748B"/>
          <w:sz w:val="16"/>
        </w:rPr>
        <w:t xml:space="preserve">[[F1443]] </w:t>
      </w:r>
      <w:r>
        <w:rPr>
          <w:rFonts w:ascii="Calibri" w:hAnsi="Calibri"/>
          <w:b w:val="0"/>
          <w:i w:val="0"/>
          <w:color w:val="17213A"/>
          <w:sz w:val="22"/>
        </w:rPr>
        <w:t>Now</w:t>
      </w:r>
    </w:p>
    <w:p>
      <w:pPr>
        <w:pStyle w:val="ContentField"/>
      </w:pPr>
      <w:r>
        <w:rPr>
          <w:rFonts w:ascii="Consolas" w:hAnsi="Consolas"/>
          <w:b/>
          <w:color w:val="64748B"/>
          <w:sz w:val="16"/>
        </w:rPr>
        <w:t xml:space="preserve">[[F1444]] </w:t>
      </w:r>
      <w:r>
        <w:rPr>
          <w:rFonts w:ascii="Calibri" w:hAnsi="Calibri"/>
          <w:b w:val="0"/>
          <w:i w:val="0"/>
          <w:color w:val="17213A"/>
          <w:sz w:val="22"/>
        </w:rPr>
        <w:t>Christ ministers</w:t>
      </w:r>
    </w:p>
    <w:p>
      <w:pPr>
        <w:pStyle w:val="ContentField"/>
      </w:pPr>
      <w:r>
        <w:rPr>
          <w:rFonts w:ascii="Consolas" w:hAnsi="Consolas"/>
          <w:b/>
          <w:color w:val="64748B"/>
          <w:sz w:val="16"/>
        </w:rPr>
        <w:t xml:space="preserve">[[F1445]] </w:t>
      </w:r>
      <w:r>
        <w:rPr>
          <w:rFonts w:ascii="Calibri" w:hAnsi="Calibri"/>
          <w:b w:val="0"/>
          <w:i w:val="0"/>
          <w:color w:val="17213A"/>
          <w:sz w:val="22"/>
        </w:rPr>
        <w:t>Our High Priest is doing the final work</w:t>
      </w:r>
    </w:p>
    <w:p>
      <w:pPr>
        <w:pStyle w:val="ContentField"/>
      </w:pPr>
      <w:r>
        <w:rPr>
          <w:rFonts w:ascii="Consolas" w:hAnsi="Consolas"/>
          <w:b/>
          <w:color w:val="64748B"/>
          <w:sz w:val="16"/>
        </w:rPr>
        <w:t xml:space="preserve">[[F1446]] </w:t>
      </w:r>
      <w:r>
        <w:rPr>
          <w:rFonts w:ascii="Calibri" w:hAnsi="Calibri"/>
          <w:b w:val="0"/>
          <w:i w:val="0"/>
          <w:color w:val="17213A"/>
          <w:sz w:val="22"/>
        </w:rPr>
        <w:t>KJV references: Hebrews 8:1-2; Hebrews 9:23-24; Revelation 14:6-7.</w:t>
      </w:r>
    </w:p>
    <w:p>
      <w:pPr>
        <w:pStyle w:val="ContentField"/>
      </w:pPr>
      <w:r>
        <w:rPr>
          <w:rFonts w:ascii="Consolas" w:hAnsi="Consolas"/>
          <w:b/>
          <w:color w:val="64748B"/>
          <w:sz w:val="16"/>
        </w:rPr>
        <w:t xml:space="preserve">[[F1447]] </w:t>
      </w:r>
      <w:r>
        <w:rPr>
          <w:rFonts w:ascii="Calibri" w:hAnsi="Calibri"/>
          <w:b w:val="0"/>
          <w:i w:val="0"/>
          <w:color w:val="17213A"/>
          <w:sz w:val="22"/>
        </w:rPr>
        <w:t>Adventists believe we are living in the antitypical Day of Atonement. Christ ministers in the heavenly sanctuary on the basis of His once-for-all sacrifice, represents His people in judgment, cleanses the sanctuary record, and moves the great controversy toward sin's final end.</w:t>
      </w:r>
    </w:p>
    <w:p>
      <w:pPr>
        <w:pStyle w:val="ContentField"/>
      </w:pPr>
      <w:r>
        <w:rPr>
          <w:rFonts w:ascii="Consolas" w:hAnsi="Consolas"/>
          <w:b/>
          <w:color w:val="64748B"/>
          <w:sz w:val="16"/>
        </w:rPr>
        <w:t xml:space="preserve">[[F1448]] </w:t>
      </w:r>
      <w:r>
        <w:rPr>
          <w:rFonts w:ascii="Calibri" w:hAnsi="Calibri"/>
          <w:b w:val="0"/>
          <w:i w:val="0"/>
          <w:color w:val="17213A"/>
          <w:sz w:val="22"/>
        </w:rPr>
        <w:t>This teaching should make us thoughtful, not terrified. The One who judges is also our Advocate and righteousness. In Christ, judgment becomes part of the gospel's good news.</w:t>
      </w:r>
    </w:p>
    <w:p>
      <w:pPr>
        <w:pStyle w:val="Heading3"/>
      </w:pPr>
      <w:r>
        <w:t>Sin removed and communion restored  [next]</w:t>
      </w:r>
    </w:p>
    <w:p>
      <w:pPr>
        <w:pStyle w:val="ContentField"/>
      </w:pPr>
      <w:r>
        <w:rPr>
          <w:rFonts w:ascii="Consolas" w:hAnsi="Consolas"/>
          <w:b/>
          <w:color w:val="64748B"/>
          <w:sz w:val="16"/>
        </w:rPr>
        <w:t xml:space="preserve">[[F1449]] </w:t>
      </w:r>
      <w:r>
        <w:rPr>
          <w:rFonts w:ascii="Calibri" w:hAnsi="Calibri"/>
          <w:b w:val="0"/>
          <w:i w:val="0"/>
          <w:color w:val="17213A"/>
          <w:sz w:val="22"/>
        </w:rPr>
        <w:t>Next</w:t>
      </w:r>
    </w:p>
    <w:p>
      <w:pPr>
        <w:pStyle w:val="ContentField"/>
      </w:pPr>
      <w:r>
        <w:rPr>
          <w:rFonts w:ascii="Consolas" w:hAnsi="Consolas"/>
          <w:b/>
          <w:color w:val="64748B"/>
          <w:sz w:val="16"/>
        </w:rPr>
        <w:t xml:space="preserve">[[F1450]] </w:t>
      </w:r>
      <w:r>
        <w:rPr>
          <w:rFonts w:ascii="Calibri" w:hAnsi="Calibri"/>
          <w:b w:val="0"/>
          <w:i w:val="0"/>
          <w:color w:val="17213A"/>
          <w:sz w:val="22"/>
        </w:rPr>
        <w:t>Restoration</w:t>
      </w:r>
    </w:p>
    <w:p>
      <w:pPr>
        <w:pStyle w:val="ContentField"/>
      </w:pPr>
      <w:r>
        <w:rPr>
          <w:rFonts w:ascii="Consolas" w:hAnsi="Consolas"/>
          <w:b/>
          <w:color w:val="64748B"/>
          <w:sz w:val="16"/>
        </w:rPr>
        <w:t xml:space="preserve">[[F1451]] </w:t>
      </w:r>
      <w:r>
        <w:rPr>
          <w:rFonts w:ascii="Calibri" w:hAnsi="Calibri"/>
          <w:b w:val="0"/>
          <w:i w:val="0"/>
          <w:color w:val="17213A"/>
          <w:sz w:val="22"/>
        </w:rPr>
        <w:t>Sin removed and communion restored</w:t>
      </w:r>
    </w:p>
    <w:p>
      <w:pPr>
        <w:pStyle w:val="ContentField"/>
      </w:pPr>
      <w:r>
        <w:rPr>
          <w:rFonts w:ascii="Consolas" w:hAnsi="Consolas"/>
          <w:b/>
          <w:color w:val="64748B"/>
          <w:sz w:val="16"/>
        </w:rPr>
        <w:t xml:space="preserve">[[F1452]] </w:t>
      </w:r>
      <w:r>
        <w:rPr>
          <w:rFonts w:ascii="Calibri" w:hAnsi="Calibri"/>
          <w:b w:val="0"/>
          <w:i w:val="0"/>
          <w:color w:val="17213A"/>
          <w:sz w:val="22"/>
        </w:rPr>
        <w:t>KJV references: Acts 3:19-21; Revelation 21:3-4; Revelation 22:3-4.</w:t>
      </w:r>
    </w:p>
    <w:p>
      <w:pPr>
        <w:pStyle w:val="ContentField"/>
      </w:pPr>
      <w:r>
        <w:rPr>
          <w:rFonts w:ascii="Consolas" w:hAnsi="Consolas"/>
          <w:b/>
          <w:color w:val="64748B"/>
          <w:sz w:val="16"/>
        </w:rPr>
        <w:t xml:space="preserve">[[F1453]] </w:t>
      </w:r>
      <w:r>
        <w:rPr>
          <w:rFonts w:ascii="Calibri" w:hAnsi="Calibri"/>
          <w:b w:val="0"/>
          <w:i w:val="0"/>
          <w:color w:val="17213A"/>
          <w:sz w:val="22"/>
        </w:rPr>
        <w:t>The sanctuary story ends where it began: with God dwelling among His people. Christ's closing ministry leads to the removal of sin, the vindication of God's government, and unbroken communion.</w:t>
      </w:r>
    </w:p>
    <w:p>
      <w:pPr>
        <w:pStyle w:val="ContentField"/>
      </w:pPr>
      <w:r>
        <w:rPr>
          <w:rFonts w:ascii="Consolas" w:hAnsi="Consolas"/>
          <w:b/>
          <w:color w:val="64748B"/>
          <w:sz w:val="16"/>
        </w:rPr>
        <w:t xml:space="preserve">[[F1454]] </w:t>
      </w:r>
      <w:r>
        <w:rPr>
          <w:rFonts w:ascii="Calibri" w:hAnsi="Calibri"/>
          <w:b w:val="0"/>
          <w:i w:val="0"/>
          <w:color w:val="17213A"/>
          <w:sz w:val="22"/>
        </w:rPr>
        <w:t>The point is not to stop at a date on a chart. The hope is a world with no sin, no accusing record, no veil, and no distance between God and His people.</w:t>
      </w:r>
    </w:p>
    <w:p>
      <w:pPr>
        <w:pStyle w:val="Heading2"/>
      </w:pPr>
      <w:r>
        <w:t>Study Cards</w:t>
      </w:r>
    </w:p>
    <w:p>
      <w:pPr>
        <w:pStyle w:val="SourceNote"/>
      </w:pPr>
      <w:r>
        <w:t>Source export: content/focus-1844.js::focusStudyCards</w:t>
      </w:r>
    </w:p>
    <w:p>
      <w:pPr>
        <w:pStyle w:val="Heading3"/>
      </w:pPr>
      <w:r>
        <w:t>What does Daniel 8:14 mean?  [item 1]</w:t>
      </w:r>
    </w:p>
    <w:p>
      <w:pPr>
        <w:pStyle w:val="ContentField"/>
      </w:pPr>
      <w:r>
        <w:rPr>
          <w:rFonts w:ascii="Consolas" w:hAnsi="Consolas"/>
          <w:b/>
          <w:color w:val="64748B"/>
          <w:sz w:val="16"/>
        </w:rPr>
        <w:t xml:space="preserve">[[F1455]] </w:t>
      </w:r>
      <w:r>
        <w:rPr>
          <w:rFonts w:ascii="Calibri" w:hAnsi="Calibri"/>
          <w:b w:val="0"/>
          <w:i w:val="0"/>
          <w:color w:val="17213A"/>
          <w:sz w:val="22"/>
        </w:rPr>
        <w:t>The big question</w:t>
      </w:r>
    </w:p>
    <w:p>
      <w:pPr>
        <w:pStyle w:val="ContentField"/>
      </w:pPr>
      <w:r>
        <w:rPr>
          <w:rFonts w:ascii="Consolas" w:hAnsi="Consolas"/>
          <w:b/>
          <w:color w:val="64748B"/>
          <w:sz w:val="16"/>
        </w:rPr>
        <w:t xml:space="preserve">[[F1456]] </w:t>
      </w:r>
      <w:r>
        <w:rPr>
          <w:rFonts w:ascii="Calibri" w:hAnsi="Calibri"/>
          <w:b w:val="0"/>
          <w:i w:val="0"/>
          <w:color w:val="17213A"/>
          <w:sz w:val="22"/>
        </w:rPr>
        <w:t>What does Daniel 8:14 mean?</w:t>
      </w:r>
    </w:p>
    <w:p>
      <w:pPr>
        <w:pStyle w:val="ContentField"/>
      </w:pPr>
      <w:r>
        <w:rPr>
          <w:rFonts w:ascii="Consolas" w:hAnsi="Consolas"/>
          <w:b/>
          <w:color w:val="64748B"/>
          <w:sz w:val="16"/>
        </w:rPr>
        <w:t xml:space="preserve">[[F1457]] </w:t>
      </w:r>
      <w:r>
        <w:rPr>
          <w:rFonts w:ascii="Calibri" w:hAnsi="Calibri"/>
          <w:b w:val="0"/>
          <w:i w:val="0"/>
          <w:color w:val="17213A"/>
          <w:sz w:val="22"/>
        </w:rPr>
        <w:t>Daniel heard, "Unto two thousand and three hundred days; then shall the sanctuary be cleansed." Adventists understand this as a long prophetic period ending with the beginning of Christ's final sanctuary work. The language is solemn, but the One who carries out the work is Jesus.</w:t>
      </w:r>
    </w:p>
    <w:p>
      <w:pPr>
        <w:pStyle w:val="Heading3"/>
      </w:pPr>
      <w:r>
        <w:t>Forgiveness was real, yet the sanctuary still awaited cleansing  [item 2]</w:t>
      </w:r>
    </w:p>
    <w:p>
      <w:pPr>
        <w:pStyle w:val="ContentField"/>
      </w:pPr>
      <w:r>
        <w:rPr>
          <w:rFonts w:ascii="Consolas" w:hAnsi="Consolas"/>
          <w:b/>
          <w:color w:val="64748B"/>
          <w:sz w:val="16"/>
        </w:rPr>
        <w:t xml:space="preserve">[[F1458]] </w:t>
      </w:r>
      <w:r>
        <w:rPr>
          <w:rFonts w:ascii="Calibri" w:hAnsi="Calibri"/>
          <w:b w:val="0"/>
          <w:i w:val="0"/>
          <w:color w:val="17213A"/>
          <w:sz w:val="22"/>
        </w:rPr>
        <w:t>Why cleansing was needed</w:t>
      </w:r>
    </w:p>
    <w:p>
      <w:pPr>
        <w:pStyle w:val="ContentField"/>
      </w:pPr>
      <w:r>
        <w:rPr>
          <w:rFonts w:ascii="Consolas" w:hAnsi="Consolas"/>
          <w:b/>
          <w:color w:val="64748B"/>
          <w:sz w:val="16"/>
        </w:rPr>
        <w:t xml:space="preserve">[[F1459]] </w:t>
      </w:r>
      <w:r>
        <w:rPr>
          <w:rFonts w:ascii="Calibri" w:hAnsi="Calibri"/>
          <w:b w:val="0"/>
          <w:i w:val="0"/>
          <w:color w:val="17213A"/>
          <w:sz w:val="22"/>
        </w:rPr>
        <w:t>Forgiveness was real, yet the sanctuary still awaited cleansing</w:t>
      </w:r>
    </w:p>
    <w:p>
      <w:pPr>
        <w:pStyle w:val="ContentField"/>
      </w:pPr>
      <w:r>
        <w:rPr>
          <w:rFonts w:ascii="Consolas" w:hAnsi="Consolas"/>
          <w:b/>
          <w:color w:val="64748B"/>
          <w:sz w:val="16"/>
        </w:rPr>
        <w:t xml:space="preserve">[[F1460]] </w:t>
      </w:r>
      <w:r>
        <w:rPr>
          <w:rFonts w:ascii="Calibri" w:hAnsi="Calibri"/>
          <w:b w:val="0"/>
          <w:i w:val="0"/>
          <w:color w:val="17213A"/>
          <w:sz w:val="22"/>
        </w:rPr>
        <w:t>In the daily service, the worshiper confessed, a substitute died, and the priest ministered the blood. Forgiveness was immediate and real. At the same time, the confessed sin entered the sanctuary's ritual account and awaited the yearly cleansing.</w:t>
      </w:r>
    </w:p>
    <w:p>
      <w:pPr>
        <w:pStyle w:val="Heading3"/>
      </w:pPr>
      <w:r>
        <w:t>Daily forgiveness was real; yearly cleansing completed the cycle  [item 3]</w:t>
      </w:r>
    </w:p>
    <w:p>
      <w:pPr>
        <w:pStyle w:val="ContentField"/>
      </w:pPr>
      <w:r>
        <w:rPr>
          <w:rFonts w:ascii="Consolas" w:hAnsi="Consolas"/>
          <w:b/>
          <w:color w:val="64748B"/>
          <w:sz w:val="16"/>
        </w:rPr>
        <w:t xml:space="preserve">[[F1461]] </w:t>
      </w:r>
      <w:r>
        <w:rPr>
          <w:rFonts w:ascii="Calibri" w:hAnsi="Calibri"/>
          <w:b w:val="0"/>
          <w:i w:val="0"/>
          <w:color w:val="17213A"/>
          <w:sz w:val="22"/>
        </w:rPr>
        <w:t>Daily vs. yearly</w:t>
      </w:r>
    </w:p>
    <w:p>
      <w:pPr>
        <w:pStyle w:val="ContentField"/>
      </w:pPr>
      <w:r>
        <w:rPr>
          <w:rFonts w:ascii="Consolas" w:hAnsi="Consolas"/>
          <w:b/>
          <w:color w:val="64748B"/>
          <w:sz w:val="16"/>
        </w:rPr>
        <w:t xml:space="preserve">[[F1462]] </w:t>
      </w:r>
      <w:r>
        <w:rPr>
          <w:rFonts w:ascii="Calibri" w:hAnsi="Calibri"/>
          <w:b w:val="0"/>
          <w:i w:val="0"/>
          <w:color w:val="17213A"/>
          <w:sz w:val="22"/>
        </w:rPr>
        <w:t>Daily forgiveness was real; yearly cleansing completed the cycle</w:t>
      </w:r>
    </w:p>
    <w:p>
      <w:pPr>
        <w:pStyle w:val="ContentField"/>
      </w:pPr>
      <w:r>
        <w:rPr>
          <w:rFonts w:ascii="Consolas" w:hAnsi="Consolas"/>
          <w:b/>
          <w:color w:val="64748B"/>
          <w:sz w:val="16"/>
        </w:rPr>
        <w:t xml:space="preserve">[[F1463]] </w:t>
      </w:r>
      <w:r>
        <w:rPr>
          <w:rFonts w:ascii="Calibri" w:hAnsi="Calibri"/>
          <w:b w:val="0"/>
          <w:i w:val="0"/>
          <w:color w:val="17213A"/>
          <w:sz w:val="22"/>
        </w:rPr>
        <w:t>The daily service answered the sinner's need for forgiveness. The Day of Atonement completed the annual cycle by cleansing the sanctuary, removing sin, and showing that God's mercy and justice do not conflict.</w:t>
      </w:r>
    </w:p>
    <w:p>
      <w:pPr>
        <w:pStyle w:val="Heading3"/>
      </w:pPr>
      <w:r>
        <w:t>Daniel 8:14 directs us to the heavenly sanctuary  [item 4]</w:t>
      </w:r>
    </w:p>
    <w:p>
      <w:pPr>
        <w:pStyle w:val="ContentField"/>
      </w:pPr>
      <w:r>
        <w:rPr>
          <w:rFonts w:ascii="Consolas" w:hAnsi="Consolas"/>
          <w:b/>
          <w:color w:val="64748B"/>
          <w:sz w:val="16"/>
        </w:rPr>
        <w:t xml:space="preserve">[[F1464]] </w:t>
      </w:r>
      <w:r>
        <w:rPr>
          <w:rFonts w:ascii="Calibri" w:hAnsi="Calibri"/>
          <w:b w:val="0"/>
          <w:i w:val="0"/>
          <w:color w:val="17213A"/>
          <w:sz w:val="22"/>
        </w:rPr>
        <w:t>Plain English</w:t>
      </w:r>
    </w:p>
    <w:p>
      <w:pPr>
        <w:pStyle w:val="ContentField"/>
      </w:pPr>
      <w:r>
        <w:rPr>
          <w:rFonts w:ascii="Consolas" w:hAnsi="Consolas"/>
          <w:b/>
          <w:color w:val="64748B"/>
          <w:sz w:val="16"/>
        </w:rPr>
        <w:t xml:space="preserve">[[F1465]] </w:t>
      </w:r>
      <w:r>
        <w:rPr>
          <w:rFonts w:ascii="Calibri" w:hAnsi="Calibri"/>
          <w:b w:val="0"/>
          <w:i w:val="0"/>
          <w:color w:val="17213A"/>
          <w:sz w:val="22"/>
        </w:rPr>
        <w:t>Daniel 8:14 directs us to the heavenly sanctuary</w:t>
      </w:r>
    </w:p>
    <w:p>
      <w:pPr>
        <w:pStyle w:val="ContentField"/>
      </w:pPr>
      <w:r>
        <w:rPr>
          <w:rFonts w:ascii="Consolas" w:hAnsi="Consolas"/>
          <w:b/>
          <w:color w:val="64748B"/>
          <w:sz w:val="16"/>
        </w:rPr>
        <w:t xml:space="preserve">[[F1466]] </w:t>
      </w:r>
      <w:r>
        <w:rPr>
          <w:rFonts w:ascii="Calibri" w:hAnsi="Calibri"/>
          <w:b w:val="0"/>
          <w:i w:val="0"/>
          <w:color w:val="17213A"/>
          <w:sz w:val="22"/>
        </w:rPr>
        <w:t>By 1844 the temple in Jerusalem had long been gone, and no Levitical priesthood was carrying out Leviticus 16. Hebrews points instead to Jesus in the true sanctuary in heaven. Daniel 8:14 therefore directs attention to the heavenly Day-of-Atonement ministry.</w:t>
      </w:r>
    </w:p>
    <w:p>
      <w:pPr>
        <w:pStyle w:val="Heading3"/>
      </w:pPr>
      <w:r>
        <w:t>The 2,300 prophetic days represent 2,300 years  [item 5]</w:t>
      </w:r>
    </w:p>
    <w:p>
      <w:pPr>
        <w:pStyle w:val="ContentField"/>
      </w:pPr>
      <w:r>
        <w:rPr>
          <w:rFonts w:ascii="Consolas" w:hAnsi="Consolas"/>
          <w:b/>
          <w:color w:val="64748B"/>
          <w:sz w:val="16"/>
        </w:rPr>
        <w:t xml:space="preserve">[[F1467]] </w:t>
      </w:r>
      <w:r>
        <w:rPr>
          <w:rFonts w:ascii="Calibri" w:hAnsi="Calibri"/>
          <w:b w:val="0"/>
          <w:i w:val="0"/>
          <w:color w:val="17213A"/>
          <w:sz w:val="22"/>
        </w:rPr>
        <w:t>How the years are counted</w:t>
      </w:r>
    </w:p>
    <w:p>
      <w:pPr>
        <w:pStyle w:val="ContentField"/>
      </w:pPr>
      <w:r>
        <w:rPr>
          <w:rFonts w:ascii="Consolas" w:hAnsi="Consolas"/>
          <w:b/>
          <w:color w:val="64748B"/>
          <w:sz w:val="16"/>
        </w:rPr>
        <w:t xml:space="preserve">[[F1468]] </w:t>
      </w:r>
      <w:r>
        <w:rPr>
          <w:rFonts w:ascii="Calibri" w:hAnsi="Calibri"/>
          <w:b w:val="0"/>
          <w:i w:val="0"/>
          <w:color w:val="17213A"/>
          <w:sz w:val="22"/>
        </w:rPr>
        <w:t>The 2,300 prophetic days represent 2,300 years</w:t>
      </w:r>
    </w:p>
    <w:p>
      <w:pPr>
        <w:pStyle w:val="ContentField"/>
      </w:pPr>
      <w:r>
        <w:rPr>
          <w:rFonts w:ascii="Consolas" w:hAnsi="Consolas"/>
          <w:b/>
          <w:color w:val="64748B"/>
          <w:sz w:val="16"/>
        </w:rPr>
        <w:t xml:space="preserve">[[F1469]] </w:t>
      </w:r>
      <w:r>
        <w:rPr>
          <w:rFonts w:ascii="Calibri" w:hAnsi="Calibri"/>
          <w:b w:val="0"/>
          <w:i w:val="0"/>
          <w:color w:val="17213A"/>
          <w:sz w:val="22"/>
        </w:rPr>
        <w:t>The day-year principle treats prophetic days as years. Daniel 8 supplies the 2,300-day period, while Daniel 9 provides the starting point in the decree to restore Jerusalem. Counting from 457 BC brings the period to 1844.</w:t>
      </w:r>
    </w:p>
    <w:p>
      <w:pPr>
        <w:pStyle w:val="Heading3"/>
      </w:pPr>
      <w:r>
        <w:t>Christ carries forward the closing phase  [item 6]</w:t>
      </w:r>
    </w:p>
    <w:p>
      <w:pPr>
        <w:pStyle w:val="ContentField"/>
      </w:pPr>
      <w:r>
        <w:rPr>
          <w:rFonts w:ascii="Consolas" w:hAnsi="Consolas"/>
          <w:b/>
          <w:color w:val="64748B"/>
          <w:sz w:val="16"/>
        </w:rPr>
        <w:t xml:space="preserve">[[F1470]] </w:t>
      </w:r>
      <w:r>
        <w:rPr>
          <w:rFonts w:ascii="Calibri" w:hAnsi="Calibri"/>
          <w:b w:val="0"/>
          <w:i w:val="0"/>
          <w:color w:val="17213A"/>
          <w:sz w:val="22"/>
        </w:rPr>
        <w:t>What is happening now</w:t>
      </w:r>
    </w:p>
    <w:p>
      <w:pPr>
        <w:pStyle w:val="ContentField"/>
      </w:pPr>
      <w:r>
        <w:rPr>
          <w:rFonts w:ascii="Consolas" w:hAnsi="Consolas"/>
          <w:b/>
          <w:color w:val="64748B"/>
          <w:sz w:val="16"/>
        </w:rPr>
        <w:t xml:space="preserve">[[F1471]] </w:t>
      </w:r>
      <w:r>
        <w:rPr>
          <w:rFonts w:ascii="Calibri" w:hAnsi="Calibri"/>
          <w:b w:val="0"/>
          <w:i w:val="0"/>
          <w:color w:val="17213A"/>
          <w:sz w:val="22"/>
        </w:rPr>
        <w:t>Christ carries forward the closing phase</w:t>
      </w:r>
    </w:p>
    <w:p>
      <w:pPr>
        <w:pStyle w:val="ContentField"/>
      </w:pPr>
      <w:r>
        <w:rPr>
          <w:rFonts w:ascii="Consolas" w:hAnsi="Consolas"/>
          <w:b/>
          <w:color w:val="64748B"/>
          <w:sz w:val="16"/>
        </w:rPr>
        <w:t xml:space="preserve">[[F1472]] </w:t>
      </w:r>
      <w:r>
        <w:rPr>
          <w:rFonts w:ascii="Calibri" w:hAnsi="Calibri"/>
          <w:b w:val="0"/>
          <w:i w:val="0"/>
          <w:color w:val="17213A"/>
          <w:sz w:val="22"/>
        </w:rPr>
        <w:t>Since 1844, Adventists believe Christ has carried forward the closing work pictured by the Day of Atonement. He is not investigating because God lacks information. The judgment reveals the truth about faith, deals with sin's record, vindicates God's character, and prepares for final restoration.</w:t>
      </w:r>
    </w:p>
    <w:p>
      <w:pPr>
        <w:pStyle w:val="Heading2"/>
      </w:pPr>
      <w:r>
        <w:t>Hero Chain</w:t>
      </w:r>
    </w:p>
    <w:p>
      <w:pPr>
        <w:pStyle w:val="SourceNote"/>
      </w:pPr>
      <w:r>
        <w:t>Source export: content/focus-1844.js::focusHeroChain</w:t>
      </w:r>
    </w:p>
    <w:p>
      <w:pPr>
        <w:pStyle w:val="Heading3"/>
      </w:pPr>
      <w:r>
        <w:t>Sin confessed  [item 1]</w:t>
      </w:r>
    </w:p>
    <w:p>
      <w:pPr>
        <w:pStyle w:val="ContentField"/>
      </w:pPr>
      <w:r>
        <w:rPr>
          <w:rFonts w:ascii="Consolas" w:hAnsi="Consolas"/>
          <w:b/>
          <w:color w:val="64748B"/>
          <w:sz w:val="16"/>
        </w:rPr>
        <w:t xml:space="preserve">[[F1473]] </w:t>
      </w:r>
      <w:r>
        <w:rPr>
          <w:rFonts w:ascii="Calibri" w:hAnsi="Calibri"/>
          <w:b w:val="0"/>
          <w:i w:val="0"/>
          <w:color w:val="17213A"/>
          <w:sz w:val="22"/>
        </w:rPr>
        <w:t>Sin confessed</w:t>
      </w:r>
    </w:p>
    <w:p>
      <w:pPr>
        <w:pStyle w:val="ContentField"/>
      </w:pPr>
      <w:r>
        <w:rPr>
          <w:rFonts w:ascii="Consolas" w:hAnsi="Consolas"/>
          <w:b/>
          <w:color w:val="64748B"/>
          <w:sz w:val="16"/>
        </w:rPr>
        <w:t xml:space="preserve">[[F1474]] </w:t>
      </w:r>
      <w:r>
        <w:rPr>
          <w:rFonts w:ascii="Calibri" w:hAnsi="Calibri"/>
          <w:b w:val="0"/>
          <w:i w:val="0"/>
          <w:color w:val="17213A"/>
          <w:sz w:val="22"/>
        </w:rPr>
        <w:t>Confessed guilt is brought honestly into God's presence.</w:t>
      </w:r>
    </w:p>
    <w:p>
      <w:pPr>
        <w:pStyle w:val="Heading3"/>
      </w:pPr>
      <w:r>
        <w:t>Blood ministered  [item 2]</w:t>
      </w:r>
    </w:p>
    <w:p>
      <w:pPr>
        <w:pStyle w:val="ContentField"/>
      </w:pPr>
      <w:r>
        <w:rPr>
          <w:rFonts w:ascii="Consolas" w:hAnsi="Consolas"/>
          <w:b/>
          <w:color w:val="64748B"/>
          <w:sz w:val="16"/>
        </w:rPr>
        <w:t xml:space="preserve">[[F1475]] </w:t>
      </w:r>
      <w:r>
        <w:rPr>
          <w:rFonts w:ascii="Calibri" w:hAnsi="Calibri"/>
          <w:b w:val="0"/>
          <w:i w:val="0"/>
          <w:color w:val="17213A"/>
          <w:sz w:val="22"/>
        </w:rPr>
        <w:t>Blood ministered</w:t>
      </w:r>
    </w:p>
    <w:p>
      <w:pPr>
        <w:pStyle w:val="ContentField"/>
      </w:pPr>
      <w:r>
        <w:rPr>
          <w:rFonts w:ascii="Consolas" w:hAnsi="Consolas"/>
          <w:b/>
          <w:color w:val="64748B"/>
          <w:sz w:val="16"/>
        </w:rPr>
        <w:t xml:space="preserve">[[F1476]] </w:t>
      </w:r>
      <w:r>
        <w:rPr>
          <w:rFonts w:ascii="Calibri" w:hAnsi="Calibri"/>
          <w:b w:val="0"/>
          <w:i w:val="0"/>
          <w:color w:val="17213A"/>
          <w:sz w:val="22"/>
        </w:rPr>
        <w:t>The substitute dies, and the priest ministers the blood according to God's command.</w:t>
      </w:r>
    </w:p>
    <w:p>
      <w:pPr>
        <w:pStyle w:val="Heading3"/>
      </w:pPr>
      <w:r>
        <w:t>The sanctuary carries the confessed record  [item 3]</w:t>
      </w:r>
    </w:p>
    <w:p>
      <w:pPr>
        <w:pStyle w:val="ContentField"/>
      </w:pPr>
      <w:r>
        <w:rPr>
          <w:rFonts w:ascii="Consolas" w:hAnsi="Consolas"/>
          <w:b/>
          <w:color w:val="64748B"/>
          <w:sz w:val="16"/>
        </w:rPr>
        <w:t xml:space="preserve">[[F1477]] </w:t>
      </w:r>
      <w:r>
        <w:rPr>
          <w:rFonts w:ascii="Calibri" w:hAnsi="Calibri"/>
          <w:b w:val="0"/>
          <w:i w:val="0"/>
          <w:color w:val="17213A"/>
          <w:sz w:val="22"/>
        </w:rPr>
        <w:t>The sanctuary carries the confessed record</w:t>
      </w:r>
    </w:p>
    <w:p>
      <w:pPr>
        <w:pStyle w:val="ContentField"/>
      </w:pPr>
      <w:r>
        <w:rPr>
          <w:rFonts w:ascii="Consolas" w:hAnsi="Consolas"/>
          <w:b/>
          <w:color w:val="64748B"/>
          <w:sz w:val="16"/>
        </w:rPr>
        <w:t xml:space="preserve">[[F1478]] </w:t>
      </w:r>
      <w:r>
        <w:rPr>
          <w:rFonts w:ascii="Calibri" w:hAnsi="Calibri"/>
          <w:b w:val="0"/>
          <w:i w:val="0"/>
          <w:color w:val="17213A"/>
          <w:sz w:val="22"/>
        </w:rPr>
        <w:t>The worshiper is forgiven, while the confessed sin remains within the sanctuary's ritual story until cleansing.</w:t>
      </w:r>
    </w:p>
    <w:p>
      <w:pPr>
        <w:pStyle w:val="Heading3"/>
      </w:pPr>
      <w:r>
        <w:t>Day of Atonement cleanses  [item 4]</w:t>
      </w:r>
    </w:p>
    <w:p>
      <w:pPr>
        <w:pStyle w:val="ContentField"/>
      </w:pPr>
      <w:r>
        <w:rPr>
          <w:rFonts w:ascii="Consolas" w:hAnsi="Consolas"/>
          <w:b/>
          <w:color w:val="64748B"/>
          <w:sz w:val="16"/>
        </w:rPr>
        <w:t xml:space="preserve">[[F1479]] </w:t>
      </w:r>
      <w:r>
        <w:rPr>
          <w:rFonts w:ascii="Calibri" w:hAnsi="Calibri"/>
          <w:b w:val="0"/>
          <w:i w:val="0"/>
          <w:color w:val="17213A"/>
          <w:sz w:val="22"/>
        </w:rPr>
        <w:t>Day of Atonement cleanses</w:t>
      </w:r>
    </w:p>
    <w:p>
      <w:pPr>
        <w:pStyle w:val="ContentField"/>
      </w:pPr>
      <w:r>
        <w:rPr>
          <w:rFonts w:ascii="Consolas" w:hAnsi="Consolas"/>
          <w:b/>
          <w:color w:val="64748B"/>
          <w:sz w:val="16"/>
        </w:rPr>
        <w:t xml:space="preserve">[[F1480]] </w:t>
      </w:r>
      <w:r>
        <w:rPr>
          <w:rFonts w:ascii="Calibri" w:hAnsi="Calibri"/>
          <w:b w:val="0"/>
          <w:i w:val="0"/>
          <w:color w:val="17213A"/>
          <w:sz w:val="22"/>
        </w:rPr>
        <w:t>The sanctuary is cleansed, the case of sin is settled, and God's justice and mercy are vindicated.</w:t>
      </w:r>
    </w:p>
    <w:p>
      <w:pPr>
        <w:pStyle w:val="Heading3"/>
      </w:pPr>
      <w:r>
        <w:t>Christ restores  [item 5]</w:t>
      </w:r>
    </w:p>
    <w:p>
      <w:pPr>
        <w:pStyle w:val="ContentField"/>
      </w:pPr>
      <w:r>
        <w:rPr>
          <w:rFonts w:ascii="Consolas" w:hAnsi="Consolas"/>
          <w:b/>
          <w:color w:val="64748B"/>
          <w:sz w:val="16"/>
        </w:rPr>
        <w:t xml:space="preserve">[[F1481]] </w:t>
      </w:r>
      <w:r>
        <w:rPr>
          <w:rFonts w:ascii="Calibri" w:hAnsi="Calibri"/>
          <w:b w:val="0"/>
          <w:i w:val="0"/>
          <w:color w:val="17213A"/>
          <w:sz w:val="22"/>
        </w:rPr>
        <w:t>Christ restores</w:t>
      </w:r>
    </w:p>
    <w:p>
      <w:pPr>
        <w:pStyle w:val="ContentField"/>
      </w:pPr>
      <w:r>
        <w:rPr>
          <w:rFonts w:ascii="Consolas" w:hAnsi="Consolas"/>
          <w:b/>
          <w:color w:val="64748B"/>
          <w:sz w:val="16"/>
        </w:rPr>
        <w:t xml:space="preserve">[[F1482]] </w:t>
      </w:r>
      <w:r>
        <w:rPr>
          <w:rFonts w:ascii="Calibri" w:hAnsi="Calibri"/>
          <w:b w:val="0"/>
          <w:i w:val="0"/>
          <w:color w:val="17213A"/>
          <w:sz w:val="22"/>
        </w:rPr>
        <w:t>Jesus brings the heavenly work to completion and leads His people home.</w:t>
      </w:r>
    </w:p>
    <w:p>
      <w:pPr>
        <w:pStyle w:val="Heading2"/>
      </w:pPr>
      <w:r>
        <w:t>Sanctuary Logic Flow</w:t>
      </w:r>
    </w:p>
    <w:p>
      <w:pPr>
        <w:pStyle w:val="SourceNote"/>
      </w:pPr>
      <w:r>
        <w:t>Source export: content/focus-1844.js::focusLogicSteps</w:t>
      </w:r>
    </w:p>
    <w:p>
      <w:pPr>
        <w:pStyle w:val="Heading3"/>
      </w:pPr>
      <w:r>
        <w:t>The sinner is forgiven  [item 1]</w:t>
      </w:r>
    </w:p>
    <w:p>
      <w:pPr>
        <w:pStyle w:val="ContentField"/>
      </w:pPr>
      <w:r>
        <w:rPr>
          <w:rFonts w:ascii="Consolas" w:hAnsi="Consolas"/>
          <w:b/>
          <w:color w:val="64748B"/>
          <w:sz w:val="16"/>
        </w:rPr>
        <w:t xml:space="preserve">[[F1483]] </w:t>
      </w:r>
      <w:r>
        <w:rPr>
          <w:rFonts w:ascii="Calibri" w:hAnsi="Calibri"/>
          <w:b w:val="0"/>
          <w:i w:val="0"/>
          <w:color w:val="17213A"/>
          <w:sz w:val="22"/>
        </w:rPr>
        <w:t>Daily service</w:t>
      </w:r>
    </w:p>
    <w:p>
      <w:pPr>
        <w:pStyle w:val="ContentField"/>
      </w:pPr>
      <w:r>
        <w:rPr>
          <w:rFonts w:ascii="Consolas" w:hAnsi="Consolas"/>
          <w:b/>
          <w:color w:val="64748B"/>
          <w:sz w:val="16"/>
        </w:rPr>
        <w:t xml:space="preserve">[[F1484]] </w:t>
      </w:r>
      <w:r>
        <w:rPr>
          <w:rFonts w:ascii="Calibri" w:hAnsi="Calibri"/>
          <w:b w:val="0"/>
          <w:i w:val="0"/>
          <w:color w:val="17213A"/>
          <w:sz w:val="22"/>
        </w:rPr>
        <w:t>The sinner is forgiven</w:t>
      </w:r>
    </w:p>
    <w:p>
      <w:pPr>
        <w:pStyle w:val="ContentField"/>
      </w:pPr>
      <w:r>
        <w:rPr>
          <w:rFonts w:ascii="Consolas" w:hAnsi="Consolas"/>
          <w:b/>
          <w:color w:val="64748B"/>
          <w:sz w:val="16"/>
        </w:rPr>
        <w:t xml:space="preserve">[[F1485]] </w:t>
      </w:r>
      <w:r>
        <w:rPr>
          <w:rFonts w:ascii="Calibri" w:hAnsi="Calibri"/>
          <w:b w:val="0"/>
          <w:i w:val="0"/>
          <w:color w:val="17213A"/>
          <w:sz w:val="22"/>
        </w:rPr>
        <w:t>A repentant worshiper confesses over the sacrifice, and the substitute dies in that person's place. Forgiveness is gracious, but the altar shows it is never cheap.</w:t>
      </w:r>
    </w:p>
    <w:p>
      <w:pPr>
        <w:pStyle w:val="Heading3"/>
      </w:pPr>
      <w:r>
        <w:t>The priest ministers the blood  [item 2]</w:t>
      </w:r>
    </w:p>
    <w:p>
      <w:pPr>
        <w:pStyle w:val="ContentField"/>
      </w:pPr>
      <w:r>
        <w:rPr>
          <w:rFonts w:ascii="Consolas" w:hAnsi="Consolas"/>
          <w:b/>
          <w:color w:val="64748B"/>
          <w:sz w:val="16"/>
        </w:rPr>
        <w:t xml:space="preserve">[[F1486]] </w:t>
      </w:r>
      <w:r>
        <w:rPr>
          <w:rFonts w:ascii="Calibri" w:hAnsi="Calibri"/>
          <w:b w:val="0"/>
          <w:i w:val="0"/>
          <w:color w:val="17213A"/>
          <w:sz w:val="22"/>
        </w:rPr>
        <w:t>Priestly ministry</w:t>
      </w:r>
    </w:p>
    <w:p>
      <w:pPr>
        <w:pStyle w:val="ContentField"/>
      </w:pPr>
      <w:r>
        <w:rPr>
          <w:rFonts w:ascii="Consolas" w:hAnsi="Consolas"/>
          <w:b/>
          <w:color w:val="64748B"/>
          <w:sz w:val="16"/>
        </w:rPr>
        <w:t xml:space="preserve">[[F1487]] </w:t>
      </w:r>
      <w:r>
        <w:rPr>
          <w:rFonts w:ascii="Calibri" w:hAnsi="Calibri"/>
          <w:b w:val="0"/>
          <w:i w:val="0"/>
          <w:color w:val="17213A"/>
          <w:sz w:val="22"/>
        </w:rPr>
        <w:t>The priest ministers the blood</w:t>
      </w:r>
    </w:p>
    <w:p>
      <w:pPr>
        <w:pStyle w:val="ContentField"/>
      </w:pPr>
      <w:r>
        <w:rPr>
          <w:rFonts w:ascii="Consolas" w:hAnsi="Consolas"/>
          <w:b/>
          <w:color w:val="64748B"/>
          <w:sz w:val="16"/>
        </w:rPr>
        <w:t xml:space="preserve">[[F1488]] </w:t>
      </w:r>
      <w:r>
        <w:rPr>
          <w:rFonts w:ascii="Calibri" w:hAnsi="Calibri"/>
          <w:b w:val="0"/>
          <w:i w:val="0"/>
          <w:color w:val="17213A"/>
          <w:sz w:val="22"/>
        </w:rPr>
        <w:t>The priest ministers blood connected with the confession. The worshiper leaves forgiven, while the sanctuary service continues to carry the matter toward its final cleansing.</w:t>
      </w:r>
    </w:p>
    <w:p>
      <w:pPr>
        <w:pStyle w:val="Heading3"/>
      </w:pPr>
      <w:r>
        <w:t>The sanctuary awaits cleansing  [item 3]</w:t>
      </w:r>
    </w:p>
    <w:p>
      <w:pPr>
        <w:pStyle w:val="ContentField"/>
      </w:pPr>
      <w:r>
        <w:rPr>
          <w:rFonts w:ascii="Consolas" w:hAnsi="Consolas"/>
          <w:b/>
          <w:color w:val="64748B"/>
          <w:sz w:val="16"/>
        </w:rPr>
        <w:t xml:space="preserve">[[F1489]] </w:t>
      </w:r>
      <w:r>
        <w:rPr>
          <w:rFonts w:ascii="Calibri" w:hAnsi="Calibri"/>
          <w:b w:val="0"/>
          <w:i w:val="0"/>
          <w:color w:val="17213A"/>
          <w:sz w:val="22"/>
        </w:rPr>
        <w:t>Sanctuary record</w:t>
      </w:r>
    </w:p>
    <w:p>
      <w:pPr>
        <w:pStyle w:val="ContentField"/>
      </w:pPr>
      <w:r>
        <w:rPr>
          <w:rFonts w:ascii="Consolas" w:hAnsi="Consolas"/>
          <w:b/>
          <w:color w:val="64748B"/>
          <w:sz w:val="16"/>
        </w:rPr>
        <w:t xml:space="preserve">[[F1490]] </w:t>
      </w:r>
      <w:r>
        <w:rPr>
          <w:rFonts w:ascii="Calibri" w:hAnsi="Calibri"/>
          <w:b w:val="0"/>
          <w:i w:val="0"/>
          <w:color w:val="17213A"/>
          <w:sz w:val="22"/>
        </w:rPr>
        <w:t>The sanctuary awaits cleansing</w:t>
      </w:r>
    </w:p>
    <w:p>
      <w:pPr>
        <w:pStyle w:val="ContentField"/>
      </w:pPr>
      <w:r>
        <w:rPr>
          <w:rFonts w:ascii="Consolas" w:hAnsi="Consolas"/>
          <w:b/>
          <w:color w:val="64748B"/>
          <w:sz w:val="16"/>
        </w:rPr>
        <w:t xml:space="preserve">[[F1491]] </w:t>
      </w:r>
      <w:r>
        <w:rPr>
          <w:rFonts w:ascii="Calibri" w:hAnsi="Calibri"/>
          <w:b w:val="0"/>
          <w:i w:val="0"/>
          <w:color w:val="17213A"/>
          <w:sz w:val="22"/>
        </w:rPr>
        <w:t>The worshiper's guilt has been forgiven, yet the sanctuary remains the place where the confessed sin is held within God's appointed process until the Day of Atonement.</w:t>
      </w:r>
    </w:p>
    <w:p>
      <w:pPr>
        <w:pStyle w:val="Heading3"/>
      </w:pPr>
      <w:r>
        <w:t>The Day of Atonement completes the cleansing  [item 4]</w:t>
      </w:r>
    </w:p>
    <w:p>
      <w:pPr>
        <w:pStyle w:val="ContentField"/>
      </w:pPr>
      <w:r>
        <w:rPr>
          <w:rFonts w:ascii="Consolas" w:hAnsi="Consolas"/>
          <w:b/>
          <w:color w:val="64748B"/>
          <w:sz w:val="16"/>
        </w:rPr>
        <w:t xml:space="preserve">[[F1492]] </w:t>
      </w:r>
      <w:r>
        <w:rPr>
          <w:rFonts w:ascii="Calibri" w:hAnsi="Calibri"/>
          <w:b w:val="0"/>
          <w:i w:val="0"/>
          <w:color w:val="17213A"/>
          <w:sz w:val="22"/>
        </w:rPr>
        <w:t>Yearly service</w:t>
      </w:r>
    </w:p>
    <w:p>
      <w:pPr>
        <w:pStyle w:val="ContentField"/>
      </w:pPr>
      <w:r>
        <w:rPr>
          <w:rFonts w:ascii="Consolas" w:hAnsi="Consolas"/>
          <w:b/>
          <w:color w:val="64748B"/>
          <w:sz w:val="16"/>
        </w:rPr>
        <w:t xml:space="preserve">[[F1493]] </w:t>
      </w:r>
      <w:r>
        <w:rPr>
          <w:rFonts w:ascii="Calibri" w:hAnsi="Calibri"/>
          <w:b w:val="0"/>
          <w:i w:val="0"/>
          <w:color w:val="17213A"/>
          <w:sz w:val="22"/>
        </w:rPr>
        <w:t>The Day of Atonement completes the cleansing</w:t>
      </w:r>
    </w:p>
    <w:p>
      <w:pPr>
        <w:pStyle w:val="ContentField"/>
      </w:pPr>
      <w:r>
        <w:rPr>
          <w:rFonts w:ascii="Consolas" w:hAnsi="Consolas"/>
          <w:b/>
          <w:color w:val="64748B"/>
          <w:sz w:val="16"/>
        </w:rPr>
        <w:t xml:space="preserve">[[F1494]] </w:t>
      </w:r>
      <w:r>
        <w:rPr>
          <w:rFonts w:ascii="Calibri" w:hAnsi="Calibri"/>
          <w:b w:val="0"/>
          <w:i w:val="0"/>
          <w:color w:val="17213A"/>
          <w:sz w:val="22"/>
        </w:rPr>
        <w:t>Once each year, the sanctuary was cleansed. That act brought judgment, removal, and vindication to the sanctuary cycle without canceling the forgiveness already given.</w:t>
      </w:r>
    </w:p>
    <w:p>
      <w:pPr>
        <w:pStyle w:val="Heading3"/>
      </w:pPr>
      <w:r>
        <w:t>Christ brings the pattern to its heavenly fulfillment  [item 5]</w:t>
      </w:r>
    </w:p>
    <w:p>
      <w:pPr>
        <w:pStyle w:val="ContentField"/>
      </w:pPr>
      <w:r>
        <w:rPr>
          <w:rFonts w:ascii="Consolas" w:hAnsi="Consolas"/>
          <w:b/>
          <w:color w:val="64748B"/>
          <w:sz w:val="16"/>
        </w:rPr>
        <w:t xml:space="preserve">[[F1495]] </w:t>
      </w:r>
      <w:r>
        <w:rPr>
          <w:rFonts w:ascii="Calibri" w:hAnsi="Calibri"/>
          <w:b w:val="0"/>
          <w:i w:val="0"/>
          <w:color w:val="17213A"/>
          <w:sz w:val="22"/>
        </w:rPr>
        <w:t>Heavenly fulfillment</w:t>
      </w:r>
    </w:p>
    <w:p>
      <w:pPr>
        <w:pStyle w:val="ContentField"/>
      </w:pPr>
      <w:r>
        <w:rPr>
          <w:rFonts w:ascii="Consolas" w:hAnsi="Consolas"/>
          <w:b/>
          <w:color w:val="64748B"/>
          <w:sz w:val="16"/>
        </w:rPr>
        <w:t xml:space="preserve">[[F1496]] </w:t>
      </w:r>
      <w:r>
        <w:rPr>
          <w:rFonts w:ascii="Calibri" w:hAnsi="Calibri"/>
          <w:b w:val="0"/>
          <w:i w:val="0"/>
          <w:color w:val="17213A"/>
          <w:sz w:val="22"/>
        </w:rPr>
        <w:t>Christ brings the pattern to its heavenly fulfillment</w:t>
      </w:r>
    </w:p>
    <w:p>
      <w:pPr>
        <w:pStyle w:val="ContentField"/>
      </w:pPr>
      <w:r>
        <w:rPr>
          <w:rFonts w:ascii="Consolas" w:hAnsi="Consolas"/>
          <w:b/>
          <w:color w:val="64748B"/>
          <w:sz w:val="16"/>
        </w:rPr>
        <w:t xml:space="preserve">[[F1497]] </w:t>
      </w:r>
      <w:r>
        <w:rPr>
          <w:rFonts w:ascii="Calibri" w:hAnsi="Calibri"/>
          <w:b w:val="0"/>
          <w:i w:val="0"/>
          <w:color w:val="17213A"/>
          <w:sz w:val="22"/>
        </w:rPr>
        <w:t>Daniel 8:14 looks beyond the vanished earthly tent to Jesus, our High Priest, and to the closing phase of His ministry in the heavenly sanctuary.</w:t>
      </w:r>
    </w:p>
    <w:p>
      <w:pPr>
        <w:pStyle w:val="Heading2"/>
      </w:pPr>
      <w:r>
        <w:t>Daniel and Revelation Link</w:t>
      </w:r>
    </w:p>
    <w:p>
      <w:pPr>
        <w:pStyle w:val="SourceNote"/>
      </w:pPr>
      <w:r>
        <w:t>Source export: content/focus-1844.js::focusDanielLinkSteps</w:t>
      </w:r>
    </w:p>
    <w:p>
      <w:pPr>
        <w:pStyle w:val="Heading3"/>
      </w:pPr>
      <w:r>
        <w:t>Daniel 8 gives the 2,300 days  [item 1]</w:t>
      </w:r>
    </w:p>
    <w:p>
      <w:pPr>
        <w:pStyle w:val="ContentField"/>
      </w:pPr>
      <w:r>
        <w:rPr>
          <w:rFonts w:ascii="Consolas" w:hAnsi="Consolas"/>
          <w:b/>
          <w:color w:val="64748B"/>
          <w:sz w:val="16"/>
        </w:rPr>
        <w:t xml:space="preserve">[[F1498]] </w:t>
      </w:r>
      <w:r>
        <w:rPr>
          <w:rFonts w:ascii="Calibri" w:hAnsi="Calibri"/>
          <w:b w:val="0"/>
          <w:i w:val="0"/>
          <w:color w:val="17213A"/>
          <w:sz w:val="22"/>
        </w:rPr>
        <w:t>Daniel 8:14</w:t>
      </w:r>
    </w:p>
    <w:p>
      <w:pPr>
        <w:pStyle w:val="ContentField"/>
      </w:pPr>
      <w:r>
        <w:rPr>
          <w:rFonts w:ascii="Consolas" w:hAnsi="Consolas"/>
          <w:b/>
          <w:color w:val="64748B"/>
          <w:sz w:val="16"/>
        </w:rPr>
        <w:t xml:space="preserve">[[F1499]] </w:t>
      </w:r>
      <w:r>
        <w:rPr>
          <w:rFonts w:ascii="Calibri" w:hAnsi="Calibri"/>
          <w:b w:val="0"/>
          <w:i w:val="0"/>
          <w:color w:val="17213A"/>
          <w:sz w:val="22"/>
        </w:rPr>
        <w:t>Daniel 8 gives the 2,300 days</w:t>
      </w:r>
    </w:p>
    <w:p>
      <w:pPr>
        <w:pStyle w:val="ContentField"/>
      </w:pPr>
      <w:r>
        <w:rPr>
          <w:rFonts w:ascii="Consolas" w:hAnsi="Consolas"/>
          <w:b/>
          <w:color w:val="64748B"/>
          <w:sz w:val="16"/>
        </w:rPr>
        <w:t xml:space="preserve">[[F1500]] </w:t>
      </w:r>
      <w:r>
        <w:rPr>
          <w:rFonts w:ascii="Calibri" w:hAnsi="Calibri"/>
          <w:b w:val="0"/>
          <w:i w:val="0"/>
          <w:color w:val="17213A"/>
          <w:sz w:val="22"/>
        </w:rPr>
        <w:t>The vision's final question asks how long the assault on the sanctuary and its worship will continue. The answer gives 2,300 days, followed by the vindication or cleansing of the sanctuary.</w:t>
      </w:r>
    </w:p>
    <w:p>
      <w:pPr>
        <w:pStyle w:val="Heading3"/>
      </w:pPr>
      <w:r>
        <w:t>Gabriel is told to explain the vision  [item 2]</w:t>
      </w:r>
    </w:p>
    <w:p>
      <w:pPr>
        <w:pStyle w:val="ContentField"/>
      </w:pPr>
      <w:r>
        <w:rPr>
          <w:rFonts w:ascii="Consolas" w:hAnsi="Consolas"/>
          <w:b/>
          <w:color w:val="64748B"/>
          <w:sz w:val="16"/>
        </w:rPr>
        <w:t xml:space="preserve">[[F1501]] </w:t>
      </w:r>
      <w:r>
        <w:rPr>
          <w:rFonts w:ascii="Calibri" w:hAnsi="Calibri"/>
          <w:b w:val="0"/>
          <w:i w:val="0"/>
          <w:color w:val="17213A"/>
          <w:sz w:val="22"/>
        </w:rPr>
        <w:t>Daniel 8:16</w:t>
      </w:r>
    </w:p>
    <w:p>
      <w:pPr>
        <w:pStyle w:val="ContentField"/>
      </w:pPr>
      <w:r>
        <w:rPr>
          <w:rFonts w:ascii="Consolas" w:hAnsi="Consolas"/>
          <w:b/>
          <w:color w:val="64748B"/>
          <w:sz w:val="16"/>
        </w:rPr>
        <w:t xml:space="preserve">[[F1502]] </w:t>
      </w:r>
      <w:r>
        <w:rPr>
          <w:rFonts w:ascii="Calibri" w:hAnsi="Calibri"/>
          <w:b w:val="0"/>
          <w:i w:val="0"/>
          <w:color w:val="17213A"/>
          <w:sz w:val="22"/>
        </w:rPr>
        <w:t>Gabriel is told to explain the vision</w:t>
      </w:r>
    </w:p>
    <w:p>
      <w:pPr>
        <w:pStyle w:val="ContentField"/>
      </w:pPr>
      <w:r>
        <w:rPr>
          <w:rFonts w:ascii="Consolas" w:hAnsi="Consolas"/>
          <w:b/>
          <w:color w:val="64748B"/>
          <w:sz w:val="16"/>
        </w:rPr>
        <w:t xml:space="preserve">[[F1503]] </w:t>
      </w:r>
      <w:r>
        <w:rPr>
          <w:rFonts w:ascii="Calibri" w:hAnsi="Calibri"/>
          <w:b w:val="0"/>
          <w:i w:val="0"/>
          <w:color w:val="17213A"/>
          <w:sz w:val="22"/>
        </w:rPr>
        <w:t>A heavenly voice tells Gabriel to help Daniel understand the vision. The explanation must therefore be followed until the unresolved portion is addressed.</w:t>
      </w:r>
    </w:p>
    <w:p>
      <w:pPr>
        <w:pStyle w:val="Heading3"/>
      </w:pPr>
      <w:r>
        <w:t>Daniel faints before the time is explained  [item 3]</w:t>
      </w:r>
    </w:p>
    <w:p>
      <w:pPr>
        <w:pStyle w:val="ContentField"/>
      </w:pPr>
      <w:r>
        <w:rPr>
          <w:rFonts w:ascii="Consolas" w:hAnsi="Consolas"/>
          <w:b/>
          <w:color w:val="64748B"/>
          <w:sz w:val="16"/>
        </w:rPr>
        <w:t xml:space="preserve">[[F1504]] </w:t>
      </w:r>
      <w:r>
        <w:rPr>
          <w:rFonts w:ascii="Calibri" w:hAnsi="Calibri"/>
          <w:b w:val="0"/>
          <w:i w:val="0"/>
          <w:color w:val="17213A"/>
          <w:sz w:val="22"/>
        </w:rPr>
        <w:t>Daniel 8:27</w:t>
      </w:r>
    </w:p>
    <w:p>
      <w:pPr>
        <w:pStyle w:val="ContentField"/>
      </w:pPr>
      <w:r>
        <w:rPr>
          <w:rFonts w:ascii="Consolas" w:hAnsi="Consolas"/>
          <w:b/>
          <w:color w:val="64748B"/>
          <w:sz w:val="16"/>
        </w:rPr>
        <w:t xml:space="preserve">[[F1505]] </w:t>
      </w:r>
      <w:r>
        <w:rPr>
          <w:rFonts w:ascii="Calibri" w:hAnsi="Calibri"/>
          <w:b w:val="0"/>
          <w:i w:val="0"/>
          <w:color w:val="17213A"/>
          <w:sz w:val="22"/>
        </w:rPr>
        <w:t>Daniel faints before the time is explained</w:t>
      </w:r>
    </w:p>
    <w:p>
      <w:pPr>
        <w:pStyle w:val="ContentField"/>
      </w:pPr>
      <w:r>
        <w:rPr>
          <w:rFonts w:ascii="Consolas" w:hAnsi="Consolas"/>
          <w:b/>
          <w:color w:val="64748B"/>
          <w:sz w:val="16"/>
        </w:rPr>
        <w:t xml:space="preserve">[[F1506]] </w:t>
      </w:r>
      <w:r>
        <w:rPr>
          <w:rFonts w:ascii="Calibri" w:hAnsi="Calibri"/>
          <w:b w:val="0"/>
          <w:i w:val="0"/>
          <w:color w:val="17213A"/>
          <w:sz w:val="22"/>
        </w:rPr>
        <w:t>Daniel says he was overwhelmed and still did not understand. The kingdoms had been explained, but the time period remained without a starting point.</w:t>
      </w:r>
    </w:p>
    <w:p>
      <w:pPr>
        <w:pStyle w:val="Heading3"/>
      </w:pPr>
      <w:r>
        <w:t>Gabriel returns with the starting point  [item 4]</w:t>
      </w:r>
    </w:p>
    <w:p>
      <w:pPr>
        <w:pStyle w:val="ContentField"/>
      </w:pPr>
      <w:r>
        <w:rPr>
          <w:rFonts w:ascii="Consolas" w:hAnsi="Consolas"/>
          <w:b/>
          <w:color w:val="64748B"/>
          <w:sz w:val="16"/>
        </w:rPr>
        <w:t xml:space="preserve">[[F1507]] </w:t>
      </w:r>
      <w:r>
        <w:rPr>
          <w:rFonts w:ascii="Calibri" w:hAnsi="Calibri"/>
          <w:b w:val="0"/>
          <w:i w:val="0"/>
          <w:color w:val="17213A"/>
          <w:sz w:val="22"/>
        </w:rPr>
        <w:t>Daniel 9:21-25</w:t>
      </w:r>
    </w:p>
    <w:p>
      <w:pPr>
        <w:pStyle w:val="ContentField"/>
      </w:pPr>
      <w:r>
        <w:rPr>
          <w:rFonts w:ascii="Consolas" w:hAnsi="Consolas"/>
          <w:b/>
          <w:color w:val="64748B"/>
          <w:sz w:val="16"/>
        </w:rPr>
        <w:t xml:space="preserve">[[F1508]] </w:t>
      </w:r>
      <w:r>
        <w:rPr>
          <w:rFonts w:ascii="Calibri" w:hAnsi="Calibri"/>
          <w:b w:val="0"/>
          <w:i w:val="0"/>
          <w:color w:val="17213A"/>
          <w:sz w:val="22"/>
        </w:rPr>
        <w:t>Gabriel returns with the starting point</w:t>
      </w:r>
    </w:p>
    <w:p>
      <w:pPr>
        <w:pStyle w:val="ContentField"/>
      </w:pPr>
      <w:r>
        <w:rPr>
          <w:rFonts w:ascii="Consolas" w:hAnsi="Consolas"/>
          <w:b/>
          <w:color w:val="64748B"/>
          <w:sz w:val="16"/>
        </w:rPr>
        <w:t xml:space="preserve">[[F1509]] </w:t>
      </w:r>
      <w:r>
        <w:rPr>
          <w:rFonts w:ascii="Calibri" w:hAnsi="Calibri"/>
          <w:b w:val="0"/>
          <w:i w:val="0"/>
          <w:color w:val="17213A"/>
          <w:sz w:val="22"/>
        </w:rPr>
        <w:t>In Daniel 9 Gabriel returns and tells the prophet to consider the vision. He then gives the seventy weeks and identifies the decree to restore Jerusalem as the event from which the messianic timetable begins.</w:t>
      </w:r>
    </w:p>
    <w:p>
      <w:pPr>
        <w:pStyle w:val="Heading2"/>
      </w:pPr>
      <w:r>
        <w:t>Prophecy Chart Labels</w:t>
      </w:r>
    </w:p>
    <w:p>
      <w:pPr>
        <w:pStyle w:val="SourceNote"/>
      </w:pPr>
      <w:r>
        <w:t>Source export: content/focus-1844.js::focusChartSegments</w:t>
      </w:r>
    </w:p>
    <w:p>
      <w:pPr>
        <w:pStyle w:val="Heading3"/>
      </w:pPr>
      <w:r>
        <w:t>2,300 prophetic years  [item 1]</w:t>
      </w:r>
    </w:p>
    <w:p>
      <w:pPr>
        <w:pStyle w:val="ContentField"/>
      </w:pPr>
      <w:r>
        <w:rPr>
          <w:rFonts w:ascii="Consolas" w:hAnsi="Consolas"/>
          <w:b/>
          <w:color w:val="64748B"/>
          <w:sz w:val="16"/>
        </w:rPr>
        <w:t xml:space="preserve">[[F1510]] </w:t>
      </w:r>
      <w:r>
        <w:rPr>
          <w:rFonts w:ascii="Calibri" w:hAnsi="Calibri"/>
          <w:b w:val="0"/>
          <w:i w:val="0"/>
          <w:color w:val="17213A"/>
          <w:sz w:val="22"/>
        </w:rPr>
        <w:t>2,300 prophetic years</w:t>
      </w:r>
    </w:p>
    <w:p>
      <w:pPr>
        <w:pStyle w:val="ContentField"/>
      </w:pPr>
      <w:r>
        <w:rPr>
          <w:rFonts w:ascii="Consolas" w:hAnsi="Consolas"/>
          <w:b/>
          <w:color w:val="64748B"/>
          <w:sz w:val="16"/>
        </w:rPr>
        <w:t xml:space="preserve">[[F1511]] </w:t>
      </w:r>
      <w:r>
        <w:rPr>
          <w:rFonts w:ascii="Calibri" w:hAnsi="Calibri"/>
          <w:b w:val="0"/>
          <w:i w:val="0"/>
          <w:color w:val="17213A"/>
          <w:sz w:val="22"/>
        </w:rPr>
        <w:t>457 BC -&gt; 1844</w:t>
      </w:r>
    </w:p>
    <w:p>
      <w:pPr>
        <w:pStyle w:val="Heading3"/>
      </w:pPr>
      <w:r>
        <w:t>70 weeks / 490 years  [item 2]</w:t>
      </w:r>
    </w:p>
    <w:p>
      <w:pPr>
        <w:pStyle w:val="ContentField"/>
      </w:pPr>
      <w:r>
        <w:rPr>
          <w:rFonts w:ascii="Consolas" w:hAnsi="Consolas"/>
          <w:b/>
          <w:color w:val="64748B"/>
          <w:sz w:val="16"/>
        </w:rPr>
        <w:t xml:space="preserve">[[F1512]] </w:t>
      </w:r>
      <w:r>
        <w:rPr>
          <w:rFonts w:ascii="Calibri" w:hAnsi="Calibri"/>
          <w:b w:val="0"/>
          <w:i w:val="0"/>
          <w:color w:val="17213A"/>
          <w:sz w:val="22"/>
        </w:rPr>
        <w:t>70 weeks / 490 years</w:t>
      </w:r>
    </w:p>
    <w:p>
      <w:pPr>
        <w:pStyle w:val="ContentField"/>
      </w:pPr>
      <w:r>
        <w:rPr>
          <w:rFonts w:ascii="Consolas" w:hAnsi="Consolas"/>
          <w:b/>
          <w:color w:val="64748B"/>
          <w:sz w:val="16"/>
        </w:rPr>
        <w:t xml:space="preserve">[[F1513]] </w:t>
      </w:r>
      <w:r>
        <w:rPr>
          <w:rFonts w:ascii="Calibri" w:hAnsi="Calibri"/>
          <w:b w:val="0"/>
          <w:i w:val="0"/>
          <w:color w:val="17213A"/>
          <w:sz w:val="22"/>
        </w:rPr>
        <w:t>the opening 490 years set apart from the longer period</w:t>
      </w:r>
    </w:p>
    <w:p>
      <w:pPr>
        <w:pStyle w:val="Heading3"/>
      </w:pPr>
      <w:r>
        <w:t>457 BC shared starting point  [item 3]</w:t>
      </w:r>
    </w:p>
    <w:p>
      <w:pPr>
        <w:pStyle w:val="ContentField"/>
      </w:pPr>
      <w:r>
        <w:rPr>
          <w:rFonts w:ascii="Consolas" w:hAnsi="Consolas"/>
          <w:b/>
          <w:color w:val="64748B"/>
          <w:sz w:val="16"/>
        </w:rPr>
        <w:t xml:space="preserve">[[F1514]] </w:t>
      </w:r>
      <w:r>
        <w:rPr>
          <w:rFonts w:ascii="Calibri" w:hAnsi="Calibri"/>
          <w:b w:val="0"/>
          <w:i w:val="0"/>
          <w:color w:val="17213A"/>
          <w:sz w:val="22"/>
        </w:rPr>
        <w:t>457 BC shared starting point</w:t>
      </w:r>
    </w:p>
    <w:p>
      <w:pPr>
        <w:pStyle w:val="ContentField"/>
      </w:pPr>
      <w:r>
        <w:rPr>
          <w:rFonts w:ascii="Consolas" w:hAnsi="Consolas"/>
          <w:b/>
          <w:color w:val="64748B"/>
          <w:sz w:val="16"/>
        </w:rPr>
        <w:t xml:space="preserve">[[F1515]] </w:t>
      </w:r>
      <w:r>
        <w:rPr>
          <w:rFonts w:ascii="Calibri" w:hAnsi="Calibri"/>
          <w:b w:val="0"/>
          <w:i w:val="0"/>
          <w:color w:val="17213A"/>
          <w:sz w:val="22"/>
        </w:rPr>
        <w:t>decree to restore and rebuild Jerusalem</w:t>
      </w:r>
    </w:p>
    <w:p>
      <w:pPr>
        <w:pStyle w:val="Heading2"/>
      </w:pPr>
      <w:r>
        <w:t>Assurance Cards</w:t>
      </w:r>
    </w:p>
    <w:p>
      <w:pPr>
        <w:pStyle w:val="SourceNote"/>
      </w:pPr>
      <w:r>
        <w:t>Source export: content/focus-1844.js::focusAssuranceCards</w:t>
      </w:r>
    </w:p>
    <w:p>
      <w:pPr>
        <w:pStyle w:val="Heading3"/>
      </w:pPr>
      <w:r>
        <w:t>What is being cleansed?  [item 1]</w:t>
      </w:r>
    </w:p>
    <w:p>
      <w:pPr>
        <w:pStyle w:val="ContentField"/>
      </w:pPr>
      <w:r>
        <w:rPr>
          <w:rFonts w:ascii="Consolas" w:hAnsi="Consolas"/>
          <w:b/>
          <w:color w:val="64748B"/>
          <w:sz w:val="16"/>
        </w:rPr>
        <w:t xml:space="preserve">[[F1516]] </w:t>
      </w:r>
      <w:r>
        <w:rPr>
          <w:rFonts w:ascii="Calibri" w:hAnsi="Calibri"/>
          <w:b w:val="0"/>
          <w:i w:val="0"/>
          <w:color w:val="17213A"/>
          <w:sz w:val="22"/>
        </w:rPr>
        <w:t>What is being cleansed?</w:t>
      </w:r>
    </w:p>
    <w:p>
      <w:pPr>
        <w:pStyle w:val="ContentField"/>
      </w:pPr>
      <w:r>
        <w:rPr>
          <w:rFonts w:ascii="Consolas" w:hAnsi="Consolas"/>
          <w:b/>
          <w:color w:val="64748B"/>
          <w:sz w:val="16"/>
        </w:rPr>
        <w:t xml:space="preserve">[[F1517]] </w:t>
      </w:r>
      <w:r>
        <w:rPr>
          <w:rFonts w:ascii="Calibri" w:hAnsi="Calibri"/>
          <w:b w:val="0"/>
          <w:i w:val="0"/>
          <w:color w:val="17213A"/>
          <w:sz w:val="22"/>
        </w:rPr>
        <w:t>The heavenly sanctuary is cleansed in relation to the record of confessed sin. The judgment also concerns God's people, openly showing who has trusted Christ and how God can save sinners without calling sin harmless.</w:t>
      </w:r>
    </w:p>
    <w:p>
      <w:pPr>
        <w:pStyle w:val="Heading3"/>
      </w:pPr>
      <w:r>
        <w:t>What is Christ doing now?  [item 2]</w:t>
      </w:r>
    </w:p>
    <w:p>
      <w:pPr>
        <w:pStyle w:val="ContentField"/>
      </w:pPr>
      <w:r>
        <w:rPr>
          <w:rFonts w:ascii="Consolas" w:hAnsi="Consolas"/>
          <w:b/>
          <w:color w:val="64748B"/>
          <w:sz w:val="16"/>
        </w:rPr>
        <w:t xml:space="preserve">[[F1518]] </w:t>
      </w:r>
      <w:r>
        <w:rPr>
          <w:rFonts w:ascii="Calibri" w:hAnsi="Calibri"/>
          <w:b w:val="0"/>
          <w:i w:val="0"/>
          <w:color w:val="17213A"/>
          <w:sz w:val="22"/>
        </w:rPr>
        <w:t>What is Christ doing now?</w:t>
      </w:r>
    </w:p>
    <w:p>
      <w:pPr>
        <w:pStyle w:val="ContentField"/>
      </w:pPr>
      <w:r>
        <w:rPr>
          <w:rFonts w:ascii="Consolas" w:hAnsi="Consolas"/>
          <w:b/>
          <w:color w:val="64748B"/>
          <w:sz w:val="16"/>
        </w:rPr>
        <w:t xml:space="preserve">[[F1519]] </w:t>
      </w:r>
      <w:r>
        <w:rPr>
          <w:rFonts w:ascii="Calibri" w:hAnsi="Calibri"/>
          <w:b w:val="0"/>
          <w:i w:val="0"/>
          <w:color w:val="17213A"/>
          <w:sz w:val="22"/>
        </w:rPr>
        <w:t>Christ serves as High Priest in the closing Day-of-Atonement phase. On the basis of the cross, He represents His people, cleanses the sanctuary record, reveals the truth in judgment, and prepares for sin's final removal.</w:t>
      </w:r>
    </w:p>
    <w:p>
      <w:pPr>
        <w:pStyle w:val="Heading3"/>
      </w:pPr>
      <w:r>
        <w:t>Why this is good news  [item 3]</w:t>
      </w:r>
    </w:p>
    <w:p>
      <w:pPr>
        <w:pStyle w:val="ContentField"/>
      </w:pPr>
      <w:r>
        <w:rPr>
          <w:rFonts w:ascii="Consolas" w:hAnsi="Consolas"/>
          <w:b/>
          <w:color w:val="64748B"/>
          <w:sz w:val="16"/>
        </w:rPr>
        <w:t xml:space="preserve">[[F1520]] </w:t>
      </w:r>
      <w:r>
        <w:rPr>
          <w:rFonts w:ascii="Calibri" w:hAnsi="Calibri"/>
          <w:b w:val="0"/>
          <w:i w:val="0"/>
          <w:color w:val="17213A"/>
          <w:sz w:val="22"/>
        </w:rPr>
        <w:t>Why this is good news</w:t>
      </w:r>
    </w:p>
    <w:p>
      <w:pPr>
        <w:pStyle w:val="ContentField"/>
      </w:pPr>
      <w:r>
        <w:rPr>
          <w:rFonts w:ascii="Consolas" w:hAnsi="Consolas"/>
          <w:b/>
          <w:color w:val="64748B"/>
          <w:sz w:val="16"/>
        </w:rPr>
        <w:t xml:space="preserve">[[F1521]] </w:t>
      </w:r>
      <w:r>
        <w:rPr>
          <w:rFonts w:ascii="Calibri" w:hAnsi="Calibri"/>
          <w:b w:val="0"/>
          <w:i w:val="0"/>
          <w:color w:val="17213A"/>
          <w:sz w:val="22"/>
        </w:rPr>
        <w:t>God is not holding judgment in order to discover facts. He is making the truth public, vindicating Christ's saving work, and assuring believers that their Advocate is also their righteousness.</w:t>
      </w:r>
    </w:p>
    <w:p>
      <w:pPr>
        <w:pStyle w:val="Heading1"/>
      </w:pPr>
      <w:r>
        <w:t>FAQ Study Hub</w:t>
      </w:r>
    </w:p>
    <w:p>
      <w:pPr>
        <w:pStyle w:val="SourceNote"/>
      </w:pPr>
      <w:r>
        <w:t>content/faq.js | The active FAQ articles, quick answers, study sections, key texts, and related-link labels.</w:t>
      </w:r>
    </w:p>
    <w:p>
      <w:pPr>
        <w:pStyle w:val="Heading2"/>
      </w:pPr>
      <w:r>
        <w:t>Active FAQ Articles</w:t>
      </w:r>
    </w:p>
    <w:p>
      <w:pPr>
        <w:pStyle w:val="SourceNote"/>
      </w:pPr>
      <w:r>
        <w:t>Source export: content/faq.js::polishedFaqArticles</w:t>
      </w:r>
    </w:p>
    <w:p>
      <w:pPr>
        <w:pStyle w:val="Heading3"/>
      </w:pPr>
      <w:r>
        <w:t>Should Christians Keep the Feasts?  [feasts-keep]</w:t>
      </w:r>
    </w:p>
    <w:p>
      <w:pPr>
        <w:pStyle w:val="ContentField"/>
      </w:pPr>
      <w:r>
        <w:rPr>
          <w:rFonts w:ascii="Consolas" w:hAnsi="Consolas"/>
          <w:b/>
          <w:color w:val="64748B"/>
          <w:sz w:val="16"/>
        </w:rPr>
        <w:t xml:space="preserve">[[F1522]] </w:t>
      </w:r>
      <w:r>
        <w:rPr>
          <w:rFonts w:ascii="Calibri" w:hAnsi="Calibri"/>
          <w:b w:val="0"/>
          <w:i w:val="0"/>
          <w:color w:val="17213A"/>
          <w:sz w:val="22"/>
        </w:rPr>
        <w:t>Festival Calendar</w:t>
      </w:r>
    </w:p>
    <w:p>
      <w:pPr>
        <w:pStyle w:val="ContentField"/>
      </w:pPr>
      <w:r>
        <w:rPr>
          <w:rFonts w:ascii="Consolas" w:hAnsi="Consolas"/>
          <w:b/>
          <w:color w:val="64748B"/>
          <w:sz w:val="16"/>
        </w:rPr>
        <w:t xml:space="preserve">[[F1523]] </w:t>
      </w:r>
      <w:r>
        <w:rPr>
          <w:rFonts w:ascii="Calibri" w:hAnsi="Calibri"/>
          <w:b w:val="0"/>
          <w:i w:val="0"/>
          <w:color w:val="17213A"/>
          <w:sz w:val="22"/>
        </w:rPr>
        <w:t>Should Christians Keep the Feasts?</w:t>
      </w:r>
    </w:p>
    <w:p>
      <w:pPr>
        <w:pStyle w:val="ContentField"/>
      </w:pPr>
      <w:r>
        <w:rPr>
          <w:rFonts w:ascii="Consolas" w:hAnsi="Consolas"/>
          <w:b/>
          <w:color w:val="64748B"/>
          <w:sz w:val="16"/>
        </w:rPr>
        <w:t xml:space="preserve">[[F1524]] </w:t>
      </w:r>
      <w:r>
        <w:rPr>
          <w:rFonts w:ascii="Calibri" w:hAnsi="Calibri"/>
          <w:b w:val="0"/>
          <w:i w:val="0"/>
          <w:color w:val="17213A"/>
          <w:sz w:val="22"/>
        </w:rPr>
        <w:t>A careful Adventist answer</w:t>
      </w:r>
    </w:p>
    <w:p>
      <w:pPr>
        <w:pStyle w:val="ContentField"/>
      </w:pPr>
      <w:r>
        <w:rPr>
          <w:rFonts w:ascii="Consolas" w:hAnsi="Consolas"/>
          <w:b/>
          <w:color w:val="64748B"/>
          <w:sz w:val="16"/>
        </w:rPr>
        <w:t xml:space="preserve">[[F1525]] </w:t>
      </w:r>
      <w:r>
        <w:rPr>
          <w:rFonts w:ascii="Calibri" w:hAnsi="Calibri"/>
          <w:b w:val="0"/>
          <w:i w:val="0"/>
          <w:color w:val="17213A"/>
          <w:sz w:val="22"/>
        </w:rPr>
        <w:t>Christians are not required to observe Israel's annual feasts as covenant law. They are still worth careful study, however, because their seasons and rituals help us follow the work of Christ from sacrifice and resurrection to priestly ministry, judgment, cleansing, and final dwelling with God.</w:t>
      </w:r>
    </w:p>
    <w:p>
      <w:pPr>
        <w:pStyle w:val="ContentGroup"/>
        <w:keepNext/>
      </w:pPr>
      <w:r>
        <w:t>Key Texts</w:t>
      </w:r>
    </w:p>
    <w:p>
      <w:pPr>
        <w:pStyle w:val="ContentField"/>
      </w:pPr>
      <w:r>
        <w:rPr>
          <w:rFonts w:ascii="Consolas" w:hAnsi="Consolas"/>
          <w:b/>
          <w:color w:val="64748B"/>
          <w:sz w:val="16"/>
        </w:rPr>
        <w:t xml:space="preserve">[[F1526]] </w:t>
      </w:r>
      <w:r>
        <w:rPr>
          <w:rFonts w:ascii="Calibri" w:hAnsi="Calibri"/>
          <w:b w:val="0"/>
          <w:i w:val="0"/>
          <w:color w:val="17213A"/>
          <w:sz w:val="22"/>
        </w:rPr>
        <w:t>Leviticus 23</w:t>
      </w:r>
    </w:p>
    <w:p>
      <w:pPr>
        <w:pStyle w:val="ContentField"/>
      </w:pPr>
      <w:r>
        <w:rPr>
          <w:rFonts w:ascii="Consolas" w:hAnsi="Consolas"/>
          <w:b/>
          <w:color w:val="64748B"/>
          <w:sz w:val="16"/>
        </w:rPr>
        <w:t xml:space="preserve">[[F1527]] </w:t>
      </w:r>
      <w:r>
        <w:rPr>
          <w:rFonts w:ascii="Calibri" w:hAnsi="Calibri"/>
          <w:b w:val="0"/>
          <w:i w:val="0"/>
          <w:color w:val="17213A"/>
          <w:sz w:val="22"/>
        </w:rPr>
        <w:t>Colossians 2:16-17</w:t>
      </w:r>
    </w:p>
    <w:p>
      <w:pPr>
        <w:pStyle w:val="ContentField"/>
      </w:pPr>
      <w:r>
        <w:rPr>
          <w:rFonts w:ascii="Consolas" w:hAnsi="Consolas"/>
          <w:b/>
          <w:color w:val="64748B"/>
          <w:sz w:val="16"/>
        </w:rPr>
        <w:t xml:space="preserve">[[F1528]] </w:t>
      </w:r>
      <w:r>
        <w:rPr>
          <w:rFonts w:ascii="Calibri" w:hAnsi="Calibri"/>
          <w:b w:val="0"/>
          <w:i w:val="0"/>
          <w:color w:val="17213A"/>
          <w:sz w:val="22"/>
        </w:rPr>
        <w:t>Galatians 4:9-11</w:t>
      </w:r>
    </w:p>
    <w:p>
      <w:pPr>
        <w:pStyle w:val="ContentField"/>
      </w:pPr>
      <w:r>
        <w:rPr>
          <w:rFonts w:ascii="Consolas" w:hAnsi="Consolas"/>
          <w:b/>
          <w:color w:val="64748B"/>
          <w:sz w:val="16"/>
        </w:rPr>
        <w:t xml:space="preserve">[[F1529]] </w:t>
      </w:r>
      <w:r>
        <w:rPr>
          <w:rFonts w:ascii="Calibri" w:hAnsi="Calibri"/>
          <w:b w:val="0"/>
          <w:i w:val="0"/>
          <w:color w:val="17213A"/>
          <w:sz w:val="22"/>
        </w:rPr>
        <w:t>Hebrews 8-10</w:t>
      </w:r>
    </w:p>
    <w:p>
      <w:pPr>
        <w:pStyle w:val="ContentField"/>
      </w:pPr>
      <w:r>
        <w:rPr>
          <w:rFonts w:ascii="Consolas" w:hAnsi="Consolas"/>
          <w:b/>
          <w:color w:val="64748B"/>
          <w:sz w:val="16"/>
        </w:rPr>
        <w:t xml:space="preserve">[[F1530]] </w:t>
      </w:r>
      <w:r>
        <w:rPr>
          <w:rFonts w:ascii="Calibri" w:hAnsi="Calibri"/>
          <w:b w:val="0"/>
          <w:i w:val="0"/>
          <w:color w:val="17213A"/>
          <w:sz w:val="22"/>
        </w:rPr>
        <w:t>1 Corinthians 5:7-8</w:t>
      </w:r>
    </w:p>
    <w:p>
      <w:pPr>
        <w:pStyle w:val="ContentField"/>
      </w:pPr>
      <w:r>
        <w:rPr>
          <w:rFonts w:ascii="Consolas" w:hAnsi="Consolas"/>
          <w:b/>
          <w:color w:val="64748B"/>
          <w:sz w:val="16"/>
        </w:rPr>
        <w:t xml:space="preserve">[[F1531]] </w:t>
      </w:r>
      <w:r>
        <w:rPr>
          <w:rFonts w:ascii="Calibri" w:hAnsi="Calibri"/>
          <w:b w:val="0"/>
          <w:i w:val="0"/>
          <w:color w:val="17213A"/>
          <w:sz w:val="22"/>
        </w:rPr>
        <w:t>Romans 14:5-6</w:t>
      </w:r>
    </w:p>
    <w:p>
      <w:pPr>
        <w:pStyle w:val="ContentField"/>
      </w:pPr>
      <w:r>
        <w:rPr>
          <w:rFonts w:ascii="Consolas" w:hAnsi="Consolas"/>
          <w:b/>
          <w:color w:val="64748B"/>
          <w:sz w:val="16"/>
        </w:rPr>
        <w:t xml:space="preserve">[[F1532]] </w:t>
      </w:r>
      <w:r>
        <w:rPr>
          <w:rFonts w:ascii="Calibri" w:hAnsi="Calibri"/>
          <w:b w:val="0"/>
          <w:i w:val="0"/>
          <w:color w:val="17213A"/>
          <w:sz w:val="22"/>
        </w:rPr>
        <w:t>Revelation 14:6-7</w:t>
      </w:r>
    </w:p>
    <w:p>
      <w:pPr>
        <w:pStyle w:val="ContentGroup"/>
        <w:keepNext/>
      </w:pPr>
      <w:r>
        <w:t>Quick Answer</w:t>
      </w:r>
    </w:p>
    <w:p>
      <w:pPr>
        <w:pStyle w:val="ContentGroup"/>
        <w:keepNext/>
      </w:pPr>
      <w:r>
        <w:t>Quick Answer 1: Not a test</w:t>
      </w:r>
    </w:p>
    <w:p>
      <w:pPr>
        <w:pStyle w:val="ContentField"/>
      </w:pPr>
      <w:r>
        <w:rPr>
          <w:rFonts w:ascii="Consolas" w:hAnsi="Consolas"/>
          <w:b/>
          <w:color w:val="64748B"/>
          <w:sz w:val="16"/>
        </w:rPr>
        <w:t xml:space="preserve">[[F1533]] </w:t>
      </w:r>
      <w:r>
        <w:rPr>
          <w:rFonts w:ascii="Calibri" w:hAnsi="Calibri"/>
          <w:b w:val="0"/>
          <w:i w:val="0"/>
          <w:color w:val="17213A"/>
          <w:sz w:val="22"/>
        </w:rPr>
        <w:t>Not a test</w:t>
      </w:r>
    </w:p>
    <w:p>
      <w:pPr>
        <w:pStyle w:val="ContentField"/>
      </w:pPr>
      <w:r>
        <w:rPr>
          <w:rFonts w:ascii="Consolas" w:hAnsi="Consolas"/>
          <w:b/>
          <w:color w:val="64748B"/>
          <w:sz w:val="16"/>
        </w:rPr>
        <w:t xml:space="preserve">[[F1534]] </w:t>
      </w:r>
      <w:r>
        <w:rPr>
          <w:rFonts w:ascii="Calibri" w:hAnsi="Calibri"/>
          <w:b w:val="0"/>
          <w:i w:val="0"/>
          <w:color w:val="17213A"/>
          <w:sz w:val="22"/>
        </w:rPr>
        <w:t>No Christian should be treated as less faithful for not observing the yearly festivals. The New Testament directs our confidence to Christ, the reality to which the calendar pointed.</w:t>
      </w:r>
    </w:p>
    <w:p>
      <w:pPr>
        <w:pStyle w:val="ContentGroup"/>
        <w:keepNext/>
      </w:pPr>
      <w:r>
        <w:t>Quick Answer 2: Still meaningful</w:t>
      </w:r>
    </w:p>
    <w:p>
      <w:pPr>
        <w:pStyle w:val="ContentField"/>
      </w:pPr>
      <w:r>
        <w:rPr>
          <w:rFonts w:ascii="Consolas" w:hAnsi="Consolas"/>
          <w:b/>
          <w:color w:val="64748B"/>
          <w:sz w:val="16"/>
        </w:rPr>
        <w:t xml:space="preserve">[[F1535]] </w:t>
      </w:r>
      <w:r>
        <w:rPr>
          <w:rFonts w:ascii="Calibri" w:hAnsi="Calibri"/>
          <w:b w:val="0"/>
          <w:i w:val="0"/>
          <w:color w:val="17213A"/>
          <w:sz w:val="22"/>
        </w:rPr>
        <w:t>Still meaningful</w:t>
      </w:r>
    </w:p>
    <w:p>
      <w:pPr>
        <w:pStyle w:val="ContentField"/>
      </w:pPr>
      <w:r>
        <w:rPr>
          <w:rFonts w:ascii="Consolas" w:hAnsi="Consolas"/>
          <w:b/>
          <w:color w:val="64748B"/>
          <w:sz w:val="16"/>
        </w:rPr>
        <w:t xml:space="preserve">[[F1536]] </w:t>
      </w:r>
      <w:r>
        <w:rPr>
          <w:rFonts w:ascii="Calibri" w:hAnsi="Calibri"/>
          <w:b w:val="0"/>
          <w:i w:val="0"/>
          <w:color w:val="17213A"/>
          <w:sz w:val="22"/>
        </w:rPr>
        <w:t>The feasts are far from meaningless. Together they give Israel a memorable calendar of deliverance, harvest, worship, judgment, cleansing, and homecoming.</w:t>
      </w:r>
    </w:p>
    <w:p>
      <w:pPr>
        <w:pStyle w:val="ContentGroup"/>
        <w:keepNext/>
      </w:pPr>
      <w:r>
        <w:t>Quick Answer 3: Best use</w:t>
      </w:r>
    </w:p>
    <w:p>
      <w:pPr>
        <w:pStyle w:val="ContentField"/>
      </w:pPr>
      <w:r>
        <w:rPr>
          <w:rFonts w:ascii="Consolas" w:hAnsi="Consolas"/>
          <w:b/>
          <w:color w:val="64748B"/>
          <w:sz w:val="16"/>
        </w:rPr>
        <w:t xml:space="preserve">[[F1537]] </w:t>
      </w:r>
      <w:r>
        <w:rPr>
          <w:rFonts w:ascii="Calibri" w:hAnsi="Calibri"/>
          <w:b w:val="0"/>
          <w:i w:val="0"/>
          <w:color w:val="17213A"/>
          <w:sz w:val="22"/>
        </w:rPr>
        <w:t>Best use</w:t>
      </w:r>
    </w:p>
    <w:p>
      <w:pPr>
        <w:pStyle w:val="ContentField"/>
      </w:pPr>
      <w:r>
        <w:rPr>
          <w:rFonts w:ascii="Consolas" w:hAnsi="Consolas"/>
          <w:b/>
          <w:color w:val="64748B"/>
          <w:sz w:val="16"/>
        </w:rPr>
        <w:t xml:space="preserve">[[F1538]] </w:t>
      </w:r>
      <w:r>
        <w:rPr>
          <w:rFonts w:ascii="Calibri" w:hAnsi="Calibri"/>
          <w:b w:val="0"/>
          <w:i w:val="0"/>
          <w:color w:val="17213A"/>
          <w:sz w:val="22"/>
        </w:rPr>
        <w:t>Study the feasts as Scripture fulfilled in Christ. Let them enlarge your understanding of Jesus without fastening a new obligation on another person's conscience.</w:t>
      </w:r>
    </w:p>
    <w:p>
      <w:pPr>
        <w:pStyle w:val="ContentGroup"/>
        <w:keepNext/>
      </w:pPr>
      <w:r>
        <w:t>Sections</w:t>
      </w:r>
    </w:p>
    <w:p>
      <w:pPr>
        <w:pStyle w:val="ContentGroup"/>
        <w:keepNext/>
      </w:pPr>
      <w:r>
        <w:t>Sections 1: The real issue</w:t>
      </w:r>
    </w:p>
    <w:p>
      <w:pPr>
        <w:pStyle w:val="ContentField"/>
      </w:pPr>
      <w:r>
        <w:rPr>
          <w:rFonts w:ascii="Consolas" w:hAnsi="Consolas"/>
          <w:b/>
          <w:color w:val="64748B"/>
          <w:sz w:val="16"/>
        </w:rPr>
        <w:t xml:space="preserve">[[F1539]] </w:t>
      </w:r>
      <w:r>
        <w:rPr>
          <w:rFonts w:ascii="Calibri" w:hAnsi="Calibri"/>
          <w:b w:val="0"/>
          <w:i w:val="0"/>
          <w:color w:val="17213A"/>
          <w:sz w:val="22"/>
        </w:rPr>
        <w:t>The real issue</w:t>
      </w:r>
    </w:p>
    <w:p>
      <w:pPr>
        <w:pStyle w:val="ContentField"/>
      </w:pPr>
      <w:r>
        <w:rPr>
          <w:rFonts w:ascii="Consolas" w:hAnsi="Consolas"/>
          <w:b/>
          <w:color w:val="64748B"/>
          <w:sz w:val="16"/>
        </w:rPr>
        <w:t xml:space="preserve">[[F1540]] </w:t>
      </w:r>
      <w:r>
        <w:rPr>
          <w:rFonts w:ascii="Calibri" w:hAnsi="Calibri"/>
          <w:b w:val="0"/>
          <w:i w:val="0"/>
          <w:color w:val="17213A"/>
          <w:sz w:val="22"/>
        </w:rPr>
        <w:t>The issue is not whether Christians can learn from the feasts; of course we can. The question is whether their dates and rituals still bind the church as covenant law. God gave them, and they carried rich meaning, but they belonged to the earthly sanctuary order that anticipated Christ.</w:t>
      </w:r>
    </w:p>
    <w:p>
      <w:pPr>
        <w:pStyle w:val="ContentGroup"/>
        <w:keepNext/>
      </w:pPr>
      <w:r>
        <w:t>Sections 2: What the feasts were</w:t>
      </w:r>
    </w:p>
    <w:p>
      <w:pPr>
        <w:pStyle w:val="ContentField"/>
      </w:pPr>
      <w:r>
        <w:rPr>
          <w:rFonts w:ascii="Consolas" w:hAnsi="Consolas"/>
          <w:b/>
          <w:color w:val="64748B"/>
          <w:sz w:val="16"/>
        </w:rPr>
        <w:t xml:space="preserve">[[F1541]] </w:t>
      </w:r>
      <w:r>
        <w:rPr>
          <w:rFonts w:ascii="Calibri" w:hAnsi="Calibri"/>
          <w:b w:val="0"/>
          <w:i w:val="0"/>
          <w:color w:val="17213A"/>
          <w:sz w:val="22"/>
        </w:rPr>
        <w:t>What the feasts were</w:t>
      </w:r>
    </w:p>
    <w:p>
      <w:pPr>
        <w:pStyle w:val="ContentField"/>
      </w:pPr>
      <w:r>
        <w:rPr>
          <w:rFonts w:ascii="Consolas" w:hAnsi="Consolas"/>
          <w:b/>
          <w:color w:val="64748B"/>
          <w:sz w:val="16"/>
        </w:rPr>
        <w:t xml:space="preserve">[[F1542]] </w:t>
      </w:r>
      <w:r>
        <w:rPr>
          <w:rFonts w:ascii="Calibri" w:hAnsi="Calibri"/>
          <w:b w:val="0"/>
          <w:i w:val="0"/>
          <w:color w:val="17213A"/>
          <w:sz w:val="22"/>
        </w:rPr>
        <w:t>Leviticus 23 describes a way of life, not a list of religious holidays. The festivals shaped Israel's memory, harvests, family rhythms, worship, and national identity through assemblies, rest, sacrifices, priestly service, and pilgrimage.</w:t>
      </w:r>
    </w:p>
    <w:p>
      <w:pPr>
        <w:pStyle w:val="ContentGroup"/>
        <w:keepNext/>
      </w:pPr>
      <w:r>
        <w:t>Sections 3: Why they are not binding now</w:t>
      </w:r>
    </w:p>
    <w:p>
      <w:pPr>
        <w:pStyle w:val="ContentField"/>
      </w:pPr>
      <w:r>
        <w:rPr>
          <w:rFonts w:ascii="Consolas" w:hAnsi="Consolas"/>
          <w:b/>
          <w:color w:val="64748B"/>
          <w:sz w:val="16"/>
        </w:rPr>
        <w:t xml:space="preserve">[[F1543]] </w:t>
      </w:r>
      <w:r>
        <w:rPr>
          <w:rFonts w:ascii="Calibri" w:hAnsi="Calibri"/>
          <w:b w:val="0"/>
          <w:i w:val="0"/>
          <w:color w:val="17213A"/>
          <w:sz w:val="22"/>
        </w:rPr>
        <w:t>Why they are not binding now</w:t>
      </w:r>
    </w:p>
    <w:p>
      <w:pPr>
        <w:pStyle w:val="ContentField"/>
      </w:pPr>
      <w:r>
        <w:rPr>
          <w:rFonts w:ascii="Consolas" w:hAnsi="Consolas"/>
          <w:b/>
          <w:color w:val="64748B"/>
          <w:sz w:val="16"/>
        </w:rPr>
        <w:t xml:space="preserve">[[F1544]] </w:t>
      </w:r>
      <w:r>
        <w:rPr>
          <w:rFonts w:ascii="Calibri" w:hAnsi="Calibri"/>
          <w:b w:val="0"/>
          <w:i w:val="0"/>
          <w:color w:val="17213A"/>
          <w:sz w:val="22"/>
        </w:rPr>
        <w:t>The annual feasts were woven into the earthly sanctuary, animal sacrifices, and Levitical priesthood. With Christ's sacrifice complete and His priestly ministry begun in heaven, that ceremonial order no longer governs the church as covenant requirement. Making feast observance a test confuses the shadow with the One it was meant to reveal.</w:t>
      </w:r>
    </w:p>
    <w:p>
      <w:pPr>
        <w:pStyle w:val="ContentGroup"/>
        <w:keepNext/>
      </w:pPr>
      <w:r>
        <w:t>Sections 4: What Colossians is protecting</w:t>
      </w:r>
    </w:p>
    <w:p>
      <w:pPr>
        <w:pStyle w:val="ContentField"/>
      </w:pPr>
      <w:r>
        <w:rPr>
          <w:rFonts w:ascii="Consolas" w:hAnsi="Consolas"/>
          <w:b/>
          <w:color w:val="64748B"/>
          <w:sz w:val="16"/>
        </w:rPr>
        <w:t xml:space="preserve">[[F1545]] </w:t>
      </w:r>
      <w:r>
        <w:rPr>
          <w:rFonts w:ascii="Calibri" w:hAnsi="Calibri"/>
          <w:b w:val="0"/>
          <w:i w:val="0"/>
          <w:color w:val="17213A"/>
          <w:sz w:val="22"/>
        </w:rPr>
        <w:t>What Colossians is protecting</w:t>
      </w:r>
    </w:p>
    <w:p>
      <w:pPr>
        <w:pStyle w:val="ContentField"/>
      </w:pPr>
      <w:r>
        <w:rPr>
          <w:rFonts w:ascii="Consolas" w:hAnsi="Consolas"/>
          <w:b/>
          <w:color w:val="64748B"/>
          <w:sz w:val="16"/>
        </w:rPr>
        <w:t xml:space="preserve">[[F1546]] </w:t>
      </w:r>
      <w:r>
        <w:rPr>
          <w:rFonts w:ascii="Calibri" w:hAnsi="Calibri"/>
          <w:b w:val="0"/>
          <w:i w:val="0"/>
          <w:color w:val="17213A"/>
          <w:sz w:val="22"/>
        </w:rPr>
        <w:t>Colossians 2 does not belittle the feasts. It refuses to let anyone judge believers by food, drink, festivals, new moons, or sabbath days. Paul calls them a shadow and Christ the substance. The shadow can still teach, but it cannot be made the basis of Christian standing after the reality has come.</w:t>
      </w:r>
    </w:p>
    <w:p>
      <w:pPr>
        <w:pStyle w:val="ContentGroup"/>
        <w:keepNext/>
      </w:pPr>
      <w:r>
        <w:t>Sections 5: What Galatians is warning against</w:t>
      </w:r>
    </w:p>
    <w:p>
      <w:pPr>
        <w:pStyle w:val="ContentField"/>
      </w:pPr>
      <w:r>
        <w:rPr>
          <w:rFonts w:ascii="Consolas" w:hAnsi="Consolas"/>
          <w:b/>
          <w:color w:val="64748B"/>
          <w:sz w:val="16"/>
        </w:rPr>
        <w:t xml:space="preserve">[[F1547]] </w:t>
      </w:r>
      <w:r>
        <w:rPr>
          <w:rFonts w:ascii="Calibri" w:hAnsi="Calibri"/>
          <w:b w:val="0"/>
          <w:i w:val="0"/>
          <w:color w:val="17213A"/>
          <w:sz w:val="22"/>
        </w:rPr>
        <w:t>What Galatians is warning against</w:t>
      </w:r>
    </w:p>
    <w:p>
      <w:pPr>
        <w:pStyle w:val="ContentField"/>
      </w:pPr>
      <w:r>
        <w:rPr>
          <w:rFonts w:ascii="Consolas" w:hAnsi="Consolas"/>
          <w:b/>
          <w:color w:val="64748B"/>
          <w:sz w:val="16"/>
        </w:rPr>
        <w:t xml:space="preserve">[[F1548]] </w:t>
      </w:r>
      <w:r>
        <w:rPr>
          <w:rFonts w:ascii="Calibri" w:hAnsi="Calibri"/>
          <w:b w:val="0"/>
          <w:i w:val="0"/>
          <w:color w:val="17213A"/>
          <w:sz w:val="22"/>
        </w:rPr>
        <w:t>Galatians warns against using religious observance to secure or prove covenant standing. Paul is not opposing thoughtful Bible study; he is confronting a return to bondage. A practice chosen in devotion can quietly become a badge of spiritual rank.</w:t>
      </w:r>
    </w:p>
    <w:p>
      <w:pPr>
        <w:pStyle w:val="ContentGroup"/>
        <w:keepNext/>
      </w:pPr>
      <w:r>
        <w:t>Sections 6: What Hebrews adds</w:t>
      </w:r>
    </w:p>
    <w:p>
      <w:pPr>
        <w:pStyle w:val="ContentField"/>
      </w:pPr>
      <w:r>
        <w:rPr>
          <w:rFonts w:ascii="Consolas" w:hAnsi="Consolas"/>
          <w:b/>
          <w:color w:val="64748B"/>
          <w:sz w:val="16"/>
        </w:rPr>
        <w:t xml:space="preserve">[[F1549]] </w:t>
      </w:r>
      <w:r>
        <w:rPr>
          <w:rFonts w:ascii="Calibri" w:hAnsi="Calibri"/>
          <w:b w:val="0"/>
          <w:i w:val="0"/>
          <w:color w:val="17213A"/>
          <w:sz w:val="22"/>
        </w:rPr>
        <w:t>What Hebrews adds</w:t>
      </w:r>
    </w:p>
    <w:p>
      <w:pPr>
        <w:pStyle w:val="ContentField"/>
      </w:pPr>
      <w:r>
        <w:rPr>
          <w:rFonts w:ascii="Consolas" w:hAnsi="Consolas"/>
          <w:b/>
          <w:color w:val="64748B"/>
          <w:sz w:val="16"/>
        </w:rPr>
        <w:t xml:space="preserve">[[F1550]] </w:t>
      </w:r>
      <w:r>
        <w:rPr>
          <w:rFonts w:ascii="Calibri" w:hAnsi="Calibri"/>
          <w:b w:val="0"/>
          <w:i w:val="0"/>
          <w:color w:val="17213A"/>
          <w:sz w:val="22"/>
        </w:rPr>
        <w:t>Hebrews presents Christ's sacrifice as once for all and His priesthood as greater than the Levitical order. That does not make the Old Testament disposable; it tells us how to read it. The feasts now lead forward through the cross, resurrection, and heavenly ministry of Jesus, not backward to a restored ceremonial system.</w:t>
      </w:r>
    </w:p>
    <w:p>
      <w:pPr>
        <w:pStyle w:val="ContentGroup"/>
        <w:keepNext/>
      </w:pPr>
      <w:r>
        <w:t>Sections 7: How each feast teaches Christ</w:t>
      </w:r>
    </w:p>
    <w:p>
      <w:pPr>
        <w:pStyle w:val="ContentField"/>
      </w:pPr>
      <w:r>
        <w:rPr>
          <w:rFonts w:ascii="Consolas" w:hAnsi="Consolas"/>
          <w:b/>
          <w:color w:val="64748B"/>
          <w:sz w:val="16"/>
        </w:rPr>
        <w:t xml:space="preserve">[[F1551]] </w:t>
      </w:r>
      <w:r>
        <w:rPr>
          <w:rFonts w:ascii="Calibri" w:hAnsi="Calibri"/>
          <w:b w:val="0"/>
          <w:i w:val="0"/>
          <w:color w:val="17213A"/>
          <w:sz w:val="22"/>
        </w:rPr>
        <w:t>How each feast teaches Christ</w:t>
      </w:r>
    </w:p>
    <w:p>
      <w:pPr>
        <w:pStyle w:val="ContentField"/>
      </w:pPr>
      <w:r>
        <w:rPr>
          <w:rFonts w:ascii="Consolas" w:hAnsi="Consolas"/>
          <w:b/>
          <w:color w:val="64748B"/>
          <w:sz w:val="16"/>
        </w:rPr>
        <w:t xml:space="preserve">[[F1552]] </w:t>
      </w:r>
      <w:r>
        <w:rPr>
          <w:rFonts w:ascii="Calibri" w:hAnsi="Calibri"/>
          <w:b w:val="0"/>
          <w:i w:val="0"/>
          <w:color w:val="17213A"/>
          <w:sz w:val="22"/>
        </w:rPr>
        <w:t>Passover leads to Christ our Lamb. Unleavened Bread calls for sincerity and a break with the old leaven. Firstfruits celebrates resurrection; Pentecost, the Spirit and mission. Trumpets marks a solemn summons, the Day of Atonement opens judgment and cleansing, and Tabernacles anticipates the joy of God dwelling with His people.</w:t>
      </w:r>
    </w:p>
    <w:p>
      <w:pPr>
        <w:pStyle w:val="ContentGroup"/>
        <w:keepNext/>
      </w:pPr>
      <w:r>
        <w:t>Sections 8: Can Christians use feast themes devotionally?</w:t>
      </w:r>
    </w:p>
    <w:p>
      <w:pPr>
        <w:pStyle w:val="ContentField"/>
      </w:pPr>
      <w:r>
        <w:rPr>
          <w:rFonts w:ascii="Consolas" w:hAnsi="Consolas"/>
          <w:b/>
          <w:color w:val="64748B"/>
          <w:sz w:val="16"/>
        </w:rPr>
        <w:t xml:space="preserve">[[F1553]] </w:t>
      </w:r>
      <w:r>
        <w:rPr>
          <w:rFonts w:ascii="Calibri" w:hAnsi="Calibri"/>
          <w:b w:val="0"/>
          <w:i w:val="0"/>
          <w:color w:val="17213A"/>
          <w:sz w:val="22"/>
        </w:rPr>
        <w:t>Can Christians use feast themes devotionally?</w:t>
      </w:r>
    </w:p>
    <w:p>
      <w:pPr>
        <w:pStyle w:val="ContentField"/>
      </w:pPr>
      <w:r>
        <w:rPr>
          <w:rFonts w:ascii="Consolas" w:hAnsi="Consolas"/>
          <w:b/>
          <w:color w:val="64748B"/>
          <w:sz w:val="16"/>
        </w:rPr>
        <w:t xml:space="preserve">[[F1554]] </w:t>
      </w:r>
      <w:r>
        <w:rPr>
          <w:rFonts w:ascii="Calibri" w:hAnsi="Calibri"/>
          <w:b w:val="0"/>
          <w:i w:val="0"/>
          <w:color w:val="17213A"/>
          <w:sz w:val="22"/>
        </w:rPr>
        <w:t>Yes. Families, churches, and classes may use feast themes to teach the gospel, provided the practice remains voluntary and centered on Christ. It becomes harmful when it is turned into a requirement, a spiritual ranking system, or a test of end-time loyalty.</w:t>
      </w:r>
    </w:p>
    <w:p>
      <w:pPr>
        <w:pStyle w:val="ContentGroup"/>
        <w:keepNext/>
      </w:pPr>
      <w:r>
        <w:t>Sections 9: A pastoral answer</w:t>
      </w:r>
    </w:p>
    <w:p>
      <w:pPr>
        <w:pStyle w:val="ContentField"/>
      </w:pPr>
      <w:r>
        <w:rPr>
          <w:rFonts w:ascii="Consolas" w:hAnsi="Consolas"/>
          <w:b/>
          <w:color w:val="64748B"/>
          <w:sz w:val="16"/>
        </w:rPr>
        <w:t xml:space="preserve">[[F1555]] </w:t>
      </w:r>
      <w:r>
        <w:rPr>
          <w:rFonts w:ascii="Calibri" w:hAnsi="Calibri"/>
          <w:b w:val="0"/>
          <w:i w:val="0"/>
          <w:color w:val="17213A"/>
          <w:sz w:val="22"/>
        </w:rPr>
        <w:t>A pastoral answer</w:t>
      </w:r>
    </w:p>
    <w:p>
      <w:pPr>
        <w:pStyle w:val="ContentField"/>
      </w:pPr>
      <w:r>
        <w:rPr>
          <w:rFonts w:ascii="Consolas" w:hAnsi="Consolas"/>
          <w:b/>
          <w:color w:val="64748B"/>
          <w:sz w:val="16"/>
        </w:rPr>
        <w:t xml:space="preserve">[[F1556]] </w:t>
      </w:r>
      <w:r>
        <w:rPr>
          <w:rFonts w:ascii="Calibri" w:hAnsi="Calibri"/>
          <w:b w:val="0"/>
          <w:i w:val="0"/>
          <w:color w:val="17213A"/>
          <w:sz w:val="22"/>
        </w:rPr>
        <w:t>Christians need not keep the feasts as binding law, but we should not ignore them. They are too rich to discard and too fully centered in Christ to reimpose. Their healthiest use is to lead us to the Lamb who died, the risen Lord, the Priest who ministers, and the King who will live with His people.</w:t>
      </w:r>
    </w:p>
    <w:p>
      <w:pPr>
        <w:pStyle w:val="ContentGroup"/>
        <w:keepNext/>
      </w:pPr>
      <w:r>
        <w:t>Related Links</w:t>
      </w:r>
    </w:p>
    <w:p>
      <w:pPr>
        <w:pStyle w:val="ContentGroup"/>
        <w:keepNext/>
      </w:pPr>
      <w:r>
        <w:t>Related Links 1: Open Festival Calendar</w:t>
      </w:r>
    </w:p>
    <w:p>
      <w:pPr>
        <w:pStyle w:val="ContentField"/>
      </w:pPr>
      <w:r>
        <w:rPr>
          <w:rFonts w:ascii="Consolas" w:hAnsi="Consolas"/>
          <w:b/>
          <w:color w:val="64748B"/>
          <w:sz w:val="16"/>
        </w:rPr>
        <w:t xml:space="preserve">[[F1557]] </w:t>
      </w:r>
      <w:r>
        <w:rPr>
          <w:rFonts w:ascii="Calibri" w:hAnsi="Calibri"/>
          <w:b w:val="0"/>
          <w:i w:val="0"/>
          <w:color w:val="17213A"/>
          <w:sz w:val="22"/>
        </w:rPr>
        <w:t>Open Festival Calendar</w:t>
      </w:r>
    </w:p>
    <w:p>
      <w:pPr>
        <w:pStyle w:val="ContentField"/>
      </w:pPr>
      <w:r>
        <w:rPr>
          <w:rFonts w:ascii="Consolas" w:hAnsi="Consolas"/>
          <w:b/>
          <w:color w:val="64748B"/>
          <w:sz w:val="16"/>
        </w:rPr>
        <w:t xml:space="preserve">[[F1558]] </w:t>
      </w:r>
      <w:r>
        <w:rPr>
          <w:rFonts w:ascii="Calibri" w:hAnsi="Calibri"/>
          <w:b w:val="0"/>
          <w:i w:val="0"/>
          <w:color w:val="17213A"/>
          <w:sz w:val="22"/>
        </w:rPr>
        <w:t>calendar</w:t>
      </w:r>
    </w:p>
    <w:p>
      <w:pPr>
        <w:pStyle w:val="ContentGroup"/>
        <w:keepNext/>
      </w:pPr>
      <w:r>
        <w:t>Related Links 2: Study Daniel 8:14</w:t>
      </w:r>
    </w:p>
    <w:p>
      <w:pPr>
        <w:pStyle w:val="ContentField"/>
      </w:pPr>
      <w:r>
        <w:rPr>
          <w:rFonts w:ascii="Consolas" w:hAnsi="Consolas"/>
          <w:b/>
          <w:color w:val="64748B"/>
          <w:sz w:val="16"/>
        </w:rPr>
        <w:t xml:space="preserve">[[F1559]] </w:t>
      </w:r>
      <w:r>
        <w:rPr>
          <w:rFonts w:ascii="Calibri" w:hAnsi="Calibri"/>
          <w:b w:val="0"/>
          <w:i w:val="0"/>
          <w:color w:val="17213A"/>
          <w:sz w:val="22"/>
        </w:rPr>
        <w:t>Study Daniel 8:14</w:t>
      </w:r>
    </w:p>
    <w:p>
      <w:pPr>
        <w:pStyle w:val="ContentField"/>
      </w:pPr>
      <w:r>
        <w:rPr>
          <w:rFonts w:ascii="Consolas" w:hAnsi="Consolas"/>
          <w:b/>
          <w:color w:val="64748B"/>
          <w:sz w:val="16"/>
        </w:rPr>
        <w:t xml:space="preserve">[[F1560]] </w:t>
      </w:r>
      <w:r>
        <w:rPr>
          <w:rFonts w:ascii="Calibri" w:hAnsi="Calibri"/>
          <w:b w:val="0"/>
          <w:i w:val="0"/>
          <w:color w:val="17213A"/>
          <w:sz w:val="22"/>
        </w:rPr>
        <w:t>focus1844</w:t>
      </w:r>
    </w:p>
    <w:p>
      <w:pPr>
        <w:pStyle w:val="Heading3"/>
      </w:pPr>
      <w:r>
        <w:t>Is the Investigative Judgment Biblical?  [investigative-judgment]</w:t>
      </w:r>
    </w:p>
    <w:p>
      <w:pPr>
        <w:pStyle w:val="ContentField"/>
      </w:pPr>
      <w:r>
        <w:rPr>
          <w:rFonts w:ascii="Consolas" w:hAnsi="Consolas"/>
          <w:b/>
          <w:color w:val="64748B"/>
          <w:sz w:val="16"/>
        </w:rPr>
        <w:t xml:space="preserve">[[F1561]] </w:t>
      </w:r>
      <w:r>
        <w:rPr>
          <w:rFonts w:ascii="Calibri" w:hAnsi="Calibri"/>
          <w:b w:val="0"/>
          <w:i w:val="0"/>
          <w:color w:val="17213A"/>
          <w:sz w:val="22"/>
        </w:rPr>
        <w:t>1844 Focus</w:t>
      </w:r>
    </w:p>
    <w:p>
      <w:pPr>
        <w:pStyle w:val="ContentField"/>
      </w:pPr>
      <w:r>
        <w:rPr>
          <w:rFonts w:ascii="Consolas" w:hAnsi="Consolas"/>
          <w:b/>
          <w:color w:val="64748B"/>
          <w:sz w:val="16"/>
        </w:rPr>
        <w:t xml:space="preserve">[[F1562]] </w:t>
      </w:r>
      <w:r>
        <w:rPr>
          <w:rFonts w:ascii="Calibri" w:hAnsi="Calibri"/>
          <w:b w:val="0"/>
          <w:i w:val="0"/>
          <w:color w:val="17213A"/>
          <w:sz w:val="22"/>
        </w:rPr>
        <w:t>Is the Investigative Judgment Biblical?</w:t>
      </w:r>
    </w:p>
    <w:p>
      <w:pPr>
        <w:pStyle w:val="ContentField"/>
      </w:pPr>
      <w:r>
        <w:rPr>
          <w:rFonts w:ascii="Consolas" w:hAnsi="Consolas"/>
          <w:b/>
          <w:color w:val="64748B"/>
          <w:sz w:val="16"/>
        </w:rPr>
        <w:t xml:space="preserve">[[F1563]] </w:t>
      </w:r>
      <w:r>
        <w:rPr>
          <w:rFonts w:ascii="Calibri" w:hAnsi="Calibri"/>
          <w:b w:val="0"/>
          <w:i w:val="0"/>
          <w:color w:val="17213A"/>
          <w:sz w:val="22"/>
        </w:rPr>
        <w:t>A sanctuary study of judgment, cleansing, and assurance</w:t>
      </w:r>
    </w:p>
    <w:p>
      <w:pPr>
        <w:pStyle w:val="ContentField"/>
      </w:pPr>
      <w:r>
        <w:rPr>
          <w:rFonts w:ascii="Consolas" w:hAnsi="Consolas"/>
          <w:b/>
          <w:color w:val="64748B"/>
          <w:sz w:val="16"/>
        </w:rPr>
        <w:t xml:space="preserve">[[F1564]] </w:t>
      </w:r>
      <w:r>
        <w:rPr>
          <w:rFonts w:ascii="Calibri" w:hAnsi="Calibri"/>
          <w:b w:val="0"/>
          <w:i w:val="0"/>
          <w:color w:val="17213A"/>
          <w:sz w:val="22"/>
        </w:rPr>
        <w:t>Yes, when the doctrine is allowed to grow from the biblical themes of pre-Advent judgment and sanctuary cleansing. God brings the truth into the open, vindicates Christ's saving work, and prepares the universe for sin's final removal.</w:t>
      </w:r>
    </w:p>
    <w:p>
      <w:pPr>
        <w:pStyle w:val="ContentGroup"/>
        <w:keepNext/>
      </w:pPr>
      <w:r>
        <w:t>Key Texts</w:t>
      </w:r>
    </w:p>
    <w:p>
      <w:pPr>
        <w:pStyle w:val="ContentField"/>
      </w:pPr>
      <w:r>
        <w:rPr>
          <w:rFonts w:ascii="Consolas" w:hAnsi="Consolas"/>
          <w:b/>
          <w:color w:val="64748B"/>
          <w:sz w:val="16"/>
        </w:rPr>
        <w:t xml:space="preserve">[[F1565]] </w:t>
      </w:r>
      <w:r>
        <w:rPr>
          <w:rFonts w:ascii="Calibri" w:hAnsi="Calibri"/>
          <w:b w:val="0"/>
          <w:i w:val="0"/>
          <w:color w:val="17213A"/>
          <w:sz w:val="22"/>
        </w:rPr>
        <w:t>Daniel 7:9-14</w:t>
      </w:r>
    </w:p>
    <w:p>
      <w:pPr>
        <w:pStyle w:val="ContentField"/>
      </w:pPr>
      <w:r>
        <w:rPr>
          <w:rFonts w:ascii="Consolas" w:hAnsi="Consolas"/>
          <w:b/>
          <w:color w:val="64748B"/>
          <w:sz w:val="16"/>
        </w:rPr>
        <w:t xml:space="preserve">[[F1566]] </w:t>
      </w:r>
      <w:r>
        <w:rPr>
          <w:rFonts w:ascii="Calibri" w:hAnsi="Calibri"/>
          <w:b w:val="0"/>
          <w:i w:val="0"/>
          <w:color w:val="17213A"/>
          <w:sz w:val="22"/>
        </w:rPr>
        <w:t>Daniel 8:14</w:t>
      </w:r>
    </w:p>
    <w:p>
      <w:pPr>
        <w:pStyle w:val="ContentField"/>
      </w:pPr>
      <w:r>
        <w:rPr>
          <w:rFonts w:ascii="Consolas" w:hAnsi="Consolas"/>
          <w:b/>
          <w:color w:val="64748B"/>
          <w:sz w:val="16"/>
        </w:rPr>
        <w:t xml:space="preserve">[[F1567]] </w:t>
      </w:r>
      <w:r>
        <w:rPr>
          <w:rFonts w:ascii="Calibri" w:hAnsi="Calibri"/>
          <w:b w:val="0"/>
          <w:i w:val="0"/>
          <w:color w:val="17213A"/>
          <w:sz w:val="22"/>
        </w:rPr>
        <w:t>Daniel 9:24-27</w:t>
      </w:r>
    </w:p>
    <w:p>
      <w:pPr>
        <w:pStyle w:val="ContentField"/>
      </w:pPr>
      <w:r>
        <w:rPr>
          <w:rFonts w:ascii="Consolas" w:hAnsi="Consolas"/>
          <w:b/>
          <w:color w:val="64748B"/>
          <w:sz w:val="16"/>
        </w:rPr>
        <w:t xml:space="preserve">[[F1568]] </w:t>
      </w:r>
      <w:r>
        <w:rPr>
          <w:rFonts w:ascii="Calibri" w:hAnsi="Calibri"/>
          <w:b w:val="0"/>
          <w:i w:val="0"/>
          <w:color w:val="17213A"/>
          <w:sz w:val="22"/>
        </w:rPr>
        <w:t>Leviticus 16</w:t>
      </w:r>
    </w:p>
    <w:p>
      <w:pPr>
        <w:pStyle w:val="ContentField"/>
      </w:pPr>
      <w:r>
        <w:rPr>
          <w:rFonts w:ascii="Consolas" w:hAnsi="Consolas"/>
          <w:b/>
          <w:color w:val="64748B"/>
          <w:sz w:val="16"/>
        </w:rPr>
        <w:t xml:space="preserve">[[F1569]] </w:t>
      </w:r>
      <w:r>
        <w:rPr>
          <w:rFonts w:ascii="Calibri" w:hAnsi="Calibri"/>
          <w:b w:val="0"/>
          <w:i w:val="0"/>
          <w:color w:val="17213A"/>
          <w:sz w:val="22"/>
        </w:rPr>
        <w:t>Hebrews 8:1-2</w:t>
      </w:r>
    </w:p>
    <w:p>
      <w:pPr>
        <w:pStyle w:val="ContentField"/>
      </w:pPr>
      <w:r>
        <w:rPr>
          <w:rFonts w:ascii="Consolas" w:hAnsi="Consolas"/>
          <w:b/>
          <w:color w:val="64748B"/>
          <w:sz w:val="16"/>
        </w:rPr>
        <w:t xml:space="preserve">[[F1570]] </w:t>
      </w:r>
      <w:r>
        <w:rPr>
          <w:rFonts w:ascii="Calibri" w:hAnsi="Calibri"/>
          <w:b w:val="0"/>
          <w:i w:val="0"/>
          <w:color w:val="17213A"/>
          <w:sz w:val="22"/>
        </w:rPr>
        <w:t>Hebrews 9:23-24</w:t>
      </w:r>
    </w:p>
    <w:p>
      <w:pPr>
        <w:pStyle w:val="ContentField"/>
      </w:pPr>
      <w:r>
        <w:rPr>
          <w:rFonts w:ascii="Consolas" w:hAnsi="Consolas"/>
          <w:b/>
          <w:color w:val="64748B"/>
          <w:sz w:val="16"/>
        </w:rPr>
        <w:t xml:space="preserve">[[F1571]] </w:t>
      </w:r>
      <w:r>
        <w:rPr>
          <w:rFonts w:ascii="Calibri" w:hAnsi="Calibri"/>
          <w:b w:val="0"/>
          <w:i w:val="0"/>
          <w:color w:val="17213A"/>
          <w:sz w:val="22"/>
        </w:rPr>
        <w:t>Revelation 14:6-7</w:t>
      </w:r>
    </w:p>
    <w:p>
      <w:pPr>
        <w:pStyle w:val="ContentGroup"/>
        <w:keepNext/>
      </w:pPr>
      <w:r>
        <w:t>Quick Answer</w:t>
      </w:r>
    </w:p>
    <w:p>
      <w:pPr>
        <w:pStyle w:val="ContentGroup"/>
        <w:keepNext/>
      </w:pPr>
      <w:r>
        <w:t>Quick Answer 1: Not God learning</w:t>
      </w:r>
    </w:p>
    <w:p>
      <w:pPr>
        <w:pStyle w:val="ContentField"/>
      </w:pPr>
      <w:r>
        <w:rPr>
          <w:rFonts w:ascii="Consolas" w:hAnsi="Consolas"/>
          <w:b/>
          <w:color w:val="64748B"/>
          <w:sz w:val="16"/>
        </w:rPr>
        <w:t xml:space="preserve">[[F1572]] </w:t>
      </w:r>
      <w:r>
        <w:rPr>
          <w:rFonts w:ascii="Calibri" w:hAnsi="Calibri"/>
          <w:b w:val="0"/>
          <w:i w:val="0"/>
          <w:color w:val="17213A"/>
          <w:sz w:val="22"/>
        </w:rPr>
        <w:t>Not God learning</w:t>
      </w:r>
    </w:p>
    <w:p>
      <w:pPr>
        <w:pStyle w:val="ContentField"/>
      </w:pPr>
      <w:r>
        <w:rPr>
          <w:rFonts w:ascii="Consolas" w:hAnsi="Consolas"/>
          <w:b/>
          <w:color w:val="64748B"/>
          <w:sz w:val="16"/>
        </w:rPr>
        <w:t xml:space="preserve">[[F1573]] </w:t>
      </w:r>
      <w:r>
        <w:rPr>
          <w:rFonts w:ascii="Calibri" w:hAnsi="Calibri"/>
          <w:b w:val="0"/>
          <w:i w:val="0"/>
          <w:color w:val="17213A"/>
          <w:sz w:val="22"/>
        </w:rPr>
        <w:t>God does not open the books because His knowledge is incomplete. The record makes His decisions transparent and shows that His judgments are righteous.</w:t>
      </w:r>
    </w:p>
    <w:p>
      <w:pPr>
        <w:pStyle w:val="ContentGroup"/>
        <w:keepNext/>
      </w:pPr>
      <w:r>
        <w:t>Quick Answer 2: Sanctuary logic</w:t>
      </w:r>
    </w:p>
    <w:p>
      <w:pPr>
        <w:pStyle w:val="ContentField"/>
      </w:pPr>
      <w:r>
        <w:rPr>
          <w:rFonts w:ascii="Consolas" w:hAnsi="Consolas"/>
          <w:b/>
          <w:color w:val="64748B"/>
          <w:sz w:val="16"/>
        </w:rPr>
        <w:t xml:space="preserve">[[F1574]] </w:t>
      </w:r>
      <w:r>
        <w:rPr>
          <w:rFonts w:ascii="Calibri" w:hAnsi="Calibri"/>
          <w:b w:val="0"/>
          <w:i w:val="0"/>
          <w:color w:val="17213A"/>
          <w:sz w:val="22"/>
        </w:rPr>
        <w:t>Sanctuary logic</w:t>
      </w:r>
    </w:p>
    <w:p>
      <w:pPr>
        <w:pStyle w:val="ContentField"/>
      </w:pPr>
      <w:r>
        <w:rPr>
          <w:rFonts w:ascii="Consolas" w:hAnsi="Consolas"/>
          <w:b/>
          <w:color w:val="64748B"/>
          <w:sz w:val="16"/>
        </w:rPr>
        <w:t xml:space="preserve">[[F1575]] </w:t>
      </w:r>
      <w:r>
        <w:rPr>
          <w:rFonts w:ascii="Calibri" w:hAnsi="Calibri"/>
          <w:b w:val="0"/>
          <w:i w:val="0"/>
          <w:color w:val="17213A"/>
          <w:sz w:val="22"/>
        </w:rPr>
        <w:t>The daily ministry brought forgiveness; the Day of Atonement cleansed the sanctuary and removed sin. Daniel 8:14 carries that pattern into the heavenly ministry of Christ.</w:t>
      </w:r>
    </w:p>
    <w:p>
      <w:pPr>
        <w:pStyle w:val="ContentGroup"/>
        <w:keepNext/>
      </w:pPr>
      <w:r>
        <w:t>Quick Answer 3: Assurance in Christ</w:t>
      </w:r>
    </w:p>
    <w:p>
      <w:pPr>
        <w:pStyle w:val="ContentField"/>
      </w:pPr>
      <w:r>
        <w:rPr>
          <w:rFonts w:ascii="Consolas" w:hAnsi="Consolas"/>
          <w:b/>
          <w:color w:val="64748B"/>
          <w:sz w:val="16"/>
        </w:rPr>
        <w:t xml:space="preserve">[[F1576]] </w:t>
      </w:r>
      <w:r>
        <w:rPr>
          <w:rFonts w:ascii="Calibri" w:hAnsi="Calibri"/>
          <w:b w:val="0"/>
          <w:i w:val="0"/>
          <w:color w:val="17213A"/>
          <w:sz w:val="22"/>
        </w:rPr>
        <w:t>Assurance in Christ</w:t>
      </w:r>
    </w:p>
    <w:p>
      <w:pPr>
        <w:pStyle w:val="ContentField"/>
      </w:pPr>
      <w:r>
        <w:rPr>
          <w:rFonts w:ascii="Consolas" w:hAnsi="Consolas"/>
          <w:b/>
          <w:color w:val="64748B"/>
          <w:sz w:val="16"/>
        </w:rPr>
        <w:t xml:space="preserve">[[F1577]] </w:t>
      </w:r>
      <w:r>
        <w:rPr>
          <w:rFonts w:ascii="Calibri" w:hAnsi="Calibri"/>
          <w:b w:val="0"/>
          <w:i w:val="0"/>
          <w:color w:val="17213A"/>
          <w:sz w:val="22"/>
        </w:rPr>
        <w:t>Our security in judgment is not confidence in ourselves. It is Jesus, our sacrifice, High Priest, Advocate, and righteous Judge.</w:t>
      </w:r>
    </w:p>
    <w:p>
      <w:pPr>
        <w:pStyle w:val="ContentGroup"/>
        <w:keepNext/>
      </w:pPr>
      <w:r>
        <w:t>Sections</w:t>
      </w:r>
    </w:p>
    <w:p>
      <w:pPr>
        <w:pStyle w:val="ContentGroup"/>
        <w:keepNext/>
      </w:pPr>
      <w:r>
        <w:t>Sections 1: Start with the right question</w:t>
      </w:r>
    </w:p>
    <w:p>
      <w:pPr>
        <w:pStyle w:val="ContentField"/>
      </w:pPr>
      <w:r>
        <w:rPr>
          <w:rFonts w:ascii="Consolas" w:hAnsi="Consolas"/>
          <w:b/>
          <w:color w:val="64748B"/>
          <w:sz w:val="16"/>
        </w:rPr>
        <w:t xml:space="preserve">[[F1578]] </w:t>
      </w:r>
      <w:r>
        <w:rPr>
          <w:rFonts w:ascii="Calibri" w:hAnsi="Calibri"/>
          <w:b w:val="0"/>
          <w:i w:val="0"/>
          <w:color w:val="17213A"/>
          <w:sz w:val="22"/>
        </w:rPr>
        <w:t>Start with the right question</w:t>
      </w:r>
    </w:p>
    <w:p>
      <w:pPr>
        <w:pStyle w:val="ContentField"/>
      </w:pPr>
      <w:r>
        <w:rPr>
          <w:rFonts w:ascii="Consolas" w:hAnsi="Consolas"/>
          <w:b/>
          <w:color w:val="64748B"/>
          <w:sz w:val="16"/>
        </w:rPr>
        <w:t xml:space="preserve">[[F1579]] </w:t>
      </w:r>
      <w:r>
        <w:rPr>
          <w:rFonts w:ascii="Calibri" w:hAnsi="Calibri"/>
          <w:b w:val="0"/>
          <w:i w:val="0"/>
          <w:color w:val="17213A"/>
          <w:sz w:val="22"/>
        </w:rPr>
        <w:t>The doctrine sounds terrifying when God is pictured as looking for a reason to reject people. Scripture gives a different picture. It describes a judgment before Christ's return, an opened heavenly record, a sanctuary to be cleansed, and a Mediator who represents His people. Read together, those themes are solemn but deeply hopeful.</w:t>
      </w:r>
    </w:p>
    <w:p>
      <w:pPr>
        <w:pStyle w:val="ContentGroup"/>
        <w:keepNext/>
      </w:pPr>
      <w:r>
        <w:t>Sections 2: Daniel 7 gives the courtroom</w:t>
      </w:r>
    </w:p>
    <w:p>
      <w:pPr>
        <w:pStyle w:val="ContentField"/>
      </w:pPr>
      <w:r>
        <w:rPr>
          <w:rFonts w:ascii="Consolas" w:hAnsi="Consolas"/>
          <w:b/>
          <w:color w:val="64748B"/>
          <w:sz w:val="16"/>
        </w:rPr>
        <w:t xml:space="preserve">[[F1580]] </w:t>
      </w:r>
      <w:r>
        <w:rPr>
          <w:rFonts w:ascii="Calibri" w:hAnsi="Calibri"/>
          <w:b w:val="0"/>
          <w:i w:val="0"/>
          <w:color w:val="17213A"/>
          <w:sz w:val="22"/>
        </w:rPr>
        <w:t>Daniel 7 gives the courtroom</w:t>
      </w:r>
    </w:p>
    <w:p>
      <w:pPr>
        <w:pStyle w:val="ContentField"/>
      </w:pPr>
      <w:r>
        <w:rPr>
          <w:rFonts w:ascii="Consolas" w:hAnsi="Consolas"/>
          <w:b/>
          <w:color w:val="64748B"/>
          <w:sz w:val="16"/>
        </w:rPr>
        <w:t xml:space="preserve">[[F1581]] </w:t>
      </w:r>
      <w:r>
        <w:rPr>
          <w:rFonts w:ascii="Calibri" w:hAnsi="Calibri"/>
          <w:b w:val="0"/>
          <w:i w:val="0"/>
          <w:color w:val="17213A"/>
          <w:sz w:val="22"/>
        </w:rPr>
        <w:t>Daniel 7 moves from the rise and fall of empires to a court in heaven. Thrones are set, books are opened, and the Son of Man receives the kingdom. The sequence places judgment before the kingdom is given to Christ and His saints, making it a pre-Advent event rather than an afterthought.</w:t>
      </w:r>
    </w:p>
    <w:p>
      <w:pPr>
        <w:pStyle w:val="ContentGroup"/>
        <w:keepNext/>
      </w:pPr>
      <w:r>
        <w:t>Sections 3: The books are about transparency</w:t>
      </w:r>
    </w:p>
    <w:p>
      <w:pPr>
        <w:pStyle w:val="ContentField"/>
      </w:pPr>
      <w:r>
        <w:rPr>
          <w:rFonts w:ascii="Consolas" w:hAnsi="Consolas"/>
          <w:b/>
          <w:color w:val="64748B"/>
          <w:sz w:val="16"/>
        </w:rPr>
        <w:t xml:space="preserve">[[F1582]] </w:t>
      </w:r>
      <w:r>
        <w:rPr>
          <w:rFonts w:ascii="Calibri" w:hAnsi="Calibri"/>
          <w:b w:val="0"/>
          <w:i w:val="0"/>
          <w:color w:val="17213A"/>
          <w:sz w:val="22"/>
        </w:rPr>
        <w:t>The books are about transparency</w:t>
      </w:r>
    </w:p>
    <w:p>
      <w:pPr>
        <w:pStyle w:val="ContentField"/>
      </w:pPr>
      <w:r>
        <w:rPr>
          <w:rFonts w:ascii="Consolas" w:hAnsi="Consolas"/>
          <w:b/>
          <w:color w:val="64748B"/>
          <w:sz w:val="16"/>
        </w:rPr>
        <w:t xml:space="preserve">[[F1583]] </w:t>
      </w:r>
      <w:r>
        <w:rPr>
          <w:rFonts w:ascii="Calibri" w:hAnsi="Calibri"/>
          <w:b w:val="0"/>
          <w:i w:val="0"/>
          <w:color w:val="17213A"/>
          <w:sz w:val="22"/>
        </w:rPr>
        <w:t>The books are not memory aids for God. They open the history of the conflict to the watching universe. Judgment shows that God has been truthful in His mercy, just in His decisions, and faithful in the way He saves.</w:t>
      </w:r>
    </w:p>
    <w:p>
      <w:pPr>
        <w:pStyle w:val="ContentGroup"/>
        <w:keepNext/>
      </w:pPr>
      <w:r>
        <w:t>Sections 4: Daniel 8 gives the sanctuary cleansing</w:t>
      </w:r>
    </w:p>
    <w:p>
      <w:pPr>
        <w:pStyle w:val="ContentField"/>
      </w:pPr>
      <w:r>
        <w:rPr>
          <w:rFonts w:ascii="Consolas" w:hAnsi="Consolas"/>
          <w:b/>
          <w:color w:val="64748B"/>
          <w:sz w:val="16"/>
        </w:rPr>
        <w:t xml:space="preserve">[[F1584]] </w:t>
      </w:r>
      <w:r>
        <w:rPr>
          <w:rFonts w:ascii="Calibri" w:hAnsi="Calibri"/>
          <w:b w:val="0"/>
          <w:i w:val="0"/>
          <w:color w:val="17213A"/>
          <w:sz w:val="22"/>
        </w:rPr>
        <w:t>Daniel 8 gives the sanctuary cleansing</w:t>
      </w:r>
    </w:p>
    <w:p>
      <w:pPr>
        <w:pStyle w:val="ContentField"/>
      </w:pPr>
      <w:r>
        <w:rPr>
          <w:rFonts w:ascii="Consolas" w:hAnsi="Consolas"/>
          <w:b/>
          <w:color w:val="64748B"/>
          <w:sz w:val="16"/>
        </w:rPr>
        <w:t xml:space="preserve">[[F1585]] </w:t>
      </w:r>
      <w:r>
        <w:rPr>
          <w:rFonts w:ascii="Calibri" w:hAnsi="Calibri"/>
          <w:b w:val="0"/>
          <w:i w:val="0"/>
          <w:color w:val="17213A"/>
          <w:sz w:val="22"/>
        </w:rPr>
        <w:t>Daniel 8:14 says the sanctuary will be cleansed, language that recalls the Day of Atonement. The chapter is therefore about more than changing empires. It concerns worship under attack, truth cast down, the sanctuary, and God's final answer to sin.</w:t>
      </w:r>
    </w:p>
    <w:p>
      <w:pPr>
        <w:pStyle w:val="ContentGroup"/>
        <w:keepNext/>
      </w:pPr>
      <w:r>
        <w:t>Sections 5: Daniel 9 anchors the date in Christ</w:t>
      </w:r>
    </w:p>
    <w:p>
      <w:pPr>
        <w:pStyle w:val="ContentField"/>
      </w:pPr>
      <w:r>
        <w:rPr>
          <w:rFonts w:ascii="Consolas" w:hAnsi="Consolas"/>
          <w:b/>
          <w:color w:val="64748B"/>
          <w:sz w:val="16"/>
        </w:rPr>
        <w:t xml:space="preserve">[[F1586]] </w:t>
      </w:r>
      <w:r>
        <w:rPr>
          <w:rFonts w:ascii="Calibri" w:hAnsi="Calibri"/>
          <w:b w:val="0"/>
          <w:i w:val="0"/>
          <w:color w:val="17213A"/>
          <w:sz w:val="22"/>
        </w:rPr>
        <w:t>Daniel 9 anchors the date in Christ</w:t>
      </w:r>
    </w:p>
    <w:p>
      <w:pPr>
        <w:pStyle w:val="ContentField"/>
      </w:pPr>
      <w:r>
        <w:rPr>
          <w:rFonts w:ascii="Consolas" w:hAnsi="Consolas"/>
          <w:b/>
          <w:color w:val="64748B"/>
          <w:sz w:val="16"/>
        </w:rPr>
        <w:t xml:space="preserve">[[F1587]] </w:t>
      </w:r>
      <w:r>
        <w:rPr>
          <w:rFonts w:ascii="Calibri" w:hAnsi="Calibri"/>
          <w:b w:val="0"/>
          <w:i w:val="0"/>
          <w:color w:val="17213A"/>
          <w:sz w:val="22"/>
        </w:rPr>
        <w:t>Daniel 8 gives the 2,300-day period but no starting date. In Daniel 9 Gabriel returns with the seventy weeks and the decree to restore Jerusalem. Beginning in 457 BC, the shorter prophecy reaches the Messiah and the longer period reaches 1844. The chronology is anchored first in Jesus, not in the date alone.</w:t>
      </w:r>
    </w:p>
    <w:p>
      <w:pPr>
        <w:pStyle w:val="ContentGroup"/>
        <w:keepNext/>
      </w:pPr>
      <w:r>
        <w:t>Sections 6: Leviticus 16 explains the need</w:t>
      </w:r>
    </w:p>
    <w:p>
      <w:pPr>
        <w:pStyle w:val="ContentField"/>
      </w:pPr>
      <w:r>
        <w:rPr>
          <w:rFonts w:ascii="Consolas" w:hAnsi="Consolas"/>
          <w:b/>
          <w:color w:val="64748B"/>
          <w:sz w:val="16"/>
        </w:rPr>
        <w:t xml:space="preserve">[[F1588]] </w:t>
      </w:r>
      <w:r>
        <w:rPr>
          <w:rFonts w:ascii="Calibri" w:hAnsi="Calibri"/>
          <w:b w:val="0"/>
          <w:i w:val="0"/>
          <w:color w:val="17213A"/>
          <w:sz w:val="22"/>
        </w:rPr>
        <w:t>Leviticus 16 explains the need</w:t>
      </w:r>
    </w:p>
    <w:p>
      <w:pPr>
        <w:pStyle w:val="ContentField"/>
      </w:pPr>
      <w:r>
        <w:rPr>
          <w:rFonts w:ascii="Consolas" w:hAnsi="Consolas"/>
          <w:b/>
          <w:color w:val="64748B"/>
          <w:sz w:val="16"/>
        </w:rPr>
        <w:t xml:space="preserve">[[F1589]] </w:t>
      </w:r>
      <w:r>
        <w:rPr>
          <w:rFonts w:ascii="Calibri" w:hAnsi="Calibri"/>
          <w:b w:val="0"/>
          <w:i w:val="0"/>
          <w:color w:val="17213A"/>
          <w:sz w:val="22"/>
        </w:rPr>
        <w:t>Throughout the year, repentant Israelites received real forgiveness through sacrifice and priestly ministry. The annual service then cleansed the sanctuary from the sins and impurities associated with the people. Daniel 8:14 applies that cleansing pattern to Christ's heavenly ministry.</w:t>
      </w:r>
    </w:p>
    <w:p>
      <w:pPr>
        <w:pStyle w:val="ContentGroup"/>
        <w:keepNext/>
      </w:pPr>
      <w:r>
        <w:t>Sections 7: Hebrews points upward</w:t>
      </w:r>
    </w:p>
    <w:p>
      <w:pPr>
        <w:pStyle w:val="ContentField"/>
      </w:pPr>
      <w:r>
        <w:rPr>
          <w:rFonts w:ascii="Consolas" w:hAnsi="Consolas"/>
          <w:b/>
          <w:color w:val="64748B"/>
          <w:sz w:val="16"/>
        </w:rPr>
        <w:t xml:space="preserve">[[F1590]] </w:t>
      </w:r>
      <w:r>
        <w:rPr>
          <w:rFonts w:ascii="Calibri" w:hAnsi="Calibri"/>
          <w:b w:val="0"/>
          <w:i w:val="0"/>
          <w:color w:val="17213A"/>
          <w:sz w:val="22"/>
        </w:rPr>
        <w:t>Hebrews points upward</w:t>
      </w:r>
    </w:p>
    <w:p>
      <w:pPr>
        <w:pStyle w:val="ContentField"/>
      </w:pPr>
      <w:r>
        <w:rPr>
          <w:rFonts w:ascii="Consolas" w:hAnsi="Consolas"/>
          <w:b/>
          <w:color w:val="64748B"/>
          <w:sz w:val="16"/>
        </w:rPr>
        <w:t xml:space="preserve">[[F1591]] </w:t>
      </w:r>
      <w:r>
        <w:rPr>
          <w:rFonts w:ascii="Calibri" w:hAnsi="Calibri"/>
          <w:b w:val="0"/>
          <w:i w:val="0"/>
          <w:color w:val="17213A"/>
          <w:sz w:val="22"/>
        </w:rPr>
        <w:t>Hebrews directs us to the true sanctuary in heaven, where Christ ministers on the basis of His completed sacrifice. His priesthood does not compete with Calvary. It displays and applies what the cross has accomplished for those who trust Him.</w:t>
      </w:r>
    </w:p>
    <w:p>
      <w:pPr>
        <w:pStyle w:val="ContentGroup"/>
        <w:keepNext/>
      </w:pPr>
      <w:r>
        <w:t>Sections 8: Why works appear in judgment</w:t>
      </w:r>
    </w:p>
    <w:p>
      <w:pPr>
        <w:pStyle w:val="ContentField"/>
      </w:pPr>
      <w:r>
        <w:rPr>
          <w:rFonts w:ascii="Consolas" w:hAnsi="Consolas"/>
          <w:b/>
          <w:color w:val="64748B"/>
          <w:sz w:val="16"/>
        </w:rPr>
        <w:t xml:space="preserve">[[F1592]] </w:t>
      </w:r>
      <w:r>
        <w:rPr>
          <w:rFonts w:ascii="Calibri" w:hAnsi="Calibri"/>
          <w:b w:val="0"/>
          <w:i w:val="0"/>
          <w:color w:val="17213A"/>
          <w:sz w:val="22"/>
        </w:rPr>
        <w:t>Why works appear in judgment</w:t>
      </w:r>
    </w:p>
    <w:p>
      <w:pPr>
        <w:pStyle w:val="ContentField"/>
      </w:pPr>
      <w:r>
        <w:rPr>
          <w:rFonts w:ascii="Consolas" w:hAnsi="Consolas"/>
          <w:b/>
          <w:color w:val="64748B"/>
          <w:sz w:val="16"/>
        </w:rPr>
        <w:t xml:space="preserve">[[F1593]] </w:t>
      </w:r>
      <w:r>
        <w:rPr>
          <w:rFonts w:ascii="Calibri" w:hAnsi="Calibri"/>
          <w:b w:val="0"/>
          <w:i w:val="0"/>
          <w:color w:val="17213A"/>
          <w:sz w:val="22"/>
        </w:rPr>
        <w:t>Works appear in judgment because a life tells the truth about the faith it claims. They do not buy salvation. Weak believers may still belong fully to Christ, but living faith does not make peace with cherished rebellion.</w:t>
      </w:r>
    </w:p>
    <w:p>
      <w:pPr>
        <w:pStyle w:val="ContentGroup"/>
        <w:keepNext/>
      </w:pPr>
      <w:r>
        <w:t>Sections 9: Why this is good news</w:t>
      </w:r>
    </w:p>
    <w:p>
      <w:pPr>
        <w:pStyle w:val="ContentField"/>
      </w:pPr>
      <w:r>
        <w:rPr>
          <w:rFonts w:ascii="Consolas" w:hAnsi="Consolas"/>
          <w:b/>
          <w:color w:val="64748B"/>
          <w:sz w:val="16"/>
        </w:rPr>
        <w:t xml:space="preserve">[[F1594]] </w:t>
      </w:r>
      <w:r>
        <w:rPr>
          <w:rFonts w:ascii="Calibri" w:hAnsi="Calibri"/>
          <w:b w:val="0"/>
          <w:i w:val="0"/>
          <w:color w:val="17213A"/>
          <w:sz w:val="22"/>
        </w:rPr>
        <w:t>Why this is good news</w:t>
      </w:r>
    </w:p>
    <w:p>
      <w:pPr>
        <w:pStyle w:val="ContentField"/>
      </w:pPr>
      <w:r>
        <w:rPr>
          <w:rFonts w:ascii="Consolas" w:hAnsi="Consolas"/>
          <w:b/>
          <w:color w:val="64748B"/>
          <w:sz w:val="16"/>
        </w:rPr>
        <w:t xml:space="preserve">[[F1595]] </w:t>
      </w:r>
      <w:r>
        <w:rPr>
          <w:rFonts w:ascii="Calibri" w:hAnsi="Calibri"/>
          <w:b w:val="0"/>
          <w:i w:val="0"/>
          <w:color w:val="17213A"/>
          <w:sz w:val="22"/>
        </w:rPr>
        <w:t>Judgment is good news because Jesus stands at its center. The One who knows the whole record is the One who died for sinners and carries His people before the Father. God's purpose is not to unsettle the repentant, but to silence accusation and remove confessed sin forever.</w:t>
      </w:r>
    </w:p>
    <w:p>
      <w:pPr>
        <w:pStyle w:val="ContentGroup"/>
        <w:keepNext/>
      </w:pPr>
      <w:r>
        <w:t>Sections 10: A simple conclusion</w:t>
      </w:r>
    </w:p>
    <w:p>
      <w:pPr>
        <w:pStyle w:val="ContentField"/>
      </w:pPr>
      <w:r>
        <w:rPr>
          <w:rFonts w:ascii="Consolas" w:hAnsi="Consolas"/>
          <w:b/>
          <w:color w:val="64748B"/>
          <w:sz w:val="16"/>
        </w:rPr>
        <w:t xml:space="preserve">[[F1596]] </w:t>
      </w:r>
      <w:r>
        <w:rPr>
          <w:rFonts w:ascii="Calibri" w:hAnsi="Calibri"/>
          <w:b w:val="0"/>
          <w:i w:val="0"/>
          <w:color w:val="17213A"/>
          <w:sz w:val="22"/>
        </w:rPr>
        <w:t>A simple conclusion</w:t>
      </w:r>
    </w:p>
    <w:p>
      <w:pPr>
        <w:pStyle w:val="ContentField"/>
      </w:pPr>
      <w:r>
        <w:rPr>
          <w:rFonts w:ascii="Consolas" w:hAnsi="Consolas"/>
          <w:b/>
          <w:color w:val="64748B"/>
          <w:sz w:val="16"/>
        </w:rPr>
        <w:t xml:space="preserve">[[F1597]] </w:t>
      </w:r>
      <w:r>
        <w:rPr>
          <w:rFonts w:ascii="Calibri" w:hAnsi="Calibri"/>
          <w:b w:val="0"/>
          <w:i w:val="0"/>
          <w:color w:val="17213A"/>
          <w:sz w:val="22"/>
        </w:rPr>
        <w:t>The doctrine arises from Daniel's heavenly court and sanctuary cleansing, Leviticus 16, Hebrews' heavenly priesthood, and Revelation's judgment-hour message. God is not gathering information. He is revealing the truth, cleansing the sanctuary record, vindicating Christ and His people, and preparing a clean universe.</w:t>
      </w:r>
    </w:p>
    <w:p>
      <w:pPr>
        <w:pStyle w:val="ContentGroup"/>
        <w:keepNext/>
      </w:pPr>
      <w:r>
        <w:t>Related Links</w:t>
      </w:r>
    </w:p>
    <w:p>
      <w:pPr>
        <w:pStyle w:val="ContentGroup"/>
        <w:keepNext/>
      </w:pPr>
      <w:r>
        <w:t>Related Links 1: Open 1844 Focus</w:t>
      </w:r>
    </w:p>
    <w:p>
      <w:pPr>
        <w:pStyle w:val="ContentField"/>
      </w:pPr>
      <w:r>
        <w:rPr>
          <w:rFonts w:ascii="Consolas" w:hAnsi="Consolas"/>
          <w:b/>
          <w:color w:val="64748B"/>
          <w:sz w:val="16"/>
        </w:rPr>
        <w:t xml:space="preserve">[[F1598]] </w:t>
      </w:r>
      <w:r>
        <w:rPr>
          <w:rFonts w:ascii="Calibri" w:hAnsi="Calibri"/>
          <w:b w:val="0"/>
          <w:i w:val="0"/>
          <w:color w:val="17213A"/>
          <w:sz w:val="22"/>
        </w:rPr>
        <w:t>Open 1844 Focus</w:t>
      </w:r>
    </w:p>
    <w:p>
      <w:pPr>
        <w:pStyle w:val="ContentField"/>
      </w:pPr>
      <w:r>
        <w:rPr>
          <w:rFonts w:ascii="Consolas" w:hAnsi="Consolas"/>
          <w:b/>
          <w:color w:val="64748B"/>
          <w:sz w:val="16"/>
        </w:rPr>
        <w:t xml:space="preserve">[[F1599]] </w:t>
      </w:r>
      <w:r>
        <w:rPr>
          <w:rFonts w:ascii="Calibri" w:hAnsi="Calibri"/>
          <w:b w:val="0"/>
          <w:i w:val="0"/>
          <w:color w:val="17213A"/>
          <w:sz w:val="22"/>
        </w:rPr>
        <w:t>focus1844</w:t>
      </w:r>
    </w:p>
    <w:p>
      <w:pPr>
        <w:pStyle w:val="ContentGroup"/>
        <w:keepNext/>
      </w:pPr>
      <w:r>
        <w:t>Related Links 2: Open Day of Atonement feast</w:t>
      </w:r>
    </w:p>
    <w:p>
      <w:pPr>
        <w:pStyle w:val="ContentField"/>
      </w:pPr>
      <w:r>
        <w:rPr>
          <w:rFonts w:ascii="Consolas" w:hAnsi="Consolas"/>
          <w:b/>
          <w:color w:val="64748B"/>
          <w:sz w:val="16"/>
        </w:rPr>
        <w:t xml:space="preserve">[[F1600]] </w:t>
      </w:r>
      <w:r>
        <w:rPr>
          <w:rFonts w:ascii="Calibri" w:hAnsi="Calibri"/>
          <w:b w:val="0"/>
          <w:i w:val="0"/>
          <w:color w:val="17213A"/>
          <w:sz w:val="22"/>
        </w:rPr>
        <w:t>Open Day of Atonement feast</w:t>
      </w:r>
    </w:p>
    <w:p>
      <w:pPr>
        <w:pStyle w:val="ContentField"/>
      </w:pPr>
      <w:r>
        <w:rPr>
          <w:rFonts w:ascii="Consolas" w:hAnsi="Consolas"/>
          <w:b/>
          <w:color w:val="64748B"/>
          <w:sz w:val="16"/>
        </w:rPr>
        <w:t xml:space="preserve">[[F1601]] </w:t>
      </w:r>
      <w:r>
        <w:rPr>
          <w:rFonts w:ascii="Calibri" w:hAnsi="Calibri"/>
          <w:b w:val="0"/>
          <w:i w:val="0"/>
          <w:color w:val="17213A"/>
          <w:sz w:val="22"/>
        </w:rPr>
        <w:t>calendar</w:t>
      </w:r>
    </w:p>
    <w:p>
      <w:pPr>
        <w:pStyle w:val="ContentField"/>
      </w:pPr>
      <w:r>
        <w:rPr>
          <w:rFonts w:ascii="Consolas" w:hAnsi="Consolas"/>
          <w:b/>
          <w:color w:val="64748B"/>
          <w:sz w:val="16"/>
        </w:rPr>
        <w:t xml:space="preserve">[[F1602]] </w:t>
      </w:r>
      <w:r>
        <w:rPr>
          <w:rFonts w:ascii="Calibri" w:hAnsi="Calibri"/>
          <w:b w:val="0"/>
          <w:i w:val="0"/>
          <w:color w:val="17213A"/>
          <w:sz w:val="22"/>
        </w:rPr>
        <w:t>atonement</w:t>
      </w:r>
    </w:p>
    <w:p>
      <w:pPr>
        <w:pStyle w:val="Heading3"/>
      </w:pPr>
      <w:r>
        <w:t>What Is the Antitypical Day of Atonement?  [antitypical-day-of-atonement]</w:t>
      </w:r>
    </w:p>
    <w:p>
      <w:pPr>
        <w:pStyle w:val="ContentField"/>
      </w:pPr>
      <w:r>
        <w:rPr>
          <w:rFonts w:ascii="Consolas" w:hAnsi="Consolas"/>
          <w:b/>
          <w:color w:val="64748B"/>
          <w:sz w:val="16"/>
        </w:rPr>
        <w:t xml:space="preserve">[[F1603]] </w:t>
      </w:r>
      <w:r>
        <w:rPr>
          <w:rFonts w:ascii="Calibri" w:hAnsi="Calibri"/>
          <w:b w:val="0"/>
          <w:i w:val="0"/>
          <w:color w:val="17213A"/>
          <w:sz w:val="22"/>
        </w:rPr>
        <w:t>1844 Focus</w:t>
      </w:r>
    </w:p>
    <w:p>
      <w:pPr>
        <w:pStyle w:val="ContentField"/>
      </w:pPr>
      <w:r>
        <w:rPr>
          <w:rFonts w:ascii="Consolas" w:hAnsi="Consolas"/>
          <w:b/>
          <w:color w:val="64748B"/>
          <w:sz w:val="16"/>
        </w:rPr>
        <w:t xml:space="preserve">[[F1604]] </w:t>
      </w:r>
      <w:r>
        <w:rPr>
          <w:rFonts w:ascii="Calibri" w:hAnsi="Calibri"/>
          <w:b w:val="0"/>
          <w:i w:val="0"/>
          <w:color w:val="17213A"/>
          <w:sz w:val="22"/>
        </w:rPr>
        <w:t>What Is the Antitypical Day of Atonement?</w:t>
      </w:r>
    </w:p>
    <w:p>
      <w:pPr>
        <w:pStyle w:val="ContentField"/>
      </w:pPr>
      <w:r>
        <w:rPr>
          <w:rFonts w:ascii="Consolas" w:hAnsi="Consolas"/>
          <w:b/>
          <w:color w:val="64748B"/>
          <w:sz w:val="16"/>
        </w:rPr>
        <w:t xml:space="preserve">[[F1605]] </w:t>
      </w:r>
      <w:r>
        <w:rPr>
          <w:rFonts w:ascii="Calibri" w:hAnsi="Calibri"/>
          <w:b w:val="0"/>
          <w:i w:val="0"/>
          <w:color w:val="17213A"/>
          <w:sz w:val="22"/>
        </w:rPr>
        <w:t>The earthly cleansing day fulfilled in Christ's final ministry</w:t>
      </w:r>
    </w:p>
    <w:p>
      <w:pPr>
        <w:pStyle w:val="ContentField"/>
      </w:pPr>
      <w:r>
        <w:rPr>
          <w:rFonts w:ascii="Consolas" w:hAnsi="Consolas"/>
          <w:b/>
          <w:color w:val="64748B"/>
          <w:sz w:val="16"/>
        </w:rPr>
        <w:t xml:space="preserve">[[F1606]] </w:t>
      </w:r>
      <w:r>
        <w:rPr>
          <w:rFonts w:ascii="Calibri" w:hAnsi="Calibri"/>
          <w:b w:val="0"/>
          <w:i w:val="0"/>
          <w:color w:val="17213A"/>
          <w:sz w:val="22"/>
        </w:rPr>
        <w:t>It is the heavenly reality foreshadowed by Israel's yearly Day of Atonement: Christ's closing priestly work of judgment, sanctuary cleansing, vindication, and preparation for the final removal of sin.</w:t>
      </w:r>
    </w:p>
    <w:p>
      <w:pPr>
        <w:pStyle w:val="ContentGroup"/>
        <w:keepNext/>
      </w:pPr>
      <w:r>
        <w:t>Key Texts</w:t>
      </w:r>
    </w:p>
    <w:p>
      <w:pPr>
        <w:pStyle w:val="ContentField"/>
      </w:pPr>
      <w:r>
        <w:rPr>
          <w:rFonts w:ascii="Consolas" w:hAnsi="Consolas"/>
          <w:b/>
          <w:color w:val="64748B"/>
          <w:sz w:val="16"/>
        </w:rPr>
        <w:t xml:space="preserve">[[F1607]] </w:t>
      </w:r>
      <w:r>
        <w:rPr>
          <w:rFonts w:ascii="Calibri" w:hAnsi="Calibri"/>
          <w:b w:val="0"/>
          <w:i w:val="0"/>
          <w:color w:val="17213A"/>
          <w:sz w:val="22"/>
        </w:rPr>
        <w:t>Leviticus 16</w:t>
      </w:r>
    </w:p>
    <w:p>
      <w:pPr>
        <w:pStyle w:val="ContentField"/>
      </w:pPr>
      <w:r>
        <w:rPr>
          <w:rFonts w:ascii="Consolas" w:hAnsi="Consolas"/>
          <w:b/>
          <w:color w:val="64748B"/>
          <w:sz w:val="16"/>
        </w:rPr>
        <w:t xml:space="preserve">[[F1608]] </w:t>
      </w:r>
      <w:r>
        <w:rPr>
          <w:rFonts w:ascii="Calibri" w:hAnsi="Calibri"/>
          <w:b w:val="0"/>
          <w:i w:val="0"/>
          <w:color w:val="17213A"/>
          <w:sz w:val="22"/>
        </w:rPr>
        <w:t>Leviticus 23:26-32</w:t>
      </w:r>
    </w:p>
    <w:p>
      <w:pPr>
        <w:pStyle w:val="ContentField"/>
      </w:pPr>
      <w:r>
        <w:rPr>
          <w:rFonts w:ascii="Consolas" w:hAnsi="Consolas"/>
          <w:b/>
          <w:color w:val="64748B"/>
          <w:sz w:val="16"/>
        </w:rPr>
        <w:t xml:space="preserve">[[F1609]] </w:t>
      </w:r>
      <w:r>
        <w:rPr>
          <w:rFonts w:ascii="Calibri" w:hAnsi="Calibri"/>
          <w:b w:val="0"/>
          <w:i w:val="0"/>
          <w:color w:val="17213A"/>
          <w:sz w:val="22"/>
        </w:rPr>
        <w:t>Daniel 8:14</w:t>
      </w:r>
    </w:p>
    <w:p>
      <w:pPr>
        <w:pStyle w:val="ContentField"/>
      </w:pPr>
      <w:r>
        <w:rPr>
          <w:rFonts w:ascii="Consolas" w:hAnsi="Consolas"/>
          <w:b/>
          <w:color w:val="64748B"/>
          <w:sz w:val="16"/>
        </w:rPr>
        <w:t xml:space="preserve">[[F1610]] </w:t>
      </w:r>
      <w:r>
        <w:rPr>
          <w:rFonts w:ascii="Calibri" w:hAnsi="Calibri"/>
          <w:b w:val="0"/>
          <w:i w:val="0"/>
          <w:color w:val="17213A"/>
          <w:sz w:val="22"/>
        </w:rPr>
        <w:t>Hebrews 8:1-2</w:t>
      </w:r>
    </w:p>
    <w:p>
      <w:pPr>
        <w:pStyle w:val="ContentField"/>
      </w:pPr>
      <w:r>
        <w:rPr>
          <w:rFonts w:ascii="Consolas" w:hAnsi="Consolas"/>
          <w:b/>
          <w:color w:val="64748B"/>
          <w:sz w:val="16"/>
        </w:rPr>
        <w:t xml:space="preserve">[[F1611]] </w:t>
      </w:r>
      <w:r>
        <w:rPr>
          <w:rFonts w:ascii="Calibri" w:hAnsi="Calibri"/>
          <w:b w:val="0"/>
          <w:i w:val="0"/>
          <w:color w:val="17213A"/>
          <w:sz w:val="22"/>
        </w:rPr>
        <w:t>Hebrews 9:23-28</w:t>
      </w:r>
    </w:p>
    <w:p>
      <w:pPr>
        <w:pStyle w:val="ContentField"/>
      </w:pPr>
      <w:r>
        <w:rPr>
          <w:rFonts w:ascii="Consolas" w:hAnsi="Consolas"/>
          <w:b/>
          <w:color w:val="64748B"/>
          <w:sz w:val="16"/>
        </w:rPr>
        <w:t xml:space="preserve">[[F1612]] </w:t>
      </w:r>
      <w:r>
        <w:rPr>
          <w:rFonts w:ascii="Calibri" w:hAnsi="Calibri"/>
          <w:b w:val="0"/>
          <w:i w:val="0"/>
          <w:color w:val="17213A"/>
          <w:sz w:val="22"/>
        </w:rPr>
        <w:t>Revelation 14:6-7</w:t>
      </w:r>
    </w:p>
    <w:p>
      <w:pPr>
        <w:pStyle w:val="ContentGroup"/>
        <w:keepNext/>
      </w:pPr>
      <w:r>
        <w:t>Sections</w:t>
      </w:r>
    </w:p>
    <w:p>
      <w:pPr>
        <w:pStyle w:val="ContentGroup"/>
        <w:keepNext/>
      </w:pPr>
      <w:r>
        <w:t>Sections 1: The idea in plain language</w:t>
      </w:r>
    </w:p>
    <w:p>
      <w:pPr>
        <w:pStyle w:val="ContentField"/>
      </w:pPr>
      <w:r>
        <w:rPr>
          <w:rFonts w:ascii="Consolas" w:hAnsi="Consolas"/>
          <w:b/>
          <w:color w:val="64748B"/>
          <w:sz w:val="16"/>
        </w:rPr>
        <w:t xml:space="preserve">[[F1613]] </w:t>
      </w:r>
      <w:r>
        <w:rPr>
          <w:rFonts w:ascii="Calibri" w:hAnsi="Calibri"/>
          <w:b w:val="0"/>
          <w:i w:val="0"/>
          <w:color w:val="17213A"/>
          <w:sz w:val="22"/>
        </w:rPr>
        <w:t>The idea in plain language</w:t>
      </w:r>
    </w:p>
    <w:p>
      <w:pPr>
        <w:pStyle w:val="ContentField"/>
      </w:pPr>
      <w:r>
        <w:rPr>
          <w:rFonts w:ascii="Consolas" w:hAnsi="Consolas"/>
          <w:b/>
          <w:color w:val="64748B"/>
          <w:sz w:val="16"/>
        </w:rPr>
        <w:t xml:space="preserve">[[F1614]] </w:t>
      </w:r>
      <w:r>
        <w:rPr>
          <w:rFonts w:ascii="Calibri" w:hAnsi="Calibri"/>
          <w:b w:val="0"/>
          <w:i w:val="0"/>
          <w:color w:val="17213A"/>
          <w:sz w:val="22"/>
        </w:rPr>
        <w:t>This is not a second Calvary. Christ offered Himself once for all. The antitypical Day of Atonement is the closing phase of His heavenly priesthood, when the results of His sacrifice are brought to bear on the sanctuary record and the great controversy over sin.</w:t>
      </w:r>
    </w:p>
    <w:p>
      <w:pPr>
        <w:pStyle w:val="ContentGroup"/>
        <w:keepNext/>
      </w:pPr>
      <w:r>
        <w:t>Sections 2: The earthly pattern</w:t>
      </w:r>
    </w:p>
    <w:p>
      <w:pPr>
        <w:pStyle w:val="ContentField"/>
      </w:pPr>
      <w:r>
        <w:rPr>
          <w:rFonts w:ascii="Consolas" w:hAnsi="Consolas"/>
          <w:b/>
          <w:color w:val="64748B"/>
          <w:sz w:val="16"/>
        </w:rPr>
        <w:t xml:space="preserve">[[F1615]] </w:t>
      </w:r>
      <w:r>
        <w:rPr>
          <w:rFonts w:ascii="Calibri" w:hAnsi="Calibri"/>
          <w:b w:val="0"/>
          <w:i w:val="0"/>
          <w:color w:val="17213A"/>
          <w:sz w:val="22"/>
        </w:rPr>
        <w:t>The earthly pattern</w:t>
      </w:r>
    </w:p>
    <w:p>
      <w:pPr>
        <w:pStyle w:val="ContentField"/>
      </w:pPr>
      <w:r>
        <w:rPr>
          <w:rFonts w:ascii="Consolas" w:hAnsi="Consolas"/>
          <w:b/>
          <w:color w:val="64748B"/>
          <w:sz w:val="16"/>
        </w:rPr>
        <w:t xml:space="preserve">[[F1616]] </w:t>
      </w:r>
      <w:r>
        <w:rPr>
          <w:rFonts w:ascii="Calibri" w:hAnsi="Calibri"/>
          <w:b w:val="0"/>
          <w:i w:val="0"/>
          <w:color w:val="17213A"/>
          <w:sz w:val="22"/>
        </w:rPr>
        <w:t>Once a year the high priest bathed, put on plain linen, offered for himself, entered through incense and blood, cleansed sanctuary and altar, and placed Israel's sins on the live goat for removal. The service showed that pardon was meant to end in cleansing and the departure of sin.</w:t>
      </w:r>
    </w:p>
    <w:p>
      <w:pPr>
        <w:pStyle w:val="ContentGroup"/>
        <w:keepNext/>
      </w:pPr>
      <w:r>
        <w:t>Sections 3: Why the antitype matters</w:t>
      </w:r>
    </w:p>
    <w:p>
      <w:pPr>
        <w:pStyle w:val="ContentField"/>
      </w:pPr>
      <w:r>
        <w:rPr>
          <w:rFonts w:ascii="Consolas" w:hAnsi="Consolas"/>
          <w:b/>
          <w:color w:val="64748B"/>
          <w:sz w:val="16"/>
        </w:rPr>
        <w:t xml:space="preserve">[[F1617]] </w:t>
      </w:r>
      <w:r>
        <w:rPr>
          <w:rFonts w:ascii="Calibri" w:hAnsi="Calibri"/>
          <w:b w:val="0"/>
          <w:i w:val="0"/>
          <w:color w:val="17213A"/>
          <w:sz w:val="22"/>
        </w:rPr>
        <w:t>Why the antitype matters</w:t>
      </w:r>
    </w:p>
    <w:p>
      <w:pPr>
        <w:pStyle w:val="ContentField"/>
      </w:pPr>
      <w:r>
        <w:rPr>
          <w:rFonts w:ascii="Consolas" w:hAnsi="Consolas"/>
          <w:b/>
          <w:color w:val="64748B"/>
          <w:sz w:val="16"/>
        </w:rPr>
        <w:t xml:space="preserve">[[F1618]] </w:t>
      </w:r>
      <w:r>
        <w:rPr>
          <w:rFonts w:ascii="Calibri" w:hAnsi="Calibri"/>
          <w:b w:val="0"/>
          <w:i w:val="0"/>
          <w:color w:val="17213A"/>
          <w:sz w:val="22"/>
        </w:rPr>
        <w:t>A biblical type is a God-given pattern; the antitype is the fuller reality. An earthly high priest entered an earthly sanctuary with animal blood. Jesus ministers in heaven on the strength of His own sacrifice. The ritual was the shadow; Christ's living ministry is the reality.</w:t>
      </w:r>
    </w:p>
    <w:p>
      <w:pPr>
        <w:pStyle w:val="ContentGroup"/>
        <w:keepNext/>
      </w:pPr>
      <w:r>
        <w:t>Sections 4: What is being cleansed</w:t>
      </w:r>
    </w:p>
    <w:p>
      <w:pPr>
        <w:pStyle w:val="ContentField"/>
      </w:pPr>
      <w:r>
        <w:rPr>
          <w:rFonts w:ascii="Consolas" w:hAnsi="Consolas"/>
          <w:b/>
          <w:color w:val="64748B"/>
          <w:sz w:val="16"/>
        </w:rPr>
        <w:t xml:space="preserve">[[F1619]] </w:t>
      </w:r>
      <w:r>
        <w:rPr>
          <w:rFonts w:ascii="Calibri" w:hAnsi="Calibri"/>
          <w:b w:val="0"/>
          <w:i w:val="0"/>
          <w:color w:val="17213A"/>
          <w:sz w:val="22"/>
        </w:rPr>
        <w:t>What is being cleansed</w:t>
      </w:r>
    </w:p>
    <w:p>
      <w:pPr>
        <w:pStyle w:val="ContentField"/>
      </w:pPr>
      <w:r>
        <w:rPr>
          <w:rFonts w:ascii="Consolas" w:hAnsi="Consolas"/>
          <w:b/>
          <w:color w:val="64748B"/>
          <w:sz w:val="16"/>
        </w:rPr>
        <w:t xml:space="preserve">[[F1620]] </w:t>
      </w:r>
      <w:r>
        <w:rPr>
          <w:rFonts w:ascii="Calibri" w:hAnsi="Calibri"/>
          <w:b w:val="0"/>
          <w:i w:val="0"/>
          <w:color w:val="17213A"/>
          <w:sz w:val="22"/>
        </w:rPr>
        <w:t>The heavenly sanctuary is not being cleaned of physical dirt. The issue is the record, claims, and consequences of sin within God's government. Judgment brings the truth into the open and shows that mercy does not compromise righteousness.</w:t>
      </w:r>
    </w:p>
    <w:p>
      <w:pPr>
        <w:pStyle w:val="ContentGroup"/>
        <w:keepNext/>
      </w:pPr>
      <w:r>
        <w:t>Sections 5: The believer's posture</w:t>
      </w:r>
    </w:p>
    <w:p>
      <w:pPr>
        <w:pStyle w:val="ContentField"/>
      </w:pPr>
      <w:r>
        <w:rPr>
          <w:rFonts w:ascii="Consolas" w:hAnsi="Consolas"/>
          <w:b/>
          <w:color w:val="64748B"/>
          <w:sz w:val="16"/>
        </w:rPr>
        <w:t xml:space="preserve">[[F1621]] </w:t>
      </w:r>
      <w:r>
        <w:rPr>
          <w:rFonts w:ascii="Calibri" w:hAnsi="Calibri"/>
          <w:b w:val="0"/>
          <w:i w:val="0"/>
          <w:color w:val="17213A"/>
          <w:sz w:val="22"/>
        </w:rPr>
        <w:t>The believer's posture</w:t>
      </w:r>
    </w:p>
    <w:p>
      <w:pPr>
        <w:pStyle w:val="ContentField"/>
      </w:pPr>
      <w:r>
        <w:rPr>
          <w:rFonts w:ascii="Consolas" w:hAnsi="Consolas"/>
          <w:b/>
          <w:color w:val="64748B"/>
          <w:sz w:val="16"/>
        </w:rPr>
        <w:t xml:space="preserve">[[F1622]] </w:t>
      </w:r>
      <w:r>
        <w:rPr>
          <w:rFonts w:ascii="Calibri" w:hAnsi="Calibri"/>
          <w:b w:val="0"/>
          <w:i w:val="0"/>
          <w:color w:val="17213A"/>
          <w:sz w:val="22"/>
        </w:rPr>
        <w:t>Israel met the day with humility, confession, and trust. The same spirit belongs to the antitype. We are not called to panic, but to stop hiding, bring sin honestly to Christ, and rely on the High Priest who can cleanse completely.</w:t>
      </w:r>
    </w:p>
    <w:p>
      <w:pPr>
        <w:pStyle w:val="ContentGroup"/>
        <w:keepNext/>
      </w:pPr>
      <w:r>
        <w:t>Sections 6: The hope at the center</w:t>
      </w:r>
    </w:p>
    <w:p>
      <w:pPr>
        <w:pStyle w:val="ContentField"/>
      </w:pPr>
      <w:r>
        <w:rPr>
          <w:rFonts w:ascii="Consolas" w:hAnsi="Consolas"/>
          <w:b/>
          <w:color w:val="64748B"/>
          <w:sz w:val="16"/>
        </w:rPr>
        <w:t xml:space="preserve">[[F1623]] </w:t>
      </w:r>
      <w:r>
        <w:rPr>
          <w:rFonts w:ascii="Calibri" w:hAnsi="Calibri"/>
          <w:b w:val="0"/>
          <w:i w:val="0"/>
          <w:color w:val="17213A"/>
          <w:sz w:val="22"/>
        </w:rPr>
        <w:t>The hope at the center</w:t>
      </w:r>
    </w:p>
    <w:p>
      <w:pPr>
        <w:pStyle w:val="ContentField"/>
      </w:pPr>
      <w:r>
        <w:rPr>
          <w:rFonts w:ascii="Consolas" w:hAnsi="Consolas"/>
          <w:b/>
          <w:color w:val="64748B"/>
          <w:sz w:val="16"/>
        </w:rPr>
        <w:t xml:space="preserve">[[F1624]] </w:t>
      </w:r>
      <w:r>
        <w:rPr>
          <w:rFonts w:ascii="Calibri" w:hAnsi="Calibri"/>
          <w:b w:val="0"/>
          <w:i w:val="0"/>
          <w:color w:val="17213A"/>
          <w:sz w:val="22"/>
        </w:rPr>
        <w:t>The great hope is that sin will not remain part of the story forever. Christ is not managing guilt without end. He is bringing history toward a cleansed sanctuary, a restored people, and a world in which sin is gone.</w:t>
      </w:r>
    </w:p>
    <w:p>
      <w:pPr>
        <w:pStyle w:val="ContentGroup"/>
        <w:keepNext/>
      </w:pPr>
      <w:r>
        <w:t>Related Links</w:t>
      </w:r>
    </w:p>
    <w:p>
      <w:pPr>
        <w:pStyle w:val="ContentGroup"/>
        <w:keepNext/>
      </w:pPr>
      <w:r>
        <w:t>Related Links 1: Read the full investigative judgment article</w:t>
      </w:r>
    </w:p>
    <w:p>
      <w:pPr>
        <w:pStyle w:val="ContentField"/>
      </w:pPr>
      <w:r>
        <w:rPr>
          <w:rFonts w:ascii="Consolas" w:hAnsi="Consolas"/>
          <w:b/>
          <w:color w:val="64748B"/>
          <w:sz w:val="16"/>
        </w:rPr>
        <w:t xml:space="preserve">[[F1625]] </w:t>
      </w:r>
      <w:r>
        <w:rPr>
          <w:rFonts w:ascii="Calibri" w:hAnsi="Calibri"/>
          <w:b w:val="0"/>
          <w:i w:val="0"/>
          <w:color w:val="17213A"/>
          <w:sz w:val="22"/>
        </w:rPr>
        <w:t>Read the full investigative judgment article</w:t>
      </w:r>
    </w:p>
    <w:p>
      <w:pPr>
        <w:pStyle w:val="ContentField"/>
      </w:pPr>
      <w:r>
        <w:rPr>
          <w:rFonts w:ascii="Consolas" w:hAnsi="Consolas"/>
          <w:b/>
          <w:color w:val="64748B"/>
          <w:sz w:val="16"/>
        </w:rPr>
        <w:t xml:space="preserve">[[F1626]] </w:t>
      </w:r>
      <w:r>
        <w:rPr>
          <w:rFonts w:ascii="Calibri" w:hAnsi="Calibri"/>
          <w:b w:val="0"/>
          <w:i w:val="0"/>
          <w:color w:val="17213A"/>
          <w:sz w:val="22"/>
        </w:rPr>
        <w:t>investigative-judgment</w:t>
      </w:r>
    </w:p>
    <w:p>
      <w:pPr>
        <w:pStyle w:val="Heading3"/>
      </w:pPr>
      <w:r>
        <w:t>How Do Daniel 7, 8, and 9 Connect?  [daniel-7-8-9]</w:t>
      </w:r>
    </w:p>
    <w:p>
      <w:pPr>
        <w:pStyle w:val="ContentField"/>
      </w:pPr>
      <w:r>
        <w:rPr>
          <w:rFonts w:ascii="Consolas" w:hAnsi="Consolas"/>
          <w:b/>
          <w:color w:val="64748B"/>
          <w:sz w:val="16"/>
        </w:rPr>
        <w:t xml:space="preserve">[[F1627]] </w:t>
      </w:r>
      <w:r>
        <w:rPr>
          <w:rFonts w:ascii="Calibri" w:hAnsi="Calibri"/>
          <w:b w:val="0"/>
          <w:i w:val="0"/>
          <w:color w:val="17213A"/>
          <w:sz w:val="22"/>
        </w:rPr>
        <w:t>Prophecy</w:t>
      </w:r>
    </w:p>
    <w:p>
      <w:pPr>
        <w:pStyle w:val="ContentField"/>
      </w:pPr>
      <w:r>
        <w:rPr>
          <w:rFonts w:ascii="Consolas" w:hAnsi="Consolas"/>
          <w:b/>
          <w:color w:val="64748B"/>
          <w:sz w:val="16"/>
        </w:rPr>
        <w:t xml:space="preserve">[[F1628]] </w:t>
      </w:r>
      <w:r>
        <w:rPr>
          <w:rFonts w:ascii="Calibri" w:hAnsi="Calibri"/>
          <w:b w:val="0"/>
          <w:i w:val="0"/>
          <w:color w:val="17213A"/>
          <w:sz w:val="22"/>
        </w:rPr>
        <w:t>How Do Daniel 7, 8, and 9 Connect?</w:t>
      </w:r>
    </w:p>
    <w:p>
      <w:pPr>
        <w:pStyle w:val="ContentField"/>
      </w:pPr>
      <w:r>
        <w:rPr>
          <w:rFonts w:ascii="Consolas" w:hAnsi="Consolas"/>
          <w:b/>
          <w:color w:val="64748B"/>
          <w:sz w:val="16"/>
        </w:rPr>
        <w:t xml:space="preserve">[[F1629]] </w:t>
      </w:r>
      <w:r>
        <w:rPr>
          <w:rFonts w:ascii="Calibri" w:hAnsi="Calibri"/>
          <w:b w:val="0"/>
          <w:i w:val="0"/>
          <w:color w:val="17213A"/>
          <w:sz w:val="22"/>
        </w:rPr>
        <w:t>Courtroom, sanctuary, and Messiah in one prophetic flow</w:t>
      </w:r>
    </w:p>
    <w:p>
      <w:pPr>
        <w:pStyle w:val="ContentField"/>
      </w:pPr>
      <w:r>
        <w:rPr>
          <w:rFonts w:ascii="Consolas" w:hAnsi="Consolas"/>
          <w:b/>
          <w:color w:val="64748B"/>
          <w:sz w:val="16"/>
        </w:rPr>
        <w:t xml:space="preserve">[[F1630]] </w:t>
      </w:r>
      <w:r>
        <w:rPr>
          <w:rFonts w:ascii="Calibri" w:hAnsi="Calibri"/>
          <w:b w:val="0"/>
          <w:i w:val="0"/>
          <w:color w:val="17213A"/>
          <w:sz w:val="22"/>
        </w:rPr>
        <w:t>Daniel 7 opens the heavenly courtroom, Daniel 8 adds sanctuary cleansing and the 2,300 days, and Daniel 9 supplies the beginning of the timeline through the seventy-week prophecy centered on the Messiah.</w:t>
      </w:r>
    </w:p>
    <w:p>
      <w:pPr>
        <w:pStyle w:val="ContentGroup"/>
        <w:keepNext/>
      </w:pPr>
      <w:r>
        <w:t>Key Texts</w:t>
      </w:r>
    </w:p>
    <w:p>
      <w:pPr>
        <w:pStyle w:val="ContentField"/>
      </w:pPr>
      <w:r>
        <w:rPr>
          <w:rFonts w:ascii="Consolas" w:hAnsi="Consolas"/>
          <w:b/>
          <w:color w:val="64748B"/>
          <w:sz w:val="16"/>
        </w:rPr>
        <w:t xml:space="preserve">[[F1631]] </w:t>
      </w:r>
      <w:r>
        <w:rPr>
          <w:rFonts w:ascii="Calibri" w:hAnsi="Calibri"/>
          <w:b w:val="0"/>
          <w:i w:val="0"/>
          <w:color w:val="17213A"/>
          <w:sz w:val="22"/>
        </w:rPr>
        <w:t>Daniel 7:9-14</w:t>
      </w:r>
    </w:p>
    <w:p>
      <w:pPr>
        <w:pStyle w:val="ContentField"/>
      </w:pPr>
      <w:r>
        <w:rPr>
          <w:rFonts w:ascii="Consolas" w:hAnsi="Consolas"/>
          <w:b/>
          <w:color w:val="64748B"/>
          <w:sz w:val="16"/>
        </w:rPr>
        <w:t xml:space="preserve">[[F1632]] </w:t>
      </w:r>
      <w:r>
        <w:rPr>
          <w:rFonts w:ascii="Calibri" w:hAnsi="Calibri"/>
          <w:b w:val="0"/>
          <w:i w:val="0"/>
          <w:color w:val="17213A"/>
          <w:sz w:val="22"/>
        </w:rPr>
        <w:t>Daniel 8:13-14</w:t>
      </w:r>
    </w:p>
    <w:p>
      <w:pPr>
        <w:pStyle w:val="ContentField"/>
      </w:pPr>
      <w:r>
        <w:rPr>
          <w:rFonts w:ascii="Consolas" w:hAnsi="Consolas"/>
          <w:b/>
          <w:color w:val="64748B"/>
          <w:sz w:val="16"/>
        </w:rPr>
        <w:t xml:space="preserve">[[F1633]] </w:t>
      </w:r>
      <w:r>
        <w:rPr>
          <w:rFonts w:ascii="Calibri" w:hAnsi="Calibri"/>
          <w:b w:val="0"/>
          <w:i w:val="0"/>
          <w:color w:val="17213A"/>
          <w:sz w:val="22"/>
        </w:rPr>
        <w:t>Daniel 8:26-27</w:t>
      </w:r>
    </w:p>
    <w:p>
      <w:pPr>
        <w:pStyle w:val="ContentField"/>
      </w:pPr>
      <w:r>
        <w:rPr>
          <w:rFonts w:ascii="Consolas" w:hAnsi="Consolas"/>
          <w:b/>
          <w:color w:val="64748B"/>
          <w:sz w:val="16"/>
        </w:rPr>
        <w:t xml:space="preserve">[[F1634]] </w:t>
      </w:r>
      <w:r>
        <w:rPr>
          <w:rFonts w:ascii="Calibri" w:hAnsi="Calibri"/>
          <w:b w:val="0"/>
          <w:i w:val="0"/>
          <w:color w:val="17213A"/>
          <w:sz w:val="22"/>
        </w:rPr>
        <w:t>Daniel 9:21-27</w:t>
      </w:r>
    </w:p>
    <w:p>
      <w:pPr>
        <w:pStyle w:val="ContentField"/>
      </w:pPr>
      <w:r>
        <w:rPr>
          <w:rFonts w:ascii="Consolas" w:hAnsi="Consolas"/>
          <w:b/>
          <w:color w:val="64748B"/>
          <w:sz w:val="16"/>
        </w:rPr>
        <w:t xml:space="preserve">[[F1635]] </w:t>
      </w:r>
      <w:r>
        <w:rPr>
          <w:rFonts w:ascii="Calibri" w:hAnsi="Calibri"/>
          <w:b w:val="0"/>
          <w:i w:val="0"/>
          <w:color w:val="17213A"/>
          <w:sz w:val="22"/>
        </w:rPr>
        <w:t>Ezra 7</w:t>
      </w:r>
    </w:p>
    <w:p>
      <w:pPr>
        <w:pStyle w:val="ContentField"/>
      </w:pPr>
      <w:r>
        <w:rPr>
          <w:rFonts w:ascii="Consolas" w:hAnsi="Consolas"/>
          <w:b/>
          <w:color w:val="64748B"/>
          <w:sz w:val="16"/>
        </w:rPr>
        <w:t xml:space="preserve">[[F1636]] </w:t>
      </w:r>
      <w:r>
        <w:rPr>
          <w:rFonts w:ascii="Calibri" w:hAnsi="Calibri"/>
          <w:b w:val="0"/>
          <w:i w:val="0"/>
          <w:color w:val="17213A"/>
          <w:sz w:val="22"/>
        </w:rPr>
        <w:t>Mark 1:14-15</w:t>
      </w:r>
    </w:p>
    <w:p>
      <w:pPr>
        <w:pStyle w:val="ContentGroup"/>
        <w:keepNext/>
      </w:pPr>
      <w:r>
        <w:t>Sections</w:t>
      </w:r>
    </w:p>
    <w:p>
      <w:pPr>
        <w:pStyle w:val="ContentGroup"/>
        <w:keepNext/>
      </w:pPr>
      <w:r>
        <w:t>Sections 1: Why the chapters belong together</w:t>
      </w:r>
    </w:p>
    <w:p>
      <w:pPr>
        <w:pStyle w:val="ContentField"/>
      </w:pPr>
      <w:r>
        <w:rPr>
          <w:rFonts w:ascii="Consolas" w:hAnsi="Consolas"/>
          <w:b/>
          <w:color w:val="64748B"/>
          <w:sz w:val="16"/>
        </w:rPr>
        <w:t xml:space="preserve">[[F1637]] </w:t>
      </w:r>
      <w:r>
        <w:rPr>
          <w:rFonts w:ascii="Calibri" w:hAnsi="Calibri"/>
          <w:b w:val="0"/>
          <w:i w:val="0"/>
          <w:color w:val="17213A"/>
          <w:sz w:val="22"/>
        </w:rPr>
        <w:t>Why the chapters belong together</w:t>
      </w:r>
    </w:p>
    <w:p>
      <w:pPr>
        <w:pStyle w:val="ContentField"/>
      </w:pPr>
      <w:r>
        <w:rPr>
          <w:rFonts w:ascii="Consolas" w:hAnsi="Consolas"/>
          <w:b/>
          <w:color w:val="64748B"/>
          <w:sz w:val="16"/>
        </w:rPr>
        <w:t xml:space="preserve">[[F1638]] </w:t>
      </w:r>
      <w:r>
        <w:rPr>
          <w:rFonts w:ascii="Calibri" w:hAnsi="Calibri"/>
          <w:b w:val="0"/>
          <w:i w:val="0"/>
          <w:color w:val="17213A"/>
          <w:sz w:val="22"/>
        </w:rPr>
        <w:t>These chapters are not separate prophetic riddles. Daniel 7 gives the courtroom, Daniel 8 the attacked and cleansed sanctuary, and Daniel 9 the messianic chronology that completes Gabriel's unfinished explanation.</w:t>
      </w:r>
    </w:p>
    <w:p>
      <w:pPr>
        <w:pStyle w:val="ContentGroup"/>
        <w:keepNext/>
      </w:pPr>
      <w:r>
        <w:t>Sections 2: Daniel 7: the court sits</w:t>
      </w:r>
    </w:p>
    <w:p>
      <w:pPr>
        <w:pStyle w:val="ContentField"/>
      </w:pPr>
      <w:r>
        <w:rPr>
          <w:rFonts w:ascii="Consolas" w:hAnsi="Consolas"/>
          <w:b/>
          <w:color w:val="64748B"/>
          <w:sz w:val="16"/>
        </w:rPr>
        <w:t xml:space="preserve">[[F1639]] </w:t>
      </w:r>
      <w:r>
        <w:rPr>
          <w:rFonts w:ascii="Calibri" w:hAnsi="Calibri"/>
          <w:b w:val="0"/>
          <w:i w:val="0"/>
          <w:color w:val="17213A"/>
          <w:sz w:val="22"/>
        </w:rPr>
        <w:t>Daniel 7: the court sits</w:t>
      </w:r>
    </w:p>
    <w:p>
      <w:pPr>
        <w:pStyle w:val="ContentField"/>
      </w:pPr>
      <w:r>
        <w:rPr>
          <w:rFonts w:ascii="Consolas" w:hAnsi="Consolas"/>
          <w:b/>
          <w:color w:val="64748B"/>
          <w:sz w:val="16"/>
        </w:rPr>
        <w:t xml:space="preserve">[[F1640]] </w:t>
      </w:r>
      <w:r>
        <w:rPr>
          <w:rFonts w:ascii="Calibri" w:hAnsi="Calibri"/>
          <w:b w:val="0"/>
          <w:i w:val="0"/>
          <w:color w:val="17213A"/>
          <w:sz w:val="22"/>
        </w:rPr>
        <w:t>Daniel 7 begins among earthly kingdoms and ends in heaven. The court sits, the books open, and the Son of Man receives dominion. Before the saints inherit the kingdom, the powers opposed to God are judged and the divine verdict is made public.</w:t>
      </w:r>
    </w:p>
    <w:p>
      <w:pPr>
        <w:pStyle w:val="ContentGroup"/>
        <w:keepNext/>
      </w:pPr>
      <w:r>
        <w:t>Sections 3: Daniel 8: the sanctuary is cleansed</w:t>
      </w:r>
    </w:p>
    <w:p>
      <w:pPr>
        <w:pStyle w:val="ContentField"/>
      </w:pPr>
      <w:r>
        <w:rPr>
          <w:rFonts w:ascii="Consolas" w:hAnsi="Consolas"/>
          <w:b/>
          <w:color w:val="64748B"/>
          <w:sz w:val="16"/>
        </w:rPr>
        <w:t xml:space="preserve">[[F1641]] </w:t>
      </w:r>
      <w:r>
        <w:rPr>
          <w:rFonts w:ascii="Calibri" w:hAnsi="Calibri"/>
          <w:b w:val="0"/>
          <w:i w:val="0"/>
          <w:color w:val="17213A"/>
          <w:sz w:val="22"/>
        </w:rPr>
        <w:t>Daniel 8: the sanctuary is cleansed</w:t>
      </w:r>
    </w:p>
    <w:p>
      <w:pPr>
        <w:pStyle w:val="ContentField"/>
      </w:pPr>
      <w:r>
        <w:rPr>
          <w:rFonts w:ascii="Consolas" w:hAnsi="Consolas"/>
          <w:b/>
          <w:color w:val="64748B"/>
          <w:sz w:val="16"/>
        </w:rPr>
        <w:t xml:space="preserve">[[F1642]] </w:t>
      </w:r>
      <w:r>
        <w:rPr>
          <w:rFonts w:ascii="Calibri" w:hAnsi="Calibri"/>
          <w:b w:val="0"/>
          <w:i w:val="0"/>
          <w:color w:val="17213A"/>
          <w:sz w:val="22"/>
        </w:rPr>
        <w:t>Sanctuary language fills Daniel 8: ram, goat, horn, daily service, sanctuary, truth, and cleansing. The question is how long the trampling will continue. The answer is that after 2,300 days the sanctuary will be restored or cleansed.</w:t>
      </w:r>
    </w:p>
    <w:p>
      <w:pPr>
        <w:pStyle w:val="ContentGroup"/>
        <w:keepNext/>
      </w:pPr>
      <w:r>
        <w:t>Sections 4: The missing piece in Daniel 8</w:t>
      </w:r>
    </w:p>
    <w:p>
      <w:pPr>
        <w:pStyle w:val="ContentField"/>
      </w:pPr>
      <w:r>
        <w:rPr>
          <w:rFonts w:ascii="Consolas" w:hAnsi="Consolas"/>
          <w:b/>
          <w:color w:val="64748B"/>
          <w:sz w:val="16"/>
        </w:rPr>
        <w:t xml:space="preserve">[[F1643]] </w:t>
      </w:r>
      <w:r>
        <w:rPr>
          <w:rFonts w:ascii="Calibri" w:hAnsi="Calibri"/>
          <w:b w:val="0"/>
          <w:i w:val="0"/>
          <w:color w:val="17213A"/>
          <w:sz w:val="22"/>
        </w:rPr>
        <w:t>The missing piece in Daniel 8</w:t>
      </w:r>
    </w:p>
    <w:p>
      <w:pPr>
        <w:pStyle w:val="ContentField"/>
      </w:pPr>
      <w:r>
        <w:rPr>
          <w:rFonts w:ascii="Consolas" w:hAnsi="Consolas"/>
          <w:b/>
          <w:color w:val="64748B"/>
          <w:sz w:val="16"/>
        </w:rPr>
        <w:t xml:space="preserve">[[F1644]] </w:t>
      </w:r>
      <w:r>
        <w:rPr>
          <w:rFonts w:ascii="Calibri" w:hAnsi="Calibri"/>
          <w:b w:val="0"/>
          <w:i w:val="0"/>
          <w:color w:val="17213A"/>
          <w:sz w:val="22"/>
        </w:rPr>
        <w:t>Daniel receives the length of the period but not its starting point. He ends the chapter overwhelmed and still unable to understand. The explanation is therefore unfinished.</w:t>
      </w:r>
    </w:p>
    <w:p>
      <w:pPr>
        <w:pStyle w:val="ContentGroup"/>
        <w:keepNext/>
      </w:pPr>
      <w:r>
        <w:t>Sections 5: Gabriel returns in Daniel 9</w:t>
      </w:r>
    </w:p>
    <w:p>
      <w:pPr>
        <w:pStyle w:val="ContentField"/>
      </w:pPr>
      <w:r>
        <w:rPr>
          <w:rFonts w:ascii="Consolas" w:hAnsi="Consolas"/>
          <w:b/>
          <w:color w:val="64748B"/>
          <w:sz w:val="16"/>
        </w:rPr>
        <w:t xml:space="preserve">[[F1645]] </w:t>
      </w:r>
      <w:r>
        <w:rPr>
          <w:rFonts w:ascii="Calibri" w:hAnsi="Calibri"/>
          <w:b w:val="0"/>
          <w:i w:val="0"/>
          <w:color w:val="17213A"/>
          <w:sz w:val="22"/>
        </w:rPr>
        <w:t>Gabriel returns in Daniel 9</w:t>
      </w:r>
    </w:p>
    <w:p>
      <w:pPr>
        <w:pStyle w:val="ContentField"/>
      </w:pPr>
      <w:r>
        <w:rPr>
          <w:rFonts w:ascii="Consolas" w:hAnsi="Consolas"/>
          <w:b/>
          <w:color w:val="64748B"/>
          <w:sz w:val="16"/>
        </w:rPr>
        <w:t xml:space="preserve">[[F1646]] </w:t>
      </w:r>
      <w:r>
        <w:rPr>
          <w:rFonts w:ascii="Calibri" w:hAnsi="Calibri"/>
          <w:b w:val="0"/>
          <w:i w:val="0"/>
          <w:color w:val="17213A"/>
          <w:sz w:val="22"/>
        </w:rPr>
        <w:t>Daniel 9 begins with prayer over Jerusalem, sin, and restoration. Gabriel returns and tells Daniel to understand the vision, naturally pointing back to the unresolved vision of chapter 8 rather than opening an unrelated subject.</w:t>
      </w:r>
    </w:p>
    <w:p>
      <w:pPr>
        <w:pStyle w:val="ContentGroup"/>
        <w:keepNext/>
      </w:pPr>
      <w:r>
        <w:t>Sections 6: The 70 weeks are the first portion</w:t>
      </w:r>
    </w:p>
    <w:p>
      <w:pPr>
        <w:pStyle w:val="ContentField"/>
      </w:pPr>
      <w:r>
        <w:rPr>
          <w:rFonts w:ascii="Consolas" w:hAnsi="Consolas"/>
          <w:b/>
          <w:color w:val="64748B"/>
          <w:sz w:val="16"/>
        </w:rPr>
        <w:t xml:space="preserve">[[F1647]] </w:t>
      </w:r>
      <w:r>
        <w:rPr>
          <w:rFonts w:ascii="Calibri" w:hAnsi="Calibri"/>
          <w:b w:val="0"/>
          <w:i w:val="0"/>
          <w:color w:val="17213A"/>
          <w:sz w:val="22"/>
        </w:rPr>
        <w:t>The 70 weeks are the first portion</w:t>
      </w:r>
    </w:p>
    <w:p>
      <w:pPr>
        <w:pStyle w:val="ContentField"/>
      </w:pPr>
      <w:r>
        <w:rPr>
          <w:rFonts w:ascii="Consolas" w:hAnsi="Consolas"/>
          <w:b/>
          <w:color w:val="64748B"/>
          <w:sz w:val="16"/>
        </w:rPr>
        <w:t xml:space="preserve">[[F1648]] </w:t>
      </w:r>
      <w:r>
        <w:rPr>
          <w:rFonts w:ascii="Calibri" w:hAnsi="Calibri"/>
          <w:b w:val="0"/>
          <w:i w:val="0"/>
          <w:color w:val="17213A"/>
          <w:sz w:val="22"/>
        </w:rPr>
        <w:t>The seventy weeks are "determined" for Daniel's people and city. Adventists understand them as the opening segment set apart from the longer 2,300-year period. Both therefore begin with the decree to restore Jerusalem.</w:t>
      </w:r>
    </w:p>
    <w:p>
      <w:pPr>
        <w:pStyle w:val="ContentGroup"/>
        <w:keepNext/>
      </w:pPr>
      <w:r>
        <w:t>Sections 7: Why 457 BC matters</w:t>
      </w:r>
    </w:p>
    <w:p>
      <w:pPr>
        <w:pStyle w:val="ContentField"/>
      </w:pPr>
      <w:r>
        <w:rPr>
          <w:rFonts w:ascii="Consolas" w:hAnsi="Consolas"/>
          <w:b/>
          <w:color w:val="64748B"/>
          <w:sz w:val="16"/>
        </w:rPr>
        <w:t xml:space="preserve">[[F1649]] </w:t>
      </w:r>
      <w:r>
        <w:rPr>
          <w:rFonts w:ascii="Calibri" w:hAnsi="Calibri"/>
          <w:b w:val="0"/>
          <w:i w:val="0"/>
          <w:color w:val="17213A"/>
          <w:sz w:val="22"/>
        </w:rPr>
        <w:t>Why 457 BC matters</w:t>
      </w:r>
    </w:p>
    <w:p>
      <w:pPr>
        <w:pStyle w:val="ContentField"/>
      </w:pPr>
      <w:r>
        <w:rPr>
          <w:rFonts w:ascii="Consolas" w:hAnsi="Consolas"/>
          <w:b/>
          <w:color w:val="64748B"/>
          <w:sz w:val="16"/>
        </w:rPr>
        <w:t xml:space="preserve">[[F1650]] </w:t>
      </w:r>
      <w:r>
        <w:rPr>
          <w:rFonts w:ascii="Calibri" w:hAnsi="Calibri"/>
          <w:b w:val="0"/>
          <w:i w:val="0"/>
          <w:color w:val="17213A"/>
          <w:sz w:val="22"/>
        </w:rPr>
        <w:t>The decree associated with Ezra 7 in 457 BC restored Jerusalem's civil and religious order. From that date, the seventy weeks reach Christ's baptism, death, and the widening mission; the full 2,300 years reach 1844.</w:t>
      </w:r>
    </w:p>
    <w:p>
      <w:pPr>
        <w:pStyle w:val="ContentGroup"/>
        <w:keepNext/>
      </w:pPr>
      <w:r>
        <w:t>Sections 8: Why this should strengthen faith</w:t>
      </w:r>
    </w:p>
    <w:p>
      <w:pPr>
        <w:pStyle w:val="ContentField"/>
      </w:pPr>
      <w:r>
        <w:rPr>
          <w:rFonts w:ascii="Consolas" w:hAnsi="Consolas"/>
          <w:b/>
          <w:color w:val="64748B"/>
          <w:sz w:val="16"/>
        </w:rPr>
        <w:t xml:space="preserve">[[F1651]] </w:t>
      </w:r>
      <w:r>
        <w:rPr>
          <w:rFonts w:ascii="Calibri" w:hAnsi="Calibri"/>
          <w:b w:val="0"/>
          <w:i w:val="0"/>
          <w:color w:val="17213A"/>
          <w:sz w:val="22"/>
        </w:rPr>
        <w:t>Why this should strengthen faith</w:t>
      </w:r>
    </w:p>
    <w:p>
      <w:pPr>
        <w:pStyle w:val="ContentField"/>
      </w:pPr>
      <w:r>
        <w:rPr>
          <w:rFonts w:ascii="Consolas" w:hAnsi="Consolas"/>
          <w:b/>
          <w:color w:val="64748B"/>
          <w:sz w:val="16"/>
        </w:rPr>
        <w:t xml:space="preserve">[[F1652]] </w:t>
      </w:r>
      <w:r>
        <w:rPr>
          <w:rFonts w:ascii="Calibri" w:hAnsi="Calibri"/>
          <w:b w:val="0"/>
          <w:i w:val="0"/>
          <w:color w:val="17213A"/>
          <w:sz w:val="22"/>
        </w:rPr>
        <w:t>The chronology reaches Jesus long before it reaches 1844. His baptism, cross, and the spread of the gospel anchor the final judgment message in a prophecy already confirmed in Christ's life.</w:t>
      </w:r>
    </w:p>
    <w:p>
      <w:pPr>
        <w:pStyle w:val="ContentGroup"/>
        <w:keepNext/>
      </w:pPr>
      <w:r>
        <w:t>Related Links</w:t>
      </w:r>
    </w:p>
    <w:p>
      <w:pPr>
        <w:pStyle w:val="ContentGroup"/>
        <w:keepNext/>
      </w:pPr>
      <w:r>
        <w:t>Related Links 1: Open Daniel 8-9 study</w:t>
      </w:r>
    </w:p>
    <w:p>
      <w:pPr>
        <w:pStyle w:val="ContentField"/>
      </w:pPr>
      <w:r>
        <w:rPr>
          <w:rFonts w:ascii="Consolas" w:hAnsi="Consolas"/>
          <w:b/>
          <w:color w:val="64748B"/>
          <w:sz w:val="16"/>
        </w:rPr>
        <w:t xml:space="preserve">[[F1653]] </w:t>
      </w:r>
      <w:r>
        <w:rPr>
          <w:rFonts w:ascii="Calibri" w:hAnsi="Calibri"/>
          <w:b w:val="0"/>
          <w:i w:val="0"/>
          <w:color w:val="17213A"/>
          <w:sz w:val="22"/>
        </w:rPr>
        <w:t>Open Daniel 8-9 study</w:t>
      </w:r>
    </w:p>
    <w:p>
      <w:pPr>
        <w:pStyle w:val="ContentField"/>
      </w:pPr>
      <w:r>
        <w:rPr>
          <w:rFonts w:ascii="Consolas" w:hAnsi="Consolas"/>
          <w:b/>
          <w:color w:val="64748B"/>
          <w:sz w:val="16"/>
        </w:rPr>
        <w:t xml:space="preserve">[[F1654]] </w:t>
      </w:r>
      <w:r>
        <w:rPr>
          <w:rFonts w:ascii="Calibri" w:hAnsi="Calibri"/>
          <w:b w:val="0"/>
          <w:i w:val="0"/>
          <w:color w:val="17213A"/>
          <w:sz w:val="22"/>
        </w:rPr>
        <w:t>focus1844</w:t>
      </w:r>
    </w:p>
    <w:p>
      <w:pPr>
        <w:pStyle w:val="Heading3"/>
      </w:pPr>
      <w:r>
        <w:t>Does Judgment Mean Salvation by Works?  [judgment-not-works]</w:t>
      </w:r>
    </w:p>
    <w:p>
      <w:pPr>
        <w:pStyle w:val="ContentField"/>
      </w:pPr>
      <w:r>
        <w:rPr>
          <w:rFonts w:ascii="Consolas" w:hAnsi="Consolas"/>
          <w:b/>
          <w:color w:val="64748B"/>
          <w:sz w:val="16"/>
        </w:rPr>
        <w:t xml:space="preserve">[[F1655]] </w:t>
      </w:r>
      <w:r>
        <w:rPr>
          <w:rFonts w:ascii="Calibri" w:hAnsi="Calibri"/>
          <w:b w:val="0"/>
          <w:i w:val="0"/>
          <w:color w:val="17213A"/>
          <w:sz w:val="22"/>
        </w:rPr>
        <w:t>Assurance</w:t>
      </w:r>
    </w:p>
    <w:p>
      <w:pPr>
        <w:pStyle w:val="ContentField"/>
      </w:pPr>
      <w:r>
        <w:rPr>
          <w:rFonts w:ascii="Consolas" w:hAnsi="Consolas"/>
          <w:b/>
          <w:color w:val="64748B"/>
          <w:sz w:val="16"/>
        </w:rPr>
        <w:t xml:space="preserve">[[F1656]] </w:t>
      </w:r>
      <w:r>
        <w:rPr>
          <w:rFonts w:ascii="Calibri" w:hAnsi="Calibri"/>
          <w:b w:val="0"/>
          <w:i w:val="0"/>
          <w:color w:val="17213A"/>
          <w:sz w:val="22"/>
        </w:rPr>
        <w:t>Does Judgment Mean Salvation by Works?</w:t>
      </w:r>
    </w:p>
    <w:p>
      <w:pPr>
        <w:pStyle w:val="ContentField"/>
      </w:pPr>
      <w:r>
        <w:rPr>
          <w:rFonts w:ascii="Consolas" w:hAnsi="Consolas"/>
          <w:b/>
          <w:color w:val="64748B"/>
          <w:sz w:val="16"/>
        </w:rPr>
        <w:t xml:space="preserve">[[F1657]] </w:t>
      </w:r>
      <w:r>
        <w:rPr>
          <w:rFonts w:ascii="Calibri" w:hAnsi="Calibri"/>
          <w:b w:val="0"/>
          <w:i w:val="0"/>
          <w:color w:val="17213A"/>
          <w:sz w:val="22"/>
        </w:rPr>
        <w:t>Why evidence is not the same as earning salvation</w:t>
      </w:r>
    </w:p>
    <w:p>
      <w:pPr>
        <w:pStyle w:val="ContentField"/>
      </w:pPr>
      <w:r>
        <w:rPr>
          <w:rFonts w:ascii="Consolas" w:hAnsi="Consolas"/>
          <w:b/>
          <w:color w:val="64748B"/>
          <w:sz w:val="16"/>
        </w:rPr>
        <w:t xml:space="preserve">[[F1658]] </w:t>
      </w:r>
      <w:r>
        <w:rPr>
          <w:rFonts w:ascii="Calibri" w:hAnsi="Calibri"/>
          <w:b w:val="0"/>
          <w:i w:val="0"/>
          <w:color w:val="17213A"/>
          <w:sz w:val="22"/>
        </w:rPr>
        <w:t>No. Christ alone is the basis of acceptance. Works appear in judgment as evidence that faith was living, not as the price paid for salvation.</w:t>
      </w:r>
    </w:p>
    <w:p>
      <w:pPr>
        <w:pStyle w:val="ContentGroup"/>
        <w:keepNext/>
      </w:pPr>
      <w:r>
        <w:t>Key Texts</w:t>
      </w:r>
    </w:p>
    <w:p>
      <w:pPr>
        <w:pStyle w:val="ContentField"/>
      </w:pPr>
      <w:r>
        <w:rPr>
          <w:rFonts w:ascii="Consolas" w:hAnsi="Consolas"/>
          <w:b/>
          <w:color w:val="64748B"/>
          <w:sz w:val="16"/>
        </w:rPr>
        <w:t xml:space="preserve">[[F1659]] </w:t>
      </w:r>
      <w:r>
        <w:rPr>
          <w:rFonts w:ascii="Calibri" w:hAnsi="Calibri"/>
          <w:b w:val="0"/>
          <w:i w:val="0"/>
          <w:color w:val="17213A"/>
          <w:sz w:val="22"/>
        </w:rPr>
        <w:t>Ephesians 2:8-10</w:t>
      </w:r>
    </w:p>
    <w:p>
      <w:pPr>
        <w:pStyle w:val="ContentField"/>
      </w:pPr>
      <w:r>
        <w:rPr>
          <w:rFonts w:ascii="Consolas" w:hAnsi="Consolas"/>
          <w:b/>
          <w:color w:val="64748B"/>
          <w:sz w:val="16"/>
        </w:rPr>
        <w:t xml:space="preserve">[[F1660]] </w:t>
      </w:r>
      <w:r>
        <w:rPr>
          <w:rFonts w:ascii="Calibri" w:hAnsi="Calibri"/>
          <w:b w:val="0"/>
          <w:i w:val="0"/>
          <w:color w:val="17213A"/>
          <w:sz w:val="22"/>
        </w:rPr>
        <w:t>Romans 3:24-26</w:t>
      </w:r>
    </w:p>
    <w:p>
      <w:pPr>
        <w:pStyle w:val="ContentField"/>
      </w:pPr>
      <w:r>
        <w:rPr>
          <w:rFonts w:ascii="Consolas" w:hAnsi="Consolas"/>
          <w:b/>
          <w:color w:val="64748B"/>
          <w:sz w:val="16"/>
        </w:rPr>
        <w:t xml:space="preserve">[[F1661]] </w:t>
      </w:r>
      <w:r>
        <w:rPr>
          <w:rFonts w:ascii="Calibri" w:hAnsi="Calibri"/>
          <w:b w:val="0"/>
          <w:i w:val="0"/>
          <w:color w:val="17213A"/>
          <w:sz w:val="22"/>
        </w:rPr>
        <w:t>James 2:17-18</w:t>
      </w:r>
    </w:p>
    <w:p>
      <w:pPr>
        <w:pStyle w:val="ContentField"/>
      </w:pPr>
      <w:r>
        <w:rPr>
          <w:rFonts w:ascii="Consolas" w:hAnsi="Consolas"/>
          <w:b/>
          <w:color w:val="64748B"/>
          <w:sz w:val="16"/>
        </w:rPr>
        <w:t xml:space="preserve">[[F1662]] </w:t>
      </w:r>
      <w:r>
        <w:rPr>
          <w:rFonts w:ascii="Calibri" w:hAnsi="Calibri"/>
          <w:b w:val="0"/>
          <w:i w:val="0"/>
          <w:color w:val="17213A"/>
          <w:sz w:val="22"/>
        </w:rPr>
        <w:t>2 Corinthians 5:10</w:t>
      </w:r>
    </w:p>
    <w:p>
      <w:pPr>
        <w:pStyle w:val="ContentField"/>
      </w:pPr>
      <w:r>
        <w:rPr>
          <w:rFonts w:ascii="Consolas" w:hAnsi="Consolas"/>
          <w:b/>
          <w:color w:val="64748B"/>
          <w:sz w:val="16"/>
        </w:rPr>
        <w:t xml:space="preserve">[[F1663]] </w:t>
      </w:r>
      <w:r>
        <w:rPr>
          <w:rFonts w:ascii="Calibri" w:hAnsi="Calibri"/>
          <w:b w:val="0"/>
          <w:i w:val="0"/>
          <w:color w:val="17213A"/>
          <w:sz w:val="22"/>
        </w:rPr>
        <w:t>Revelation 22:12</w:t>
      </w:r>
    </w:p>
    <w:p>
      <w:pPr>
        <w:pStyle w:val="ContentGroup"/>
        <w:keepNext/>
      </w:pPr>
      <w:r>
        <w:t>Sections</w:t>
      </w:r>
    </w:p>
    <w:p>
      <w:pPr>
        <w:pStyle w:val="ContentGroup"/>
        <w:keepNext/>
      </w:pPr>
      <w:r>
        <w:t>Sections 1: The fear many people feel</w:t>
      </w:r>
    </w:p>
    <w:p>
      <w:pPr>
        <w:pStyle w:val="ContentField"/>
      </w:pPr>
      <w:r>
        <w:rPr>
          <w:rFonts w:ascii="Consolas" w:hAnsi="Consolas"/>
          <w:b/>
          <w:color w:val="64748B"/>
          <w:sz w:val="16"/>
        </w:rPr>
        <w:t xml:space="preserve">[[F1664]] </w:t>
      </w:r>
      <w:r>
        <w:rPr>
          <w:rFonts w:ascii="Calibri" w:hAnsi="Calibri"/>
          <w:b w:val="0"/>
          <w:i w:val="0"/>
          <w:color w:val="17213A"/>
          <w:sz w:val="22"/>
        </w:rPr>
        <w:t>The fear many people feel</w:t>
      </w:r>
    </w:p>
    <w:p>
      <w:pPr>
        <w:pStyle w:val="ContentField"/>
      </w:pPr>
      <w:r>
        <w:rPr>
          <w:rFonts w:ascii="Consolas" w:hAnsi="Consolas"/>
          <w:b/>
          <w:color w:val="64748B"/>
          <w:sz w:val="16"/>
        </w:rPr>
        <w:t xml:space="preserve">[[F1665]] </w:t>
      </w:r>
      <w:r>
        <w:rPr>
          <w:rFonts w:ascii="Calibri" w:hAnsi="Calibri"/>
          <w:b w:val="0"/>
          <w:i w:val="0"/>
          <w:color w:val="17213A"/>
          <w:sz w:val="22"/>
        </w:rPr>
        <w:t>Many people imagine judgment as a scale balancing good deeds against sins. That is not the gospel. We are saved by grace through faith because of Christ. Judgment does not replace that truth; it discloses whether grace was actually received.</w:t>
      </w:r>
    </w:p>
    <w:p>
      <w:pPr>
        <w:pStyle w:val="ContentGroup"/>
        <w:keepNext/>
      </w:pPr>
      <w:r>
        <w:t>Sections 2: Grace comes first</w:t>
      </w:r>
    </w:p>
    <w:p>
      <w:pPr>
        <w:pStyle w:val="ContentField"/>
      </w:pPr>
      <w:r>
        <w:rPr>
          <w:rFonts w:ascii="Consolas" w:hAnsi="Consolas"/>
          <w:b/>
          <w:color w:val="64748B"/>
          <w:sz w:val="16"/>
        </w:rPr>
        <w:t xml:space="preserve">[[F1666]] </w:t>
      </w:r>
      <w:r>
        <w:rPr>
          <w:rFonts w:ascii="Calibri" w:hAnsi="Calibri"/>
          <w:b w:val="0"/>
          <w:i w:val="0"/>
          <w:color w:val="17213A"/>
          <w:sz w:val="22"/>
        </w:rPr>
        <w:t>Grace comes first</w:t>
      </w:r>
    </w:p>
    <w:p>
      <w:pPr>
        <w:pStyle w:val="ContentField"/>
      </w:pPr>
      <w:r>
        <w:rPr>
          <w:rFonts w:ascii="Consolas" w:hAnsi="Consolas"/>
          <w:b/>
          <w:color w:val="64748B"/>
          <w:sz w:val="16"/>
        </w:rPr>
        <w:t xml:space="preserve">[[F1667]] </w:t>
      </w:r>
      <w:r>
        <w:rPr>
          <w:rFonts w:ascii="Calibri" w:hAnsi="Calibri"/>
          <w:b w:val="0"/>
          <w:i w:val="0"/>
          <w:color w:val="17213A"/>
          <w:sz w:val="22"/>
        </w:rPr>
        <w:t>The worshiper did not enter the courtyard carrying achievements, but a sacrifice. That order is fundamental. Acceptance begins with God's provision, never with human worthiness.</w:t>
      </w:r>
    </w:p>
    <w:p>
      <w:pPr>
        <w:pStyle w:val="ContentGroup"/>
        <w:keepNext/>
      </w:pPr>
      <w:r>
        <w:t>Sections 3: Works are witnesses</w:t>
      </w:r>
    </w:p>
    <w:p>
      <w:pPr>
        <w:pStyle w:val="ContentField"/>
      </w:pPr>
      <w:r>
        <w:rPr>
          <w:rFonts w:ascii="Consolas" w:hAnsi="Consolas"/>
          <w:b/>
          <w:color w:val="64748B"/>
          <w:sz w:val="16"/>
        </w:rPr>
        <w:t xml:space="preserve">[[F1668]] </w:t>
      </w:r>
      <w:r>
        <w:rPr>
          <w:rFonts w:ascii="Calibri" w:hAnsi="Calibri"/>
          <w:b w:val="0"/>
          <w:i w:val="0"/>
          <w:color w:val="17213A"/>
          <w:sz w:val="22"/>
        </w:rPr>
        <w:t>Works are witnesses</w:t>
      </w:r>
    </w:p>
    <w:p>
      <w:pPr>
        <w:pStyle w:val="ContentField"/>
      </w:pPr>
      <w:r>
        <w:rPr>
          <w:rFonts w:ascii="Consolas" w:hAnsi="Consolas"/>
          <w:b/>
          <w:color w:val="64748B"/>
          <w:sz w:val="16"/>
        </w:rPr>
        <w:t xml:space="preserve">[[F1669]] </w:t>
      </w:r>
      <w:r>
        <w:rPr>
          <w:rFonts w:ascii="Calibri" w:hAnsi="Calibri"/>
          <w:b w:val="0"/>
          <w:i w:val="0"/>
          <w:color w:val="17213A"/>
          <w:sz w:val="22"/>
        </w:rPr>
        <w:t>Works matter because they bear witness to the direction of a life. They can show whether faith was alive, repentance honest, and grace welcomed or resisted. A witness can testify, but it cannot save.</w:t>
      </w:r>
    </w:p>
    <w:p>
      <w:pPr>
        <w:pStyle w:val="ContentGroup"/>
        <w:keepNext/>
      </w:pPr>
      <w:r>
        <w:t>Sections 4: James and Paul belong together</w:t>
      </w:r>
    </w:p>
    <w:p>
      <w:pPr>
        <w:pStyle w:val="ContentField"/>
      </w:pPr>
      <w:r>
        <w:rPr>
          <w:rFonts w:ascii="Consolas" w:hAnsi="Consolas"/>
          <w:b/>
          <w:color w:val="64748B"/>
          <w:sz w:val="16"/>
        </w:rPr>
        <w:t xml:space="preserve">[[F1670]] </w:t>
      </w:r>
      <w:r>
        <w:rPr>
          <w:rFonts w:ascii="Calibri" w:hAnsi="Calibri"/>
          <w:b w:val="0"/>
          <w:i w:val="0"/>
          <w:color w:val="17213A"/>
          <w:sz w:val="22"/>
        </w:rPr>
        <w:t>James and Paul belong together</w:t>
      </w:r>
    </w:p>
    <w:p>
      <w:pPr>
        <w:pStyle w:val="ContentField"/>
      </w:pPr>
      <w:r>
        <w:rPr>
          <w:rFonts w:ascii="Consolas" w:hAnsi="Consolas"/>
          <w:b/>
          <w:color w:val="64748B"/>
          <w:sz w:val="16"/>
        </w:rPr>
        <w:t xml:space="preserve">[[F1671]] </w:t>
      </w:r>
      <w:r>
        <w:rPr>
          <w:rFonts w:ascii="Calibri" w:hAnsi="Calibri"/>
          <w:b w:val="0"/>
          <w:i w:val="0"/>
          <w:color w:val="17213A"/>
          <w:sz w:val="22"/>
        </w:rPr>
        <w:t>Paul rejects works as the ground of salvation; James rejects a profession of faith that bears no fruit. Together they teach that salvation is entirely by grace and that grace does not leave a person unchanged.</w:t>
      </w:r>
    </w:p>
    <w:p>
      <w:pPr>
        <w:pStyle w:val="ContentGroup"/>
        <w:keepNext/>
      </w:pPr>
      <w:r>
        <w:t>Sections 5: What about weak believers?</w:t>
      </w:r>
    </w:p>
    <w:p>
      <w:pPr>
        <w:pStyle w:val="ContentField"/>
      </w:pPr>
      <w:r>
        <w:rPr>
          <w:rFonts w:ascii="Consolas" w:hAnsi="Consolas"/>
          <w:b/>
          <w:color w:val="64748B"/>
          <w:sz w:val="16"/>
        </w:rPr>
        <w:t xml:space="preserve">[[F1672]] </w:t>
      </w:r>
      <w:r>
        <w:rPr>
          <w:rFonts w:ascii="Calibri" w:hAnsi="Calibri"/>
          <w:b w:val="0"/>
          <w:i w:val="0"/>
          <w:color w:val="17213A"/>
          <w:sz w:val="22"/>
        </w:rPr>
        <w:t>What about weak believers?</w:t>
      </w:r>
    </w:p>
    <w:p>
      <w:pPr>
        <w:pStyle w:val="ContentField"/>
      </w:pPr>
      <w:r>
        <w:rPr>
          <w:rFonts w:ascii="Consolas" w:hAnsi="Consolas"/>
          <w:b/>
          <w:color w:val="64748B"/>
          <w:sz w:val="16"/>
        </w:rPr>
        <w:t xml:space="preserve">[[F1673]] </w:t>
      </w:r>
      <w:r>
        <w:rPr>
          <w:rFonts w:ascii="Calibri" w:hAnsi="Calibri"/>
          <w:b w:val="0"/>
          <w:i w:val="0"/>
          <w:color w:val="17213A"/>
          <w:sz w:val="22"/>
        </w:rPr>
        <w:t>Judgment is not a search for flawless, self-produced performance. Believers stumble, repent, and return. A bruised faith that keeps coming to Jesus is not the same as a settled choice to protect rebellion.</w:t>
      </w:r>
    </w:p>
    <w:p>
      <w:pPr>
        <w:pStyle w:val="ContentGroup"/>
        <w:keepNext/>
      </w:pPr>
      <w:r>
        <w:t>Sections 6: A sentence worth remembering</w:t>
      </w:r>
    </w:p>
    <w:p>
      <w:pPr>
        <w:pStyle w:val="ContentField"/>
      </w:pPr>
      <w:r>
        <w:rPr>
          <w:rFonts w:ascii="Consolas" w:hAnsi="Consolas"/>
          <w:b/>
          <w:color w:val="64748B"/>
          <w:sz w:val="16"/>
        </w:rPr>
        <w:t xml:space="preserve">[[F1674]] </w:t>
      </w:r>
      <w:r>
        <w:rPr>
          <w:rFonts w:ascii="Calibri" w:hAnsi="Calibri"/>
          <w:b w:val="0"/>
          <w:i w:val="0"/>
          <w:color w:val="17213A"/>
          <w:sz w:val="22"/>
        </w:rPr>
        <w:t>A sentence worth remembering</w:t>
      </w:r>
    </w:p>
    <w:p>
      <w:pPr>
        <w:pStyle w:val="ContentField"/>
      </w:pPr>
      <w:r>
        <w:rPr>
          <w:rFonts w:ascii="Consolas" w:hAnsi="Consolas"/>
          <w:b/>
          <w:color w:val="64748B"/>
          <w:sz w:val="16"/>
        </w:rPr>
        <w:t xml:space="preserve">[[F1675]] </w:t>
      </w:r>
      <w:r>
        <w:rPr>
          <w:rFonts w:ascii="Calibri" w:hAnsi="Calibri"/>
          <w:b w:val="0"/>
          <w:i w:val="0"/>
          <w:color w:val="17213A"/>
          <w:sz w:val="22"/>
        </w:rPr>
        <w:t>Judgment does not ask whether you managed to save yourself. It reveals whether you received the Savior God gave. Assurance therefore rests in Christ, not in a spiritual scorecard.</w:t>
      </w:r>
    </w:p>
    <w:p>
      <w:pPr>
        <w:pStyle w:val="ContentGroup"/>
        <w:keepNext/>
      </w:pPr>
      <w:r>
        <w:t>Related Links</w:t>
      </w:r>
    </w:p>
    <w:p>
      <w:pPr>
        <w:pStyle w:val="ContentGroup"/>
        <w:keepNext/>
      </w:pPr>
      <w:r>
        <w:t>Related Links 1: Read the full judgment article</w:t>
      </w:r>
    </w:p>
    <w:p>
      <w:pPr>
        <w:pStyle w:val="ContentField"/>
      </w:pPr>
      <w:r>
        <w:rPr>
          <w:rFonts w:ascii="Consolas" w:hAnsi="Consolas"/>
          <w:b/>
          <w:color w:val="64748B"/>
          <w:sz w:val="16"/>
        </w:rPr>
        <w:t xml:space="preserve">[[F1676]] </w:t>
      </w:r>
      <w:r>
        <w:rPr>
          <w:rFonts w:ascii="Calibri" w:hAnsi="Calibri"/>
          <w:b w:val="0"/>
          <w:i w:val="0"/>
          <w:color w:val="17213A"/>
          <w:sz w:val="22"/>
        </w:rPr>
        <w:t>Read the full judgment article</w:t>
      </w:r>
    </w:p>
    <w:p>
      <w:pPr>
        <w:pStyle w:val="ContentField"/>
      </w:pPr>
      <w:r>
        <w:rPr>
          <w:rFonts w:ascii="Consolas" w:hAnsi="Consolas"/>
          <w:b/>
          <w:color w:val="64748B"/>
          <w:sz w:val="16"/>
        </w:rPr>
        <w:t xml:space="preserve">[[F1677]] </w:t>
      </w:r>
      <w:r>
        <w:rPr>
          <w:rFonts w:ascii="Calibri" w:hAnsi="Calibri"/>
          <w:b w:val="0"/>
          <w:i w:val="0"/>
          <w:color w:val="17213A"/>
          <w:sz w:val="22"/>
        </w:rPr>
        <w:t>investigative-judgment</w:t>
      </w:r>
    </w:p>
    <w:p>
      <w:pPr>
        <w:pStyle w:val="Heading3"/>
      </w:pPr>
      <w:r>
        <w:t>Why Does the Sanctuary Need Cleansing?  [sanctuary-cleansing]</w:t>
      </w:r>
    </w:p>
    <w:p>
      <w:pPr>
        <w:pStyle w:val="ContentField"/>
      </w:pPr>
      <w:r>
        <w:rPr>
          <w:rFonts w:ascii="Consolas" w:hAnsi="Consolas"/>
          <w:b/>
          <w:color w:val="64748B"/>
          <w:sz w:val="16"/>
        </w:rPr>
        <w:t xml:space="preserve">[[F1678]] </w:t>
      </w:r>
      <w:r>
        <w:rPr>
          <w:rFonts w:ascii="Calibri" w:hAnsi="Calibri"/>
          <w:b w:val="0"/>
          <w:i w:val="0"/>
          <w:color w:val="17213A"/>
          <w:sz w:val="22"/>
        </w:rPr>
        <w:t>Sanctuary</w:t>
      </w:r>
    </w:p>
    <w:p>
      <w:pPr>
        <w:pStyle w:val="ContentField"/>
      </w:pPr>
      <w:r>
        <w:rPr>
          <w:rFonts w:ascii="Consolas" w:hAnsi="Consolas"/>
          <w:b/>
          <w:color w:val="64748B"/>
          <w:sz w:val="16"/>
        </w:rPr>
        <w:t xml:space="preserve">[[F1679]] </w:t>
      </w:r>
      <w:r>
        <w:rPr>
          <w:rFonts w:ascii="Calibri" w:hAnsi="Calibri"/>
          <w:b w:val="0"/>
          <w:i w:val="0"/>
          <w:color w:val="17213A"/>
          <w:sz w:val="22"/>
        </w:rPr>
        <w:t>Why Does the Sanctuary Need Cleansing?</w:t>
      </w:r>
    </w:p>
    <w:p>
      <w:pPr>
        <w:pStyle w:val="ContentField"/>
      </w:pPr>
      <w:r>
        <w:rPr>
          <w:rFonts w:ascii="Consolas" w:hAnsi="Consolas"/>
          <w:b/>
          <w:color w:val="64748B"/>
          <w:sz w:val="16"/>
        </w:rPr>
        <w:t xml:space="preserve">[[F1680]] </w:t>
      </w:r>
      <w:r>
        <w:rPr>
          <w:rFonts w:ascii="Calibri" w:hAnsi="Calibri"/>
          <w:b w:val="0"/>
          <w:i w:val="0"/>
          <w:color w:val="17213A"/>
          <w:sz w:val="22"/>
        </w:rPr>
        <w:t>Forgiveness, record, and final removal</w:t>
      </w:r>
    </w:p>
    <w:p>
      <w:pPr>
        <w:pStyle w:val="ContentField"/>
      </w:pPr>
      <w:r>
        <w:rPr>
          <w:rFonts w:ascii="Consolas" w:hAnsi="Consolas"/>
          <w:b/>
          <w:color w:val="64748B"/>
          <w:sz w:val="16"/>
        </w:rPr>
        <w:t xml:space="preserve">[[F1681]] </w:t>
      </w:r>
      <w:r>
        <w:rPr>
          <w:rFonts w:ascii="Calibri" w:hAnsi="Calibri"/>
          <w:b w:val="0"/>
          <w:i w:val="0"/>
          <w:color w:val="17213A"/>
          <w:sz w:val="22"/>
        </w:rPr>
        <w:t>Because the sanctuary was the place where God chose to deal with confessed sin. The worshiper received forgiveness, while the sanctuary cycle still moved toward yearly cleansing and final removal.</w:t>
      </w:r>
    </w:p>
    <w:p>
      <w:pPr>
        <w:pStyle w:val="ContentGroup"/>
        <w:keepNext/>
      </w:pPr>
      <w:r>
        <w:t>Key Texts</w:t>
      </w:r>
    </w:p>
    <w:p>
      <w:pPr>
        <w:pStyle w:val="ContentField"/>
      </w:pPr>
      <w:r>
        <w:rPr>
          <w:rFonts w:ascii="Consolas" w:hAnsi="Consolas"/>
          <w:b/>
          <w:color w:val="64748B"/>
          <w:sz w:val="16"/>
        </w:rPr>
        <w:t xml:space="preserve">[[F1682]] </w:t>
      </w:r>
      <w:r>
        <w:rPr>
          <w:rFonts w:ascii="Calibri" w:hAnsi="Calibri"/>
          <w:b w:val="0"/>
          <w:i w:val="0"/>
          <w:color w:val="17213A"/>
          <w:sz w:val="22"/>
        </w:rPr>
        <w:t>Leviticus 4</w:t>
      </w:r>
    </w:p>
    <w:p>
      <w:pPr>
        <w:pStyle w:val="ContentField"/>
      </w:pPr>
      <w:r>
        <w:rPr>
          <w:rFonts w:ascii="Consolas" w:hAnsi="Consolas"/>
          <w:b/>
          <w:color w:val="64748B"/>
          <w:sz w:val="16"/>
        </w:rPr>
        <w:t xml:space="preserve">[[F1683]] </w:t>
      </w:r>
      <w:r>
        <w:rPr>
          <w:rFonts w:ascii="Calibri" w:hAnsi="Calibri"/>
          <w:b w:val="0"/>
          <w:i w:val="0"/>
          <w:color w:val="17213A"/>
          <w:sz w:val="22"/>
        </w:rPr>
        <w:t>Leviticus 6:24-30</w:t>
      </w:r>
    </w:p>
    <w:p>
      <w:pPr>
        <w:pStyle w:val="ContentField"/>
      </w:pPr>
      <w:r>
        <w:rPr>
          <w:rFonts w:ascii="Consolas" w:hAnsi="Consolas"/>
          <w:b/>
          <w:color w:val="64748B"/>
          <w:sz w:val="16"/>
        </w:rPr>
        <w:t xml:space="preserve">[[F1684]] </w:t>
      </w:r>
      <w:r>
        <w:rPr>
          <w:rFonts w:ascii="Calibri" w:hAnsi="Calibri"/>
          <w:b w:val="0"/>
          <w:i w:val="0"/>
          <w:color w:val="17213A"/>
          <w:sz w:val="22"/>
        </w:rPr>
        <w:t>Leviticus 10:16-18</w:t>
      </w:r>
    </w:p>
    <w:p>
      <w:pPr>
        <w:pStyle w:val="ContentField"/>
      </w:pPr>
      <w:r>
        <w:rPr>
          <w:rFonts w:ascii="Consolas" w:hAnsi="Consolas"/>
          <w:b/>
          <w:color w:val="64748B"/>
          <w:sz w:val="16"/>
        </w:rPr>
        <w:t xml:space="preserve">[[F1685]] </w:t>
      </w:r>
      <w:r>
        <w:rPr>
          <w:rFonts w:ascii="Calibri" w:hAnsi="Calibri"/>
          <w:b w:val="0"/>
          <w:i w:val="0"/>
          <w:color w:val="17213A"/>
          <w:sz w:val="22"/>
        </w:rPr>
        <w:t>Leviticus 16</w:t>
      </w:r>
    </w:p>
    <w:p>
      <w:pPr>
        <w:pStyle w:val="ContentField"/>
      </w:pPr>
      <w:r>
        <w:rPr>
          <w:rFonts w:ascii="Consolas" w:hAnsi="Consolas"/>
          <w:b/>
          <w:color w:val="64748B"/>
          <w:sz w:val="16"/>
        </w:rPr>
        <w:t xml:space="preserve">[[F1686]] </w:t>
      </w:r>
      <w:r>
        <w:rPr>
          <w:rFonts w:ascii="Calibri" w:hAnsi="Calibri"/>
          <w:b w:val="0"/>
          <w:i w:val="0"/>
          <w:color w:val="17213A"/>
          <w:sz w:val="22"/>
        </w:rPr>
        <w:t>Daniel 8:14</w:t>
      </w:r>
    </w:p>
    <w:p>
      <w:pPr>
        <w:pStyle w:val="ContentField"/>
      </w:pPr>
      <w:r>
        <w:rPr>
          <w:rFonts w:ascii="Consolas" w:hAnsi="Consolas"/>
          <w:b/>
          <w:color w:val="64748B"/>
          <w:sz w:val="16"/>
        </w:rPr>
        <w:t xml:space="preserve">[[F1687]] </w:t>
      </w:r>
      <w:r>
        <w:rPr>
          <w:rFonts w:ascii="Calibri" w:hAnsi="Calibri"/>
          <w:b w:val="0"/>
          <w:i w:val="0"/>
          <w:color w:val="17213A"/>
          <w:sz w:val="22"/>
        </w:rPr>
        <w:t>Hebrews 9:23</w:t>
      </w:r>
    </w:p>
    <w:p>
      <w:pPr>
        <w:pStyle w:val="ContentGroup"/>
        <w:keepNext/>
      </w:pPr>
      <w:r>
        <w:t>Sections</w:t>
      </w:r>
    </w:p>
    <w:p>
      <w:pPr>
        <w:pStyle w:val="ContentGroup"/>
        <w:keepNext/>
      </w:pPr>
      <w:r>
        <w:t>Sections 1: The question sounds strange at first</w:t>
      </w:r>
    </w:p>
    <w:p>
      <w:pPr>
        <w:pStyle w:val="ContentField"/>
      </w:pPr>
      <w:r>
        <w:rPr>
          <w:rFonts w:ascii="Consolas" w:hAnsi="Consolas"/>
          <w:b/>
          <w:color w:val="64748B"/>
          <w:sz w:val="16"/>
        </w:rPr>
        <w:t xml:space="preserve">[[F1688]] </w:t>
      </w:r>
      <w:r>
        <w:rPr>
          <w:rFonts w:ascii="Calibri" w:hAnsi="Calibri"/>
          <w:b w:val="0"/>
          <w:i w:val="0"/>
          <w:color w:val="17213A"/>
          <w:sz w:val="22"/>
        </w:rPr>
        <w:t>The question sounds strange at first</w:t>
      </w:r>
    </w:p>
    <w:p>
      <w:pPr>
        <w:pStyle w:val="ContentField"/>
      </w:pPr>
      <w:r>
        <w:rPr>
          <w:rFonts w:ascii="Consolas" w:hAnsi="Consolas"/>
          <w:b/>
          <w:color w:val="64748B"/>
          <w:sz w:val="16"/>
        </w:rPr>
        <w:t xml:space="preserve">[[F1689]] </w:t>
      </w:r>
      <w:r>
        <w:rPr>
          <w:rFonts w:ascii="Calibri" w:hAnsi="Calibri"/>
          <w:b w:val="0"/>
          <w:i w:val="0"/>
          <w:color w:val="17213A"/>
          <w:sz w:val="22"/>
        </w:rPr>
        <w:t>The cleansing is not about ordinary dust. The sanctuary bears the ritual history of sin in the very process by which God forgives and remains among His people.</w:t>
      </w:r>
    </w:p>
    <w:p>
      <w:pPr>
        <w:pStyle w:val="ContentGroup"/>
        <w:keepNext/>
      </w:pPr>
      <w:r>
        <w:t>Sections 2: Forgiveness was real</w:t>
      </w:r>
    </w:p>
    <w:p>
      <w:pPr>
        <w:pStyle w:val="ContentField"/>
      </w:pPr>
      <w:r>
        <w:rPr>
          <w:rFonts w:ascii="Consolas" w:hAnsi="Consolas"/>
          <w:b/>
          <w:color w:val="64748B"/>
          <w:sz w:val="16"/>
        </w:rPr>
        <w:t xml:space="preserve">[[F1690]] </w:t>
      </w:r>
      <w:r>
        <w:rPr>
          <w:rFonts w:ascii="Calibri" w:hAnsi="Calibri"/>
          <w:b w:val="0"/>
          <w:i w:val="0"/>
          <w:color w:val="17213A"/>
          <w:sz w:val="22"/>
        </w:rPr>
        <w:t>Forgiveness was real</w:t>
      </w:r>
    </w:p>
    <w:p>
      <w:pPr>
        <w:pStyle w:val="ContentField"/>
      </w:pPr>
      <w:r>
        <w:rPr>
          <w:rFonts w:ascii="Consolas" w:hAnsi="Consolas"/>
          <w:b/>
          <w:color w:val="64748B"/>
          <w:sz w:val="16"/>
        </w:rPr>
        <w:t xml:space="preserve">[[F1691]] </w:t>
      </w:r>
      <w:r>
        <w:rPr>
          <w:rFonts w:ascii="Calibri" w:hAnsi="Calibri"/>
          <w:b w:val="0"/>
          <w:i w:val="0"/>
          <w:color w:val="17213A"/>
          <w:sz w:val="22"/>
        </w:rPr>
        <w:t>The repentant Israelite did not wait until year's end to discover whether forgiveness was possible. The daily service gave real assurance: God accepted the sacrifice and pardoned the sinner.</w:t>
      </w:r>
    </w:p>
    <w:p>
      <w:pPr>
        <w:pStyle w:val="ContentGroup"/>
        <w:keepNext/>
      </w:pPr>
      <w:r>
        <w:t>Sections 3: But sin was not treated lightly</w:t>
      </w:r>
    </w:p>
    <w:p>
      <w:pPr>
        <w:pStyle w:val="ContentField"/>
      </w:pPr>
      <w:r>
        <w:rPr>
          <w:rFonts w:ascii="Consolas" w:hAnsi="Consolas"/>
          <w:b/>
          <w:color w:val="64748B"/>
          <w:sz w:val="16"/>
        </w:rPr>
        <w:t xml:space="preserve">[[F1692]] </w:t>
      </w:r>
      <w:r>
        <w:rPr>
          <w:rFonts w:ascii="Calibri" w:hAnsi="Calibri"/>
          <w:b w:val="0"/>
          <w:i w:val="0"/>
          <w:color w:val="17213A"/>
          <w:sz w:val="22"/>
        </w:rPr>
        <w:t>But sin was not treated lightly</w:t>
      </w:r>
    </w:p>
    <w:p>
      <w:pPr>
        <w:pStyle w:val="ContentField"/>
      </w:pPr>
      <w:r>
        <w:rPr>
          <w:rFonts w:ascii="Consolas" w:hAnsi="Consolas"/>
          <w:b/>
          <w:color w:val="64748B"/>
          <w:sz w:val="16"/>
        </w:rPr>
        <w:t xml:space="preserve">[[F1693]] </w:t>
      </w:r>
      <w:r>
        <w:rPr>
          <w:rFonts w:ascii="Calibri" w:hAnsi="Calibri"/>
          <w:b w:val="0"/>
          <w:i w:val="0"/>
          <w:color w:val="17213A"/>
          <w:sz w:val="22"/>
        </w:rPr>
        <w:t>Yet forgiveness did not pretend the wrong had never mattered. Sin damages people, worship, and covenant life, and its history must be brought to a truthful end.</w:t>
      </w:r>
    </w:p>
    <w:p>
      <w:pPr>
        <w:pStyle w:val="ContentGroup"/>
        <w:keepNext/>
      </w:pPr>
      <w:r>
        <w:t>Sections 4: How sin entered the sanctuary story</w:t>
      </w:r>
    </w:p>
    <w:p>
      <w:pPr>
        <w:pStyle w:val="ContentField"/>
      </w:pPr>
      <w:r>
        <w:rPr>
          <w:rFonts w:ascii="Consolas" w:hAnsi="Consolas"/>
          <w:b/>
          <w:color w:val="64748B"/>
          <w:sz w:val="16"/>
        </w:rPr>
        <w:t xml:space="preserve">[[F1694]] </w:t>
      </w:r>
      <w:r>
        <w:rPr>
          <w:rFonts w:ascii="Calibri" w:hAnsi="Calibri"/>
          <w:b w:val="0"/>
          <w:i w:val="0"/>
          <w:color w:val="17213A"/>
          <w:sz w:val="22"/>
        </w:rPr>
        <w:t>How sin entered the sanctuary story</w:t>
      </w:r>
    </w:p>
    <w:p>
      <w:pPr>
        <w:pStyle w:val="ContentField"/>
      </w:pPr>
      <w:r>
        <w:rPr>
          <w:rFonts w:ascii="Consolas" w:hAnsi="Consolas"/>
          <w:b/>
          <w:color w:val="64748B"/>
          <w:sz w:val="16"/>
        </w:rPr>
        <w:t xml:space="preserve">[[F1695]] </w:t>
      </w:r>
      <w:r>
        <w:rPr>
          <w:rFonts w:ascii="Calibri" w:hAnsi="Calibri"/>
          <w:b w:val="0"/>
          <w:i w:val="0"/>
          <w:color w:val="17213A"/>
          <w:sz w:val="22"/>
        </w:rPr>
        <w:t>Through sacrifice, blood ministry, and priestly mediation, the confessed wrong passed out of the worshiper's hands and into God's appointed sanctuary process. The sinner was forgiven; God assumed responsibility for the case.</w:t>
      </w:r>
    </w:p>
    <w:p>
      <w:pPr>
        <w:pStyle w:val="ContentGroup"/>
        <w:keepNext/>
      </w:pPr>
      <w:r>
        <w:t>Sections 5: The Day of Atonement was the yearly answer</w:t>
      </w:r>
    </w:p>
    <w:p>
      <w:pPr>
        <w:pStyle w:val="ContentField"/>
      </w:pPr>
      <w:r>
        <w:rPr>
          <w:rFonts w:ascii="Consolas" w:hAnsi="Consolas"/>
          <w:b/>
          <w:color w:val="64748B"/>
          <w:sz w:val="16"/>
        </w:rPr>
        <w:t xml:space="preserve">[[F1696]] </w:t>
      </w:r>
      <w:r>
        <w:rPr>
          <w:rFonts w:ascii="Calibri" w:hAnsi="Calibri"/>
          <w:b w:val="0"/>
          <w:i w:val="0"/>
          <w:color w:val="17213A"/>
          <w:sz w:val="22"/>
        </w:rPr>
        <w:t>The Day of Atonement was the yearly answer</w:t>
      </w:r>
    </w:p>
    <w:p>
      <w:pPr>
        <w:pStyle w:val="ContentField"/>
      </w:pPr>
      <w:r>
        <w:rPr>
          <w:rFonts w:ascii="Consolas" w:hAnsi="Consolas"/>
          <w:b/>
          <w:color w:val="64748B"/>
          <w:sz w:val="16"/>
        </w:rPr>
        <w:t xml:space="preserve">[[F1697]] </w:t>
      </w:r>
      <w:r>
        <w:rPr>
          <w:rFonts w:ascii="Calibri" w:hAnsi="Calibri"/>
          <w:b w:val="0"/>
          <w:i w:val="0"/>
          <w:color w:val="17213A"/>
          <w:sz w:val="22"/>
        </w:rPr>
        <w:t>Leviticus 16 cleanses the sanctuary from Israel's impurities, transgressions, and sins. This was not forgiveness repeated, but the annual completion of the system that had carried forgiven sin throughout the year.</w:t>
      </w:r>
    </w:p>
    <w:p>
      <w:pPr>
        <w:pStyle w:val="ContentGroup"/>
        <w:keepNext/>
      </w:pPr>
      <w:r>
        <w:t>Sections 6: Why this matters now</w:t>
      </w:r>
    </w:p>
    <w:p>
      <w:pPr>
        <w:pStyle w:val="ContentField"/>
      </w:pPr>
      <w:r>
        <w:rPr>
          <w:rFonts w:ascii="Consolas" w:hAnsi="Consolas"/>
          <w:b/>
          <w:color w:val="64748B"/>
          <w:sz w:val="16"/>
        </w:rPr>
        <w:t xml:space="preserve">[[F1698]] </w:t>
      </w:r>
      <w:r>
        <w:rPr>
          <w:rFonts w:ascii="Calibri" w:hAnsi="Calibri"/>
          <w:b w:val="0"/>
          <w:i w:val="0"/>
          <w:color w:val="17213A"/>
          <w:sz w:val="22"/>
        </w:rPr>
        <w:t>Why this matters now</w:t>
      </w:r>
    </w:p>
    <w:p>
      <w:pPr>
        <w:pStyle w:val="ContentField"/>
      </w:pPr>
      <w:r>
        <w:rPr>
          <w:rFonts w:ascii="Consolas" w:hAnsi="Consolas"/>
          <w:b/>
          <w:color w:val="64748B"/>
          <w:sz w:val="16"/>
        </w:rPr>
        <w:t xml:space="preserve">[[F1699]] </w:t>
      </w:r>
      <w:r>
        <w:rPr>
          <w:rFonts w:ascii="Calibri" w:hAnsi="Calibri"/>
          <w:b w:val="0"/>
          <w:i w:val="0"/>
          <w:color w:val="17213A"/>
          <w:sz w:val="22"/>
        </w:rPr>
        <w:t>Daniel 8:14 takes up the same language. Christ's heavenly ministry brings the full sin problem toward judgment, cleansing, vindication, and removal. Confessed sin will not remain forever in God's universe.</w:t>
      </w:r>
    </w:p>
    <w:p>
      <w:pPr>
        <w:pStyle w:val="ContentGroup"/>
        <w:keepNext/>
      </w:pPr>
      <w:r>
        <w:t>Sections 7: The comfort of cleansing</w:t>
      </w:r>
    </w:p>
    <w:p>
      <w:pPr>
        <w:pStyle w:val="ContentField"/>
      </w:pPr>
      <w:r>
        <w:rPr>
          <w:rFonts w:ascii="Consolas" w:hAnsi="Consolas"/>
          <w:b/>
          <w:color w:val="64748B"/>
          <w:sz w:val="16"/>
        </w:rPr>
        <w:t xml:space="preserve">[[F1700]] </w:t>
      </w:r>
      <w:r>
        <w:rPr>
          <w:rFonts w:ascii="Calibri" w:hAnsi="Calibri"/>
          <w:b w:val="0"/>
          <w:i w:val="0"/>
          <w:color w:val="17213A"/>
          <w:sz w:val="22"/>
        </w:rPr>
        <w:t>The comfort of cleansing</w:t>
      </w:r>
    </w:p>
    <w:p>
      <w:pPr>
        <w:pStyle w:val="ContentField"/>
      </w:pPr>
      <w:r>
        <w:rPr>
          <w:rFonts w:ascii="Consolas" w:hAnsi="Consolas"/>
          <w:b/>
          <w:color w:val="64748B"/>
          <w:sz w:val="16"/>
        </w:rPr>
        <w:t xml:space="preserve">[[F1701]] </w:t>
      </w:r>
      <w:r>
        <w:rPr>
          <w:rFonts w:ascii="Calibri" w:hAnsi="Calibri"/>
          <w:b w:val="0"/>
          <w:i w:val="0"/>
          <w:color w:val="17213A"/>
          <w:sz w:val="22"/>
        </w:rPr>
        <w:t>This teaching is personal comfort. God does not preserve forgiven sin as a weapon against His people. Christ answers the accusing record and carries the matter toward permanent removal.</w:t>
      </w:r>
    </w:p>
    <w:p>
      <w:pPr>
        <w:pStyle w:val="ContentGroup"/>
        <w:keepNext/>
      </w:pPr>
      <w:r>
        <w:t>Related Links</w:t>
      </w:r>
    </w:p>
    <w:p>
      <w:pPr>
        <w:pStyle w:val="ContentGroup"/>
        <w:keepNext/>
      </w:pPr>
      <w:r>
        <w:t>Related Links 1: Open 1844 Focus</w:t>
      </w:r>
    </w:p>
    <w:p>
      <w:pPr>
        <w:pStyle w:val="ContentField"/>
      </w:pPr>
      <w:r>
        <w:rPr>
          <w:rFonts w:ascii="Consolas" w:hAnsi="Consolas"/>
          <w:b/>
          <w:color w:val="64748B"/>
          <w:sz w:val="16"/>
        </w:rPr>
        <w:t xml:space="preserve">[[F1702]] </w:t>
      </w:r>
      <w:r>
        <w:rPr>
          <w:rFonts w:ascii="Calibri" w:hAnsi="Calibri"/>
          <w:b w:val="0"/>
          <w:i w:val="0"/>
          <w:color w:val="17213A"/>
          <w:sz w:val="22"/>
        </w:rPr>
        <w:t>Open 1844 Focus</w:t>
      </w:r>
    </w:p>
    <w:p>
      <w:pPr>
        <w:pStyle w:val="ContentField"/>
      </w:pPr>
      <w:r>
        <w:rPr>
          <w:rFonts w:ascii="Consolas" w:hAnsi="Consolas"/>
          <w:b/>
          <w:color w:val="64748B"/>
          <w:sz w:val="16"/>
        </w:rPr>
        <w:t xml:space="preserve">[[F1703]] </w:t>
      </w:r>
      <w:r>
        <w:rPr>
          <w:rFonts w:ascii="Calibri" w:hAnsi="Calibri"/>
          <w:b w:val="0"/>
          <w:i w:val="0"/>
          <w:color w:val="17213A"/>
          <w:sz w:val="22"/>
        </w:rPr>
        <w:t>focus1844</w:t>
      </w:r>
    </w:p>
    <w:p>
      <w:pPr>
        <w:pStyle w:val="Heading3"/>
      </w:pPr>
      <w:r>
        <w:t>Were the Feasts Nailed to the Cross?  [feasts-nailed-cross]</w:t>
      </w:r>
    </w:p>
    <w:p>
      <w:pPr>
        <w:pStyle w:val="ContentField"/>
      </w:pPr>
      <w:r>
        <w:rPr>
          <w:rFonts w:ascii="Consolas" w:hAnsi="Consolas"/>
          <w:b/>
          <w:color w:val="64748B"/>
          <w:sz w:val="16"/>
        </w:rPr>
        <w:t xml:space="preserve">[[F1704]] </w:t>
      </w:r>
      <w:r>
        <w:rPr>
          <w:rFonts w:ascii="Calibri" w:hAnsi="Calibri"/>
          <w:b w:val="0"/>
          <w:i w:val="0"/>
          <w:color w:val="17213A"/>
          <w:sz w:val="22"/>
        </w:rPr>
        <w:t>Festival Calendar</w:t>
      </w:r>
    </w:p>
    <w:p>
      <w:pPr>
        <w:pStyle w:val="ContentField"/>
      </w:pPr>
      <w:r>
        <w:rPr>
          <w:rFonts w:ascii="Consolas" w:hAnsi="Consolas"/>
          <w:b/>
          <w:color w:val="64748B"/>
          <w:sz w:val="16"/>
        </w:rPr>
        <w:t xml:space="preserve">[[F1705]] </w:t>
      </w:r>
      <w:r>
        <w:rPr>
          <w:rFonts w:ascii="Calibri" w:hAnsi="Calibri"/>
          <w:b w:val="0"/>
          <w:i w:val="0"/>
          <w:color w:val="17213A"/>
          <w:sz w:val="22"/>
        </w:rPr>
        <w:t>Were the Feasts Nailed to the Cross?</w:t>
      </w:r>
    </w:p>
    <w:p>
      <w:pPr>
        <w:pStyle w:val="ContentField"/>
      </w:pPr>
      <w:r>
        <w:rPr>
          <w:rFonts w:ascii="Consolas" w:hAnsi="Consolas"/>
          <w:b/>
          <w:color w:val="64748B"/>
          <w:sz w:val="16"/>
        </w:rPr>
        <w:t xml:space="preserve">[[F1706]] </w:t>
      </w:r>
      <w:r>
        <w:rPr>
          <w:rFonts w:ascii="Calibri" w:hAnsi="Calibri"/>
          <w:b w:val="0"/>
          <w:i w:val="0"/>
          <w:color w:val="17213A"/>
          <w:sz w:val="22"/>
        </w:rPr>
        <w:t>What ended, and what still teaches</w:t>
      </w:r>
    </w:p>
    <w:p>
      <w:pPr>
        <w:pStyle w:val="ContentField"/>
      </w:pPr>
      <w:r>
        <w:rPr>
          <w:rFonts w:ascii="Consolas" w:hAnsi="Consolas"/>
          <w:b/>
          <w:color w:val="64748B"/>
          <w:sz w:val="16"/>
        </w:rPr>
        <w:t xml:space="preserve">[[F1707]] </w:t>
      </w:r>
      <w:r>
        <w:rPr>
          <w:rFonts w:ascii="Calibri" w:hAnsi="Calibri"/>
          <w:b w:val="0"/>
          <w:i w:val="0"/>
          <w:color w:val="17213A"/>
          <w:sz w:val="22"/>
        </w:rPr>
        <w:t>The feasts ceased to bind God's people as ceremonial law because their sacrifices and sanctuary patterns reached fulfillment in Christ. They still teach because fulfilled symbols can continue to illuminate the Savior.</w:t>
      </w:r>
    </w:p>
    <w:p>
      <w:pPr>
        <w:pStyle w:val="ContentGroup"/>
        <w:keepNext/>
      </w:pPr>
      <w:r>
        <w:t>Key Texts</w:t>
      </w:r>
    </w:p>
    <w:p>
      <w:pPr>
        <w:pStyle w:val="ContentField"/>
      </w:pPr>
      <w:r>
        <w:rPr>
          <w:rFonts w:ascii="Consolas" w:hAnsi="Consolas"/>
          <w:b/>
          <w:color w:val="64748B"/>
          <w:sz w:val="16"/>
        </w:rPr>
        <w:t xml:space="preserve">[[F1708]] </w:t>
      </w:r>
      <w:r>
        <w:rPr>
          <w:rFonts w:ascii="Calibri" w:hAnsi="Calibri"/>
          <w:b w:val="0"/>
          <w:i w:val="0"/>
          <w:color w:val="17213A"/>
          <w:sz w:val="22"/>
        </w:rPr>
        <w:t>Colossians 2:14-17</w:t>
      </w:r>
    </w:p>
    <w:p>
      <w:pPr>
        <w:pStyle w:val="ContentField"/>
      </w:pPr>
      <w:r>
        <w:rPr>
          <w:rFonts w:ascii="Consolas" w:hAnsi="Consolas"/>
          <w:b/>
          <w:color w:val="64748B"/>
          <w:sz w:val="16"/>
        </w:rPr>
        <w:t xml:space="preserve">[[F1709]] </w:t>
      </w:r>
      <w:r>
        <w:rPr>
          <w:rFonts w:ascii="Calibri" w:hAnsi="Calibri"/>
          <w:b w:val="0"/>
          <w:i w:val="0"/>
          <w:color w:val="17213A"/>
          <w:sz w:val="22"/>
        </w:rPr>
        <w:t>Ephesians 2:14-16</w:t>
      </w:r>
    </w:p>
    <w:p>
      <w:pPr>
        <w:pStyle w:val="ContentField"/>
      </w:pPr>
      <w:r>
        <w:rPr>
          <w:rFonts w:ascii="Consolas" w:hAnsi="Consolas"/>
          <w:b/>
          <w:color w:val="64748B"/>
          <w:sz w:val="16"/>
        </w:rPr>
        <w:t xml:space="preserve">[[F1710]] </w:t>
      </w:r>
      <w:r>
        <w:rPr>
          <w:rFonts w:ascii="Calibri" w:hAnsi="Calibri"/>
          <w:b w:val="0"/>
          <w:i w:val="0"/>
          <w:color w:val="17213A"/>
          <w:sz w:val="22"/>
        </w:rPr>
        <w:t>Hebrews 8:13</w:t>
      </w:r>
    </w:p>
    <w:p>
      <w:pPr>
        <w:pStyle w:val="ContentField"/>
      </w:pPr>
      <w:r>
        <w:rPr>
          <w:rFonts w:ascii="Consolas" w:hAnsi="Consolas"/>
          <w:b/>
          <w:color w:val="64748B"/>
          <w:sz w:val="16"/>
        </w:rPr>
        <w:t xml:space="preserve">[[F1711]] </w:t>
      </w:r>
      <w:r>
        <w:rPr>
          <w:rFonts w:ascii="Calibri" w:hAnsi="Calibri"/>
          <w:b w:val="0"/>
          <w:i w:val="0"/>
          <w:color w:val="17213A"/>
          <w:sz w:val="22"/>
        </w:rPr>
        <w:t>Hebrews 10:1-14</w:t>
      </w:r>
    </w:p>
    <w:p>
      <w:pPr>
        <w:pStyle w:val="ContentField"/>
      </w:pPr>
      <w:r>
        <w:rPr>
          <w:rFonts w:ascii="Consolas" w:hAnsi="Consolas"/>
          <w:b/>
          <w:color w:val="64748B"/>
          <w:sz w:val="16"/>
        </w:rPr>
        <w:t xml:space="preserve">[[F1712]] </w:t>
      </w:r>
      <w:r>
        <w:rPr>
          <w:rFonts w:ascii="Calibri" w:hAnsi="Calibri"/>
          <w:b w:val="0"/>
          <w:i w:val="0"/>
          <w:color w:val="17213A"/>
          <w:sz w:val="22"/>
        </w:rPr>
        <w:t>1 Corinthians 5:7-8</w:t>
      </w:r>
    </w:p>
    <w:p>
      <w:pPr>
        <w:pStyle w:val="ContentGroup"/>
        <w:keepNext/>
      </w:pPr>
      <w:r>
        <w:t>Sections</w:t>
      </w:r>
    </w:p>
    <w:p>
      <w:pPr>
        <w:pStyle w:val="ContentGroup"/>
        <w:keepNext/>
      </w:pPr>
      <w:r>
        <w:t>Sections 1: What people usually mean</w:t>
      </w:r>
    </w:p>
    <w:p>
      <w:pPr>
        <w:pStyle w:val="ContentField"/>
      </w:pPr>
      <w:r>
        <w:rPr>
          <w:rFonts w:ascii="Consolas" w:hAnsi="Consolas"/>
          <w:b/>
          <w:color w:val="64748B"/>
          <w:sz w:val="16"/>
        </w:rPr>
        <w:t xml:space="preserve">[[F1713]] </w:t>
      </w:r>
      <w:r>
        <w:rPr>
          <w:rFonts w:ascii="Calibri" w:hAnsi="Calibri"/>
          <w:b w:val="0"/>
          <w:i w:val="0"/>
          <w:color w:val="17213A"/>
          <w:sz w:val="22"/>
        </w:rPr>
        <w:t>What people usually mean</w:t>
      </w:r>
    </w:p>
    <w:p>
      <w:pPr>
        <w:pStyle w:val="ContentField"/>
      </w:pPr>
      <w:r>
        <w:rPr>
          <w:rFonts w:ascii="Consolas" w:hAnsi="Consolas"/>
          <w:b/>
          <w:color w:val="64748B"/>
          <w:sz w:val="16"/>
        </w:rPr>
        <w:t xml:space="preserve">[[F1714]] </w:t>
      </w:r>
      <w:r>
        <w:rPr>
          <w:rFonts w:ascii="Calibri" w:hAnsi="Calibri"/>
          <w:b w:val="0"/>
          <w:i w:val="0"/>
          <w:color w:val="17213A"/>
          <w:sz w:val="22"/>
        </w:rPr>
        <w:t>Usually the question means, "Must Christians observe the feasts?" The answer is no, not as covenant obligation. The requirement has ended, but the inspired instruction remains.</w:t>
      </w:r>
    </w:p>
    <w:p>
      <w:pPr>
        <w:pStyle w:val="ContentGroup"/>
        <w:keepNext/>
      </w:pPr>
      <w:r>
        <w:t>Sections 2: The shadow and the substance</w:t>
      </w:r>
    </w:p>
    <w:p>
      <w:pPr>
        <w:pStyle w:val="ContentField"/>
      </w:pPr>
      <w:r>
        <w:rPr>
          <w:rFonts w:ascii="Consolas" w:hAnsi="Consolas"/>
          <w:b/>
          <w:color w:val="64748B"/>
          <w:sz w:val="16"/>
        </w:rPr>
        <w:t xml:space="preserve">[[F1715]] </w:t>
      </w:r>
      <w:r>
        <w:rPr>
          <w:rFonts w:ascii="Calibri" w:hAnsi="Calibri"/>
          <w:b w:val="0"/>
          <w:i w:val="0"/>
          <w:color w:val="17213A"/>
          <w:sz w:val="22"/>
        </w:rPr>
        <w:t>The shadow and the substance</w:t>
      </w:r>
    </w:p>
    <w:p>
      <w:pPr>
        <w:pStyle w:val="ContentField"/>
      </w:pPr>
      <w:r>
        <w:rPr>
          <w:rFonts w:ascii="Consolas" w:hAnsi="Consolas"/>
          <w:b/>
          <w:color w:val="64748B"/>
          <w:sz w:val="16"/>
        </w:rPr>
        <w:t xml:space="preserve">[[F1716]] </w:t>
      </w:r>
      <w:r>
        <w:rPr>
          <w:rFonts w:ascii="Calibri" w:hAnsi="Calibri"/>
          <w:b w:val="0"/>
          <w:i w:val="0"/>
          <w:color w:val="17213A"/>
          <w:sz w:val="22"/>
        </w:rPr>
        <w:t>Colossians calls the ceremonial calendar a shadow and Christ the substance. The shadow was not evil; it was provisional. Christians no longer live under its authority, though it can still help us recognize the saving work of the One who cast it.</w:t>
      </w:r>
    </w:p>
    <w:p>
      <w:pPr>
        <w:pStyle w:val="ContentGroup"/>
        <w:keepNext/>
      </w:pPr>
      <w:r>
        <w:t>Sections 3: What ended</w:t>
      </w:r>
    </w:p>
    <w:p>
      <w:pPr>
        <w:pStyle w:val="ContentField"/>
      </w:pPr>
      <w:r>
        <w:rPr>
          <w:rFonts w:ascii="Consolas" w:hAnsi="Consolas"/>
          <w:b/>
          <w:color w:val="64748B"/>
          <w:sz w:val="16"/>
        </w:rPr>
        <w:t xml:space="preserve">[[F1717]] </w:t>
      </w:r>
      <w:r>
        <w:rPr>
          <w:rFonts w:ascii="Calibri" w:hAnsi="Calibri"/>
          <w:b w:val="0"/>
          <w:i w:val="0"/>
          <w:color w:val="17213A"/>
          <w:sz w:val="22"/>
        </w:rPr>
        <w:t>What ended</w:t>
      </w:r>
    </w:p>
    <w:p>
      <w:pPr>
        <w:pStyle w:val="ContentField"/>
      </w:pPr>
      <w:r>
        <w:rPr>
          <w:rFonts w:ascii="Consolas" w:hAnsi="Consolas"/>
          <w:b/>
          <w:color w:val="64748B"/>
          <w:sz w:val="16"/>
        </w:rPr>
        <w:t xml:space="preserve">[[F1718]] </w:t>
      </w:r>
      <w:r>
        <w:rPr>
          <w:rFonts w:ascii="Calibri" w:hAnsi="Calibri"/>
          <w:b w:val="0"/>
          <w:i w:val="0"/>
          <w:color w:val="17213A"/>
          <w:sz w:val="22"/>
        </w:rPr>
        <w:t>The feast system's sacrificial, priestly, and calendar obligations are no longer covenant requirements. The church is not called to restore pilgrimage, animal offerings, or feast observance as a test of faithfulness.</w:t>
      </w:r>
    </w:p>
    <w:p>
      <w:pPr>
        <w:pStyle w:val="ContentGroup"/>
        <w:keepNext/>
      </w:pPr>
      <w:r>
        <w:t>Sections 4: What remains</w:t>
      </w:r>
    </w:p>
    <w:p>
      <w:pPr>
        <w:pStyle w:val="ContentField"/>
      </w:pPr>
      <w:r>
        <w:rPr>
          <w:rFonts w:ascii="Consolas" w:hAnsi="Consolas"/>
          <w:b/>
          <w:color w:val="64748B"/>
          <w:sz w:val="16"/>
        </w:rPr>
        <w:t xml:space="preserve">[[F1719]] </w:t>
      </w:r>
      <w:r>
        <w:rPr>
          <w:rFonts w:ascii="Calibri" w:hAnsi="Calibri"/>
          <w:b w:val="0"/>
          <w:i w:val="0"/>
          <w:color w:val="17213A"/>
          <w:sz w:val="22"/>
        </w:rPr>
        <w:t>What remains</w:t>
      </w:r>
    </w:p>
    <w:p>
      <w:pPr>
        <w:pStyle w:val="ContentField"/>
      </w:pPr>
      <w:r>
        <w:rPr>
          <w:rFonts w:ascii="Consolas" w:hAnsi="Consolas"/>
          <w:b/>
          <w:color w:val="64748B"/>
          <w:sz w:val="16"/>
        </w:rPr>
        <w:t xml:space="preserve">[[F1720]] </w:t>
      </w:r>
      <w:r>
        <w:rPr>
          <w:rFonts w:ascii="Calibri" w:hAnsi="Calibri"/>
          <w:b w:val="0"/>
          <w:i w:val="0"/>
          <w:color w:val="17213A"/>
          <w:sz w:val="22"/>
        </w:rPr>
        <w:t>The texts still speak. Passover teaches substitution, Firstfruits resurrection, Pentecost mission, the Day of Atonement judgment and cleansing, and Tabernacles the hope of home with God.</w:t>
      </w:r>
    </w:p>
    <w:p>
      <w:pPr>
        <w:pStyle w:val="ContentGroup"/>
        <w:keepNext/>
      </w:pPr>
      <w:r>
        <w:t>Sections 5: The safe balance</w:t>
      </w:r>
    </w:p>
    <w:p>
      <w:pPr>
        <w:pStyle w:val="ContentField"/>
      </w:pPr>
      <w:r>
        <w:rPr>
          <w:rFonts w:ascii="Consolas" w:hAnsi="Consolas"/>
          <w:b/>
          <w:color w:val="64748B"/>
          <w:sz w:val="16"/>
        </w:rPr>
        <w:t xml:space="preserve">[[F1721]] </w:t>
      </w:r>
      <w:r>
        <w:rPr>
          <w:rFonts w:ascii="Calibri" w:hAnsi="Calibri"/>
          <w:b w:val="0"/>
          <w:i w:val="0"/>
          <w:color w:val="17213A"/>
          <w:sz w:val="22"/>
        </w:rPr>
        <w:t>The safe balance</w:t>
      </w:r>
    </w:p>
    <w:p>
      <w:pPr>
        <w:pStyle w:val="ContentField"/>
      </w:pPr>
      <w:r>
        <w:rPr>
          <w:rFonts w:ascii="Consolas" w:hAnsi="Consolas"/>
          <w:b/>
          <w:color w:val="64748B"/>
          <w:sz w:val="16"/>
        </w:rPr>
        <w:t xml:space="preserve">[[F1722]] </w:t>
      </w:r>
      <w:r>
        <w:rPr>
          <w:rFonts w:ascii="Calibri" w:hAnsi="Calibri"/>
          <w:b w:val="0"/>
          <w:i w:val="0"/>
          <w:color w:val="17213A"/>
          <w:sz w:val="22"/>
        </w:rPr>
        <w:t>The balanced path is neither dismissal nor reimposition. Study the feasts gratefully and preach them through Christ, but never use them to measure another believer's standing with God.</w:t>
      </w:r>
    </w:p>
    <w:p>
      <w:pPr>
        <w:pStyle w:val="ContentGroup"/>
        <w:keepNext/>
      </w:pPr>
      <w:r>
        <w:t>Related Links</w:t>
      </w:r>
    </w:p>
    <w:p>
      <w:pPr>
        <w:pStyle w:val="ContentGroup"/>
        <w:keepNext/>
      </w:pPr>
      <w:r>
        <w:t>Related Links 1: Read the full feast article</w:t>
      </w:r>
    </w:p>
    <w:p>
      <w:pPr>
        <w:pStyle w:val="ContentField"/>
      </w:pPr>
      <w:r>
        <w:rPr>
          <w:rFonts w:ascii="Consolas" w:hAnsi="Consolas"/>
          <w:b/>
          <w:color w:val="64748B"/>
          <w:sz w:val="16"/>
        </w:rPr>
        <w:t xml:space="preserve">[[F1723]] </w:t>
      </w:r>
      <w:r>
        <w:rPr>
          <w:rFonts w:ascii="Calibri" w:hAnsi="Calibri"/>
          <w:b w:val="0"/>
          <w:i w:val="0"/>
          <w:color w:val="17213A"/>
          <w:sz w:val="22"/>
        </w:rPr>
        <w:t>Read the full feast article</w:t>
      </w:r>
    </w:p>
    <w:p>
      <w:pPr>
        <w:pStyle w:val="ContentField"/>
      </w:pPr>
      <w:r>
        <w:rPr>
          <w:rFonts w:ascii="Consolas" w:hAnsi="Consolas"/>
          <w:b/>
          <w:color w:val="64748B"/>
          <w:sz w:val="16"/>
        </w:rPr>
        <w:t xml:space="preserve">[[F1724]] </w:t>
      </w:r>
      <w:r>
        <w:rPr>
          <w:rFonts w:ascii="Calibri" w:hAnsi="Calibri"/>
          <w:b w:val="0"/>
          <w:i w:val="0"/>
          <w:color w:val="17213A"/>
          <w:sz w:val="22"/>
        </w:rPr>
        <w:t>feasts-keep</w:t>
      </w:r>
    </w:p>
    <w:p>
      <w:pPr>
        <w:pStyle w:val="Heading3"/>
      </w:pPr>
      <w:r>
        <w:t>Did Paul Keep the Feasts, and What Does That Prove?  [paul-feasts]</w:t>
      </w:r>
    </w:p>
    <w:p>
      <w:pPr>
        <w:pStyle w:val="ContentField"/>
      </w:pPr>
      <w:r>
        <w:rPr>
          <w:rFonts w:ascii="Consolas" w:hAnsi="Consolas"/>
          <w:b/>
          <w:color w:val="64748B"/>
          <w:sz w:val="16"/>
        </w:rPr>
        <w:t xml:space="preserve">[[F1725]] </w:t>
      </w:r>
      <w:r>
        <w:rPr>
          <w:rFonts w:ascii="Calibri" w:hAnsi="Calibri"/>
          <w:b w:val="0"/>
          <w:i w:val="0"/>
          <w:color w:val="17213A"/>
          <w:sz w:val="22"/>
        </w:rPr>
        <w:t>New Testament</w:t>
      </w:r>
    </w:p>
    <w:p>
      <w:pPr>
        <w:pStyle w:val="ContentField"/>
      </w:pPr>
      <w:r>
        <w:rPr>
          <w:rFonts w:ascii="Consolas" w:hAnsi="Consolas"/>
          <w:b/>
          <w:color w:val="64748B"/>
          <w:sz w:val="16"/>
        </w:rPr>
        <w:t xml:space="preserve">[[F1726]] </w:t>
      </w:r>
      <w:r>
        <w:rPr>
          <w:rFonts w:ascii="Calibri" w:hAnsi="Calibri"/>
          <w:b w:val="0"/>
          <w:i w:val="0"/>
          <w:color w:val="17213A"/>
          <w:sz w:val="22"/>
        </w:rPr>
        <w:t>Did Paul Keep the Feasts, and What Does That Prove?</w:t>
      </w:r>
    </w:p>
    <w:p>
      <w:pPr>
        <w:pStyle w:val="ContentField"/>
      </w:pPr>
      <w:r>
        <w:rPr>
          <w:rFonts w:ascii="Consolas" w:hAnsi="Consolas"/>
          <w:b/>
          <w:color w:val="64748B"/>
          <w:sz w:val="16"/>
        </w:rPr>
        <w:t xml:space="preserve">[[F1727]] </w:t>
      </w:r>
      <w:r>
        <w:rPr>
          <w:rFonts w:ascii="Calibri" w:hAnsi="Calibri"/>
          <w:b w:val="0"/>
          <w:i w:val="0"/>
          <w:color w:val="17213A"/>
          <w:sz w:val="22"/>
        </w:rPr>
        <w:t>Missionary practice is not the same as covenant requirement</w:t>
      </w:r>
    </w:p>
    <w:p>
      <w:pPr>
        <w:pStyle w:val="ContentField"/>
      </w:pPr>
      <w:r>
        <w:rPr>
          <w:rFonts w:ascii="Consolas" w:hAnsi="Consolas"/>
          <w:b/>
          <w:color w:val="64748B"/>
          <w:sz w:val="16"/>
        </w:rPr>
        <w:t xml:space="preserve">[[F1728]] </w:t>
      </w:r>
      <w:r>
        <w:rPr>
          <w:rFonts w:ascii="Calibri" w:hAnsi="Calibri"/>
          <w:b w:val="0"/>
          <w:i w:val="0"/>
          <w:color w:val="17213A"/>
          <w:sz w:val="22"/>
        </w:rPr>
        <w:t>Paul's references to festival seasons reflect his Jewish setting and missionary decisions. They do not turn feast observance into a command for the church.</w:t>
      </w:r>
    </w:p>
    <w:p>
      <w:pPr>
        <w:pStyle w:val="ContentGroup"/>
        <w:keepNext/>
      </w:pPr>
      <w:r>
        <w:t>Key Texts</w:t>
      </w:r>
    </w:p>
    <w:p>
      <w:pPr>
        <w:pStyle w:val="ContentField"/>
      </w:pPr>
      <w:r>
        <w:rPr>
          <w:rFonts w:ascii="Consolas" w:hAnsi="Consolas"/>
          <w:b/>
          <w:color w:val="64748B"/>
          <w:sz w:val="16"/>
        </w:rPr>
        <w:t xml:space="preserve">[[F1729]] </w:t>
      </w:r>
      <w:r>
        <w:rPr>
          <w:rFonts w:ascii="Calibri" w:hAnsi="Calibri"/>
          <w:b w:val="0"/>
          <w:i w:val="0"/>
          <w:color w:val="17213A"/>
          <w:sz w:val="22"/>
        </w:rPr>
        <w:t>Acts 20:16</w:t>
      </w:r>
    </w:p>
    <w:p>
      <w:pPr>
        <w:pStyle w:val="ContentField"/>
      </w:pPr>
      <w:r>
        <w:rPr>
          <w:rFonts w:ascii="Consolas" w:hAnsi="Consolas"/>
          <w:b/>
          <w:color w:val="64748B"/>
          <w:sz w:val="16"/>
        </w:rPr>
        <w:t xml:space="preserve">[[F1730]] </w:t>
      </w:r>
      <w:r>
        <w:rPr>
          <w:rFonts w:ascii="Calibri" w:hAnsi="Calibri"/>
          <w:b w:val="0"/>
          <w:i w:val="0"/>
          <w:color w:val="17213A"/>
          <w:sz w:val="22"/>
        </w:rPr>
        <w:t>Acts 21:20-26</w:t>
      </w:r>
    </w:p>
    <w:p>
      <w:pPr>
        <w:pStyle w:val="ContentField"/>
      </w:pPr>
      <w:r>
        <w:rPr>
          <w:rFonts w:ascii="Consolas" w:hAnsi="Consolas"/>
          <w:b/>
          <w:color w:val="64748B"/>
          <w:sz w:val="16"/>
        </w:rPr>
        <w:t xml:space="preserve">[[F1731]] </w:t>
      </w:r>
      <w:r>
        <w:rPr>
          <w:rFonts w:ascii="Calibri" w:hAnsi="Calibri"/>
          <w:b w:val="0"/>
          <w:i w:val="0"/>
          <w:color w:val="17213A"/>
          <w:sz w:val="22"/>
        </w:rPr>
        <w:t>1 Corinthians 9:19-23</w:t>
      </w:r>
    </w:p>
    <w:p>
      <w:pPr>
        <w:pStyle w:val="ContentField"/>
      </w:pPr>
      <w:r>
        <w:rPr>
          <w:rFonts w:ascii="Consolas" w:hAnsi="Consolas"/>
          <w:b/>
          <w:color w:val="64748B"/>
          <w:sz w:val="16"/>
        </w:rPr>
        <w:t xml:space="preserve">[[F1732]] </w:t>
      </w:r>
      <w:r>
        <w:rPr>
          <w:rFonts w:ascii="Calibri" w:hAnsi="Calibri"/>
          <w:b w:val="0"/>
          <w:i w:val="0"/>
          <w:color w:val="17213A"/>
          <w:sz w:val="22"/>
        </w:rPr>
        <w:t>1 Corinthians 16:8</w:t>
      </w:r>
    </w:p>
    <w:p>
      <w:pPr>
        <w:pStyle w:val="ContentField"/>
      </w:pPr>
      <w:r>
        <w:rPr>
          <w:rFonts w:ascii="Consolas" w:hAnsi="Consolas"/>
          <w:b/>
          <w:color w:val="64748B"/>
          <w:sz w:val="16"/>
        </w:rPr>
        <w:t xml:space="preserve">[[F1733]] </w:t>
      </w:r>
      <w:r>
        <w:rPr>
          <w:rFonts w:ascii="Calibri" w:hAnsi="Calibri"/>
          <w:b w:val="0"/>
          <w:i w:val="0"/>
          <w:color w:val="17213A"/>
          <w:sz w:val="22"/>
        </w:rPr>
        <w:t>Colossians 2:16-17</w:t>
      </w:r>
    </w:p>
    <w:p>
      <w:pPr>
        <w:pStyle w:val="ContentField"/>
      </w:pPr>
      <w:r>
        <w:rPr>
          <w:rFonts w:ascii="Consolas" w:hAnsi="Consolas"/>
          <w:b/>
          <w:color w:val="64748B"/>
          <w:sz w:val="16"/>
        </w:rPr>
        <w:t xml:space="preserve">[[F1734]] </w:t>
      </w:r>
      <w:r>
        <w:rPr>
          <w:rFonts w:ascii="Calibri" w:hAnsi="Calibri"/>
          <w:b w:val="0"/>
          <w:i w:val="0"/>
          <w:color w:val="17213A"/>
          <w:sz w:val="22"/>
        </w:rPr>
        <w:t>Galatians 4:9-11</w:t>
      </w:r>
    </w:p>
    <w:p>
      <w:pPr>
        <w:pStyle w:val="ContentGroup"/>
        <w:keepNext/>
      </w:pPr>
      <w:r>
        <w:t>Sections</w:t>
      </w:r>
    </w:p>
    <w:p>
      <w:pPr>
        <w:pStyle w:val="ContentGroup"/>
        <w:keepNext/>
      </w:pPr>
      <w:r>
        <w:t>Sections 1: Do not overread a travel schedule</w:t>
      </w:r>
    </w:p>
    <w:p>
      <w:pPr>
        <w:pStyle w:val="ContentField"/>
      </w:pPr>
      <w:r>
        <w:rPr>
          <w:rFonts w:ascii="Consolas" w:hAnsi="Consolas"/>
          <w:b/>
          <w:color w:val="64748B"/>
          <w:sz w:val="16"/>
        </w:rPr>
        <w:t xml:space="preserve">[[F1735]] </w:t>
      </w:r>
      <w:r>
        <w:rPr>
          <w:rFonts w:ascii="Calibri" w:hAnsi="Calibri"/>
          <w:b w:val="0"/>
          <w:i w:val="0"/>
          <w:color w:val="17213A"/>
          <w:sz w:val="22"/>
        </w:rPr>
        <w:t>Do not overread a travel schedule</w:t>
      </w:r>
    </w:p>
    <w:p>
      <w:pPr>
        <w:pStyle w:val="ContentField"/>
      </w:pPr>
      <w:r>
        <w:rPr>
          <w:rFonts w:ascii="Consolas" w:hAnsi="Consolas"/>
          <w:b/>
          <w:color w:val="64748B"/>
          <w:sz w:val="16"/>
        </w:rPr>
        <w:t xml:space="preserve">[[F1736]] </w:t>
      </w:r>
      <w:r>
        <w:rPr>
          <w:rFonts w:ascii="Calibri" w:hAnsi="Calibri"/>
          <w:b w:val="0"/>
          <w:i w:val="0"/>
          <w:color w:val="17213A"/>
          <w:sz w:val="22"/>
        </w:rPr>
        <w:t>Jewish festivals shaped travel, crowds, synagogue gatherings, and public conversation in Paul's world. A plan to arrive by a feast tells us about his setting and strategy, not necessarily about a universal Christian duty.</w:t>
      </w:r>
    </w:p>
    <w:p>
      <w:pPr>
        <w:pStyle w:val="ContentGroup"/>
        <w:keepNext/>
      </w:pPr>
      <w:r>
        <w:t>Sections 2: Paul was a missionary with Jewish roots</w:t>
      </w:r>
    </w:p>
    <w:p>
      <w:pPr>
        <w:pStyle w:val="ContentField"/>
      </w:pPr>
      <w:r>
        <w:rPr>
          <w:rFonts w:ascii="Consolas" w:hAnsi="Consolas"/>
          <w:b/>
          <w:color w:val="64748B"/>
          <w:sz w:val="16"/>
        </w:rPr>
        <w:t xml:space="preserve">[[F1737]] </w:t>
      </w:r>
      <w:r>
        <w:rPr>
          <w:rFonts w:ascii="Calibri" w:hAnsi="Calibri"/>
          <w:b w:val="0"/>
          <w:i w:val="0"/>
          <w:color w:val="17213A"/>
          <w:sz w:val="22"/>
        </w:rPr>
        <w:t>Paul was a missionary with Jewish roots</w:t>
      </w:r>
    </w:p>
    <w:p>
      <w:pPr>
        <w:pStyle w:val="ContentField"/>
      </w:pPr>
      <w:r>
        <w:rPr>
          <w:rFonts w:ascii="Consolas" w:hAnsi="Consolas"/>
          <w:b/>
          <w:color w:val="64748B"/>
          <w:sz w:val="16"/>
        </w:rPr>
        <w:t xml:space="preserve">[[F1738]] </w:t>
      </w:r>
      <w:r>
        <w:rPr>
          <w:rFonts w:ascii="Calibri" w:hAnsi="Calibri"/>
          <w:b w:val="0"/>
          <w:i w:val="0"/>
          <w:color w:val="17213A"/>
          <w:sz w:val="22"/>
        </w:rPr>
        <w:t>Paul knew the calendar from within and could use it wisely in mission. He adapted himself to Jewish and Gentile audiences for the sake of the gospel. That flexibility was love, not a new legal code.</w:t>
      </w:r>
    </w:p>
    <w:p>
      <w:pPr>
        <w:pStyle w:val="ContentGroup"/>
        <w:keepNext/>
      </w:pPr>
      <w:r>
        <w:t>Sections 3: Acts records transition</w:t>
      </w:r>
    </w:p>
    <w:p>
      <w:pPr>
        <w:pStyle w:val="ContentField"/>
      </w:pPr>
      <w:r>
        <w:rPr>
          <w:rFonts w:ascii="Consolas" w:hAnsi="Consolas"/>
          <w:b/>
          <w:color w:val="64748B"/>
          <w:sz w:val="16"/>
        </w:rPr>
        <w:t xml:space="preserve">[[F1739]] </w:t>
      </w:r>
      <w:r>
        <w:rPr>
          <w:rFonts w:ascii="Calibri" w:hAnsi="Calibri"/>
          <w:b w:val="0"/>
          <w:i w:val="0"/>
          <w:color w:val="17213A"/>
          <w:sz w:val="22"/>
        </w:rPr>
        <w:t>Acts records transition</w:t>
      </w:r>
    </w:p>
    <w:p>
      <w:pPr>
        <w:pStyle w:val="ContentField"/>
      </w:pPr>
      <w:r>
        <w:rPr>
          <w:rFonts w:ascii="Consolas" w:hAnsi="Consolas"/>
          <w:b/>
          <w:color w:val="64748B"/>
          <w:sz w:val="16"/>
        </w:rPr>
        <w:t xml:space="preserve">[[F1740]] </w:t>
      </w:r>
      <w:r>
        <w:rPr>
          <w:rFonts w:ascii="Calibri" w:hAnsi="Calibri"/>
          <w:b w:val="0"/>
          <w:i w:val="0"/>
          <w:color w:val="17213A"/>
          <w:sz w:val="22"/>
        </w:rPr>
        <w:t>Acts records a church moving from a Jewish center into world mission. Jewish believers continued to live near the temple and calendar, but the Jerusalem council did not impose feast keeping on Gentiles, and Paul refused to let ceremonial observance become a basis of judgment.</w:t>
      </w:r>
    </w:p>
    <w:p>
      <w:pPr>
        <w:pStyle w:val="ContentGroup"/>
        <w:keepNext/>
      </w:pPr>
      <w:r>
        <w:t>Sections 4: Paul's letters clarify Paul</w:t>
      </w:r>
    </w:p>
    <w:p>
      <w:pPr>
        <w:pStyle w:val="ContentField"/>
      </w:pPr>
      <w:r>
        <w:rPr>
          <w:rFonts w:ascii="Consolas" w:hAnsi="Consolas"/>
          <w:b/>
          <w:color w:val="64748B"/>
          <w:sz w:val="16"/>
        </w:rPr>
        <w:t xml:space="preserve">[[F1741]] </w:t>
      </w:r>
      <w:r>
        <w:rPr>
          <w:rFonts w:ascii="Calibri" w:hAnsi="Calibri"/>
          <w:b w:val="0"/>
          <w:i w:val="0"/>
          <w:color w:val="17213A"/>
          <w:sz w:val="22"/>
        </w:rPr>
        <w:t>Paul's letters clarify Paul</w:t>
      </w:r>
    </w:p>
    <w:p>
      <w:pPr>
        <w:pStyle w:val="ContentField"/>
      </w:pPr>
      <w:r>
        <w:rPr>
          <w:rFonts w:ascii="Consolas" w:hAnsi="Consolas"/>
          <w:b/>
          <w:color w:val="64748B"/>
          <w:sz w:val="16"/>
        </w:rPr>
        <w:t xml:space="preserve">[[F1742]] </w:t>
      </w:r>
      <w:r>
        <w:rPr>
          <w:rFonts w:ascii="Calibri" w:hAnsi="Calibri"/>
          <w:b w:val="0"/>
          <w:i w:val="0"/>
          <w:color w:val="17213A"/>
          <w:sz w:val="22"/>
        </w:rPr>
        <w:t>Paul's letters interpret the historical scenes in Acts. Colossians says believers must not be judged over festivals; Galatians warns against returning to days and seasons as bondage. Those statements set the boundary.</w:t>
      </w:r>
    </w:p>
    <w:p>
      <w:pPr>
        <w:pStyle w:val="ContentGroup"/>
        <w:keepNext/>
      </w:pPr>
      <w:r>
        <w:t>Sections 5: How Paul used feast language</w:t>
      </w:r>
    </w:p>
    <w:p>
      <w:pPr>
        <w:pStyle w:val="ContentField"/>
      </w:pPr>
      <w:r>
        <w:rPr>
          <w:rFonts w:ascii="Consolas" w:hAnsi="Consolas"/>
          <w:b/>
          <w:color w:val="64748B"/>
          <w:sz w:val="16"/>
        </w:rPr>
        <w:t xml:space="preserve">[[F1743]] </w:t>
      </w:r>
      <w:r>
        <w:rPr>
          <w:rFonts w:ascii="Calibri" w:hAnsi="Calibri"/>
          <w:b w:val="0"/>
          <w:i w:val="0"/>
          <w:color w:val="17213A"/>
          <w:sz w:val="22"/>
        </w:rPr>
        <w:t>How Paul used feast language</w:t>
      </w:r>
    </w:p>
    <w:p>
      <w:pPr>
        <w:pStyle w:val="ContentField"/>
      </w:pPr>
      <w:r>
        <w:rPr>
          <w:rFonts w:ascii="Consolas" w:hAnsi="Consolas"/>
          <w:b/>
          <w:color w:val="64748B"/>
          <w:sz w:val="16"/>
        </w:rPr>
        <w:t xml:space="preserve">[[F1744]] </w:t>
      </w:r>
      <w:r>
        <w:rPr>
          <w:rFonts w:ascii="Calibri" w:hAnsi="Calibri"/>
          <w:b w:val="0"/>
          <w:i w:val="0"/>
          <w:color w:val="17213A"/>
          <w:sz w:val="22"/>
        </w:rPr>
        <w:t>Paul could take Passover language and proclaim Christ, then apply it to sincerity and truth. That is a sound Christian use of the feasts: let the fulfilled symbol preach Jesus rather than rebuilding the old calendar as law.</w:t>
      </w:r>
    </w:p>
    <w:p>
      <w:pPr>
        <w:pStyle w:val="ContentGroup"/>
        <w:keepNext/>
      </w:pPr>
      <w:r>
        <w:t>Sections 6: What Paul's practice proves</w:t>
      </w:r>
    </w:p>
    <w:p>
      <w:pPr>
        <w:pStyle w:val="ContentField"/>
      </w:pPr>
      <w:r>
        <w:rPr>
          <w:rFonts w:ascii="Consolas" w:hAnsi="Consolas"/>
          <w:b/>
          <w:color w:val="64748B"/>
          <w:sz w:val="16"/>
        </w:rPr>
        <w:t xml:space="preserve">[[F1745]] </w:t>
      </w:r>
      <w:r>
        <w:rPr>
          <w:rFonts w:ascii="Calibri" w:hAnsi="Calibri"/>
          <w:b w:val="0"/>
          <w:i w:val="0"/>
          <w:color w:val="17213A"/>
          <w:sz w:val="22"/>
        </w:rPr>
        <w:t>What Paul's practice proves</w:t>
      </w:r>
    </w:p>
    <w:p>
      <w:pPr>
        <w:pStyle w:val="ContentField"/>
      </w:pPr>
      <w:r>
        <w:rPr>
          <w:rFonts w:ascii="Consolas" w:hAnsi="Consolas"/>
          <w:b/>
          <w:color w:val="64748B"/>
          <w:sz w:val="16"/>
        </w:rPr>
        <w:t xml:space="preserve">[[F1746]] </w:t>
      </w:r>
      <w:r>
        <w:rPr>
          <w:rFonts w:ascii="Calibri" w:hAnsi="Calibri"/>
          <w:b w:val="0"/>
          <w:i w:val="0"/>
          <w:color w:val="17213A"/>
          <w:sz w:val="22"/>
        </w:rPr>
        <w:t>Paul's practice shows that the feasts remained meaningful as Scripture, memory, and mission context. It does not prove that every Christian is required to observe them.</w:t>
      </w:r>
    </w:p>
    <w:p>
      <w:pPr>
        <w:pStyle w:val="ContentGroup"/>
        <w:keepNext/>
      </w:pPr>
      <w:r>
        <w:t>Related Links</w:t>
      </w:r>
    </w:p>
    <w:p>
      <w:pPr>
        <w:pStyle w:val="ContentGroup"/>
        <w:keepNext/>
      </w:pPr>
      <w:r>
        <w:t>Related Links 1: Read the full feast article</w:t>
      </w:r>
    </w:p>
    <w:p>
      <w:pPr>
        <w:pStyle w:val="ContentField"/>
      </w:pPr>
      <w:r>
        <w:rPr>
          <w:rFonts w:ascii="Consolas" w:hAnsi="Consolas"/>
          <w:b/>
          <w:color w:val="64748B"/>
          <w:sz w:val="16"/>
        </w:rPr>
        <w:t xml:space="preserve">[[F1747]] </w:t>
      </w:r>
      <w:r>
        <w:rPr>
          <w:rFonts w:ascii="Calibri" w:hAnsi="Calibri"/>
          <w:b w:val="0"/>
          <w:i w:val="0"/>
          <w:color w:val="17213A"/>
          <w:sz w:val="22"/>
        </w:rPr>
        <w:t>Read the full feast article</w:t>
      </w:r>
    </w:p>
    <w:p>
      <w:pPr>
        <w:pStyle w:val="ContentField"/>
      </w:pPr>
      <w:r>
        <w:rPr>
          <w:rFonts w:ascii="Consolas" w:hAnsi="Consolas"/>
          <w:b/>
          <w:color w:val="64748B"/>
          <w:sz w:val="16"/>
        </w:rPr>
        <w:t xml:space="preserve">[[F1748]] </w:t>
      </w:r>
      <w:r>
        <w:rPr>
          <w:rFonts w:ascii="Calibri" w:hAnsi="Calibri"/>
          <w:b w:val="0"/>
          <w:i w:val="0"/>
          <w:color w:val="17213A"/>
          <w:sz w:val="22"/>
        </w:rPr>
        <w:t>feasts-keep</w:t>
      </w:r>
    </w:p>
    <w:p>
      <w:pPr>
        <w:pStyle w:val="Heading3"/>
      </w:pPr>
      <w:r>
        <w:t>How Should Christians Use the Hebrew Calendar Today?  [hebrew-calendar-today]</w:t>
      </w:r>
    </w:p>
    <w:p>
      <w:pPr>
        <w:pStyle w:val="ContentField"/>
      </w:pPr>
      <w:r>
        <w:rPr>
          <w:rFonts w:ascii="Consolas" w:hAnsi="Consolas"/>
          <w:b/>
          <w:color w:val="64748B"/>
          <w:sz w:val="16"/>
        </w:rPr>
        <w:t xml:space="preserve">[[F1749]] </w:t>
      </w:r>
      <w:r>
        <w:rPr>
          <w:rFonts w:ascii="Calibri" w:hAnsi="Calibri"/>
          <w:b w:val="0"/>
          <w:i w:val="0"/>
          <w:color w:val="17213A"/>
          <w:sz w:val="22"/>
        </w:rPr>
        <w:t>Practice</w:t>
      </w:r>
    </w:p>
    <w:p>
      <w:pPr>
        <w:pStyle w:val="ContentField"/>
      </w:pPr>
      <w:r>
        <w:rPr>
          <w:rFonts w:ascii="Consolas" w:hAnsi="Consolas"/>
          <w:b/>
          <w:color w:val="64748B"/>
          <w:sz w:val="16"/>
        </w:rPr>
        <w:t xml:space="preserve">[[F1750]] </w:t>
      </w:r>
      <w:r>
        <w:rPr>
          <w:rFonts w:ascii="Calibri" w:hAnsi="Calibri"/>
          <w:b w:val="0"/>
          <w:i w:val="0"/>
          <w:color w:val="17213A"/>
          <w:sz w:val="22"/>
        </w:rPr>
        <w:t>How Should Christians Use the Hebrew Calendar Today?</w:t>
      </w:r>
    </w:p>
    <w:p>
      <w:pPr>
        <w:pStyle w:val="ContentField"/>
      </w:pPr>
      <w:r>
        <w:rPr>
          <w:rFonts w:ascii="Consolas" w:hAnsi="Consolas"/>
          <w:b/>
          <w:color w:val="64748B"/>
          <w:sz w:val="16"/>
        </w:rPr>
        <w:t xml:space="preserve">[[F1751]] </w:t>
      </w:r>
      <w:r>
        <w:rPr>
          <w:rFonts w:ascii="Calibri" w:hAnsi="Calibri"/>
          <w:b w:val="0"/>
          <w:i w:val="0"/>
          <w:color w:val="17213A"/>
          <w:sz w:val="22"/>
        </w:rPr>
        <w:t>Study deeply without turning shadows into tests</w:t>
      </w:r>
    </w:p>
    <w:p>
      <w:pPr>
        <w:pStyle w:val="ContentField"/>
      </w:pPr>
      <w:r>
        <w:rPr>
          <w:rFonts w:ascii="Consolas" w:hAnsi="Consolas"/>
          <w:b/>
          <w:color w:val="64748B"/>
          <w:sz w:val="16"/>
        </w:rPr>
        <w:t xml:space="preserve">[[F1752]] </w:t>
      </w:r>
      <w:r>
        <w:rPr>
          <w:rFonts w:ascii="Calibri" w:hAnsi="Calibri"/>
          <w:b w:val="0"/>
          <w:i w:val="0"/>
          <w:color w:val="17213A"/>
          <w:sz w:val="22"/>
        </w:rPr>
        <w:t>Use the Hebrew calendar as a Christ-centered guide to Scripture, never as a measure of another believer's standing before God.</w:t>
      </w:r>
    </w:p>
    <w:p>
      <w:pPr>
        <w:pStyle w:val="ContentGroup"/>
        <w:keepNext/>
      </w:pPr>
      <w:r>
        <w:t>Key Texts</w:t>
      </w:r>
    </w:p>
    <w:p>
      <w:pPr>
        <w:pStyle w:val="ContentField"/>
      </w:pPr>
      <w:r>
        <w:rPr>
          <w:rFonts w:ascii="Consolas" w:hAnsi="Consolas"/>
          <w:b/>
          <w:color w:val="64748B"/>
          <w:sz w:val="16"/>
        </w:rPr>
        <w:t xml:space="preserve">[[F1753]] </w:t>
      </w:r>
      <w:r>
        <w:rPr>
          <w:rFonts w:ascii="Calibri" w:hAnsi="Calibri"/>
          <w:b w:val="0"/>
          <w:i w:val="0"/>
          <w:color w:val="17213A"/>
          <w:sz w:val="22"/>
        </w:rPr>
        <w:t>Leviticus 23</w:t>
      </w:r>
    </w:p>
    <w:p>
      <w:pPr>
        <w:pStyle w:val="ContentField"/>
      </w:pPr>
      <w:r>
        <w:rPr>
          <w:rFonts w:ascii="Consolas" w:hAnsi="Consolas"/>
          <w:b/>
          <w:color w:val="64748B"/>
          <w:sz w:val="16"/>
        </w:rPr>
        <w:t xml:space="preserve">[[F1754]] </w:t>
      </w:r>
      <w:r>
        <w:rPr>
          <w:rFonts w:ascii="Calibri" w:hAnsi="Calibri"/>
          <w:b w:val="0"/>
          <w:i w:val="0"/>
          <w:color w:val="17213A"/>
          <w:sz w:val="22"/>
        </w:rPr>
        <w:t>Romans 14:5-6</w:t>
      </w:r>
    </w:p>
    <w:p>
      <w:pPr>
        <w:pStyle w:val="ContentField"/>
      </w:pPr>
      <w:r>
        <w:rPr>
          <w:rFonts w:ascii="Consolas" w:hAnsi="Consolas"/>
          <w:b/>
          <w:color w:val="64748B"/>
          <w:sz w:val="16"/>
        </w:rPr>
        <w:t xml:space="preserve">[[F1755]] </w:t>
      </w:r>
      <w:r>
        <w:rPr>
          <w:rFonts w:ascii="Calibri" w:hAnsi="Calibri"/>
          <w:b w:val="0"/>
          <w:i w:val="0"/>
          <w:color w:val="17213A"/>
          <w:sz w:val="22"/>
        </w:rPr>
        <w:t>Colossians 2:16-17</w:t>
      </w:r>
    </w:p>
    <w:p>
      <w:pPr>
        <w:pStyle w:val="ContentField"/>
      </w:pPr>
      <w:r>
        <w:rPr>
          <w:rFonts w:ascii="Consolas" w:hAnsi="Consolas"/>
          <w:b/>
          <w:color w:val="64748B"/>
          <w:sz w:val="16"/>
        </w:rPr>
        <w:t xml:space="preserve">[[F1756]] </w:t>
      </w:r>
      <w:r>
        <w:rPr>
          <w:rFonts w:ascii="Calibri" w:hAnsi="Calibri"/>
          <w:b w:val="0"/>
          <w:i w:val="0"/>
          <w:color w:val="17213A"/>
          <w:sz w:val="22"/>
        </w:rPr>
        <w:t>Hebrews 10:1</w:t>
      </w:r>
    </w:p>
    <w:p>
      <w:pPr>
        <w:pStyle w:val="ContentField"/>
      </w:pPr>
      <w:r>
        <w:rPr>
          <w:rFonts w:ascii="Consolas" w:hAnsi="Consolas"/>
          <w:b/>
          <w:color w:val="64748B"/>
          <w:sz w:val="16"/>
        </w:rPr>
        <w:t xml:space="preserve">[[F1757]] </w:t>
      </w:r>
      <w:r>
        <w:rPr>
          <w:rFonts w:ascii="Calibri" w:hAnsi="Calibri"/>
          <w:b w:val="0"/>
          <w:i w:val="0"/>
          <w:color w:val="17213A"/>
          <w:sz w:val="22"/>
        </w:rPr>
        <w:t>1 Corinthians 5:7-8</w:t>
      </w:r>
    </w:p>
    <w:p>
      <w:pPr>
        <w:pStyle w:val="ContentField"/>
      </w:pPr>
      <w:r>
        <w:rPr>
          <w:rFonts w:ascii="Consolas" w:hAnsi="Consolas"/>
          <w:b/>
          <w:color w:val="64748B"/>
          <w:sz w:val="16"/>
        </w:rPr>
        <w:t xml:space="preserve">[[F1758]] </w:t>
      </w:r>
      <w:r>
        <w:rPr>
          <w:rFonts w:ascii="Calibri" w:hAnsi="Calibri"/>
          <w:b w:val="0"/>
          <w:i w:val="0"/>
          <w:color w:val="17213A"/>
          <w:sz w:val="22"/>
        </w:rPr>
        <w:t>Revelation 14:6-7</w:t>
      </w:r>
    </w:p>
    <w:p>
      <w:pPr>
        <w:pStyle w:val="ContentGroup"/>
        <w:keepNext/>
      </w:pPr>
      <w:r>
        <w:t>Sections</w:t>
      </w:r>
    </w:p>
    <w:p>
      <w:pPr>
        <w:pStyle w:val="ContentGroup"/>
        <w:keepNext/>
      </w:pPr>
      <w:r>
        <w:t>Sections 1: Begin with Jesus</w:t>
      </w:r>
    </w:p>
    <w:p>
      <w:pPr>
        <w:pStyle w:val="ContentField"/>
      </w:pPr>
      <w:r>
        <w:rPr>
          <w:rFonts w:ascii="Consolas" w:hAnsi="Consolas"/>
          <w:b/>
          <w:color w:val="64748B"/>
          <w:sz w:val="16"/>
        </w:rPr>
        <w:t xml:space="preserve">[[F1759]] </w:t>
      </w:r>
      <w:r>
        <w:rPr>
          <w:rFonts w:ascii="Calibri" w:hAnsi="Calibri"/>
          <w:b w:val="0"/>
          <w:i w:val="0"/>
          <w:color w:val="17213A"/>
          <w:sz w:val="22"/>
        </w:rPr>
        <w:t>Begin with Jesus</w:t>
      </w:r>
    </w:p>
    <w:p>
      <w:pPr>
        <w:pStyle w:val="ContentField"/>
      </w:pPr>
      <w:r>
        <w:rPr>
          <w:rFonts w:ascii="Consolas" w:hAnsi="Consolas"/>
          <w:b/>
          <w:color w:val="64748B"/>
          <w:sz w:val="16"/>
        </w:rPr>
        <w:t xml:space="preserve">[[F1760]] </w:t>
      </w:r>
      <w:r>
        <w:rPr>
          <w:rFonts w:ascii="Calibri" w:hAnsi="Calibri"/>
          <w:b w:val="0"/>
          <w:i w:val="0"/>
          <w:color w:val="17213A"/>
          <w:sz w:val="22"/>
        </w:rPr>
        <w:t>The calendar is safest when Jesus is its beginning and end. It is not a secret ladder to holiness or a hidden last-day test, but a study framework for tracing His work from sacrifice to final dwelling with God.</w:t>
      </w:r>
    </w:p>
    <w:p>
      <w:pPr>
        <w:pStyle w:val="ContentGroup"/>
        <w:keepNext/>
      </w:pPr>
      <w:r>
        <w:t>Sections 2: Use it to teach the story of redemption</w:t>
      </w:r>
    </w:p>
    <w:p>
      <w:pPr>
        <w:pStyle w:val="ContentField"/>
      </w:pPr>
      <w:r>
        <w:rPr>
          <w:rFonts w:ascii="Consolas" w:hAnsi="Consolas"/>
          <w:b/>
          <w:color w:val="64748B"/>
          <w:sz w:val="16"/>
        </w:rPr>
        <w:t xml:space="preserve">[[F1761]] </w:t>
      </w:r>
      <w:r>
        <w:rPr>
          <w:rFonts w:ascii="Calibri" w:hAnsi="Calibri"/>
          <w:b w:val="0"/>
          <w:i w:val="0"/>
          <w:color w:val="17213A"/>
          <w:sz w:val="22"/>
        </w:rPr>
        <w:t>Use it to teach the story of redemption</w:t>
      </w:r>
    </w:p>
    <w:p>
      <w:pPr>
        <w:pStyle w:val="ContentField"/>
      </w:pPr>
      <w:r>
        <w:rPr>
          <w:rFonts w:ascii="Consolas" w:hAnsi="Consolas"/>
          <w:b/>
          <w:color w:val="64748B"/>
          <w:sz w:val="16"/>
        </w:rPr>
        <w:t xml:space="preserve">[[F1762]] </w:t>
      </w:r>
      <w:r>
        <w:rPr>
          <w:rFonts w:ascii="Calibri" w:hAnsi="Calibri"/>
          <w:b w:val="0"/>
          <w:i w:val="0"/>
          <w:color w:val="17213A"/>
          <w:sz w:val="22"/>
        </w:rPr>
        <w:t>Passover can teach substitution; Firstfruits, resurrection; Pentecost, the Spirit and mission; Trumpets, solemn proclamation; the Day of Atonement, judgment and cleansing; and Tabernacles, the joy of restoration.</w:t>
      </w:r>
    </w:p>
    <w:p>
      <w:pPr>
        <w:pStyle w:val="ContentGroup"/>
        <w:keepNext/>
      </w:pPr>
      <w:r>
        <w:t>Sections 3: Keep study separate from obligation</w:t>
      </w:r>
    </w:p>
    <w:p>
      <w:pPr>
        <w:pStyle w:val="ContentField"/>
      </w:pPr>
      <w:r>
        <w:rPr>
          <w:rFonts w:ascii="Consolas" w:hAnsi="Consolas"/>
          <w:b/>
          <w:color w:val="64748B"/>
          <w:sz w:val="16"/>
        </w:rPr>
        <w:t xml:space="preserve">[[F1763]] </w:t>
      </w:r>
      <w:r>
        <w:rPr>
          <w:rFonts w:ascii="Calibri" w:hAnsi="Calibri"/>
          <w:b w:val="0"/>
          <w:i w:val="0"/>
          <w:color w:val="17213A"/>
          <w:sz w:val="22"/>
        </w:rPr>
        <w:t>Keep study separate from obligation</w:t>
      </w:r>
    </w:p>
    <w:p>
      <w:pPr>
        <w:pStyle w:val="ContentField"/>
      </w:pPr>
      <w:r>
        <w:rPr>
          <w:rFonts w:ascii="Consolas" w:hAnsi="Consolas"/>
          <w:b/>
          <w:color w:val="64748B"/>
          <w:sz w:val="16"/>
        </w:rPr>
        <w:t xml:space="preserve">[[F1764]] </w:t>
      </w:r>
      <w:r>
        <w:rPr>
          <w:rFonts w:ascii="Calibri" w:hAnsi="Calibri"/>
          <w:b w:val="0"/>
          <w:i w:val="0"/>
          <w:color w:val="17213A"/>
          <w:sz w:val="22"/>
        </w:rPr>
        <w:t>Studying a feast does not place a person under its ancient obligation. Families and churches may use feast themes in worship while remaining clear that the Levitical ritual has not been restored and is not a condition of membership or salvation.</w:t>
      </w:r>
    </w:p>
    <w:p>
      <w:pPr>
        <w:pStyle w:val="ContentGroup"/>
        <w:keepNext/>
      </w:pPr>
      <w:r>
        <w:t>Sections 4: Do not confuse the yearly feasts with the Sabbath</w:t>
      </w:r>
    </w:p>
    <w:p>
      <w:pPr>
        <w:pStyle w:val="ContentField"/>
      </w:pPr>
      <w:r>
        <w:rPr>
          <w:rFonts w:ascii="Consolas" w:hAnsi="Consolas"/>
          <w:b/>
          <w:color w:val="64748B"/>
          <w:sz w:val="16"/>
        </w:rPr>
        <w:t xml:space="preserve">[[F1765]] </w:t>
      </w:r>
      <w:r>
        <w:rPr>
          <w:rFonts w:ascii="Calibri" w:hAnsi="Calibri"/>
          <w:b w:val="0"/>
          <w:i w:val="0"/>
          <w:color w:val="17213A"/>
          <w:sz w:val="22"/>
        </w:rPr>
        <w:t>Do not confuse the yearly feasts with the Sabbath</w:t>
      </w:r>
    </w:p>
    <w:p>
      <w:pPr>
        <w:pStyle w:val="ContentField"/>
      </w:pPr>
      <w:r>
        <w:rPr>
          <w:rFonts w:ascii="Consolas" w:hAnsi="Consolas"/>
          <w:b/>
          <w:color w:val="64748B"/>
          <w:sz w:val="16"/>
        </w:rPr>
        <w:t xml:space="preserve">[[F1766]] </w:t>
      </w:r>
      <w:r>
        <w:rPr>
          <w:rFonts w:ascii="Calibri" w:hAnsi="Calibri"/>
          <w:b w:val="0"/>
          <w:i w:val="0"/>
          <w:color w:val="17213A"/>
          <w:sz w:val="22"/>
        </w:rPr>
        <w:t>The weekly Sabbath is rooted in creation and the Ten Commandments. The annual festivals belonged to Israel's ceremonial sanctuary calendar. Keeping the categories distinct protects both the Sabbath and Christian freedom.</w:t>
      </w:r>
    </w:p>
    <w:p>
      <w:pPr>
        <w:pStyle w:val="ContentGroup"/>
        <w:keepNext/>
      </w:pPr>
      <w:r>
        <w:t>Sections 5: Watch the fruit</w:t>
      </w:r>
    </w:p>
    <w:p>
      <w:pPr>
        <w:pStyle w:val="ContentField"/>
      </w:pPr>
      <w:r>
        <w:rPr>
          <w:rFonts w:ascii="Consolas" w:hAnsi="Consolas"/>
          <w:b/>
          <w:color w:val="64748B"/>
          <w:sz w:val="16"/>
        </w:rPr>
        <w:t xml:space="preserve">[[F1767]] </w:t>
      </w:r>
      <w:r>
        <w:rPr>
          <w:rFonts w:ascii="Calibri" w:hAnsi="Calibri"/>
          <w:b w:val="0"/>
          <w:i w:val="0"/>
          <w:color w:val="17213A"/>
          <w:sz w:val="22"/>
        </w:rPr>
        <w:t>Watch the fruit</w:t>
      </w:r>
    </w:p>
    <w:p>
      <w:pPr>
        <w:pStyle w:val="ContentField"/>
      </w:pPr>
      <w:r>
        <w:rPr>
          <w:rFonts w:ascii="Consolas" w:hAnsi="Consolas"/>
          <w:b/>
          <w:color w:val="64748B"/>
          <w:sz w:val="16"/>
        </w:rPr>
        <w:t xml:space="preserve">[[F1768]] </w:t>
      </w:r>
      <w:r>
        <w:rPr>
          <w:rFonts w:ascii="Calibri" w:hAnsi="Calibri"/>
          <w:b w:val="0"/>
          <w:i w:val="0"/>
          <w:color w:val="17213A"/>
          <w:sz w:val="22"/>
        </w:rPr>
        <w:t>Healthy study produces gratitude, humility, love for Christ, and clearer sanctuary understanding. Unhealthy use produces pride, pressure, date excitement, and suspicion of believers who do not observe the calendar.</w:t>
      </w:r>
    </w:p>
    <w:p>
      <w:pPr>
        <w:pStyle w:val="ContentGroup"/>
        <w:keepNext/>
      </w:pPr>
      <w:r>
        <w:t>Sections 6: A simple guiding sentence</w:t>
      </w:r>
    </w:p>
    <w:p>
      <w:pPr>
        <w:pStyle w:val="ContentField"/>
      </w:pPr>
      <w:r>
        <w:rPr>
          <w:rFonts w:ascii="Consolas" w:hAnsi="Consolas"/>
          <w:b/>
          <w:color w:val="64748B"/>
          <w:sz w:val="16"/>
        </w:rPr>
        <w:t xml:space="preserve">[[F1769]] </w:t>
      </w:r>
      <w:r>
        <w:rPr>
          <w:rFonts w:ascii="Calibri" w:hAnsi="Calibri"/>
          <w:b w:val="0"/>
          <w:i w:val="0"/>
          <w:color w:val="17213A"/>
          <w:sz w:val="22"/>
        </w:rPr>
        <w:t>A simple guiding sentence</w:t>
      </w:r>
    </w:p>
    <w:p>
      <w:pPr>
        <w:pStyle w:val="ContentField"/>
      </w:pPr>
      <w:r>
        <w:rPr>
          <w:rFonts w:ascii="Consolas" w:hAnsi="Consolas"/>
          <w:b/>
          <w:color w:val="64748B"/>
          <w:sz w:val="16"/>
        </w:rPr>
        <w:t xml:space="preserve">[[F1770]] </w:t>
      </w:r>
      <w:r>
        <w:rPr>
          <w:rFonts w:ascii="Calibri" w:hAnsi="Calibri"/>
          <w:b w:val="0"/>
          <w:i w:val="0"/>
          <w:color w:val="17213A"/>
          <w:sz w:val="22"/>
        </w:rPr>
        <w:t>Treat the calendar as a window, not a wall. Let it open the sanctuary story and make Christ clearer; do not let it divide believers or stand between the soul and the Savior.</w:t>
      </w:r>
    </w:p>
    <w:p>
      <w:pPr>
        <w:pStyle w:val="ContentGroup"/>
        <w:keepNext/>
      </w:pPr>
      <w:r>
        <w:t>Related Links</w:t>
      </w:r>
    </w:p>
    <w:p>
      <w:pPr>
        <w:pStyle w:val="ContentGroup"/>
        <w:keepNext/>
      </w:pPr>
      <w:r>
        <w:t>Related Links 1: Open Festival Calendar</w:t>
      </w:r>
    </w:p>
    <w:p>
      <w:pPr>
        <w:pStyle w:val="ContentField"/>
      </w:pPr>
      <w:r>
        <w:rPr>
          <w:rFonts w:ascii="Consolas" w:hAnsi="Consolas"/>
          <w:b/>
          <w:color w:val="64748B"/>
          <w:sz w:val="16"/>
        </w:rPr>
        <w:t xml:space="preserve">[[F1771]] </w:t>
      </w:r>
      <w:r>
        <w:rPr>
          <w:rFonts w:ascii="Calibri" w:hAnsi="Calibri"/>
          <w:b w:val="0"/>
          <w:i w:val="0"/>
          <w:color w:val="17213A"/>
          <w:sz w:val="22"/>
        </w:rPr>
        <w:t>Open Festival Calendar</w:t>
      </w:r>
    </w:p>
    <w:p>
      <w:pPr>
        <w:pStyle w:val="ContentField"/>
      </w:pPr>
      <w:r>
        <w:rPr>
          <w:rFonts w:ascii="Consolas" w:hAnsi="Consolas"/>
          <w:b/>
          <w:color w:val="64748B"/>
          <w:sz w:val="16"/>
        </w:rPr>
        <w:t xml:space="preserve">[[F1772]] </w:t>
      </w:r>
      <w:r>
        <w:rPr>
          <w:rFonts w:ascii="Calibri" w:hAnsi="Calibri"/>
          <w:b w:val="0"/>
          <w:i w:val="0"/>
          <w:color w:val="17213A"/>
          <w:sz w:val="22"/>
        </w:rPr>
        <w:t>calendar</w:t>
      </w:r>
    </w:p>
    <w:p>
      <w:pPr>
        <w:pStyle w:val="Heading1"/>
      </w:pPr>
      <w:r>
        <w:t>3D Guided Paths and Cinematic Scenes</w:t>
      </w:r>
    </w:p>
    <w:p>
      <w:pPr>
        <w:pStyle w:val="SourceNote"/>
      </w:pPr>
      <w:r>
        <w:t>content/scene-paths.js | Guided-path captions and cinematic titles, narration, and Scripture references. Camera and actor data are intentionally omitted.</w:t>
      </w:r>
    </w:p>
    <w:p>
      <w:pPr>
        <w:pStyle w:val="Heading2"/>
      </w:pPr>
      <w:r>
        <w:t>Guided Study Paths</w:t>
      </w:r>
    </w:p>
    <w:p>
      <w:pPr>
        <w:pStyle w:val="SourceNote"/>
      </w:pPr>
      <w:r>
        <w:t>Source export: content/scene-paths.js::STUDY_PATHS</w:t>
      </w:r>
    </w:p>
    <w:p>
      <w:pPr>
        <w:pStyle w:val="Heading3"/>
      </w:pPr>
      <w:r>
        <w:t>Sinner  [sinner]</w:t>
      </w:r>
    </w:p>
    <w:p>
      <w:pPr>
        <w:pStyle w:val="ContentGroup"/>
        <w:keepNext/>
      </w:pPr>
      <w:r>
        <w:t>Sinner 1: gate</w:t>
      </w:r>
    </w:p>
    <w:p>
      <w:pPr>
        <w:pStyle w:val="ContentField"/>
      </w:pPr>
      <w:r>
        <w:rPr>
          <w:rFonts w:ascii="Consolas" w:hAnsi="Consolas"/>
          <w:b/>
          <w:color w:val="64748B"/>
          <w:sz w:val="16"/>
        </w:rPr>
        <w:t xml:space="preserve">[[F1773]] </w:t>
      </w:r>
      <w:r>
        <w:rPr>
          <w:rFonts w:ascii="Calibri" w:hAnsi="Calibri"/>
          <w:b w:val="0"/>
          <w:i w:val="0"/>
          <w:color w:val="17213A"/>
          <w:sz w:val="22"/>
        </w:rPr>
        <w:t>The sinner enters through the one open gate. He cannot climb the fence or devise a private route to God. The entrance welcomes him, while its singleness teaches that God Himself provides the way home.</w:t>
      </w:r>
    </w:p>
    <w:p>
      <w:pPr>
        <w:pStyle w:val="ContentGroup"/>
        <w:keepNext/>
      </w:pPr>
      <w:r>
        <w:t>Sinner 2: altar</w:t>
      </w:r>
    </w:p>
    <w:p>
      <w:pPr>
        <w:pStyle w:val="ContentField"/>
      </w:pPr>
      <w:r>
        <w:rPr>
          <w:rFonts w:ascii="Consolas" w:hAnsi="Consolas"/>
          <w:b/>
          <w:color w:val="64748B"/>
          <w:sz w:val="16"/>
        </w:rPr>
        <w:t xml:space="preserve">[[F1774]] </w:t>
      </w:r>
      <w:r>
        <w:rPr>
          <w:rFonts w:ascii="Calibri" w:hAnsi="Calibri"/>
          <w:b w:val="0"/>
          <w:i w:val="0"/>
          <w:color w:val="17213A"/>
          <w:sz w:val="22"/>
        </w:rPr>
        <w:t>The altar is the first thing he meets. An innocent life stands in his place, carrying what he cannot bear. Here mercy is offered freely, but the blood and fire keep anyone from calling it cheap.</w:t>
      </w:r>
    </w:p>
    <w:p>
      <w:pPr>
        <w:pStyle w:val="ContentGroup"/>
        <w:keepNext/>
      </w:pPr>
      <w:r>
        <w:t>Sinner 3: laver</w:t>
      </w:r>
    </w:p>
    <w:p>
      <w:pPr>
        <w:pStyle w:val="ContentField"/>
      </w:pPr>
      <w:r>
        <w:rPr>
          <w:rFonts w:ascii="Consolas" w:hAnsi="Consolas"/>
          <w:b/>
          <w:color w:val="64748B"/>
          <w:sz w:val="16"/>
        </w:rPr>
        <w:t xml:space="preserve">[[F1775]] </w:t>
      </w:r>
      <w:r>
        <w:rPr>
          <w:rFonts w:ascii="Calibri" w:hAnsi="Calibri"/>
          <w:b w:val="0"/>
          <w:i w:val="0"/>
          <w:color w:val="17213A"/>
          <w:sz w:val="22"/>
        </w:rPr>
        <w:t>Water follows sacrifice. At the laver, forgiveness opens into a cleansed life. God does more than remove guilt; He begins to wash the hands that serve and the feet that walk.</w:t>
      </w:r>
    </w:p>
    <w:p>
      <w:pPr>
        <w:pStyle w:val="ContentGroup"/>
        <w:keepNext/>
      </w:pPr>
      <w:r>
        <w:t>Sinner 4: entranceVeil</w:t>
      </w:r>
    </w:p>
    <w:p>
      <w:pPr>
        <w:pStyle w:val="ContentField"/>
      </w:pPr>
      <w:r>
        <w:rPr>
          <w:rFonts w:ascii="Consolas" w:hAnsi="Consolas"/>
          <w:b/>
          <w:color w:val="64748B"/>
          <w:sz w:val="16"/>
        </w:rPr>
        <w:t xml:space="preserve">[[F1776]] </w:t>
      </w:r>
      <w:r>
        <w:rPr>
          <w:rFonts w:ascii="Calibri" w:hAnsi="Calibri"/>
          <w:b w:val="0"/>
          <w:i w:val="0"/>
          <w:color w:val="17213A"/>
          <w:sz w:val="22"/>
        </w:rPr>
        <w:t>The worshiper cannot force his way into the Holy Place. The priest carries the ministry beyond him, applying blood at the altar and, in appointed offerings, before the veil.</w:t>
      </w:r>
    </w:p>
    <w:p>
      <w:pPr>
        <w:pStyle w:val="ContentGroup"/>
        <w:keepNext/>
      </w:pPr>
      <w:r>
        <w:t>Sinner 5: lampstand</w:t>
      </w:r>
    </w:p>
    <w:p>
      <w:pPr>
        <w:pStyle w:val="ContentField"/>
      </w:pPr>
      <w:r>
        <w:rPr>
          <w:rFonts w:ascii="Consolas" w:hAnsi="Consolas"/>
          <w:b/>
          <w:color w:val="64748B"/>
          <w:sz w:val="16"/>
        </w:rPr>
        <w:t xml:space="preserve">[[F1777]] </w:t>
      </w:r>
      <w:r>
        <w:rPr>
          <w:rFonts w:ascii="Calibri" w:hAnsi="Calibri"/>
          <w:b w:val="0"/>
          <w:i w:val="0"/>
          <w:color w:val="17213A"/>
          <w:sz w:val="22"/>
        </w:rPr>
        <w:t>Within the tent, the lamps keep burning. Salvation is more than release from yesterday's guilt. God gives light for the road ahead.</w:t>
      </w:r>
    </w:p>
    <w:p>
      <w:pPr>
        <w:pStyle w:val="ContentGroup"/>
        <w:keepNext/>
      </w:pPr>
      <w:r>
        <w:t>Sinner 6: shewbread</w:t>
      </w:r>
    </w:p>
    <w:p>
      <w:pPr>
        <w:pStyle w:val="ContentField"/>
      </w:pPr>
      <w:r>
        <w:rPr>
          <w:rFonts w:ascii="Consolas" w:hAnsi="Consolas"/>
          <w:b/>
          <w:color w:val="64748B"/>
          <w:sz w:val="16"/>
        </w:rPr>
        <w:t xml:space="preserve">[[F1778]] </w:t>
      </w:r>
      <w:r>
        <w:rPr>
          <w:rFonts w:ascii="Calibri" w:hAnsi="Calibri"/>
          <w:b w:val="0"/>
          <w:i w:val="0"/>
          <w:color w:val="17213A"/>
          <w:sz w:val="22"/>
        </w:rPr>
        <w:t>Bread remains before the Lord as a sign of covenant fellowship and daily provision. The restored life must be nourished by what God gives, not by its former hunger.</w:t>
      </w:r>
    </w:p>
    <w:p>
      <w:pPr>
        <w:pStyle w:val="ContentGroup"/>
        <w:keepNext/>
      </w:pPr>
      <w:r>
        <w:t>Sinner 7: incense</w:t>
      </w:r>
    </w:p>
    <w:p>
      <w:pPr>
        <w:pStyle w:val="ContentField"/>
      </w:pPr>
      <w:r>
        <w:rPr>
          <w:rFonts w:ascii="Consolas" w:hAnsi="Consolas"/>
          <w:b/>
          <w:color w:val="64748B"/>
          <w:sz w:val="16"/>
        </w:rPr>
        <w:t xml:space="preserve">[[F1779]] </w:t>
      </w:r>
      <w:r>
        <w:rPr>
          <w:rFonts w:ascii="Calibri" w:hAnsi="Calibri"/>
          <w:b w:val="0"/>
          <w:i w:val="0"/>
          <w:color w:val="17213A"/>
          <w:sz w:val="22"/>
        </w:rPr>
        <w:t>Near the veil, incense rises with prayer. The priest stands where the worshiper cannot, showing that confessed sin is carried through mediation rather than pushed aside.</w:t>
      </w:r>
    </w:p>
    <w:p>
      <w:pPr>
        <w:pStyle w:val="ContentGroup"/>
        <w:keepNext/>
      </w:pPr>
      <w:r>
        <w:t>Sinner 8: innerVeil</w:t>
      </w:r>
    </w:p>
    <w:p>
      <w:pPr>
        <w:pStyle w:val="ContentField"/>
      </w:pPr>
      <w:r>
        <w:rPr>
          <w:rFonts w:ascii="Consolas" w:hAnsi="Consolas"/>
          <w:b/>
          <w:color w:val="64748B"/>
          <w:sz w:val="16"/>
        </w:rPr>
        <w:t xml:space="preserve">[[F1780]] </w:t>
      </w:r>
      <w:r>
        <w:rPr>
          <w:rFonts w:ascii="Calibri" w:hAnsi="Calibri"/>
          <w:b w:val="0"/>
          <w:i w:val="0"/>
          <w:color w:val="17213A"/>
          <w:sz w:val="22"/>
        </w:rPr>
        <w:t>The inner curtain marks the distance sin has made between humanity and unveiled glory. Yet the boundary itself holds a promise: God is opening a way toward His throne.</w:t>
      </w:r>
    </w:p>
    <w:p>
      <w:pPr>
        <w:pStyle w:val="ContentGroup"/>
        <w:keepNext/>
      </w:pPr>
      <w:r>
        <w:t>Sinner 9: ark</w:t>
      </w:r>
    </w:p>
    <w:p>
      <w:pPr>
        <w:pStyle w:val="ContentField"/>
      </w:pPr>
      <w:r>
        <w:rPr>
          <w:rFonts w:ascii="Consolas" w:hAnsi="Consolas"/>
          <w:b/>
          <w:color w:val="64748B"/>
          <w:sz w:val="16"/>
        </w:rPr>
        <w:t xml:space="preserve">[[F1781]] </w:t>
      </w:r>
      <w:r>
        <w:rPr>
          <w:rFonts w:ascii="Calibri" w:hAnsi="Calibri"/>
          <w:b w:val="0"/>
          <w:i w:val="0"/>
          <w:color w:val="17213A"/>
          <w:sz w:val="22"/>
        </w:rPr>
        <w:t>The ark is hidden during the daily service, but it gives meaning to everything outside it: God's law beneath the mercy seat, justice met by atoning blood, and a final cleansing still to come.</w:t>
      </w:r>
    </w:p>
    <w:p>
      <w:pPr>
        <w:pStyle w:val="Heading3"/>
      </w:pPr>
      <w:r>
        <w:t>Daily  [daily]</w:t>
      </w:r>
    </w:p>
    <w:p>
      <w:pPr>
        <w:pStyle w:val="ContentGroup"/>
        <w:keepNext/>
      </w:pPr>
      <w:r>
        <w:t>Daily 1: altar</w:t>
      </w:r>
    </w:p>
    <w:p>
      <w:pPr>
        <w:pStyle w:val="ContentField"/>
      </w:pPr>
      <w:r>
        <w:rPr>
          <w:rFonts w:ascii="Consolas" w:hAnsi="Consolas"/>
          <w:b/>
          <w:color w:val="64748B"/>
          <w:sz w:val="16"/>
        </w:rPr>
        <w:t xml:space="preserve">[[F1782]] </w:t>
      </w:r>
      <w:r>
        <w:rPr>
          <w:rFonts w:ascii="Calibri" w:hAnsi="Calibri"/>
          <w:b w:val="0"/>
          <w:i w:val="0"/>
          <w:color w:val="17213A"/>
          <w:sz w:val="22"/>
        </w:rPr>
        <w:t>Morning and evening, the continual offering kept God's mercy before the camp.</w:t>
      </w:r>
    </w:p>
    <w:p>
      <w:pPr>
        <w:pStyle w:val="ContentGroup"/>
        <w:keepNext/>
      </w:pPr>
      <w:r>
        <w:t>Daily 2: laver</w:t>
      </w:r>
    </w:p>
    <w:p>
      <w:pPr>
        <w:pStyle w:val="ContentField"/>
      </w:pPr>
      <w:r>
        <w:rPr>
          <w:rFonts w:ascii="Consolas" w:hAnsi="Consolas"/>
          <w:b/>
          <w:color w:val="64748B"/>
          <w:sz w:val="16"/>
        </w:rPr>
        <w:t xml:space="preserve">[[F1783]] </w:t>
      </w:r>
      <w:r>
        <w:rPr>
          <w:rFonts w:ascii="Calibri" w:hAnsi="Calibri"/>
          <w:b w:val="0"/>
          <w:i w:val="0"/>
          <w:color w:val="17213A"/>
          <w:sz w:val="22"/>
        </w:rPr>
        <w:t>Before serving, the priest washed, joining holy ministry with a cleansed life.</w:t>
      </w:r>
    </w:p>
    <w:p>
      <w:pPr>
        <w:pStyle w:val="ContentGroup"/>
        <w:keepNext/>
      </w:pPr>
      <w:r>
        <w:t>Daily 3: lampstand</w:t>
      </w:r>
    </w:p>
    <w:p>
      <w:pPr>
        <w:pStyle w:val="ContentField"/>
      </w:pPr>
      <w:r>
        <w:rPr>
          <w:rFonts w:ascii="Consolas" w:hAnsi="Consolas"/>
          <w:b/>
          <w:color w:val="64748B"/>
          <w:sz w:val="16"/>
        </w:rPr>
        <w:t xml:space="preserve">[[F1784]] </w:t>
      </w:r>
      <w:r>
        <w:rPr>
          <w:rFonts w:ascii="Calibri" w:hAnsi="Calibri"/>
          <w:b w:val="0"/>
          <w:i w:val="0"/>
          <w:color w:val="17213A"/>
          <w:sz w:val="22"/>
        </w:rPr>
        <w:t>He tended the lampstand so the Holy Place never stood in darkness.</w:t>
      </w:r>
    </w:p>
    <w:p>
      <w:pPr>
        <w:pStyle w:val="ContentGroup"/>
        <w:keepNext/>
      </w:pPr>
      <w:r>
        <w:t>Daily 4: shewbread</w:t>
      </w:r>
    </w:p>
    <w:p>
      <w:pPr>
        <w:pStyle w:val="ContentField"/>
      </w:pPr>
      <w:r>
        <w:rPr>
          <w:rFonts w:ascii="Consolas" w:hAnsi="Consolas"/>
          <w:b/>
          <w:color w:val="64748B"/>
          <w:sz w:val="16"/>
        </w:rPr>
        <w:t xml:space="preserve">[[F1785]] </w:t>
      </w:r>
      <w:r>
        <w:rPr>
          <w:rFonts w:ascii="Calibri" w:hAnsi="Calibri"/>
          <w:b w:val="0"/>
          <w:i w:val="0"/>
          <w:color w:val="17213A"/>
          <w:sz w:val="22"/>
        </w:rPr>
        <w:t>Bread remained before the Lord, a quiet sign of covenant fellowship and daily care.</w:t>
      </w:r>
    </w:p>
    <w:p>
      <w:pPr>
        <w:pStyle w:val="ContentGroup"/>
        <w:keepNext/>
      </w:pPr>
      <w:r>
        <w:t>Daily 5: incense</w:t>
      </w:r>
    </w:p>
    <w:p>
      <w:pPr>
        <w:pStyle w:val="ContentField"/>
      </w:pPr>
      <w:r>
        <w:rPr>
          <w:rFonts w:ascii="Consolas" w:hAnsi="Consolas"/>
          <w:b/>
          <w:color w:val="64748B"/>
          <w:sz w:val="16"/>
        </w:rPr>
        <w:t xml:space="preserve">[[F1786]] </w:t>
      </w:r>
      <w:r>
        <w:rPr>
          <w:rFonts w:ascii="Calibri" w:hAnsi="Calibri"/>
          <w:b w:val="0"/>
          <w:i w:val="0"/>
          <w:color w:val="17213A"/>
          <w:sz w:val="22"/>
        </w:rPr>
        <w:t>Incense rose at dawn and dusk, carrying the people's prayers into God's presence.</w:t>
      </w:r>
    </w:p>
    <w:p>
      <w:pPr>
        <w:pStyle w:val="ContentGroup"/>
        <w:keepNext/>
      </w:pPr>
      <w:r>
        <w:t>Daily 6: priest</w:t>
      </w:r>
    </w:p>
    <w:p>
      <w:pPr>
        <w:pStyle w:val="ContentField"/>
      </w:pPr>
      <w:r>
        <w:rPr>
          <w:rFonts w:ascii="Consolas" w:hAnsi="Consolas"/>
          <w:b/>
          <w:color w:val="64748B"/>
          <w:sz w:val="16"/>
        </w:rPr>
        <w:t xml:space="preserve">[[F1787]] </w:t>
      </w:r>
      <w:r>
        <w:rPr>
          <w:rFonts w:ascii="Calibri" w:hAnsi="Calibri"/>
          <w:b w:val="0"/>
          <w:i w:val="0"/>
          <w:color w:val="17213A"/>
          <w:sz w:val="22"/>
        </w:rPr>
        <w:t>Day after day, the priest's work taught Israel to depend on a mediator.</w:t>
      </w:r>
    </w:p>
    <w:p>
      <w:pPr>
        <w:pStyle w:val="Heading3"/>
      </w:pPr>
      <w:r>
        <w:t>Atonement  [atonement]</w:t>
      </w:r>
    </w:p>
    <w:p>
      <w:pPr>
        <w:pStyle w:val="ContentGroup"/>
        <w:keepNext/>
      </w:pPr>
      <w:r>
        <w:t>Atonement 1: priest</w:t>
      </w:r>
    </w:p>
    <w:p>
      <w:pPr>
        <w:pStyle w:val="ContentField"/>
      </w:pPr>
      <w:r>
        <w:rPr>
          <w:rFonts w:ascii="Consolas" w:hAnsi="Consolas"/>
          <w:b/>
          <w:color w:val="64748B"/>
          <w:sz w:val="16"/>
        </w:rPr>
        <w:t xml:space="preserve">[[F1788]] </w:t>
      </w:r>
      <w:r>
        <w:rPr>
          <w:rFonts w:ascii="Calibri" w:hAnsi="Calibri"/>
          <w:b w:val="0"/>
          <w:i w:val="0"/>
          <w:color w:val="17213A"/>
          <w:sz w:val="22"/>
        </w:rPr>
        <w:t>On the Day of Atonement, the high priest carried the solemn needs of the whole camp.</w:t>
      </w:r>
    </w:p>
    <w:p>
      <w:pPr>
        <w:pStyle w:val="ContentGroup"/>
        <w:keepNext/>
      </w:pPr>
      <w:r>
        <w:t>Atonement 2: altar</w:t>
      </w:r>
    </w:p>
    <w:p>
      <w:pPr>
        <w:pStyle w:val="ContentField"/>
      </w:pPr>
      <w:r>
        <w:rPr>
          <w:rFonts w:ascii="Consolas" w:hAnsi="Consolas"/>
          <w:b/>
          <w:color w:val="64748B"/>
          <w:sz w:val="16"/>
        </w:rPr>
        <w:t xml:space="preserve">[[F1789]] </w:t>
      </w:r>
      <w:r>
        <w:rPr>
          <w:rFonts w:ascii="Calibri" w:hAnsi="Calibri"/>
          <w:b w:val="0"/>
          <w:i w:val="0"/>
          <w:color w:val="17213A"/>
          <w:sz w:val="22"/>
        </w:rPr>
        <w:t>Sacrificial blood was prepared before he entered within the veil.</w:t>
      </w:r>
    </w:p>
    <w:p>
      <w:pPr>
        <w:pStyle w:val="ContentGroup"/>
        <w:keepNext/>
      </w:pPr>
      <w:r>
        <w:t>Atonement 3: incense</w:t>
      </w:r>
    </w:p>
    <w:p>
      <w:pPr>
        <w:pStyle w:val="ContentField"/>
      </w:pPr>
      <w:r>
        <w:rPr>
          <w:rFonts w:ascii="Consolas" w:hAnsi="Consolas"/>
          <w:b/>
          <w:color w:val="64748B"/>
          <w:sz w:val="16"/>
        </w:rPr>
        <w:t xml:space="preserve">[[F1790]] </w:t>
      </w:r>
      <w:r>
        <w:rPr>
          <w:rFonts w:ascii="Calibri" w:hAnsi="Calibri"/>
          <w:b w:val="0"/>
          <w:i w:val="0"/>
          <w:color w:val="17213A"/>
          <w:sz w:val="22"/>
        </w:rPr>
        <w:t>A cloud of incense covered the mercy seat as he approached.</w:t>
      </w:r>
    </w:p>
    <w:p>
      <w:pPr>
        <w:pStyle w:val="ContentGroup"/>
        <w:keepNext/>
      </w:pPr>
      <w:r>
        <w:t>Atonement 4: innerVeil</w:t>
      </w:r>
    </w:p>
    <w:p>
      <w:pPr>
        <w:pStyle w:val="ContentField"/>
      </w:pPr>
      <w:r>
        <w:rPr>
          <w:rFonts w:ascii="Consolas" w:hAnsi="Consolas"/>
          <w:b/>
          <w:color w:val="64748B"/>
          <w:sz w:val="16"/>
        </w:rPr>
        <w:t xml:space="preserve">[[F1791]] </w:t>
      </w:r>
      <w:r>
        <w:rPr>
          <w:rFonts w:ascii="Calibri" w:hAnsi="Calibri"/>
          <w:b w:val="0"/>
          <w:i w:val="0"/>
          <w:color w:val="17213A"/>
          <w:sz w:val="22"/>
        </w:rPr>
        <w:t>Only on this day, and only by the high priest, was the inner veil crossed.</w:t>
      </w:r>
    </w:p>
    <w:p>
      <w:pPr>
        <w:pStyle w:val="ContentGroup"/>
        <w:keepNext/>
      </w:pPr>
      <w:r>
        <w:t>Atonement 5: ark</w:t>
      </w:r>
    </w:p>
    <w:p>
      <w:pPr>
        <w:pStyle w:val="ContentField"/>
      </w:pPr>
      <w:r>
        <w:rPr>
          <w:rFonts w:ascii="Consolas" w:hAnsi="Consolas"/>
          <w:b/>
          <w:color w:val="64748B"/>
          <w:sz w:val="16"/>
        </w:rPr>
        <w:t xml:space="preserve">[[F1792]] </w:t>
      </w:r>
      <w:r>
        <w:rPr>
          <w:rFonts w:ascii="Calibri" w:hAnsi="Calibri"/>
          <w:b w:val="0"/>
          <w:i w:val="0"/>
          <w:color w:val="17213A"/>
          <w:sz w:val="22"/>
        </w:rPr>
        <w:t>Before the ark, judgment, cleansing, and mercy met.</w:t>
      </w:r>
    </w:p>
    <w:p>
      <w:pPr>
        <w:pStyle w:val="ContentGroup"/>
        <w:keepNext/>
      </w:pPr>
      <w:r>
        <w:t>Atonement 6: gate</w:t>
      </w:r>
    </w:p>
    <w:p>
      <w:pPr>
        <w:pStyle w:val="ContentField"/>
      </w:pPr>
      <w:r>
        <w:rPr>
          <w:rFonts w:ascii="Consolas" w:hAnsi="Consolas"/>
          <w:b/>
          <w:color w:val="64748B"/>
          <w:sz w:val="16"/>
        </w:rPr>
        <w:t xml:space="preserve">[[F1793]] </w:t>
      </w:r>
      <w:r>
        <w:rPr>
          <w:rFonts w:ascii="Calibri" w:hAnsi="Calibri"/>
          <w:b w:val="0"/>
          <w:i w:val="0"/>
          <w:color w:val="17213A"/>
          <w:sz w:val="22"/>
        </w:rPr>
        <w:t>Outside, the camp waited for the promise of sin removed and fellowship restored.</w:t>
      </w:r>
    </w:p>
    <w:p>
      <w:pPr>
        <w:pStyle w:val="Heading3"/>
      </w:pPr>
      <w:r>
        <w:t>Christ  [christ]</w:t>
      </w:r>
    </w:p>
    <w:p>
      <w:pPr>
        <w:pStyle w:val="ContentGroup"/>
        <w:keepNext/>
      </w:pPr>
      <w:r>
        <w:t>Christ 1: gate</w:t>
      </w:r>
    </w:p>
    <w:p>
      <w:pPr>
        <w:pStyle w:val="ContentField"/>
      </w:pPr>
      <w:r>
        <w:rPr>
          <w:rFonts w:ascii="Consolas" w:hAnsi="Consolas"/>
          <w:b/>
          <w:color w:val="64748B"/>
          <w:sz w:val="16"/>
        </w:rPr>
        <w:t xml:space="preserve">[[F1794]] </w:t>
      </w:r>
      <w:r>
        <w:rPr>
          <w:rFonts w:ascii="Calibri" w:hAnsi="Calibri"/>
          <w:b w:val="0"/>
          <w:i w:val="0"/>
          <w:color w:val="17213A"/>
          <w:sz w:val="22"/>
        </w:rPr>
        <w:t>Jesus is the living way into the Father's presence.</w:t>
      </w:r>
    </w:p>
    <w:p>
      <w:pPr>
        <w:pStyle w:val="ContentGroup"/>
        <w:keepNext/>
      </w:pPr>
      <w:r>
        <w:t>Christ 2: altar</w:t>
      </w:r>
    </w:p>
    <w:p>
      <w:pPr>
        <w:pStyle w:val="ContentField"/>
      </w:pPr>
      <w:r>
        <w:rPr>
          <w:rFonts w:ascii="Consolas" w:hAnsi="Consolas"/>
          <w:b/>
          <w:color w:val="64748B"/>
          <w:sz w:val="16"/>
        </w:rPr>
        <w:t xml:space="preserve">[[F1795]] </w:t>
      </w:r>
      <w:r>
        <w:rPr>
          <w:rFonts w:ascii="Calibri" w:hAnsi="Calibri"/>
          <w:b w:val="0"/>
          <w:i w:val="0"/>
          <w:color w:val="17213A"/>
          <w:sz w:val="22"/>
        </w:rPr>
        <w:t>Jesus is the Lamb who gives His life for sinners.</w:t>
      </w:r>
    </w:p>
    <w:p>
      <w:pPr>
        <w:pStyle w:val="ContentGroup"/>
        <w:keepNext/>
      </w:pPr>
      <w:r>
        <w:t>Christ 3: laver</w:t>
      </w:r>
    </w:p>
    <w:p>
      <w:pPr>
        <w:pStyle w:val="ContentField"/>
      </w:pPr>
      <w:r>
        <w:rPr>
          <w:rFonts w:ascii="Consolas" w:hAnsi="Consolas"/>
          <w:b/>
          <w:color w:val="64748B"/>
          <w:sz w:val="16"/>
        </w:rPr>
        <w:t xml:space="preserve">[[F1796]] </w:t>
      </w:r>
      <w:r>
        <w:rPr>
          <w:rFonts w:ascii="Calibri" w:hAnsi="Calibri"/>
          <w:b w:val="0"/>
          <w:i w:val="0"/>
          <w:color w:val="17213A"/>
          <w:sz w:val="22"/>
        </w:rPr>
        <w:t>Jesus washes His people through the Spirit and the Word.</w:t>
      </w:r>
    </w:p>
    <w:p>
      <w:pPr>
        <w:pStyle w:val="ContentGroup"/>
        <w:keepNext/>
      </w:pPr>
      <w:r>
        <w:t>Christ 4: lampstand</w:t>
      </w:r>
    </w:p>
    <w:p>
      <w:pPr>
        <w:pStyle w:val="ContentField"/>
      </w:pPr>
      <w:r>
        <w:rPr>
          <w:rFonts w:ascii="Consolas" w:hAnsi="Consolas"/>
          <w:b/>
          <w:color w:val="64748B"/>
          <w:sz w:val="16"/>
        </w:rPr>
        <w:t xml:space="preserve">[[F1797]] </w:t>
      </w:r>
      <w:r>
        <w:rPr>
          <w:rFonts w:ascii="Calibri" w:hAnsi="Calibri"/>
          <w:b w:val="0"/>
          <w:i w:val="0"/>
          <w:color w:val="17213A"/>
          <w:sz w:val="22"/>
        </w:rPr>
        <w:t>Jesus is the Light who shines in and through His people.</w:t>
      </w:r>
    </w:p>
    <w:p>
      <w:pPr>
        <w:pStyle w:val="ContentGroup"/>
        <w:keepNext/>
      </w:pPr>
      <w:r>
        <w:t>Christ 5: shewbread</w:t>
      </w:r>
    </w:p>
    <w:p>
      <w:pPr>
        <w:pStyle w:val="ContentField"/>
      </w:pPr>
      <w:r>
        <w:rPr>
          <w:rFonts w:ascii="Consolas" w:hAnsi="Consolas"/>
          <w:b/>
          <w:color w:val="64748B"/>
          <w:sz w:val="16"/>
        </w:rPr>
        <w:t xml:space="preserve">[[F1798]] </w:t>
      </w:r>
      <w:r>
        <w:rPr>
          <w:rFonts w:ascii="Calibri" w:hAnsi="Calibri"/>
          <w:b w:val="0"/>
          <w:i w:val="0"/>
          <w:color w:val="17213A"/>
          <w:sz w:val="22"/>
        </w:rPr>
        <w:t>Jesus is the living Bread who sustains the covenant family.</w:t>
      </w:r>
    </w:p>
    <w:p>
      <w:pPr>
        <w:pStyle w:val="ContentGroup"/>
        <w:keepNext/>
      </w:pPr>
      <w:r>
        <w:t>Christ 6: incense</w:t>
      </w:r>
    </w:p>
    <w:p>
      <w:pPr>
        <w:pStyle w:val="ContentField"/>
      </w:pPr>
      <w:r>
        <w:rPr>
          <w:rFonts w:ascii="Consolas" w:hAnsi="Consolas"/>
          <w:b/>
          <w:color w:val="64748B"/>
          <w:sz w:val="16"/>
        </w:rPr>
        <w:t xml:space="preserve">[[F1799]] </w:t>
      </w:r>
      <w:r>
        <w:rPr>
          <w:rFonts w:ascii="Calibri" w:hAnsi="Calibri"/>
          <w:b w:val="0"/>
          <w:i w:val="0"/>
          <w:color w:val="17213A"/>
          <w:sz w:val="22"/>
        </w:rPr>
        <w:t>Jesus is the interceding Priest through whom our prayers are welcomed.</w:t>
      </w:r>
    </w:p>
    <w:p>
      <w:pPr>
        <w:pStyle w:val="ContentGroup"/>
        <w:keepNext/>
      </w:pPr>
      <w:r>
        <w:t>Christ 7: innerVeil</w:t>
      </w:r>
    </w:p>
    <w:p>
      <w:pPr>
        <w:pStyle w:val="ContentField"/>
      </w:pPr>
      <w:r>
        <w:rPr>
          <w:rFonts w:ascii="Consolas" w:hAnsi="Consolas"/>
          <w:b/>
          <w:color w:val="64748B"/>
          <w:sz w:val="16"/>
        </w:rPr>
        <w:t xml:space="preserve">[[F1800]] </w:t>
      </w:r>
      <w:r>
        <w:rPr>
          <w:rFonts w:ascii="Calibri" w:hAnsi="Calibri"/>
          <w:b w:val="0"/>
          <w:i w:val="0"/>
          <w:color w:val="17213A"/>
          <w:sz w:val="22"/>
        </w:rPr>
        <w:t>Jesus opens the new and living way through the veil.</w:t>
      </w:r>
    </w:p>
    <w:p>
      <w:pPr>
        <w:pStyle w:val="ContentGroup"/>
        <w:keepNext/>
      </w:pPr>
      <w:r>
        <w:t>Christ 8: ark</w:t>
      </w:r>
    </w:p>
    <w:p>
      <w:pPr>
        <w:pStyle w:val="ContentField"/>
      </w:pPr>
      <w:r>
        <w:rPr>
          <w:rFonts w:ascii="Consolas" w:hAnsi="Consolas"/>
          <w:b/>
          <w:color w:val="64748B"/>
          <w:sz w:val="16"/>
        </w:rPr>
        <w:t xml:space="preserve">[[F1801]] </w:t>
      </w:r>
      <w:r>
        <w:rPr>
          <w:rFonts w:ascii="Calibri" w:hAnsi="Calibri"/>
          <w:b w:val="0"/>
          <w:i w:val="0"/>
          <w:color w:val="17213A"/>
          <w:sz w:val="22"/>
        </w:rPr>
        <w:t>Jesus ministers before the throne where mercy upholds, rather than cancels, God's law.</w:t>
      </w:r>
    </w:p>
    <w:p>
      <w:pPr>
        <w:pStyle w:val="Heading2"/>
      </w:pPr>
      <w:r>
        <w:t>Cinematic Scene Captions</w:t>
      </w:r>
    </w:p>
    <w:p>
      <w:pPr>
        <w:pStyle w:val="SourceNote"/>
      </w:pPr>
      <w:r>
        <w:t>Source export: content/scene-paths.js::CINEMATIC_PATHS</w:t>
      </w:r>
    </w:p>
    <w:p>
      <w:pPr>
        <w:pStyle w:val="Heading3"/>
      </w:pPr>
      <w:r>
        <w:t>Sinner  [sinner]</w:t>
      </w:r>
    </w:p>
    <w:p>
      <w:pPr>
        <w:pStyle w:val="ContentGroup"/>
        <w:keepNext/>
      </w:pPr>
      <w:r>
        <w:t>Steps</w:t>
      </w:r>
    </w:p>
    <w:p>
      <w:pPr>
        <w:pStyle w:val="ContentGroup"/>
        <w:keepNext/>
      </w:pPr>
      <w:r>
        <w:t>Steps 1: The Sinner Enters the Gate</w:t>
      </w:r>
    </w:p>
    <w:p>
      <w:pPr>
        <w:pStyle w:val="ContentField"/>
      </w:pPr>
      <w:r>
        <w:rPr>
          <w:rFonts w:ascii="Consolas" w:hAnsi="Consolas"/>
          <w:b/>
          <w:color w:val="64748B"/>
          <w:sz w:val="16"/>
        </w:rPr>
        <w:t xml:space="preserve">[[F1802]] </w:t>
      </w:r>
      <w:r>
        <w:rPr>
          <w:rFonts w:ascii="Calibri" w:hAnsi="Calibri"/>
          <w:b w:val="0"/>
          <w:i w:val="0"/>
          <w:color w:val="17213A"/>
          <w:sz w:val="22"/>
        </w:rPr>
        <w:t>The Sinner Enters the Gate</w:t>
      </w:r>
    </w:p>
    <w:p>
      <w:pPr>
        <w:pStyle w:val="ContentField"/>
      </w:pPr>
      <w:r>
        <w:rPr>
          <w:rFonts w:ascii="Consolas" w:hAnsi="Consolas"/>
          <w:b/>
          <w:color w:val="64748B"/>
          <w:sz w:val="16"/>
        </w:rPr>
        <w:t xml:space="preserve">[[F1803]] </w:t>
      </w:r>
      <w:r>
        <w:rPr>
          <w:rFonts w:ascii="Calibri" w:hAnsi="Calibri"/>
          <w:b w:val="0"/>
          <w:i w:val="0"/>
          <w:color w:val="17213A"/>
          <w:sz w:val="22"/>
        </w:rPr>
        <w:t>A worshiper approaches from the camp with a lamb at his side. His pace slows near the entrance. The gate is open, but beyond it stands the altar. God has made a way back, and that way begins with sacrifice.</w:t>
      </w:r>
    </w:p>
    <w:p>
      <w:pPr>
        <w:pStyle w:val="ContentField"/>
      </w:pPr>
      <w:r>
        <w:rPr>
          <w:rFonts w:ascii="Consolas" w:hAnsi="Consolas"/>
          <w:b/>
          <w:color w:val="64748B"/>
          <w:sz w:val="16"/>
        </w:rPr>
        <w:t xml:space="preserve">[[F1804]] </w:t>
      </w:r>
      <w:r>
        <w:rPr>
          <w:rFonts w:ascii="Calibri" w:hAnsi="Calibri"/>
          <w:b w:val="0"/>
          <w:i w:val="0"/>
          <w:color w:val="17213A"/>
          <w:sz w:val="22"/>
        </w:rPr>
        <w:t>Leviticus 1:3; John 10:9</w:t>
      </w:r>
    </w:p>
    <w:p>
      <w:pPr>
        <w:pStyle w:val="ContentGroup"/>
        <w:keepNext/>
      </w:pPr>
      <w:r>
        <w:t>Steps 2: He Walks Through the Appointed Way</w:t>
      </w:r>
    </w:p>
    <w:p>
      <w:pPr>
        <w:pStyle w:val="ContentField"/>
      </w:pPr>
      <w:r>
        <w:rPr>
          <w:rFonts w:ascii="Consolas" w:hAnsi="Consolas"/>
          <w:b/>
          <w:color w:val="64748B"/>
          <w:sz w:val="16"/>
        </w:rPr>
        <w:t xml:space="preserve">[[F1805]] </w:t>
      </w:r>
      <w:r>
        <w:rPr>
          <w:rFonts w:ascii="Calibri" w:hAnsi="Calibri"/>
          <w:b w:val="0"/>
          <w:i w:val="0"/>
          <w:color w:val="17213A"/>
          <w:sz w:val="22"/>
        </w:rPr>
        <w:t>He Walks Through the Appointed Way</w:t>
      </w:r>
    </w:p>
    <w:p>
      <w:pPr>
        <w:pStyle w:val="ContentField"/>
      </w:pPr>
      <w:r>
        <w:rPr>
          <w:rFonts w:ascii="Consolas" w:hAnsi="Consolas"/>
          <w:b/>
          <w:color w:val="64748B"/>
          <w:sz w:val="16"/>
        </w:rPr>
        <w:t xml:space="preserve">[[F1806]] </w:t>
      </w:r>
      <w:r>
        <w:rPr>
          <w:rFonts w:ascii="Calibri" w:hAnsi="Calibri"/>
          <w:b w:val="0"/>
          <w:i w:val="0"/>
          <w:color w:val="17213A"/>
          <w:sz w:val="22"/>
        </w:rPr>
        <w:t>He passes through the woven gate, leaving the open wilderness behind for the ordered court within. The movement makes the lesson physical: access to God is not achieved; it is received through the entrance He provides.</w:t>
      </w:r>
    </w:p>
    <w:p>
      <w:pPr>
        <w:pStyle w:val="ContentField"/>
      </w:pPr>
      <w:r>
        <w:rPr>
          <w:rFonts w:ascii="Consolas" w:hAnsi="Consolas"/>
          <w:b/>
          <w:color w:val="64748B"/>
          <w:sz w:val="16"/>
        </w:rPr>
        <w:t xml:space="preserve">[[F1807]] </w:t>
      </w:r>
      <w:r>
        <w:rPr>
          <w:rFonts w:ascii="Calibri" w:hAnsi="Calibri"/>
          <w:b w:val="0"/>
          <w:i w:val="0"/>
          <w:color w:val="17213A"/>
          <w:sz w:val="22"/>
        </w:rPr>
        <w:t>Exodus 27:16</w:t>
      </w:r>
    </w:p>
    <w:p>
      <w:pPr>
        <w:pStyle w:val="ContentGroup"/>
        <w:keepNext/>
      </w:pPr>
      <w:r>
        <w:t>Steps 3: Hands Rest on the Substitute</w:t>
      </w:r>
    </w:p>
    <w:p>
      <w:pPr>
        <w:pStyle w:val="ContentField"/>
      </w:pPr>
      <w:r>
        <w:rPr>
          <w:rFonts w:ascii="Consolas" w:hAnsi="Consolas"/>
          <w:b/>
          <w:color w:val="64748B"/>
          <w:sz w:val="16"/>
        </w:rPr>
        <w:t xml:space="preserve">[[F1808]] </w:t>
      </w:r>
      <w:r>
        <w:rPr>
          <w:rFonts w:ascii="Calibri" w:hAnsi="Calibri"/>
          <w:b w:val="0"/>
          <w:i w:val="0"/>
          <w:color w:val="17213A"/>
          <w:sz w:val="22"/>
        </w:rPr>
        <w:t>Hands Rest on the Substitute</w:t>
      </w:r>
    </w:p>
    <w:p>
      <w:pPr>
        <w:pStyle w:val="ContentField"/>
      </w:pPr>
      <w:r>
        <w:rPr>
          <w:rFonts w:ascii="Consolas" w:hAnsi="Consolas"/>
          <w:b/>
          <w:color w:val="64748B"/>
          <w:sz w:val="16"/>
        </w:rPr>
        <w:t xml:space="preserve">[[F1809]] </w:t>
      </w:r>
      <w:r>
        <w:rPr>
          <w:rFonts w:ascii="Calibri" w:hAnsi="Calibri"/>
          <w:b w:val="0"/>
          <w:i w:val="0"/>
          <w:color w:val="17213A"/>
          <w:sz w:val="22"/>
        </w:rPr>
        <w:t>Beside the altar, the worshiper leans over the lamb and rests his hand on its head. The scene is still and restrained. No violence is needed on screen for the meaning to be felt: guilt has been confessed, and an innocent substitute now stands in the sinner's place.</w:t>
      </w:r>
    </w:p>
    <w:p>
      <w:pPr>
        <w:pStyle w:val="ContentField"/>
      </w:pPr>
      <w:r>
        <w:rPr>
          <w:rFonts w:ascii="Consolas" w:hAnsi="Consolas"/>
          <w:b/>
          <w:color w:val="64748B"/>
          <w:sz w:val="16"/>
        </w:rPr>
        <w:t xml:space="preserve">[[F1810]] </w:t>
      </w:r>
      <w:r>
        <w:rPr>
          <w:rFonts w:ascii="Calibri" w:hAnsi="Calibri"/>
          <w:b w:val="0"/>
          <w:i w:val="0"/>
          <w:color w:val="17213A"/>
          <w:sz w:val="22"/>
        </w:rPr>
        <w:t>Leviticus 1:4; Isaiah 53:6</w:t>
      </w:r>
    </w:p>
    <w:p>
      <w:pPr>
        <w:pStyle w:val="ContentGroup"/>
        <w:keepNext/>
      </w:pPr>
      <w:r>
        <w:t>Steps 4: The Priest Receives the Ministry</w:t>
      </w:r>
    </w:p>
    <w:p>
      <w:pPr>
        <w:pStyle w:val="ContentField"/>
      </w:pPr>
      <w:r>
        <w:rPr>
          <w:rFonts w:ascii="Consolas" w:hAnsi="Consolas"/>
          <w:b/>
          <w:color w:val="64748B"/>
          <w:sz w:val="16"/>
        </w:rPr>
        <w:t xml:space="preserve">[[F1811]] </w:t>
      </w:r>
      <w:r>
        <w:rPr>
          <w:rFonts w:ascii="Calibri" w:hAnsi="Calibri"/>
          <w:b w:val="0"/>
          <w:i w:val="0"/>
          <w:color w:val="17213A"/>
          <w:sz w:val="22"/>
        </w:rPr>
        <w:t>The Priest Receives the Ministry</w:t>
      </w:r>
    </w:p>
    <w:p>
      <w:pPr>
        <w:pStyle w:val="ContentField"/>
      </w:pPr>
      <w:r>
        <w:rPr>
          <w:rFonts w:ascii="Consolas" w:hAnsi="Consolas"/>
          <w:b/>
          <w:color w:val="64748B"/>
          <w:sz w:val="16"/>
        </w:rPr>
        <w:t xml:space="preserve">[[F1812]] </w:t>
      </w:r>
      <w:r>
        <w:rPr>
          <w:rFonts w:ascii="Calibri" w:hAnsi="Calibri"/>
          <w:b w:val="0"/>
          <w:i w:val="0"/>
          <w:color w:val="17213A"/>
          <w:sz w:val="22"/>
        </w:rPr>
        <w:t>The priest comes forward and takes up the ministry. The worshiper has confessed, but he cannot carry the service to its end. From here, he must trust the mediator God has appointed.</w:t>
      </w:r>
    </w:p>
    <w:p>
      <w:pPr>
        <w:pStyle w:val="ContentField"/>
      </w:pPr>
      <w:r>
        <w:rPr>
          <w:rFonts w:ascii="Consolas" w:hAnsi="Consolas"/>
          <w:b/>
          <w:color w:val="64748B"/>
          <w:sz w:val="16"/>
        </w:rPr>
        <w:t xml:space="preserve">[[F1813]] </w:t>
      </w:r>
      <w:r>
        <w:rPr>
          <w:rFonts w:ascii="Calibri" w:hAnsi="Calibri"/>
          <w:b w:val="0"/>
          <w:i w:val="0"/>
          <w:color w:val="17213A"/>
          <w:sz w:val="22"/>
        </w:rPr>
        <w:t>Leviticus 4:5-7; Hebrews 5:1</w:t>
      </w:r>
    </w:p>
    <w:p>
      <w:pPr>
        <w:pStyle w:val="ContentGroup"/>
        <w:keepNext/>
      </w:pPr>
      <w:r>
        <w:t>Steps 5: Blood and Fire Speak of Costly Mercy</w:t>
      </w:r>
    </w:p>
    <w:p>
      <w:pPr>
        <w:pStyle w:val="ContentField"/>
      </w:pPr>
      <w:r>
        <w:rPr>
          <w:rFonts w:ascii="Consolas" w:hAnsi="Consolas"/>
          <w:b/>
          <w:color w:val="64748B"/>
          <w:sz w:val="16"/>
        </w:rPr>
        <w:t xml:space="preserve">[[F1814]] </w:t>
      </w:r>
      <w:r>
        <w:rPr>
          <w:rFonts w:ascii="Calibri" w:hAnsi="Calibri"/>
          <w:b w:val="0"/>
          <w:i w:val="0"/>
          <w:color w:val="17213A"/>
          <w:sz w:val="22"/>
        </w:rPr>
        <w:t>Blood and Fire Speak of Costly Mercy</w:t>
      </w:r>
    </w:p>
    <w:p>
      <w:pPr>
        <w:pStyle w:val="ContentField"/>
      </w:pPr>
      <w:r>
        <w:rPr>
          <w:rFonts w:ascii="Consolas" w:hAnsi="Consolas"/>
          <w:b/>
          <w:color w:val="64748B"/>
          <w:sz w:val="16"/>
        </w:rPr>
        <w:t xml:space="preserve">[[F1815]] </w:t>
      </w:r>
      <w:r>
        <w:rPr>
          <w:rFonts w:ascii="Calibri" w:hAnsi="Calibri"/>
          <w:b w:val="0"/>
          <w:i w:val="0"/>
          <w:color w:val="17213A"/>
          <w:sz w:val="22"/>
        </w:rPr>
        <w:t>Smoke rises from the bronze altar as the priest ministers with a basin nearby. The lamb is no longer shown. Blood at the altar and fire on the offering speak together: pardon costs the sinner nothing because God has accepted the cost of a substitute.</w:t>
      </w:r>
    </w:p>
    <w:p>
      <w:pPr>
        <w:pStyle w:val="ContentField"/>
      </w:pPr>
      <w:r>
        <w:rPr>
          <w:rFonts w:ascii="Consolas" w:hAnsi="Consolas"/>
          <w:b/>
          <w:color w:val="64748B"/>
          <w:sz w:val="16"/>
        </w:rPr>
        <w:t xml:space="preserve">[[F1816]] </w:t>
      </w:r>
      <w:r>
        <w:rPr>
          <w:rFonts w:ascii="Calibri" w:hAnsi="Calibri"/>
          <w:b w:val="0"/>
          <w:i w:val="0"/>
          <w:color w:val="17213A"/>
          <w:sz w:val="22"/>
        </w:rPr>
        <w:t>Leviticus 1:5; Romans 3:24-25</w:t>
      </w:r>
    </w:p>
    <w:p>
      <w:pPr>
        <w:pStyle w:val="ContentGroup"/>
        <w:keepNext/>
      </w:pPr>
      <w:r>
        <w:t>Steps 6: The Priest Washes for Holy Work</w:t>
      </w:r>
    </w:p>
    <w:p>
      <w:pPr>
        <w:pStyle w:val="ContentField"/>
      </w:pPr>
      <w:r>
        <w:rPr>
          <w:rFonts w:ascii="Consolas" w:hAnsi="Consolas"/>
          <w:b/>
          <w:color w:val="64748B"/>
          <w:sz w:val="16"/>
        </w:rPr>
        <w:t xml:space="preserve">[[F1817]] </w:t>
      </w:r>
      <w:r>
        <w:rPr>
          <w:rFonts w:ascii="Calibri" w:hAnsi="Calibri"/>
          <w:b w:val="0"/>
          <w:i w:val="0"/>
          <w:color w:val="17213A"/>
          <w:sz w:val="22"/>
        </w:rPr>
        <w:t>The Priest Washes for Holy Work</w:t>
      </w:r>
    </w:p>
    <w:p>
      <w:pPr>
        <w:pStyle w:val="ContentField"/>
      </w:pPr>
      <w:r>
        <w:rPr>
          <w:rFonts w:ascii="Consolas" w:hAnsi="Consolas"/>
          <w:b/>
          <w:color w:val="64748B"/>
          <w:sz w:val="16"/>
        </w:rPr>
        <w:t xml:space="preserve">[[F1818]] </w:t>
      </w:r>
      <w:r>
        <w:rPr>
          <w:rFonts w:ascii="Calibri" w:hAnsi="Calibri"/>
          <w:b w:val="0"/>
          <w:i w:val="0"/>
          <w:color w:val="17213A"/>
          <w:sz w:val="22"/>
        </w:rPr>
        <w:t>Before moving toward the tent, the priest stops at the laver. Sacrifice has opened the way; washing prepares him for holy service. The same grace that forgives also cleanses.</w:t>
      </w:r>
    </w:p>
    <w:p>
      <w:pPr>
        <w:pStyle w:val="ContentField"/>
      </w:pPr>
      <w:r>
        <w:rPr>
          <w:rFonts w:ascii="Consolas" w:hAnsi="Consolas"/>
          <w:b/>
          <w:color w:val="64748B"/>
          <w:sz w:val="16"/>
        </w:rPr>
        <w:t xml:space="preserve">[[F1819]] </w:t>
      </w:r>
      <w:r>
        <w:rPr>
          <w:rFonts w:ascii="Calibri" w:hAnsi="Calibri"/>
          <w:b w:val="0"/>
          <w:i w:val="0"/>
          <w:color w:val="17213A"/>
          <w:sz w:val="22"/>
        </w:rPr>
        <w:t>Exodus 30:18-21; Titus 3:5</w:t>
      </w:r>
    </w:p>
    <w:p>
      <w:pPr>
        <w:pStyle w:val="ContentGroup"/>
        <w:keepNext/>
      </w:pPr>
      <w:r>
        <w:t>Steps 7: The Ministry Continues Beyond Sight</w:t>
      </w:r>
    </w:p>
    <w:p>
      <w:pPr>
        <w:pStyle w:val="ContentField"/>
      </w:pPr>
      <w:r>
        <w:rPr>
          <w:rFonts w:ascii="Consolas" w:hAnsi="Consolas"/>
          <w:b/>
          <w:color w:val="64748B"/>
          <w:sz w:val="16"/>
        </w:rPr>
        <w:t xml:space="preserve">[[F1820]] </w:t>
      </w:r>
      <w:r>
        <w:rPr>
          <w:rFonts w:ascii="Calibri" w:hAnsi="Calibri"/>
          <w:b w:val="0"/>
          <w:i w:val="0"/>
          <w:color w:val="17213A"/>
          <w:sz w:val="22"/>
        </w:rPr>
        <w:t>The Ministry Continues Beyond Sight</w:t>
      </w:r>
    </w:p>
    <w:p>
      <w:pPr>
        <w:pStyle w:val="ContentField"/>
      </w:pPr>
      <w:r>
        <w:rPr>
          <w:rFonts w:ascii="Consolas" w:hAnsi="Consolas"/>
          <w:b/>
          <w:color w:val="64748B"/>
          <w:sz w:val="16"/>
        </w:rPr>
        <w:t xml:space="preserve">[[F1821]] </w:t>
      </w:r>
      <w:r>
        <w:rPr>
          <w:rFonts w:ascii="Calibri" w:hAnsi="Calibri"/>
          <w:b w:val="0"/>
          <w:i w:val="0"/>
          <w:color w:val="17213A"/>
          <w:sz w:val="22"/>
        </w:rPr>
        <w:t>The worshiper remains in the court while the priest approaches the veil. Much of the ministry now passes beyond his sight. He must learn to trust what God is doing through the mediator he can no longer follow.</w:t>
      </w:r>
    </w:p>
    <w:p>
      <w:pPr>
        <w:pStyle w:val="ContentField"/>
      </w:pPr>
      <w:r>
        <w:rPr>
          <w:rFonts w:ascii="Consolas" w:hAnsi="Consolas"/>
          <w:b/>
          <w:color w:val="64748B"/>
          <w:sz w:val="16"/>
        </w:rPr>
        <w:t xml:space="preserve">[[F1822]] </w:t>
      </w:r>
      <w:r>
        <w:rPr>
          <w:rFonts w:ascii="Calibri" w:hAnsi="Calibri"/>
          <w:b w:val="0"/>
          <w:i w:val="0"/>
          <w:color w:val="17213A"/>
          <w:sz w:val="22"/>
        </w:rPr>
        <w:t>Hebrews 8:1-2; Hebrews 9:6</w:t>
      </w:r>
    </w:p>
    <w:p>
      <w:pPr>
        <w:pStyle w:val="ContentGroup"/>
        <w:keepNext/>
      </w:pPr>
      <w:r>
        <w:t>Steps 8: Blood Is Brought Before God</w:t>
      </w:r>
    </w:p>
    <w:p>
      <w:pPr>
        <w:pStyle w:val="ContentField"/>
      </w:pPr>
      <w:r>
        <w:rPr>
          <w:rFonts w:ascii="Consolas" w:hAnsi="Consolas"/>
          <w:b/>
          <w:color w:val="64748B"/>
          <w:sz w:val="16"/>
        </w:rPr>
        <w:t xml:space="preserve">[[F1823]] </w:t>
      </w:r>
      <w:r>
        <w:rPr>
          <w:rFonts w:ascii="Calibri" w:hAnsi="Calibri"/>
          <w:b w:val="0"/>
          <w:i w:val="0"/>
          <w:color w:val="17213A"/>
          <w:sz w:val="22"/>
        </w:rPr>
        <w:t>Blood Is Brought Before God</w:t>
      </w:r>
    </w:p>
    <w:p>
      <w:pPr>
        <w:pStyle w:val="ContentField"/>
      </w:pPr>
      <w:r>
        <w:rPr>
          <w:rFonts w:ascii="Consolas" w:hAnsi="Consolas"/>
          <w:b/>
          <w:color w:val="64748B"/>
          <w:sz w:val="16"/>
        </w:rPr>
        <w:t xml:space="preserve">[[F1824]] </w:t>
      </w:r>
      <w:r>
        <w:rPr>
          <w:rFonts w:ascii="Calibri" w:hAnsi="Calibri"/>
          <w:b w:val="0"/>
          <w:i w:val="0"/>
          <w:color w:val="17213A"/>
          <w:sz w:val="22"/>
        </w:rPr>
        <w:t>In some purification offerings, blood was carried into the Holy Place, sprinkled before the inner veil, and placed on the incense altar. In many personal cases it remained at the bronze altar while the priest bore the worshiper's culpability through the appointed rite. In either form, sin was not dismissed. God placed it within a ministry that moved toward final cleansing.</w:t>
      </w:r>
    </w:p>
    <w:p>
      <w:pPr>
        <w:pStyle w:val="ContentField"/>
      </w:pPr>
      <w:r>
        <w:rPr>
          <w:rFonts w:ascii="Consolas" w:hAnsi="Consolas"/>
          <w:b/>
          <w:color w:val="64748B"/>
          <w:sz w:val="16"/>
        </w:rPr>
        <w:t xml:space="preserve">[[F1825]] </w:t>
      </w:r>
      <w:r>
        <w:rPr>
          <w:rFonts w:ascii="Calibri" w:hAnsi="Calibri"/>
          <w:b w:val="0"/>
          <w:i w:val="0"/>
          <w:color w:val="17213A"/>
          <w:sz w:val="22"/>
        </w:rPr>
        <w:t>Leviticus 4:6-7; Leviticus 10:17</w:t>
      </w:r>
    </w:p>
    <w:p>
      <w:pPr>
        <w:pStyle w:val="ContentGroup"/>
        <w:keepNext/>
      </w:pPr>
      <w:r>
        <w:t>Steps 9: Prayer Rises Where He Cannot Follow</w:t>
      </w:r>
    </w:p>
    <w:p>
      <w:pPr>
        <w:pStyle w:val="ContentField"/>
      </w:pPr>
      <w:r>
        <w:rPr>
          <w:rFonts w:ascii="Consolas" w:hAnsi="Consolas"/>
          <w:b/>
          <w:color w:val="64748B"/>
          <w:sz w:val="16"/>
        </w:rPr>
        <w:t xml:space="preserve">[[F1826]] </w:t>
      </w:r>
      <w:r>
        <w:rPr>
          <w:rFonts w:ascii="Calibri" w:hAnsi="Calibri"/>
          <w:b w:val="0"/>
          <w:i w:val="0"/>
          <w:color w:val="17213A"/>
          <w:sz w:val="22"/>
        </w:rPr>
        <w:t>Prayer Rises Where He Cannot Follow</w:t>
      </w:r>
    </w:p>
    <w:p>
      <w:pPr>
        <w:pStyle w:val="ContentField"/>
      </w:pPr>
      <w:r>
        <w:rPr>
          <w:rFonts w:ascii="Consolas" w:hAnsi="Consolas"/>
          <w:b/>
          <w:color w:val="64748B"/>
          <w:sz w:val="16"/>
        </w:rPr>
        <w:t xml:space="preserve">[[F1827]] </w:t>
      </w:r>
      <w:r>
        <w:rPr>
          <w:rFonts w:ascii="Calibri" w:hAnsi="Calibri"/>
          <w:b w:val="0"/>
          <w:i w:val="0"/>
          <w:color w:val="17213A"/>
          <w:sz w:val="22"/>
        </w:rPr>
        <w:t>Incense rises close to the inner veil. The sinner waiting outside has not been forgotten. Confession, sacrifice, and prayer are gathered into the priest's ministry, and mercy continues where human eyes cannot follow.</w:t>
      </w:r>
    </w:p>
    <w:p>
      <w:pPr>
        <w:pStyle w:val="ContentField"/>
      </w:pPr>
      <w:r>
        <w:rPr>
          <w:rFonts w:ascii="Consolas" w:hAnsi="Consolas"/>
          <w:b/>
          <w:color w:val="64748B"/>
          <w:sz w:val="16"/>
        </w:rPr>
        <w:t xml:space="preserve">[[F1828]] </w:t>
      </w:r>
      <w:r>
        <w:rPr>
          <w:rFonts w:ascii="Calibri" w:hAnsi="Calibri"/>
          <w:b w:val="0"/>
          <w:i w:val="0"/>
          <w:color w:val="17213A"/>
          <w:sz w:val="22"/>
        </w:rPr>
        <w:t>Exodus 30:7-8; Revelation 8:3-4</w:t>
      </w:r>
    </w:p>
    <w:p>
      <w:pPr>
        <w:pStyle w:val="ContentGroup"/>
        <w:keepNext/>
      </w:pPr>
      <w:r>
        <w:t>Steps 10: The Priest Stops Before the Curtain</w:t>
      </w:r>
    </w:p>
    <w:p>
      <w:pPr>
        <w:pStyle w:val="ContentField"/>
      </w:pPr>
      <w:r>
        <w:rPr>
          <w:rFonts w:ascii="Consolas" w:hAnsi="Consolas"/>
          <w:b/>
          <w:color w:val="64748B"/>
          <w:sz w:val="16"/>
        </w:rPr>
        <w:t xml:space="preserve">[[F1829]] </w:t>
      </w:r>
      <w:r>
        <w:rPr>
          <w:rFonts w:ascii="Calibri" w:hAnsi="Calibri"/>
          <w:b w:val="0"/>
          <w:i w:val="0"/>
          <w:color w:val="17213A"/>
          <w:sz w:val="22"/>
        </w:rPr>
        <w:t>The Priest Stops Before the Curtain</w:t>
      </w:r>
    </w:p>
    <w:p>
      <w:pPr>
        <w:pStyle w:val="ContentField"/>
      </w:pPr>
      <w:r>
        <w:rPr>
          <w:rFonts w:ascii="Consolas" w:hAnsi="Consolas"/>
          <w:b/>
          <w:color w:val="64748B"/>
          <w:sz w:val="16"/>
        </w:rPr>
        <w:t xml:space="preserve">[[F1830]] </w:t>
      </w:r>
      <w:r>
        <w:rPr>
          <w:rFonts w:ascii="Calibri" w:hAnsi="Calibri"/>
          <w:b w:val="0"/>
          <w:i w:val="0"/>
          <w:color w:val="17213A"/>
          <w:sz w:val="22"/>
        </w:rPr>
        <w:t>The priest ministers before the inner curtain but does not cross it in the daily service. The closed veil holds two truths together: the worshiper is truly forgiven, and the sanctuary still awaits its appointed cleansing.</w:t>
      </w:r>
    </w:p>
    <w:p>
      <w:pPr>
        <w:pStyle w:val="ContentField"/>
      </w:pPr>
      <w:r>
        <w:rPr>
          <w:rFonts w:ascii="Consolas" w:hAnsi="Consolas"/>
          <w:b/>
          <w:color w:val="64748B"/>
          <w:sz w:val="16"/>
        </w:rPr>
        <w:t xml:space="preserve">[[F1831]] </w:t>
      </w:r>
      <w:r>
        <w:rPr>
          <w:rFonts w:ascii="Calibri" w:hAnsi="Calibri"/>
          <w:b w:val="0"/>
          <w:i w:val="0"/>
          <w:color w:val="17213A"/>
          <w:sz w:val="22"/>
        </w:rPr>
        <w:t>Exodus 30:6-8; Hebrews 9:6-7</w:t>
      </w:r>
    </w:p>
    <w:p>
      <w:pPr>
        <w:pStyle w:val="ContentGroup"/>
        <w:keepNext/>
      </w:pPr>
      <w:r>
        <w:t>Steps 11: He Leaves Under Promise</w:t>
      </w:r>
    </w:p>
    <w:p>
      <w:pPr>
        <w:pStyle w:val="ContentField"/>
      </w:pPr>
      <w:r>
        <w:rPr>
          <w:rFonts w:ascii="Consolas" w:hAnsi="Consolas"/>
          <w:b/>
          <w:color w:val="64748B"/>
          <w:sz w:val="16"/>
        </w:rPr>
        <w:t xml:space="preserve">[[F1832]] </w:t>
      </w:r>
      <w:r>
        <w:rPr>
          <w:rFonts w:ascii="Calibri" w:hAnsi="Calibri"/>
          <w:b w:val="0"/>
          <w:i w:val="0"/>
          <w:color w:val="17213A"/>
          <w:sz w:val="22"/>
        </w:rPr>
        <w:t>He Leaves Under Promise</w:t>
      </w:r>
    </w:p>
    <w:p>
      <w:pPr>
        <w:pStyle w:val="ContentField"/>
      </w:pPr>
      <w:r>
        <w:rPr>
          <w:rFonts w:ascii="Consolas" w:hAnsi="Consolas"/>
          <w:b/>
          <w:color w:val="64748B"/>
          <w:sz w:val="16"/>
        </w:rPr>
        <w:t xml:space="preserve">[[F1833]] </w:t>
      </w:r>
      <w:r>
        <w:rPr>
          <w:rFonts w:ascii="Calibri" w:hAnsi="Calibri"/>
          <w:b w:val="0"/>
          <w:i w:val="0"/>
          <w:color w:val="17213A"/>
          <w:sz w:val="22"/>
        </w:rPr>
        <w:t>The worshiper turns back toward the camp with an easier step. He has not seen behind the curtain, but he has seen enough to trust God's promise. Sin has not been minimized; mercy has become larger. He leaves because God has accepted the sacrifice He provided.</w:t>
      </w:r>
    </w:p>
    <w:p>
      <w:pPr>
        <w:pStyle w:val="ContentField"/>
      </w:pPr>
      <w:r>
        <w:rPr>
          <w:rFonts w:ascii="Consolas" w:hAnsi="Consolas"/>
          <w:b/>
          <w:color w:val="64748B"/>
          <w:sz w:val="16"/>
        </w:rPr>
        <w:t xml:space="preserve">[[F1834]] </w:t>
      </w:r>
      <w:r>
        <w:rPr>
          <w:rFonts w:ascii="Calibri" w:hAnsi="Calibri"/>
          <w:b w:val="0"/>
          <w:i w:val="0"/>
          <w:color w:val="17213A"/>
          <w:sz w:val="22"/>
        </w:rPr>
        <w:t>Leviticus 4:31; 1 John 1:9</w:t>
      </w:r>
    </w:p>
    <w:p>
      <w:pPr>
        <w:pStyle w:val="Heading3"/>
      </w:pPr>
      <w:r>
        <w:t>Daily  [daily]</w:t>
      </w:r>
    </w:p>
    <w:p>
      <w:pPr>
        <w:pStyle w:val="ContentGroup"/>
        <w:keepNext/>
      </w:pPr>
      <w:r>
        <w:t>Steps</w:t>
      </w:r>
    </w:p>
    <w:p>
      <w:pPr>
        <w:pStyle w:val="ContentGroup"/>
        <w:keepNext/>
      </w:pPr>
      <w:r>
        <w:t>Steps 1: The Priest Comes Before Dawn</w:t>
      </w:r>
    </w:p>
    <w:p>
      <w:pPr>
        <w:pStyle w:val="ContentField"/>
      </w:pPr>
      <w:r>
        <w:rPr>
          <w:rFonts w:ascii="Consolas" w:hAnsi="Consolas"/>
          <w:b/>
          <w:color w:val="64748B"/>
          <w:sz w:val="16"/>
        </w:rPr>
        <w:t xml:space="preserve">[[F1835]] </w:t>
      </w:r>
      <w:r>
        <w:rPr>
          <w:rFonts w:ascii="Calibri" w:hAnsi="Calibri"/>
          <w:b w:val="0"/>
          <w:i w:val="0"/>
          <w:color w:val="17213A"/>
          <w:sz w:val="22"/>
        </w:rPr>
        <w:t>The Priest Comes Before Dawn</w:t>
      </w:r>
    </w:p>
    <w:p>
      <w:pPr>
        <w:pStyle w:val="ContentField"/>
      </w:pPr>
      <w:r>
        <w:rPr>
          <w:rFonts w:ascii="Consolas" w:hAnsi="Consolas"/>
          <w:b/>
          <w:color w:val="64748B"/>
          <w:sz w:val="16"/>
        </w:rPr>
        <w:t xml:space="preserve">[[F1836]] </w:t>
      </w:r>
      <w:r>
        <w:rPr>
          <w:rFonts w:ascii="Calibri" w:hAnsi="Calibri"/>
          <w:b w:val="0"/>
          <w:i w:val="0"/>
          <w:color w:val="17213A"/>
          <w:sz w:val="22"/>
        </w:rPr>
        <w:t>Before sunrise, the priest enters the quiet court. He comes not as a hero, but as a servant standing each morning where a needy people depend on mercy.</w:t>
      </w:r>
    </w:p>
    <w:p>
      <w:pPr>
        <w:pStyle w:val="ContentField"/>
      </w:pPr>
      <w:r>
        <w:rPr>
          <w:rFonts w:ascii="Consolas" w:hAnsi="Consolas"/>
          <w:b/>
          <w:color w:val="64748B"/>
          <w:sz w:val="16"/>
        </w:rPr>
        <w:t xml:space="preserve">[[F1837]] </w:t>
      </w:r>
      <w:r>
        <w:rPr>
          <w:rFonts w:ascii="Calibri" w:hAnsi="Calibri"/>
          <w:b w:val="0"/>
          <w:i w:val="0"/>
          <w:color w:val="17213A"/>
          <w:sz w:val="22"/>
        </w:rPr>
        <w:t>Exodus 29:38-39</w:t>
      </w:r>
    </w:p>
    <w:p>
      <w:pPr>
        <w:pStyle w:val="ContentGroup"/>
        <w:keepNext/>
      </w:pPr>
      <w:r>
        <w:t>Steps 2: The Continual Fire Is Tended</w:t>
      </w:r>
    </w:p>
    <w:p>
      <w:pPr>
        <w:pStyle w:val="ContentField"/>
      </w:pPr>
      <w:r>
        <w:rPr>
          <w:rFonts w:ascii="Consolas" w:hAnsi="Consolas"/>
          <w:b/>
          <w:color w:val="64748B"/>
          <w:sz w:val="16"/>
        </w:rPr>
        <w:t xml:space="preserve">[[F1838]] </w:t>
      </w:r>
      <w:r>
        <w:rPr>
          <w:rFonts w:ascii="Calibri" w:hAnsi="Calibri"/>
          <w:b w:val="0"/>
          <w:i w:val="0"/>
          <w:color w:val="17213A"/>
          <w:sz w:val="22"/>
        </w:rPr>
        <w:t>The Continual Fire Is Tended</w:t>
      </w:r>
    </w:p>
    <w:p>
      <w:pPr>
        <w:pStyle w:val="ContentField"/>
      </w:pPr>
      <w:r>
        <w:rPr>
          <w:rFonts w:ascii="Consolas" w:hAnsi="Consolas"/>
          <w:b/>
          <w:color w:val="64748B"/>
          <w:sz w:val="16"/>
        </w:rPr>
        <w:t xml:space="preserve">[[F1839]] </w:t>
      </w:r>
      <w:r>
        <w:rPr>
          <w:rFonts w:ascii="Calibri" w:hAnsi="Calibri"/>
          <w:b w:val="0"/>
          <w:i w:val="0"/>
          <w:color w:val="17213A"/>
          <w:sz w:val="22"/>
        </w:rPr>
        <w:t>He tends the altar fire and ministers the morning lamb. Blood and flame tell the camp that grace is not an occasional interruption. Before Israel's day has fully begun, God's provision is already there.</w:t>
      </w:r>
    </w:p>
    <w:p>
      <w:pPr>
        <w:pStyle w:val="ContentField"/>
      </w:pPr>
      <w:r>
        <w:rPr>
          <w:rFonts w:ascii="Consolas" w:hAnsi="Consolas"/>
          <w:b/>
          <w:color w:val="64748B"/>
          <w:sz w:val="16"/>
        </w:rPr>
        <w:t xml:space="preserve">[[F1840]] </w:t>
      </w:r>
      <w:r>
        <w:rPr>
          <w:rFonts w:ascii="Calibri" w:hAnsi="Calibri"/>
          <w:b w:val="0"/>
          <w:i w:val="0"/>
          <w:color w:val="17213A"/>
          <w:sz w:val="22"/>
        </w:rPr>
        <w:t>Exodus 29:38-42; Leviticus 6:12-13</w:t>
      </w:r>
    </w:p>
    <w:p>
      <w:pPr>
        <w:pStyle w:val="ContentGroup"/>
        <w:keepNext/>
      </w:pPr>
      <w:r>
        <w:t>Steps 3: Hands and Feet Are Washed</w:t>
      </w:r>
    </w:p>
    <w:p>
      <w:pPr>
        <w:pStyle w:val="ContentField"/>
      </w:pPr>
      <w:r>
        <w:rPr>
          <w:rFonts w:ascii="Consolas" w:hAnsi="Consolas"/>
          <w:b/>
          <w:color w:val="64748B"/>
          <w:sz w:val="16"/>
        </w:rPr>
        <w:t xml:space="preserve">[[F1841]] </w:t>
      </w:r>
      <w:r>
        <w:rPr>
          <w:rFonts w:ascii="Calibri" w:hAnsi="Calibri"/>
          <w:b w:val="0"/>
          <w:i w:val="0"/>
          <w:color w:val="17213A"/>
          <w:sz w:val="22"/>
        </w:rPr>
        <w:t>Hands and Feet Are Washed</w:t>
      </w:r>
    </w:p>
    <w:p>
      <w:pPr>
        <w:pStyle w:val="ContentField"/>
      </w:pPr>
      <w:r>
        <w:rPr>
          <w:rFonts w:ascii="Consolas" w:hAnsi="Consolas"/>
          <w:b/>
          <w:color w:val="64748B"/>
          <w:sz w:val="16"/>
        </w:rPr>
        <w:t xml:space="preserve">[[F1842]] </w:t>
      </w:r>
      <w:r>
        <w:rPr>
          <w:rFonts w:ascii="Calibri" w:hAnsi="Calibri"/>
          <w:b w:val="0"/>
          <w:i w:val="0"/>
          <w:color w:val="17213A"/>
          <w:sz w:val="22"/>
        </w:rPr>
        <w:t>At the laver, the priest washes his hands and feet again. Holy work calls for more than eagerness. It asks for clean actions, careful steps, and continuing dependence on God.</w:t>
      </w:r>
    </w:p>
    <w:p>
      <w:pPr>
        <w:pStyle w:val="ContentField"/>
      </w:pPr>
      <w:r>
        <w:rPr>
          <w:rFonts w:ascii="Consolas" w:hAnsi="Consolas"/>
          <w:b/>
          <w:color w:val="64748B"/>
          <w:sz w:val="16"/>
        </w:rPr>
        <w:t xml:space="preserve">[[F1843]] </w:t>
      </w:r>
      <w:r>
        <w:rPr>
          <w:rFonts w:ascii="Calibri" w:hAnsi="Calibri"/>
          <w:b w:val="0"/>
          <w:i w:val="0"/>
          <w:color w:val="17213A"/>
          <w:sz w:val="22"/>
        </w:rPr>
        <w:t>Exodus 30:20</w:t>
      </w:r>
    </w:p>
    <w:p>
      <w:pPr>
        <w:pStyle w:val="ContentGroup"/>
        <w:keepNext/>
      </w:pPr>
      <w:r>
        <w:t>Steps 4: He Passes the Entrance Veil</w:t>
      </w:r>
    </w:p>
    <w:p>
      <w:pPr>
        <w:pStyle w:val="ContentField"/>
      </w:pPr>
      <w:r>
        <w:rPr>
          <w:rFonts w:ascii="Consolas" w:hAnsi="Consolas"/>
          <w:b/>
          <w:color w:val="64748B"/>
          <w:sz w:val="16"/>
        </w:rPr>
        <w:t xml:space="preserve">[[F1844]] </w:t>
      </w:r>
      <w:r>
        <w:rPr>
          <w:rFonts w:ascii="Calibri" w:hAnsi="Calibri"/>
          <w:b w:val="0"/>
          <w:i w:val="0"/>
          <w:color w:val="17213A"/>
          <w:sz w:val="22"/>
        </w:rPr>
        <w:t>He Passes the Entrance Veil</w:t>
      </w:r>
    </w:p>
    <w:p>
      <w:pPr>
        <w:pStyle w:val="ContentField"/>
      </w:pPr>
      <w:r>
        <w:rPr>
          <w:rFonts w:ascii="Consolas" w:hAnsi="Consolas"/>
          <w:b/>
          <w:color w:val="64748B"/>
          <w:sz w:val="16"/>
        </w:rPr>
        <w:t xml:space="preserve">[[F1845]] </w:t>
      </w:r>
      <w:r>
        <w:rPr>
          <w:rFonts w:ascii="Calibri" w:hAnsi="Calibri"/>
          <w:b w:val="0"/>
          <w:i w:val="0"/>
          <w:color w:val="17213A"/>
          <w:sz w:val="22"/>
        </w:rPr>
        <w:t>He draws aside the entrance curtain and passes into the Holy Place. The people remain outside, yet his movement assures them that the ministry continues in God's presence.</w:t>
      </w:r>
    </w:p>
    <w:p>
      <w:pPr>
        <w:pStyle w:val="ContentField"/>
      </w:pPr>
      <w:r>
        <w:rPr>
          <w:rFonts w:ascii="Consolas" w:hAnsi="Consolas"/>
          <w:b/>
          <w:color w:val="64748B"/>
          <w:sz w:val="16"/>
        </w:rPr>
        <w:t xml:space="preserve">[[F1846]] </w:t>
      </w:r>
      <w:r>
        <w:rPr>
          <w:rFonts w:ascii="Calibri" w:hAnsi="Calibri"/>
          <w:b w:val="0"/>
          <w:i w:val="0"/>
          <w:color w:val="17213A"/>
          <w:sz w:val="22"/>
        </w:rPr>
        <w:t>Exodus 28:35; Hebrews 9:6</w:t>
      </w:r>
    </w:p>
    <w:p>
      <w:pPr>
        <w:pStyle w:val="ContentGroup"/>
        <w:keepNext/>
      </w:pPr>
      <w:r>
        <w:t>Steps 5: The Lampstand Is Kept Burning</w:t>
      </w:r>
    </w:p>
    <w:p>
      <w:pPr>
        <w:pStyle w:val="ContentField"/>
      </w:pPr>
      <w:r>
        <w:rPr>
          <w:rFonts w:ascii="Consolas" w:hAnsi="Consolas"/>
          <w:b/>
          <w:color w:val="64748B"/>
          <w:sz w:val="16"/>
        </w:rPr>
        <w:t xml:space="preserve">[[F1847]] </w:t>
      </w:r>
      <w:r>
        <w:rPr>
          <w:rFonts w:ascii="Calibri" w:hAnsi="Calibri"/>
          <w:b w:val="0"/>
          <w:i w:val="0"/>
          <w:color w:val="17213A"/>
          <w:sz w:val="22"/>
        </w:rPr>
        <w:t>The Lampstand Is Kept Burning</w:t>
      </w:r>
    </w:p>
    <w:p>
      <w:pPr>
        <w:pStyle w:val="ContentField"/>
      </w:pPr>
      <w:r>
        <w:rPr>
          <w:rFonts w:ascii="Consolas" w:hAnsi="Consolas"/>
          <w:b/>
          <w:color w:val="64748B"/>
          <w:sz w:val="16"/>
        </w:rPr>
        <w:t xml:space="preserve">[[F1848]] </w:t>
      </w:r>
      <w:r>
        <w:rPr>
          <w:rFonts w:ascii="Calibri" w:hAnsi="Calibri"/>
          <w:b w:val="0"/>
          <w:i w:val="0"/>
          <w:color w:val="17213A"/>
          <w:sz w:val="22"/>
        </w:rPr>
        <w:t>Inside the tent, he trims and tends the lamps. God does not leave His people in the darkness He has forgiven. He keeps light burning before Him.</w:t>
      </w:r>
    </w:p>
    <w:p>
      <w:pPr>
        <w:pStyle w:val="ContentField"/>
      </w:pPr>
      <w:r>
        <w:rPr>
          <w:rFonts w:ascii="Consolas" w:hAnsi="Consolas"/>
          <w:b/>
          <w:color w:val="64748B"/>
          <w:sz w:val="16"/>
        </w:rPr>
        <w:t xml:space="preserve">[[F1849]] </w:t>
      </w:r>
      <w:r>
        <w:rPr>
          <w:rFonts w:ascii="Calibri" w:hAnsi="Calibri"/>
          <w:b w:val="0"/>
          <w:i w:val="0"/>
          <w:color w:val="17213A"/>
          <w:sz w:val="22"/>
        </w:rPr>
        <w:t>Exodus 27:20-21; John 8:12</w:t>
      </w:r>
    </w:p>
    <w:p>
      <w:pPr>
        <w:pStyle w:val="ContentGroup"/>
        <w:keepNext/>
      </w:pPr>
      <w:r>
        <w:t>Steps 6: Bread Remains Before the Lord</w:t>
      </w:r>
    </w:p>
    <w:p>
      <w:pPr>
        <w:pStyle w:val="ContentField"/>
      </w:pPr>
      <w:r>
        <w:rPr>
          <w:rFonts w:ascii="Consolas" w:hAnsi="Consolas"/>
          <w:b/>
          <w:color w:val="64748B"/>
          <w:sz w:val="16"/>
        </w:rPr>
        <w:t xml:space="preserve">[[F1850]] </w:t>
      </w:r>
      <w:r>
        <w:rPr>
          <w:rFonts w:ascii="Calibri" w:hAnsi="Calibri"/>
          <w:b w:val="0"/>
          <w:i w:val="0"/>
          <w:color w:val="17213A"/>
          <w:sz w:val="22"/>
        </w:rPr>
        <w:t>Bread Remains Before the Lord</w:t>
      </w:r>
    </w:p>
    <w:p>
      <w:pPr>
        <w:pStyle w:val="ContentField"/>
      </w:pPr>
      <w:r>
        <w:rPr>
          <w:rFonts w:ascii="Consolas" w:hAnsi="Consolas"/>
          <w:b/>
          <w:color w:val="64748B"/>
          <w:sz w:val="16"/>
        </w:rPr>
        <w:t xml:space="preserve">[[F1851]] </w:t>
      </w:r>
      <w:r>
        <w:rPr>
          <w:rFonts w:ascii="Calibri" w:hAnsi="Calibri"/>
          <w:b w:val="0"/>
          <w:i w:val="0"/>
          <w:color w:val="17213A"/>
          <w:sz w:val="22"/>
        </w:rPr>
        <w:t>He turns toward the table, where the bread remains before the Lord. It is a quiet testimony that Israel lives from God's provision, not its own strength.</w:t>
      </w:r>
    </w:p>
    <w:p>
      <w:pPr>
        <w:pStyle w:val="ContentField"/>
      </w:pPr>
      <w:r>
        <w:rPr>
          <w:rFonts w:ascii="Consolas" w:hAnsi="Consolas"/>
          <w:b/>
          <w:color w:val="64748B"/>
          <w:sz w:val="16"/>
        </w:rPr>
        <w:t xml:space="preserve">[[F1852]] </w:t>
      </w:r>
      <w:r>
        <w:rPr>
          <w:rFonts w:ascii="Calibri" w:hAnsi="Calibri"/>
          <w:b w:val="0"/>
          <w:i w:val="0"/>
          <w:color w:val="17213A"/>
          <w:sz w:val="22"/>
        </w:rPr>
        <w:t>Leviticus 24:5-9; John 6:35</w:t>
      </w:r>
    </w:p>
    <w:p>
      <w:pPr>
        <w:pStyle w:val="ContentGroup"/>
        <w:keepNext/>
      </w:pPr>
      <w:r>
        <w:t>Steps 7: Incense Rises Near the Veil</w:t>
      </w:r>
    </w:p>
    <w:p>
      <w:pPr>
        <w:pStyle w:val="ContentField"/>
      </w:pPr>
      <w:r>
        <w:rPr>
          <w:rFonts w:ascii="Consolas" w:hAnsi="Consolas"/>
          <w:b/>
          <w:color w:val="64748B"/>
          <w:sz w:val="16"/>
        </w:rPr>
        <w:t xml:space="preserve">[[F1853]] </w:t>
      </w:r>
      <w:r>
        <w:rPr>
          <w:rFonts w:ascii="Calibri" w:hAnsi="Calibri"/>
          <w:b w:val="0"/>
          <w:i w:val="0"/>
          <w:color w:val="17213A"/>
          <w:sz w:val="22"/>
        </w:rPr>
        <w:t>Incense Rises Near the Veil</w:t>
      </w:r>
    </w:p>
    <w:p>
      <w:pPr>
        <w:pStyle w:val="ContentField"/>
      </w:pPr>
      <w:r>
        <w:rPr>
          <w:rFonts w:ascii="Consolas" w:hAnsi="Consolas"/>
          <w:b/>
          <w:color w:val="64748B"/>
          <w:sz w:val="16"/>
        </w:rPr>
        <w:t xml:space="preserve">[[F1854]] </w:t>
      </w:r>
      <w:r>
        <w:rPr>
          <w:rFonts w:ascii="Calibri" w:hAnsi="Calibri"/>
          <w:b w:val="0"/>
          <w:i w:val="0"/>
          <w:color w:val="17213A"/>
          <w:sz w:val="22"/>
        </w:rPr>
        <w:t>At the golden altar, incense curls upward near the veil. Prayer does not arrive in God's presence on the strength of human words. It comes wrapped in the fragrance of accepted mediation.</w:t>
      </w:r>
    </w:p>
    <w:p>
      <w:pPr>
        <w:pStyle w:val="ContentField"/>
      </w:pPr>
      <w:r>
        <w:rPr>
          <w:rFonts w:ascii="Consolas" w:hAnsi="Consolas"/>
          <w:b/>
          <w:color w:val="64748B"/>
          <w:sz w:val="16"/>
        </w:rPr>
        <w:t xml:space="preserve">[[F1855]] </w:t>
      </w:r>
      <w:r>
        <w:rPr>
          <w:rFonts w:ascii="Calibri" w:hAnsi="Calibri"/>
          <w:b w:val="0"/>
          <w:i w:val="0"/>
          <w:color w:val="17213A"/>
          <w:sz w:val="22"/>
        </w:rPr>
        <w:t>Exodus 30:7-8; Revelation 8:3-4</w:t>
      </w:r>
    </w:p>
    <w:p>
      <w:pPr>
        <w:pStyle w:val="ContentGroup"/>
        <w:keepNext/>
      </w:pPr>
      <w:r>
        <w:t>Steps 8: Evening Grace Closes the Day</w:t>
      </w:r>
    </w:p>
    <w:p>
      <w:pPr>
        <w:pStyle w:val="ContentField"/>
      </w:pPr>
      <w:r>
        <w:rPr>
          <w:rFonts w:ascii="Consolas" w:hAnsi="Consolas"/>
          <w:b/>
          <w:color w:val="64748B"/>
          <w:sz w:val="16"/>
        </w:rPr>
        <w:t xml:space="preserve">[[F1856]] </w:t>
      </w:r>
      <w:r>
        <w:rPr>
          <w:rFonts w:ascii="Calibri" w:hAnsi="Calibri"/>
          <w:b w:val="0"/>
          <w:i w:val="0"/>
          <w:color w:val="17213A"/>
          <w:sz w:val="22"/>
        </w:rPr>
        <w:t>Evening Grace Closes the Day</w:t>
      </w:r>
    </w:p>
    <w:p>
      <w:pPr>
        <w:pStyle w:val="ContentField"/>
      </w:pPr>
      <w:r>
        <w:rPr>
          <w:rFonts w:ascii="Consolas" w:hAnsi="Consolas"/>
          <w:b/>
          <w:color w:val="64748B"/>
          <w:sz w:val="16"/>
        </w:rPr>
        <w:t xml:space="preserve">[[F1857]] </w:t>
      </w:r>
      <w:r>
        <w:rPr>
          <w:rFonts w:ascii="Calibri" w:hAnsi="Calibri"/>
          <w:b w:val="0"/>
          <w:i w:val="0"/>
          <w:color w:val="17213A"/>
          <w:sz w:val="22"/>
        </w:rPr>
        <w:t>At evening the priest returns to the bronze altar. The second offering closes the day as the first one opened it. Israel lies down with sacrifice on both horizons and mercy around its hours.</w:t>
      </w:r>
    </w:p>
    <w:p>
      <w:pPr>
        <w:pStyle w:val="ContentField"/>
      </w:pPr>
      <w:r>
        <w:rPr>
          <w:rFonts w:ascii="Consolas" w:hAnsi="Consolas"/>
          <w:b/>
          <w:color w:val="64748B"/>
          <w:sz w:val="16"/>
        </w:rPr>
        <w:t xml:space="preserve">[[F1858]] </w:t>
      </w:r>
      <w:r>
        <w:rPr>
          <w:rFonts w:ascii="Calibri" w:hAnsi="Calibri"/>
          <w:b w:val="0"/>
          <w:i w:val="0"/>
          <w:color w:val="17213A"/>
          <w:sz w:val="22"/>
        </w:rPr>
        <w:t>Exodus 29:41-42</w:t>
      </w:r>
    </w:p>
    <w:p>
      <w:pPr>
        <w:pStyle w:val="Heading3"/>
      </w:pPr>
      <w:r>
        <w:t>Atonement  [atonement]</w:t>
      </w:r>
    </w:p>
    <w:p>
      <w:pPr>
        <w:pStyle w:val="ContentGroup"/>
        <w:keepNext/>
      </w:pPr>
      <w:r>
        <w:t>Steps</w:t>
      </w:r>
    </w:p>
    <w:p>
      <w:pPr>
        <w:pStyle w:val="ContentGroup"/>
        <w:keepNext/>
      </w:pPr>
      <w:r>
        <w:t>Steps 1: The High Priest Washes and Dresses in Linen</w:t>
      </w:r>
    </w:p>
    <w:p>
      <w:pPr>
        <w:pStyle w:val="ContentField"/>
      </w:pPr>
      <w:r>
        <w:rPr>
          <w:rFonts w:ascii="Consolas" w:hAnsi="Consolas"/>
          <w:b/>
          <w:color w:val="64748B"/>
          <w:sz w:val="16"/>
        </w:rPr>
        <w:t xml:space="preserve">[[F1859]] </w:t>
      </w:r>
      <w:r>
        <w:rPr>
          <w:rFonts w:ascii="Calibri" w:hAnsi="Calibri"/>
          <w:b w:val="0"/>
          <w:i w:val="0"/>
          <w:color w:val="17213A"/>
          <w:sz w:val="22"/>
        </w:rPr>
        <w:t>The High Priest Washes and Dresses in Linen</w:t>
      </w:r>
    </w:p>
    <w:p>
      <w:pPr>
        <w:pStyle w:val="ContentField"/>
      </w:pPr>
      <w:r>
        <w:rPr>
          <w:rFonts w:ascii="Consolas" w:hAnsi="Consolas"/>
          <w:b/>
          <w:color w:val="64748B"/>
          <w:sz w:val="16"/>
        </w:rPr>
        <w:t xml:space="preserve">[[F1860]] </w:t>
      </w:r>
      <w:r>
        <w:rPr>
          <w:rFonts w:ascii="Calibri" w:hAnsi="Calibri"/>
          <w:b w:val="0"/>
          <w:i w:val="0"/>
          <w:color w:val="17213A"/>
          <w:sz w:val="22"/>
        </w:rPr>
        <w:t>The high priest begins by bathing and putting on plain linen. He approaches without display, knowing that before he can represent the camp, he too must stand under God's mercy.</w:t>
      </w:r>
    </w:p>
    <w:p>
      <w:pPr>
        <w:pStyle w:val="ContentField"/>
      </w:pPr>
      <w:r>
        <w:rPr>
          <w:rFonts w:ascii="Consolas" w:hAnsi="Consolas"/>
          <w:b/>
          <w:color w:val="64748B"/>
          <w:sz w:val="16"/>
        </w:rPr>
        <w:t xml:space="preserve">[[F1861]] </w:t>
      </w:r>
      <w:r>
        <w:rPr>
          <w:rFonts w:ascii="Calibri" w:hAnsi="Calibri"/>
          <w:b w:val="0"/>
          <w:i w:val="0"/>
          <w:color w:val="17213A"/>
          <w:sz w:val="22"/>
        </w:rPr>
        <w:t>Leviticus 16:4</w:t>
      </w:r>
    </w:p>
    <w:p>
      <w:pPr>
        <w:pStyle w:val="ContentGroup"/>
        <w:keepNext/>
      </w:pPr>
      <w:r>
        <w:t>Steps 2: A Bull Is Offered for the Priest</w:t>
      </w:r>
    </w:p>
    <w:p>
      <w:pPr>
        <w:pStyle w:val="ContentField"/>
      </w:pPr>
      <w:r>
        <w:rPr>
          <w:rFonts w:ascii="Consolas" w:hAnsi="Consolas"/>
          <w:b/>
          <w:color w:val="64748B"/>
          <w:sz w:val="16"/>
        </w:rPr>
        <w:t xml:space="preserve">[[F1862]] </w:t>
      </w:r>
      <w:r>
        <w:rPr>
          <w:rFonts w:ascii="Calibri" w:hAnsi="Calibri"/>
          <w:b w:val="0"/>
          <w:i w:val="0"/>
          <w:color w:val="17213A"/>
          <w:sz w:val="22"/>
        </w:rPr>
        <w:t>A Bull Is Offered for the Priest</w:t>
      </w:r>
    </w:p>
    <w:p>
      <w:pPr>
        <w:pStyle w:val="ContentField"/>
      </w:pPr>
      <w:r>
        <w:rPr>
          <w:rFonts w:ascii="Consolas" w:hAnsi="Consolas"/>
          <w:b/>
          <w:color w:val="64748B"/>
          <w:sz w:val="16"/>
        </w:rPr>
        <w:t xml:space="preserve">[[F1863]] </w:t>
      </w:r>
      <w:r>
        <w:rPr>
          <w:rFonts w:ascii="Calibri" w:hAnsi="Calibri"/>
          <w:b w:val="0"/>
          <w:i w:val="0"/>
          <w:color w:val="17213A"/>
          <w:sz w:val="22"/>
        </w:rPr>
        <w:t>The bull is offered for the high priest and his household. He does not enter as a self-sufficient mediator. He first receives the mercy he is about to carry on behalf of others.</w:t>
      </w:r>
    </w:p>
    <w:p>
      <w:pPr>
        <w:pStyle w:val="ContentField"/>
      </w:pPr>
      <w:r>
        <w:rPr>
          <w:rFonts w:ascii="Consolas" w:hAnsi="Consolas"/>
          <w:b/>
          <w:color w:val="64748B"/>
          <w:sz w:val="16"/>
        </w:rPr>
        <w:t xml:space="preserve">[[F1864]] </w:t>
      </w:r>
      <w:r>
        <w:rPr>
          <w:rFonts w:ascii="Calibri" w:hAnsi="Calibri"/>
          <w:b w:val="0"/>
          <w:i w:val="0"/>
          <w:color w:val="17213A"/>
          <w:sz w:val="22"/>
        </w:rPr>
        <w:t>Leviticus 16:6, 11</w:t>
      </w:r>
    </w:p>
    <w:p>
      <w:pPr>
        <w:pStyle w:val="ContentGroup"/>
        <w:keepNext/>
      </w:pPr>
      <w:r>
        <w:t>Steps 3: Two Goats Are Presented</w:t>
      </w:r>
    </w:p>
    <w:p>
      <w:pPr>
        <w:pStyle w:val="ContentField"/>
      </w:pPr>
      <w:r>
        <w:rPr>
          <w:rFonts w:ascii="Consolas" w:hAnsi="Consolas"/>
          <w:b/>
          <w:color w:val="64748B"/>
          <w:sz w:val="16"/>
        </w:rPr>
        <w:t xml:space="preserve">[[F1865]] </w:t>
      </w:r>
      <w:r>
        <w:rPr>
          <w:rFonts w:ascii="Calibri" w:hAnsi="Calibri"/>
          <w:b w:val="0"/>
          <w:i w:val="0"/>
          <w:color w:val="17213A"/>
          <w:sz w:val="22"/>
        </w:rPr>
        <w:t>Two Goats Are Presented</w:t>
      </w:r>
    </w:p>
    <w:p>
      <w:pPr>
        <w:pStyle w:val="ContentField"/>
      </w:pPr>
      <w:r>
        <w:rPr>
          <w:rFonts w:ascii="Consolas" w:hAnsi="Consolas"/>
          <w:b/>
          <w:color w:val="64748B"/>
          <w:sz w:val="16"/>
        </w:rPr>
        <w:t xml:space="preserve">[[F1866]] </w:t>
      </w:r>
      <w:r>
        <w:rPr>
          <w:rFonts w:ascii="Calibri" w:hAnsi="Calibri"/>
          <w:b w:val="0"/>
          <w:i w:val="0"/>
          <w:color w:val="17213A"/>
          <w:sz w:val="22"/>
        </w:rPr>
        <w:t>Two goats are presented before the Lord and the lots are cast. One will supply sacrificial blood; the other will later carry the confessed sins away. Together they show that God means not only to forgive sin, but to remove it.</w:t>
      </w:r>
    </w:p>
    <w:p>
      <w:pPr>
        <w:pStyle w:val="ContentField"/>
      </w:pPr>
      <w:r>
        <w:rPr>
          <w:rFonts w:ascii="Consolas" w:hAnsi="Consolas"/>
          <w:b/>
          <w:color w:val="64748B"/>
          <w:sz w:val="16"/>
        </w:rPr>
        <w:t xml:space="preserve">[[F1867]] </w:t>
      </w:r>
      <w:r>
        <w:rPr>
          <w:rFonts w:ascii="Calibri" w:hAnsi="Calibri"/>
          <w:b w:val="0"/>
          <w:i w:val="0"/>
          <w:color w:val="17213A"/>
          <w:sz w:val="22"/>
        </w:rPr>
        <w:t>Leviticus 16:7-10</w:t>
      </w:r>
    </w:p>
    <w:p>
      <w:pPr>
        <w:pStyle w:val="ContentGroup"/>
        <w:keepNext/>
      </w:pPr>
      <w:r>
        <w:t>Steps 4: Incense Covers the Approach Within the Veil</w:t>
      </w:r>
    </w:p>
    <w:p>
      <w:pPr>
        <w:pStyle w:val="ContentField"/>
      </w:pPr>
      <w:r>
        <w:rPr>
          <w:rFonts w:ascii="Consolas" w:hAnsi="Consolas"/>
          <w:b/>
          <w:color w:val="64748B"/>
          <w:sz w:val="16"/>
        </w:rPr>
        <w:t xml:space="preserve">[[F1868]] </w:t>
      </w:r>
      <w:r>
        <w:rPr>
          <w:rFonts w:ascii="Calibri" w:hAnsi="Calibri"/>
          <w:b w:val="0"/>
          <w:i w:val="0"/>
          <w:color w:val="17213A"/>
          <w:sz w:val="22"/>
        </w:rPr>
        <w:t>Incense Covers the Approach Within the Veil</w:t>
      </w:r>
    </w:p>
    <w:p>
      <w:pPr>
        <w:pStyle w:val="ContentField"/>
      </w:pPr>
      <w:r>
        <w:rPr>
          <w:rFonts w:ascii="Consolas" w:hAnsi="Consolas"/>
          <w:b/>
          <w:color w:val="64748B"/>
          <w:sz w:val="16"/>
        </w:rPr>
        <w:t xml:space="preserve">[[F1869]] </w:t>
      </w:r>
      <w:r>
        <w:rPr>
          <w:rFonts w:ascii="Calibri" w:hAnsi="Calibri"/>
          <w:b w:val="0"/>
          <w:i w:val="0"/>
          <w:color w:val="17213A"/>
          <w:sz w:val="22"/>
        </w:rPr>
        <w:t>Carrying coals and incense, the high priest crosses the inner veil. A fragrant cloud forms over the mercy seat before blood is sprinkled, reminding him that no one approaches the Holy One on personal merit.</w:t>
      </w:r>
    </w:p>
    <w:p>
      <w:pPr>
        <w:pStyle w:val="ContentField"/>
      </w:pPr>
      <w:r>
        <w:rPr>
          <w:rFonts w:ascii="Consolas" w:hAnsi="Consolas"/>
          <w:b/>
          <w:color w:val="64748B"/>
          <w:sz w:val="16"/>
        </w:rPr>
        <w:t xml:space="preserve">[[F1870]] </w:t>
      </w:r>
      <w:r>
        <w:rPr>
          <w:rFonts w:ascii="Calibri" w:hAnsi="Calibri"/>
          <w:b w:val="0"/>
          <w:i w:val="0"/>
          <w:color w:val="17213A"/>
          <w:sz w:val="22"/>
        </w:rPr>
        <w:t>Leviticus 16:12-13</w:t>
      </w:r>
    </w:p>
    <w:p>
      <w:pPr>
        <w:pStyle w:val="ContentGroup"/>
        <w:keepNext/>
      </w:pPr>
      <w:r>
        <w:t>Steps 5: Bull Blood Before the Mercy Seat</w:t>
      </w:r>
    </w:p>
    <w:p>
      <w:pPr>
        <w:pStyle w:val="ContentField"/>
      </w:pPr>
      <w:r>
        <w:rPr>
          <w:rFonts w:ascii="Consolas" w:hAnsi="Consolas"/>
          <w:b/>
          <w:color w:val="64748B"/>
          <w:sz w:val="16"/>
        </w:rPr>
        <w:t xml:space="preserve">[[F1871]] </w:t>
      </w:r>
      <w:r>
        <w:rPr>
          <w:rFonts w:ascii="Calibri" w:hAnsi="Calibri"/>
          <w:b w:val="0"/>
          <w:i w:val="0"/>
          <w:color w:val="17213A"/>
          <w:sz w:val="22"/>
        </w:rPr>
        <w:t>Bull Blood Before the Mercy Seat</w:t>
      </w:r>
    </w:p>
    <w:p>
      <w:pPr>
        <w:pStyle w:val="ContentField"/>
      </w:pPr>
      <w:r>
        <w:rPr>
          <w:rFonts w:ascii="Consolas" w:hAnsi="Consolas"/>
          <w:b/>
          <w:color w:val="64748B"/>
          <w:sz w:val="16"/>
        </w:rPr>
        <w:t xml:space="preserve">[[F1872]] </w:t>
      </w:r>
      <w:r>
        <w:rPr>
          <w:rFonts w:ascii="Calibri" w:hAnsi="Calibri"/>
          <w:b w:val="0"/>
          <w:i w:val="0"/>
          <w:color w:val="17213A"/>
          <w:sz w:val="22"/>
        </w:rPr>
        <w:t>Within the Most Holy Place, he sprinkles the bull's blood on and before the mercy seat. Mercy must first cover the priestly household before he can represent the people.</w:t>
      </w:r>
    </w:p>
    <w:p>
      <w:pPr>
        <w:pStyle w:val="ContentField"/>
      </w:pPr>
      <w:r>
        <w:rPr>
          <w:rFonts w:ascii="Consolas" w:hAnsi="Consolas"/>
          <w:b/>
          <w:color w:val="64748B"/>
          <w:sz w:val="16"/>
        </w:rPr>
        <w:t xml:space="preserve">[[F1873]] </w:t>
      </w:r>
      <w:r>
        <w:rPr>
          <w:rFonts w:ascii="Calibri" w:hAnsi="Calibri"/>
          <w:b w:val="0"/>
          <w:i w:val="0"/>
          <w:color w:val="17213A"/>
          <w:sz w:val="22"/>
        </w:rPr>
        <w:t>Leviticus 16:14; Hebrews 9:7</w:t>
      </w:r>
    </w:p>
    <w:p>
      <w:pPr>
        <w:pStyle w:val="ContentGroup"/>
        <w:keepNext/>
      </w:pPr>
      <w:r>
        <w:t>Steps 6: The Lord's Goat Is Given for the People</w:t>
      </w:r>
    </w:p>
    <w:p>
      <w:pPr>
        <w:pStyle w:val="ContentField"/>
      </w:pPr>
      <w:r>
        <w:rPr>
          <w:rFonts w:ascii="Consolas" w:hAnsi="Consolas"/>
          <w:b/>
          <w:color w:val="64748B"/>
          <w:sz w:val="16"/>
        </w:rPr>
        <w:t xml:space="preserve">[[F1874]] </w:t>
      </w:r>
      <w:r>
        <w:rPr>
          <w:rFonts w:ascii="Calibri" w:hAnsi="Calibri"/>
          <w:b w:val="0"/>
          <w:i w:val="0"/>
          <w:color w:val="17213A"/>
          <w:sz w:val="22"/>
        </w:rPr>
        <w:t>The Lord's Goat Is Given for the People</w:t>
      </w:r>
    </w:p>
    <w:p>
      <w:pPr>
        <w:pStyle w:val="ContentField"/>
      </w:pPr>
      <w:r>
        <w:rPr>
          <w:rFonts w:ascii="Consolas" w:hAnsi="Consolas"/>
          <w:b/>
          <w:color w:val="64748B"/>
          <w:sz w:val="16"/>
        </w:rPr>
        <w:t xml:space="preserve">[[F1875]] </w:t>
      </w:r>
      <w:r>
        <w:rPr>
          <w:rFonts w:ascii="Calibri" w:hAnsi="Calibri"/>
          <w:b w:val="0"/>
          <w:i w:val="0"/>
          <w:color w:val="17213A"/>
          <w:sz w:val="22"/>
        </w:rPr>
        <w:t>The goat chosen for the Lord is offered for Israel. The camera remains reverent: a basin, the altar, the priest's measured movements. The scene communicates the essential truth without gore - the people's cleansing depends on a life God has provided.</w:t>
      </w:r>
    </w:p>
    <w:p>
      <w:pPr>
        <w:pStyle w:val="ContentField"/>
      </w:pPr>
      <w:r>
        <w:rPr>
          <w:rFonts w:ascii="Consolas" w:hAnsi="Consolas"/>
          <w:b/>
          <w:color w:val="64748B"/>
          <w:sz w:val="16"/>
        </w:rPr>
        <w:t xml:space="preserve">[[F1876]] </w:t>
      </w:r>
      <w:r>
        <w:rPr>
          <w:rFonts w:ascii="Calibri" w:hAnsi="Calibri"/>
          <w:b w:val="0"/>
          <w:i w:val="0"/>
          <w:color w:val="17213A"/>
          <w:sz w:val="22"/>
        </w:rPr>
        <w:t>Leviticus 16:15; Hebrews 9:22</w:t>
      </w:r>
    </w:p>
    <w:p>
      <w:pPr>
        <w:pStyle w:val="ContentGroup"/>
        <w:keepNext/>
      </w:pPr>
      <w:r>
        <w:t>Steps 7: The Lord's Goat Blood Is Brought Within</w:t>
      </w:r>
    </w:p>
    <w:p>
      <w:pPr>
        <w:pStyle w:val="ContentField"/>
      </w:pPr>
      <w:r>
        <w:rPr>
          <w:rFonts w:ascii="Consolas" w:hAnsi="Consolas"/>
          <w:b/>
          <w:color w:val="64748B"/>
          <w:sz w:val="16"/>
        </w:rPr>
        <w:t xml:space="preserve">[[F1877]] </w:t>
      </w:r>
      <w:r>
        <w:rPr>
          <w:rFonts w:ascii="Calibri" w:hAnsi="Calibri"/>
          <w:b w:val="0"/>
          <w:i w:val="0"/>
          <w:color w:val="17213A"/>
          <w:sz w:val="22"/>
        </w:rPr>
        <w:t>The Lord's Goat Blood Is Brought Within</w:t>
      </w:r>
    </w:p>
    <w:p>
      <w:pPr>
        <w:pStyle w:val="ContentField"/>
      </w:pPr>
      <w:r>
        <w:rPr>
          <w:rFonts w:ascii="Consolas" w:hAnsi="Consolas"/>
          <w:b/>
          <w:color w:val="64748B"/>
          <w:sz w:val="16"/>
        </w:rPr>
        <w:t xml:space="preserve">[[F1878]] </w:t>
      </w:r>
      <w:r>
        <w:rPr>
          <w:rFonts w:ascii="Calibri" w:hAnsi="Calibri"/>
          <w:b w:val="0"/>
          <w:i w:val="0"/>
          <w:color w:val="17213A"/>
          <w:sz w:val="22"/>
        </w:rPr>
        <w:t>The high priest brings the Lord's goat blood within the veil and sprinkles it as he did the bull's blood. This is the blood that makes atonement for the people. The live goat has no part in supplying it.</w:t>
      </w:r>
    </w:p>
    <w:p>
      <w:pPr>
        <w:pStyle w:val="ContentField"/>
      </w:pPr>
      <w:r>
        <w:rPr>
          <w:rFonts w:ascii="Consolas" w:hAnsi="Consolas"/>
          <w:b/>
          <w:color w:val="64748B"/>
          <w:sz w:val="16"/>
        </w:rPr>
        <w:t xml:space="preserve">[[F1879]] </w:t>
      </w:r>
      <w:r>
        <w:rPr>
          <w:rFonts w:ascii="Calibri" w:hAnsi="Calibri"/>
          <w:b w:val="0"/>
          <w:i w:val="0"/>
          <w:color w:val="17213A"/>
          <w:sz w:val="22"/>
        </w:rPr>
        <w:t>Leviticus 16:15-16; Hebrews 9:23-24</w:t>
      </w:r>
    </w:p>
    <w:p>
      <w:pPr>
        <w:pStyle w:val="ContentGroup"/>
        <w:keepNext/>
      </w:pPr>
      <w:r>
        <w:t>Steps 8: The Holy Place Is Cleansed</w:t>
      </w:r>
    </w:p>
    <w:p>
      <w:pPr>
        <w:pStyle w:val="ContentField"/>
      </w:pPr>
      <w:r>
        <w:rPr>
          <w:rFonts w:ascii="Consolas" w:hAnsi="Consolas"/>
          <w:b/>
          <w:color w:val="64748B"/>
          <w:sz w:val="16"/>
        </w:rPr>
        <w:t xml:space="preserve">[[F1880]] </w:t>
      </w:r>
      <w:r>
        <w:rPr>
          <w:rFonts w:ascii="Calibri" w:hAnsi="Calibri"/>
          <w:b w:val="0"/>
          <w:i w:val="0"/>
          <w:color w:val="17213A"/>
          <w:sz w:val="22"/>
        </w:rPr>
        <w:t>The Holy Place Is Cleansed</w:t>
      </w:r>
    </w:p>
    <w:p>
      <w:pPr>
        <w:pStyle w:val="ContentField"/>
      </w:pPr>
      <w:r>
        <w:rPr>
          <w:rFonts w:ascii="Consolas" w:hAnsi="Consolas"/>
          <w:b/>
          <w:color w:val="64748B"/>
          <w:sz w:val="16"/>
        </w:rPr>
        <w:t xml:space="preserve">[[F1881]] </w:t>
      </w:r>
      <w:r>
        <w:rPr>
          <w:rFonts w:ascii="Calibri" w:hAnsi="Calibri"/>
          <w:b w:val="0"/>
          <w:i w:val="0"/>
          <w:color w:val="17213A"/>
          <w:sz w:val="22"/>
        </w:rPr>
        <w:t>The ministry now extends from the ark to the Holy Place and the tent itself. Israel's impurities, transgressions, and sins have touched the sanctuary through God's work of forgiveness. The cleansing joins mercy with truthful judgment.</w:t>
      </w:r>
    </w:p>
    <w:p>
      <w:pPr>
        <w:pStyle w:val="ContentField"/>
      </w:pPr>
      <w:r>
        <w:rPr>
          <w:rFonts w:ascii="Consolas" w:hAnsi="Consolas"/>
          <w:b/>
          <w:color w:val="64748B"/>
          <w:sz w:val="16"/>
        </w:rPr>
        <w:t xml:space="preserve">[[F1882]] </w:t>
      </w:r>
      <w:r>
        <w:rPr>
          <w:rFonts w:ascii="Calibri" w:hAnsi="Calibri"/>
          <w:b w:val="0"/>
          <w:i w:val="0"/>
          <w:color w:val="17213A"/>
          <w:sz w:val="22"/>
        </w:rPr>
        <w:t>Leviticus 16:16-17; Daniel 8:14</w:t>
      </w:r>
    </w:p>
    <w:p>
      <w:pPr>
        <w:pStyle w:val="ContentGroup"/>
        <w:keepNext/>
      </w:pPr>
      <w:r>
        <w:t>Steps 9: The Altar Is Cleansed</w:t>
      </w:r>
    </w:p>
    <w:p>
      <w:pPr>
        <w:pStyle w:val="ContentField"/>
      </w:pPr>
      <w:r>
        <w:rPr>
          <w:rFonts w:ascii="Consolas" w:hAnsi="Consolas"/>
          <w:b/>
          <w:color w:val="64748B"/>
          <w:sz w:val="16"/>
        </w:rPr>
        <w:t xml:space="preserve">[[F1883]] </w:t>
      </w:r>
      <w:r>
        <w:rPr>
          <w:rFonts w:ascii="Calibri" w:hAnsi="Calibri"/>
          <w:b w:val="0"/>
          <w:i w:val="0"/>
          <w:color w:val="17213A"/>
          <w:sz w:val="22"/>
        </w:rPr>
        <w:t>The Altar Is Cleansed</w:t>
      </w:r>
    </w:p>
    <w:p>
      <w:pPr>
        <w:pStyle w:val="ContentField"/>
      </w:pPr>
      <w:r>
        <w:rPr>
          <w:rFonts w:ascii="Consolas" w:hAnsi="Consolas"/>
          <w:b/>
          <w:color w:val="64748B"/>
          <w:sz w:val="16"/>
        </w:rPr>
        <w:t xml:space="preserve">[[F1884]] </w:t>
      </w:r>
      <w:r>
        <w:rPr>
          <w:rFonts w:ascii="Calibri" w:hAnsi="Calibri"/>
          <w:b w:val="0"/>
          <w:i w:val="0"/>
          <w:color w:val="17213A"/>
          <w:sz w:val="22"/>
        </w:rPr>
        <w:t>Back in the court, the high priest places blood on the altar's horns and sprinkles it seven times. What the sanctuary has carried through the year will not remain there forever. The service points toward an end to sin's record and presence.</w:t>
      </w:r>
    </w:p>
    <w:p>
      <w:pPr>
        <w:pStyle w:val="ContentField"/>
      </w:pPr>
      <w:r>
        <w:rPr>
          <w:rFonts w:ascii="Consolas" w:hAnsi="Consolas"/>
          <w:b/>
          <w:color w:val="64748B"/>
          <w:sz w:val="16"/>
        </w:rPr>
        <w:t xml:space="preserve">[[F1885]] </w:t>
      </w:r>
      <w:r>
        <w:rPr>
          <w:rFonts w:ascii="Calibri" w:hAnsi="Calibri"/>
          <w:b w:val="0"/>
          <w:i w:val="0"/>
          <w:color w:val="17213A"/>
          <w:sz w:val="22"/>
        </w:rPr>
        <w:t>Leviticus 16:18-19, 30</w:t>
      </w:r>
    </w:p>
    <w:p>
      <w:pPr>
        <w:pStyle w:val="ContentGroup"/>
        <w:keepNext/>
      </w:pPr>
      <w:r>
        <w:t>Steps 10: The Live Goat Is Brought After Atonement</w:t>
      </w:r>
    </w:p>
    <w:p>
      <w:pPr>
        <w:pStyle w:val="ContentField"/>
      </w:pPr>
      <w:r>
        <w:rPr>
          <w:rFonts w:ascii="Consolas" w:hAnsi="Consolas"/>
          <w:b/>
          <w:color w:val="64748B"/>
          <w:sz w:val="16"/>
        </w:rPr>
        <w:t xml:space="preserve">[[F1886]] </w:t>
      </w:r>
      <w:r>
        <w:rPr>
          <w:rFonts w:ascii="Calibri" w:hAnsi="Calibri"/>
          <w:b w:val="0"/>
          <w:i w:val="0"/>
          <w:color w:val="17213A"/>
          <w:sz w:val="22"/>
        </w:rPr>
        <w:t>The Live Goat Is Brought After Atonement</w:t>
      </w:r>
    </w:p>
    <w:p>
      <w:pPr>
        <w:pStyle w:val="ContentField"/>
      </w:pPr>
      <w:r>
        <w:rPr>
          <w:rFonts w:ascii="Consolas" w:hAnsi="Consolas"/>
          <w:b/>
          <w:color w:val="64748B"/>
          <w:sz w:val="16"/>
        </w:rPr>
        <w:t xml:space="preserve">[[F1887]] </w:t>
      </w:r>
      <w:r>
        <w:rPr>
          <w:rFonts w:ascii="Calibri" w:hAnsi="Calibri"/>
          <w:b w:val="0"/>
          <w:i w:val="0"/>
          <w:color w:val="17213A"/>
          <w:sz w:val="22"/>
        </w:rPr>
        <w:t>Only after atonement has been completed for the sanctuary and altar is the live goat brought forward. It supplies no cleansing blood. It receives the confessed sins for removal from the camp.</w:t>
      </w:r>
    </w:p>
    <w:p>
      <w:pPr>
        <w:pStyle w:val="ContentField"/>
      </w:pPr>
      <w:r>
        <w:rPr>
          <w:rFonts w:ascii="Consolas" w:hAnsi="Consolas"/>
          <w:b/>
          <w:color w:val="64748B"/>
          <w:sz w:val="16"/>
        </w:rPr>
        <w:t xml:space="preserve">[[F1888]] </w:t>
      </w:r>
      <w:r>
        <w:rPr>
          <w:rFonts w:ascii="Calibri" w:hAnsi="Calibri"/>
          <w:b w:val="0"/>
          <w:i w:val="0"/>
          <w:color w:val="17213A"/>
          <w:sz w:val="22"/>
        </w:rPr>
        <w:t>Leviticus 16:20</w:t>
      </w:r>
    </w:p>
    <w:p>
      <w:pPr>
        <w:pStyle w:val="ContentGroup"/>
        <w:keepNext/>
      </w:pPr>
      <w:r>
        <w:t>Steps 11: Both Hands Confess the Sins of Israel</w:t>
      </w:r>
    </w:p>
    <w:p>
      <w:pPr>
        <w:pStyle w:val="ContentField"/>
      </w:pPr>
      <w:r>
        <w:rPr>
          <w:rFonts w:ascii="Consolas" w:hAnsi="Consolas"/>
          <w:b/>
          <w:color w:val="64748B"/>
          <w:sz w:val="16"/>
        </w:rPr>
        <w:t xml:space="preserve">[[F1889]] </w:t>
      </w:r>
      <w:r>
        <w:rPr>
          <w:rFonts w:ascii="Calibri" w:hAnsi="Calibri"/>
          <w:b w:val="0"/>
          <w:i w:val="0"/>
          <w:color w:val="17213A"/>
          <w:sz w:val="22"/>
        </w:rPr>
        <w:t>Both Hands Confess the Sins of Israel</w:t>
      </w:r>
    </w:p>
    <w:p>
      <w:pPr>
        <w:pStyle w:val="ContentField"/>
      </w:pPr>
      <w:r>
        <w:rPr>
          <w:rFonts w:ascii="Consolas" w:hAnsi="Consolas"/>
          <w:b/>
          <w:color w:val="64748B"/>
          <w:sz w:val="16"/>
        </w:rPr>
        <w:t xml:space="preserve">[[F1890]] </w:t>
      </w:r>
      <w:r>
        <w:rPr>
          <w:rFonts w:ascii="Calibri" w:hAnsi="Calibri"/>
          <w:b w:val="0"/>
          <w:i w:val="0"/>
          <w:color w:val="17213A"/>
          <w:sz w:val="22"/>
        </w:rPr>
        <w:t>The high priest rests both hands on the live goat and confesses Israel's iniquities, transgressions, and sins. The animal is not a savior. It bears away what sacrificial blood has already answered before God.</w:t>
      </w:r>
    </w:p>
    <w:p>
      <w:pPr>
        <w:pStyle w:val="ContentField"/>
      </w:pPr>
      <w:r>
        <w:rPr>
          <w:rFonts w:ascii="Consolas" w:hAnsi="Consolas"/>
          <w:b/>
          <w:color w:val="64748B"/>
          <w:sz w:val="16"/>
        </w:rPr>
        <w:t xml:space="preserve">[[F1891]] </w:t>
      </w:r>
      <w:r>
        <w:rPr>
          <w:rFonts w:ascii="Calibri" w:hAnsi="Calibri"/>
          <w:b w:val="0"/>
          <w:i w:val="0"/>
          <w:color w:val="17213A"/>
          <w:sz w:val="22"/>
        </w:rPr>
        <w:t>Leviticus 16:21</w:t>
      </w:r>
    </w:p>
    <w:p>
      <w:pPr>
        <w:pStyle w:val="ContentGroup"/>
        <w:keepNext/>
      </w:pPr>
      <w:r>
        <w:t>Steps 12: A Fit Man Leads the Goat Away</w:t>
      </w:r>
    </w:p>
    <w:p>
      <w:pPr>
        <w:pStyle w:val="ContentField"/>
      </w:pPr>
      <w:r>
        <w:rPr>
          <w:rFonts w:ascii="Consolas" w:hAnsi="Consolas"/>
          <w:b/>
          <w:color w:val="64748B"/>
          <w:sz w:val="16"/>
        </w:rPr>
        <w:t xml:space="preserve">[[F1892]] </w:t>
      </w:r>
      <w:r>
        <w:rPr>
          <w:rFonts w:ascii="Calibri" w:hAnsi="Calibri"/>
          <w:b w:val="0"/>
          <w:i w:val="0"/>
          <w:color w:val="17213A"/>
          <w:sz w:val="22"/>
        </w:rPr>
        <w:t>A Fit Man Leads the Goat Away</w:t>
      </w:r>
    </w:p>
    <w:p>
      <w:pPr>
        <w:pStyle w:val="ContentField"/>
      </w:pPr>
      <w:r>
        <w:rPr>
          <w:rFonts w:ascii="Consolas" w:hAnsi="Consolas"/>
          <w:b/>
          <w:color w:val="64748B"/>
          <w:sz w:val="16"/>
        </w:rPr>
        <w:t xml:space="preserve">[[F1893]] </w:t>
      </w:r>
      <w:r>
        <w:rPr>
          <w:rFonts w:ascii="Calibri" w:hAnsi="Calibri"/>
          <w:b w:val="0"/>
          <w:i w:val="0"/>
          <w:color w:val="17213A"/>
          <w:sz w:val="22"/>
        </w:rPr>
        <w:t>An appointed man leads the goat beyond the tents and into the wilderness. The action is simple, almost silent, but the meaning is unmistakable: the confessed sins are carried away from God's dwelling and His people.</w:t>
      </w:r>
    </w:p>
    <w:p>
      <w:pPr>
        <w:pStyle w:val="ContentField"/>
      </w:pPr>
      <w:r>
        <w:rPr>
          <w:rFonts w:ascii="Consolas" w:hAnsi="Consolas"/>
          <w:b/>
          <w:color w:val="64748B"/>
          <w:sz w:val="16"/>
        </w:rPr>
        <w:t xml:space="preserve">[[F1894]] </w:t>
      </w:r>
      <w:r>
        <w:rPr>
          <w:rFonts w:ascii="Calibri" w:hAnsi="Calibri"/>
          <w:b w:val="0"/>
          <w:i w:val="0"/>
          <w:color w:val="17213A"/>
          <w:sz w:val="22"/>
        </w:rPr>
        <w:t>Leviticus 16:21-22</w:t>
      </w:r>
    </w:p>
    <w:p>
      <w:pPr>
        <w:pStyle w:val="ContentGroup"/>
        <w:keepNext/>
      </w:pPr>
      <w:r>
        <w:t>Steps 13: The Priest Washes, Changes, and Offers Burnt Offerings</w:t>
      </w:r>
    </w:p>
    <w:p>
      <w:pPr>
        <w:pStyle w:val="ContentField"/>
      </w:pPr>
      <w:r>
        <w:rPr>
          <w:rFonts w:ascii="Consolas" w:hAnsi="Consolas"/>
          <w:b/>
          <w:color w:val="64748B"/>
          <w:sz w:val="16"/>
        </w:rPr>
        <w:t xml:space="preserve">[[F1895]] </w:t>
      </w:r>
      <w:r>
        <w:rPr>
          <w:rFonts w:ascii="Calibri" w:hAnsi="Calibri"/>
          <w:b w:val="0"/>
          <w:i w:val="0"/>
          <w:color w:val="17213A"/>
          <w:sz w:val="22"/>
        </w:rPr>
        <w:t>The Priest Washes, Changes, and Offers Burnt Offerings</w:t>
      </w:r>
    </w:p>
    <w:p>
      <w:pPr>
        <w:pStyle w:val="ContentField"/>
      </w:pPr>
      <w:r>
        <w:rPr>
          <w:rFonts w:ascii="Consolas" w:hAnsi="Consolas"/>
          <w:b/>
          <w:color w:val="64748B"/>
          <w:sz w:val="16"/>
        </w:rPr>
        <w:t xml:space="preserve">[[F1896]] </w:t>
      </w:r>
      <w:r>
        <w:rPr>
          <w:rFonts w:ascii="Calibri" w:hAnsi="Calibri"/>
          <w:b w:val="0"/>
          <w:i w:val="0"/>
          <w:color w:val="17213A"/>
          <w:sz w:val="22"/>
        </w:rPr>
        <w:t>After the goat has gone, the high priest bathes, changes garments, and returns to offer burnt offerings. The day closes not with an empty court, but with a people newly devoted to God.</w:t>
      </w:r>
    </w:p>
    <w:p>
      <w:pPr>
        <w:pStyle w:val="ContentField"/>
      </w:pPr>
      <w:r>
        <w:rPr>
          <w:rFonts w:ascii="Consolas" w:hAnsi="Consolas"/>
          <w:b/>
          <w:color w:val="64748B"/>
          <w:sz w:val="16"/>
        </w:rPr>
        <w:t xml:space="preserve">[[F1897]] </w:t>
      </w:r>
      <w:r>
        <w:rPr>
          <w:rFonts w:ascii="Calibri" w:hAnsi="Calibri"/>
          <w:b w:val="0"/>
          <w:i w:val="0"/>
          <w:color w:val="17213A"/>
          <w:sz w:val="22"/>
        </w:rPr>
        <w:t>Leviticus 16:23-25</w:t>
      </w:r>
    </w:p>
    <w:p>
      <w:pPr>
        <w:pStyle w:val="ContentGroup"/>
        <w:keepNext/>
      </w:pPr>
      <w:r>
        <w:t>Steps 14: The Camp Breathes Under Cleansing</w:t>
      </w:r>
    </w:p>
    <w:p>
      <w:pPr>
        <w:pStyle w:val="ContentField"/>
      </w:pPr>
      <w:r>
        <w:rPr>
          <w:rFonts w:ascii="Consolas" w:hAnsi="Consolas"/>
          <w:b/>
          <w:color w:val="64748B"/>
          <w:sz w:val="16"/>
        </w:rPr>
        <w:t xml:space="preserve">[[F1898]] </w:t>
      </w:r>
      <w:r>
        <w:rPr>
          <w:rFonts w:ascii="Calibri" w:hAnsi="Calibri"/>
          <w:b w:val="0"/>
          <w:i w:val="0"/>
          <w:color w:val="17213A"/>
          <w:sz w:val="22"/>
        </w:rPr>
        <w:t>The Camp Breathes Under Cleansing</w:t>
      </w:r>
    </w:p>
    <w:p>
      <w:pPr>
        <w:pStyle w:val="ContentField"/>
      </w:pPr>
      <w:r>
        <w:rPr>
          <w:rFonts w:ascii="Consolas" w:hAnsi="Consolas"/>
          <w:b/>
          <w:color w:val="64748B"/>
          <w:sz w:val="16"/>
        </w:rPr>
        <w:t xml:space="preserve">[[F1899]] </w:t>
      </w:r>
      <w:r>
        <w:rPr>
          <w:rFonts w:ascii="Calibri" w:hAnsi="Calibri"/>
          <w:b w:val="0"/>
          <w:i w:val="0"/>
          <w:color w:val="17213A"/>
          <w:sz w:val="22"/>
        </w:rPr>
        <w:t>At last the camp hears the promise of the day: before the Lord, they are clean from all their sins. Leviticus 16 neither softens evil nor leaves people beneath it. God forgives, cleanses, removes, and restores.</w:t>
      </w:r>
    </w:p>
    <w:p>
      <w:pPr>
        <w:pStyle w:val="ContentField"/>
      </w:pPr>
      <w:r>
        <w:rPr>
          <w:rFonts w:ascii="Consolas" w:hAnsi="Consolas"/>
          <w:b/>
          <w:color w:val="64748B"/>
          <w:sz w:val="16"/>
        </w:rPr>
        <w:t xml:space="preserve">[[F1900]] </w:t>
      </w:r>
      <w:r>
        <w:rPr>
          <w:rFonts w:ascii="Calibri" w:hAnsi="Calibri"/>
          <w:b w:val="0"/>
          <w:i w:val="0"/>
          <w:color w:val="17213A"/>
          <w:sz w:val="22"/>
        </w:rPr>
        <w:t>Leviticus 16:30; Revelation 21:4</w:t>
      </w:r>
    </w:p>
    <w:p>
      <w:r>
        <w:br w:type="page"/>
      </w:r>
    </w:p>
    <w:p>
      <w:pPr>
        <w:pStyle w:val="Heading1"/>
      </w:pPr>
      <w:r>
        <w:t>Legacy Source Appendix</w:t>
      </w:r>
    </w:p>
    <w:p>
      <w:pPr>
        <w:pStyle w:val="EditorialCallout"/>
        <w:shd w:val="clear" w:color="auto" w:fill="FFF8E8"/>
      </w:pPr>
      <w:r>
        <w:rPr>
          <w:rFonts w:ascii="Calibri" w:hAnsi="Calibri"/>
          <w:color w:val="7A5A00"/>
          <w:sz w:val="21"/>
        </w:rPr>
        <w:t>The following copy remains in the repository as source material but is not the active text shown on the live site. Rewrite it only if you also want these retained drafts updated.</w:t>
      </w:r>
    </w:p>
    <w:p>
      <w:pPr>
        <w:pStyle w:val="Heading1"/>
      </w:pPr>
      <w:r>
        <w:t>Chronicle Source Drafts</w:t>
      </w:r>
    </w:p>
    <w:p>
      <w:pPr>
        <w:pStyle w:val="SourceNote"/>
      </w:pPr>
      <w:r>
        <w:t>content/chronicles.js | Earlier Chronicle seed copy retained in the codebase but replaced at runtime by the active document Chronicle exports.</w:t>
      </w:r>
    </w:p>
    <w:p>
      <w:pPr>
        <w:pStyle w:val="Heading2"/>
      </w:pPr>
      <w:r>
        <w:t>Legacy Chronicle Stories</w:t>
      </w:r>
    </w:p>
    <w:p>
      <w:pPr>
        <w:pStyle w:val="SourceNote"/>
      </w:pPr>
      <w:r>
        <w:t>Source export: content/chronicles.js::chronicleStories</w:t>
      </w:r>
    </w:p>
    <w:p>
      <w:pPr>
        <w:pStyle w:val="Heading3"/>
      </w:pPr>
      <w:r>
        <w:t>Eliab and the Morning Fire  [priest-daily]</w:t>
      </w:r>
    </w:p>
    <w:p>
      <w:pPr>
        <w:pStyle w:val="ContentField"/>
      </w:pPr>
      <w:r>
        <w:rPr>
          <w:rFonts w:ascii="Consolas" w:hAnsi="Consolas"/>
          <w:b/>
          <w:color w:val="64748B"/>
          <w:sz w:val="16"/>
        </w:rPr>
        <w:t xml:space="preserve">[[F1901]] </w:t>
      </w:r>
      <w:r>
        <w:rPr>
          <w:rFonts w:ascii="Calibri" w:hAnsi="Calibri"/>
          <w:b w:val="0"/>
          <w:i w:val="0"/>
          <w:color w:val="17213A"/>
          <w:sz w:val="22"/>
        </w:rPr>
        <w:t>Daily Service</w:t>
      </w:r>
    </w:p>
    <w:p>
      <w:pPr>
        <w:pStyle w:val="ContentField"/>
      </w:pPr>
      <w:r>
        <w:rPr>
          <w:rFonts w:ascii="Consolas" w:hAnsi="Consolas"/>
          <w:b/>
          <w:color w:val="64748B"/>
          <w:sz w:val="16"/>
        </w:rPr>
        <w:t xml:space="preserve">[[F1902]] </w:t>
      </w:r>
      <w:r>
        <w:rPr>
          <w:rFonts w:ascii="Calibri" w:hAnsi="Calibri"/>
          <w:b w:val="0"/>
          <w:i w:val="0"/>
          <w:color w:val="17213A"/>
          <w:sz w:val="22"/>
        </w:rPr>
        <w:t>Eliab and the Morning Fire</w:t>
      </w:r>
    </w:p>
    <w:p>
      <w:pPr>
        <w:pStyle w:val="ContentField"/>
      </w:pPr>
      <w:r>
        <w:rPr>
          <w:rFonts w:ascii="Consolas" w:hAnsi="Consolas"/>
          <w:b/>
          <w:color w:val="64748B"/>
          <w:sz w:val="16"/>
        </w:rPr>
        <w:t xml:space="preserve">[[F1903]] </w:t>
      </w:r>
      <w:r>
        <w:rPr>
          <w:rFonts w:ascii="Calibri" w:hAnsi="Calibri"/>
          <w:b w:val="0"/>
          <w:i w:val="0"/>
          <w:color w:val="17213A"/>
          <w:sz w:val="22"/>
        </w:rPr>
        <w:t>A young priest discovers how easily familiar service can lose its holy weight.</w:t>
      </w:r>
    </w:p>
    <w:p>
      <w:pPr>
        <w:pStyle w:val="ContentGroup"/>
        <w:keepNext/>
      </w:pPr>
      <w:r>
        <w:t>Scenes</w:t>
      </w:r>
    </w:p>
    <w:p>
      <w:pPr>
        <w:pStyle w:val="ContentGroup"/>
        <w:keepNext/>
      </w:pPr>
      <w:r>
        <w:t>Scenes 1: The Linen Wall in the Dark</w:t>
      </w:r>
    </w:p>
    <w:p>
      <w:pPr>
        <w:pStyle w:val="ContentField"/>
      </w:pPr>
      <w:r>
        <w:rPr>
          <w:rFonts w:ascii="Consolas" w:hAnsi="Consolas"/>
          <w:b/>
          <w:color w:val="64748B"/>
          <w:sz w:val="16"/>
        </w:rPr>
        <w:t xml:space="preserve">[[F1904]] </w:t>
      </w:r>
      <w:r>
        <w:rPr>
          <w:rFonts w:ascii="Calibri" w:hAnsi="Calibri"/>
          <w:b w:val="0"/>
          <w:i w:val="0"/>
          <w:color w:val="17213A"/>
          <w:sz w:val="22"/>
        </w:rPr>
        <w:t>Before dawn</w:t>
      </w:r>
    </w:p>
    <w:p>
      <w:pPr>
        <w:pStyle w:val="ContentField"/>
      </w:pPr>
      <w:r>
        <w:rPr>
          <w:rFonts w:ascii="Consolas" w:hAnsi="Consolas"/>
          <w:b/>
          <w:color w:val="64748B"/>
          <w:sz w:val="16"/>
        </w:rPr>
        <w:t xml:space="preserve">[[F1905]] </w:t>
      </w:r>
      <w:r>
        <w:rPr>
          <w:rFonts w:ascii="Calibri" w:hAnsi="Calibri"/>
          <w:b w:val="0"/>
          <w:i w:val="0"/>
          <w:color w:val="17213A"/>
          <w:sz w:val="22"/>
        </w:rPr>
        <w:t>The Linen Wall in the Dark</w:t>
      </w:r>
    </w:p>
    <w:p>
      <w:pPr>
        <w:pStyle w:val="ContentField"/>
      </w:pPr>
      <w:r>
        <w:rPr>
          <w:rFonts w:ascii="Consolas" w:hAnsi="Consolas"/>
          <w:b/>
          <w:color w:val="64748B"/>
          <w:sz w:val="16"/>
        </w:rPr>
        <w:t xml:space="preserve">[[F1906]] </w:t>
      </w:r>
      <w:r>
        <w:rPr>
          <w:rFonts w:ascii="Calibri" w:hAnsi="Calibri"/>
          <w:b w:val="0"/>
          <w:i w:val="0"/>
          <w:color w:val="17213A"/>
          <w:sz w:val="22"/>
        </w:rPr>
        <w:t>My name is Eliab. I slip out before my little boy wakes, while the camp is still washed in the blue of early morning. In the half-light, the sanctuary wall seems almost to glow. My wife once asked whether I am still afraid when I serve there. I told her I am - and that I pray I never become too comfortable.</w:t>
      </w:r>
    </w:p>
    <w:p>
      <w:pPr>
        <w:pStyle w:val="ContentField"/>
      </w:pPr>
      <w:r>
        <w:rPr>
          <w:rFonts w:ascii="Consolas" w:hAnsi="Consolas"/>
          <w:b/>
          <w:color w:val="64748B"/>
          <w:sz w:val="16"/>
        </w:rPr>
        <w:t xml:space="preserve">[[F1907]] </w:t>
      </w:r>
      <w:r>
        <w:rPr>
          <w:rFonts w:ascii="Calibri" w:hAnsi="Calibri"/>
          <w:b w:val="0"/>
          <w:i w:val="0"/>
          <w:color w:val="17213A"/>
          <w:sz w:val="22"/>
        </w:rPr>
        <w:t>KJV: Exodus 27:9-19; Leviticus 6:8-13.</w:t>
      </w:r>
    </w:p>
    <w:p>
      <w:pPr>
        <w:pStyle w:val="ContentGroup"/>
        <w:keepNext/>
      </w:pPr>
      <w:r>
        <w:t>Scenes 2: Do Not Hurry Holy Things</w:t>
      </w:r>
    </w:p>
    <w:p>
      <w:pPr>
        <w:pStyle w:val="ContentField"/>
      </w:pPr>
      <w:r>
        <w:rPr>
          <w:rFonts w:ascii="Consolas" w:hAnsi="Consolas"/>
          <w:b/>
          <w:color w:val="64748B"/>
          <w:sz w:val="16"/>
        </w:rPr>
        <w:t xml:space="preserve">[[F1908]] </w:t>
      </w:r>
      <w:r>
        <w:rPr>
          <w:rFonts w:ascii="Calibri" w:hAnsi="Calibri"/>
          <w:b w:val="0"/>
          <w:i w:val="0"/>
          <w:color w:val="17213A"/>
          <w:sz w:val="22"/>
        </w:rPr>
        <w:t>At the gate</w:t>
      </w:r>
    </w:p>
    <w:p>
      <w:pPr>
        <w:pStyle w:val="ContentField"/>
      </w:pPr>
      <w:r>
        <w:rPr>
          <w:rFonts w:ascii="Consolas" w:hAnsi="Consolas"/>
          <w:b/>
          <w:color w:val="64748B"/>
          <w:sz w:val="16"/>
        </w:rPr>
        <w:t xml:space="preserve">[[F1909]] </w:t>
      </w:r>
      <w:r>
        <w:rPr>
          <w:rFonts w:ascii="Calibri" w:hAnsi="Calibri"/>
          <w:b w:val="0"/>
          <w:i w:val="0"/>
          <w:color w:val="17213A"/>
          <w:sz w:val="22"/>
        </w:rPr>
        <w:t>Do Not Hurry Holy Things</w:t>
      </w:r>
    </w:p>
    <w:p>
      <w:pPr>
        <w:pStyle w:val="ContentField"/>
      </w:pPr>
      <w:r>
        <w:rPr>
          <w:rFonts w:ascii="Consolas" w:hAnsi="Consolas"/>
          <w:b/>
          <w:color w:val="64748B"/>
          <w:sz w:val="16"/>
        </w:rPr>
        <w:t xml:space="preserve">[[F1910]] </w:t>
      </w:r>
      <w:r>
        <w:rPr>
          <w:rFonts w:ascii="Calibri" w:hAnsi="Calibri"/>
          <w:b w:val="0"/>
          <w:i w:val="0"/>
          <w:color w:val="17213A"/>
          <w:sz w:val="22"/>
        </w:rPr>
        <w:t>My father served before me. At the gate he would lay a hand on my shoulder and say, "Do not rush what is holy." His voice returns to me every morning. The duties may become familiar, but God never becomes ordinary. Careless hands can teach the camp the terrible lie that sin is small and mercy costs little.</w:t>
      </w:r>
    </w:p>
    <w:p>
      <w:pPr>
        <w:pStyle w:val="ContentField"/>
      </w:pPr>
      <w:r>
        <w:rPr>
          <w:rFonts w:ascii="Consolas" w:hAnsi="Consolas"/>
          <w:b/>
          <w:color w:val="64748B"/>
          <w:sz w:val="16"/>
        </w:rPr>
        <w:t xml:space="preserve">[[F1911]] </w:t>
      </w:r>
      <w:r>
        <w:rPr>
          <w:rFonts w:ascii="Calibri" w:hAnsi="Calibri"/>
          <w:b w:val="0"/>
          <w:i w:val="0"/>
          <w:color w:val="17213A"/>
          <w:sz w:val="22"/>
        </w:rPr>
        <w:t>KJV: Leviticus 10:3; Hebrews 12:28.</w:t>
      </w:r>
    </w:p>
    <w:p>
      <w:pPr>
        <w:pStyle w:val="ContentGroup"/>
        <w:keepNext/>
      </w:pPr>
      <w:r>
        <w:t>Scenes 3: Water for a Priest</w:t>
      </w:r>
    </w:p>
    <w:p>
      <w:pPr>
        <w:pStyle w:val="ContentField"/>
      </w:pPr>
      <w:r>
        <w:rPr>
          <w:rFonts w:ascii="Consolas" w:hAnsi="Consolas"/>
          <w:b/>
          <w:color w:val="64748B"/>
          <w:sz w:val="16"/>
        </w:rPr>
        <w:t xml:space="preserve">[[F1912]] </w:t>
      </w:r>
      <w:r>
        <w:rPr>
          <w:rFonts w:ascii="Calibri" w:hAnsi="Calibri"/>
          <w:b w:val="0"/>
          <w:i w:val="0"/>
          <w:color w:val="17213A"/>
          <w:sz w:val="22"/>
        </w:rPr>
        <w:t>First light</w:t>
      </w:r>
    </w:p>
    <w:p>
      <w:pPr>
        <w:pStyle w:val="ContentField"/>
      </w:pPr>
      <w:r>
        <w:rPr>
          <w:rFonts w:ascii="Consolas" w:hAnsi="Consolas"/>
          <w:b/>
          <w:color w:val="64748B"/>
          <w:sz w:val="16"/>
        </w:rPr>
        <w:t xml:space="preserve">[[F1913]] </w:t>
      </w:r>
      <w:r>
        <w:rPr>
          <w:rFonts w:ascii="Calibri" w:hAnsi="Calibri"/>
          <w:b w:val="0"/>
          <w:i w:val="0"/>
          <w:color w:val="17213A"/>
          <w:sz w:val="22"/>
        </w:rPr>
        <w:t>Water for a Priest</w:t>
      </w:r>
    </w:p>
    <w:p>
      <w:pPr>
        <w:pStyle w:val="ContentField"/>
      </w:pPr>
      <w:r>
        <w:rPr>
          <w:rFonts w:ascii="Consolas" w:hAnsi="Consolas"/>
          <w:b/>
          <w:color w:val="64748B"/>
          <w:sz w:val="16"/>
        </w:rPr>
        <w:t xml:space="preserve">[[F1914]] </w:t>
      </w:r>
      <w:r>
        <w:rPr>
          <w:rFonts w:ascii="Calibri" w:hAnsi="Calibri"/>
          <w:b w:val="0"/>
          <w:i w:val="0"/>
          <w:color w:val="17213A"/>
          <w:sz w:val="22"/>
        </w:rPr>
        <w:t>I wash slowly at the laver. Water runs over the same fingers that will soon receive blood. My family name does not make me clean, and priestly clothing cannot wash the heart. Before I serve mercy to anyone else, the water reminds me that I live by mercy too.</w:t>
      </w:r>
    </w:p>
    <w:p>
      <w:pPr>
        <w:pStyle w:val="ContentField"/>
      </w:pPr>
      <w:r>
        <w:rPr>
          <w:rFonts w:ascii="Consolas" w:hAnsi="Consolas"/>
          <w:b/>
          <w:color w:val="64748B"/>
          <w:sz w:val="16"/>
        </w:rPr>
        <w:t xml:space="preserve">[[F1915]] </w:t>
      </w:r>
      <w:r>
        <w:rPr>
          <w:rFonts w:ascii="Calibri" w:hAnsi="Calibri"/>
          <w:b w:val="0"/>
          <w:i w:val="0"/>
          <w:color w:val="17213A"/>
          <w:sz w:val="22"/>
        </w:rPr>
        <w:t>KJV: Exodus 30:18-21; Hebrews 5:1-3.</w:t>
      </w:r>
    </w:p>
    <w:p>
      <w:pPr>
        <w:pStyle w:val="ContentGroup"/>
        <w:keepNext/>
      </w:pPr>
      <w:r>
        <w:t>Scenes 4: The Fire That Stayed Alive</w:t>
      </w:r>
    </w:p>
    <w:p>
      <w:pPr>
        <w:pStyle w:val="ContentField"/>
      </w:pPr>
      <w:r>
        <w:rPr>
          <w:rFonts w:ascii="Consolas" w:hAnsi="Consolas"/>
          <w:b/>
          <w:color w:val="64748B"/>
          <w:sz w:val="16"/>
        </w:rPr>
        <w:t xml:space="preserve">[[F1916]] </w:t>
      </w:r>
      <w:r>
        <w:rPr>
          <w:rFonts w:ascii="Calibri" w:hAnsi="Calibri"/>
          <w:b w:val="0"/>
          <w:i w:val="0"/>
          <w:color w:val="17213A"/>
          <w:sz w:val="22"/>
        </w:rPr>
        <w:t>Morning embers</w:t>
      </w:r>
    </w:p>
    <w:p>
      <w:pPr>
        <w:pStyle w:val="ContentField"/>
      </w:pPr>
      <w:r>
        <w:rPr>
          <w:rFonts w:ascii="Consolas" w:hAnsi="Consolas"/>
          <w:b/>
          <w:color w:val="64748B"/>
          <w:sz w:val="16"/>
        </w:rPr>
        <w:t xml:space="preserve">[[F1917]] </w:t>
      </w:r>
      <w:r>
        <w:rPr>
          <w:rFonts w:ascii="Calibri" w:hAnsi="Calibri"/>
          <w:b w:val="0"/>
          <w:i w:val="0"/>
          <w:color w:val="17213A"/>
          <w:sz w:val="22"/>
        </w:rPr>
        <w:t>The Fire That Stayed Alive</w:t>
      </w:r>
    </w:p>
    <w:p>
      <w:pPr>
        <w:pStyle w:val="ContentField"/>
      </w:pPr>
      <w:r>
        <w:rPr>
          <w:rFonts w:ascii="Consolas" w:hAnsi="Consolas"/>
          <w:b/>
          <w:color w:val="64748B"/>
          <w:sz w:val="16"/>
        </w:rPr>
        <w:t xml:space="preserve">[[F1918]] </w:t>
      </w:r>
      <w:r>
        <w:rPr>
          <w:rFonts w:ascii="Calibri" w:hAnsi="Calibri"/>
          <w:b w:val="0"/>
          <w:i w:val="0"/>
          <w:color w:val="17213A"/>
          <w:sz w:val="22"/>
        </w:rPr>
        <w:t>The altar fire has survived the night. I stir the coals until heat presses against my face. Yesterday closed with sacrifice; this day opens the same way. While Israel sleeps, wakes, works, and fails, God keeps the sign of His provision burning in the center of the camp.</w:t>
      </w:r>
    </w:p>
    <w:p>
      <w:pPr>
        <w:pStyle w:val="ContentField"/>
      </w:pPr>
      <w:r>
        <w:rPr>
          <w:rFonts w:ascii="Consolas" w:hAnsi="Consolas"/>
          <w:b/>
          <w:color w:val="64748B"/>
          <w:sz w:val="16"/>
        </w:rPr>
        <w:t xml:space="preserve">[[F1919]] </w:t>
      </w:r>
      <w:r>
        <w:rPr>
          <w:rFonts w:ascii="Calibri" w:hAnsi="Calibri"/>
          <w:b w:val="0"/>
          <w:i w:val="0"/>
          <w:color w:val="17213A"/>
          <w:sz w:val="22"/>
        </w:rPr>
        <w:t>KJV: Leviticus 6:12-13; Exodus 29:38-42.</w:t>
      </w:r>
    </w:p>
    <w:p>
      <w:pPr>
        <w:pStyle w:val="ContentGroup"/>
        <w:keepNext/>
      </w:pPr>
      <w:r>
        <w:t>Scenes 5: The Morning Lamb</w:t>
      </w:r>
    </w:p>
    <w:p>
      <w:pPr>
        <w:pStyle w:val="ContentField"/>
      </w:pPr>
      <w:r>
        <w:rPr>
          <w:rFonts w:ascii="Consolas" w:hAnsi="Consolas"/>
          <w:b/>
          <w:color w:val="64748B"/>
          <w:sz w:val="16"/>
        </w:rPr>
        <w:t xml:space="preserve">[[F1920]] </w:t>
      </w:r>
      <w:r>
        <w:rPr>
          <w:rFonts w:ascii="Calibri" w:hAnsi="Calibri"/>
          <w:b w:val="0"/>
          <w:i w:val="0"/>
          <w:color w:val="17213A"/>
          <w:sz w:val="22"/>
        </w:rPr>
        <w:t>Sunrise</w:t>
      </w:r>
    </w:p>
    <w:p>
      <w:pPr>
        <w:pStyle w:val="ContentField"/>
      </w:pPr>
      <w:r>
        <w:rPr>
          <w:rFonts w:ascii="Consolas" w:hAnsi="Consolas"/>
          <w:b/>
          <w:color w:val="64748B"/>
          <w:sz w:val="16"/>
        </w:rPr>
        <w:t xml:space="preserve">[[F1921]] </w:t>
      </w:r>
      <w:r>
        <w:rPr>
          <w:rFonts w:ascii="Calibri" w:hAnsi="Calibri"/>
          <w:b w:val="0"/>
          <w:i w:val="0"/>
          <w:color w:val="17213A"/>
          <w:sz w:val="22"/>
        </w:rPr>
        <w:t>The Morning Lamb</w:t>
      </w:r>
    </w:p>
    <w:p>
      <w:pPr>
        <w:pStyle w:val="ContentField"/>
      </w:pPr>
      <w:r>
        <w:rPr>
          <w:rFonts w:ascii="Consolas" w:hAnsi="Consolas"/>
          <w:b/>
          <w:color w:val="64748B"/>
          <w:sz w:val="16"/>
        </w:rPr>
        <w:t xml:space="preserve">[[F1922]] </w:t>
      </w:r>
      <w:r>
        <w:rPr>
          <w:rFonts w:ascii="Calibri" w:hAnsi="Calibri"/>
          <w:b w:val="0"/>
          <w:i w:val="0"/>
          <w:color w:val="17213A"/>
          <w:sz w:val="22"/>
        </w:rPr>
        <w:t>The morning lamb is led forward without noise. Nothing in its clear eyes belongs to guilt, and that is what makes the sight painful. Before anyone has argued a case or offered an excuse, the lamb already stands for the camp. God has provided a way for sinners to live.</w:t>
      </w:r>
    </w:p>
    <w:p>
      <w:pPr>
        <w:pStyle w:val="ContentField"/>
      </w:pPr>
      <w:r>
        <w:rPr>
          <w:rFonts w:ascii="Consolas" w:hAnsi="Consolas"/>
          <w:b/>
          <w:color w:val="64748B"/>
          <w:sz w:val="16"/>
        </w:rPr>
        <w:t xml:space="preserve">[[F1923]] </w:t>
      </w:r>
      <w:r>
        <w:rPr>
          <w:rFonts w:ascii="Calibri" w:hAnsi="Calibri"/>
          <w:b w:val="0"/>
          <w:i w:val="0"/>
          <w:color w:val="17213A"/>
          <w:sz w:val="22"/>
        </w:rPr>
        <w:t>KJV: Exodus 29:38-39; John 1:29.</w:t>
      </w:r>
    </w:p>
    <w:p>
      <w:pPr>
        <w:pStyle w:val="ContentGroup"/>
        <w:keepNext/>
      </w:pPr>
      <w:r>
        <w:t>Scenes 6: Blood That Tells the Truth</w:t>
      </w:r>
    </w:p>
    <w:p>
      <w:pPr>
        <w:pStyle w:val="ContentField"/>
      </w:pPr>
      <w:r>
        <w:rPr>
          <w:rFonts w:ascii="Consolas" w:hAnsi="Consolas"/>
          <w:b/>
          <w:color w:val="64748B"/>
          <w:sz w:val="16"/>
        </w:rPr>
        <w:t xml:space="preserve">[[F1924]] </w:t>
      </w:r>
      <w:r>
        <w:rPr>
          <w:rFonts w:ascii="Calibri" w:hAnsi="Calibri"/>
          <w:b w:val="0"/>
          <w:i w:val="0"/>
          <w:color w:val="17213A"/>
          <w:sz w:val="22"/>
        </w:rPr>
        <w:t>At the altar</w:t>
      </w:r>
    </w:p>
    <w:p>
      <w:pPr>
        <w:pStyle w:val="ContentField"/>
      </w:pPr>
      <w:r>
        <w:rPr>
          <w:rFonts w:ascii="Consolas" w:hAnsi="Consolas"/>
          <w:b/>
          <w:color w:val="64748B"/>
          <w:sz w:val="16"/>
        </w:rPr>
        <w:t xml:space="preserve">[[F1925]] </w:t>
      </w:r>
      <w:r>
        <w:rPr>
          <w:rFonts w:ascii="Calibri" w:hAnsi="Calibri"/>
          <w:b w:val="0"/>
          <w:i w:val="0"/>
          <w:color w:val="17213A"/>
          <w:sz w:val="22"/>
        </w:rPr>
        <w:t>Blood That Tells the Truth</w:t>
      </w:r>
    </w:p>
    <w:p>
      <w:pPr>
        <w:pStyle w:val="ContentField"/>
      </w:pPr>
      <w:r>
        <w:rPr>
          <w:rFonts w:ascii="Consolas" w:hAnsi="Consolas"/>
          <w:b/>
          <w:color w:val="64748B"/>
          <w:sz w:val="16"/>
        </w:rPr>
        <w:t xml:space="preserve">[[F1926]] </w:t>
      </w:r>
      <w:r>
        <w:rPr>
          <w:rFonts w:ascii="Calibri" w:hAnsi="Calibri"/>
          <w:b w:val="0"/>
          <w:i w:val="0"/>
          <w:color w:val="17213A"/>
          <w:sz w:val="22"/>
        </w:rPr>
        <w:t>I receive the blood and make myself look at it. It tells the truth without softening it: sin takes life. Yet it carries another truth just as plainly - God has given a life to answer death. The guilty are not safe because heaven overlooks guilt, but because a substitute has been accepted.</w:t>
      </w:r>
    </w:p>
    <w:p>
      <w:pPr>
        <w:pStyle w:val="ContentField"/>
      </w:pPr>
      <w:r>
        <w:rPr>
          <w:rFonts w:ascii="Consolas" w:hAnsi="Consolas"/>
          <w:b/>
          <w:color w:val="64748B"/>
          <w:sz w:val="16"/>
        </w:rPr>
        <w:t xml:space="preserve">[[F1927]] </w:t>
      </w:r>
      <w:r>
        <w:rPr>
          <w:rFonts w:ascii="Calibri" w:hAnsi="Calibri"/>
          <w:b w:val="0"/>
          <w:i w:val="0"/>
          <w:color w:val="17213A"/>
          <w:sz w:val="22"/>
        </w:rPr>
        <w:t>KJV: Leviticus 17:11; Romans 6:23.</w:t>
      </w:r>
    </w:p>
    <w:p>
      <w:pPr>
        <w:pStyle w:val="ContentGroup"/>
        <w:keepNext/>
      </w:pPr>
      <w:r>
        <w:t>Scenes 7: A Sign Above the Camp</w:t>
      </w:r>
    </w:p>
    <w:p>
      <w:pPr>
        <w:pStyle w:val="ContentField"/>
      </w:pPr>
      <w:r>
        <w:rPr>
          <w:rFonts w:ascii="Consolas" w:hAnsi="Consolas"/>
          <w:b/>
          <w:color w:val="64748B"/>
          <w:sz w:val="16"/>
        </w:rPr>
        <w:t xml:space="preserve">[[F1928]] </w:t>
      </w:r>
      <w:r>
        <w:rPr>
          <w:rFonts w:ascii="Calibri" w:hAnsi="Calibri"/>
          <w:b w:val="0"/>
          <w:i w:val="0"/>
          <w:color w:val="17213A"/>
          <w:sz w:val="22"/>
        </w:rPr>
        <w:t>Rising smoke</w:t>
      </w:r>
    </w:p>
    <w:p>
      <w:pPr>
        <w:pStyle w:val="ContentField"/>
      </w:pPr>
      <w:r>
        <w:rPr>
          <w:rFonts w:ascii="Consolas" w:hAnsi="Consolas"/>
          <w:b/>
          <w:color w:val="64748B"/>
          <w:sz w:val="16"/>
        </w:rPr>
        <w:t xml:space="preserve">[[F1929]] </w:t>
      </w:r>
      <w:r>
        <w:rPr>
          <w:rFonts w:ascii="Calibri" w:hAnsi="Calibri"/>
          <w:b w:val="0"/>
          <w:i w:val="0"/>
          <w:color w:val="17213A"/>
          <w:sz w:val="22"/>
        </w:rPr>
        <w:t>A Sign Above the Camp</w:t>
      </w:r>
    </w:p>
    <w:p>
      <w:pPr>
        <w:pStyle w:val="ContentField"/>
      </w:pPr>
      <w:r>
        <w:rPr>
          <w:rFonts w:ascii="Consolas" w:hAnsi="Consolas"/>
          <w:b/>
          <w:color w:val="64748B"/>
          <w:sz w:val="16"/>
        </w:rPr>
        <w:t xml:space="preserve">[[F1930]] </w:t>
      </w:r>
      <w:r>
        <w:rPr>
          <w:rFonts w:ascii="Calibri" w:hAnsi="Calibri"/>
          <w:b w:val="0"/>
          <w:i w:val="0"/>
          <w:color w:val="17213A"/>
          <w:sz w:val="22"/>
        </w:rPr>
        <w:t>Smoke rises above the linen wall into the brightening sky. Somewhere outside, a child may point and ask what it means. I hope a mother answers, "The offering has been received." Israel begins the morning beneath a mercy made visible.</w:t>
      </w:r>
    </w:p>
    <w:p>
      <w:pPr>
        <w:pStyle w:val="ContentField"/>
      </w:pPr>
      <w:r>
        <w:rPr>
          <w:rFonts w:ascii="Consolas" w:hAnsi="Consolas"/>
          <w:b/>
          <w:color w:val="64748B"/>
          <w:sz w:val="16"/>
        </w:rPr>
        <w:t xml:space="preserve">[[F1931]] </w:t>
      </w:r>
      <w:r>
        <w:rPr>
          <w:rFonts w:ascii="Calibri" w:hAnsi="Calibri"/>
          <w:b w:val="0"/>
          <w:i w:val="0"/>
          <w:color w:val="17213A"/>
          <w:sz w:val="22"/>
        </w:rPr>
        <w:t>KJV: Leviticus 1:9; Ephesians 5:2.</w:t>
      </w:r>
    </w:p>
    <w:p>
      <w:pPr>
        <w:pStyle w:val="ContentGroup"/>
        <w:keepNext/>
      </w:pPr>
      <w:r>
        <w:t>Scenes 8: A Man at the Gate</w:t>
      </w:r>
    </w:p>
    <w:p>
      <w:pPr>
        <w:pStyle w:val="ContentField"/>
      </w:pPr>
      <w:r>
        <w:rPr>
          <w:rFonts w:ascii="Consolas" w:hAnsi="Consolas"/>
          <w:b/>
          <w:color w:val="64748B"/>
          <w:sz w:val="16"/>
        </w:rPr>
        <w:t xml:space="preserve">[[F1932]] </w:t>
      </w:r>
      <w:r>
        <w:rPr>
          <w:rFonts w:ascii="Calibri" w:hAnsi="Calibri"/>
          <w:b w:val="0"/>
          <w:i w:val="0"/>
          <w:color w:val="17213A"/>
          <w:sz w:val="22"/>
        </w:rPr>
        <w:t>Later morning</w:t>
      </w:r>
    </w:p>
    <w:p>
      <w:pPr>
        <w:pStyle w:val="ContentField"/>
      </w:pPr>
      <w:r>
        <w:rPr>
          <w:rFonts w:ascii="Consolas" w:hAnsi="Consolas"/>
          <w:b/>
          <w:color w:val="64748B"/>
          <w:sz w:val="16"/>
        </w:rPr>
        <w:t xml:space="preserve">[[F1933]] </w:t>
      </w:r>
      <w:r>
        <w:rPr>
          <w:rFonts w:ascii="Calibri" w:hAnsi="Calibri"/>
          <w:b w:val="0"/>
          <w:i w:val="0"/>
          <w:color w:val="17213A"/>
          <w:sz w:val="22"/>
        </w:rPr>
        <w:t>A Man at the Gate</w:t>
      </w:r>
    </w:p>
    <w:p>
      <w:pPr>
        <w:pStyle w:val="ContentField"/>
      </w:pPr>
      <w:r>
        <w:rPr>
          <w:rFonts w:ascii="Consolas" w:hAnsi="Consolas"/>
          <w:b/>
          <w:color w:val="64748B"/>
          <w:sz w:val="16"/>
        </w:rPr>
        <w:t xml:space="preserve">[[F1934]] </w:t>
      </w:r>
      <w:r>
        <w:rPr>
          <w:rFonts w:ascii="Calibri" w:hAnsi="Calibri"/>
          <w:b w:val="0"/>
          <w:i w:val="0"/>
          <w:color w:val="17213A"/>
          <w:sz w:val="22"/>
        </w:rPr>
        <w:t>Later, a man appears at the gate leading a goat. His eyes stay fixed on the ground. I recognize the stoop that guilt gives a person. "I have sinned," he says, barely above a whisper. His wife stands beside him with a child who cannot understand why her father's voice is breaking.</w:t>
      </w:r>
    </w:p>
    <w:p>
      <w:pPr>
        <w:pStyle w:val="ContentField"/>
      </w:pPr>
      <w:r>
        <w:rPr>
          <w:rFonts w:ascii="Consolas" w:hAnsi="Consolas"/>
          <w:b/>
          <w:color w:val="64748B"/>
          <w:sz w:val="16"/>
        </w:rPr>
        <w:t xml:space="preserve">[[F1935]] </w:t>
      </w:r>
      <w:r>
        <w:rPr>
          <w:rFonts w:ascii="Calibri" w:hAnsi="Calibri"/>
          <w:b w:val="0"/>
          <w:i w:val="0"/>
          <w:color w:val="17213A"/>
          <w:sz w:val="22"/>
        </w:rPr>
        <w:t>KJV: Leviticus 4:27-29; Psalm 32:3-5.</w:t>
      </w:r>
    </w:p>
    <w:p>
      <w:pPr>
        <w:pStyle w:val="ContentGroup"/>
        <w:keepNext/>
      </w:pPr>
      <w:r>
        <w:t>Scenes 9: Hands on the Head</w:t>
      </w:r>
    </w:p>
    <w:p>
      <w:pPr>
        <w:pStyle w:val="ContentField"/>
      </w:pPr>
      <w:r>
        <w:rPr>
          <w:rFonts w:ascii="Consolas" w:hAnsi="Consolas"/>
          <w:b/>
          <w:color w:val="64748B"/>
          <w:sz w:val="16"/>
        </w:rPr>
        <w:t xml:space="preserve">[[F1936]] </w:t>
      </w:r>
      <w:r>
        <w:rPr>
          <w:rFonts w:ascii="Calibri" w:hAnsi="Calibri"/>
          <w:b w:val="0"/>
          <w:i w:val="0"/>
          <w:color w:val="17213A"/>
          <w:sz w:val="22"/>
        </w:rPr>
        <w:t>Confession</w:t>
      </w:r>
    </w:p>
    <w:p>
      <w:pPr>
        <w:pStyle w:val="ContentField"/>
      </w:pPr>
      <w:r>
        <w:rPr>
          <w:rFonts w:ascii="Consolas" w:hAnsi="Consolas"/>
          <w:b/>
          <w:color w:val="64748B"/>
          <w:sz w:val="16"/>
        </w:rPr>
        <w:t xml:space="preserve">[[F1937]] </w:t>
      </w:r>
      <w:r>
        <w:rPr>
          <w:rFonts w:ascii="Calibri" w:hAnsi="Calibri"/>
          <w:b w:val="0"/>
          <w:i w:val="0"/>
          <w:color w:val="17213A"/>
          <w:sz w:val="22"/>
        </w:rPr>
        <w:t>Hands on the Head</w:t>
      </w:r>
    </w:p>
    <w:p>
      <w:pPr>
        <w:pStyle w:val="ContentField"/>
      </w:pPr>
      <w:r>
        <w:rPr>
          <w:rFonts w:ascii="Consolas" w:hAnsi="Consolas"/>
          <w:b/>
          <w:color w:val="64748B"/>
          <w:sz w:val="16"/>
        </w:rPr>
        <w:t xml:space="preserve">[[F1938]] </w:t>
      </w:r>
      <w:r>
        <w:rPr>
          <w:rFonts w:ascii="Calibri" w:hAnsi="Calibri"/>
          <w:b w:val="0"/>
          <w:i w:val="0"/>
          <w:color w:val="17213A"/>
          <w:sz w:val="22"/>
        </w:rPr>
        <w:t>He rests his hands on the goat. The confession begins in fragments, then pours out as though a door has finally opened. The animal remains quiet beneath the burden of another person's story. God is drawing the sin into the light before it poisons the soul any longer.</w:t>
      </w:r>
    </w:p>
    <w:p>
      <w:pPr>
        <w:pStyle w:val="ContentField"/>
      </w:pPr>
      <w:r>
        <w:rPr>
          <w:rFonts w:ascii="Consolas" w:hAnsi="Consolas"/>
          <w:b/>
          <w:color w:val="64748B"/>
          <w:sz w:val="16"/>
        </w:rPr>
        <w:t xml:space="preserve">[[F1939]] </w:t>
      </w:r>
      <w:r>
        <w:rPr>
          <w:rFonts w:ascii="Calibri" w:hAnsi="Calibri"/>
          <w:b w:val="0"/>
          <w:i w:val="0"/>
          <w:color w:val="17213A"/>
          <w:sz w:val="22"/>
        </w:rPr>
        <w:t>KJV: Leviticus 4:29; Proverbs 28:13.</w:t>
      </w:r>
    </w:p>
    <w:p>
      <w:pPr>
        <w:pStyle w:val="ContentGroup"/>
        <w:keepNext/>
      </w:pPr>
      <w:r>
        <w:t>Scenes 10: No One Laughs Here</w:t>
      </w:r>
    </w:p>
    <w:p>
      <w:pPr>
        <w:pStyle w:val="ContentField"/>
      </w:pPr>
      <w:r>
        <w:rPr>
          <w:rFonts w:ascii="Consolas" w:hAnsi="Consolas"/>
          <w:b/>
          <w:color w:val="64748B"/>
          <w:sz w:val="16"/>
        </w:rPr>
        <w:t xml:space="preserve">[[F1940]] </w:t>
      </w:r>
      <w:r>
        <w:rPr>
          <w:rFonts w:ascii="Calibri" w:hAnsi="Calibri"/>
          <w:b w:val="0"/>
          <w:i w:val="0"/>
          <w:color w:val="17213A"/>
          <w:sz w:val="22"/>
        </w:rPr>
        <w:t>The knife</w:t>
      </w:r>
    </w:p>
    <w:p>
      <w:pPr>
        <w:pStyle w:val="ContentField"/>
      </w:pPr>
      <w:r>
        <w:rPr>
          <w:rFonts w:ascii="Consolas" w:hAnsi="Consolas"/>
          <w:b/>
          <w:color w:val="64748B"/>
          <w:sz w:val="16"/>
        </w:rPr>
        <w:t xml:space="preserve">[[F1941]] </w:t>
      </w:r>
      <w:r>
        <w:rPr>
          <w:rFonts w:ascii="Calibri" w:hAnsi="Calibri"/>
          <w:b w:val="0"/>
          <w:i w:val="0"/>
          <w:color w:val="17213A"/>
          <w:sz w:val="22"/>
        </w:rPr>
        <w:t>No One Laughs Here</w:t>
      </w:r>
    </w:p>
    <w:p>
      <w:pPr>
        <w:pStyle w:val="ContentField"/>
      </w:pPr>
      <w:r>
        <w:rPr>
          <w:rFonts w:ascii="Consolas" w:hAnsi="Consolas"/>
          <w:b/>
          <w:color w:val="64748B"/>
          <w:sz w:val="16"/>
        </w:rPr>
        <w:t xml:space="preserve">[[F1942]] </w:t>
      </w:r>
      <w:r>
        <w:rPr>
          <w:rFonts w:ascii="Calibri" w:hAnsi="Calibri"/>
          <w:b w:val="0"/>
          <w:i w:val="0"/>
          <w:color w:val="17213A"/>
          <w:sz w:val="22"/>
        </w:rPr>
        <w:t>The blade falls, and the child buries her face against her mother. Every instinct in me wants to soften the moment, but the sanctuary refuses dishonesty. Sin wounds the innocent and costs more than the sinner imagined. Only then does forgiveness recover its wonder.</w:t>
      </w:r>
    </w:p>
    <w:p>
      <w:pPr>
        <w:pStyle w:val="ContentField"/>
      </w:pPr>
      <w:r>
        <w:rPr>
          <w:rFonts w:ascii="Consolas" w:hAnsi="Consolas"/>
          <w:b/>
          <w:color w:val="64748B"/>
          <w:sz w:val="16"/>
        </w:rPr>
        <w:t xml:space="preserve">[[F1943]] </w:t>
      </w:r>
      <w:r>
        <w:rPr>
          <w:rFonts w:ascii="Calibri" w:hAnsi="Calibri"/>
          <w:b w:val="0"/>
          <w:i w:val="0"/>
          <w:color w:val="17213A"/>
          <w:sz w:val="22"/>
        </w:rPr>
        <w:t>KJV: Leviticus 4:33; Isaiah 53:5.</w:t>
      </w:r>
    </w:p>
    <w:p>
      <w:pPr>
        <w:pStyle w:val="ContentGroup"/>
        <w:keepNext/>
      </w:pPr>
      <w:r>
        <w:t>Scenes 11: I Go Where He Cannot</w:t>
      </w:r>
    </w:p>
    <w:p>
      <w:pPr>
        <w:pStyle w:val="ContentField"/>
      </w:pPr>
      <w:r>
        <w:rPr>
          <w:rFonts w:ascii="Consolas" w:hAnsi="Consolas"/>
          <w:b/>
          <w:color w:val="64748B"/>
          <w:sz w:val="16"/>
        </w:rPr>
        <w:t xml:space="preserve">[[F1944]] </w:t>
      </w:r>
      <w:r>
        <w:rPr>
          <w:rFonts w:ascii="Calibri" w:hAnsi="Calibri"/>
          <w:b w:val="0"/>
          <w:i w:val="0"/>
          <w:color w:val="17213A"/>
          <w:sz w:val="22"/>
        </w:rPr>
        <w:t>Blood ministry</w:t>
      </w:r>
    </w:p>
    <w:p>
      <w:pPr>
        <w:pStyle w:val="ContentField"/>
      </w:pPr>
      <w:r>
        <w:rPr>
          <w:rFonts w:ascii="Consolas" w:hAnsi="Consolas"/>
          <w:b/>
          <w:color w:val="64748B"/>
          <w:sz w:val="16"/>
        </w:rPr>
        <w:t xml:space="preserve">[[F1945]] </w:t>
      </w:r>
      <w:r>
        <w:rPr>
          <w:rFonts w:ascii="Calibri" w:hAnsi="Calibri"/>
          <w:b w:val="0"/>
          <w:i w:val="0"/>
          <w:color w:val="17213A"/>
          <w:sz w:val="22"/>
        </w:rPr>
        <w:t>I Go Where He Cannot</w:t>
      </w:r>
    </w:p>
    <w:p>
      <w:pPr>
        <w:pStyle w:val="ContentField"/>
      </w:pPr>
      <w:r>
        <w:rPr>
          <w:rFonts w:ascii="Consolas" w:hAnsi="Consolas"/>
          <w:b/>
          <w:color w:val="64748B"/>
          <w:sz w:val="16"/>
        </w:rPr>
        <w:t xml:space="preserve">[[F1946]] </w:t>
      </w:r>
      <w:r>
        <w:rPr>
          <w:rFonts w:ascii="Calibri" w:hAnsi="Calibri"/>
          <w:b w:val="0"/>
          <w:i w:val="0"/>
          <w:color w:val="17213A"/>
          <w:sz w:val="22"/>
        </w:rPr>
        <w:t>I take the blood and follow the command of God. The man remains where he is; he cannot carry his own guilt into holy space. The priest must move for him. As I serve, I remember that I am only a faint outline of the greater Priest who will carry sinners upon His own heart.</w:t>
      </w:r>
    </w:p>
    <w:p>
      <w:pPr>
        <w:pStyle w:val="ContentField"/>
      </w:pPr>
      <w:r>
        <w:rPr>
          <w:rFonts w:ascii="Consolas" w:hAnsi="Consolas"/>
          <w:b/>
          <w:color w:val="64748B"/>
          <w:sz w:val="16"/>
        </w:rPr>
        <w:t xml:space="preserve">[[F1947]] </w:t>
      </w:r>
      <w:r>
        <w:rPr>
          <w:rFonts w:ascii="Calibri" w:hAnsi="Calibri"/>
          <w:b w:val="0"/>
          <w:i w:val="0"/>
          <w:color w:val="17213A"/>
          <w:sz w:val="22"/>
        </w:rPr>
        <w:t>KJV: Leviticus 4:30-31; Hebrews 9:11-14.</w:t>
      </w:r>
    </w:p>
    <w:p>
      <w:pPr>
        <w:pStyle w:val="ContentGroup"/>
        <w:keepNext/>
      </w:pPr>
      <w:r>
        <w:t>Scenes 12: You May Go in Peace</w:t>
      </w:r>
    </w:p>
    <w:p>
      <w:pPr>
        <w:pStyle w:val="ContentField"/>
      </w:pPr>
      <w:r>
        <w:rPr>
          <w:rFonts w:ascii="Consolas" w:hAnsi="Consolas"/>
          <w:b/>
          <w:color w:val="64748B"/>
          <w:sz w:val="16"/>
        </w:rPr>
        <w:t xml:space="preserve">[[F1948]] </w:t>
      </w:r>
      <w:r>
        <w:rPr>
          <w:rFonts w:ascii="Calibri" w:hAnsi="Calibri"/>
          <w:b w:val="0"/>
          <w:i w:val="0"/>
          <w:color w:val="17213A"/>
          <w:sz w:val="22"/>
        </w:rPr>
        <w:t>Assurance</w:t>
      </w:r>
    </w:p>
    <w:p>
      <w:pPr>
        <w:pStyle w:val="ContentField"/>
      </w:pPr>
      <w:r>
        <w:rPr>
          <w:rFonts w:ascii="Consolas" w:hAnsi="Consolas"/>
          <w:b/>
          <w:color w:val="64748B"/>
          <w:sz w:val="16"/>
        </w:rPr>
        <w:t xml:space="preserve">[[F1949]] </w:t>
      </w:r>
      <w:r>
        <w:rPr>
          <w:rFonts w:ascii="Calibri" w:hAnsi="Calibri"/>
          <w:b w:val="0"/>
          <w:i w:val="0"/>
          <w:color w:val="17213A"/>
          <w:sz w:val="22"/>
        </w:rPr>
        <w:t>You May Go in Peace</w:t>
      </w:r>
    </w:p>
    <w:p>
      <w:pPr>
        <w:pStyle w:val="ContentField"/>
      </w:pPr>
      <w:r>
        <w:rPr>
          <w:rFonts w:ascii="Consolas" w:hAnsi="Consolas"/>
          <w:b/>
          <w:color w:val="64748B"/>
          <w:sz w:val="16"/>
        </w:rPr>
        <w:t xml:space="preserve">[[F1950]] </w:t>
      </w:r>
      <w:r>
        <w:rPr>
          <w:rFonts w:ascii="Calibri" w:hAnsi="Calibri"/>
          <w:b w:val="0"/>
          <w:i w:val="0"/>
          <w:color w:val="17213A"/>
          <w:sz w:val="22"/>
        </w:rPr>
        <w:t>When the rite is complete, I speak the promise God has attached to it: he is forgiven and may go in peace. His face folds with relief. He came carrying what he could neither undo nor hide. He leaves because God received the substitute. News like that is not a small comfort. It is life returned.</w:t>
      </w:r>
    </w:p>
    <w:p>
      <w:pPr>
        <w:pStyle w:val="ContentField"/>
      </w:pPr>
      <w:r>
        <w:rPr>
          <w:rFonts w:ascii="Consolas" w:hAnsi="Consolas"/>
          <w:b/>
          <w:color w:val="64748B"/>
          <w:sz w:val="16"/>
        </w:rPr>
        <w:t xml:space="preserve">[[F1951]] </w:t>
      </w:r>
      <w:r>
        <w:rPr>
          <w:rFonts w:ascii="Calibri" w:hAnsi="Calibri"/>
          <w:b w:val="0"/>
          <w:i w:val="0"/>
          <w:color w:val="17213A"/>
          <w:sz w:val="22"/>
        </w:rPr>
        <w:t>KJV: Leviticus 4:31; Romans 5:1.</w:t>
      </w:r>
    </w:p>
    <w:p>
      <w:pPr>
        <w:pStyle w:val="ContentGroup"/>
        <w:keepNext/>
      </w:pPr>
      <w:r>
        <w:t>Scenes 13: Small Hands, Heavy Work</w:t>
      </w:r>
    </w:p>
    <w:p>
      <w:pPr>
        <w:pStyle w:val="ContentField"/>
      </w:pPr>
      <w:r>
        <w:rPr>
          <w:rFonts w:ascii="Consolas" w:hAnsi="Consolas"/>
          <w:b/>
          <w:color w:val="64748B"/>
          <w:sz w:val="16"/>
        </w:rPr>
        <w:t xml:space="preserve">[[F1952]] </w:t>
      </w:r>
      <w:r>
        <w:rPr>
          <w:rFonts w:ascii="Calibri" w:hAnsi="Calibri"/>
          <w:b w:val="0"/>
          <w:i w:val="0"/>
          <w:color w:val="17213A"/>
          <w:sz w:val="22"/>
        </w:rPr>
        <w:t>Afterward</w:t>
      </w:r>
    </w:p>
    <w:p>
      <w:pPr>
        <w:pStyle w:val="ContentField"/>
      </w:pPr>
      <w:r>
        <w:rPr>
          <w:rFonts w:ascii="Consolas" w:hAnsi="Consolas"/>
          <w:b/>
          <w:color w:val="64748B"/>
          <w:sz w:val="16"/>
        </w:rPr>
        <w:t xml:space="preserve">[[F1953]] </w:t>
      </w:r>
      <w:r>
        <w:rPr>
          <w:rFonts w:ascii="Calibri" w:hAnsi="Calibri"/>
          <w:b w:val="0"/>
          <w:i w:val="0"/>
          <w:color w:val="17213A"/>
          <w:sz w:val="22"/>
        </w:rPr>
        <w:t>Small Hands, Heavy Work</w:t>
      </w:r>
    </w:p>
    <w:p>
      <w:pPr>
        <w:pStyle w:val="ContentField"/>
      </w:pPr>
      <w:r>
        <w:rPr>
          <w:rFonts w:ascii="Consolas" w:hAnsi="Consolas"/>
          <w:b/>
          <w:color w:val="64748B"/>
          <w:sz w:val="16"/>
        </w:rPr>
        <w:t xml:space="preserve">[[F1954]] </w:t>
      </w:r>
      <w:r>
        <w:rPr>
          <w:rFonts w:ascii="Calibri" w:hAnsi="Calibri"/>
          <w:b w:val="0"/>
          <w:i w:val="0"/>
          <w:color w:val="17213A"/>
          <w:sz w:val="22"/>
        </w:rPr>
        <w:t>After he goes, I look at my hands. They have been washed, yet they still tremble. I cannot renew a heart, restore the life that was taken, or erase guilt by wishing it away. Perhaps God lets priests feel their limits so we will long for the Priest who can truly finish the work.</w:t>
      </w:r>
    </w:p>
    <w:p>
      <w:pPr>
        <w:pStyle w:val="ContentField"/>
      </w:pPr>
      <w:r>
        <w:rPr>
          <w:rFonts w:ascii="Consolas" w:hAnsi="Consolas"/>
          <w:b/>
          <w:color w:val="64748B"/>
          <w:sz w:val="16"/>
        </w:rPr>
        <w:t xml:space="preserve">[[F1955]] </w:t>
      </w:r>
      <w:r>
        <w:rPr>
          <w:rFonts w:ascii="Calibri" w:hAnsi="Calibri"/>
          <w:b w:val="0"/>
          <w:i w:val="0"/>
          <w:color w:val="17213A"/>
          <w:sz w:val="22"/>
        </w:rPr>
        <w:t>KJV: Hebrews 7:26-28; Hebrews 10:11-14.</w:t>
      </w:r>
    </w:p>
    <w:p>
      <w:pPr>
        <w:pStyle w:val="ContentGroup"/>
        <w:keepNext/>
      </w:pPr>
      <w:r>
        <w:t>Scenes 14: Gold in the Quiet Room</w:t>
      </w:r>
    </w:p>
    <w:p>
      <w:pPr>
        <w:pStyle w:val="ContentField"/>
      </w:pPr>
      <w:r>
        <w:rPr>
          <w:rFonts w:ascii="Consolas" w:hAnsi="Consolas"/>
          <w:b/>
          <w:color w:val="64748B"/>
          <w:sz w:val="16"/>
        </w:rPr>
        <w:t xml:space="preserve">[[F1956]] </w:t>
      </w:r>
      <w:r>
        <w:rPr>
          <w:rFonts w:ascii="Calibri" w:hAnsi="Calibri"/>
          <w:b w:val="0"/>
          <w:i w:val="0"/>
          <w:color w:val="17213A"/>
          <w:sz w:val="22"/>
        </w:rPr>
        <w:t>Holy Place</w:t>
      </w:r>
    </w:p>
    <w:p>
      <w:pPr>
        <w:pStyle w:val="ContentField"/>
      </w:pPr>
      <w:r>
        <w:rPr>
          <w:rFonts w:ascii="Consolas" w:hAnsi="Consolas"/>
          <w:b/>
          <w:color w:val="64748B"/>
          <w:sz w:val="16"/>
        </w:rPr>
        <w:t xml:space="preserve">[[F1957]] </w:t>
      </w:r>
      <w:r>
        <w:rPr>
          <w:rFonts w:ascii="Calibri" w:hAnsi="Calibri"/>
          <w:b w:val="0"/>
          <w:i w:val="0"/>
          <w:color w:val="17213A"/>
          <w:sz w:val="22"/>
        </w:rPr>
        <w:t>Gold in the Quiet Room</w:t>
      </w:r>
    </w:p>
    <w:p>
      <w:pPr>
        <w:pStyle w:val="ContentField"/>
      </w:pPr>
      <w:r>
        <w:rPr>
          <w:rFonts w:ascii="Consolas" w:hAnsi="Consolas"/>
          <w:b/>
          <w:color w:val="64748B"/>
          <w:sz w:val="16"/>
        </w:rPr>
        <w:t xml:space="preserve">[[F1958]] </w:t>
      </w:r>
      <w:r>
        <w:rPr>
          <w:rFonts w:ascii="Calibri" w:hAnsi="Calibri"/>
          <w:b w:val="0"/>
          <w:i w:val="0"/>
          <w:color w:val="17213A"/>
          <w:sz w:val="22"/>
        </w:rPr>
        <w:t>Inside the tent, the sounds of the court fall away and the room glows softly with gold and lamplight. Pardon is not the end of God's purpose. He draws forgiven people near, gives them light and bread, and receives their prayers. Grace continues beyond the altar.</w:t>
      </w:r>
    </w:p>
    <w:p>
      <w:pPr>
        <w:pStyle w:val="ContentField"/>
      </w:pPr>
      <w:r>
        <w:rPr>
          <w:rFonts w:ascii="Consolas" w:hAnsi="Consolas"/>
          <w:b/>
          <w:color w:val="64748B"/>
          <w:sz w:val="16"/>
        </w:rPr>
        <w:t xml:space="preserve">[[F1959]] </w:t>
      </w:r>
      <w:r>
        <w:rPr>
          <w:rFonts w:ascii="Calibri" w:hAnsi="Calibri"/>
          <w:b w:val="0"/>
          <w:i w:val="0"/>
          <w:color w:val="17213A"/>
          <w:sz w:val="22"/>
        </w:rPr>
        <w:t>KJV: Exodus 26:33-35; Hebrews 9:2.</w:t>
      </w:r>
    </w:p>
    <w:p>
      <w:pPr>
        <w:pStyle w:val="ContentGroup"/>
        <w:keepNext/>
      </w:pPr>
      <w:r>
        <w:t>Scenes 15: A Flame for Tired Hearts</w:t>
      </w:r>
    </w:p>
    <w:p>
      <w:pPr>
        <w:pStyle w:val="ContentField"/>
      </w:pPr>
      <w:r>
        <w:rPr>
          <w:rFonts w:ascii="Consolas" w:hAnsi="Consolas"/>
          <w:b/>
          <w:color w:val="64748B"/>
          <w:sz w:val="16"/>
        </w:rPr>
        <w:t xml:space="preserve">[[F1960]] </w:t>
      </w:r>
      <w:r>
        <w:rPr>
          <w:rFonts w:ascii="Calibri" w:hAnsi="Calibri"/>
          <w:b w:val="0"/>
          <w:i w:val="0"/>
          <w:color w:val="17213A"/>
          <w:sz w:val="22"/>
        </w:rPr>
        <w:t>Lampstand</w:t>
      </w:r>
    </w:p>
    <w:p>
      <w:pPr>
        <w:pStyle w:val="ContentField"/>
      </w:pPr>
      <w:r>
        <w:rPr>
          <w:rFonts w:ascii="Consolas" w:hAnsi="Consolas"/>
          <w:b/>
          <w:color w:val="64748B"/>
          <w:sz w:val="16"/>
        </w:rPr>
        <w:t xml:space="preserve">[[F1961]] </w:t>
      </w:r>
      <w:r>
        <w:rPr>
          <w:rFonts w:ascii="Calibri" w:hAnsi="Calibri"/>
          <w:b w:val="0"/>
          <w:i w:val="0"/>
          <w:color w:val="17213A"/>
          <w:sz w:val="22"/>
        </w:rPr>
        <w:t>A Flame for Tired Hearts</w:t>
      </w:r>
    </w:p>
    <w:p>
      <w:pPr>
        <w:pStyle w:val="ContentField"/>
      </w:pPr>
      <w:r>
        <w:rPr>
          <w:rFonts w:ascii="Consolas" w:hAnsi="Consolas"/>
          <w:b/>
          <w:color w:val="64748B"/>
          <w:sz w:val="16"/>
        </w:rPr>
        <w:t xml:space="preserve">[[F1962]] </w:t>
      </w:r>
      <w:r>
        <w:rPr>
          <w:rFonts w:ascii="Calibri" w:hAnsi="Calibri"/>
          <w:b w:val="0"/>
          <w:i w:val="0"/>
          <w:color w:val="17213A"/>
          <w:sz w:val="22"/>
        </w:rPr>
        <w:t>I trim a lamp whose wick has begun to smoke. A little neglect can dim the whole room. I think of mothers too exhausted to find words for prayer and men too ashamed to raise their eyes. God keeps light burning for people who have none in themselves. One day the true Light will come close enough for human hands to touch Him.</w:t>
      </w:r>
    </w:p>
    <w:p>
      <w:pPr>
        <w:pStyle w:val="ContentField"/>
      </w:pPr>
      <w:r>
        <w:rPr>
          <w:rFonts w:ascii="Consolas" w:hAnsi="Consolas"/>
          <w:b/>
          <w:color w:val="64748B"/>
          <w:sz w:val="16"/>
        </w:rPr>
        <w:t xml:space="preserve">[[F1963]] </w:t>
      </w:r>
      <w:r>
        <w:rPr>
          <w:rFonts w:ascii="Calibri" w:hAnsi="Calibri"/>
          <w:b w:val="0"/>
          <w:i w:val="0"/>
          <w:color w:val="17213A"/>
          <w:sz w:val="22"/>
        </w:rPr>
        <w:t>KJV: Exodus 27:20-21; John 8:12.</w:t>
      </w:r>
    </w:p>
    <w:p>
      <w:pPr>
        <w:pStyle w:val="ContentGroup"/>
        <w:keepNext/>
      </w:pPr>
      <w:r>
        <w:t>Scenes 16: Bread for Every Tribe</w:t>
      </w:r>
    </w:p>
    <w:p>
      <w:pPr>
        <w:pStyle w:val="ContentField"/>
      </w:pPr>
      <w:r>
        <w:rPr>
          <w:rFonts w:ascii="Consolas" w:hAnsi="Consolas"/>
          <w:b/>
          <w:color w:val="64748B"/>
          <w:sz w:val="16"/>
        </w:rPr>
        <w:t xml:space="preserve">[[F1964]] </w:t>
      </w:r>
      <w:r>
        <w:rPr>
          <w:rFonts w:ascii="Calibri" w:hAnsi="Calibri"/>
          <w:b w:val="0"/>
          <w:i w:val="0"/>
          <w:color w:val="17213A"/>
          <w:sz w:val="22"/>
        </w:rPr>
        <w:t>Table</w:t>
      </w:r>
    </w:p>
    <w:p>
      <w:pPr>
        <w:pStyle w:val="ContentField"/>
      </w:pPr>
      <w:r>
        <w:rPr>
          <w:rFonts w:ascii="Consolas" w:hAnsi="Consolas"/>
          <w:b/>
          <w:color w:val="64748B"/>
          <w:sz w:val="16"/>
        </w:rPr>
        <w:t xml:space="preserve">[[F1965]] </w:t>
      </w:r>
      <w:r>
        <w:rPr>
          <w:rFonts w:ascii="Calibri" w:hAnsi="Calibri"/>
          <w:b w:val="0"/>
          <w:i w:val="0"/>
          <w:color w:val="17213A"/>
          <w:sz w:val="22"/>
        </w:rPr>
        <w:t>Bread for Every Tribe</w:t>
      </w:r>
    </w:p>
    <w:p>
      <w:pPr>
        <w:pStyle w:val="ContentField"/>
      </w:pPr>
      <w:r>
        <w:rPr>
          <w:rFonts w:ascii="Consolas" w:hAnsi="Consolas"/>
          <w:b/>
          <w:color w:val="64748B"/>
          <w:sz w:val="16"/>
        </w:rPr>
        <w:t xml:space="preserve">[[F1966]] </w:t>
      </w:r>
      <w:r>
        <w:rPr>
          <w:rFonts w:ascii="Calibri" w:hAnsi="Calibri"/>
          <w:b w:val="0"/>
          <w:i w:val="0"/>
          <w:color w:val="17213A"/>
          <w:sz w:val="22"/>
        </w:rPr>
        <w:t>The bread rests before the Lord - twelve loaves for twelve tribes, all remembered in His presence. I think of the hungry children scattered through the camp. The God who pardons also nourishes. A greater Bread will come, and no hungry soul who receives Him will find Him insufficient.</w:t>
      </w:r>
    </w:p>
    <w:p>
      <w:pPr>
        <w:pStyle w:val="ContentField"/>
      </w:pPr>
      <w:r>
        <w:rPr>
          <w:rFonts w:ascii="Consolas" w:hAnsi="Consolas"/>
          <w:b/>
          <w:color w:val="64748B"/>
          <w:sz w:val="16"/>
        </w:rPr>
        <w:t xml:space="preserve">[[F1967]] </w:t>
      </w:r>
      <w:r>
        <w:rPr>
          <w:rFonts w:ascii="Calibri" w:hAnsi="Calibri"/>
          <w:b w:val="0"/>
          <w:i w:val="0"/>
          <w:color w:val="17213A"/>
          <w:sz w:val="22"/>
        </w:rPr>
        <w:t>KJV: Leviticus 24:5-9; John 6:35.</w:t>
      </w:r>
    </w:p>
    <w:p>
      <w:pPr>
        <w:pStyle w:val="ContentGroup"/>
        <w:keepNext/>
      </w:pPr>
      <w:r>
        <w:t>Scenes 17: Prayers Made Sweet</w:t>
      </w:r>
    </w:p>
    <w:p>
      <w:pPr>
        <w:pStyle w:val="ContentField"/>
      </w:pPr>
      <w:r>
        <w:rPr>
          <w:rFonts w:ascii="Consolas" w:hAnsi="Consolas"/>
          <w:b/>
          <w:color w:val="64748B"/>
          <w:sz w:val="16"/>
        </w:rPr>
        <w:t xml:space="preserve">[[F1968]] </w:t>
      </w:r>
      <w:r>
        <w:rPr>
          <w:rFonts w:ascii="Calibri" w:hAnsi="Calibri"/>
          <w:b w:val="0"/>
          <w:i w:val="0"/>
          <w:color w:val="17213A"/>
          <w:sz w:val="22"/>
        </w:rPr>
        <w:t>Incense</w:t>
      </w:r>
    </w:p>
    <w:p>
      <w:pPr>
        <w:pStyle w:val="ContentField"/>
      </w:pPr>
      <w:r>
        <w:rPr>
          <w:rFonts w:ascii="Consolas" w:hAnsi="Consolas"/>
          <w:b/>
          <w:color w:val="64748B"/>
          <w:sz w:val="16"/>
        </w:rPr>
        <w:t xml:space="preserve">[[F1969]] </w:t>
      </w:r>
      <w:r>
        <w:rPr>
          <w:rFonts w:ascii="Calibri" w:hAnsi="Calibri"/>
          <w:b w:val="0"/>
          <w:i w:val="0"/>
          <w:color w:val="17213A"/>
          <w:sz w:val="22"/>
        </w:rPr>
        <w:t>Prayers Made Sweet</w:t>
      </w:r>
    </w:p>
    <w:p>
      <w:pPr>
        <w:pStyle w:val="ContentField"/>
      </w:pPr>
      <w:r>
        <w:rPr>
          <w:rFonts w:ascii="Consolas" w:hAnsi="Consolas"/>
          <w:b/>
          <w:color w:val="64748B"/>
          <w:sz w:val="16"/>
        </w:rPr>
        <w:t xml:space="preserve">[[F1970]] </w:t>
      </w:r>
      <w:r>
        <w:rPr>
          <w:rFonts w:ascii="Calibri" w:hAnsi="Calibri"/>
          <w:b w:val="0"/>
          <w:i w:val="0"/>
          <w:color w:val="17213A"/>
          <w:sz w:val="22"/>
        </w:rPr>
        <w:t>At the golden altar, incense thickens the air. Israel has prayed today in anger, fear, grief, gratitude, and sometimes in silence because no words would come. Still the fragrance rises. Weak prayers are welcomed because mercy and mediation stand near the throne.</w:t>
      </w:r>
    </w:p>
    <w:p>
      <w:pPr>
        <w:pStyle w:val="ContentField"/>
      </w:pPr>
      <w:r>
        <w:rPr>
          <w:rFonts w:ascii="Consolas" w:hAnsi="Consolas"/>
          <w:b/>
          <w:color w:val="64748B"/>
          <w:sz w:val="16"/>
        </w:rPr>
        <w:t xml:space="preserve">[[F1971]] </w:t>
      </w:r>
      <w:r>
        <w:rPr>
          <w:rFonts w:ascii="Calibri" w:hAnsi="Calibri"/>
          <w:b w:val="0"/>
          <w:i w:val="0"/>
          <w:color w:val="17213A"/>
          <w:sz w:val="22"/>
        </w:rPr>
        <w:t>KJV: Exodus 30:7-8; Revelation 8:3-4.</w:t>
      </w:r>
    </w:p>
    <w:p>
      <w:pPr>
        <w:pStyle w:val="ContentGroup"/>
        <w:keepNext/>
      </w:pPr>
      <w:r>
        <w:t>Scenes 18: The People Outside</w:t>
      </w:r>
    </w:p>
    <w:p>
      <w:pPr>
        <w:pStyle w:val="ContentField"/>
      </w:pPr>
      <w:r>
        <w:rPr>
          <w:rFonts w:ascii="Consolas" w:hAnsi="Consolas"/>
          <w:b/>
          <w:color w:val="64748B"/>
          <w:sz w:val="16"/>
        </w:rPr>
        <w:t xml:space="preserve">[[F1972]] </w:t>
      </w:r>
      <w:r>
        <w:rPr>
          <w:rFonts w:ascii="Calibri" w:hAnsi="Calibri"/>
          <w:b w:val="0"/>
          <w:i w:val="0"/>
          <w:color w:val="17213A"/>
          <w:sz w:val="22"/>
        </w:rPr>
        <w:t>Afternoon</w:t>
      </w:r>
    </w:p>
    <w:p>
      <w:pPr>
        <w:pStyle w:val="ContentField"/>
      </w:pPr>
      <w:r>
        <w:rPr>
          <w:rFonts w:ascii="Consolas" w:hAnsi="Consolas"/>
          <w:b/>
          <w:color w:val="64748B"/>
          <w:sz w:val="16"/>
        </w:rPr>
        <w:t xml:space="preserve">[[F1973]] </w:t>
      </w:r>
      <w:r>
        <w:rPr>
          <w:rFonts w:ascii="Calibri" w:hAnsi="Calibri"/>
          <w:b w:val="0"/>
          <w:i w:val="0"/>
          <w:color w:val="17213A"/>
          <w:sz w:val="22"/>
        </w:rPr>
        <w:t>The People Outside</w:t>
      </w:r>
    </w:p>
    <w:p>
      <w:pPr>
        <w:pStyle w:val="ContentField"/>
      </w:pPr>
      <w:r>
        <w:rPr>
          <w:rFonts w:ascii="Consolas" w:hAnsi="Consolas"/>
          <w:b/>
          <w:color w:val="64748B"/>
          <w:sz w:val="16"/>
        </w:rPr>
        <w:t xml:space="preserve">[[F1974]] </w:t>
      </w:r>
      <w:r>
        <w:rPr>
          <w:rFonts w:ascii="Calibri" w:hAnsi="Calibri"/>
          <w:b w:val="0"/>
          <w:i w:val="0"/>
          <w:color w:val="17213A"/>
          <w:sz w:val="22"/>
        </w:rPr>
        <w:t>When I step back into the court, faces turn toward me. The people cannot see the lamps, bread, or incense, yet they trust that the ministry inside has been carried on for them. Much of God's work happens beyond the reach of our eyes. Faith rests on His word.</w:t>
      </w:r>
    </w:p>
    <w:p>
      <w:pPr>
        <w:pStyle w:val="ContentField"/>
      </w:pPr>
      <w:r>
        <w:rPr>
          <w:rFonts w:ascii="Consolas" w:hAnsi="Consolas"/>
          <w:b/>
          <w:color w:val="64748B"/>
          <w:sz w:val="16"/>
        </w:rPr>
        <w:t xml:space="preserve">[[F1975]] </w:t>
      </w:r>
      <w:r>
        <w:rPr>
          <w:rFonts w:ascii="Calibri" w:hAnsi="Calibri"/>
          <w:b w:val="0"/>
          <w:i w:val="0"/>
          <w:color w:val="17213A"/>
          <w:sz w:val="22"/>
        </w:rPr>
        <w:t>KJV: Luke 1:10; Hebrews 4:14-16.</w:t>
      </w:r>
    </w:p>
    <w:p>
      <w:pPr>
        <w:pStyle w:val="ContentGroup"/>
        <w:keepNext/>
      </w:pPr>
      <w:r>
        <w:t>Scenes 19: The Second Lamb</w:t>
      </w:r>
    </w:p>
    <w:p>
      <w:pPr>
        <w:pStyle w:val="ContentField"/>
      </w:pPr>
      <w:r>
        <w:rPr>
          <w:rFonts w:ascii="Consolas" w:hAnsi="Consolas"/>
          <w:b/>
          <w:color w:val="64748B"/>
          <w:sz w:val="16"/>
        </w:rPr>
        <w:t xml:space="preserve">[[F1976]] </w:t>
      </w:r>
      <w:r>
        <w:rPr>
          <w:rFonts w:ascii="Calibri" w:hAnsi="Calibri"/>
          <w:b w:val="0"/>
          <w:i w:val="0"/>
          <w:color w:val="17213A"/>
          <w:sz w:val="22"/>
        </w:rPr>
        <w:t>Evening</w:t>
      </w:r>
    </w:p>
    <w:p>
      <w:pPr>
        <w:pStyle w:val="ContentField"/>
      </w:pPr>
      <w:r>
        <w:rPr>
          <w:rFonts w:ascii="Consolas" w:hAnsi="Consolas"/>
          <w:b/>
          <w:color w:val="64748B"/>
          <w:sz w:val="16"/>
        </w:rPr>
        <w:t xml:space="preserve">[[F1977]] </w:t>
      </w:r>
      <w:r>
        <w:rPr>
          <w:rFonts w:ascii="Calibri" w:hAnsi="Calibri"/>
          <w:b w:val="0"/>
          <w:i w:val="0"/>
          <w:color w:val="17213A"/>
          <w:sz w:val="22"/>
        </w:rPr>
        <w:t>The Second Lamb</w:t>
      </w:r>
    </w:p>
    <w:p>
      <w:pPr>
        <w:pStyle w:val="ContentField"/>
      </w:pPr>
      <w:r>
        <w:rPr>
          <w:rFonts w:ascii="Consolas" w:hAnsi="Consolas"/>
          <w:b/>
          <w:color w:val="64748B"/>
          <w:sz w:val="16"/>
        </w:rPr>
        <w:t xml:space="preserve">[[F1978]] </w:t>
      </w:r>
      <w:r>
        <w:rPr>
          <w:rFonts w:ascii="Calibri" w:hAnsi="Calibri"/>
          <w:b w:val="0"/>
          <w:i w:val="0"/>
          <w:color w:val="17213A"/>
          <w:sz w:val="22"/>
        </w:rPr>
        <w:t>At sunset we offer the second lamb. The day ends where it began, with a life given for the guilty. Soon children will sleep and laborers will lie down weary. Above the tents, the evening smoke seems to say that the camp is held through the night by mercy.</w:t>
      </w:r>
    </w:p>
    <w:p>
      <w:pPr>
        <w:pStyle w:val="ContentField"/>
      </w:pPr>
      <w:r>
        <w:rPr>
          <w:rFonts w:ascii="Consolas" w:hAnsi="Consolas"/>
          <w:b/>
          <w:color w:val="64748B"/>
          <w:sz w:val="16"/>
        </w:rPr>
        <w:t xml:space="preserve">[[F1979]] </w:t>
      </w:r>
      <w:r>
        <w:rPr>
          <w:rFonts w:ascii="Calibri" w:hAnsi="Calibri"/>
          <w:b w:val="0"/>
          <w:i w:val="0"/>
          <w:color w:val="17213A"/>
          <w:sz w:val="22"/>
        </w:rPr>
        <w:t>KJV: Exodus 29:39; Psalm 4:8.</w:t>
      </w:r>
    </w:p>
    <w:p>
      <w:pPr>
        <w:pStyle w:val="ContentGroup"/>
        <w:keepNext/>
      </w:pPr>
      <w:r>
        <w:t>Scenes 20: Enough for Today</w:t>
      </w:r>
    </w:p>
    <w:p>
      <w:pPr>
        <w:pStyle w:val="ContentField"/>
      </w:pPr>
      <w:r>
        <w:rPr>
          <w:rFonts w:ascii="Consolas" w:hAnsi="Consolas"/>
          <w:b/>
          <w:color w:val="64748B"/>
          <w:sz w:val="16"/>
        </w:rPr>
        <w:t xml:space="preserve">[[F1980]] </w:t>
      </w:r>
      <w:r>
        <w:rPr>
          <w:rFonts w:ascii="Calibri" w:hAnsi="Calibri"/>
          <w:b w:val="0"/>
          <w:i w:val="0"/>
          <w:color w:val="17213A"/>
          <w:sz w:val="22"/>
        </w:rPr>
        <w:t>Nightfall</w:t>
      </w:r>
    </w:p>
    <w:p>
      <w:pPr>
        <w:pStyle w:val="ContentField"/>
      </w:pPr>
      <w:r>
        <w:rPr>
          <w:rFonts w:ascii="Consolas" w:hAnsi="Consolas"/>
          <w:b/>
          <w:color w:val="64748B"/>
          <w:sz w:val="16"/>
        </w:rPr>
        <w:t xml:space="preserve">[[F1981]] </w:t>
      </w:r>
      <w:r>
        <w:rPr>
          <w:rFonts w:ascii="Calibri" w:hAnsi="Calibri"/>
          <w:b w:val="0"/>
          <w:i w:val="0"/>
          <w:color w:val="17213A"/>
          <w:sz w:val="22"/>
        </w:rPr>
        <w:t>Enough for Today</w:t>
      </w:r>
    </w:p>
    <w:p>
      <w:pPr>
        <w:pStyle w:val="ContentField"/>
      </w:pPr>
      <w:r>
        <w:rPr>
          <w:rFonts w:ascii="Consolas" w:hAnsi="Consolas"/>
          <w:b/>
          <w:color w:val="64748B"/>
          <w:sz w:val="16"/>
        </w:rPr>
        <w:t xml:space="preserve">[[F1982]] </w:t>
      </w:r>
      <w:r>
        <w:rPr>
          <w:rFonts w:ascii="Calibri" w:hAnsi="Calibri"/>
          <w:b w:val="0"/>
          <w:i w:val="0"/>
          <w:color w:val="17213A"/>
          <w:sz w:val="22"/>
        </w:rPr>
        <w:t>I return home tired enough to feel the weight in my bones. My little boy runs to me and asks, "Papa, did God forgive anyone today?" I gather him into my arms. "Yes," I say. "And one day He will send the Priest and Lamb who can complete what we only show in pictures." He falls asleep quickly. I remain awake for a while, grateful and very small.</w:t>
      </w:r>
    </w:p>
    <w:p>
      <w:pPr>
        <w:pStyle w:val="ContentField"/>
      </w:pPr>
      <w:r>
        <w:rPr>
          <w:rFonts w:ascii="Consolas" w:hAnsi="Consolas"/>
          <w:b/>
          <w:color w:val="64748B"/>
          <w:sz w:val="16"/>
        </w:rPr>
        <w:t xml:space="preserve">[[F1983]] </w:t>
      </w:r>
      <w:r>
        <w:rPr>
          <w:rFonts w:ascii="Calibri" w:hAnsi="Calibri"/>
          <w:b w:val="0"/>
          <w:i w:val="0"/>
          <w:color w:val="17213A"/>
          <w:sz w:val="22"/>
        </w:rPr>
        <w:t>KJV: Hebrews 7:25; Hebrews 9:24-28.</w:t>
      </w:r>
    </w:p>
    <w:p>
      <w:pPr>
        <w:pStyle w:val="Heading3"/>
      </w:pPr>
      <w:r>
        <w:t>Shalem Behind the Veil  [priest-atonement]</w:t>
      </w:r>
    </w:p>
    <w:p>
      <w:pPr>
        <w:pStyle w:val="ContentField"/>
      </w:pPr>
      <w:r>
        <w:rPr>
          <w:rFonts w:ascii="Consolas" w:hAnsi="Consolas"/>
          <w:b/>
          <w:color w:val="64748B"/>
          <w:sz w:val="16"/>
        </w:rPr>
        <w:t xml:space="preserve">[[F1984]] </w:t>
      </w:r>
      <w:r>
        <w:rPr>
          <w:rFonts w:ascii="Calibri" w:hAnsi="Calibri"/>
          <w:b w:val="0"/>
          <w:i w:val="0"/>
          <w:color w:val="17213A"/>
          <w:sz w:val="22"/>
        </w:rPr>
        <w:t>Day of Atonement</w:t>
      </w:r>
    </w:p>
    <w:p>
      <w:pPr>
        <w:pStyle w:val="ContentField"/>
      </w:pPr>
      <w:r>
        <w:rPr>
          <w:rFonts w:ascii="Consolas" w:hAnsi="Consolas"/>
          <w:b/>
          <w:color w:val="64748B"/>
          <w:sz w:val="16"/>
        </w:rPr>
        <w:t xml:space="preserve">[[F1985]] </w:t>
      </w:r>
      <w:r>
        <w:rPr>
          <w:rFonts w:ascii="Calibri" w:hAnsi="Calibri"/>
          <w:b w:val="0"/>
          <w:i w:val="0"/>
          <w:color w:val="17213A"/>
          <w:sz w:val="22"/>
        </w:rPr>
        <w:t>Shalem Behind the Veil</w:t>
      </w:r>
    </w:p>
    <w:p>
      <w:pPr>
        <w:pStyle w:val="ContentField"/>
      </w:pPr>
      <w:r>
        <w:rPr>
          <w:rFonts w:ascii="Consolas" w:hAnsi="Consolas"/>
          <w:b/>
          <w:color w:val="64748B"/>
          <w:sz w:val="16"/>
        </w:rPr>
        <w:t xml:space="preserve">[[F1986]] </w:t>
      </w:r>
      <w:r>
        <w:rPr>
          <w:rFonts w:ascii="Calibri" w:hAnsi="Calibri"/>
          <w:b w:val="0"/>
          <w:i w:val="0"/>
          <w:color w:val="17213A"/>
          <w:sz w:val="22"/>
        </w:rPr>
        <w:t>A high priest trembles beneath the mercy of God.</w:t>
      </w:r>
    </w:p>
    <w:p>
      <w:pPr>
        <w:pStyle w:val="ContentGroup"/>
        <w:keepNext/>
      </w:pPr>
      <w:r>
        <w:t>Scenes</w:t>
      </w:r>
    </w:p>
    <w:p>
      <w:pPr>
        <w:pStyle w:val="ContentGroup"/>
        <w:keepNext/>
      </w:pPr>
      <w:r>
        <w:t>Scenes 1: A Sleepless Tent</w:t>
      </w:r>
    </w:p>
    <w:p>
      <w:pPr>
        <w:pStyle w:val="ContentField"/>
      </w:pPr>
      <w:r>
        <w:rPr>
          <w:rFonts w:ascii="Consolas" w:hAnsi="Consolas"/>
          <w:b/>
          <w:color w:val="64748B"/>
          <w:sz w:val="16"/>
        </w:rPr>
        <w:t xml:space="preserve">[[F1987]] </w:t>
      </w:r>
      <w:r>
        <w:rPr>
          <w:rFonts w:ascii="Calibri" w:hAnsi="Calibri"/>
          <w:b w:val="0"/>
          <w:i w:val="0"/>
          <w:color w:val="17213A"/>
          <w:sz w:val="22"/>
        </w:rPr>
        <w:t>Night before</w:t>
      </w:r>
    </w:p>
    <w:p>
      <w:pPr>
        <w:pStyle w:val="ContentField"/>
      </w:pPr>
      <w:r>
        <w:rPr>
          <w:rFonts w:ascii="Consolas" w:hAnsi="Consolas"/>
          <w:b/>
          <w:color w:val="64748B"/>
          <w:sz w:val="16"/>
        </w:rPr>
        <w:t xml:space="preserve">[[F1988]] </w:t>
      </w:r>
      <w:r>
        <w:rPr>
          <w:rFonts w:ascii="Calibri" w:hAnsi="Calibri"/>
          <w:b w:val="0"/>
          <w:i w:val="0"/>
          <w:color w:val="17213A"/>
          <w:sz w:val="22"/>
        </w:rPr>
        <w:t>A Sleepless Tent</w:t>
      </w:r>
    </w:p>
    <w:p>
      <w:pPr>
        <w:pStyle w:val="ContentField"/>
      </w:pPr>
      <w:r>
        <w:rPr>
          <w:rFonts w:ascii="Consolas" w:hAnsi="Consolas"/>
          <w:b/>
          <w:color w:val="64748B"/>
          <w:sz w:val="16"/>
        </w:rPr>
        <w:t xml:space="preserve">[[F1989]] </w:t>
      </w:r>
      <w:r>
        <w:rPr>
          <w:rFonts w:ascii="Calibri" w:hAnsi="Calibri"/>
          <w:b w:val="0"/>
          <w:i w:val="0"/>
          <w:color w:val="17213A"/>
          <w:sz w:val="22"/>
        </w:rPr>
        <w:t>My name is Shalem. The camp has gone quiet, but sleep will not come to me. My wife hears me turn again. "Are you afraid?" she asks. I tell her the truth. Tomorrow I must enter where no man walks casually and stand for all Israel. Yet I need mercy as surely as the youngest child beyond the gate.</w:t>
      </w:r>
    </w:p>
    <w:p>
      <w:pPr>
        <w:pStyle w:val="ContentField"/>
      </w:pPr>
      <w:r>
        <w:rPr>
          <w:rFonts w:ascii="Consolas" w:hAnsi="Consolas"/>
          <w:b/>
          <w:color w:val="64748B"/>
          <w:sz w:val="16"/>
        </w:rPr>
        <w:t xml:space="preserve">[[F1990]] </w:t>
      </w:r>
      <w:r>
        <w:rPr>
          <w:rFonts w:ascii="Calibri" w:hAnsi="Calibri"/>
          <w:b w:val="0"/>
          <w:i w:val="0"/>
          <w:color w:val="17213A"/>
          <w:sz w:val="22"/>
        </w:rPr>
        <w:t>KJV: Leviticus 16:2-6; Hebrews 5:1-3.</w:t>
      </w:r>
    </w:p>
    <w:p>
      <w:pPr>
        <w:pStyle w:val="ContentGroup"/>
        <w:keepNext/>
      </w:pPr>
      <w:r>
        <w:t>Scenes 2: Plain Linen</w:t>
      </w:r>
    </w:p>
    <w:p>
      <w:pPr>
        <w:pStyle w:val="ContentField"/>
      </w:pPr>
      <w:r>
        <w:rPr>
          <w:rFonts w:ascii="Consolas" w:hAnsi="Consolas"/>
          <w:b/>
          <w:color w:val="64748B"/>
          <w:sz w:val="16"/>
        </w:rPr>
        <w:t xml:space="preserve">[[F1991]] </w:t>
      </w:r>
      <w:r>
        <w:rPr>
          <w:rFonts w:ascii="Calibri" w:hAnsi="Calibri"/>
          <w:b w:val="0"/>
          <w:i w:val="0"/>
          <w:color w:val="17213A"/>
          <w:sz w:val="22"/>
        </w:rPr>
        <w:t>Before sunrise</w:t>
      </w:r>
    </w:p>
    <w:p>
      <w:pPr>
        <w:pStyle w:val="ContentField"/>
      </w:pPr>
      <w:r>
        <w:rPr>
          <w:rFonts w:ascii="Consolas" w:hAnsi="Consolas"/>
          <w:b/>
          <w:color w:val="64748B"/>
          <w:sz w:val="16"/>
        </w:rPr>
        <w:t xml:space="preserve">[[F1992]] </w:t>
      </w:r>
      <w:r>
        <w:rPr>
          <w:rFonts w:ascii="Calibri" w:hAnsi="Calibri"/>
          <w:b w:val="0"/>
          <w:i w:val="0"/>
          <w:color w:val="17213A"/>
          <w:sz w:val="22"/>
        </w:rPr>
        <w:t>Plain Linen</w:t>
      </w:r>
    </w:p>
    <w:p>
      <w:pPr>
        <w:pStyle w:val="ContentField"/>
      </w:pPr>
      <w:r>
        <w:rPr>
          <w:rFonts w:ascii="Consolas" w:hAnsi="Consolas"/>
          <w:b/>
          <w:color w:val="64748B"/>
          <w:sz w:val="16"/>
        </w:rPr>
        <w:t xml:space="preserve">[[F1993]] </w:t>
      </w:r>
      <w:r>
        <w:rPr>
          <w:rFonts w:ascii="Calibri" w:hAnsi="Calibri"/>
          <w:b w:val="0"/>
          <w:i w:val="0"/>
          <w:color w:val="17213A"/>
          <w:sz w:val="22"/>
        </w:rPr>
        <w:t>The splendid garments are put away: no jeweled breastplate, no bells, no golden plate catching the sun. For this day there is only linen. Its simplicity searches me. Before the Holy One, office and beauty cannot carry a man. He approaches low, through the mercy God has provided.</w:t>
      </w:r>
    </w:p>
    <w:p>
      <w:pPr>
        <w:pStyle w:val="ContentField"/>
      </w:pPr>
      <w:r>
        <w:rPr>
          <w:rFonts w:ascii="Consolas" w:hAnsi="Consolas"/>
          <w:b/>
          <w:color w:val="64748B"/>
          <w:sz w:val="16"/>
        </w:rPr>
        <w:t xml:space="preserve">[[F1994]] </w:t>
      </w:r>
      <w:r>
        <w:rPr>
          <w:rFonts w:ascii="Calibri" w:hAnsi="Calibri"/>
          <w:b w:val="0"/>
          <w:i w:val="0"/>
          <w:color w:val="17213A"/>
          <w:sz w:val="22"/>
        </w:rPr>
        <w:t>KJV: Leviticus 16:4; Philippians 2:5-8.</w:t>
      </w:r>
    </w:p>
    <w:p>
      <w:pPr>
        <w:pStyle w:val="ContentGroup"/>
        <w:keepNext/>
      </w:pPr>
      <w:r>
        <w:t>Scenes 3: Cold Water and Prayer</w:t>
      </w:r>
    </w:p>
    <w:p>
      <w:pPr>
        <w:pStyle w:val="ContentField"/>
      </w:pPr>
      <w:r>
        <w:rPr>
          <w:rFonts w:ascii="Consolas" w:hAnsi="Consolas"/>
          <w:b/>
          <w:color w:val="64748B"/>
          <w:sz w:val="16"/>
        </w:rPr>
        <w:t xml:space="preserve">[[F1995]] </w:t>
      </w:r>
      <w:r>
        <w:rPr>
          <w:rFonts w:ascii="Calibri" w:hAnsi="Calibri"/>
          <w:b w:val="0"/>
          <w:i w:val="0"/>
          <w:color w:val="17213A"/>
          <w:sz w:val="22"/>
        </w:rPr>
        <w:t>Washing</w:t>
      </w:r>
    </w:p>
    <w:p>
      <w:pPr>
        <w:pStyle w:val="ContentField"/>
      </w:pPr>
      <w:r>
        <w:rPr>
          <w:rFonts w:ascii="Consolas" w:hAnsi="Consolas"/>
          <w:b/>
          <w:color w:val="64748B"/>
          <w:sz w:val="16"/>
        </w:rPr>
        <w:t xml:space="preserve">[[F1996]] </w:t>
      </w:r>
      <w:r>
        <w:rPr>
          <w:rFonts w:ascii="Calibri" w:hAnsi="Calibri"/>
          <w:b w:val="0"/>
          <w:i w:val="0"/>
          <w:color w:val="17213A"/>
          <w:sz w:val="22"/>
        </w:rPr>
        <w:t>Cold Water and Prayer</w:t>
      </w:r>
    </w:p>
    <w:p>
      <w:pPr>
        <w:pStyle w:val="ContentField"/>
      </w:pPr>
      <w:r>
        <w:rPr>
          <w:rFonts w:ascii="Consolas" w:hAnsi="Consolas"/>
          <w:b/>
          <w:color w:val="64748B"/>
          <w:sz w:val="16"/>
        </w:rPr>
        <w:t xml:space="preserve">[[F1997]] </w:t>
      </w:r>
      <w:r>
        <w:rPr>
          <w:rFonts w:ascii="Calibri" w:hAnsi="Calibri"/>
          <w:b w:val="0"/>
          <w:i w:val="0"/>
          <w:color w:val="17213A"/>
          <w:sz w:val="22"/>
        </w:rPr>
        <w:t>The water is cold enough to make me catch my breath. I bathe carefully while a younger priest watches in silence. I can almost hear his question: if the high priest trembles, where can anyone find hope? Not in the priest. Hope rests in the God who appointed sacrifice, cleansing, and mercy.</w:t>
      </w:r>
    </w:p>
    <w:p>
      <w:pPr>
        <w:pStyle w:val="ContentField"/>
      </w:pPr>
      <w:r>
        <w:rPr>
          <w:rFonts w:ascii="Consolas" w:hAnsi="Consolas"/>
          <w:b/>
          <w:color w:val="64748B"/>
          <w:sz w:val="16"/>
        </w:rPr>
        <w:t xml:space="preserve">[[F1998]] </w:t>
      </w:r>
      <w:r>
        <w:rPr>
          <w:rFonts w:ascii="Calibri" w:hAnsi="Calibri"/>
          <w:b w:val="0"/>
          <w:i w:val="0"/>
          <w:color w:val="17213A"/>
          <w:sz w:val="22"/>
        </w:rPr>
        <w:t>KJV: Leviticus 16:4; Psalm 24:3-4.</w:t>
      </w:r>
    </w:p>
    <w:p>
      <w:pPr>
        <w:pStyle w:val="ContentGroup"/>
        <w:keepNext/>
      </w:pPr>
      <w:r>
        <w:t>Scenes 4: My Own Offering</w:t>
      </w:r>
    </w:p>
    <w:p>
      <w:pPr>
        <w:pStyle w:val="ContentField"/>
      </w:pPr>
      <w:r>
        <w:rPr>
          <w:rFonts w:ascii="Consolas" w:hAnsi="Consolas"/>
          <w:b/>
          <w:color w:val="64748B"/>
          <w:sz w:val="16"/>
        </w:rPr>
        <w:t xml:space="preserve">[[F1999]] </w:t>
      </w:r>
      <w:r>
        <w:rPr>
          <w:rFonts w:ascii="Calibri" w:hAnsi="Calibri"/>
          <w:b w:val="0"/>
          <w:i w:val="0"/>
          <w:color w:val="17213A"/>
          <w:sz w:val="22"/>
        </w:rPr>
        <w:t>For my house</w:t>
      </w:r>
    </w:p>
    <w:p>
      <w:pPr>
        <w:pStyle w:val="ContentField"/>
      </w:pPr>
      <w:r>
        <w:rPr>
          <w:rFonts w:ascii="Consolas" w:hAnsi="Consolas"/>
          <w:b/>
          <w:color w:val="64748B"/>
          <w:sz w:val="16"/>
        </w:rPr>
        <w:t xml:space="preserve">[[F2000]] </w:t>
      </w:r>
      <w:r>
        <w:rPr>
          <w:rFonts w:ascii="Calibri" w:hAnsi="Calibri"/>
          <w:b w:val="0"/>
          <w:i w:val="0"/>
          <w:color w:val="17213A"/>
          <w:sz w:val="22"/>
        </w:rPr>
        <w:t>My Own Offering</w:t>
      </w:r>
    </w:p>
    <w:p>
      <w:pPr>
        <w:pStyle w:val="ContentField"/>
      </w:pPr>
      <w:r>
        <w:rPr>
          <w:rFonts w:ascii="Consolas" w:hAnsi="Consolas"/>
          <w:b/>
          <w:color w:val="64748B"/>
          <w:sz w:val="16"/>
        </w:rPr>
        <w:t xml:space="preserve">[[F2001]] </w:t>
      </w:r>
      <w:r>
        <w:rPr>
          <w:rFonts w:ascii="Calibri" w:hAnsi="Calibri"/>
          <w:b w:val="0"/>
          <w:i w:val="0"/>
          <w:color w:val="17213A"/>
          <w:sz w:val="22"/>
        </w:rPr>
        <w:t>The bull is brought for my household and me. As I look at it, memories come: impatience at home, pride hidden beneath sacred clothing, prayers spoken while the mind wandered elsewhere. I cannot carry Israel before God until I have first stood beneath mercy myself. The altar brings every priest low.</w:t>
      </w:r>
    </w:p>
    <w:p>
      <w:pPr>
        <w:pStyle w:val="ContentField"/>
      </w:pPr>
      <w:r>
        <w:rPr>
          <w:rFonts w:ascii="Consolas" w:hAnsi="Consolas"/>
          <w:b/>
          <w:color w:val="64748B"/>
          <w:sz w:val="16"/>
        </w:rPr>
        <w:t xml:space="preserve">[[F2002]] </w:t>
      </w:r>
      <w:r>
        <w:rPr>
          <w:rFonts w:ascii="Calibri" w:hAnsi="Calibri"/>
          <w:b w:val="0"/>
          <w:i w:val="0"/>
          <w:color w:val="17213A"/>
          <w:sz w:val="22"/>
        </w:rPr>
        <w:t>KJV: Leviticus 16:6, 11; Hebrews 7:27.</w:t>
      </w:r>
    </w:p>
    <w:p>
      <w:pPr>
        <w:pStyle w:val="ContentGroup"/>
        <w:keepNext/>
      </w:pPr>
      <w:r>
        <w:t>Scenes 5: The Vessel in My Hands</w:t>
      </w:r>
    </w:p>
    <w:p>
      <w:pPr>
        <w:pStyle w:val="ContentField"/>
      </w:pPr>
      <w:r>
        <w:rPr>
          <w:rFonts w:ascii="Consolas" w:hAnsi="Consolas"/>
          <w:b/>
          <w:color w:val="64748B"/>
          <w:sz w:val="16"/>
        </w:rPr>
        <w:t xml:space="preserve">[[F2003]] </w:t>
      </w:r>
      <w:r>
        <w:rPr>
          <w:rFonts w:ascii="Calibri" w:hAnsi="Calibri"/>
          <w:b w:val="0"/>
          <w:i w:val="0"/>
          <w:color w:val="17213A"/>
          <w:sz w:val="22"/>
        </w:rPr>
        <w:t>Blood bowl</w:t>
      </w:r>
    </w:p>
    <w:p>
      <w:pPr>
        <w:pStyle w:val="ContentField"/>
      </w:pPr>
      <w:r>
        <w:rPr>
          <w:rFonts w:ascii="Consolas" w:hAnsi="Consolas"/>
          <w:b/>
          <w:color w:val="64748B"/>
          <w:sz w:val="16"/>
        </w:rPr>
        <w:t xml:space="preserve">[[F2004]] </w:t>
      </w:r>
      <w:r>
        <w:rPr>
          <w:rFonts w:ascii="Calibri" w:hAnsi="Calibri"/>
          <w:b w:val="0"/>
          <w:i w:val="0"/>
          <w:color w:val="17213A"/>
          <w:sz w:val="22"/>
        </w:rPr>
        <w:t>The Vessel in My Hands</w:t>
      </w:r>
    </w:p>
    <w:p>
      <w:pPr>
        <w:pStyle w:val="ContentField"/>
      </w:pPr>
      <w:r>
        <w:rPr>
          <w:rFonts w:ascii="Consolas" w:hAnsi="Consolas"/>
          <w:b/>
          <w:color w:val="64748B"/>
          <w:sz w:val="16"/>
        </w:rPr>
        <w:t xml:space="preserve">[[F2005]] </w:t>
      </w:r>
      <w:r>
        <w:rPr>
          <w:rFonts w:ascii="Calibri" w:hAnsi="Calibri"/>
          <w:b w:val="0"/>
          <w:i w:val="0"/>
          <w:color w:val="17213A"/>
          <w:sz w:val="22"/>
        </w:rPr>
        <w:t>The blood lies dark and warm in the bowl, and I grip the vessel more tightly than I mean to. This is no harmless religious prop. It is life poured out. A priest who forgets that is unfit to serve. Sin has brought death, yet God has made the blood of another speak on behalf of the guilty.</w:t>
      </w:r>
    </w:p>
    <w:p>
      <w:pPr>
        <w:pStyle w:val="ContentField"/>
      </w:pPr>
      <w:r>
        <w:rPr>
          <w:rFonts w:ascii="Consolas" w:hAnsi="Consolas"/>
          <w:b/>
          <w:color w:val="64748B"/>
          <w:sz w:val="16"/>
        </w:rPr>
        <w:t xml:space="preserve">[[F2006]] </w:t>
      </w:r>
      <w:r>
        <w:rPr>
          <w:rFonts w:ascii="Calibri" w:hAnsi="Calibri"/>
          <w:b w:val="0"/>
          <w:i w:val="0"/>
          <w:color w:val="17213A"/>
          <w:sz w:val="22"/>
        </w:rPr>
        <w:t>KJV: Leviticus 17:11; Hebrews 9:7.</w:t>
      </w:r>
    </w:p>
    <w:p>
      <w:pPr>
        <w:pStyle w:val="ContentGroup"/>
        <w:keepNext/>
      </w:pPr>
      <w:r>
        <w:t>Scenes 6: Two Animals, One Heavy Lesson</w:t>
      </w:r>
    </w:p>
    <w:p>
      <w:pPr>
        <w:pStyle w:val="ContentField"/>
      </w:pPr>
      <w:r>
        <w:rPr>
          <w:rFonts w:ascii="Consolas" w:hAnsi="Consolas"/>
          <w:b/>
          <w:color w:val="64748B"/>
          <w:sz w:val="16"/>
        </w:rPr>
        <w:t xml:space="preserve">[[F2007]] </w:t>
      </w:r>
      <w:r>
        <w:rPr>
          <w:rFonts w:ascii="Calibri" w:hAnsi="Calibri"/>
          <w:b w:val="0"/>
          <w:i w:val="0"/>
          <w:color w:val="17213A"/>
          <w:sz w:val="22"/>
        </w:rPr>
        <w:t>The goats</w:t>
      </w:r>
    </w:p>
    <w:p>
      <w:pPr>
        <w:pStyle w:val="ContentField"/>
      </w:pPr>
      <w:r>
        <w:rPr>
          <w:rFonts w:ascii="Consolas" w:hAnsi="Consolas"/>
          <w:b/>
          <w:color w:val="64748B"/>
          <w:sz w:val="16"/>
        </w:rPr>
        <w:t xml:space="preserve">[[F2008]] </w:t>
      </w:r>
      <w:r>
        <w:rPr>
          <w:rFonts w:ascii="Calibri" w:hAnsi="Calibri"/>
          <w:b w:val="0"/>
          <w:i w:val="0"/>
          <w:color w:val="17213A"/>
          <w:sz w:val="22"/>
        </w:rPr>
        <w:t>Two Animals, One Heavy Lesson</w:t>
      </w:r>
    </w:p>
    <w:p>
      <w:pPr>
        <w:pStyle w:val="ContentField"/>
      </w:pPr>
      <w:r>
        <w:rPr>
          <w:rFonts w:ascii="Consolas" w:hAnsi="Consolas"/>
          <w:b/>
          <w:color w:val="64748B"/>
          <w:sz w:val="16"/>
        </w:rPr>
        <w:t xml:space="preserve">[[F2009]] </w:t>
      </w:r>
      <w:r>
        <w:rPr>
          <w:rFonts w:ascii="Calibri" w:hAnsi="Calibri"/>
          <w:b w:val="0"/>
          <w:i w:val="0"/>
          <w:color w:val="17213A"/>
          <w:sz w:val="22"/>
        </w:rPr>
        <w:t>The two goats stand before the Lord. One will be slain; the other will be led away. Near the court, a boy asks his father why both are needed. The man bends down and answers, "Because God intends to remove what He has forgiven." I carry that sentence into the rest of the day.</w:t>
      </w:r>
    </w:p>
    <w:p>
      <w:pPr>
        <w:pStyle w:val="ContentField"/>
      </w:pPr>
      <w:r>
        <w:rPr>
          <w:rFonts w:ascii="Consolas" w:hAnsi="Consolas"/>
          <w:b/>
          <w:color w:val="64748B"/>
          <w:sz w:val="16"/>
        </w:rPr>
        <w:t xml:space="preserve">[[F2010]] </w:t>
      </w:r>
      <w:r>
        <w:rPr>
          <w:rFonts w:ascii="Calibri" w:hAnsi="Calibri"/>
          <w:b w:val="0"/>
          <w:i w:val="0"/>
          <w:color w:val="17213A"/>
          <w:sz w:val="22"/>
        </w:rPr>
        <w:t>KJV: Leviticus 16:7-10; Psalm 103:12.</w:t>
      </w:r>
    </w:p>
    <w:p>
      <w:pPr>
        <w:pStyle w:val="ContentGroup"/>
        <w:keepNext/>
      </w:pPr>
      <w:r>
        <w:t>Scenes 7: The Goat That Dies</w:t>
      </w:r>
    </w:p>
    <w:p>
      <w:pPr>
        <w:pStyle w:val="ContentField"/>
      </w:pPr>
      <w:r>
        <w:rPr>
          <w:rFonts w:ascii="Consolas" w:hAnsi="Consolas"/>
          <w:b/>
          <w:color w:val="64748B"/>
          <w:sz w:val="16"/>
        </w:rPr>
        <w:t xml:space="preserve">[[F2011]] </w:t>
      </w:r>
      <w:r>
        <w:rPr>
          <w:rFonts w:ascii="Calibri" w:hAnsi="Calibri"/>
          <w:b w:val="0"/>
          <w:i w:val="0"/>
          <w:color w:val="17213A"/>
          <w:sz w:val="22"/>
        </w:rPr>
        <w:t>For the Lord</w:t>
      </w:r>
    </w:p>
    <w:p>
      <w:pPr>
        <w:pStyle w:val="ContentField"/>
      </w:pPr>
      <w:r>
        <w:rPr>
          <w:rFonts w:ascii="Consolas" w:hAnsi="Consolas"/>
          <w:b/>
          <w:color w:val="64748B"/>
          <w:sz w:val="16"/>
        </w:rPr>
        <w:t xml:space="preserve">[[F2012]] </w:t>
      </w:r>
      <w:r>
        <w:rPr>
          <w:rFonts w:ascii="Calibri" w:hAnsi="Calibri"/>
          <w:b w:val="0"/>
          <w:i w:val="0"/>
          <w:color w:val="17213A"/>
          <w:sz w:val="22"/>
        </w:rPr>
        <w:t>The Goat That Dies</w:t>
      </w:r>
    </w:p>
    <w:p>
      <w:pPr>
        <w:pStyle w:val="ContentField"/>
      </w:pPr>
      <w:r>
        <w:rPr>
          <w:rFonts w:ascii="Consolas" w:hAnsi="Consolas"/>
          <w:b/>
          <w:color w:val="64748B"/>
          <w:sz w:val="16"/>
        </w:rPr>
        <w:t xml:space="preserve">[[F2013]] </w:t>
      </w:r>
      <w:r>
        <w:rPr>
          <w:rFonts w:ascii="Calibri" w:hAnsi="Calibri"/>
          <w:b w:val="0"/>
          <w:i w:val="0"/>
          <w:color w:val="17213A"/>
          <w:sz w:val="22"/>
        </w:rPr>
        <w:t>The goat chosen for the Lord is slain, and the watching people become completely still. Even the children seem to sense that this death concerns the whole camp. Its blood will pass within the veil. No excuse can meet judgment there; only the life God accepts.</w:t>
      </w:r>
    </w:p>
    <w:p>
      <w:pPr>
        <w:pStyle w:val="ContentField"/>
      </w:pPr>
      <w:r>
        <w:rPr>
          <w:rFonts w:ascii="Consolas" w:hAnsi="Consolas"/>
          <w:b/>
          <w:color w:val="64748B"/>
          <w:sz w:val="16"/>
        </w:rPr>
        <w:t xml:space="preserve">[[F2014]] </w:t>
      </w:r>
      <w:r>
        <w:rPr>
          <w:rFonts w:ascii="Calibri" w:hAnsi="Calibri"/>
          <w:b w:val="0"/>
          <w:i w:val="0"/>
          <w:color w:val="17213A"/>
          <w:sz w:val="22"/>
        </w:rPr>
        <w:t>KJV: Leviticus 16:15; Romans 3:24-26.</w:t>
      </w:r>
    </w:p>
    <w:p>
      <w:pPr>
        <w:pStyle w:val="ContentGroup"/>
        <w:keepNext/>
      </w:pPr>
      <w:r>
        <w:t>Scenes 8: A Cloud to Live In</w:t>
      </w:r>
    </w:p>
    <w:p>
      <w:pPr>
        <w:pStyle w:val="ContentField"/>
      </w:pPr>
      <w:r>
        <w:rPr>
          <w:rFonts w:ascii="Consolas" w:hAnsi="Consolas"/>
          <w:b/>
          <w:color w:val="64748B"/>
          <w:sz w:val="16"/>
        </w:rPr>
        <w:t xml:space="preserve">[[F2015]] </w:t>
      </w:r>
      <w:r>
        <w:rPr>
          <w:rFonts w:ascii="Calibri" w:hAnsi="Calibri"/>
          <w:b w:val="0"/>
          <w:i w:val="0"/>
          <w:color w:val="17213A"/>
          <w:sz w:val="22"/>
        </w:rPr>
        <w:t>Incense</w:t>
      </w:r>
    </w:p>
    <w:p>
      <w:pPr>
        <w:pStyle w:val="ContentField"/>
      </w:pPr>
      <w:r>
        <w:rPr>
          <w:rFonts w:ascii="Consolas" w:hAnsi="Consolas"/>
          <w:b/>
          <w:color w:val="64748B"/>
          <w:sz w:val="16"/>
        </w:rPr>
        <w:t xml:space="preserve">[[F2016]] </w:t>
      </w:r>
      <w:r>
        <w:rPr>
          <w:rFonts w:ascii="Calibri" w:hAnsi="Calibri"/>
          <w:b w:val="0"/>
          <w:i w:val="0"/>
          <w:color w:val="17213A"/>
          <w:sz w:val="22"/>
        </w:rPr>
        <w:t>A Cloud to Live In</w:t>
      </w:r>
    </w:p>
    <w:p>
      <w:pPr>
        <w:pStyle w:val="ContentField"/>
      </w:pPr>
      <w:r>
        <w:rPr>
          <w:rFonts w:ascii="Consolas" w:hAnsi="Consolas"/>
          <w:b/>
          <w:color w:val="64748B"/>
          <w:sz w:val="16"/>
        </w:rPr>
        <w:t xml:space="preserve">[[F2017]] </w:t>
      </w:r>
      <w:r>
        <w:rPr>
          <w:rFonts w:ascii="Calibri" w:hAnsi="Calibri"/>
          <w:b w:val="0"/>
          <w:i w:val="0"/>
          <w:color w:val="17213A"/>
          <w:sz w:val="22"/>
        </w:rPr>
        <w:t>I fill the censer with coals and take the incense in both hands. Soon the fragrance rises thick around me, forming the cloud God commanded for my protection. The mercy of that provision steadies my breathing. Even at His throne, the Lord remembers that we are dust.</w:t>
      </w:r>
    </w:p>
    <w:p>
      <w:pPr>
        <w:pStyle w:val="ContentField"/>
      </w:pPr>
      <w:r>
        <w:rPr>
          <w:rFonts w:ascii="Consolas" w:hAnsi="Consolas"/>
          <w:b/>
          <w:color w:val="64748B"/>
          <w:sz w:val="16"/>
        </w:rPr>
        <w:t xml:space="preserve">[[F2018]] </w:t>
      </w:r>
      <w:r>
        <w:rPr>
          <w:rFonts w:ascii="Calibri" w:hAnsi="Calibri"/>
          <w:b w:val="0"/>
          <w:i w:val="0"/>
          <w:color w:val="17213A"/>
          <w:sz w:val="22"/>
        </w:rPr>
        <w:t>KJV: Leviticus 16:12-13; Psalm 103:13-14.</w:t>
      </w:r>
    </w:p>
    <w:p>
      <w:pPr>
        <w:pStyle w:val="ContentGroup"/>
        <w:keepNext/>
      </w:pPr>
      <w:r>
        <w:t>Scenes 9: The Curtain Before Me</w:t>
      </w:r>
    </w:p>
    <w:p>
      <w:pPr>
        <w:pStyle w:val="ContentField"/>
      </w:pPr>
      <w:r>
        <w:rPr>
          <w:rFonts w:ascii="Consolas" w:hAnsi="Consolas"/>
          <w:b/>
          <w:color w:val="64748B"/>
          <w:sz w:val="16"/>
        </w:rPr>
        <w:t xml:space="preserve">[[F2019]] </w:t>
      </w:r>
      <w:r>
        <w:rPr>
          <w:rFonts w:ascii="Calibri" w:hAnsi="Calibri"/>
          <w:b w:val="0"/>
          <w:i w:val="0"/>
          <w:color w:val="17213A"/>
          <w:sz w:val="22"/>
        </w:rPr>
        <w:t>The veil</w:t>
      </w:r>
    </w:p>
    <w:p>
      <w:pPr>
        <w:pStyle w:val="ContentField"/>
      </w:pPr>
      <w:r>
        <w:rPr>
          <w:rFonts w:ascii="Consolas" w:hAnsi="Consolas"/>
          <w:b/>
          <w:color w:val="64748B"/>
          <w:sz w:val="16"/>
        </w:rPr>
        <w:t xml:space="preserve">[[F2020]] </w:t>
      </w:r>
      <w:r>
        <w:rPr>
          <w:rFonts w:ascii="Calibri" w:hAnsi="Calibri"/>
          <w:b w:val="0"/>
          <w:i w:val="0"/>
          <w:color w:val="17213A"/>
          <w:sz w:val="22"/>
        </w:rPr>
        <w:t>The Curtain Before Me</w:t>
      </w:r>
    </w:p>
    <w:p>
      <w:pPr>
        <w:pStyle w:val="ContentField"/>
      </w:pPr>
      <w:r>
        <w:rPr>
          <w:rFonts w:ascii="Consolas" w:hAnsi="Consolas"/>
          <w:b/>
          <w:color w:val="64748B"/>
          <w:sz w:val="16"/>
        </w:rPr>
        <w:t xml:space="preserve">[[F2021]] </w:t>
      </w:r>
      <w:r>
        <w:rPr>
          <w:rFonts w:ascii="Calibri" w:hAnsi="Calibri"/>
          <w:b w:val="0"/>
          <w:i w:val="0"/>
          <w:color w:val="17213A"/>
          <w:sz w:val="22"/>
        </w:rPr>
        <w:t>The inner curtain hangs motionless in the dim light, its blue, purple, scarlet, and white threads bright against the shadows. I reach toward it, then pause. Beyond it stand the ark, the law, and the mercy seat. I have no strength equal to that room. Only God's command and compassion carry me forward.</w:t>
      </w:r>
    </w:p>
    <w:p>
      <w:pPr>
        <w:pStyle w:val="ContentField"/>
      </w:pPr>
      <w:r>
        <w:rPr>
          <w:rFonts w:ascii="Consolas" w:hAnsi="Consolas"/>
          <w:b/>
          <w:color w:val="64748B"/>
          <w:sz w:val="16"/>
        </w:rPr>
        <w:t xml:space="preserve">[[F2022]] </w:t>
      </w:r>
      <w:r>
        <w:rPr>
          <w:rFonts w:ascii="Calibri" w:hAnsi="Calibri"/>
          <w:b w:val="0"/>
          <w:i w:val="0"/>
          <w:color w:val="17213A"/>
          <w:sz w:val="22"/>
        </w:rPr>
        <w:t>KJV: Exodus 26:31-34; Hebrews 9:3-5.</w:t>
      </w:r>
    </w:p>
    <w:p>
      <w:pPr>
        <w:pStyle w:val="ContentGroup"/>
        <w:keepNext/>
      </w:pPr>
      <w:r>
        <w:t>Scenes 10: The Silence of Gold</w:t>
      </w:r>
    </w:p>
    <w:p>
      <w:pPr>
        <w:pStyle w:val="ContentField"/>
      </w:pPr>
      <w:r>
        <w:rPr>
          <w:rFonts w:ascii="Consolas" w:hAnsi="Consolas"/>
          <w:b/>
          <w:color w:val="64748B"/>
          <w:sz w:val="16"/>
        </w:rPr>
        <w:t xml:space="preserve">[[F2023]] </w:t>
      </w:r>
      <w:r>
        <w:rPr>
          <w:rFonts w:ascii="Calibri" w:hAnsi="Calibri"/>
          <w:b w:val="0"/>
          <w:i w:val="0"/>
          <w:color w:val="17213A"/>
          <w:sz w:val="22"/>
        </w:rPr>
        <w:t>Inside</w:t>
      </w:r>
    </w:p>
    <w:p>
      <w:pPr>
        <w:pStyle w:val="ContentField"/>
      </w:pPr>
      <w:r>
        <w:rPr>
          <w:rFonts w:ascii="Consolas" w:hAnsi="Consolas"/>
          <w:b/>
          <w:color w:val="64748B"/>
          <w:sz w:val="16"/>
        </w:rPr>
        <w:t xml:space="preserve">[[F2024]] </w:t>
      </w:r>
      <w:r>
        <w:rPr>
          <w:rFonts w:ascii="Calibri" w:hAnsi="Calibri"/>
          <w:b w:val="0"/>
          <w:i w:val="0"/>
          <w:color w:val="17213A"/>
          <w:sz w:val="22"/>
        </w:rPr>
        <w:t>The Silence of Gold</w:t>
      </w:r>
    </w:p>
    <w:p>
      <w:pPr>
        <w:pStyle w:val="ContentField"/>
      </w:pPr>
      <w:r>
        <w:rPr>
          <w:rFonts w:ascii="Consolas" w:hAnsi="Consolas"/>
          <w:b/>
          <w:color w:val="64748B"/>
          <w:sz w:val="16"/>
        </w:rPr>
        <w:t xml:space="preserve">[[F2025]] </w:t>
      </w:r>
      <w:r>
        <w:rPr>
          <w:rFonts w:ascii="Calibri" w:hAnsi="Calibri"/>
          <w:b w:val="0"/>
          <w:i w:val="0"/>
          <w:color w:val="17213A"/>
          <w:sz w:val="22"/>
        </w:rPr>
        <w:t>I pass through the veil. The room is small, yet it feels wider than the wilderness outside. Before me is the ark, with the law beneath and the mercy seat above. Here blood will speak where law has been broken. Courage is not what holds me upright. Obedience and grace do.</w:t>
      </w:r>
    </w:p>
    <w:p>
      <w:pPr>
        <w:pStyle w:val="ContentField"/>
      </w:pPr>
      <w:r>
        <w:rPr>
          <w:rFonts w:ascii="Consolas" w:hAnsi="Consolas"/>
          <w:b/>
          <w:color w:val="64748B"/>
          <w:sz w:val="16"/>
        </w:rPr>
        <w:t xml:space="preserve">[[F2026]] </w:t>
      </w:r>
      <w:r>
        <w:rPr>
          <w:rFonts w:ascii="Calibri" w:hAnsi="Calibri"/>
          <w:b w:val="0"/>
          <w:i w:val="0"/>
          <w:color w:val="17213A"/>
          <w:sz w:val="22"/>
        </w:rPr>
        <w:t>KJV: Exodus 25:21-22; Hebrews 9:4-5.</w:t>
      </w:r>
    </w:p>
    <w:p>
      <w:pPr>
        <w:pStyle w:val="ContentGroup"/>
        <w:keepNext/>
      </w:pPr>
      <w:r>
        <w:t>Scenes 11: Blood Before the Mercy Seat</w:t>
      </w:r>
    </w:p>
    <w:p>
      <w:pPr>
        <w:pStyle w:val="ContentField"/>
      </w:pPr>
      <w:r>
        <w:rPr>
          <w:rFonts w:ascii="Consolas" w:hAnsi="Consolas"/>
          <w:b/>
          <w:color w:val="64748B"/>
          <w:sz w:val="16"/>
        </w:rPr>
        <w:t xml:space="preserve">[[F2027]] </w:t>
      </w:r>
      <w:r>
        <w:rPr>
          <w:rFonts w:ascii="Calibri" w:hAnsi="Calibri"/>
          <w:b w:val="0"/>
          <w:i w:val="0"/>
          <w:color w:val="17213A"/>
          <w:sz w:val="22"/>
        </w:rPr>
        <w:t>Sprinkling</w:t>
      </w:r>
    </w:p>
    <w:p>
      <w:pPr>
        <w:pStyle w:val="ContentField"/>
      </w:pPr>
      <w:r>
        <w:rPr>
          <w:rFonts w:ascii="Consolas" w:hAnsi="Consolas"/>
          <w:b/>
          <w:color w:val="64748B"/>
          <w:sz w:val="16"/>
        </w:rPr>
        <w:t xml:space="preserve">[[F2028]] </w:t>
      </w:r>
      <w:r>
        <w:rPr>
          <w:rFonts w:ascii="Calibri" w:hAnsi="Calibri"/>
          <w:b w:val="0"/>
          <w:i w:val="0"/>
          <w:color w:val="17213A"/>
          <w:sz w:val="22"/>
        </w:rPr>
        <w:t>Blood Before the Mercy Seat</w:t>
      </w:r>
    </w:p>
    <w:p>
      <w:pPr>
        <w:pStyle w:val="ContentField"/>
      </w:pPr>
      <w:r>
        <w:rPr>
          <w:rFonts w:ascii="Consolas" w:hAnsi="Consolas"/>
          <w:b/>
          <w:color w:val="64748B"/>
          <w:sz w:val="16"/>
        </w:rPr>
        <w:t xml:space="preserve">[[F2029]] </w:t>
      </w:r>
      <w:r>
        <w:rPr>
          <w:rFonts w:ascii="Calibri" w:hAnsi="Calibri"/>
          <w:b w:val="0"/>
          <w:i w:val="0"/>
          <w:color w:val="17213A"/>
          <w:sz w:val="22"/>
        </w:rPr>
        <w:t>I sprinkle the blood exactly as commanded. Each drop seems to declare three things at once: sin is real, God's law is holy, and mercy has made a righteous way through. God is not discovering Israel's history. He is revealing how He can cleanse His people without pretending evil never mattered.</w:t>
      </w:r>
    </w:p>
    <w:p>
      <w:pPr>
        <w:pStyle w:val="ContentField"/>
      </w:pPr>
      <w:r>
        <w:rPr>
          <w:rFonts w:ascii="Consolas" w:hAnsi="Consolas"/>
          <w:b/>
          <w:color w:val="64748B"/>
          <w:sz w:val="16"/>
        </w:rPr>
        <w:t xml:space="preserve">[[F2030]] </w:t>
      </w:r>
      <w:r>
        <w:rPr>
          <w:rFonts w:ascii="Calibri" w:hAnsi="Calibri"/>
          <w:b w:val="0"/>
          <w:i w:val="0"/>
          <w:color w:val="17213A"/>
          <w:sz w:val="22"/>
        </w:rPr>
        <w:t>KJV: Leviticus 16:14-16; Daniel 7:9-10.</w:t>
      </w:r>
    </w:p>
    <w:p>
      <w:pPr>
        <w:pStyle w:val="ContentGroup"/>
        <w:keepNext/>
      </w:pPr>
      <w:r>
        <w:t>Scenes 12: What the Sanctuary Has Carried</w:t>
      </w:r>
    </w:p>
    <w:p>
      <w:pPr>
        <w:pStyle w:val="ContentField"/>
      </w:pPr>
      <w:r>
        <w:rPr>
          <w:rFonts w:ascii="Consolas" w:hAnsi="Consolas"/>
          <w:b/>
          <w:color w:val="64748B"/>
          <w:sz w:val="16"/>
        </w:rPr>
        <w:t xml:space="preserve">[[F2031]] </w:t>
      </w:r>
      <w:r>
        <w:rPr>
          <w:rFonts w:ascii="Calibri" w:hAnsi="Calibri"/>
          <w:b w:val="0"/>
          <w:i w:val="0"/>
          <w:color w:val="17213A"/>
          <w:sz w:val="22"/>
        </w:rPr>
        <w:t>The record</w:t>
      </w:r>
    </w:p>
    <w:p>
      <w:pPr>
        <w:pStyle w:val="ContentField"/>
      </w:pPr>
      <w:r>
        <w:rPr>
          <w:rFonts w:ascii="Consolas" w:hAnsi="Consolas"/>
          <w:b/>
          <w:color w:val="64748B"/>
          <w:sz w:val="16"/>
        </w:rPr>
        <w:t xml:space="preserve">[[F2032]] </w:t>
      </w:r>
      <w:r>
        <w:rPr>
          <w:rFonts w:ascii="Calibri" w:hAnsi="Calibri"/>
          <w:b w:val="0"/>
          <w:i w:val="0"/>
          <w:color w:val="17213A"/>
          <w:sz w:val="22"/>
        </w:rPr>
        <w:t>What the Sanctuary Has Carried</w:t>
      </w:r>
    </w:p>
    <w:p>
      <w:pPr>
        <w:pStyle w:val="ContentField"/>
      </w:pPr>
      <w:r>
        <w:rPr>
          <w:rFonts w:ascii="Consolas" w:hAnsi="Consolas"/>
          <w:b/>
          <w:color w:val="64748B"/>
          <w:sz w:val="16"/>
        </w:rPr>
        <w:t xml:space="preserve">[[F2033]] </w:t>
      </w:r>
      <w:r>
        <w:rPr>
          <w:rFonts w:ascii="Calibri" w:hAnsi="Calibri"/>
          <w:b w:val="0"/>
          <w:i w:val="0"/>
          <w:color w:val="17213A"/>
          <w:sz w:val="22"/>
        </w:rPr>
        <w:t>Throughout the year I have watched forgiven worshipers walk home with lighter faces. Their pardon was real. Yet the sanctuary carried the history of those confessed sins within the process of mercy. Today God deals with what His dwelling has borne. Forgiveness was always moving toward cleansing.</w:t>
      </w:r>
    </w:p>
    <w:p>
      <w:pPr>
        <w:pStyle w:val="ContentField"/>
      </w:pPr>
      <w:r>
        <w:rPr>
          <w:rFonts w:ascii="Consolas" w:hAnsi="Consolas"/>
          <w:b/>
          <w:color w:val="64748B"/>
          <w:sz w:val="16"/>
        </w:rPr>
        <w:t xml:space="preserve">[[F2034]] </w:t>
      </w:r>
      <w:r>
        <w:rPr>
          <w:rFonts w:ascii="Calibri" w:hAnsi="Calibri"/>
          <w:b w:val="0"/>
          <w:i w:val="0"/>
          <w:color w:val="17213A"/>
          <w:sz w:val="22"/>
        </w:rPr>
        <w:t>KJV: Leviticus 16:16; Daniel 8:14.</w:t>
      </w:r>
    </w:p>
    <w:p>
      <w:pPr>
        <w:pStyle w:val="ContentGroup"/>
        <w:keepNext/>
      </w:pPr>
      <w:r>
        <w:t>Scenes 13: Still Alive</w:t>
      </w:r>
    </w:p>
    <w:p>
      <w:pPr>
        <w:pStyle w:val="ContentField"/>
      </w:pPr>
      <w:r>
        <w:rPr>
          <w:rFonts w:ascii="Consolas" w:hAnsi="Consolas"/>
          <w:b/>
          <w:color w:val="64748B"/>
          <w:sz w:val="16"/>
        </w:rPr>
        <w:t xml:space="preserve">[[F2035]] </w:t>
      </w:r>
      <w:r>
        <w:rPr>
          <w:rFonts w:ascii="Calibri" w:hAnsi="Calibri"/>
          <w:b w:val="0"/>
          <w:i w:val="0"/>
          <w:color w:val="17213A"/>
          <w:sz w:val="22"/>
        </w:rPr>
        <w:t>Coming out</w:t>
      </w:r>
    </w:p>
    <w:p>
      <w:pPr>
        <w:pStyle w:val="ContentField"/>
      </w:pPr>
      <w:r>
        <w:rPr>
          <w:rFonts w:ascii="Consolas" w:hAnsi="Consolas"/>
          <w:b/>
          <w:color w:val="64748B"/>
          <w:sz w:val="16"/>
        </w:rPr>
        <w:t xml:space="preserve">[[F2036]] </w:t>
      </w:r>
      <w:r>
        <w:rPr>
          <w:rFonts w:ascii="Calibri" w:hAnsi="Calibri"/>
          <w:b w:val="0"/>
          <w:i w:val="0"/>
          <w:color w:val="17213A"/>
          <w:sz w:val="22"/>
        </w:rPr>
        <w:t>Still Alive</w:t>
      </w:r>
    </w:p>
    <w:p>
      <w:pPr>
        <w:pStyle w:val="ContentField"/>
      </w:pPr>
      <w:r>
        <w:rPr>
          <w:rFonts w:ascii="Consolas" w:hAnsi="Consolas"/>
          <w:b/>
          <w:color w:val="64748B"/>
          <w:sz w:val="16"/>
        </w:rPr>
        <w:t xml:space="preserve">[[F2037]] </w:t>
      </w:r>
      <w:r>
        <w:rPr>
          <w:rFonts w:ascii="Calibri" w:hAnsi="Calibri"/>
          <w:b w:val="0"/>
          <w:i w:val="0"/>
          <w:color w:val="17213A"/>
          <w:sz w:val="22"/>
        </w:rPr>
        <w:t>When I step back through the veil, strength drains from my legs. I am still alive. The congregation cannot see me yet, but I can feel the weight of their waiting. I want to reach every anxious mother and frightened child with the news that God has not cast His people away.</w:t>
      </w:r>
    </w:p>
    <w:p>
      <w:pPr>
        <w:pStyle w:val="ContentField"/>
      </w:pPr>
      <w:r>
        <w:rPr>
          <w:rFonts w:ascii="Consolas" w:hAnsi="Consolas"/>
          <w:b/>
          <w:color w:val="64748B"/>
          <w:sz w:val="16"/>
        </w:rPr>
        <w:t xml:space="preserve">[[F2038]] </w:t>
      </w:r>
      <w:r>
        <w:rPr>
          <w:rFonts w:ascii="Calibri" w:hAnsi="Calibri"/>
          <w:b w:val="0"/>
          <w:i w:val="0"/>
          <w:color w:val="17213A"/>
          <w:sz w:val="22"/>
        </w:rPr>
        <w:t>KJV: Leviticus 16:17; Hebrews 9:8.</w:t>
      </w:r>
    </w:p>
    <w:p>
      <w:pPr>
        <w:pStyle w:val="ContentGroup"/>
        <w:keepNext/>
      </w:pPr>
      <w:r>
        <w:t>Scenes 14: Mercy Cleans Its Own House</w:t>
      </w:r>
    </w:p>
    <w:p>
      <w:pPr>
        <w:pStyle w:val="ContentField"/>
      </w:pPr>
      <w:r>
        <w:rPr>
          <w:rFonts w:ascii="Consolas" w:hAnsi="Consolas"/>
          <w:b/>
          <w:color w:val="64748B"/>
          <w:sz w:val="16"/>
        </w:rPr>
        <w:t xml:space="preserve">[[F2039]] </w:t>
      </w:r>
      <w:r>
        <w:rPr>
          <w:rFonts w:ascii="Calibri" w:hAnsi="Calibri"/>
          <w:b w:val="0"/>
          <w:i w:val="0"/>
          <w:color w:val="17213A"/>
          <w:sz w:val="22"/>
        </w:rPr>
        <w:t>The altar</w:t>
      </w:r>
    </w:p>
    <w:p>
      <w:pPr>
        <w:pStyle w:val="ContentField"/>
      </w:pPr>
      <w:r>
        <w:rPr>
          <w:rFonts w:ascii="Consolas" w:hAnsi="Consolas"/>
          <w:b/>
          <w:color w:val="64748B"/>
          <w:sz w:val="16"/>
        </w:rPr>
        <w:t xml:space="preserve">[[F2040]] </w:t>
      </w:r>
      <w:r>
        <w:rPr>
          <w:rFonts w:ascii="Calibri" w:hAnsi="Calibri"/>
          <w:b w:val="0"/>
          <w:i w:val="0"/>
          <w:color w:val="17213A"/>
          <w:sz w:val="22"/>
        </w:rPr>
        <w:t>Mercy Cleans Its Own House</w:t>
      </w:r>
    </w:p>
    <w:p>
      <w:pPr>
        <w:pStyle w:val="ContentField"/>
      </w:pPr>
      <w:r>
        <w:rPr>
          <w:rFonts w:ascii="Consolas" w:hAnsi="Consolas"/>
          <w:b/>
          <w:color w:val="64748B"/>
          <w:sz w:val="16"/>
        </w:rPr>
        <w:t xml:space="preserve">[[F2041]] </w:t>
      </w:r>
      <w:r>
        <w:rPr>
          <w:rFonts w:ascii="Calibri" w:hAnsi="Calibri"/>
          <w:b w:val="0"/>
          <w:i w:val="0"/>
          <w:color w:val="17213A"/>
          <w:sz w:val="22"/>
        </w:rPr>
        <w:t>I place the blood on the altar's horns. All year this altar has heard the sobs and confessions of sinners; now it too is cleansed. God is setting His dwelling right, not because He has tired of His people, but because He desires to live among them with sin no longer standing between.</w:t>
      </w:r>
    </w:p>
    <w:p>
      <w:pPr>
        <w:pStyle w:val="ContentField"/>
      </w:pPr>
      <w:r>
        <w:rPr>
          <w:rFonts w:ascii="Consolas" w:hAnsi="Consolas"/>
          <w:b/>
          <w:color w:val="64748B"/>
          <w:sz w:val="16"/>
        </w:rPr>
        <w:t xml:space="preserve">[[F2042]] </w:t>
      </w:r>
      <w:r>
        <w:rPr>
          <w:rFonts w:ascii="Calibri" w:hAnsi="Calibri"/>
          <w:b w:val="0"/>
          <w:i w:val="0"/>
          <w:color w:val="17213A"/>
          <w:sz w:val="22"/>
        </w:rPr>
        <w:t>KJV: Leviticus 16:18-19; Revelation 21:3.</w:t>
      </w:r>
    </w:p>
    <w:p>
      <w:pPr>
        <w:pStyle w:val="ContentGroup"/>
        <w:keepNext/>
      </w:pPr>
      <w:r>
        <w:t>Scenes 15: Both Hands</w:t>
      </w:r>
    </w:p>
    <w:p>
      <w:pPr>
        <w:pStyle w:val="ContentField"/>
      </w:pPr>
      <w:r>
        <w:rPr>
          <w:rFonts w:ascii="Consolas" w:hAnsi="Consolas"/>
          <w:b/>
          <w:color w:val="64748B"/>
          <w:sz w:val="16"/>
        </w:rPr>
        <w:t xml:space="preserve">[[F2043]] </w:t>
      </w:r>
      <w:r>
        <w:rPr>
          <w:rFonts w:ascii="Calibri" w:hAnsi="Calibri"/>
          <w:b w:val="0"/>
          <w:i w:val="0"/>
          <w:color w:val="17213A"/>
          <w:sz w:val="22"/>
        </w:rPr>
        <w:t>The live goat</w:t>
      </w:r>
    </w:p>
    <w:p>
      <w:pPr>
        <w:pStyle w:val="ContentField"/>
      </w:pPr>
      <w:r>
        <w:rPr>
          <w:rFonts w:ascii="Consolas" w:hAnsi="Consolas"/>
          <w:b/>
          <w:color w:val="64748B"/>
          <w:sz w:val="16"/>
        </w:rPr>
        <w:t xml:space="preserve">[[F2044]] </w:t>
      </w:r>
      <w:r>
        <w:rPr>
          <w:rFonts w:ascii="Calibri" w:hAnsi="Calibri"/>
          <w:b w:val="0"/>
          <w:i w:val="0"/>
          <w:color w:val="17213A"/>
          <w:sz w:val="22"/>
        </w:rPr>
        <w:t>Both Hands</w:t>
      </w:r>
    </w:p>
    <w:p>
      <w:pPr>
        <w:pStyle w:val="ContentField"/>
      </w:pPr>
      <w:r>
        <w:rPr>
          <w:rFonts w:ascii="Consolas" w:hAnsi="Consolas"/>
          <w:b/>
          <w:color w:val="64748B"/>
          <w:sz w:val="16"/>
        </w:rPr>
        <w:t xml:space="preserve">[[F2045]] </w:t>
      </w:r>
      <w:r>
        <w:rPr>
          <w:rFonts w:ascii="Calibri" w:hAnsi="Calibri"/>
          <w:b w:val="0"/>
          <w:i w:val="0"/>
          <w:color w:val="17213A"/>
          <w:sz w:val="22"/>
        </w:rPr>
        <w:t>The live goat is brought, and I rest both hands on its head. As I name Israel's iniquities, transgressions, and sins, the words feel almost too heavy to speak. Yet the act is not theater. The Lord is showing the camp that what sacrificial blood has answered will not remain forever in His house.</w:t>
      </w:r>
    </w:p>
    <w:p>
      <w:pPr>
        <w:pStyle w:val="ContentField"/>
      </w:pPr>
      <w:r>
        <w:rPr>
          <w:rFonts w:ascii="Consolas" w:hAnsi="Consolas"/>
          <w:b/>
          <w:color w:val="64748B"/>
          <w:sz w:val="16"/>
        </w:rPr>
        <w:t xml:space="preserve">[[F2046]] </w:t>
      </w:r>
      <w:r>
        <w:rPr>
          <w:rFonts w:ascii="Calibri" w:hAnsi="Calibri"/>
          <w:b w:val="0"/>
          <w:i w:val="0"/>
          <w:color w:val="17213A"/>
          <w:sz w:val="22"/>
        </w:rPr>
        <w:t>KJV: Leviticus 16:20-21; Micah 7:19.</w:t>
      </w:r>
    </w:p>
    <w:p>
      <w:pPr>
        <w:pStyle w:val="ContentGroup"/>
        <w:keepNext/>
      </w:pPr>
      <w:r>
        <w:t>Scenes 16: The Goat Disappears</w:t>
      </w:r>
    </w:p>
    <w:p>
      <w:pPr>
        <w:pStyle w:val="ContentField"/>
      </w:pPr>
      <w:r>
        <w:rPr>
          <w:rFonts w:ascii="Consolas" w:hAnsi="Consolas"/>
          <w:b/>
          <w:color w:val="64748B"/>
          <w:sz w:val="16"/>
        </w:rPr>
        <w:t xml:space="preserve">[[F2047]] </w:t>
      </w:r>
      <w:r>
        <w:rPr>
          <w:rFonts w:ascii="Calibri" w:hAnsi="Calibri"/>
          <w:b w:val="0"/>
          <w:i w:val="0"/>
          <w:color w:val="17213A"/>
          <w:sz w:val="22"/>
        </w:rPr>
        <w:t>Away from camp</w:t>
      </w:r>
    </w:p>
    <w:p>
      <w:pPr>
        <w:pStyle w:val="ContentField"/>
      </w:pPr>
      <w:r>
        <w:rPr>
          <w:rFonts w:ascii="Consolas" w:hAnsi="Consolas"/>
          <w:b/>
          <w:color w:val="64748B"/>
          <w:sz w:val="16"/>
        </w:rPr>
        <w:t xml:space="preserve">[[F2048]] </w:t>
      </w:r>
      <w:r>
        <w:rPr>
          <w:rFonts w:ascii="Calibri" w:hAnsi="Calibri"/>
          <w:b w:val="0"/>
          <w:i w:val="0"/>
          <w:color w:val="17213A"/>
          <w:sz w:val="22"/>
        </w:rPr>
        <w:t>The Goat Disappears</w:t>
      </w:r>
    </w:p>
    <w:p>
      <w:pPr>
        <w:pStyle w:val="ContentField"/>
      </w:pPr>
      <w:r>
        <w:rPr>
          <w:rFonts w:ascii="Consolas" w:hAnsi="Consolas"/>
          <w:b/>
          <w:color w:val="64748B"/>
          <w:sz w:val="16"/>
        </w:rPr>
        <w:t xml:space="preserve">[[F2049]] </w:t>
      </w:r>
      <w:r>
        <w:rPr>
          <w:rFonts w:ascii="Calibri" w:hAnsi="Calibri"/>
          <w:b w:val="0"/>
          <w:i w:val="0"/>
          <w:color w:val="17213A"/>
          <w:sz w:val="22"/>
        </w:rPr>
        <w:t>The appointed man begins the long walk toward the wilderness. Children rise on their toes; parents shade their eyes. The goat becomes a speck and then disappears into the desert. "Will it come back?" a little girl asks. "No," her father says. The answer seems to let the entire camp breathe.</w:t>
      </w:r>
    </w:p>
    <w:p>
      <w:pPr>
        <w:pStyle w:val="ContentField"/>
      </w:pPr>
      <w:r>
        <w:rPr>
          <w:rFonts w:ascii="Consolas" w:hAnsi="Consolas"/>
          <w:b/>
          <w:color w:val="64748B"/>
          <w:sz w:val="16"/>
        </w:rPr>
        <w:t xml:space="preserve">[[F2050]] </w:t>
      </w:r>
      <w:r>
        <w:rPr>
          <w:rFonts w:ascii="Calibri" w:hAnsi="Calibri"/>
          <w:b w:val="0"/>
          <w:i w:val="0"/>
          <w:color w:val="17213A"/>
          <w:sz w:val="22"/>
        </w:rPr>
        <w:t>KJV: Leviticus 16:22; Psalm 103:12.</w:t>
      </w:r>
    </w:p>
    <w:p>
      <w:pPr>
        <w:pStyle w:val="ContentGroup"/>
        <w:keepNext/>
      </w:pPr>
      <w:r>
        <w:t>Scenes 17: Tears Without Terror</w:t>
      </w:r>
    </w:p>
    <w:p>
      <w:pPr>
        <w:pStyle w:val="ContentField"/>
      </w:pPr>
      <w:r>
        <w:rPr>
          <w:rFonts w:ascii="Consolas" w:hAnsi="Consolas"/>
          <w:b/>
          <w:color w:val="64748B"/>
          <w:sz w:val="16"/>
        </w:rPr>
        <w:t xml:space="preserve">[[F2051]] </w:t>
      </w:r>
      <w:r>
        <w:rPr>
          <w:rFonts w:ascii="Calibri" w:hAnsi="Calibri"/>
          <w:b w:val="0"/>
          <w:i w:val="0"/>
          <w:color w:val="17213A"/>
          <w:sz w:val="22"/>
        </w:rPr>
        <w:t>The people</w:t>
      </w:r>
    </w:p>
    <w:p>
      <w:pPr>
        <w:pStyle w:val="ContentField"/>
      </w:pPr>
      <w:r>
        <w:rPr>
          <w:rFonts w:ascii="Consolas" w:hAnsi="Consolas"/>
          <w:b/>
          <w:color w:val="64748B"/>
          <w:sz w:val="16"/>
        </w:rPr>
        <w:t xml:space="preserve">[[F2052]] </w:t>
      </w:r>
      <w:r>
        <w:rPr>
          <w:rFonts w:ascii="Calibri" w:hAnsi="Calibri"/>
          <w:b w:val="0"/>
          <w:i w:val="0"/>
          <w:color w:val="17213A"/>
          <w:sz w:val="22"/>
        </w:rPr>
        <w:t>Tears Without Terror</w:t>
      </w:r>
    </w:p>
    <w:p>
      <w:pPr>
        <w:pStyle w:val="ContentField"/>
      </w:pPr>
      <w:r>
        <w:rPr>
          <w:rFonts w:ascii="Consolas" w:hAnsi="Consolas"/>
          <w:b/>
          <w:color w:val="64748B"/>
          <w:sz w:val="16"/>
        </w:rPr>
        <w:t xml:space="preserve">[[F2053]] </w:t>
      </w:r>
      <w:r>
        <w:rPr>
          <w:rFonts w:ascii="Calibri" w:hAnsi="Calibri"/>
          <w:b w:val="0"/>
          <w:i w:val="0"/>
          <w:color w:val="17213A"/>
          <w:sz w:val="22"/>
        </w:rPr>
        <w:t>Tears begin to move through the people, but they are not the tears of hopelessness. Fear has received an answer. The service has made sin look as terrible as it is, and God more wonderful than we had dared to hope. He has provided sacrifice, priesthood, cleansing, and removal.</w:t>
      </w:r>
    </w:p>
    <w:p>
      <w:pPr>
        <w:pStyle w:val="ContentField"/>
      </w:pPr>
      <w:r>
        <w:rPr>
          <w:rFonts w:ascii="Consolas" w:hAnsi="Consolas"/>
          <w:b/>
          <w:color w:val="64748B"/>
          <w:sz w:val="16"/>
        </w:rPr>
        <w:t xml:space="preserve">[[F2054]] </w:t>
      </w:r>
      <w:r>
        <w:rPr>
          <w:rFonts w:ascii="Calibri" w:hAnsi="Calibri"/>
          <w:b w:val="0"/>
          <w:i w:val="0"/>
          <w:color w:val="17213A"/>
          <w:sz w:val="22"/>
        </w:rPr>
        <w:t>KJV: Leviticus 16:30; Romans 8:33-34.</w:t>
      </w:r>
    </w:p>
    <w:p>
      <w:pPr>
        <w:pStyle w:val="ContentGroup"/>
        <w:keepNext/>
      </w:pPr>
      <w:r>
        <w:t>Scenes 18: Beauty After Cleansing</w:t>
      </w:r>
    </w:p>
    <w:p>
      <w:pPr>
        <w:pStyle w:val="ContentField"/>
      </w:pPr>
      <w:r>
        <w:rPr>
          <w:rFonts w:ascii="Consolas" w:hAnsi="Consolas"/>
          <w:b/>
          <w:color w:val="64748B"/>
          <w:sz w:val="16"/>
        </w:rPr>
        <w:t xml:space="preserve">[[F2055]] </w:t>
      </w:r>
      <w:r>
        <w:rPr>
          <w:rFonts w:ascii="Calibri" w:hAnsi="Calibri"/>
          <w:b w:val="0"/>
          <w:i w:val="0"/>
          <w:color w:val="17213A"/>
          <w:sz w:val="22"/>
        </w:rPr>
        <w:t>Garments changed</w:t>
      </w:r>
    </w:p>
    <w:p>
      <w:pPr>
        <w:pStyle w:val="ContentField"/>
      </w:pPr>
      <w:r>
        <w:rPr>
          <w:rFonts w:ascii="Consolas" w:hAnsi="Consolas"/>
          <w:b/>
          <w:color w:val="64748B"/>
          <w:sz w:val="16"/>
        </w:rPr>
        <w:t xml:space="preserve">[[F2056]] </w:t>
      </w:r>
      <w:r>
        <w:rPr>
          <w:rFonts w:ascii="Calibri" w:hAnsi="Calibri"/>
          <w:b w:val="0"/>
          <w:i w:val="0"/>
          <w:color w:val="17213A"/>
          <w:sz w:val="22"/>
        </w:rPr>
        <w:t>Beauty After Cleansing</w:t>
      </w:r>
    </w:p>
    <w:p>
      <w:pPr>
        <w:pStyle w:val="ContentField"/>
      </w:pPr>
      <w:r>
        <w:rPr>
          <w:rFonts w:ascii="Consolas" w:hAnsi="Consolas"/>
          <w:b/>
          <w:color w:val="64748B"/>
          <w:sz w:val="16"/>
        </w:rPr>
        <w:t xml:space="preserve">[[F2057]] </w:t>
      </w:r>
      <w:r>
        <w:rPr>
          <w:rFonts w:ascii="Calibri" w:hAnsi="Calibri"/>
          <w:b w:val="0"/>
          <w:i w:val="0"/>
          <w:color w:val="17213A"/>
          <w:sz w:val="22"/>
        </w:rPr>
        <w:t>I lay aside the plain linen and put on the garments of glory again. They feel different after the day behind the veil. I know more clearly than ever that they cannot make me worthy. They testify that God clothes weak people for service after His cleansing work is done.</w:t>
      </w:r>
    </w:p>
    <w:p>
      <w:pPr>
        <w:pStyle w:val="ContentField"/>
      </w:pPr>
      <w:r>
        <w:rPr>
          <w:rFonts w:ascii="Consolas" w:hAnsi="Consolas"/>
          <w:b/>
          <w:color w:val="64748B"/>
          <w:sz w:val="16"/>
        </w:rPr>
        <w:t xml:space="preserve">[[F2058]] </w:t>
      </w:r>
      <w:r>
        <w:rPr>
          <w:rFonts w:ascii="Calibri" w:hAnsi="Calibri"/>
          <w:b w:val="0"/>
          <w:i w:val="0"/>
          <w:color w:val="17213A"/>
          <w:sz w:val="22"/>
        </w:rPr>
        <w:t>KJV: Leviticus 16:23-24; Revelation 19:8.</w:t>
      </w:r>
    </w:p>
    <w:p>
      <w:pPr>
        <w:pStyle w:val="ContentGroup"/>
        <w:keepNext/>
      </w:pPr>
      <w:r>
        <w:t>Scenes 19: Hands Over Israel</w:t>
      </w:r>
    </w:p>
    <w:p>
      <w:pPr>
        <w:pStyle w:val="ContentField"/>
      </w:pPr>
      <w:r>
        <w:rPr>
          <w:rFonts w:ascii="Consolas" w:hAnsi="Consolas"/>
          <w:b/>
          <w:color w:val="64748B"/>
          <w:sz w:val="16"/>
        </w:rPr>
        <w:t xml:space="preserve">[[F2059]] </w:t>
      </w:r>
      <w:r>
        <w:rPr>
          <w:rFonts w:ascii="Calibri" w:hAnsi="Calibri"/>
          <w:b w:val="0"/>
          <w:i w:val="0"/>
          <w:color w:val="17213A"/>
          <w:sz w:val="22"/>
        </w:rPr>
        <w:t>Blessing</w:t>
      </w:r>
    </w:p>
    <w:p>
      <w:pPr>
        <w:pStyle w:val="ContentField"/>
      </w:pPr>
      <w:r>
        <w:rPr>
          <w:rFonts w:ascii="Consolas" w:hAnsi="Consolas"/>
          <w:b/>
          <w:color w:val="64748B"/>
          <w:sz w:val="16"/>
        </w:rPr>
        <w:t xml:space="preserve">[[F2060]] </w:t>
      </w:r>
      <w:r>
        <w:rPr>
          <w:rFonts w:ascii="Calibri" w:hAnsi="Calibri"/>
          <w:b w:val="0"/>
          <w:i w:val="0"/>
          <w:color w:val="17213A"/>
          <w:sz w:val="22"/>
        </w:rPr>
        <w:t>Hands Over Israel</w:t>
      </w:r>
    </w:p>
    <w:p>
      <w:pPr>
        <w:pStyle w:val="ContentField"/>
      </w:pPr>
      <w:r>
        <w:rPr>
          <w:rFonts w:ascii="Consolas" w:hAnsi="Consolas"/>
          <w:b/>
          <w:color w:val="64748B"/>
          <w:sz w:val="16"/>
        </w:rPr>
        <w:t xml:space="preserve">[[F2061]] </w:t>
      </w:r>
      <w:r>
        <w:rPr>
          <w:rFonts w:ascii="Calibri" w:hAnsi="Calibri"/>
          <w:b w:val="0"/>
          <w:i w:val="0"/>
          <w:color w:val="17213A"/>
          <w:sz w:val="22"/>
        </w:rPr>
        <w:t>I raise my hands over Israel, and my voice trembles as I speak the blessing. I am no savior; I can only bear witness. The Lord is the One who blesses, keeps, and turns His face toward His people. They will go home in peace because mercy, not priestly strength, has carried this day.</w:t>
      </w:r>
    </w:p>
    <w:p>
      <w:pPr>
        <w:pStyle w:val="ContentField"/>
      </w:pPr>
      <w:r>
        <w:rPr>
          <w:rFonts w:ascii="Consolas" w:hAnsi="Consolas"/>
          <w:b/>
          <w:color w:val="64748B"/>
          <w:sz w:val="16"/>
        </w:rPr>
        <w:t xml:space="preserve">[[F2062]] </w:t>
      </w:r>
      <w:r>
        <w:rPr>
          <w:rFonts w:ascii="Calibri" w:hAnsi="Calibri"/>
          <w:b w:val="0"/>
          <w:i w:val="0"/>
          <w:color w:val="17213A"/>
          <w:sz w:val="22"/>
        </w:rPr>
        <w:t>KJV: Numbers 6:24-26; Hebrews 9:13-14.</w:t>
      </w:r>
    </w:p>
    <w:p>
      <w:pPr>
        <w:pStyle w:val="ContentGroup"/>
        <w:keepNext/>
      </w:pPr>
      <w:r>
        <w:t>Scenes 20: Waiting for the Last Day</w:t>
      </w:r>
    </w:p>
    <w:p>
      <w:pPr>
        <w:pStyle w:val="ContentField"/>
      </w:pPr>
      <w:r>
        <w:rPr>
          <w:rFonts w:ascii="Consolas" w:hAnsi="Consolas"/>
          <w:b/>
          <w:color w:val="64748B"/>
          <w:sz w:val="16"/>
        </w:rPr>
        <w:t xml:space="preserve">[[F2063]] </w:t>
      </w:r>
      <w:r>
        <w:rPr>
          <w:rFonts w:ascii="Calibri" w:hAnsi="Calibri"/>
          <w:b w:val="0"/>
          <w:i w:val="0"/>
          <w:color w:val="17213A"/>
          <w:sz w:val="22"/>
        </w:rPr>
        <w:t>Night</w:t>
      </w:r>
    </w:p>
    <w:p>
      <w:pPr>
        <w:pStyle w:val="ContentField"/>
      </w:pPr>
      <w:r>
        <w:rPr>
          <w:rFonts w:ascii="Consolas" w:hAnsi="Consolas"/>
          <w:b/>
          <w:color w:val="64748B"/>
          <w:sz w:val="16"/>
        </w:rPr>
        <w:t xml:space="preserve">[[F2064]] </w:t>
      </w:r>
      <w:r>
        <w:rPr>
          <w:rFonts w:ascii="Calibri" w:hAnsi="Calibri"/>
          <w:b w:val="0"/>
          <w:i w:val="0"/>
          <w:color w:val="17213A"/>
          <w:sz w:val="22"/>
        </w:rPr>
        <w:t>Waiting for the Last Day</w:t>
      </w:r>
    </w:p>
    <w:p>
      <w:pPr>
        <w:pStyle w:val="ContentField"/>
      </w:pPr>
      <w:r>
        <w:rPr>
          <w:rFonts w:ascii="Consolas" w:hAnsi="Consolas"/>
          <w:b/>
          <w:color w:val="64748B"/>
          <w:sz w:val="16"/>
        </w:rPr>
        <w:t xml:space="preserve">[[F2065]] </w:t>
      </w:r>
      <w:r>
        <w:rPr>
          <w:rFonts w:ascii="Calibri" w:hAnsi="Calibri"/>
          <w:b w:val="0"/>
          <w:i w:val="0"/>
          <w:color w:val="17213A"/>
          <w:sz w:val="22"/>
        </w:rPr>
        <w:t>After sunset I sit outside my tent beneath a sky that seems newly washed. Yet I know how soon sin will appear again among us. My heart reaches beyond this yearly service toward the true High Priest and the final cleansing - toward a world where no child will ever need to ask why blood must be shed.</w:t>
      </w:r>
    </w:p>
    <w:p>
      <w:pPr>
        <w:pStyle w:val="ContentField"/>
      </w:pPr>
      <w:r>
        <w:rPr>
          <w:rFonts w:ascii="Consolas" w:hAnsi="Consolas"/>
          <w:b/>
          <w:color w:val="64748B"/>
          <w:sz w:val="16"/>
        </w:rPr>
        <w:t xml:space="preserve">[[F2066]] </w:t>
      </w:r>
      <w:r>
        <w:rPr>
          <w:rFonts w:ascii="Calibri" w:hAnsi="Calibri"/>
          <w:b w:val="0"/>
          <w:i w:val="0"/>
          <w:color w:val="17213A"/>
          <w:sz w:val="22"/>
        </w:rPr>
        <w:t>KJV: Hebrews 9:23-28; Revelation 21:3-4.</w:t>
      </w:r>
    </w:p>
    <w:p>
      <w:pPr>
        <w:pStyle w:val="Heading3"/>
      </w:pPr>
      <w:r>
        <w:t>Liora at the Gate  [commoner-daily]</w:t>
      </w:r>
    </w:p>
    <w:p>
      <w:pPr>
        <w:pStyle w:val="ContentField"/>
      </w:pPr>
      <w:r>
        <w:rPr>
          <w:rFonts w:ascii="Consolas" w:hAnsi="Consolas"/>
          <w:b/>
          <w:color w:val="64748B"/>
          <w:sz w:val="16"/>
        </w:rPr>
        <w:t xml:space="preserve">[[F2067]] </w:t>
      </w:r>
      <w:r>
        <w:rPr>
          <w:rFonts w:ascii="Calibri" w:hAnsi="Calibri"/>
          <w:b w:val="0"/>
          <w:i w:val="0"/>
          <w:color w:val="17213A"/>
          <w:sz w:val="22"/>
        </w:rPr>
        <w:t>Daily Service</w:t>
      </w:r>
    </w:p>
    <w:p>
      <w:pPr>
        <w:pStyle w:val="ContentField"/>
      </w:pPr>
      <w:r>
        <w:rPr>
          <w:rFonts w:ascii="Consolas" w:hAnsi="Consolas"/>
          <w:b/>
          <w:color w:val="64748B"/>
          <w:sz w:val="16"/>
        </w:rPr>
        <w:t xml:space="preserve">[[F2068]] </w:t>
      </w:r>
      <w:r>
        <w:rPr>
          <w:rFonts w:ascii="Calibri" w:hAnsi="Calibri"/>
          <w:b w:val="0"/>
          <w:i w:val="0"/>
          <w:color w:val="17213A"/>
          <w:sz w:val="22"/>
        </w:rPr>
        <w:t>Liora at the Gate</w:t>
      </w:r>
    </w:p>
    <w:p>
      <w:pPr>
        <w:pStyle w:val="ContentField"/>
      </w:pPr>
      <w:r>
        <w:rPr>
          <w:rFonts w:ascii="Consolas" w:hAnsi="Consolas"/>
          <w:b/>
          <w:color w:val="64748B"/>
          <w:sz w:val="16"/>
        </w:rPr>
        <w:t xml:space="preserve">[[F2069]] </w:t>
      </w:r>
      <w:r>
        <w:rPr>
          <w:rFonts w:ascii="Calibri" w:hAnsi="Calibri"/>
          <w:b w:val="0"/>
          <w:i w:val="0"/>
          <w:color w:val="17213A"/>
          <w:sz w:val="22"/>
        </w:rPr>
        <w:t>A family discovers how costly forgiveness is - and how gently God provides it.</w:t>
      </w:r>
    </w:p>
    <w:p>
      <w:pPr>
        <w:pStyle w:val="ContentGroup"/>
        <w:keepNext/>
      </w:pPr>
      <w:r>
        <w:t>Scenes</w:t>
      </w:r>
    </w:p>
    <w:p>
      <w:pPr>
        <w:pStyle w:val="ContentGroup"/>
        <w:keepNext/>
      </w:pPr>
      <w:r>
        <w:t>Scenes 1: The Secret in My Hand</w:t>
      </w:r>
    </w:p>
    <w:p>
      <w:pPr>
        <w:pStyle w:val="ContentField"/>
      </w:pPr>
      <w:r>
        <w:rPr>
          <w:rFonts w:ascii="Consolas" w:hAnsi="Consolas"/>
          <w:b/>
          <w:color w:val="64748B"/>
          <w:sz w:val="16"/>
        </w:rPr>
        <w:t xml:space="preserve">[[F2070]] </w:t>
      </w:r>
      <w:r>
        <w:rPr>
          <w:rFonts w:ascii="Calibri" w:hAnsi="Calibri"/>
          <w:b w:val="0"/>
          <w:i w:val="0"/>
          <w:color w:val="17213A"/>
          <w:sz w:val="22"/>
        </w:rPr>
        <w:t>Morning</w:t>
      </w:r>
    </w:p>
    <w:p>
      <w:pPr>
        <w:pStyle w:val="ContentField"/>
      </w:pPr>
      <w:r>
        <w:rPr>
          <w:rFonts w:ascii="Consolas" w:hAnsi="Consolas"/>
          <w:b/>
          <w:color w:val="64748B"/>
          <w:sz w:val="16"/>
        </w:rPr>
        <w:t xml:space="preserve">[[F2071]] </w:t>
      </w:r>
      <w:r>
        <w:rPr>
          <w:rFonts w:ascii="Calibri" w:hAnsi="Calibri"/>
          <w:b w:val="0"/>
          <w:i w:val="0"/>
          <w:color w:val="17213A"/>
          <w:sz w:val="22"/>
        </w:rPr>
        <w:t>The Secret in My Hand</w:t>
      </w:r>
    </w:p>
    <w:p>
      <w:pPr>
        <w:pStyle w:val="ContentField"/>
      </w:pPr>
      <w:r>
        <w:rPr>
          <w:rFonts w:ascii="Consolas" w:hAnsi="Consolas"/>
          <w:b/>
          <w:color w:val="64748B"/>
          <w:sz w:val="16"/>
        </w:rPr>
        <w:t xml:space="preserve">[[F2072]] </w:t>
      </w:r>
      <w:r>
        <w:rPr>
          <w:rFonts w:ascii="Calibri" w:hAnsi="Calibri"/>
          <w:b w:val="0"/>
          <w:i w:val="0"/>
          <w:color w:val="17213A"/>
          <w:sz w:val="22"/>
        </w:rPr>
        <w:t>My name is Liora. I took a small bronze pin from our neighbor because sunlight flashed across it. In my hand it seemed like almost nothing. By the next morning, it felt heavier than a stone. I pushed it beneath my sleeping mat, but there was nowhere inside me where I could hide it.</w:t>
      </w:r>
    </w:p>
    <w:p>
      <w:pPr>
        <w:pStyle w:val="ContentField"/>
      </w:pPr>
      <w:r>
        <w:rPr>
          <w:rFonts w:ascii="Consolas" w:hAnsi="Consolas"/>
          <w:b/>
          <w:color w:val="64748B"/>
          <w:sz w:val="16"/>
        </w:rPr>
        <w:t xml:space="preserve">[[F2073]] </w:t>
      </w:r>
      <w:r>
        <w:rPr>
          <w:rFonts w:ascii="Calibri" w:hAnsi="Calibri"/>
          <w:b w:val="0"/>
          <w:i w:val="0"/>
          <w:color w:val="17213A"/>
          <w:sz w:val="22"/>
        </w:rPr>
        <w:t>KJV: Psalm 32:3-5; Leviticus 5:5.</w:t>
      </w:r>
    </w:p>
    <w:p>
      <w:pPr>
        <w:pStyle w:val="ContentGroup"/>
        <w:keepNext/>
      </w:pPr>
      <w:r>
        <w:t>Scenes 2: Mama Knows</w:t>
      </w:r>
    </w:p>
    <w:p>
      <w:pPr>
        <w:pStyle w:val="ContentField"/>
      </w:pPr>
      <w:r>
        <w:rPr>
          <w:rFonts w:ascii="Consolas" w:hAnsi="Consolas"/>
          <w:b/>
          <w:color w:val="64748B"/>
          <w:sz w:val="16"/>
        </w:rPr>
        <w:t xml:space="preserve">[[F2074]] </w:t>
      </w:r>
      <w:r>
        <w:rPr>
          <w:rFonts w:ascii="Calibri" w:hAnsi="Calibri"/>
          <w:b w:val="0"/>
          <w:i w:val="0"/>
          <w:color w:val="17213A"/>
          <w:sz w:val="22"/>
        </w:rPr>
        <w:t>At home</w:t>
      </w:r>
    </w:p>
    <w:p>
      <w:pPr>
        <w:pStyle w:val="ContentField"/>
      </w:pPr>
      <w:r>
        <w:rPr>
          <w:rFonts w:ascii="Consolas" w:hAnsi="Consolas"/>
          <w:b/>
          <w:color w:val="64748B"/>
          <w:sz w:val="16"/>
        </w:rPr>
        <w:t xml:space="preserve">[[F2075]] </w:t>
      </w:r>
      <w:r>
        <w:rPr>
          <w:rFonts w:ascii="Calibri" w:hAnsi="Calibri"/>
          <w:b w:val="0"/>
          <w:i w:val="0"/>
          <w:color w:val="17213A"/>
          <w:sz w:val="22"/>
        </w:rPr>
        <w:t>Mama Knows</w:t>
      </w:r>
    </w:p>
    <w:p>
      <w:pPr>
        <w:pStyle w:val="ContentField"/>
      </w:pPr>
      <w:r>
        <w:rPr>
          <w:rFonts w:ascii="Consolas" w:hAnsi="Consolas"/>
          <w:b/>
          <w:color w:val="64748B"/>
          <w:sz w:val="16"/>
        </w:rPr>
        <w:t xml:space="preserve">[[F2076]] </w:t>
      </w:r>
      <w:r>
        <w:rPr>
          <w:rFonts w:ascii="Calibri" w:hAnsi="Calibri"/>
          <w:b w:val="0"/>
          <w:i w:val="0"/>
          <w:color w:val="17213A"/>
          <w:sz w:val="22"/>
        </w:rPr>
        <w:t>Mama found me crying before anyone had eaten. She sat down beside me without pressing for an answer and waited until I could speak. When the whole story came out, tears filled her eyes too. "Sin never hurts only the person who does it," she said. "But the Lord has made a way for hidden things to come into the light."</w:t>
      </w:r>
    </w:p>
    <w:p>
      <w:pPr>
        <w:pStyle w:val="ContentField"/>
      </w:pPr>
      <w:r>
        <w:rPr>
          <w:rFonts w:ascii="Consolas" w:hAnsi="Consolas"/>
          <w:b/>
          <w:color w:val="64748B"/>
          <w:sz w:val="16"/>
        </w:rPr>
        <w:t xml:space="preserve">[[F2077]] </w:t>
      </w:r>
      <w:r>
        <w:rPr>
          <w:rFonts w:ascii="Calibri" w:hAnsi="Calibri"/>
          <w:b w:val="0"/>
          <w:i w:val="0"/>
          <w:color w:val="17213A"/>
          <w:sz w:val="22"/>
        </w:rPr>
        <w:t>KJV: Proverbs 28:13; 1 John 1:9.</w:t>
      </w:r>
    </w:p>
    <w:p>
      <w:pPr>
        <w:pStyle w:val="ContentGroup"/>
        <w:keepNext/>
      </w:pPr>
      <w:r>
        <w:t>Scenes 3: Not That Lamb</w:t>
      </w:r>
    </w:p>
    <w:p>
      <w:pPr>
        <w:pStyle w:val="ContentField"/>
      </w:pPr>
      <w:r>
        <w:rPr>
          <w:rFonts w:ascii="Consolas" w:hAnsi="Consolas"/>
          <w:b/>
          <w:color w:val="64748B"/>
          <w:sz w:val="16"/>
        </w:rPr>
        <w:t xml:space="preserve">[[F2078]] </w:t>
      </w:r>
      <w:r>
        <w:rPr>
          <w:rFonts w:ascii="Calibri" w:hAnsi="Calibri"/>
          <w:b w:val="0"/>
          <w:i w:val="0"/>
          <w:color w:val="17213A"/>
          <w:sz w:val="22"/>
        </w:rPr>
        <w:t>The fold</w:t>
      </w:r>
    </w:p>
    <w:p>
      <w:pPr>
        <w:pStyle w:val="ContentField"/>
      </w:pPr>
      <w:r>
        <w:rPr>
          <w:rFonts w:ascii="Consolas" w:hAnsi="Consolas"/>
          <w:b/>
          <w:color w:val="64748B"/>
          <w:sz w:val="16"/>
        </w:rPr>
        <w:t xml:space="preserve">[[F2079]] </w:t>
      </w:r>
      <w:r>
        <w:rPr>
          <w:rFonts w:ascii="Calibri" w:hAnsi="Calibri"/>
          <w:b w:val="0"/>
          <w:i w:val="0"/>
          <w:color w:val="17213A"/>
          <w:sz w:val="22"/>
        </w:rPr>
        <w:t>Not That Lamb</w:t>
      </w:r>
    </w:p>
    <w:p>
      <w:pPr>
        <w:pStyle w:val="ContentField"/>
      </w:pPr>
      <w:r>
        <w:rPr>
          <w:rFonts w:ascii="Consolas" w:hAnsi="Consolas"/>
          <w:b/>
          <w:color w:val="64748B"/>
          <w:sz w:val="16"/>
        </w:rPr>
        <w:t xml:space="preserve">[[F2080]] </w:t>
      </w:r>
      <w:r>
        <w:rPr>
          <w:rFonts w:ascii="Calibri" w:hAnsi="Calibri"/>
          <w:b w:val="0"/>
          <w:i w:val="0"/>
          <w:color w:val="17213A"/>
          <w:sz w:val="22"/>
        </w:rPr>
        <w:t>Papa went to the fold and chose a little white lamb that often followed my brother around. "Please, not that one," I said. He knelt until we were eye to eye. "This is why sin brings sorrow," he answered. "The innocent teaches us what guilt truly costs."</w:t>
      </w:r>
    </w:p>
    <w:p>
      <w:pPr>
        <w:pStyle w:val="ContentField"/>
      </w:pPr>
      <w:r>
        <w:rPr>
          <w:rFonts w:ascii="Consolas" w:hAnsi="Consolas"/>
          <w:b/>
          <w:color w:val="64748B"/>
          <w:sz w:val="16"/>
        </w:rPr>
        <w:t xml:space="preserve">[[F2081]] </w:t>
      </w:r>
      <w:r>
        <w:rPr>
          <w:rFonts w:ascii="Calibri" w:hAnsi="Calibri"/>
          <w:b w:val="0"/>
          <w:i w:val="0"/>
          <w:color w:val="17213A"/>
          <w:sz w:val="22"/>
        </w:rPr>
        <w:t>KJV: Leviticus 4:27-32; Isaiah 53:6.</w:t>
      </w:r>
    </w:p>
    <w:p>
      <w:pPr>
        <w:pStyle w:val="ContentGroup"/>
        <w:keepNext/>
      </w:pPr>
      <w:r>
        <w:t>Scenes 4: No One Scolds the Lamb</w:t>
      </w:r>
    </w:p>
    <w:p>
      <w:pPr>
        <w:pStyle w:val="ContentField"/>
      </w:pPr>
      <w:r>
        <w:rPr>
          <w:rFonts w:ascii="Consolas" w:hAnsi="Consolas"/>
          <w:b/>
          <w:color w:val="64748B"/>
          <w:sz w:val="16"/>
        </w:rPr>
        <w:t xml:space="preserve">[[F2082]] </w:t>
      </w:r>
      <w:r>
        <w:rPr>
          <w:rFonts w:ascii="Calibri" w:hAnsi="Calibri"/>
          <w:b w:val="0"/>
          <w:i w:val="0"/>
          <w:color w:val="17213A"/>
          <w:sz w:val="22"/>
        </w:rPr>
        <w:t>The walk</w:t>
      </w:r>
    </w:p>
    <w:p>
      <w:pPr>
        <w:pStyle w:val="ContentField"/>
      </w:pPr>
      <w:r>
        <w:rPr>
          <w:rFonts w:ascii="Consolas" w:hAnsi="Consolas"/>
          <w:b/>
          <w:color w:val="64748B"/>
          <w:sz w:val="16"/>
        </w:rPr>
        <w:t xml:space="preserve">[[F2083]] </w:t>
      </w:r>
      <w:r>
        <w:rPr>
          <w:rFonts w:ascii="Calibri" w:hAnsi="Calibri"/>
          <w:b w:val="0"/>
          <w:i w:val="0"/>
          <w:color w:val="17213A"/>
          <w:sz w:val="22"/>
        </w:rPr>
        <w:t>No One Scolds the Lamb</w:t>
      </w:r>
    </w:p>
    <w:p>
      <w:pPr>
        <w:pStyle w:val="ContentField"/>
      </w:pPr>
      <w:r>
        <w:rPr>
          <w:rFonts w:ascii="Consolas" w:hAnsi="Consolas"/>
          <w:b/>
          <w:color w:val="64748B"/>
          <w:sz w:val="16"/>
        </w:rPr>
        <w:t xml:space="preserve">[[F2084]] </w:t>
      </w:r>
      <w:r>
        <w:rPr>
          <w:rFonts w:ascii="Calibri" w:hAnsi="Calibri"/>
          <w:b w:val="0"/>
          <w:i w:val="0"/>
          <w:color w:val="17213A"/>
          <w:sz w:val="22"/>
        </w:rPr>
        <w:t>The lamb pulled against the rope as we walked, stopping once to smell a dry bush. My brother reached out to stroke it, remembered where we were going, and drew his hand back. Nobody could be angry with the lamb. It had done nothing wrong.</w:t>
      </w:r>
    </w:p>
    <w:p>
      <w:pPr>
        <w:pStyle w:val="ContentField"/>
      </w:pPr>
      <w:r>
        <w:rPr>
          <w:rFonts w:ascii="Consolas" w:hAnsi="Consolas"/>
          <w:b/>
          <w:color w:val="64748B"/>
          <w:sz w:val="16"/>
        </w:rPr>
        <w:t xml:space="preserve">[[F2085]] </w:t>
      </w:r>
      <w:r>
        <w:rPr>
          <w:rFonts w:ascii="Calibri" w:hAnsi="Calibri"/>
          <w:b w:val="0"/>
          <w:i w:val="0"/>
          <w:color w:val="17213A"/>
          <w:sz w:val="22"/>
        </w:rPr>
        <w:t>KJV: Leviticus 1:3-4; 1 Peter 1:18-19.</w:t>
      </w:r>
    </w:p>
    <w:p>
      <w:pPr>
        <w:pStyle w:val="ContentGroup"/>
        <w:keepNext/>
      </w:pPr>
      <w:r>
        <w:t>Scenes 5: A Door for Guilty People</w:t>
      </w:r>
    </w:p>
    <w:p>
      <w:pPr>
        <w:pStyle w:val="ContentField"/>
      </w:pPr>
      <w:r>
        <w:rPr>
          <w:rFonts w:ascii="Consolas" w:hAnsi="Consolas"/>
          <w:b/>
          <w:color w:val="64748B"/>
          <w:sz w:val="16"/>
        </w:rPr>
        <w:t xml:space="preserve">[[F2086]] </w:t>
      </w:r>
      <w:r>
        <w:rPr>
          <w:rFonts w:ascii="Calibri" w:hAnsi="Calibri"/>
          <w:b w:val="0"/>
          <w:i w:val="0"/>
          <w:color w:val="17213A"/>
          <w:sz w:val="22"/>
        </w:rPr>
        <w:t>The gate</w:t>
      </w:r>
    </w:p>
    <w:p>
      <w:pPr>
        <w:pStyle w:val="ContentField"/>
      </w:pPr>
      <w:r>
        <w:rPr>
          <w:rFonts w:ascii="Consolas" w:hAnsi="Consolas"/>
          <w:b/>
          <w:color w:val="64748B"/>
          <w:sz w:val="16"/>
        </w:rPr>
        <w:t xml:space="preserve">[[F2087]] </w:t>
      </w:r>
      <w:r>
        <w:rPr>
          <w:rFonts w:ascii="Calibri" w:hAnsi="Calibri"/>
          <w:b w:val="0"/>
          <w:i w:val="0"/>
          <w:color w:val="17213A"/>
          <w:sz w:val="22"/>
        </w:rPr>
        <w:t>A Door for Guilty People</w:t>
      </w:r>
    </w:p>
    <w:p>
      <w:pPr>
        <w:pStyle w:val="ContentField"/>
      </w:pPr>
      <w:r>
        <w:rPr>
          <w:rFonts w:ascii="Consolas" w:hAnsi="Consolas"/>
          <w:b/>
          <w:color w:val="64748B"/>
          <w:sz w:val="16"/>
        </w:rPr>
        <w:t xml:space="preserve">[[F2088]] </w:t>
      </w:r>
      <w:r>
        <w:rPr>
          <w:rFonts w:ascii="Calibri" w:hAnsi="Calibri"/>
          <w:b w:val="0"/>
          <w:i w:val="0"/>
          <w:color w:val="17213A"/>
          <w:sz w:val="22"/>
        </w:rPr>
        <w:t>The colored gate stirred in the wind - blue, purple, scarlet, and white. I had imagined it would seem angry when I arrived, but it stood open. Mama tightened her hand around mine. "God does not open the way because sin is harmless," she said. "He opens it because He is merciful."</w:t>
      </w:r>
    </w:p>
    <w:p>
      <w:pPr>
        <w:pStyle w:val="ContentField"/>
      </w:pPr>
      <w:r>
        <w:rPr>
          <w:rFonts w:ascii="Consolas" w:hAnsi="Consolas"/>
          <w:b/>
          <w:color w:val="64748B"/>
          <w:sz w:val="16"/>
        </w:rPr>
        <w:t xml:space="preserve">[[F2089]] </w:t>
      </w:r>
      <w:r>
        <w:rPr>
          <w:rFonts w:ascii="Calibri" w:hAnsi="Calibri"/>
          <w:b w:val="0"/>
          <w:i w:val="0"/>
          <w:color w:val="17213A"/>
          <w:sz w:val="22"/>
        </w:rPr>
        <w:t>KJV: Exodus 27:16; John 10:9.</w:t>
      </w:r>
    </w:p>
    <w:p>
      <w:pPr>
        <w:pStyle w:val="ContentGroup"/>
        <w:keepNext/>
      </w:pPr>
      <w:r>
        <w:t>Scenes 6: Not Alone</w:t>
      </w:r>
    </w:p>
    <w:p>
      <w:pPr>
        <w:pStyle w:val="ContentField"/>
      </w:pPr>
      <w:r>
        <w:rPr>
          <w:rFonts w:ascii="Consolas" w:hAnsi="Consolas"/>
          <w:b/>
          <w:color w:val="64748B"/>
          <w:sz w:val="16"/>
        </w:rPr>
        <w:t xml:space="preserve">[[F2090]] </w:t>
      </w:r>
      <w:r>
        <w:rPr>
          <w:rFonts w:ascii="Calibri" w:hAnsi="Calibri"/>
          <w:b w:val="0"/>
          <w:i w:val="0"/>
          <w:color w:val="17213A"/>
          <w:sz w:val="22"/>
        </w:rPr>
        <w:t>Waiting</w:t>
      </w:r>
    </w:p>
    <w:p>
      <w:pPr>
        <w:pStyle w:val="ContentField"/>
      </w:pPr>
      <w:r>
        <w:rPr>
          <w:rFonts w:ascii="Consolas" w:hAnsi="Consolas"/>
          <w:b/>
          <w:color w:val="64748B"/>
          <w:sz w:val="16"/>
        </w:rPr>
        <w:t xml:space="preserve">[[F2091]] </w:t>
      </w:r>
      <w:r>
        <w:rPr>
          <w:rFonts w:ascii="Calibri" w:hAnsi="Calibri"/>
          <w:b w:val="0"/>
          <w:i w:val="0"/>
          <w:color w:val="17213A"/>
          <w:sz w:val="22"/>
        </w:rPr>
        <w:t>Not Alone</w:t>
      </w:r>
    </w:p>
    <w:p>
      <w:pPr>
        <w:pStyle w:val="ContentField"/>
      </w:pPr>
      <w:r>
        <w:rPr>
          <w:rFonts w:ascii="Consolas" w:hAnsi="Consolas"/>
          <w:b/>
          <w:color w:val="64748B"/>
          <w:sz w:val="16"/>
        </w:rPr>
        <w:t xml:space="preserve">[[F2092]] </w:t>
      </w:r>
      <w:r>
        <w:rPr>
          <w:rFonts w:ascii="Calibri" w:hAnsi="Calibri"/>
          <w:b w:val="0"/>
          <w:i w:val="0"/>
          <w:color w:val="17213A"/>
          <w:sz w:val="22"/>
        </w:rPr>
        <w:t>Other people waited near the court. One man held two birds. A weary woman carried a child against her shoulder. Until then, I had thought I was the only person in the camp with something hidden. At the sanctuary I learned that every family needs mercy, and God does not turn needy people away.</w:t>
      </w:r>
    </w:p>
    <w:p>
      <w:pPr>
        <w:pStyle w:val="ContentField"/>
      </w:pPr>
      <w:r>
        <w:rPr>
          <w:rFonts w:ascii="Consolas" w:hAnsi="Consolas"/>
          <w:b/>
          <w:color w:val="64748B"/>
          <w:sz w:val="16"/>
        </w:rPr>
        <w:t xml:space="preserve">[[F2093]] </w:t>
      </w:r>
      <w:r>
        <w:rPr>
          <w:rFonts w:ascii="Calibri" w:hAnsi="Calibri"/>
          <w:b w:val="0"/>
          <w:i w:val="0"/>
          <w:color w:val="17213A"/>
          <w:sz w:val="22"/>
        </w:rPr>
        <w:t>KJV: Leviticus 5:7; Romans 3:23-24.</w:t>
      </w:r>
    </w:p>
    <w:p>
      <w:pPr>
        <w:pStyle w:val="ContentGroup"/>
        <w:keepNext/>
      </w:pPr>
      <w:r>
        <w:t>Scenes 7: Telling the Truth</w:t>
      </w:r>
    </w:p>
    <w:p>
      <w:pPr>
        <w:pStyle w:val="ContentField"/>
      </w:pPr>
      <w:r>
        <w:rPr>
          <w:rFonts w:ascii="Consolas" w:hAnsi="Consolas"/>
          <w:b/>
          <w:color w:val="64748B"/>
          <w:sz w:val="16"/>
        </w:rPr>
        <w:t xml:space="preserve">[[F2094]] </w:t>
      </w:r>
      <w:r>
        <w:rPr>
          <w:rFonts w:ascii="Calibri" w:hAnsi="Calibri"/>
          <w:b w:val="0"/>
          <w:i w:val="0"/>
          <w:color w:val="17213A"/>
          <w:sz w:val="22"/>
        </w:rPr>
        <w:t>Hands</w:t>
      </w:r>
    </w:p>
    <w:p>
      <w:pPr>
        <w:pStyle w:val="ContentField"/>
      </w:pPr>
      <w:r>
        <w:rPr>
          <w:rFonts w:ascii="Consolas" w:hAnsi="Consolas"/>
          <w:b/>
          <w:color w:val="64748B"/>
          <w:sz w:val="16"/>
        </w:rPr>
        <w:t xml:space="preserve">[[F2095]] </w:t>
      </w:r>
      <w:r>
        <w:rPr>
          <w:rFonts w:ascii="Calibri" w:hAnsi="Calibri"/>
          <w:b w:val="0"/>
          <w:i w:val="0"/>
          <w:color w:val="17213A"/>
          <w:sz w:val="22"/>
        </w:rPr>
        <w:t>Telling the Truth</w:t>
      </w:r>
    </w:p>
    <w:p>
      <w:pPr>
        <w:pStyle w:val="ContentField"/>
      </w:pPr>
      <w:r>
        <w:rPr>
          <w:rFonts w:ascii="Consolas" w:hAnsi="Consolas"/>
          <w:b/>
          <w:color w:val="64748B"/>
          <w:sz w:val="16"/>
        </w:rPr>
        <w:t xml:space="preserve">[[F2096]] </w:t>
      </w:r>
      <w:r>
        <w:rPr>
          <w:rFonts w:ascii="Calibri" w:hAnsi="Calibri"/>
          <w:b w:val="0"/>
          <w:i w:val="0"/>
          <w:color w:val="17213A"/>
          <w:sz w:val="22"/>
        </w:rPr>
        <w:t>Papa covered my hand with his and helped me rest it on the lamb's head. The wool was warm beneath my fingers. I said aloud what I had done. The words were bitter, but once they were spoken, breath came more freely. Hiding had made my world narrow. Confession brought me to the place where mercy could meet me.</w:t>
      </w:r>
    </w:p>
    <w:p>
      <w:pPr>
        <w:pStyle w:val="ContentField"/>
      </w:pPr>
      <w:r>
        <w:rPr>
          <w:rFonts w:ascii="Consolas" w:hAnsi="Consolas"/>
          <w:b/>
          <w:color w:val="64748B"/>
          <w:sz w:val="16"/>
        </w:rPr>
        <w:t xml:space="preserve">[[F2097]] </w:t>
      </w:r>
      <w:r>
        <w:rPr>
          <w:rFonts w:ascii="Calibri" w:hAnsi="Calibri"/>
          <w:b w:val="0"/>
          <w:i w:val="0"/>
          <w:color w:val="17213A"/>
          <w:sz w:val="22"/>
        </w:rPr>
        <w:t>KJV: Leviticus 5:5-6; Psalm 32:5.</w:t>
      </w:r>
    </w:p>
    <w:p>
      <w:pPr>
        <w:pStyle w:val="ContentGroup"/>
        <w:keepNext/>
      </w:pPr>
      <w:r>
        <w:t>Scenes 8: The Lamb Stood Still</w:t>
      </w:r>
    </w:p>
    <w:p>
      <w:pPr>
        <w:pStyle w:val="ContentField"/>
      </w:pPr>
      <w:r>
        <w:rPr>
          <w:rFonts w:ascii="Consolas" w:hAnsi="Consolas"/>
          <w:b/>
          <w:color w:val="64748B"/>
          <w:sz w:val="16"/>
        </w:rPr>
        <w:t xml:space="preserve">[[F2098]] </w:t>
      </w:r>
      <w:r>
        <w:rPr>
          <w:rFonts w:ascii="Calibri" w:hAnsi="Calibri"/>
          <w:b w:val="0"/>
          <w:i w:val="0"/>
          <w:color w:val="17213A"/>
          <w:sz w:val="22"/>
        </w:rPr>
        <w:t>Transfer</w:t>
      </w:r>
    </w:p>
    <w:p>
      <w:pPr>
        <w:pStyle w:val="ContentField"/>
      </w:pPr>
      <w:r>
        <w:rPr>
          <w:rFonts w:ascii="Consolas" w:hAnsi="Consolas"/>
          <w:b/>
          <w:color w:val="64748B"/>
          <w:sz w:val="16"/>
        </w:rPr>
        <w:t xml:space="preserve">[[F2099]] </w:t>
      </w:r>
      <w:r>
        <w:rPr>
          <w:rFonts w:ascii="Calibri" w:hAnsi="Calibri"/>
          <w:b w:val="0"/>
          <w:i w:val="0"/>
          <w:color w:val="17213A"/>
          <w:sz w:val="22"/>
        </w:rPr>
        <w:t>The Lamb Stood Still</w:t>
      </w:r>
    </w:p>
    <w:p>
      <w:pPr>
        <w:pStyle w:val="ContentField"/>
      </w:pPr>
      <w:r>
        <w:rPr>
          <w:rFonts w:ascii="Consolas" w:hAnsi="Consolas"/>
          <w:b/>
          <w:color w:val="64748B"/>
          <w:sz w:val="16"/>
        </w:rPr>
        <w:t xml:space="preserve">[[F2100]] </w:t>
      </w:r>
      <w:r>
        <w:rPr>
          <w:rFonts w:ascii="Calibri" w:hAnsi="Calibri"/>
          <w:b w:val="0"/>
          <w:i w:val="0"/>
          <w:color w:val="17213A"/>
          <w:sz w:val="22"/>
        </w:rPr>
        <w:t>The lamb remained quiet under my hand. It knew nothing of my secret, yet it now bore the sign of my guilt. I cried harder, and Papa let me. "Do not forget this," he whispered. "The one who stands in your place is innocent. That is why forgiveness can break your heart and heal it at the same time."</w:t>
      </w:r>
    </w:p>
    <w:p>
      <w:pPr>
        <w:pStyle w:val="ContentField"/>
      </w:pPr>
      <w:r>
        <w:rPr>
          <w:rFonts w:ascii="Consolas" w:hAnsi="Consolas"/>
          <w:b/>
          <w:color w:val="64748B"/>
          <w:sz w:val="16"/>
        </w:rPr>
        <w:t xml:space="preserve">[[F2101]] </w:t>
      </w:r>
      <w:r>
        <w:rPr>
          <w:rFonts w:ascii="Calibri" w:hAnsi="Calibri"/>
          <w:b w:val="0"/>
          <w:i w:val="0"/>
          <w:color w:val="17213A"/>
          <w:sz w:val="22"/>
        </w:rPr>
        <w:t>KJV: Leviticus 4:29; 2 Corinthians 5:21.</w:t>
      </w:r>
    </w:p>
    <w:p>
      <w:pPr>
        <w:pStyle w:val="ContentGroup"/>
        <w:keepNext/>
      </w:pPr>
      <w:r>
        <w:t>Scenes 9: When I Understood a Little</w:t>
      </w:r>
    </w:p>
    <w:p>
      <w:pPr>
        <w:pStyle w:val="ContentField"/>
      </w:pPr>
      <w:r>
        <w:rPr>
          <w:rFonts w:ascii="Consolas" w:hAnsi="Consolas"/>
          <w:b/>
          <w:color w:val="64748B"/>
          <w:sz w:val="16"/>
        </w:rPr>
        <w:t xml:space="preserve">[[F2102]] </w:t>
      </w:r>
      <w:r>
        <w:rPr>
          <w:rFonts w:ascii="Calibri" w:hAnsi="Calibri"/>
          <w:b w:val="0"/>
          <w:i w:val="0"/>
          <w:color w:val="17213A"/>
          <w:sz w:val="22"/>
        </w:rPr>
        <w:t>Death</w:t>
      </w:r>
    </w:p>
    <w:p>
      <w:pPr>
        <w:pStyle w:val="ContentField"/>
      </w:pPr>
      <w:r>
        <w:rPr>
          <w:rFonts w:ascii="Consolas" w:hAnsi="Consolas"/>
          <w:b/>
          <w:color w:val="64748B"/>
          <w:sz w:val="16"/>
        </w:rPr>
        <w:t xml:space="preserve">[[F2103]] </w:t>
      </w:r>
      <w:r>
        <w:rPr>
          <w:rFonts w:ascii="Calibri" w:hAnsi="Calibri"/>
          <w:b w:val="0"/>
          <w:i w:val="0"/>
          <w:color w:val="17213A"/>
          <w:sz w:val="22"/>
        </w:rPr>
        <w:t>When I Understood a Little</w:t>
      </w:r>
    </w:p>
    <w:p>
      <w:pPr>
        <w:pStyle w:val="ContentField"/>
      </w:pPr>
      <w:r>
        <w:rPr>
          <w:rFonts w:ascii="Consolas" w:hAnsi="Consolas"/>
          <w:b/>
          <w:color w:val="64748B"/>
          <w:sz w:val="16"/>
        </w:rPr>
        <w:t xml:space="preserve">[[F2104]] </w:t>
      </w:r>
      <w:r>
        <w:rPr>
          <w:rFonts w:ascii="Calibri" w:hAnsi="Calibri"/>
          <w:b w:val="0"/>
          <w:i w:val="0"/>
          <w:color w:val="17213A"/>
          <w:sz w:val="22"/>
        </w:rPr>
        <w:t>When the knife was raised, I turned away, but I could not close my ears. My legs trembled. Yesterday the bronze pin had seemed so small. Now I understood that no sin remains small when its cost falls on the innocent. The lamb died, and my heart learned what explanations had never taught it.</w:t>
      </w:r>
    </w:p>
    <w:p>
      <w:pPr>
        <w:pStyle w:val="ContentField"/>
      </w:pPr>
      <w:r>
        <w:rPr>
          <w:rFonts w:ascii="Consolas" w:hAnsi="Consolas"/>
          <w:b/>
          <w:color w:val="64748B"/>
          <w:sz w:val="16"/>
        </w:rPr>
        <w:t xml:space="preserve">[[F2105]] </w:t>
      </w:r>
      <w:r>
        <w:rPr>
          <w:rFonts w:ascii="Calibri" w:hAnsi="Calibri"/>
          <w:b w:val="0"/>
          <w:i w:val="0"/>
          <w:color w:val="17213A"/>
          <w:sz w:val="22"/>
        </w:rPr>
        <w:t>KJV: Leviticus 4:33; Romans 6:23.</w:t>
      </w:r>
    </w:p>
    <w:p>
      <w:pPr>
        <w:pStyle w:val="ContentGroup"/>
        <w:keepNext/>
      </w:pPr>
      <w:r>
        <w:t>Scenes 10: Life for Life</w:t>
      </w:r>
    </w:p>
    <w:p>
      <w:pPr>
        <w:pStyle w:val="ContentField"/>
      </w:pPr>
      <w:r>
        <w:rPr>
          <w:rFonts w:ascii="Consolas" w:hAnsi="Consolas"/>
          <w:b/>
          <w:color w:val="64748B"/>
          <w:sz w:val="16"/>
        </w:rPr>
        <w:t xml:space="preserve">[[F2106]] </w:t>
      </w:r>
      <w:r>
        <w:rPr>
          <w:rFonts w:ascii="Calibri" w:hAnsi="Calibri"/>
          <w:b w:val="0"/>
          <w:i w:val="0"/>
          <w:color w:val="17213A"/>
          <w:sz w:val="22"/>
        </w:rPr>
        <w:t>Blood</w:t>
      </w:r>
    </w:p>
    <w:p>
      <w:pPr>
        <w:pStyle w:val="ContentField"/>
      </w:pPr>
      <w:r>
        <w:rPr>
          <w:rFonts w:ascii="Consolas" w:hAnsi="Consolas"/>
          <w:b/>
          <w:color w:val="64748B"/>
          <w:sz w:val="16"/>
        </w:rPr>
        <w:t xml:space="preserve">[[F2107]] </w:t>
      </w:r>
      <w:r>
        <w:rPr>
          <w:rFonts w:ascii="Calibri" w:hAnsi="Calibri"/>
          <w:b w:val="0"/>
          <w:i w:val="0"/>
          <w:color w:val="17213A"/>
          <w:sz w:val="22"/>
        </w:rPr>
        <w:t>Life for Life</w:t>
      </w:r>
    </w:p>
    <w:p>
      <w:pPr>
        <w:pStyle w:val="ContentField"/>
      </w:pPr>
      <w:r>
        <w:rPr>
          <w:rFonts w:ascii="Consolas" w:hAnsi="Consolas"/>
          <w:b/>
          <w:color w:val="64748B"/>
          <w:sz w:val="16"/>
        </w:rPr>
        <w:t xml:space="preserve">[[F2108]] </w:t>
      </w:r>
      <w:r>
        <w:rPr>
          <w:rFonts w:ascii="Calibri" w:hAnsi="Calibri"/>
          <w:b w:val="0"/>
          <w:i w:val="0"/>
          <w:color w:val="17213A"/>
          <w:sz w:val="22"/>
        </w:rPr>
        <w:t>The priest received the blood. It was not beautiful to look at, but Papa told me it was precious because life is in the blood. I gripped the pin and wished with all my strength that I could undo yesterday. I could not. Yet God had accepted a life where my guilt had stood.</w:t>
      </w:r>
    </w:p>
    <w:p>
      <w:pPr>
        <w:pStyle w:val="ContentField"/>
      </w:pPr>
      <w:r>
        <w:rPr>
          <w:rFonts w:ascii="Consolas" w:hAnsi="Consolas"/>
          <w:b/>
          <w:color w:val="64748B"/>
          <w:sz w:val="16"/>
        </w:rPr>
        <w:t xml:space="preserve">[[F2109]] </w:t>
      </w:r>
      <w:r>
        <w:rPr>
          <w:rFonts w:ascii="Calibri" w:hAnsi="Calibri"/>
          <w:b w:val="0"/>
          <w:i w:val="0"/>
          <w:color w:val="17213A"/>
          <w:sz w:val="22"/>
        </w:rPr>
        <w:t>KJV: Leviticus 17:11; Ephesians 1:7.</w:t>
      </w:r>
    </w:p>
    <w:p>
      <w:pPr>
        <w:pStyle w:val="ContentGroup"/>
        <w:keepNext/>
      </w:pPr>
      <w:r>
        <w:t>Scenes 11: Someone Went Near for Me</w:t>
      </w:r>
    </w:p>
    <w:p>
      <w:pPr>
        <w:pStyle w:val="ContentField"/>
      </w:pPr>
      <w:r>
        <w:rPr>
          <w:rFonts w:ascii="Consolas" w:hAnsi="Consolas"/>
          <w:b/>
          <w:color w:val="64748B"/>
          <w:sz w:val="16"/>
        </w:rPr>
        <w:t xml:space="preserve">[[F2110]] </w:t>
      </w:r>
      <w:r>
        <w:rPr>
          <w:rFonts w:ascii="Calibri" w:hAnsi="Calibri"/>
          <w:b w:val="0"/>
          <w:i w:val="0"/>
          <w:color w:val="17213A"/>
          <w:sz w:val="22"/>
        </w:rPr>
        <w:t>The priest</w:t>
      </w:r>
    </w:p>
    <w:p>
      <w:pPr>
        <w:pStyle w:val="ContentField"/>
      </w:pPr>
      <w:r>
        <w:rPr>
          <w:rFonts w:ascii="Consolas" w:hAnsi="Consolas"/>
          <w:b/>
          <w:color w:val="64748B"/>
          <w:sz w:val="16"/>
        </w:rPr>
        <w:t xml:space="preserve">[[F2111]] </w:t>
      </w:r>
      <w:r>
        <w:rPr>
          <w:rFonts w:ascii="Calibri" w:hAnsi="Calibri"/>
          <w:b w:val="0"/>
          <w:i w:val="0"/>
          <w:color w:val="17213A"/>
          <w:sz w:val="22"/>
        </w:rPr>
        <w:t>Someone Went Near for Me</w:t>
      </w:r>
    </w:p>
    <w:p>
      <w:pPr>
        <w:pStyle w:val="ContentField"/>
      </w:pPr>
      <w:r>
        <w:rPr>
          <w:rFonts w:ascii="Consolas" w:hAnsi="Consolas"/>
          <w:b/>
          <w:color w:val="64748B"/>
          <w:sz w:val="16"/>
        </w:rPr>
        <w:t xml:space="preserve">[[F2112]] </w:t>
      </w:r>
      <w:r>
        <w:rPr>
          <w:rFonts w:ascii="Calibri" w:hAnsi="Calibri"/>
          <w:b w:val="0"/>
          <w:i w:val="0"/>
          <w:color w:val="17213A"/>
          <w:sz w:val="22"/>
        </w:rPr>
        <w:t>The priest took the blood farther than I was allowed to go. I followed him with my eyes until distance stopped me. I remained outside, but the ministry continued for me. Years later I would understand that the whole scene was teaching us to trust a greater Priest who could carry sinners into the very presence of God.</w:t>
      </w:r>
    </w:p>
    <w:p>
      <w:pPr>
        <w:pStyle w:val="ContentField"/>
      </w:pPr>
      <w:r>
        <w:rPr>
          <w:rFonts w:ascii="Consolas" w:hAnsi="Consolas"/>
          <w:b/>
          <w:color w:val="64748B"/>
          <w:sz w:val="16"/>
        </w:rPr>
        <w:t xml:space="preserve">[[F2113]] </w:t>
      </w:r>
      <w:r>
        <w:rPr>
          <w:rFonts w:ascii="Calibri" w:hAnsi="Calibri"/>
          <w:b w:val="0"/>
          <w:i w:val="0"/>
          <w:color w:val="17213A"/>
          <w:sz w:val="22"/>
        </w:rPr>
        <w:t>KJV: Leviticus 4:30-31; Hebrews 9:12.</w:t>
      </w:r>
    </w:p>
    <w:p>
      <w:pPr>
        <w:pStyle w:val="ContentGroup"/>
        <w:keepNext/>
      </w:pPr>
      <w:r>
        <w:t>Scenes 12: A Smell I Remembered</w:t>
      </w:r>
    </w:p>
    <w:p>
      <w:pPr>
        <w:pStyle w:val="ContentField"/>
      </w:pPr>
      <w:r>
        <w:rPr>
          <w:rFonts w:ascii="Consolas" w:hAnsi="Consolas"/>
          <w:b/>
          <w:color w:val="64748B"/>
          <w:sz w:val="16"/>
        </w:rPr>
        <w:t xml:space="preserve">[[F2114]] </w:t>
      </w:r>
      <w:r>
        <w:rPr>
          <w:rFonts w:ascii="Calibri" w:hAnsi="Calibri"/>
          <w:b w:val="0"/>
          <w:i w:val="0"/>
          <w:color w:val="17213A"/>
          <w:sz w:val="22"/>
        </w:rPr>
        <w:t>Smoke</w:t>
      </w:r>
    </w:p>
    <w:p>
      <w:pPr>
        <w:pStyle w:val="ContentField"/>
      </w:pPr>
      <w:r>
        <w:rPr>
          <w:rFonts w:ascii="Consolas" w:hAnsi="Consolas"/>
          <w:b/>
          <w:color w:val="64748B"/>
          <w:sz w:val="16"/>
        </w:rPr>
        <w:t xml:space="preserve">[[F2115]] </w:t>
      </w:r>
      <w:r>
        <w:rPr>
          <w:rFonts w:ascii="Calibri" w:hAnsi="Calibri"/>
          <w:b w:val="0"/>
          <w:i w:val="0"/>
          <w:color w:val="17213A"/>
          <w:sz w:val="22"/>
        </w:rPr>
        <w:t>A Smell I Remembered</w:t>
      </w:r>
    </w:p>
    <w:p>
      <w:pPr>
        <w:pStyle w:val="ContentField"/>
      </w:pPr>
      <w:r>
        <w:rPr>
          <w:rFonts w:ascii="Consolas" w:hAnsi="Consolas"/>
          <w:b/>
          <w:color w:val="64748B"/>
          <w:sz w:val="16"/>
        </w:rPr>
        <w:t xml:space="preserve">[[F2116]] </w:t>
      </w:r>
      <w:r>
        <w:rPr>
          <w:rFonts w:ascii="Calibri" w:hAnsi="Calibri"/>
          <w:b w:val="0"/>
          <w:i w:val="0"/>
          <w:color w:val="17213A"/>
          <w:sz w:val="22"/>
        </w:rPr>
        <w:t>Smoke climbed from the altar. I had expected it to smell only of sadness, but to me it also smelled like the end of secrecy. Mama dried my face. "The offering has been accepted," she said. The lamb was gone, and somehow hope had drawn closer.</w:t>
      </w:r>
    </w:p>
    <w:p>
      <w:pPr>
        <w:pStyle w:val="ContentField"/>
      </w:pPr>
      <w:r>
        <w:rPr>
          <w:rFonts w:ascii="Consolas" w:hAnsi="Consolas"/>
          <w:b/>
          <w:color w:val="64748B"/>
          <w:sz w:val="16"/>
        </w:rPr>
        <w:t xml:space="preserve">[[F2117]] </w:t>
      </w:r>
      <w:r>
        <w:rPr>
          <w:rFonts w:ascii="Calibri" w:hAnsi="Calibri"/>
          <w:b w:val="0"/>
          <w:i w:val="0"/>
          <w:color w:val="17213A"/>
          <w:sz w:val="22"/>
        </w:rPr>
        <w:t>KJV: Leviticus 4:31; Psalm 51:17.</w:t>
      </w:r>
    </w:p>
    <w:p>
      <w:pPr>
        <w:pStyle w:val="ContentGroup"/>
        <w:keepNext/>
      </w:pPr>
      <w:r>
        <w:t>Scenes 13: The Word That Opened My Chest</w:t>
      </w:r>
    </w:p>
    <w:p>
      <w:pPr>
        <w:pStyle w:val="ContentField"/>
      </w:pPr>
      <w:r>
        <w:rPr>
          <w:rFonts w:ascii="Consolas" w:hAnsi="Consolas"/>
          <w:b/>
          <w:color w:val="64748B"/>
          <w:sz w:val="16"/>
        </w:rPr>
        <w:t xml:space="preserve">[[F2118]] </w:t>
      </w:r>
      <w:r>
        <w:rPr>
          <w:rFonts w:ascii="Calibri" w:hAnsi="Calibri"/>
          <w:b w:val="0"/>
          <w:i w:val="0"/>
          <w:color w:val="17213A"/>
          <w:sz w:val="22"/>
        </w:rPr>
        <w:t>Forgiven</w:t>
      </w:r>
    </w:p>
    <w:p>
      <w:pPr>
        <w:pStyle w:val="ContentField"/>
      </w:pPr>
      <w:r>
        <w:rPr>
          <w:rFonts w:ascii="Consolas" w:hAnsi="Consolas"/>
          <w:b/>
          <w:color w:val="64748B"/>
          <w:sz w:val="16"/>
        </w:rPr>
        <w:t xml:space="preserve">[[F2119]] </w:t>
      </w:r>
      <w:r>
        <w:rPr>
          <w:rFonts w:ascii="Calibri" w:hAnsi="Calibri"/>
          <w:b w:val="0"/>
          <w:i w:val="0"/>
          <w:color w:val="17213A"/>
          <w:sz w:val="22"/>
        </w:rPr>
        <w:t>The Word That Opened My Chest</w:t>
      </w:r>
    </w:p>
    <w:p>
      <w:pPr>
        <w:pStyle w:val="ContentField"/>
      </w:pPr>
      <w:r>
        <w:rPr>
          <w:rFonts w:ascii="Consolas" w:hAnsi="Consolas"/>
          <w:b/>
          <w:color w:val="64748B"/>
          <w:sz w:val="16"/>
        </w:rPr>
        <w:t xml:space="preserve">[[F2120]] </w:t>
      </w:r>
      <w:r>
        <w:rPr>
          <w:rFonts w:ascii="Calibri" w:hAnsi="Calibri"/>
          <w:b w:val="0"/>
          <w:i w:val="0"/>
          <w:color w:val="17213A"/>
          <w:sz w:val="22"/>
        </w:rPr>
        <w:t>The priest spoke gently: "The Lord has provided atonement." I did not understand every part of his sentence, but I understood the kindness in his face. I was not being driven away as a thief. I was being sent home forgiven - and called to set right what I had damaged.</w:t>
      </w:r>
    </w:p>
    <w:p>
      <w:pPr>
        <w:pStyle w:val="ContentField"/>
      </w:pPr>
      <w:r>
        <w:rPr>
          <w:rFonts w:ascii="Consolas" w:hAnsi="Consolas"/>
          <w:b/>
          <w:color w:val="64748B"/>
          <w:sz w:val="16"/>
        </w:rPr>
        <w:t xml:space="preserve">[[F2121]] </w:t>
      </w:r>
      <w:r>
        <w:rPr>
          <w:rFonts w:ascii="Calibri" w:hAnsi="Calibri"/>
          <w:b w:val="0"/>
          <w:i w:val="0"/>
          <w:color w:val="17213A"/>
          <w:sz w:val="22"/>
        </w:rPr>
        <w:t>KJV: Leviticus 4:31; Romans 5:1.</w:t>
      </w:r>
    </w:p>
    <w:p>
      <w:pPr>
        <w:pStyle w:val="ContentGroup"/>
        <w:keepNext/>
      </w:pPr>
      <w:r>
        <w:t>Scenes 14: Returning the Pin</w:t>
      </w:r>
    </w:p>
    <w:p>
      <w:pPr>
        <w:pStyle w:val="ContentField"/>
      </w:pPr>
      <w:r>
        <w:rPr>
          <w:rFonts w:ascii="Consolas" w:hAnsi="Consolas"/>
          <w:b/>
          <w:color w:val="64748B"/>
          <w:sz w:val="16"/>
        </w:rPr>
        <w:t xml:space="preserve">[[F2122]] </w:t>
      </w:r>
      <w:r>
        <w:rPr>
          <w:rFonts w:ascii="Calibri" w:hAnsi="Calibri"/>
          <w:b w:val="0"/>
          <w:i w:val="0"/>
          <w:color w:val="17213A"/>
          <w:sz w:val="22"/>
        </w:rPr>
        <w:t>Restitution</w:t>
      </w:r>
    </w:p>
    <w:p>
      <w:pPr>
        <w:pStyle w:val="ContentField"/>
      </w:pPr>
      <w:r>
        <w:rPr>
          <w:rFonts w:ascii="Consolas" w:hAnsi="Consolas"/>
          <w:b/>
          <w:color w:val="64748B"/>
          <w:sz w:val="16"/>
        </w:rPr>
        <w:t xml:space="preserve">[[F2123]] </w:t>
      </w:r>
      <w:r>
        <w:rPr>
          <w:rFonts w:ascii="Calibri" w:hAnsi="Calibri"/>
          <w:b w:val="0"/>
          <w:i w:val="0"/>
          <w:color w:val="17213A"/>
          <w:sz w:val="22"/>
        </w:rPr>
        <w:t>Returning the Pin</w:t>
      </w:r>
    </w:p>
    <w:p>
      <w:pPr>
        <w:pStyle w:val="ContentField"/>
      </w:pPr>
      <w:r>
        <w:rPr>
          <w:rFonts w:ascii="Consolas" w:hAnsi="Consolas"/>
          <w:b/>
          <w:color w:val="64748B"/>
          <w:sz w:val="16"/>
        </w:rPr>
        <w:t xml:space="preserve">[[F2124]] </w:t>
      </w:r>
      <w:r>
        <w:rPr>
          <w:rFonts w:ascii="Calibri" w:hAnsi="Calibri"/>
          <w:b w:val="0"/>
          <w:i w:val="0"/>
          <w:color w:val="17213A"/>
          <w:sz w:val="22"/>
        </w:rPr>
        <w:t>We went directly to our neighbor. My hand shook as I returned the pin along with the added payment Papa carried. The neighbor looked at me for a long time before accepting it. Repairing the wrong was painful, but mercy had made me brave enough to do it.</w:t>
      </w:r>
    </w:p>
    <w:p>
      <w:pPr>
        <w:pStyle w:val="ContentField"/>
      </w:pPr>
      <w:r>
        <w:rPr>
          <w:rFonts w:ascii="Consolas" w:hAnsi="Consolas"/>
          <w:b/>
          <w:color w:val="64748B"/>
          <w:sz w:val="16"/>
        </w:rPr>
        <w:t xml:space="preserve">[[F2125]] </w:t>
      </w:r>
      <w:r>
        <w:rPr>
          <w:rFonts w:ascii="Calibri" w:hAnsi="Calibri"/>
          <w:b w:val="0"/>
          <w:i w:val="0"/>
          <w:color w:val="17213A"/>
          <w:sz w:val="22"/>
        </w:rPr>
        <w:t>KJV: Leviticus 6:1-5; Numbers 5:6-7.</w:t>
      </w:r>
    </w:p>
    <w:p>
      <w:pPr>
        <w:pStyle w:val="ContentGroup"/>
        <w:keepNext/>
      </w:pPr>
      <w:r>
        <w:t>Scenes 15: My Brother Asks Why</w:t>
      </w:r>
    </w:p>
    <w:p>
      <w:pPr>
        <w:pStyle w:val="ContentField"/>
      </w:pPr>
      <w:r>
        <w:rPr>
          <w:rFonts w:ascii="Consolas" w:hAnsi="Consolas"/>
          <w:b/>
          <w:color w:val="64748B"/>
          <w:sz w:val="16"/>
        </w:rPr>
        <w:t xml:space="preserve">[[F2126]] </w:t>
      </w:r>
      <w:r>
        <w:rPr>
          <w:rFonts w:ascii="Calibri" w:hAnsi="Calibri"/>
          <w:b w:val="0"/>
          <w:i w:val="0"/>
          <w:color w:val="17213A"/>
          <w:sz w:val="22"/>
        </w:rPr>
        <w:t>Questions</w:t>
      </w:r>
    </w:p>
    <w:p>
      <w:pPr>
        <w:pStyle w:val="ContentField"/>
      </w:pPr>
      <w:r>
        <w:rPr>
          <w:rFonts w:ascii="Consolas" w:hAnsi="Consolas"/>
          <w:b/>
          <w:color w:val="64748B"/>
          <w:sz w:val="16"/>
        </w:rPr>
        <w:t xml:space="preserve">[[F2127]] </w:t>
      </w:r>
      <w:r>
        <w:rPr>
          <w:rFonts w:ascii="Calibri" w:hAnsi="Calibri"/>
          <w:b w:val="0"/>
          <w:i w:val="0"/>
          <w:color w:val="17213A"/>
          <w:sz w:val="22"/>
        </w:rPr>
        <w:t>My Brother Asks Why</w:t>
      </w:r>
    </w:p>
    <w:p>
      <w:pPr>
        <w:pStyle w:val="ContentField"/>
      </w:pPr>
      <w:r>
        <w:rPr>
          <w:rFonts w:ascii="Consolas" w:hAnsi="Consolas"/>
          <w:b/>
          <w:color w:val="64748B"/>
          <w:sz w:val="16"/>
        </w:rPr>
        <w:t xml:space="preserve">[[F2128]] </w:t>
      </w:r>
      <w:r>
        <w:rPr>
          <w:rFonts w:ascii="Calibri" w:hAnsi="Calibri"/>
          <w:b w:val="0"/>
          <w:i w:val="0"/>
          <w:color w:val="17213A"/>
          <w:sz w:val="22"/>
        </w:rPr>
        <w:t>On the road home, my brother asked, "Was the lamb angry with Liora?" Papa stopped and answered carefully. "No. It did not choose her wrong. God used its innocence to show that another can carry what the guilty person cannot." My brother reached for my hand and held it the rest of the way.</w:t>
      </w:r>
    </w:p>
    <w:p>
      <w:pPr>
        <w:pStyle w:val="ContentField"/>
      </w:pPr>
      <w:r>
        <w:rPr>
          <w:rFonts w:ascii="Consolas" w:hAnsi="Consolas"/>
          <w:b/>
          <w:color w:val="64748B"/>
          <w:sz w:val="16"/>
        </w:rPr>
        <w:t xml:space="preserve">[[F2129]] </w:t>
      </w:r>
      <w:r>
        <w:rPr>
          <w:rFonts w:ascii="Calibri" w:hAnsi="Calibri"/>
          <w:b w:val="0"/>
          <w:i w:val="0"/>
          <w:color w:val="17213A"/>
          <w:sz w:val="22"/>
        </w:rPr>
        <w:t>KJV: Isaiah 53:7; John 1:29.</w:t>
      </w:r>
    </w:p>
    <w:p>
      <w:pPr>
        <w:pStyle w:val="ContentGroup"/>
        <w:keepNext/>
      </w:pPr>
      <w:r>
        <w:t>Scenes 16: The Mat Feels Different</w:t>
      </w:r>
    </w:p>
    <w:p>
      <w:pPr>
        <w:pStyle w:val="ContentField"/>
      </w:pPr>
      <w:r>
        <w:rPr>
          <w:rFonts w:ascii="Consolas" w:hAnsi="Consolas"/>
          <w:b/>
          <w:color w:val="64748B"/>
          <w:sz w:val="16"/>
        </w:rPr>
        <w:t xml:space="preserve">[[F2130]] </w:t>
      </w:r>
      <w:r>
        <w:rPr>
          <w:rFonts w:ascii="Calibri" w:hAnsi="Calibri"/>
          <w:b w:val="0"/>
          <w:i w:val="0"/>
          <w:color w:val="17213A"/>
          <w:sz w:val="22"/>
        </w:rPr>
        <w:t>Afternoon</w:t>
      </w:r>
    </w:p>
    <w:p>
      <w:pPr>
        <w:pStyle w:val="ContentField"/>
      </w:pPr>
      <w:r>
        <w:rPr>
          <w:rFonts w:ascii="Consolas" w:hAnsi="Consolas"/>
          <w:b/>
          <w:color w:val="64748B"/>
          <w:sz w:val="16"/>
        </w:rPr>
        <w:t xml:space="preserve">[[F2131]] </w:t>
      </w:r>
      <w:r>
        <w:rPr>
          <w:rFonts w:ascii="Calibri" w:hAnsi="Calibri"/>
          <w:b w:val="0"/>
          <w:i w:val="0"/>
          <w:color w:val="17213A"/>
          <w:sz w:val="22"/>
        </w:rPr>
        <w:t>The Mat Feels Different</w:t>
      </w:r>
    </w:p>
    <w:p>
      <w:pPr>
        <w:pStyle w:val="ContentField"/>
      </w:pPr>
      <w:r>
        <w:rPr>
          <w:rFonts w:ascii="Consolas" w:hAnsi="Consolas"/>
          <w:b/>
          <w:color w:val="64748B"/>
          <w:sz w:val="16"/>
        </w:rPr>
        <w:t xml:space="preserve">[[F2132]] </w:t>
      </w:r>
      <w:r>
        <w:rPr>
          <w:rFonts w:ascii="Calibri" w:hAnsi="Calibri"/>
          <w:b w:val="0"/>
          <w:i w:val="0"/>
          <w:color w:val="17213A"/>
          <w:sz w:val="22"/>
        </w:rPr>
        <w:t>Back in our tent, the empty place beneath my sleeping mat kept drawing my eyes. The secret was no longer there. I still hurt when I remembered the lamb, but the ache was clean now, not poisonous. Guilt had made me afraid of being known. Forgiveness let me sit among my family without hiding.</w:t>
      </w:r>
    </w:p>
    <w:p>
      <w:pPr>
        <w:pStyle w:val="ContentField"/>
      </w:pPr>
      <w:r>
        <w:rPr>
          <w:rFonts w:ascii="Consolas" w:hAnsi="Consolas"/>
          <w:b/>
          <w:color w:val="64748B"/>
          <w:sz w:val="16"/>
        </w:rPr>
        <w:t xml:space="preserve">[[F2133]] </w:t>
      </w:r>
      <w:r>
        <w:rPr>
          <w:rFonts w:ascii="Calibri" w:hAnsi="Calibri"/>
          <w:b w:val="0"/>
          <w:i w:val="0"/>
          <w:color w:val="17213A"/>
          <w:sz w:val="22"/>
        </w:rPr>
        <w:t>KJV: Psalm 32:1; Romans 8:1.</w:t>
      </w:r>
    </w:p>
    <w:p>
      <w:pPr>
        <w:pStyle w:val="ContentGroup"/>
        <w:keepNext/>
      </w:pPr>
      <w:r>
        <w:t>Scenes 17: Mercy for the Whole Camp</w:t>
      </w:r>
    </w:p>
    <w:p>
      <w:pPr>
        <w:pStyle w:val="ContentField"/>
      </w:pPr>
      <w:r>
        <w:rPr>
          <w:rFonts w:ascii="Consolas" w:hAnsi="Consolas"/>
          <w:b/>
          <w:color w:val="64748B"/>
          <w:sz w:val="16"/>
        </w:rPr>
        <w:t xml:space="preserve">[[F2134]] </w:t>
      </w:r>
      <w:r>
        <w:rPr>
          <w:rFonts w:ascii="Calibri" w:hAnsi="Calibri"/>
          <w:b w:val="0"/>
          <w:i w:val="0"/>
          <w:color w:val="17213A"/>
          <w:sz w:val="22"/>
        </w:rPr>
        <w:t>Evening smoke</w:t>
      </w:r>
    </w:p>
    <w:p>
      <w:pPr>
        <w:pStyle w:val="ContentField"/>
      </w:pPr>
      <w:r>
        <w:rPr>
          <w:rFonts w:ascii="Consolas" w:hAnsi="Consolas"/>
          <w:b/>
          <w:color w:val="64748B"/>
          <w:sz w:val="16"/>
        </w:rPr>
        <w:t xml:space="preserve">[[F2135]] </w:t>
      </w:r>
      <w:r>
        <w:rPr>
          <w:rFonts w:ascii="Calibri" w:hAnsi="Calibri"/>
          <w:b w:val="0"/>
          <w:i w:val="0"/>
          <w:color w:val="17213A"/>
          <w:sz w:val="22"/>
        </w:rPr>
        <w:t>Mercy for the Whole Camp</w:t>
      </w:r>
    </w:p>
    <w:p>
      <w:pPr>
        <w:pStyle w:val="ContentField"/>
      </w:pPr>
      <w:r>
        <w:rPr>
          <w:rFonts w:ascii="Consolas" w:hAnsi="Consolas"/>
          <w:b/>
          <w:color w:val="64748B"/>
          <w:sz w:val="16"/>
        </w:rPr>
        <w:t xml:space="preserve">[[F2136]] </w:t>
      </w:r>
      <w:r>
        <w:rPr>
          <w:rFonts w:ascii="Calibri" w:hAnsi="Calibri"/>
          <w:b w:val="0"/>
          <w:i w:val="0"/>
          <w:color w:val="17213A"/>
          <w:sz w:val="22"/>
        </w:rPr>
        <w:t>At sunset, smoke from the evening offering rose beyond the tents. Papa lifted me high enough to see it. "That is for all Israel," he said. I laid my head on his shoulder. The God who had met one guilty child was holding the entire camp beneath His mercy.</w:t>
      </w:r>
    </w:p>
    <w:p>
      <w:pPr>
        <w:pStyle w:val="ContentField"/>
      </w:pPr>
      <w:r>
        <w:rPr>
          <w:rFonts w:ascii="Consolas" w:hAnsi="Consolas"/>
          <w:b/>
          <w:color w:val="64748B"/>
          <w:sz w:val="16"/>
        </w:rPr>
        <w:t xml:space="preserve">[[F2137]] </w:t>
      </w:r>
      <w:r>
        <w:rPr>
          <w:rFonts w:ascii="Calibri" w:hAnsi="Calibri"/>
          <w:b w:val="0"/>
          <w:i w:val="0"/>
          <w:color w:val="17213A"/>
          <w:sz w:val="22"/>
        </w:rPr>
        <w:t>KJV: Exodus 29:38-42; Lamentations 3:22-23.</w:t>
      </w:r>
    </w:p>
    <w:p>
      <w:pPr>
        <w:pStyle w:val="ContentGroup"/>
        <w:keepNext/>
      </w:pPr>
      <w:r>
        <w:t>Scenes 18: Safe Enough to Sleep</w:t>
      </w:r>
    </w:p>
    <w:p>
      <w:pPr>
        <w:pStyle w:val="ContentField"/>
      </w:pPr>
      <w:r>
        <w:rPr>
          <w:rFonts w:ascii="Consolas" w:hAnsi="Consolas"/>
          <w:b/>
          <w:color w:val="64748B"/>
          <w:sz w:val="16"/>
        </w:rPr>
        <w:t xml:space="preserve">[[F2138]] </w:t>
      </w:r>
      <w:r>
        <w:rPr>
          <w:rFonts w:ascii="Calibri" w:hAnsi="Calibri"/>
          <w:b w:val="0"/>
          <w:i w:val="0"/>
          <w:color w:val="17213A"/>
          <w:sz w:val="22"/>
        </w:rPr>
        <w:t>Night</w:t>
      </w:r>
    </w:p>
    <w:p>
      <w:pPr>
        <w:pStyle w:val="ContentField"/>
      </w:pPr>
      <w:r>
        <w:rPr>
          <w:rFonts w:ascii="Consolas" w:hAnsi="Consolas"/>
          <w:b/>
          <w:color w:val="64748B"/>
          <w:sz w:val="16"/>
        </w:rPr>
        <w:t xml:space="preserve">[[F2139]] </w:t>
      </w:r>
      <w:r>
        <w:rPr>
          <w:rFonts w:ascii="Calibri" w:hAnsi="Calibri"/>
          <w:b w:val="0"/>
          <w:i w:val="0"/>
          <w:color w:val="17213A"/>
          <w:sz w:val="22"/>
        </w:rPr>
        <w:t>Safe Enough to Sleep</w:t>
      </w:r>
    </w:p>
    <w:p>
      <w:pPr>
        <w:pStyle w:val="ContentField"/>
      </w:pPr>
      <w:r>
        <w:rPr>
          <w:rFonts w:ascii="Consolas" w:hAnsi="Consolas"/>
          <w:b/>
          <w:color w:val="64748B"/>
          <w:sz w:val="16"/>
        </w:rPr>
        <w:t xml:space="preserve">[[F2140]] </w:t>
      </w:r>
      <w:r>
        <w:rPr>
          <w:rFonts w:ascii="Calibri" w:hAnsi="Calibri"/>
          <w:b w:val="0"/>
          <w:i w:val="0"/>
          <w:color w:val="17213A"/>
          <w:sz w:val="22"/>
        </w:rPr>
        <w:t>That night Mama tucked the blanket around me. "Will I always remember the lamb?" I asked. She brushed my hair away from my eyes. "I hope you remember," she said, "but remember most of all why the Lord provided it. He wanted you to come near instead of running away."</w:t>
      </w:r>
    </w:p>
    <w:p>
      <w:pPr>
        <w:pStyle w:val="ContentField"/>
      </w:pPr>
      <w:r>
        <w:rPr>
          <w:rFonts w:ascii="Consolas" w:hAnsi="Consolas"/>
          <w:b/>
          <w:color w:val="64748B"/>
          <w:sz w:val="16"/>
        </w:rPr>
        <w:t xml:space="preserve">[[F2141]] </w:t>
      </w:r>
      <w:r>
        <w:rPr>
          <w:rFonts w:ascii="Calibri" w:hAnsi="Calibri"/>
          <w:b w:val="0"/>
          <w:i w:val="0"/>
          <w:color w:val="17213A"/>
          <w:sz w:val="22"/>
        </w:rPr>
        <w:t>KJV: Psalm 4:8; Psalm 103:11-12.</w:t>
      </w:r>
    </w:p>
    <w:p>
      <w:pPr>
        <w:pStyle w:val="ContentGroup"/>
        <w:keepNext/>
      </w:pPr>
      <w:r>
        <w:t>Scenes 19: A Better Lamb</w:t>
      </w:r>
    </w:p>
    <w:p>
      <w:pPr>
        <w:pStyle w:val="ContentField"/>
      </w:pPr>
      <w:r>
        <w:rPr>
          <w:rFonts w:ascii="Consolas" w:hAnsi="Consolas"/>
          <w:b/>
          <w:color w:val="64748B"/>
          <w:sz w:val="16"/>
        </w:rPr>
        <w:t xml:space="preserve">[[F2142]] </w:t>
      </w:r>
      <w:r>
        <w:rPr>
          <w:rFonts w:ascii="Calibri" w:hAnsi="Calibri"/>
          <w:b w:val="0"/>
          <w:i w:val="0"/>
          <w:color w:val="17213A"/>
          <w:sz w:val="22"/>
        </w:rPr>
        <w:t>Dreaming</w:t>
      </w:r>
    </w:p>
    <w:p>
      <w:pPr>
        <w:pStyle w:val="ContentField"/>
      </w:pPr>
      <w:r>
        <w:rPr>
          <w:rFonts w:ascii="Consolas" w:hAnsi="Consolas"/>
          <w:b/>
          <w:color w:val="64748B"/>
          <w:sz w:val="16"/>
        </w:rPr>
        <w:t xml:space="preserve">[[F2143]] </w:t>
      </w:r>
      <w:r>
        <w:rPr>
          <w:rFonts w:ascii="Calibri" w:hAnsi="Calibri"/>
          <w:b w:val="0"/>
          <w:i w:val="0"/>
          <w:color w:val="17213A"/>
          <w:sz w:val="22"/>
        </w:rPr>
        <w:t>A Better Lamb</w:t>
      </w:r>
    </w:p>
    <w:p>
      <w:pPr>
        <w:pStyle w:val="ContentField"/>
      </w:pPr>
      <w:r>
        <w:rPr>
          <w:rFonts w:ascii="Consolas" w:hAnsi="Consolas"/>
          <w:b/>
          <w:color w:val="64748B"/>
          <w:sz w:val="16"/>
        </w:rPr>
        <w:t xml:space="preserve">[[F2144]] </w:t>
      </w:r>
      <w:r>
        <w:rPr>
          <w:rFonts w:ascii="Calibri" w:hAnsi="Calibri"/>
          <w:b w:val="0"/>
          <w:i w:val="0"/>
          <w:color w:val="17213A"/>
          <w:sz w:val="22"/>
        </w:rPr>
        <w:t>As sleep came, I wondered whether God would one day provide a sacrifice so great that no other lamb would ever have to die. I did not know the Savior's name, but the sanctuary had planted the hope in me: God Himself would provide the Lamb.</w:t>
      </w:r>
    </w:p>
    <w:p>
      <w:pPr>
        <w:pStyle w:val="ContentField"/>
      </w:pPr>
      <w:r>
        <w:rPr>
          <w:rFonts w:ascii="Consolas" w:hAnsi="Consolas"/>
          <w:b/>
          <w:color w:val="64748B"/>
          <w:sz w:val="16"/>
        </w:rPr>
        <w:t xml:space="preserve">[[F2145]] </w:t>
      </w:r>
      <w:r>
        <w:rPr>
          <w:rFonts w:ascii="Calibri" w:hAnsi="Calibri"/>
          <w:b w:val="0"/>
          <w:i w:val="0"/>
          <w:color w:val="17213A"/>
          <w:sz w:val="22"/>
        </w:rPr>
        <w:t>KJV: John 1:29; Revelation 5:12.</w:t>
      </w:r>
    </w:p>
    <w:p>
      <w:pPr>
        <w:pStyle w:val="ContentGroup"/>
        <w:keepNext/>
      </w:pPr>
      <w:r>
        <w:t>Scenes 20: Light in the Tent</w:t>
      </w:r>
    </w:p>
    <w:p>
      <w:pPr>
        <w:pStyle w:val="ContentField"/>
      </w:pPr>
      <w:r>
        <w:rPr>
          <w:rFonts w:ascii="Consolas" w:hAnsi="Consolas"/>
          <w:b/>
          <w:color w:val="64748B"/>
          <w:sz w:val="16"/>
        </w:rPr>
        <w:t xml:space="preserve">[[F2146]] </w:t>
      </w:r>
      <w:r>
        <w:rPr>
          <w:rFonts w:ascii="Calibri" w:hAnsi="Calibri"/>
          <w:b w:val="0"/>
          <w:i w:val="0"/>
          <w:color w:val="17213A"/>
          <w:sz w:val="22"/>
        </w:rPr>
        <w:t>Morning after</w:t>
      </w:r>
    </w:p>
    <w:p>
      <w:pPr>
        <w:pStyle w:val="ContentField"/>
      </w:pPr>
      <w:r>
        <w:rPr>
          <w:rFonts w:ascii="Consolas" w:hAnsi="Consolas"/>
          <w:b/>
          <w:color w:val="64748B"/>
          <w:sz w:val="16"/>
        </w:rPr>
        <w:t xml:space="preserve">[[F2147]] </w:t>
      </w:r>
      <w:r>
        <w:rPr>
          <w:rFonts w:ascii="Calibri" w:hAnsi="Calibri"/>
          <w:b w:val="0"/>
          <w:i w:val="0"/>
          <w:color w:val="17213A"/>
          <w:sz w:val="22"/>
        </w:rPr>
        <w:t>Light in the Tent</w:t>
      </w:r>
    </w:p>
    <w:p>
      <w:pPr>
        <w:pStyle w:val="ContentField"/>
      </w:pPr>
      <w:r>
        <w:rPr>
          <w:rFonts w:ascii="Consolas" w:hAnsi="Consolas"/>
          <w:b/>
          <w:color w:val="64748B"/>
          <w:sz w:val="16"/>
        </w:rPr>
        <w:t xml:space="preserve">[[F2148]] </w:t>
      </w:r>
      <w:r>
        <w:rPr>
          <w:rFonts w:ascii="Calibri" w:hAnsi="Calibri"/>
          <w:b w:val="0"/>
          <w:i w:val="0"/>
          <w:color w:val="17213A"/>
          <w:sz w:val="22"/>
        </w:rPr>
        <w:t>The next morning our tent was full of ordinary sounds - grain grinding, my brother humming, Mama laughing at something Papa said. Ordinary life felt newly precious. Sin had locked me inside fear; mercy had opened the door, and I stepped into the day forgiven.</w:t>
      </w:r>
    </w:p>
    <w:p>
      <w:pPr>
        <w:pStyle w:val="ContentField"/>
      </w:pPr>
      <w:r>
        <w:rPr>
          <w:rFonts w:ascii="Consolas" w:hAnsi="Consolas"/>
          <w:b/>
          <w:color w:val="64748B"/>
          <w:sz w:val="16"/>
        </w:rPr>
        <w:t xml:space="preserve">[[F2149]] </w:t>
      </w:r>
      <w:r>
        <w:rPr>
          <w:rFonts w:ascii="Calibri" w:hAnsi="Calibri"/>
          <w:b w:val="0"/>
          <w:i w:val="0"/>
          <w:color w:val="17213A"/>
          <w:sz w:val="22"/>
        </w:rPr>
        <w:t>KJV: 2 Corinthians 5:17; Psalm 116:7.</w:t>
      </w:r>
    </w:p>
    <w:p>
      <w:pPr>
        <w:pStyle w:val="Heading3"/>
      </w:pPr>
      <w:r>
        <w:t>Noam and the Silent Camp  [commoner-atonement]</w:t>
      </w:r>
    </w:p>
    <w:p>
      <w:pPr>
        <w:pStyle w:val="ContentField"/>
      </w:pPr>
      <w:r>
        <w:rPr>
          <w:rFonts w:ascii="Consolas" w:hAnsi="Consolas"/>
          <w:b/>
          <w:color w:val="64748B"/>
          <w:sz w:val="16"/>
        </w:rPr>
        <w:t xml:space="preserve">[[F2150]] </w:t>
      </w:r>
      <w:r>
        <w:rPr>
          <w:rFonts w:ascii="Calibri" w:hAnsi="Calibri"/>
          <w:b w:val="0"/>
          <w:i w:val="0"/>
          <w:color w:val="17213A"/>
          <w:sz w:val="22"/>
        </w:rPr>
        <w:t>Day of Atonement</w:t>
      </w:r>
    </w:p>
    <w:p>
      <w:pPr>
        <w:pStyle w:val="ContentField"/>
      </w:pPr>
      <w:r>
        <w:rPr>
          <w:rFonts w:ascii="Consolas" w:hAnsi="Consolas"/>
          <w:b/>
          <w:color w:val="64748B"/>
          <w:sz w:val="16"/>
        </w:rPr>
        <w:t xml:space="preserve">[[F2151]] </w:t>
      </w:r>
      <w:r>
        <w:rPr>
          <w:rFonts w:ascii="Calibri" w:hAnsi="Calibri"/>
          <w:b w:val="0"/>
          <w:i w:val="0"/>
          <w:color w:val="17213A"/>
          <w:sz w:val="22"/>
        </w:rPr>
        <w:t>Noam and the Silent Camp</w:t>
      </w:r>
    </w:p>
    <w:p>
      <w:pPr>
        <w:pStyle w:val="ContentField"/>
      </w:pPr>
      <w:r>
        <w:rPr>
          <w:rFonts w:ascii="Consolas" w:hAnsi="Consolas"/>
          <w:b/>
          <w:color w:val="64748B"/>
          <w:sz w:val="16"/>
        </w:rPr>
        <w:t xml:space="preserve">[[F2152]] </w:t>
      </w:r>
      <w:r>
        <w:rPr>
          <w:rFonts w:ascii="Calibri" w:hAnsi="Calibri"/>
          <w:b w:val="0"/>
          <w:i w:val="0"/>
          <w:color w:val="17213A"/>
          <w:sz w:val="22"/>
        </w:rPr>
        <w:t>A family waits through the solemn day and learns that forgiven sin will not remain forever.</w:t>
      </w:r>
    </w:p>
    <w:p>
      <w:pPr>
        <w:pStyle w:val="ContentGroup"/>
        <w:keepNext/>
      </w:pPr>
      <w:r>
        <w:t>Scenes</w:t>
      </w:r>
    </w:p>
    <w:p>
      <w:pPr>
        <w:pStyle w:val="ContentGroup"/>
        <w:keepNext/>
      </w:pPr>
      <w:r>
        <w:t>Scenes 1: No Breakfast Fire</w:t>
      </w:r>
    </w:p>
    <w:p>
      <w:pPr>
        <w:pStyle w:val="ContentField"/>
      </w:pPr>
      <w:r>
        <w:rPr>
          <w:rFonts w:ascii="Consolas" w:hAnsi="Consolas"/>
          <w:b/>
          <w:color w:val="64748B"/>
          <w:sz w:val="16"/>
        </w:rPr>
        <w:t xml:space="preserve">[[F2153]] </w:t>
      </w:r>
      <w:r>
        <w:rPr>
          <w:rFonts w:ascii="Calibri" w:hAnsi="Calibri"/>
          <w:b w:val="0"/>
          <w:i w:val="0"/>
          <w:color w:val="17213A"/>
          <w:sz w:val="22"/>
        </w:rPr>
        <w:t>Before sunrise</w:t>
      </w:r>
    </w:p>
    <w:p>
      <w:pPr>
        <w:pStyle w:val="ContentField"/>
      </w:pPr>
      <w:r>
        <w:rPr>
          <w:rFonts w:ascii="Consolas" w:hAnsi="Consolas"/>
          <w:b/>
          <w:color w:val="64748B"/>
          <w:sz w:val="16"/>
        </w:rPr>
        <w:t xml:space="preserve">[[F2154]] </w:t>
      </w:r>
      <w:r>
        <w:rPr>
          <w:rFonts w:ascii="Calibri" w:hAnsi="Calibri"/>
          <w:b w:val="0"/>
          <w:i w:val="0"/>
          <w:color w:val="17213A"/>
          <w:sz w:val="22"/>
        </w:rPr>
        <w:t>No Breakfast Fire</w:t>
      </w:r>
    </w:p>
    <w:p>
      <w:pPr>
        <w:pStyle w:val="ContentField"/>
      </w:pPr>
      <w:r>
        <w:rPr>
          <w:rFonts w:ascii="Consolas" w:hAnsi="Consolas"/>
          <w:b/>
          <w:color w:val="64748B"/>
          <w:sz w:val="16"/>
        </w:rPr>
        <w:t xml:space="preserve">[[F2155]] </w:t>
      </w:r>
      <w:r>
        <w:rPr>
          <w:rFonts w:ascii="Calibri" w:hAnsi="Calibri"/>
          <w:b w:val="0"/>
          <w:i w:val="0"/>
          <w:color w:val="17213A"/>
          <w:sz w:val="22"/>
        </w:rPr>
        <w:t>My name is Noam. Most mornings our tent smells of warm bread, but today no cooking fire has been lit. Even my little sister speaks in a whisper. Papa says this is the Day of Atonement, when Israel remembers that sin cannot be allowed to live forever among the people of God.</w:t>
      </w:r>
    </w:p>
    <w:p>
      <w:pPr>
        <w:pStyle w:val="ContentField"/>
      </w:pPr>
      <w:r>
        <w:rPr>
          <w:rFonts w:ascii="Consolas" w:hAnsi="Consolas"/>
          <w:b/>
          <w:color w:val="64748B"/>
          <w:sz w:val="16"/>
        </w:rPr>
        <w:t xml:space="preserve">[[F2156]] </w:t>
      </w:r>
      <w:r>
        <w:rPr>
          <w:rFonts w:ascii="Calibri" w:hAnsi="Calibri"/>
          <w:b w:val="0"/>
          <w:i w:val="0"/>
          <w:color w:val="17213A"/>
          <w:sz w:val="22"/>
        </w:rPr>
        <w:t>KJV: Leviticus 16:29-31; Leviticus 23:27.</w:t>
      </w:r>
    </w:p>
    <w:p>
      <w:pPr>
        <w:pStyle w:val="ContentGroup"/>
        <w:keepNext/>
      </w:pPr>
      <w:r>
        <w:t>Scenes 2: The Family Talks Low</w:t>
      </w:r>
    </w:p>
    <w:p>
      <w:pPr>
        <w:pStyle w:val="ContentField"/>
      </w:pPr>
      <w:r>
        <w:rPr>
          <w:rFonts w:ascii="Consolas" w:hAnsi="Consolas"/>
          <w:b/>
          <w:color w:val="64748B"/>
          <w:sz w:val="16"/>
        </w:rPr>
        <w:t xml:space="preserve">[[F2157]] </w:t>
      </w:r>
      <w:r>
        <w:rPr>
          <w:rFonts w:ascii="Calibri" w:hAnsi="Calibri"/>
          <w:b w:val="0"/>
          <w:i w:val="0"/>
          <w:color w:val="17213A"/>
          <w:sz w:val="22"/>
        </w:rPr>
        <w:t>Inside the tent</w:t>
      </w:r>
    </w:p>
    <w:p>
      <w:pPr>
        <w:pStyle w:val="ContentField"/>
      </w:pPr>
      <w:r>
        <w:rPr>
          <w:rFonts w:ascii="Consolas" w:hAnsi="Consolas"/>
          <w:b/>
          <w:color w:val="64748B"/>
          <w:sz w:val="16"/>
        </w:rPr>
        <w:t xml:space="preserve">[[F2158]] </w:t>
      </w:r>
      <w:r>
        <w:rPr>
          <w:rFonts w:ascii="Calibri" w:hAnsi="Calibri"/>
          <w:b w:val="0"/>
          <w:i w:val="0"/>
          <w:color w:val="17213A"/>
          <w:sz w:val="22"/>
        </w:rPr>
        <w:t>The Family Talks Low</w:t>
      </w:r>
    </w:p>
    <w:p>
      <w:pPr>
        <w:pStyle w:val="ContentField"/>
      </w:pPr>
      <w:r>
        <w:rPr>
          <w:rFonts w:ascii="Consolas" w:hAnsi="Consolas"/>
          <w:b/>
          <w:color w:val="64748B"/>
          <w:sz w:val="16"/>
        </w:rPr>
        <w:t xml:space="preserve">[[F2159]] </w:t>
      </w:r>
      <w:r>
        <w:rPr>
          <w:rFonts w:ascii="Calibri" w:hAnsi="Calibri"/>
          <w:b w:val="0"/>
          <w:i w:val="0"/>
          <w:color w:val="17213A"/>
          <w:sz w:val="22"/>
        </w:rPr>
        <w:t>We sit together on the woven mat while Mama asks whether anything needs to be confessed. At first the tent is silent. Then my sister admits she held on to anger, and I tell them how I mocked a smaller boy. Papa closes his eyes. "The Lord already knows," he says. "We confess because it is time for hiding to end."</w:t>
      </w:r>
    </w:p>
    <w:p>
      <w:pPr>
        <w:pStyle w:val="ContentField"/>
      </w:pPr>
      <w:r>
        <w:rPr>
          <w:rFonts w:ascii="Consolas" w:hAnsi="Consolas"/>
          <w:b/>
          <w:color w:val="64748B"/>
          <w:sz w:val="16"/>
        </w:rPr>
        <w:t xml:space="preserve">[[F2160]] </w:t>
      </w:r>
      <w:r>
        <w:rPr>
          <w:rFonts w:ascii="Calibri" w:hAnsi="Calibri"/>
          <w:b w:val="0"/>
          <w:i w:val="0"/>
          <w:color w:val="17213A"/>
          <w:sz w:val="22"/>
        </w:rPr>
        <w:t>KJV: Psalm 139:23-24; 1 John 1:9.</w:t>
      </w:r>
    </w:p>
    <w:p>
      <w:pPr>
        <w:pStyle w:val="ContentGroup"/>
        <w:keepNext/>
      </w:pPr>
      <w:r>
        <w:t>Scenes 3: Even Grown Men Need Mercy</w:t>
      </w:r>
    </w:p>
    <w:p>
      <w:pPr>
        <w:pStyle w:val="ContentField"/>
      </w:pPr>
      <w:r>
        <w:rPr>
          <w:rFonts w:ascii="Consolas" w:hAnsi="Consolas"/>
          <w:b/>
          <w:color w:val="64748B"/>
          <w:sz w:val="16"/>
        </w:rPr>
        <w:t xml:space="preserve">[[F2161]] </w:t>
      </w:r>
      <w:r>
        <w:rPr>
          <w:rFonts w:ascii="Calibri" w:hAnsi="Calibri"/>
          <w:b w:val="0"/>
          <w:i w:val="0"/>
          <w:color w:val="17213A"/>
          <w:sz w:val="22"/>
        </w:rPr>
        <w:t>Papa prays</w:t>
      </w:r>
    </w:p>
    <w:p>
      <w:pPr>
        <w:pStyle w:val="ContentField"/>
      </w:pPr>
      <w:r>
        <w:rPr>
          <w:rFonts w:ascii="Consolas" w:hAnsi="Consolas"/>
          <w:b/>
          <w:color w:val="64748B"/>
          <w:sz w:val="16"/>
        </w:rPr>
        <w:t xml:space="preserve">[[F2162]] </w:t>
      </w:r>
      <w:r>
        <w:rPr>
          <w:rFonts w:ascii="Calibri" w:hAnsi="Calibri"/>
          <w:b w:val="0"/>
          <w:i w:val="0"/>
          <w:color w:val="17213A"/>
          <w:sz w:val="22"/>
        </w:rPr>
        <w:t>Even Grown Men Need Mercy</w:t>
      </w:r>
    </w:p>
    <w:p>
      <w:pPr>
        <w:pStyle w:val="ContentField"/>
      </w:pPr>
      <w:r>
        <w:rPr>
          <w:rFonts w:ascii="Consolas" w:hAnsi="Consolas"/>
          <w:b/>
          <w:color w:val="64748B"/>
          <w:sz w:val="16"/>
        </w:rPr>
        <w:t xml:space="preserve">[[F2163]] </w:t>
      </w:r>
      <w:r>
        <w:rPr>
          <w:rFonts w:ascii="Calibri" w:hAnsi="Calibri"/>
          <w:b w:val="0"/>
          <w:i w:val="0"/>
          <w:color w:val="17213A"/>
          <w:sz w:val="22"/>
        </w:rPr>
        <w:t>Papa prays for each of us and then begins to confess his own harshness and pride. His voice breaks, and I stare at him. I had thought strength meant never appearing weak. That morning I learned something better: strong people need mercy too, and a home becomes safer when truth can be spoken without fear.</w:t>
      </w:r>
    </w:p>
    <w:p>
      <w:pPr>
        <w:pStyle w:val="ContentField"/>
      </w:pPr>
      <w:r>
        <w:rPr>
          <w:rFonts w:ascii="Consolas" w:hAnsi="Consolas"/>
          <w:b/>
          <w:color w:val="64748B"/>
          <w:sz w:val="16"/>
        </w:rPr>
        <w:t xml:space="preserve">[[F2164]] </w:t>
      </w:r>
      <w:r>
        <w:rPr>
          <w:rFonts w:ascii="Calibri" w:hAnsi="Calibri"/>
          <w:b w:val="0"/>
          <w:i w:val="0"/>
          <w:color w:val="17213A"/>
          <w:sz w:val="22"/>
        </w:rPr>
        <w:t>KJV: Psalm 130:3-4; James 5:16.</w:t>
      </w:r>
    </w:p>
    <w:p>
      <w:pPr>
        <w:pStyle w:val="ContentGroup"/>
        <w:keepNext/>
      </w:pPr>
      <w:r>
        <w:t>Scenes 4: Walking Without Songs</w:t>
      </w:r>
    </w:p>
    <w:p>
      <w:pPr>
        <w:pStyle w:val="ContentField"/>
      </w:pPr>
      <w:r>
        <w:rPr>
          <w:rFonts w:ascii="Consolas" w:hAnsi="Consolas"/>
          <w:b/>
          <w:color w:val="64748B"/>
          <w:sz w:val="16"/>
        </w:rPr>
        <w:t xml:space="preserve">[[F2165]] </w:t>
      </w:r>
      <w:r>
        <w:rPr>
          <w:rFonts w:ascii="Calibri" w:hAnsi="Calibri"/>
          <w:b w:val="0"/>
          <w:i w:val="0"/>
          <w:color w:val="17213A"/>
          <w:sz w:val="22"/>
        </w:rPr>
        <w:t>The quiet camp</w:t>
      </w:r>
    </w:p>
    <w:p>
      <w:pPr>
        <w:pStyle w:val="ContentField"/>
      </w:pPr>
      <w:r>
        <w:rPr>
          <w:rFonts w:ascii="Consolas" w:hAnsi="Consolas"/>
          <w:b/>
          <w:color w:val="64748B"/>
          <w:sz w:val="16"/>
        </w:rPr>
        <w:t xml:space="preserve">[[F2166]] </w:t>
      </w:r>
      <w:r>
        <w:rPr>
          <w:rFonts w:ascii="Calibri" w:hAnsi="Calibri"/>
          <w:b w:val="0"/>
          <w:i w:val="0"/>
          <w:color w:val="17213A"/>
          <w:sz w:val="22"/>
        </w:rPr>
        <w:t>Walking Without Songs</w:t>
      </w:r>
    </w:p>
    <w:p>
      <w:pPr>
        <w:pStyle w:val="ContentField"/>
      </w:pPr>
      <w:r>
        <w:rPr>
          <w:rFonts w:ascii="Consolas" w:hAnsi="Consolas"/>
          <w:b/>
          <w:color w:val="64748B"/>
          <w:sz w:val="16"/>
        </w:rPr>
        <w:t xml:space="preserve">[[F2167]] </w:t>
      </w:r>
      <w:r>
        <w:rPr>
          <w:rFonts w:ascii="Calibri" w:hAnsi="Calibri"/>
          <w:b w:val="0"/>
          <w:i w:val="0"/>
          <w:color w:val="17213A"/>
          <w:sz w:val="22"/>
        </w:rPr>
        <w:t>We join other families walking toward the sanctuary. No one sings or bargains; only the sound of many feet moves through the sand. Ahead, the white court wall comes into view. I think of all the offerings carried there during the year. Worshipers returned home forgiven, while the sanctuary held their cases until this day of cleansing.</w:t>
      </w:r>
    </w:p>
    <w:p>
      <w:pPr>
        <w:pStyle w:val="ContentField"/>
      </w:pPr>
      <w:r>
        <w:rPr>
          <w:rFonts w:ascii="Consolas" w:hAnsi="Consolas"/>
          <w:b/>
          <w:color w:val="64748B"/>
          <w:sz w:val="16"/>
        </w:rPr>
        <w:t xml:space="preserve">[[F2168]] </w:t>
      </w:r>
      <w:r>
        <w:rPr>
          <w:rFonts w:ascii="Calibri" w:hAnsi="Calibri"/>
          <w:b w:val="0"/>
          <w:i w:val="0"/>
          <w:color w:val="17213A"/>
          <w:sz w:val="22"/>
        </w:rPr>
        <w:t>KJV: Leviticus 16:16; Daniel 8:14.</w:t>
      </w:r>
    </w:p>
    <w:p>
      <w:pPr>
        <w:pStyle w:val="ContentGroup"/>
        <w:keepNext/>
      </w:pPr>
      <w:r>
        <w:t>Scenes 5: Plain Clothes for a Holy Day</w:t>
      </w:r>
    </w:p>
    <w:p>
      <w:pPr>
        <w:pStyle w:val="ContentField"/>
      </w:pPr>
      <w:r>
        <w:rPr>
          <w:rFonts w:ascii="Consolas" w:hAnsi="Consolas"/>
          <w:b/>
          <w:color w:val="64748B"/>
          <w:sz w:val="16"/>
        </w:rPr>
        <w:t xml:space="preserve">[[F2169]] </w:t>
      </w:r>
      <w:r>
        <w:rPr>
          <w:rFonts w:ascii="Calibri" w:hAnsi="Calibri"/>
          <w:b w:val="0"/>
          <w:i w:val="0"/>
          <w:color w:val="17213A"/>
          <w:sz w:val="22"/>
        </w:rPr>
        <w:t>The high priest</w:t>
      </w:r>
    </w:p>
    <w:p>
      <w:pPr>
        <w:pStyle w:val="ContentField"/>
      </w:pPr>
      <w:r>
        <w:rPr>
          <w:rFonts w:ascii="Consolas" w:hAnsi="Consolas"/>
          <w:b/>
          <w:color w:val="64748B"/>
          <w:sz w:val="16"/>
        </w:rPr>
        <w:t xml:space="preserve">[[F2170]] </w:t>
      </w:r>
      <w:r>
        <w:rPr>
          <w:rFonts w:ascii="Calibri" w:hAnsi="Calibri"/>
          <w:b w:val="0"/>
          <w:i w:val="0"/>
          <w:color w:val="17213A"/>
          <w:sz w:val="22"/>
        </w:rPr>
        <w:t>Plain Clothes for a Holy Day</w:t>
      </w:r>
    </w:p>
    <w:p>
      <w:pPr>
        <w:pStyle w:val="ContentField"/>
      </w:pPr>
      <w:r>
        <w:rPr>
          <w:rFonts w:ascii="Consolas" w:hAnsi="Consolas"/>
          <w:b/>
          <w:color w:val="64748B"/>
          <w:sz w:val="16"/>
        </w:rPr>
        <w:t xml:space="preserve">[[F2171]] </w:t>
      </w:r>
      <w:r>
        <w:rPr>
          <w:rFonts w:ascii="Calibri" w:hAnsi="Calibri"/>
          <w:b w:val="0"/>
          <w:i w:val="0"/>
          <w:color w:val="17213A"/>
          <w:sz w:val="22"/>
        </w:rPr>
        <w:t>The high priest appears in plain linen, and I am surprised. I had expected the brilliance of his usual garments. Mama leans close. "Today even the high priest comes low," she says. Something inside me grows still. No one enters God's presence by displaying greatness.</w:t>
      </w:r>
    </w:p>
    <w:p>
      <w:pPr>
        <w:pStyle w:val="ContentField"/>
      </w:pPr>
      <w:r>
        <w:rPr>
          <w:rFonts w:ascii="Consolas" w:hAnsi="Consolas"/>
          <w:b/>
          <w:color w:val="64748B"/>
          <w:sz w:val="16"/>
        </w:rPr>
        <w:t xml:space="preserve">[[F2172]] </w:t>
      </w:r>
      <w:r>
        <w:rPr>
          <w:rFonts w:ascii="Calibri" w:hAnsi="Calibri"/>
          <w:b w:val="0"/>
          <w:i w:val="0"/>
          <w:color w:val="17213A"/>
          <w:sz w:val="22"/>
        </w:rPr>
        <w:t>KJV: Leviticus 16:4; Hebrews 5:1-3.</w:t>
      </w:r>
    </w:p>
    <w:p>
      <w:pPr>
        <w:pStyle w:val="ContentGroup"/>
        <w:keepNext/>
      </w:pPr>
      <w:r>
        <w:t>Scenes 6: The Priest Is Not the Savior</w:t>
      </w:r>
    </w:p>
    <w:p>
      <w:pPr>
        <w:pStyle w:val="ContentField"/>
      </w:pPr>
      <w:r>
        <w:rPr>
          <w:rFonts w:ascii="Consolas" w:hAnsi="Consolas"/>
          <w:b/>
          <w:color w:val="64748B"/>
          <w:sz w:val="16"/>
        </w:rPr>
        <w:t xml:space="preserve">[[F2173]] </w:t>
      </w:r>
      <w:r>
        <w:rPr>
          <w:rFonts w:ascii="Calibri" w:hAnsi="Calibri"/>
          <w:b w:val="0"/>
          <w:i w:val="0"/>
          <w:color w:val="17213A"/>
          <w:sz w:val="22"/>
        </w:rPr>
        <w:t>His offering</w:t>
      </w:r>
    </w:p>
    <w:p>
      <w:pPr>
        <w:pStyle w:val="ContentField"/>
      </w:pPr>
      <w:r>
        <w:rPr>
          <w:rFonts w:ascii="Consolas" w:hAnsi="Consolas"/>
          <w:b/>
          <w:color w:val="64748B"/>
          <w:sz w:val="16"/>
        </w:rPr>
        <w:t xml:space="preserve">[[F2174]] </w:t>
      </w:r>
      <w:r>
        <w:rPr>
          <w:rFonts w:ascii="Calibri" w:hAnsi="Calibri"/>
          <w:b w:val="0"/>
          <w:i w:val="0"/>
          <w:color w:val="17213A"/>
          <w:sz w:val="22"/>
        </w:rPr>
        <w:t>The Priest Is Not the Savior</w:t>
      </w:r>
    </w:p>
    <w:p>
      <w:pPr>
        <w:pStyle w:val="ContentField"/>
      </w:pPr>
      <w:r>
        <w:rPr>
          <w:rFonts w:ascii="Consolas" w:hAnsi="Consolas"/>
          <w:b/>
          <w:color w:val="64748B"/>
          <w:sz w:val="16"/>
        </w:rPr>
        <w:t xml:space="preserve">[[F2175]] </w:t>
      </w:r>
      <w:r>
        <w:rPr>
          <w:rFonts w:ascii="Calibri" w:hAnsi="Calibri"/>
          <w:b w:val="0"/>
          <w:i w:val="0"/>
          <w:color w:val="17213A"/>
          <w:sz w:val="22"/>
        </w:rPr>
        <w:t>A bull is offered for the high priest and his household. "Does he need mercy too?" I whisper. Papa nods. "Yes. That is why every earthly priest points beyond himself to Someone greater." The thought stays with me: priests may serve the plan, but only God can save.</w:t>
      </w:r>
    </w:p>
    <w:p>
      <w:pPr>
        <w:pStyle w:val="ContentField"/>
      </w:pPr>
      <w:r>
        <w:rPr>
          <w:rFonts w:ascii="Consolas" w:hAnsi="Consolas"/>
          <w:b/>
          <w:color w:val="64748B"/>
          <w:sz w:val="16"/>
        </w:rPr>
        <w:t xml:space="preserve">[[F2176]] </w:t>
      </w:r>
      <w:r>
        <w:rPr>
          <w:rFonts w:ascii="Calibri" w:hAnsi="Calibri"/>
          <w:b w:val="0"/>
          <w:i w:val="0"/>
          <w:color w:val="17213A"/>
          <w:sz w:val="22"/>
        </w:rPr>
        <w:t>KJV: Leviticus 16:6, 11; Hebrews 7:27.</w:t>
      </w:r>
    </w:p>
    <w:p>
      <w:pPr>
        <w:pStyle w:val="ContentGroup"/>
        <w:keepNext/>
      </w:pPr>
      <w:r>
        <w:t>Scenes 7: One for Death, One for Away</w:t>
      </w:r>
    </w:p>
    <w:p>
      <w:pPr>
        <w:pStyle w:val="ContentField"/>
      </w:pPr>
      <w:r>
        <w:rPr>
          <w:rFonts w:ascii="Consolas" w:hAnsi="Consolas"/>
          <w:b/>
          <w:color w:val="64748B"/>
          <w:sz w:val="16"/>
        </w:rPr>
        <w:t xml:space="preserve">[[F2177]] </w:t>
      </w:r>
      <w:r>
        <w:rPr>
          <w:rFonts w:ascii="Calibri" w:hAnsi="Calibri"/>
          <w:b w:val="0"/>
          <w:i w:val="0"/>
          <w:color w:val="17213A"/>
          <w:sz w:val="22"/>
        </w:rPr>
        <w:t>Two goats</w:t>
      </w:r>
    </w:p>
    <w:p>
      <w:pPr>
        <w:pStyle w:val="ContentField"/>
      </w:pPr>
      <w:r>
        <w:rPr>
          <w:rFonts w:ascii="Consolas" w:hAnsi="Consolas"/>
          <w:b/>
          <w:color w:val="64748B"/>
          <w:sz w:val="16"/>
        </w:rPr>
        <w:t xml:space="preserve">[[F2178]] </w:t>
      </w:r>
      <w:r>
        <w:rPr>
          <w:rFonts w:ascii="Calibri" w:hAnsi="Calibri"/>
          <w:b w:val="0"/>
          <w:i w:val="0"/>
          <w:color w:val="17213A"/>
          <w:sz w:val="22"/>
        </w:rPr>
        <w:t>One for Death, One for Away</w:t>
      </w:r>
    </w:p>
    <w:p>
      <w:pPr>
        <w:pStyle w:val="ContentField"/>
      </w:pPr>
      <w:r>
        <w:rPr>
          <w:rFonts w:ascii="Consolas" w:hAnsi="Consolas"/>
          <w:b/>
          <w:color w:val="64748B"/>
          <w:sz w:val="16"/>
        </w:rPr>
        <w:t xml:space="preserve">[[F2179]] </w:t>
      </w:r>
      <w:r>
        <w:rPr>
          <w:rFonts w:ascii="Calibri" w:hAnsi="Calibri"/>
          <w:b w:val="0"/>
          <w:i w:val="0"/>
          <w:color w:val="17213A"/>
          <w:sz w:val="22"/>
        </w:rPr>
        <w:t>Two goats are brought before the Lord and the lots are cast, one for the Lord and one for Azazel. My sister asks which goat is fortunate. Papa shakes his head. "This is not chance," he says. "God is teaching us that sin must be atoned for and then taken away."</w:t>
      </w:r>
    </w:p>
    <w:p>
      <w:pPr>
        <w:pStyle w:val="ContentField"/>
      </w:pPr>
      <w:r>
        <w:rPr>
          <w:rFonts w:ascii="Consolas" w:hAnsi="Consolas"/>
          <w:b/>
          <w:color w:val="64748B"/>
          <w:sz w:val="16"/>
        </w:rPr>
        <w:t xml:space="preserve">[[F2180]] </w:t>
      </w:r>
      <w:r>
        <w:rPr>
          <w:rFonts w:ascii="Calibri" w:hAnsi="Calibri"/>
          <w:b w:val="0"/>
          <w:i w:val="0"/>
          <w:color w:val="17213A"/>
          <w:sz w:val="22"/>
        </w:rPr>
        <w:t>KJV: Leviticus 16:7-10; Psalm 103:12.</w:t>
      </w:r>
    </w:p>
    <w:p>
      <w:pPr>
        <w:pStyle w:val="ContentGroup"/>
        <w:keepNext/>
      </w:pPr>
      <w:r>
        <w:t>Scenes 8: For All of Us</w:t>
      </w:r>
    </w:p>
    <w:p>
      <w:pPr>
        <w:pStyle w:val="ContentField"/>
      </w:pPr>
      <w:r>
        <w:rPr>
          <w:rFonts w:ascii="Consolas" w:hAnsi="Consolas"/>
          <w:b/>
          <w:color w:val="64748B"/>
          <w:sz w:val="16"/>
        </w:rPr>
        <w:t xml:space="preserve">[[F2181]] </w:t>
      </w:r>
      <w:r>
        <w:rPr>
          <w:rFonts w:ascii="Calibri" w:hAnsi="Calibri"/>
          <w:b w:val="0"/>
          <w:i w:val="0"/>
          <w:color w:val="17213A"/>
          <w:sz w:val="22"/>
        </w:rPr>
        <w:t>The first goat</w:t>
      </w:r>
    </w:p>
    <w:p>
      <w:pPr>
        <w:pStyle w:val="ContentField"/>
      </w:pPr>
      <w:r>
        <w:rPr>
          <w:rFonts w:ascii="Consolas" w:hAnsi="Consolas"/>
          <w:b/>
          <w:color w:val="64748B"/>
          <w:sz w:val="16"/>
        </w:rPr>
        <w:t xml:space="preserve">[[F2182]] </w:t>
      </w:r>
      <w:r>
        <w:rPr>
          <w:rFonts w:ascii="Calibri" w:hAnsi="Calibri"/>
          <w:b w:val="0"/>
          <w:i w:val="0"/>
          <w:color w:val="17213A"/>
          <w:sz w:val="22"/>
        </w:rPr>
        <w:t>For All of Us</w:t>
      </w:r>
    </w:p>
    <w:p>
      <w:pPr>
        <w:pStyle w:val="ContentField"/>
      </w:pPr>
      <w:r>
        <w:rPr>
          <w:rFonts w:ascii="Consolas" w:hAnsi="Consolas"/>
          <w:b/>
          <w:color w:val="64748B"/>
          <w:sz w:val="16"/>
        </w:rPr>
        <w:t xml:space="preserve">[[F2183]] </w:t>
      </w:r>
      <w:r>
        <w:rPr>
          <w:rFonts w:ascii="Calibri" w:hAnsi="Calibri"/>
          <w:b w:val="0"/>
          <w:i w:val="0"/>
          <w:color w:val="17213A"/>
          <w:sz w:val="22"/>
        </w:rPr>
        <w:t>The goat chosen for the Lord is slain, and silence settles over everyone. I remember how proud I felt when the other children laughed at the boy I mocked. Yesterday it seemed clever. In the shadow of the sacrifice, it looks cruel. The blood is for the whole camp because mercy is needed by us all.</w:t>
      </w:r>
    </w:p>
    <w:p>
      <w:pPr>
        <w:pStyle w:val="ContentField"/>
      </w:pPr>
      <w:r>
        <w:rPr>
          <w:rFonts w:ascii="Consolas" w:hAnsi="Consolas"/>
          <w:b/>
          <w:color w:val="64748B"/>
          <w:sz w:val="16"/>
        </w:rPr>
        <w:t xml:space="preserve">[[F2184]] </w:t>
      </w:r>
      <w:r>
        <w:rPr>
          <w:rFonts w:ascii="Calibri" w:hAnsi="Calibri"/>
          <w:b w:val="0"/>
          <w:i w:val="0"/>
          <w:color w:val="17213A"/>
          <w:sz w:val="22"/>
        </w:rPr>
        <w:t>KJV: Leviticus 16:15; Isaiah 53:6.</w:t>
      </w:r>
    </w:p>
    <w:p>
      <w:pPr>
        <w:pStyle w:val="ContentGroup"/>
        <w:keepNext/>
      </w:pPr>
      <w:r>
        <w:t>Scenes 9: Behind the Curtain</w:t>
      </w:r>
    </w:p>
    <w:p>
      <w:pPr>
        <w:pStyle w:val="ContentField"/>
      </w:pPr>
      <w:r>
        <w:rPr>
          <w:rFonts w:ascii="Consolas" w:hAnsi="Consolas"/>
          <w:b/>
          <w:color w:val="64748B"/>
          <w:sz w:val="16"/>
        </w:rPr>
        <w:t xml:space="preserve">[[F2185]] </w:t>
      </w:r>
      <w:r>
        <w:rPr>
          <w:rFonts w:ascii="Calibri" w:hAnsi="Calibri"/>
          <w:b w:val="0"/>
          <w:i w:val="0"/>
          <w:color w:val="17213A"/>
          <w:sz w:val="22"/>
        </w:rPr>
        <w:t>The priest disappears</w:t>
      </w:r>
    </w:p>
    <w:p>
      <w:pPr>
        <w:pStyle w:val="ContentField"/>
      </w:pPr>
      <w:r>
        <w:rPr>
          <w:rFonts w:ascii="Consolas" w:hAnsi="Consolas"/>
          <w:b/>
          <w:color w:val="64748B"/>
          <w:sz w:val="16"/>
        </w:rPr>
        <w:t xml:space="preserve">[[F2186]] </w:t>
      </w:r>
      <w:r>
        <w:rPr>
          <w:rFonts w:ascii="Calibri" w:hAnsi="Calibri"/>
          <w:b w:val="0"/>
          <w:i w:val="0"/>
          <w:color w:val="17213A"/>
          <w:sz w:val="22"/>
        </w:rPr>
        <w:t>Behind the Curtain</w:t>
      </w:r>
    </w:p>
    <w:p>
      <w:pPr>
        <w:pStyle w:val="ContentField"/>
      </w:pPr>
      <w:r>
        <w:rPr>
          <w:rFonts w:ascii="Consolas" w:hAnsi="Consolas"/>
          <w:b/>
          <w:color w:val="64748B"/>
          <w:sz w:val="16"/>
        </w:rPr>
        <w:t xml:space="preserve">[[F2187]] </w:t>
      </w:r>
      <w:r>
        <w:rPr>
          <w:rFonts w:ascii="Calibri" w:hAnsi="Calibri"/>
          <w:b w:val="0"/>
          <w:i w:val="0"/>
          <w:color w:val="17213A"/>
          <w:sz w:val="22"/>
        </w:rPr>
        <w:t>The high priest disappears inside the tent and beyond the curtain. I rise on my toes, trying to see, until Mama draws me back. We cannot follow him or help with the work. We can only wait because God has promised that ministry is taking place beyond our sight.</w:t>
      </w:r>
    </w:p>
    <w:p>
      <w:pPr>
        <w:pStyle w:val="ContentField"/>
      </w:pPr>
      <w:r>
        <w:rPr>
          <w:rFonts w:ascii="Consolas" w:hAnsi="Consolas"/>
          <w:b/>
          <w:color w:val="64748B"/>
          <w:sz w:val="16"/>
        </w:rPr>
        <w:t xml:space="preserve">[[F2188]] </w:t>
      </w:r>
      <w:r>
        <w:rPr>
          <w:rFonts w:ascii="Calibri" w:hAnsi="Calibri"/>
          <w:b w:val="0"/>
          <w:i w:val="0"/>
          <w:color w:val="17213A"/>
          <w:sz w:val="22"/>
        </w:rPr>
        <w:t>KJV: Leviticus 16:17; Hebrews 9:24.</w:t>
      </w:r>
    </w:p>
    <w:p>
      <w:pPr>
        <w:pStyle w:val="ContentGroup"/>
        <w:keepNext/>
      </w:pPr>
      <w:r>
        <w:t>Scenes 10: The Long Quiet</w:t>
      </w:r>
    </w:p>
    <w:p>
      <w:pPr>
        <w:pStyle w:val="ContentField"/>
      </w:pPr>
      <w:r>
        <w:rPr>
          <w:rFonts w:ascii="Consolas" w:hAnsi="Consolas"/>
          <w:b/>
          <w:color w:val="64748B"/>
          <w:sz w:val="16"/>
        </w:rPr>
        <w:t xml:space="preserve">[[F2189]] </w:t>
      </w:r>
      <w:r>
        <w:rPr>
          <w:rFonts w:ascii="Calibri" w:hAnsi="Calibri"/>
          <w:b w:val="0"/>
          <w:i w:val="0"/>
          <w:color w:val="17213A"/>
          <w:sz w:val="22"/>
        </w:rPr>
        <w:t>Waiting</w:t>
      </w:r>
    </w:p>
    <w:p>
      <w:pPr>
        <w:pStyle w:val="ContentField"/>
      </w:pPr>
      <w:r>
        <w:rPr>
          <w:rFonts w:ascii="Consolas" w:hAnsi="Consolas"/>
          <w:b/>
          <w:color w:val="64748B"/>
          <w:sz w:val="16"/>
        </w:rPr>
        <w:t xml:space="preserve">[[F2190]] </w:t>
      </w:r>
      <w:r>
        <w:rPr>
          <w:rFonts w:ascii="Calibri" w:hAnsi="Calibri"/>
          <w:b w:val="0"/>
          <w:i w:val="0"/>
          <w:color w:val="17213A"/>
          <w:sz w:val="22"/>
        </w:rPr>
        <w:t>The Long Quiet</w:t>
      </w:r>
    </w:p>
    <w:p>
      <w:pPr>
        <w:pStyle w:val="ContentField"/>
      </w:pPr>
      <w:r>
        <w:rPr>
          <w:rFonts w:ascii="Consolas" w:hAnsi="Consolas"/>
          <w:b/>
          <w:color w:val="64748B"/>
          <w:sz w:val="16"/>
        </w:rPr>
        <w:t xml:space="preserve">[[F2191]] </w:t>
      </w:r>
      <w:r>
        <w:rPr>
          <w:rFonts w:ascii="Calibri" w:hAnsi="Calibri"/>
          <w:b w:val="0"/>
          <w:i w:val="0"/>
          <w:color w:val="17213A"/>
          <w:sz w:val="22"/>
        </w:rPr>
        <w:t>The silence becomes heavy enough to make every memory louder. Mean words, neglected duties, secret pride - things I had packed away in the mind begin to surface. It feels as though a chest has been opened after I had sat on the lid for months. I want it emptied, but I know I cannot empty it myself.</w:t>
      </w:r>
    </w:p>
    <w:p>
      <w:pPr>
        <w:pStyle w:val="ContentField"/>
      </w:pPr>
      <w:r>
        <w:rPr>
          <w:rFonts w:ascii="Consolas" w:hAnsi="Consolas"/>
          <w:b/>
          <w:color w:val="64748B"/>
          <w:sz w:val="16"/>
        </w:rPr>
        <w:t xml:space="preserve">[[F2192]] </w:t>
      </w:r>
      <w:r>
        <w:rPr>
          <w:rFonts w:ascii="Calibri" w:hAnsi="Calibri"/>
          <w:b w:val="0"/>
          <w:i w:val="0"/>
          <w:color w:val="17213A"/>
          <w:sz w:val="22"/>
        </w:rPr>
        <w:t>KJV: Jeremiah 17:9; Romans 3:19.</w:t>
      </w:r>
    </w:p>
    <w:p>
      <w:pPr>
        <w:pStyle w:val="ContentGroup"/>
        <w:keepNext/>
      </w:pPr>
      <w:r>
        <w:t>Scenes 11: Still While Mercy Works</w:t>
      </w:r>
    </w:p>
    <w:p>
      <w:pPr>
        <w:pStyle w:val="ContentField"/>
      </w:pPr>
      <w:r>
        <w:rPr>
          <w:rFonts w:ascii="Consolas" w:hAnsi="Consolas"/>
          <w:b/>
          <w:color w:val="64748B"/>
          <w:sz w:val="16"/>
        </w:rPr>
        <w:t xml:space="preserve">[[F2193]] </w:t>
      </w:r>
      <w:r>
        <w:rPr>
          <w:rFonts w:ascii="Calibri" w:hAnsi="Calibri"/>
          <w:b w:val="0"/>
          <w:i w:val="0"/>
          <w:color w:val="17213A"/>
          <w:sz w:val="22"/>
        </w:rPr>
        <w:t>Mama holds my hand</w:t>
      </w:r>
    </w:p>
    <w:p>
      <w:pPr>
        <w:pStyle w:val="ContentField"/>
      </w:pPr>
      <w:r>
        <w:rPr>
          <w:rFonts w:ascii="Consolas" w:hAnsi="Consolas"/>
          <w:b/>
          <w:color w:val="64748B"/>
          <w:sz w:val="16"/>
        </w:rPr>
        <w:t xml:space="preserve">[[F2194]] </w:t>
      </w:r>
      <w:r>
        <w:rPr>
          <w:rFonts w:ascii="Calibri" w:hAnsi="Calibri"/>
          <w:b w:val="0"/>
          <w:i w:val="0"/>
          <w:color w:val="17213A"/>
          <w:sz w:val="22"/>
        </w:rPr>
        <w:t>Still While Mercy Works</w:t>
      </w:r>
    </w:p>
    <w:p>
      <w:pPr>
        <w:pStyle w:val="ContentField"/>
      </w:pPr>
      <w:r>
        <w:rPr>
          <w:rFonts w:ascii="Consolas" w:hAnsi="Consolas"/>
          <w:b/>
          <w:color w:val="64748B"/>
          <w:sz w:val="16"/>
        </w:rPr>
        <w:t xml:space="preserve">[[F2195]] </w:t>
      </w:r>
      <w:r>
        <w:rPr>
          <w:rFonts w:ascii="Calibri" w:hAnsi="Calibri"/>
          <w:b w:val="0"/>
          <w:i w:val="0"/>
          <w:color w:val="17213A"/>
          <w:sz w:val="22"/>
        </w:rPr>
        <w:t>Mama takes my hand. "Is the high priest safe?" my sister asks. "The Lord is merciful," Mama answers. We remain still. That day I learn that faith sometimes looks like waiting - trusting the work God has commanded when there is nothing our own hands can add.</w:t>
      </w:r>
    </w:p>
    <w:p>
      <w:pPr>
        <w:pStyle w:val="ContentField"/>
      </w:pPr>
      <w:r>
        <w:rPr>
          <w:rFonts w:ascii="Consolas" w:hAnsi="Consolas"/>
          <w:b/>
          <w:color w:val="64748B"/>
          <w:sz w:val="16"/>
        </w:rPr>
        <w:t xml:space="preserve">[[F2196]] </w:t>
      </w:r>
      <w:r>
        <w:rPr>
          <w:rFonts w:ascii="Calibri" w:hAnsi="Calibri"/>
          <w:b w:val="0"/>
          <w:i w:val="0"/>
          <w:color w:val="17213A"/>
          <w:sz w:val="22"/>
        </w:rPr>
        <w:t>KJV: Exodus 14:13; Hebrews 10:19-22.</w:t>
      </w:r>
    </w:p>
    <w:p>
      <w:pPr>
        <w:pStyle w:val="ContentGroup"/>
        <w:keepNext/>
      </w:pPr>
      <w:r>
        <w:t>Scenes 12: Papa Explains the Ark</w:t>
      </w:r>
    </w:p>
    <w:p>
      <w:pPr>
        <w:pStyle w:val="ContentField"/>
      </w:pPr>
      <w:r>
        <w:rPr>
          <w:rFonts w:ascii="Consolas" w:hAnsi="Consolas"/>
          <w:b/>
          <w:color w:val="64748B"/>
          <w:sz w:val="16"/>
        </w:rPr>
        <w:t xml:space="preserve">[[F2197]] </w:t>
      </w:r>
      <w:r>
        <w:rPr>
          <w:rFonts w:ascii="Calibri" w:hAnsi="Calibri"/>
          <w:b w:val="0"/>
          <w:i w:val="0"/>
          <w:color w:val="17213A"/>
          <w:sz w:val="22"/>
        </w:rPr>
        <w:t>The mercy seat</w:t>
      </w:r>
    </w:p>
    <w:p>
      <w:pPr>
        <w:pStyle w:val="ContentField"/>
      </w:pPr>
      <w:r>
        <w:rPr>
          <w:rFonts w:ascii="Consolas" w:hAnsi="Consolas"/>
          <w:b/>
          <w:color w:val="64748B"/>
          <w:sz w:val="16"/>
        </w:rPr>
        <w:t xml:space="preserve">[[F2198]] </w:t>
      </w:r>
      <w:r>
        <w:rPr>
          <w:rFonts w:ascii="Calibri" w:hAnsi="Calibri"/>
          <w:b w:val="0"/>
          <w:i w:val="0"/>
          <w:color w:val="17213A"/>
          <w:sz w:val="22"/>
        </w:rPr>
        <w:t>Papa Explains the Ark</w:t>
      </w:r>
    </w:p>
    <w:p>
      <w:pPr>
        <w:pStyle w:val="ContentField"/>
      </w:pPr>
      <w:r>
        <w:rPr>
          <w:rFonts w:ascii="Consolas" w:hAnsi="Consolas"/>
          <w:b/>
          <w:color w:val="64748B"/>
          <w:sz w:val="16"/>
        </w:rPr>
        <w:t xml:space="preserve">[[F2199]] </w:t>
      </w:r>
      <w:r>
        <w:rPr>
          <w:rFonts w:ascii="Calibri" w:hAnsi="Calibri"/>
          <w:b w:val="0"/>
          <w:i w:val="0"/>
          <w:color w:val="17213A"/>
          <w:sz w:val="22"/>
        </w:rPr>
        <w:t>Papa kneels beside us and explains the ark: God's law inside, the mercy seat above it. "Blood is sprinkled there," he says. "Mercy does not throw the law away; it answers the broken law through a life given." In my mind I see red drops before gold and begin to understand why forgiveness can be both merciful and right.</w:t>
      </w:r>
    </w:p>
    <w:p>
      <w:pPr>
        <w:pStyle w:val="ContentField"/>
      </w:pPr>
      <w:r>
        <w:rPr>
          <w:rFonts w:ascii="Consolas" w:hAnsi="Consolas"/>
          <w:b/>
          <w:color w:val="64748B"/>
          <w:sz w:val="16"/>
        </w:rPr>
        <w:t xml:space="preserve">[[F2200]] </w:t>
      </w:r>
      <w:r>
        <w:rPr>
          <w:rFonts w:ascii="Calibri" w:hAnsi="Calibri"/>
          <w:b w:val="0"/>
          <w:i w:val="0"/>
          <w:color w:val="17213A"/>
          <w:sz w:val="22"/>
        </w:rPr>
        <w:t>KJV: Exodus 25:21-22; Romans 3:25-26.</w:t>
      </w:r>
    </w:p>
    <w:p>
      <w:pPr>
        <w:pStyle w:val="ContentGroup"/>
        <w:keepNext/>
      </w:pPr>
      <w:r>
        <w:t>Scenes 13: God Finishes What Forgiveness Began</w:t>
      </w:r>
    </w:p>
    <w:p>
      <w:pPr>
        <w:pStyle w:val="ContentField"/>
      </w:pPr>
      <w:r>
        <w:rPr>
          <w:rFonts w:ascii="Consolas" w:hAnsi="Consolas"/>
          <w:b/>
          <w:color w:val="64748B"/>
          <w:sz w:val="16"/>
        </w:rPr>
        <w:t xml:space="preserve">[[F2201]] </w:t>
      </w:r>
      <w:r>
        <w:rPr>
          <w:rFonts w:ascii="Calibri" w:hAnsi="Calibri"/>
          <w:b w:val="0"/>
          <w:i w:val="0"/>
          <w:color w:val="17213A"/>
          <w:sz w:val="22"/>
        </w:rPr>
        <w:t>Cleansing</w:t>
      </w:r>
    </w:p>
    <w:p>
      <w:pPr>
        <w:pStyle w:val="ContentField"/>
      </w:pPr>
      <w:r>
        <w:rPr>
          <w:rFonts w:ascii="Consolas" w:hAnsi="Consolas"/>
          <w:b/>
          <w:color w:val="64748B"/>
          <w:sz w:val="16"/>
        </w:rPr>
        <w:t xml:space="preserve">[[F2202]] </w:t>
      </w:r>
      <w:r>
        <w:rPr>
          <w:rFonts w:ascii="Calibri" w:hAnsi="Calibri"/>
          <w:b w:val="0"/>
          <w:i w:val="0"/>
          <w:color w:val="17213A"/>
          <w:sz w:val="22"/>
        </w:rPr>
        <w:t>God Finishes What Forgiveness Began</w:t>
      </w:r>
    </w:p>
    <w:p>
      <w:pPr>
        <w:pStyle w:val="ContentField"/>
      </w:pPr>
      <w:r>
        <w:rPr>
          <w:rFonts w:ascii="Consolas" w:hAnsi="Consolas"/>
          <w:b/>
          <w:color w:val="64748B"/>
          <w:sz w:val="16"/>
        </w:rPr>
        <w:t xml:space="preserve">[[F2203]] </w:t>
      </w:r>
      <w:r>
        <w:rPr>
          <w:rFonts w:ascii="Calibri" w:hAnsi="Calibri"/>
          <w:b w:val="0"/>
          <w:i w:val="0"/>
          <w:color w:val="17213A"/>
          <w:sz w:val="22"/>
        </w:rPr>
        <w:t>Papa tells us the sanctuary is being cleansed. "But weren't the people already forgiven?" I ask. "Yes," he says. "Their forgiveness was real. Today God shows that the sins He has forgiven will not remain forever. He is carrying the story toward a clean ending."</w:t>
      </w:r>
    </w:p>
    <w:p>
      <w:pPr>
        <w:pStyle w:val="ContentField"/>
      </w:pPr>
      <w:r>
        <w:rPr>
          <w:rFonts w:ascii="Consolas" w:hAnsi="Consolas"/>
          <w:b/>
          <w:color w:val="64748B"/>
          <w:sz w:val="16"/>
        </w:rPr>
        <w:t xml:space="preserve">[[F2204]] </w:t>
      </w:r>
      <w:r>
        <w:rPr>
          <w:rFonts w:ascii="Calibri" w:hAnsi="Calibri"/>
          <w:b w:val="0"/>
          <w:i w:val="0"/>
          <w:color w:val="17213A"/>
          <w:sz w:val="22"/>
        </w:rPr>
        <w:t>KJV: Leviticus 16:16; Acts 3:19.</w:t>
      </w:r>
    </w:p>
    <w:p>
      <w:pPr>
        <w:pStyle w:val="ContentGroup"/>
        <w:keepNext/>
      </w:pPr>
      <w:r>
        <w:t>Scenes 14: He Comes Out Alive</w:t>
      </w:r>
    </w:p>
    <w:p>
      <w:pPr>
        <w:pStyle w:val="ContentField"/>
      </w:pPr>
      <w:r>
        <w:rPr>
          <w:rFonts w:ascii="Consolas" w:hAnsi="Consolas"/>
          <w:b/>
          <w:color w:val="64748B"/>
          <w:sz w:val="16"/>
        </w:rPr>
        <w:t xml:space="preserve">[[F2205]] </w:t>
      </w:r>
      <w:r>
        <w:rPr>
          <w:rFonts w:ascii="Calibri" w:hAnsi="Calibri"/>
          <w:b w:val="0"/>
          <w:i w:val="0"/>
          <w:color w:val="17213A"/>
          <w:sz w:val="22"/>
        </w:rPr>
        <w:t>Return</w:t>
      </w:r>
    </w:p>
    <w:p>
      <w:pPr>
        <w:pStyle w:val="ContentField"/>
      </w:pPr>
      <w:r>
        <w:rPr>
          <w:rFonts w:ascii="Consolas" w:hAnsi="Consolas"/>
          <w:b/>
          <w:color w:val="64748B"/>
          <w:sz w:val="16"/>
        </w:rPr>
        <w:t xml:space="preserve">[[F2206]] </w:t>
      </w:r>
      <w:r>
        <w:rPr>
          <w:rFonts w:ascii="Calibri" w:hAnsi="Calibri"/>
          <w:b w:val="0"/>
          <w:i w:val="0"/>
          <w:color w:val="17213A"/>
          <w:sz w:val="22"/>
        </w:rPr>
        <w:t>He Comes Out Alive</w:t>
      </w:r>
    </w:p>
    <w:p>
      <w:pPr>
        <w:pStyle w:val="ContentField"/>
      </w:pPr>
      <w:r>
        <w:rPr>
          <w:rFonts w:ascii="Consolas" w:hAnsi="Consolas"/>
          <w:b/>
          <w:color w:val="64748B"/>
          <w:sz w:val="16"/>
        </w:rPr>
        <w:t xml:space="preserve">[[F2207]] </w:t>
      </w:r>
      <w:r>
        <w:rPr>
          <w:rFonts w:ascii="Calibri" w:hAnsi="Calibri"/>
          <w:b w:val="0"/>
          <w:i w:val="0"/>
          <w:color w:val="17213A"/>
          <w:sz w:val="22"/>
        </w:rPr>
        <w:t>At last the high priest comes out. The whole congregation seems to exhale together, like wind moving through the camp. My sister lets out a small laugh, then covers her mouth because the day is still solemn. I feel the laugh inside me too. The priest is alive. The blood has been accepted. Hope remains among us.</w:t>
      </w:r>
    </w:p>
    <w:p>
      <w:pPr>
        <w:pStyle w:val="ContentField"/>
      </w:pPr>
      <w:r>
        <w:rPr>
          <w:rFonts w:ascii="Consolas" w:hAnsi="Consolas"/>
          <w:b/>
          <w:color w:val="64748B"/>
          <w:sz w:val="16"/>
        </w:rPr>
        <w:t xml:space="preserve">[[F2208]] </w:t>
      </w:r>
      <w:r>
        <w:rPr>
          <w:rFonts w:ascii="Calibri" w:hAnsi="Calibri"/>
          <w:b w:val="0"/>
          <w:i w:val="0"/>
          <w:color w:val="17213A"/>
          <w:sz w:val="22"/>
        </w:rPr>
        <w:t>KJV: Leviticus 16:20; Hebrews 9:12.</w:t>
      </w:r>
    </w:p>
    <w:p>
      <w:pPr>
        <w:pStyle w:val="ContentGroup"/>
        <w:keepNext/>
      </w:pPr>
      <w:r>
        <w:t>Scenes 15: Even Mercy Places Are Cleansed</w:t>
      </w:r>
    </w:p>
    <w:p>
      <w:pPr>
        <w:pStyle w:val="ContentField"/>
      </w:pPr>
      <w:r>
        <w:rPr>
          <w:rFonts w:ascii="Consolas" w:hAnsi="Consolas"/>
          <w:b/>
          <w:color w:val="64748B"/>
          <w:sz w:val="16"/>
        </w:rPr>
        <w:t xml:space="preserve">[[F2209]] </w:t>
      </w:r>
      <w:r>
        <w:rPr>
          <w:rFonts w:ascii="Calibri" w:hAnsi="Calibri"/>
          <w:b w:val="0"/>
          <w:i w:val="0"/>
          <w:color w:val="17213A"/>
          <w:sz w:val="22"/>
        </w:rPr>
        <w:t>The altar</w:t>
      </w:r>
    </w:p>
    <w:p>
      <w:pPr>
        <w:pStyle w:val="ContentField"/>
      </w:pPr>
      <w:r>
        <w:rPr>
          <w:rFonts w:ascii="Consolas" w:hAnsi="Consolas"/>
          <w:b/>
          <w:color w:val="64748B"/>
          <w:sz w:val="16"/>
        </w:rPr>
        <w:t xml:space="preserve">[[F2210]] </w:t>
      </w:r>
      <w:r>
        <w:rPr>
          <w:rFonts w:ascii="Calibri" w:hAnsi="Calibri"/>
          <w:b w:val="0"/>
          <w:i w:val="0"/>
          <w:color w:val="17213A"/>
          <w:sz w:val="22"/>
        </w:rPr>
        <w:t>Even Mercy Places Are Cleansed</w:t>
      </w:r>
    </w:p>
    <w:p>
      <w:pPr>
        <w:pStyle w:val="ContentField"/>
      </w:pPr>
      <w:r>
        <w:rPr>
          <w:rFonts w:ascii="Consolas" w:hAnsi="Consolas"/>
          <w:b/>
          <w:color w:val="64748B"/>
          <w:sz w:val="16"/>
        </w:rPr>
        <w:t xml:space="preserve">[[F2211]] </w:t>
      </w:r>
      <w:r>
        <w:rPr>
          <w:rFonts w:ascii="Calibri" w:hAnsi="Calibri"/>
          <w:b w:val="0"/>
          <w:i w:val="0"/>
          <w:color w:val="17213A"/>
          <w:sz w:val="22"/>
        </w:rPr>
        <w:t>Blood is applied to cleanse the altar, and the sight puzzles me. This is where sinners have found help all year; why would it need cleansing? Papa explains, "The altar has carried the ministry of our confessed sins. God is showing that His whole dwelling will be made clean." I look at the sanctuary and begin to long for that kind of world.</w:t>
      </w:r>
    </w:p>
    <w:p>
      <w:pPr>
        <w:pStyle w:val="ContentField"/>
      </w:pPr>
      <w:r>
        <w:rPr>
          <w:rFonts w:ascii="Consolas" w:hAnsi="Consolas"/>
          <w:b/>
          <w:color w:val="64748B"/>
          <w:sz w:val="16"/>
        </w:rPr>
        <w:t xml:space="preserve">[[F2212]] </w:t>
      </w:r>
      <w:r>
        <w:rPr>
          <w:rFonts w:ascii="Calibri" w:hAnsi="Calibri"/>
          <w:b w:val="0"/>
          <w:i w:val="0"/>
          <w:color w:val="17213A"/>
          <w:sz w:val="22"/>
        </w:rPr>
        <w:t>KJV: Leviticus 16:18-19; Revelation 21:27.</w:t>
      </w:r>
    </w:p>
    <w:p>
      <w:pPr>
        <w:pStyle w:val="ContentGroup"/>
        <w:keepNext/>
      </w:pPr>
      <w:r>
        <w:t>Scenes 16: All the Names of Sin</w:t>
      </w:r>
    </w:p>
    <w:p>
      <w:pPr>
        <w:pStyle w:val="ContentField"/>
      </w:pPr>
      <w:r>
        <w:rPr>
          <w:rFonts w:ascii="Consolas" w:hAnsi="Consolas"/>
          <w:b/>
          <w:color w:val="64748B"/>
          <w:sz w:val="16"/>
        </w:rPr>
        <w:t xml:space="preserve">[[F2213]] </w:t>
      </w:r>
      <w:r>
        <w:rPr>
          <w:rFonts w:ascii="Calibri" w:hAnsi="Calibri"/>
          <w:b w:val="0"/>
          <w:i w:val="0"/>
          <w:color w:val="17213A"/>
          <w:sz w:val="22"/>
        </w:rPr>
        <w:t>The live goat</w:t>
      </w:r>
    </w:p>
    <w:p>
      <w:pPr>
        <w:pStyle w:val="ContentField"/>
      </w:pPr>
      <w:r>
        <w:rPr>
          <w:rFonts w:ascii="Consolas" w:hAnsi="Consolas"/>
          <w:b/>
          <w:color w:val="64748B"/>
          <w:sz w:val="16"/>
        </w:rPr>
        <w:t xml:space="preserve">[[F2214]] </w:t>
      </w:r>
      <w:r>
        <w:rPr>
          <w:rFonts w:ascii="Calibri" w:hAnsi="Calibri"/>
          <w:b w:val="0"/>
          <w:i w:val="0"/>
          <w:color w:val="17213A"/>
          <w:sz w:val="22"/>
        </w:rPr>
        <w:t>All the Names of Sin</w:t>
      </w:r>
    </w:p>
    <w:p>
      <w:pPr>
        <w:pStyle w:val="ContentField"/>
      </w:pPr>
      <w:r>
        <w:rPr>
          <w:rFonts w:ascii="Consolas" w:hAnsi="Consolas"/>
          <w:b/>
          <w:color w:val="64748B"/>
          <w:sz w:val="16"/>
        </w:rPr>
        <w:t xml:space="preserve">[[F2215]] </w:t>
      </w:r>
      <w:r>
        <w:rPr>
          <w:rFonts w:ascii="Calibri" w:hAnsi="Calibri"/>
          <w:b w:val="0"/>
          <w:i w:val="0"/>
          <w:color w:val="17213A"/>
          <w:sz w:val="22"/>
        </w:rPr>
        <w:t>The live goat is brought forward. The high priest places both hands on its head and confesses over it. I cannot hear every word, but I know some of those sins belong to me. My chest tightens as they are named, then loosens. What is brought fully into the open can now be carried away.</w:t>
      </w:r>
    </w:p>
    <w:p>
      <w:pPr>
        <w:pStyle w:val="ContentField"/>
      </w:pPr>
      <w:r>
        <w:rPr>
          <w:rFonts w:ascii="Consolas" w:hAnsi="Consolas"/>
          <w:b/>
          <w:color w:val="64748B"/>
          <w:sz w:val="16"/>
        </w:rPr>
        <w:t xml:space="preserve">[[F2216]] </w:t>
      </w:r>
      <w:r>
        <w:rPr>
          <w:rFonts w:ascii="Calibri" w:hAnsi="Calibri"/>
          <w:b w:val="0"/>
          <w:i w:val="0"/>
          <w:color w:val="17213A"/>
          <w:sz w:val="22"/>
        </w:rPr>
        <w:t>KJV: Leviticus 16:21; Micah 7:19.</w:t>
      </w:r>
    </w:p>
    <w:p>
      <w:pPr>
        <w:pStyle w:val="ContentGroup"/>
        <w:keepNext/>
      </w:pPr>
      <w:r>
        <w:t>Scenes 17: Will It Come Back?</w:t>
      </w:r>
    </w:p>
    <w:p>
      <w:pPr>
        <w:pStyle w:val="ContentField"/>
      </w:pPr>
      <w:r>
        <w:rPr>
          <w:rFonts w:ascii="Consolas" w:hAnsi="Consolas"/>
          <w:b/>
          <w:color w:val="64748B"/>
          <w:sz w:val="16"/>
        </w:rPr>
        <w:t xml:space="preserve">[[F2217]] </w:t>
      </w:r>
      <w:r>
        <w:rPr>
          <w:rFonts w:ascii="Calibri" w:hAnsi="Calibri"/>
          <w:b w:val="0"/>
          <w:i w:val="0"/>
          <w:color w:val="17213A"/>
          <w:sz w:val="22"/>
        </w:rPr>
        <w:t>Into the desert</w:t>
      </w:r>
    </w:p>
    <w:p>
      <w:pPr>
        <w:pStyle w:val="ContentField"/>
      </w:pPr>
      <w:r>
        <w:rPr>
          <w:rFonts w:ascii="Consolas" w:hAnsi="Consolas"/>
          <w:b/>
          <w:color w:val="64748B"/>
          <w:sz w:val="16"/>
        </w:rPr>
        <w:t xml:space="preserve">[[F2218]] </w:t>
      </w:r>
      <w:r>
        <w:rPr>
          <w:rFonts w:ascii="Calibri" w:hAnsi="Calibri"/>
          <w:b w:val="0"/>
          <w:i w:val="0"/>
          <w:color w:val="17213A"/>
          <w:sz w:val="22"/>
        </w:rPr>
        <w:t>Will It Come Back?</w:t>
      </w:r>
    </w:p>
    <w:p>
      <w:pPr>
        <w:pStyle w:val="ContentField"/>
      </w:pPr>
      <w:r>
        <w:rPr>
          <w:rFonts w:ascii="Consolas" w:hAnsi="Consolas"/>
          <w:b/>
          <w:color w:val="64748B"/>
          <w:sz w:val="16"/>
        </w:rPr>
        <w:t xml:space="preserve">[[F2219]] </w:t>
      </w:r>
      <w:r>
        <w:rPr>
          <w:rFonts w:ascii="Calibri" w:hAnsi="Calibri"/>
          <w:b w:val="0"/>
          <w:i w:val="0"/>
          <w:color w:val="17213A"/>
          <w:sz w:val="22"/>
        </w:rPr>
        <w:t>The goat is led toward the wilderness. My sister asks before anyone else can: "Will it come back?" Papa answers, "No." I watch until the animal becomes a dark speck and then disappears. For the first time that day, the empty desert seems kind.</w:t>
      </w:r>
    </w:p>
    <w:p>
      <w:pPr>
        <w:pStyle w:val="ContentField"/>
      </w:pPr>
      <w:r>
        <w:rPr>
          <w:rFonts w:ascii="Consolas" w:hAnsi="Consolas"/>
          <w:b/>
          <w:color w:val="64748B"/>
          <w:sz w:val="16"/>
        </w:rPr>
        <w:t xml:space="preserve">[[F2220]] </w:t>
      </w:r>
      <w:r>
        <w:rPr>
          <w:rFonts w:ascii="Calibri" w:hAnsi="Calibri"/>
          <w:b w:val="0"/>
          <w:i w:val="0"/>
          <w:color w:val="17213A"/>
          <w:sz w:val="22"/>
        </w:rPr>
        <w:t>KJV: Leviticus 16:22; Psalm 103:12.</w:t>
      </w:r>
    </w:p>
    <w:p>
      <w:pPr>
        <w:pStyle w:val="ContentGroup"/>
        <w:keepNext/>
      </w:pPr>
      <w:r>
        <w:t>Scenes 18: The Camp Breathes</w:t>
      </w:r>
    </w:p>
    <w:p>
      <w:pPr>
        <w:pStyle w:val="ContentField"/>
      </w:pPr>
      <w:r>
        <w:rPr>
          <w:rFonts w:ascii="Consolas" w:hAnsi="Consolas"/>
          <w:b/>
          <w:color w:val="64748B"/>
          <w:sz w:val="16"/>
        </w:rPr>
        <w:t xml:space="preserve">[[F2221]] </w:t>
      </w:r>
      <w:r>
        <w:rPr>
          <w:rFonts w:ascii="Calibri" w:hAnsi="Calibri"/>
          <w:b w:val="0"/>
          <w:i w:val="0"/>
          <w:color w:val="17213A"/>
          <w:sz w:val="22"/>
        </w:rPr>
        <w:t>Relief</w:t>
      </w:r>
    </w:p>
    <w:p>
      <w:pPr>
        <w:pStyle w:val="ContentField"/>
      </w:pPr>
      <w:r>
        <w:rPr>
          <w:rFonts w:ascii="Consolas" w:hAnsi="Consolas"/>
          <w:b/>
          <w:color w:val="64748B"/>
          <w:sz w:val="16"/>
        </w:rPr>
        <w:t xml:space="preserve">[[F2222]] </w:t>
      </w:r>
      <w:r>
        <w:rPr>
          <w:rFonts w:ascii="Calibri" w:hAnsi="Calibri"/>
          <w:b w:val="0"/>
          <w:i w:val="0"/>
          <w:color w:val="17213A"/>
          <w:sz w:val="22"/>
        </w:rPr>
        <w:t>The Camp Breathes</w:t>
      </w:r>
    </w:p>
    <w:p>
      <w:pPr>
        <w:pStyle w:val="ContentField"/>
      </w:pPr>
      <w:r>
        <w:rPr>
          <w:rFonts w:ascii="Consolas" w:hAnsi="Consolas"/>
          <w:b/>
          <w:color w:val="64748B"/>
          <w:sz w:val="16"/>
        </w:rPr>
        <w:t xml:space="preserve">[[F2223]] </w:t>
      </w:r>
      <w:r>
        <w:rPr>
          <w:rFonts w:ascii="Calibri" w:hAnsi="Calibri"/>
          <w:b w:val="0"/>
          <w:i w:val="0"/>
          <w:color w:val="17213A"/>
          <w:sz w:val="22"/>
        </w:rPr>
        <w:t>People begin to stir and whisper. Some weep; others hold each other without speaking. I feel as tired as if I had carried water across the camp, yet strangely light. The day has shown me how ugly sin is and how much more beautiful is the God who removes it.</w:t>
      </w:r>
    </w:p>
    <w:p>
      <w:pPr>
        <w:pStyle w:val="ContentField"/>
      </w:pPr>
      <w:r>
        <w:rPr>
          <w:rFonts w:ascii="Consolas" w:hAnsi="Consolas"/>
          <w:b/>
          <w:color w:val="64748B"/>
          <w:sz w:val="16"/>
        </w:rPr>
        <w:t xml:space="preserve">[[F2224]] </w:t>
      </w:r>
      <w:r>
        <w:rPr>
          <w:rFonts w:ascii="Calibri" w:hAnsi="Calibri"/>
          <w:b w:val="0"/>
          <w:i w:val="0"/>
          <w:color w:val="17213A"/>
          <w:sz w:val="22"/>
        </w:rPr>
        <w:t>KJV: Leviticus 16:30; Romans 8:33-34.</w:t>
      </w:r>
    </w:p>
    <w:p>
      <w:pPr>
        <w:pStyle w:val="ContentGroup"/>
        <w:keepNext/>
      </w:pPr>
      <w:r>
        <w:t>Scenes 19: Bread After Silence</w:t>
      </w:r>
    </w:p>
    <w:p>
      <w:pPr>
        <w:pStyle w:val="ContentField"/>
      </w:pPr>
      <w:r>
        <w:rPr>
          <w:rFonts w:ascii="Consolas" w:hAnsi="Consolas"/>
          <w:b/>
          <w:color w:val="64748B"/>
          <w:sz w:val="16"/>
        </w:rPr>
        <w:t xml:space="preserve">[[F2225]] </w:t>
      </w:r>
      <w:r>
        <w:rPr>
          <w:rFonts w:ascii="Calibri" w:hAnsi="Calibri"/>
          <w:b w:val="0"/>
          <w:i w:val="0"/>
          <w:color w:val="17213A"/>
          <w:sz w:val="22"/>
        </w:rPr>
        <w:t>Evening meal</w:t>
      </w:r>
    </w:p>
    <w:p>
      <w:pPr>
        <w:pStyle w:val="ContentField"/>
      </w:pPr>
      <w:r>
        <w:rPr>
          <w:rFonts w:ascii="Consolas" w:hAnsi="Consolas"/>
          <w:b/>
          <w:color w:val="64748B"/>
          <w:sz w:val="16"/>
        </w:rPr>
        <w:t xml:space="preserve">[[F2226]] </w:t>
      </w:r>
      <w:r>
        <w:rPr>
          <w:rFonts w:ascii="Calibri" w:hAnsi="Calibri"/>
          <w:b w:val="0"/>
          <w:i w:val="0"/>
          <w:color w:val="17213A"/>
          <w:sz w:val="22"/>
        </w:rPr>
        <w:t>Bread After Silence</w:t>
      </w:r>
    </w:p>
    <w:p>
      <w:pPr>
        <w:pStyle w:val="ContentField"/>
      </w:pPr>
      <w:r>
        <w:rPr>
          <w:rFonts w:ascii="Consolas" w:hAnsi="Consolas"/>
          <w:b/>
          <w:color w:val="64748B"/>
          <w:sz w:val="16"/>
        </w:rPr>
        <w:t xml:space="preserve">[[F2227]] </w:t>
      </w:r>
      <w:r>
        <w:rPr>
          <w:rFonts w:ascii="Calibri" w:hAnsi="Calibri"/>
          <w:b w:val="0"/>
          <w:i w:val="0"/>
          <w:color w:val="17213A"/>
          <w:sz w:val="22"/>
        </w:rPr>
        <w:t>When the solemn hours are over, Mama lights the cooking fire. The smell of bread returns like a promise. We eat slowly, still carrying the weight of the day. Then flour appears on my sister's cheek and Papa laughs softly. Cleansing has made room for joy again.</w:t>
      </w:r>
    </w:p>
    <w:p>
      <w:pPr>
        <w:pStyle w:val="ContentField"/>
      </w:pPr>
      <w:r>
        <w:rPr>
          <w:rFonts w:ascii="Consolas" w:hAnsi="Consolas"/>
          <w:b/>
          <w:color w:val="64748B"/>
          <w:sz w:val="16"/>
        </w:rPr>
        <w:t xml:space="preserve">[[F2228]] </w:t>
      </w:r>
      <w:r>
        <w:rPr>
          <w:rFonts w:ascii="Calibri" w:hAnsi="Calibri"/>
          <w:b w:val="0"/>
          <w:i w:val="0"/>
          <w:color w:val="17213A"/>
          <w:sz w:val="22"/>
        </w:rPr>
        <w:t>KJV: Leviticus 23:32; Psalm 30:5.</w:t>
      </w:r>
    </w:p>
    <w:p>
      <w:pPr>
        <w:pStyle w:val="ContentGroup"/>
        <w:keepNext/>
      </w:pPr>
      <w:r>
        <w:t>Scenes 20: A World Without the Burden</w:t>
      </w:r>
    </w:p>
    <w:p>
      <w:pPr>
        <w:pStyle w:val="ContentField"/>
      </w:pPr>
      <w:r>
        <w:rPr>
          <w:rFonts w:ascii="Consolas" w:hAnsi="Consolas"/>
          <w:b/>
          <w:color w:val="64748B"/>
          <w:sz w:val="16"/>
        </w:rPr>
        <w:t xml:space="preserve">[[F2229]] </w:t>
      </w:r>
      <w:r>
        <w:rPr>
          <w:rFonts w:ascii="Calibri" w:hAnsi="Calibri"/>
          <w:b w:val="0"/>
          <w:i w:val="0"/>
          <w:color w:val="17213A"/>
          <w:sz w:val="22"/>
        </w:rPr>
        <w:t>Night</w:t>
      </w:r>
    </w:p>
    <w:p>
      <w:pPr>
        <w:pStyle w:val="ContentField"/>
      </w:pPr>
      <w:r>
        <w:rPr>
          <w:rFonts w:ascii="Consolas" w:hAnsi="Consolas"/>
          <w:b/>
          <w:color w:val="64748B"/>
          <w:sz w:val="16"/>
        </w:rPr>
        <w:t xml:space="preserve">[[F2230]] </w:t>
      </w:r>
      <w:r>
        <w:rPr>
          <w:rFonts w:ascii="Calibri" w:hAnsi="Calibri"/>
          <w:b w:val="0"/>
          <w:i w:val="0"/>
          <w:color w:val="17213A"/>
          <w:sz w:val="22"/>
        </w:rPr>
        <w:t>A World Without the Burden</w:t>
      </w:r>
    </w:p>
    <w:p>
      <w:pPr>
        <w:pStyle w:val="ContentField"/>
      </w:pPr>
      <w:r>
        <w:rPr>
          <w:rFonts w:ascii="Consolas" w:hAnsi="Consolas"/>
          <w:b/>
          <w:color w:val="64748B"/>
          <w:sz w:val="16"/>
        </w:rPr>
        <w:t xml:space="preserve">[[F2231]] </w:t>
      </w:r>
      <w:r>
        <w:rPr>
          <w:rFonts w:ascii="Calibri" w:hAnsi="Calibri"/>
          <w:b w:val="0"/>
          <w:i w:val="0"/>
          <w:color w:val="17213A"/>
          <w:sz w:val="22"/>
        </w:rPr>
        <w:t>That night I lie awake imagining a camp with no stolen goods, cruel laughter, angry fathers, frightened children, or animals led away to die. Papa says a day is coming when God will live with His people and nothing unclean will remain. I fall asleep wanting that world more than anything I have ever wanted.</w:t>
      </w:r>
    </w:p>
    <w:p>
      <w:pPr>
        <w:pStyle w:val="ContentField"/>
      </w:pPr>
      <w:r>
        <w:rPr>
          <w:rFonts w:ascii="Consolas" w:hAnsi="Consolas"/>
          <w:b/>
          <w:color w:val="64748B"/>
          <w:sz w:val="16"/>
        </w:rPr>
        <w:t xml:space="preserve">[[F2232]] </w:t>
      </w:r>
      <w:r>
        <w:rPr>
          <w:rFonts w:ascii="Calibri" w:hAnsi="Calibri"/>
          <w:b w:val="0"/>
          <w:i w:val="0"/>
          <w:color w:val="17213A"/>
          <w:sz w:val="22"/>
        </w:rPr>
        <w:t>KJV: Revelation 21:3-4; Hebrews 9:28.</w:t>
      </w:r>
    </w:p>
    <w:p>
      <w:pPr>
        <w:pStyle w:val="Heading2"/>
      </w:pPr>
      <w:r>
        <w:t>Legacy Chronicle Companion Notes</w:t>
      </w:r>
    </w:p>
    <w:p>
      <w:pPr>
        <w:pStyle w:val="SourceNote"/>
      </w:pPr>
      <w:r>
        <w:t>Source export: content/chronicles.js::chronicleCompanionNotes</w:t>
      </w:r>
    </w:p>
    <w:p>
      <w:pPr>
        <w:pStyle w:val="Heading3"/>
      </w:pPr>
      <w:r>
        <w:t>Priest Daily  [priest-daily]</w:t>
      </w:r>
    </w:p>
    <w:p>
      <w:pPr>
        <w:pStyle w:val="ContentGroup"/>
        <w:keepNext/>
      </w:pPr>
      <w:r>
        <w:t>Priest Daily 1: Priest Daily 1</w:t>
      </w:r>
    </w:p>
    <w:p>
      <w:pPr>
        <w:pStyle w:val="ContentField"/>
      </w:pPr>
      <w:r>
        <w:rPr>
          <w:rFonts w:ascii="Consolas" w:hAnsi="Consolas"/>
          <w:b/>
          <w:color w:val="64748B"/>
          <w:sz w:val="16"/>
        </w:rPr>
        <w:t xml:space="preserve">[[F2233]] </w:t>
      </w:r>
      <w:r>
        <w:rPr>
          <w:rFonts w:ascii="Calibri" w:hAnsi="Calibri"/>
          <w:b w:val="0"/>
          <w:i w:val="0"/>
          <w:color w:val="17213A"/>
          <w:sz w:val="22"/>
        </w:rPr>
        <w:t>Before Eliab can earn or accomplish anything, the day is already framed by God's mercy.</w:t>
      </w:r>
    </w:p>
    <w:p>
      <w:pPr>
        <w:pStyle w:val="ContentField"/>
      </w:pPr>
      <w:r>
        <w:rPr>
          <w:rFonts w:ascii="Consolas" w:hAnsi="Consolas"/>
          <w:b/>
          <w:color w:val="64748B"/>
          <w:sz w:val="16"/>
        </w:rPr>
        <w:t xml:space="preserve">[[F2234]] </w:t>
      </w:r>
      <w:r>
        <w:rPr>
          <w:rFonts w:ascii="Calibri" w:hAnsi="Calibri"/>
          <w:b w:val="0"/>
          <w:i w:val="0"/>
          <w:color w:val="17213A"/>
          <w:sz w:val="22"/>
        </w:rPr>
        <w:t>The courtyard invites sinners near, but its ordered entrance teaches them to approach with reverence.</w:t>
      </w:r>
    </w:p>
    <w:p>
      <w:pPr>
        <w:pStyle w:val="ContentGroup"/>
        <w:keepNext/>
      </w:pPr>
      <w:r>
        <w:t>Priest Daily 2: Priest Daily 2</w:t>
      </w:r>
    </w:p>
    <w:p>
      <w:pPr>
        <w:pStyle w:val="ContentField"/>
      </w:pPr>
      <w:r>
        <w:rPr>
          <w:rFonts w:ascii="Consolas" w:hAnsi="Consolas"/>
          <w:b/>
          <w:color w:val="64748B"/>
          <w:sz w:val="16"/>
        </w:rPr>
        <w:t xml:space="preserve">[[F2235]] </w:t>
      </w:r>
      <w:r>
        <w:rPr>
          <w:rFonts w:ascii="Calibri" w:hAnsi="Calibri"/>
          <w:b w:val="0"/>
          <w:i w:val="0"/>
          <w:color w:val="17213A"/>
          <w:sz w:val="22"/>
        </w:rPr>
        <w:t>Holy fear is healthy when it keeps the heart tender rather than driving it away from God.</w:t>
      </w:r>
    </w:p>
    <w:p>
      <w:pPr>
        <w:pStyle w:val="ContentField"/>
      </w:pPr>
      <w:r>
        <w:rPr>
          <w:rFonts w:ascii="Consolas" w:hAnsi="Consolas"/>
          <w:b/>
          <w:color w:val="64748B"/>
          <w:sz w:val="16"/>
        </w:rPr>
        <w:t xml:space="preserve">[[F2236]] </w:t>
      </w:r>
      <w:r>
        <w:rPr>
          <w:rFonts w:ascii="Calibri" w:hAnsi="Calibri"/>
          <w:b w:val="0"/>
          <w:i w:val="0"/>
          <w:color w:val="17213A"/>
          <w:sz w:val="22"/>
        </w:rPr>
        <w:t>Priestly routines were meant to preserve wonder, never to make sacred service feel ordinary.</w:t>
      </w:r>
    </w:p>
    <w:p>
      <w:pPr>
        <w:pStyle w:val="ContentGroup"/>
        <w:keepNext/>
      </w:pPr>
      <w:r>
        <w:t>Priest Daily 3: Priest Daily 3</w:t>
      </w:r>
    </w:p>
    <w:p>
      <w:pPr>
        <w:pStyle w:val="ContentField"/>
      </w:pPr>
      <w:r>
        <w:rPr>
          <w:rFonts w:ascii="Consolas" w:hAnsi="Consolas"/>
          <w:b/>
          <w:color w:val="64748B"/>
          <w:sz w:val="16"/>
        </w:rPr>
        <w:t xml:space="preserve">[[F2237]] </w:t>
      </w:r>
      <w:r>
        <w:rPr>
          <w:rFonts w:ascii="Calibri" w:hAnsi="Calibri"/>
          <w:b w:val="0"/>
          <w:i w:val="0"/>
          <w:color w:val="17213A"/>
          <w:sz w:val="22"/>
        </w:rPr>
        <w:t>The person who serves grace must remember that he also lives beneath it.</w:t>
      </w:r>
    </w:p>
    <w:p>
      <w:pPr>
        <w:pStyle w:val="ContentField"/>
      </w:pPr>
      <w:r>
        <w:rPr>
          <w:rFonts w:ascii="Consolas" w:hAnsi="Consolas"/>
          <w:b/>
          <w:color w:val="64748B"/>
          <w:sz w:val="16"/>
        </w:rPr>
        <w:t xml:space="preserve">[[F2238]] </w:t>
      </w:r>
      <w:r>
        <w:rPr>
          <w:rFonts w:ascii="Calibri" w:hAnsi="Calibri"/>
          <w:b w:val="0"/>
          <w:i w:val="0"/>
          <w:color w:val="17213A"/>
          <w:sz w:val="22"/>
        </w:rPr>
        <w:t>At the laver, priests received cleansing before they ministered on behalf of anyone else.</w:t>
      </w:r>
    </w:p>
    <w:p>
      <w:pPr>
        <w:pStyle w:val="ContentGroup"/>
        <w:keepNext/>
      </w:pPr>
      <w:r>
        <w:t>Priest Daily 4: Priest Daily 4</w:t>
      </w:r>
    </w:p>
    <w:p>
      <w:pPr>
        <w:pStyle w:val="ContentField"/>
      </w:pPr>
      <w:r>
        <w:rPr>
          <w:rFonts w:ascii="Consolas" w:hAnsi="Consolas"/>
          <w:b/>
          <w:color w:val="64748B"/>
          <w:sz w:val="16"/>
        </w:rPr>
        <w:t xml:space="preserve">[[F2239]] </w:t>
      </w:r>
      <w:r>
        <w:rPr>
          <w:rFonts w:ascii="Calibri" w:hAnsi="Calibri"/>
          <w:b w:val="0"/>
          <w:i w:val="0"/>
          <w:color w:val="17213A"/>
          <w:sz w:val="22"/>
        </w:rPr>
        <w:t>The altar fire survives the night because God's mercy does not go dark when the camp sleeps.</w:t>
      </w:r>
    </w:p>
    <w:p>
      <w:pPr>
        <w:pStyle w:val="ContentField"/>
      </w:pPr>
      <w:r>
        <w:rPr>
          <w:rFonts w:ascii="Consolas" w:hAnsi="Consolas"/>
          <w:b/>
          <w:color w:val="64748B"/>
          <w:sz w:val="16"/>
        </w:rPr>
        <w:t xml:space="preserve">[[F2240]] </w:t>
      </w:r>
      <w:r>
        <w:rPr>
          <w:rFonts w:ascii="Calibri" w:hAnsi="Calibri"/>
          <w:b w:val="0"/>
          <w:i w:val="0"/>
          <w:color w:val="17213A"/>
          <w:sz w:val="22"/>
        </w:rPr>
        <w:t>Its continual flame signified an ongoing provision of atonement and covenant care.</w:t>
      </w:r>
    </w:p>
    <w:p>
      <w:pPr>
        <w:pStyle w:val="ContentGroup"/>
        <w:keepNext/>
      </w:pPr>
      <w:r>
        <w:t>Priest Daily 5: Priest Daily 5</w:t>
      </w:r>
    </w:p>
    <w:p>
      <w:pPr>
        <w:pStyle w:val="ContentField"/>
      </w:pPr>
      <w:r>
        <w:rPr>
          <w:rFonts w:ascii="Consolas" w:hAnsi="Consolas"/>
          <w:b/>
          <w:color w:val="64748B"/>
          <w:sz w:val="16"/>
        </w:rPr>
        <w:t xml:space="preserve">[[F2241]] </w:t>
      </w:r>
      <w:r>
        <w:rPr>
          <w:rFonts w:ascii="Calibri" w:hAnsi="Calibri"/>
          <w:b w:val="0"/>
          <w:i w:val="0"/>
          <w:color w:val="17213A"/>
          <w:sz w:val="22"/>
        </w:rPr>
        <w:t>God provides the substitute before the sinner has found the words to explain the guilt.</w:t>
      </w:r>
    </w:p>
    <w:p>
      <w:pPr>
        <w:pStyle w:val="ContentField"/>
      </w:pPr>
      <w:r>
        <w:rPr>
          <w:rFonts w:ascii="Consolas" w:hAnsi="Consolas"/>
          <w:b/>
          <w:color w:val="64748B"/>
          <w:sz w:val="16"/>
        </w:rPr>
        <w:t xml:space="preserve">[[F2242]] </w:t>
      </w:r>
      <w:r>
        <w:rPr>
          <w:rFonts w:ascii="Calibri" w:hAnsi="Calibri"/>
          <w:b w:val="0"/>
          <w:i w:val="0"/>
          <w:color w:val="17213A"/>
          <w:sz w:val="22"/>
        </w:rPr>
        <w:t>The morning lamb placed the entire camp beneath grace and pointed beyond itself to Christ.</w:t>
      </w:r>
    </w:p>
    <w:p>
      <w:pPr>
        <w:pStyle w:val="ContentGroup"/>
        <w:keepNext/>
      </w:pPr>
      <w:r>
        <w:t>Priest Daily 6: Priest Daily 6</w:t>
      </w:r>
    </w:p>
    <w:p>
      <w:pPr>
        <w:pStyle w:val="ContentField"/>
      </w:pPr>
      <w:r>
        <w:rPr>
          <w:rFonts w:ascii="Consolas" w:hAnsi="Consolas"/>
          <w:b/>
          <w:color w:val="64748B"/>
          <w:sz w:val="16"/>
        </w:rPr>
        <w:t xml:space="preserve">[[F2243]] </w:t>
      </w:r>
      <w:r>
        <w:rPr>
          <w:rFonts w:ascii="Calibri" w:hAnsi="Calibri"/>
          <w:b w:val="0"/>
          <w:i w:val="0"/>
          <w:color w:val="17213A"/>
          <w:sz w:val="22"/>
        </w:rPr>
        <w:t>Blood tells the hard truth that sin kills, and the hopeful truth that a life has been given for the guilty.</w:t>
      </w:r>
    </w:p>
    <w:p>
      <w:pPr>
        <w:pStyle w:val="ContentField"/>
      </w:pPr>
      <w:r>
        <w:rPr>
          <w:rFonts w:ascii="Consolas" w:hAnsi="Consolas"/>
          <w:b/>
          <w:color w:val="64748B"/>
          <w:sz w:val="16"/>
        </w:rPr>
        <w:t xml:space="preserve">[[F2244]] </w:t>
      </w:r>
      <w:r>
        <w:rPr>
          <w:rFonts w:ascii="Calibri" w:hAnsi="Calibri"/>
          <w:b w:val="0"/>
          <w:i w:val="0"/>
          <w:color w:val="17213A"/>
          <w:sz w:val="22"/>
        </w:rPr>
        <w:t>The blood ministry grounded forgiveness in a surrendered life standing in the sinner's place.</w:t>
      </w:r>
    </w:p>
    <w:p>
      <w:pPr>
        <w:pStyle w:val="ContentGroup"/>
        <w:keepNext/>
      </w:pPr>
      <w:r>
        <w:t>Priest Daily 7: Priest Daily 7</w:t>
      </w:r>
    </w:p>
    <w:p>
      <w:pPr>
        <w:pStyle w:val="ContentField"/>
      </w:pPr>
      <w:r>
        <w:rPr>
          <w:rFonts w:ascii="Consolas" w:hAnsi="Consolas"/>
          <w:b/>
          <w:color w:val="64748B"/>
          <w:sz w:val="16"/>
        </w:rPr>
        <w:t xml:space="preserve">[[F2245]] </w:t>
      </w:r>
      <w:r>
        <w:rPr>
          <w:rFonts w:ascii="Calibri" w:hAnsi="Calibri"/>
          <w:b w:val="0"/>
          <w:i w:val="0"/>
          <w:color w:val="17213A"/>
          <w:sz w:val="22"/>
        </w:rPr>
        <w:t>Because the offering is accepted, Israel wakes beneath the kindness of God.</w:t>
      </w:r>
    </w:p>
    <w:p>
      <w:pPr>
        <w:pStyle w:val="ContentField"/>
      </w:pPr>
      <w:r>
        <w:rPr>
          <w:rFonts w:ascii="Consolas" w:hAnsi="Consolas"/>
          <w:b/>
          <w:color w:val="64748B"/>
          <w:sz w:val="16"/>
        </w:rPr>
        <w:t xml:space="preserve">[[F2246]] </w:t>
      </w:r>
      <w:r>
        <w:rPr>
          <w:rFonts w:ascii="Calibri" w:hAnsi="Calibri"/>
          <w:b w:val="0"/>
          <w:i w:val="0"/>
          <w:color w:val="17213A"/>
          <w:sz w:val="22"/>
        </w:rPr>
        <w:t>The rising smoke signified God's reception of the sacrifice, not human effort climbing into heaven.</w:t>
      </w:r>
    </w:p>
    <w:p>
      <w:pPr>
        <w:pStyle w:val="ContentGroup"/>
        <w:keepNext/>
      </w:pPr>
      <w:r>
        <w:t>Priest Daily 8: Priest Daily 8</w:t>
      </w:r>
    </w:p>
    <w:p>
      <w:pPr>
        <w:pStyle w:val="ContentField"/>
      </w:pPr>
      <w:r>
        <w:rPr>
          <w:rFonts w:ascii="Consolas" w:hAnsi="Consolas"/>
          <w:b/>
          <w:color w:val="64748B"/>
          <w:sz w:val="16"/>
        </w:rPr>
        <w:t xml:space="preserve">[[F2247]] </w:t>
      </w:r>
      <w:r>
        <w:rPr>
          <w:rFonts w:ascii="Calibri" w:hAnsi="Calibri"/>
          <w:b w:val="0"/>
          <w:i w:val="0"/>
          <w:color w:val="17213A"/>
          <w:sz w:val="22"/>
        </w:rPr>
        <w:t>Guilty people are not chased from the gate; God has made a place where their burden can be brought.</w:t>
      </w:r>
    </w:p>
    <w:p>
      <w:pPr>
        <w:pStyle w:val="ContentField"/>
      </w:pPr>
      <w:r>
        <w:rPr>
          <w:rFonts w:ascii="Consolas" w:hAnsi="Consolas"/>
          <w:b/>
          <w:color w:val="64748B"/>
          <w:sz w:val="16"/>
        </w:rPr>
        <w:t xml:space="preserve">[[F2248]] </w:t>
      </w:r>
      <w:r>
        <w:rPr>
          <w:rFonts w:ascii="Calibri" w:hAnsi="Calibri"/>
          <w:b w:val="0"/>
          <w:i w:val="0"/>
          <w:color w:val="17213A"/>
          <w:sz w:val="22"/>
        </w:rPr>
        <w:t>Personal offerings carried individual guilt into the process of confession, sacrifice, and atonement.</w:t>
      </w:r>
    </w:p>
    <w:p>
      <w:pPr>
        <w:pStyle w:val="ContentGroup"/>
        <w:keepNext/>
      </w:pPr>
      <w:r>
        <w:t>Priest Daily 9: Priest Daily 9</w:t>
      </w:r>
    </w:p>
    <w:p>
      <w:pPr>
        <w:pStyle w:val="ContentField"/>
      </w:pPr>
      <w:r>
        <w:rPr>
          <w:rFonts w:ascii="Consolas" w:hAnsi="Consolas"/>
          <w:b/>
          <w:color w:val="64748B"/>
          <w:sz w:val="16"/>
        </w:rPr>
        <w:t xml:space="preserve">[[F2249]] </w:t>
      </w:r>
      <w:r>
        <w:rPr>
          <w:rFonts w:ascii="Calibri" w:hAnsi="Calibri"/>
          <w:b w:val="0"/>
          <w:i w:val="0"/>
          <w:color w:val="17213A"/>
          <w:sz w:val="22"/>
        </w:rPr>
        <w:t>Confession is truth spoken in hope - the place where hidden sin finally meets mercy.</w:t>
      </w:r>
    </w:p>
    <w:p>
      <w:pPr>
        <w:pStyle w:val="ContentField"/>
      </w:pPr>
      <w:r>
        <w:rPr>
          <w:rFonts w:ascii="Consolas" w:hAnsi="Consolas"/>
          <w:b/>
          <w:color w:val="64748B"/>
          <w:sz w:val="16"/>
        </w:rPr>
        <w:t xml:space="preserve">[[F2250]] </w:t>
      </w:r>
      <w:r>
        <w:rPr>
          <w:rFonts w:ascii="Calibri" w:hAnsi="Calibri"/>
          <w:b w:val="0"/>
          <w:i w:val="0"/>
          <w:color w:val="17213A"/>
          <w:sz w:val="22"/>
        </w:rPr>
        <w:t>The hand laid on the victim expressed identification, transfer, and genuine repentance.</w:t>
      </w:r>
    </w:p>
    <w:p>
      <w:pPr>
        <w:pStyle w:val="ContentGroup"/>
        <w:keepNext/>
      </w:pPr>
      <w:r>
        <w:t>Priest Daily 10: Priest Daily 10</w:t>
      </w:r>
    </w:p>
    <w:p>
      <w:pPr>
        <w:pStyle w:val="ContentField"/>
      </w:pPr>
      <w:r>
        <w:rPr>
          <w:rFonts w:ascii="Consolas" w:hAnsi="Consolas"/>
          <w:b/>
          <w:color w:val="64748B"/>
          <w:sz w:val="16"/>
        </w:rPr>
        <w:t xml:space="preserve">[[F2251]] </w:t>
      </w:r>
      <w:r>
        <w:rPr>
          <w:rFonts w:ascii="Calibri" w:hAnsi="Calibri"/>
          <w:b w:val="0"/>
          <w:i w:val="0"/>
          <w:color w:val="17213A"/>
          <w:sz w:val="22"/>
        </w:rPr>
        <w:t>God makes the cost of sin visible so grace will never be mistaken for indifference.</w:t>
      </w:r>
    </w:p>
    <w:p>
      <w:pPr>
        <w:pStyle w:val="ContentField"/>
      </w:pPr>
      <w:r>
        <w:rPr>
          <w:rFonts w:ascii="Consolas" w:hAnsi="Consolas"/>
          <w:b/>
          <w:color w:val="64748B"/>
          <w:sz w:val="16"/>
        </w:rPr>
        <w:t xml:space="preserve">[[F2252]] </w:t>
      </w:r>
      <w:r>
        <w:rPr>
          <w:rFonts w:ascii="Calibri" w:hAnsi="Calibri"/>
          <w:b w:val="0"/>
          <w:i w:val="0"/>
          <w:color w:val="17213A"/>
          <w:sz w:val="22"/>
        </w:rPr>
        <w:t>The substitute's death shows that forgiveness answers actual guilt with an actual life.</w:t>
      </w:r>
    </w:p>
    <w:p>
      <w:pPr>
        <w:pStyle w:val="ContentGroup"/>
        <w:keepNext/>
      </w:pPr>
      <w:r>
        <w:t>Priest Daily 11: Priest Daily 11</w:t>
      </w:r>
    </w:p>
    <w:p>
      <w:pPr>
        <w:pStyle w:val="ContentField"/>
      </w:pPr>
      <w:r>
        <w:rPr>
          <w:rFonts w:ascii="Consolas" w:hAnsi="Consolas"/>
          <w:b/>
          <w:color w:val="64748B"/>
          <w:sz w:val="16"/>
        </w:rPr>
        <w:t xml:space="preserve">[[F2253]] </w:t>
      </w:r>
      <w:r>
        <w:rPr>
          <w:rFonts w:ascii="Calibri" w:hAnsi="Calibri"/>
          <w:b w:val="0"/>
          <w:i w:val="0"/>
          <w:color w:val="17213A"/>
          <w:sz w:val="22"/>
        </w:rPr>
        <w:t>When the worshiper can go no farther, the appointed mediator continues on his behalf.</w:t>
      </w:r>
    </w:p>
    <w:p>
      <w:pPr>
        <w:pStyle w:val="ContentField"/>
      </w:pPr>
      <w:r>
        <w:rPr>
          <w:rFonts w:ascii="Consolas" w:hAnsi="Consolas"/>
          <w:b/>
          <w:color w:val="64748B"/>
          <w:sz w:val="16"/>
        </w:rPr>
        <w:t xml:space="preserve">[[F2254]] </w:t>
      </w:r>
      <w:r>
        <w:rPr>
          <w:rFonts w:ascii="Calibri" w:hAnsi="Calibri"/>
          <w:b w:val="0"/>
          <w:i w:val="0"/>
          <w:color w:val="17213A"/>
          <w:sz w:val="22"/>
        </w:rPr>
        <w:t>The priest's blood ministry taught representation and anticipated Christ's work in heaven.</w:t>
      </w:r>
    </w:p>
    <w:p>
      <w:pPr>
        <w:pStyle w:val="ContentGroup"/>
        <w:keepNext/>
      </w:pPr>
      <w:r>
        <w:t>Priest Daily 12: Priest Daily 12</w:t>
      </w:r>
    </w:p>
    <w:p>
      <w:pPr>
        <w:pStyle w:val="ContentField"/>
      </w:pPr>
      <w:r>
        <w:rPr>
          <w:rFonts w:ascii="Consolas" w:hAnsi="Consolas"/>
          <w:b/>
          <w:color w:val="64748B"/>
          <w:sz w:val="16"/>
        </w:rPr>
        <w:t xml:space="preserve">[[F2255]] </w:t>
      </w:r>
      <w:r>
        <w:rPr>
          <w:rFonts w:ascii="Calibri" w:hAnsi="Calibri"/>
          <w:b w:val="0"/>
          <w:i w:val="0"/>
          <w:color w:val="17213A"/>
          <w:sz w:val="22"/>
        </w:rPr>
        <w:t>Peace does not come from talking ourselves out of guilt; it rests on what God has accepted.</w:t>
      </w:r>
    </w:p>
    <w:p>
      <w:pPr>
        <w:pStyle w:val="ContentField"/>
      </w:pPr>
      <w:r>
        <w:rPr>
          <w:rFonts w:ascii="Consolas" w:hAnsi="Consolas"/>
          <w:b/>
          <w:color w:val="64748B"/>
          <w:sz w:val="16"/>
        </w:rPr>
        <w:t xml:space="preserve">[[F2256]] </w:t>
      </w:r>
      <w:r>
        <w:rPr>
          <w:rFonts w:ascii="Calibri" w:hAnsi="Calibri"/>
          <w:b w:val="0"/>
          <w:i w:val="0"/>
          <w:color w:val="17213A"/>
          <w:sz w:val="22"/>
        </w:rPr>
        <w:t>The worshiper leaves forgiven because sacrifice and priestly ministry have fulfilled God's word.</w:t>
      </w:r>
    </w:p>
    <w:p>
      <w:pPr>
        <w:pStyle w:val="ContentGroup"/>
        <w:keepNext/>
      </w:pPr>
      <w:r>
        <w:t>Priest Daily 13: Priest Daily 13</w:t>
      </w:r>
    </w:p>
    <w:p>
      <w:pPr>
        <w:pStyle w:val="ContentField"/>
      </w:pPr>
      <w:r>
        <w:rPr>
          <w:rFonts w:ascii="Consolas" w:hAnsi="Consolas"/>
          <w:b/>
          <w:color w:val="64748B"/>
          <w:sz w:val="16"/>
        </w:rPr>
        <w:t xml:space="preserve">[[F2257]] </w:t>
      </w:r>
      <w:r>
        <w:rPr>
          <w:rFonts w:ascii="Calibri" w:hAnsi="Calibri"/>
          <w:b w:val="0"/>
          <w:i w:val="0"/>
          <w:color w:val="17213A"/>
          <w:sz w:val="22"/>
        </w:rPr>
        <w:t>Eliab's limitations awaken hope for a Priest greater than any son of Aaron.</w:t>
      </w:r>
    </w:p>
    <w:p>
      <w:pPr>
        <w:pStyle w:val="ContentField"/>
      </w:pPr>
      <w:r>
        <w:rPr>
          <w:rFonts w:ascii="Consolas" w:hAnsi="Consolas"/>
          <w:b/>
          <w:color w:val="64748B"/>
          <w:sz w:val="16"/>
        </w:rPr>
        <w:t xml:space="preserve">[[F2258]] </w:t>
      </w:r>
      <w:r>
        <w:rPr>
          <w:rFonts w:ascii="Calibri" w:hAnsi="Calibri"/>
          <w:b w:val="0"/>
          <w:i w:val="0"/>
          <w:color w:val="17213A"/>
          <w:sz w:val="22"/>
        </w:rPr>
        <w:t>Earthly priests served as signs, and their weakness kept pointing beyond them to the Savior.</w:t>
      </w:r>
    </w:p>
    <w:p>
      <w:pPr>
        <w:pStyle w:val="ContentGroup"/>
        <w:keepNext/>
      </w:pPr>
      <w:r>
        <w:t>Priest Daily 14: Priest Daily 14</w:t>
      </w:r>
    </w:p>
    <w:p>
      <w:pPr>
        <w:pStyle w:val="ContentField"/>
      </w:pPr>
      <w:r>
        <w:rPr>
          <w:rFonts w:ascii="Consolas" w:hAnsi="Consolas"/>
          <w:b/>
          <w:color w:val="64748B"/>
          <w:sz w:val="16"/>
        </w:rPr>
        <w:t xml:space="preserve">[[F2259]] </w:t>
      </w:r>
      <w:r>
        <w:rPr>
          <w:rFonts w:ascii="Calibri" w:hAnsi="Calibri"/>
          <w:b w:val="0"/>
          <w:i w:val="0"/>
          <w:color w:val="17213A"/>
          <w:sz w:val="22"/>
        </w:rPr>
        <w:t>God does not leave forgiven people at the gate; He draws them into light, nourishment, and prayer.</w:t>
      </w:r>
    </w:p>
    <w:p>
      <w:pPr>
        <w:pStyle w:val="ContentField"/>
      </w:pPr>
      <w:r>
        <w:rPr>
          <w:rFonts w:ascii="Consolas" w:hAnsi="Consolas"/>
          <w:b/>
          <w:color w:val="64748B"/>
          <w:sz w:val="16"/>
        </w:rPr>
        <w:t xml:space="preserve">[[F2260]] </w:t>
      </w:r>
      <w:r>
        <w:rPr>
          <w:rFonts w:ascii="Calibri" w:hAnsi="Calibri"/>
          <w:b w:val="0"/>
          <w:i w:val="0"/>
          <w:color w:val="17213A"/>
          <w:sz w:val="22"/>
        </w:rPr>
        <w:t>The Holy Place reveals grace sustaining the life it has already pardoned.</w:t>
      </w:r>
    </w:p>
    <w:p>
      <w:pPr>
        <w:pStyle w:val="ContentGroup"/>
        <w:keepNext/>
      </w:pPr>
      <w:r>
        <w:t>Priest Daily 15: Priest Daily 15</w:t>
      </w:r>
    </w:p>
    <w:p>
      <w:pPr>
        <w:pStyle w:val="ContentField"/>
      </w:pPr>
      <w:r>
        <w:rPr>
          <w:rFonts w:ascii="Consolas" w:hAnsi="Consolas"/>
          <w:b/>
          <w:color w:val="64748B"/>
          <w:sz w:val="16"/>
        </w:rPr>
        <w:t xml:space="preserve">[[F2261]] </w:t>
      </w:r>
      <w:r>
        <w:rPr>
          <w:rFonts w:ascii="Calibri" w:hAnsi="Calibri"/>
          <w:b w:val="0"/>
          <w:i w:val="0"/>
          <w:color w:val="17213A"/>
          <w:sz w:val="22"/>
        </w:rPr>
        <w:t>Christ supplies light to people who cannot kindle spiritual life from within themselves.</w:t>
      </w:r>
    </w:p>
    <w:p>
      <w:pPr>
        <w:pStyle w:val="ContentField"/>
      </w:pPr>
      <w:r>
        <w:rPr>
          <w:rFonts w:ascii="Consolas" w:hAnsi="Consolas"/>
          <w:b/>
          <w:color w:val="64748B"/>
          <w:sz w:val="16"/>
        </w:rPr>
        <w:t xml:space="preserve">[[F2262]] </w:t>
      </w:r>
      <w:r>
        <w:rPr>
          <w:rFonts w:ascii="Calibri" w:hAnsi="Calibri"/>
          <w:b w:val="0"/>
          <w:i w:val="0"/>
          <w:color w:val="17213A"/>
          <w:sz w:val="22"/>
        </w:rPr>
        <w:t>The lampstand portrayed illumination from the Spirit and a witness meant to keep shining.</w:t>
      </w:r>
    </w:p>
    <w:p>
      <w:pPr>
        <w:pStyle w:val="ContentGroup"/>
        <w:keepNext/>
      </w:pPr>
      <w:r>
        <w:t>Priest Daily 16: Priest Daily 16</w:t>
      </w:r>
    </w:p>
    <w:p>
      <w:pPr>
        <w:pStyle w:val="ContentField"/>
      </w:pPr>
      <w:r>
        <w:rPr>
          <w:rFonts w:ascii="Consolas" w:hAnsi="Consolas"/>
          <w:b/>
          <w:color w:val="64748B"/>
          <w:sz w:val="16"/>
        </w:rPr>
        <w:t xml:space="preserve">[[F2263]] </w:t>
      </w:r>
      <w:r>
        <w:rPr>
          <w:rFonts w:ascii="Calibri" w:hAnsi="Calibri"/>
          <w:b w:val="0"/>
          <w:i w:val="0"/>
          <w:color w:val="17213A"/>
          <w:sz w:val="22"/>
        </w:rPr>
        <w:t>The God who pardons His people also feeds them with the bread of life.</w:t>
      </w:r>
    </w:p>
    <w:p>
      <w:pPr>
        <w:pStyle w:val="ContentField"/>
      </w:pPr>
      <w:r>
        <w:rPr>
          <w:rFonts w:ascii="Consolas" w:hAnsi="Consolas"/>
          <w:b/>
          <w:color w:val="64748B"/>
          <w:sz w:val="16"/>
        </w:rPr>
        <w:t xml:space="preserve">[[F2264]] </w:t>
      </w:r>
      <w:r>
        <w:rPr>
          <w:rFonts w:ascii="Calibri" w:hAnsi="Calibri"/>
          <w:b w:val="0"/>
          <w:i w:val="0"/>
          <w:color w:val="17213A"/>
          <w:sz w:val="22"/>
        </w:rPr>
        <w:t>The bread of the Presence kept all Israel represented and nourished before the Lord.</w:t>
      </w:r>
    </w:p>
    <w:p>
      <w:pPr>
        <w:pStyle w:val="ContentGroup"/>
        <w:keepNext/>
      </w:pPr>
      <w:r>
        <w:t>Priest Daily 17: Priest Daily 17</w:t>
      </w:r>
    </w:p>
    <w:p>
      <w:pPr>
        <w:pStyle w:val="ContentField"/>
      </w:pPr>
      <w:r>
        <w:rPr>
          <w:rFonts w:ascii="Consolas" w:hAnsi="Consolas"/>
          <w:b/>
          <w:color w:val="64748B"/>
          <w:sz w:val="16"/>
        </w:rPr>
        <w:t xml:space="preserve">[[F2265]] </w:t>
      </w:r>
      <w:r>
        <w:rPr>
          <w:rFonts w:ascii="Calibri" w:hAnsi="Calibri"/>
          <w:b w:val="0"/>
          <w:i w:val="0"/>
          <w:color w:val="17213A"/>
          <w:sz w:val="22"/>
        </w:rPr>
        <w:t>Even halting prayers are welcomed because mediation stands near the throne.</w:t>
      </w:r>
    </w:p>
    <w:p>
      <w:pPr>
        <w:pStyle w:val="ContentField"/>
      </w:pPr>
      <w:r>
        <w:rPr>
          <w:rFonts w:ascii="Consolas" w:hAnsi="Consolas"/>
          <w:b/>
          <w:color w:val="64748B"/>
          <w:sz w:val="16"/>
        </w:rPr>
        <w:t xml:space="preserve">[[F2266]] </w:t>
      </w:r>
      <w:r>
        <w:rPr>
          <w:rFonts w:ascii="Calibri" w:hAnsi="Calibri"/>
          <w:b w:val="0"/>
          <w:i w:val="0"/>
          <w:color w:val="17213A"/>
          <w:sz w:val="22"/>
        </w:rPr>
        <w:t>Incense taught that prayer is received through God's provision, not the speaker's eloquence.</w:t>
      </w:r>
    </w:p>
    <w:p>
      <w:pPr>
        <w:pStyle w:val="ContentGroup"/>
        <w:keepNext/>
      </w:pPr>
      <w:r>
        <w:t>Priest Daily 18: Priest Daily 18</w:t>
      </w:r>
    </w:p>
    <w:p>
      <w:pPr>
        <w:pStyle w:val="ContentField"/>
      </w:pPr>
      <w:r>
        <w:rPr>
          <w:rFonts w:ascii="Consolas" w:hAnsi="Consolas"/>
          <w:b/>
          <w:color w:val="64748B"/>
          <w:sz w:val="16"/>
        </w:rPr>
        <w:t xml:space="preserve">[[F2267]] </w:t>
      </w:r>
      <w:r>
        <w:rPr>
          <w:rFonts w:ascii="Calibri" w:hAnsi="Calibri"/>
          <w:b w:val="0"/>
          <w:i w:val="0"/>
          <w:color w:val="17213A"/>
          <w:sz w:val="22"/>
        </w:rPr>
        <w:t>God continues working for His people in places their eyes cannot enter.</w:t>
      </w:r>
    </w:p>
    <w:p>
      <w:pPr>
        <w:pStyle w:val="ContentField"/>
      </w:pPr>
      <w:r>
        <w:rPr>
          <w:rFonts w:ascii="Consolas" w:hAnsi="Consolas"/>
          <w:b/>
          <w:color w:val="64748B"/>
          <w:sz w:val="16"/>
        </w:rPr>
        <w:t xml:space="preserve">[[F2268]] </w:t>
      </w:r>
      <w:r>
        <w:rPr>
          <w:rFonts w:ascii="Calibri" w:hAnsi="Calibri"/>
          <w:b w:val="0"/>
          <w:i w:val="0"/>
          <w:color w:val="17213A"/>
          <w:sz w:val="22"/>
        </w:rPr>
        <w:t>The hidden ministry trained Israel to trust the priest who represented them.</w:t>
      </w:r>
    </w:p>
    <w:p>
      <w:pPr>
        <w:pStyle w:val="ContentGroup"/>
        <w:keepNext/>
      </w:pPr>
      <w:r>
        <w:t>Priest Daily 19: Priest Daily 19</w:t>
      </w:r>
    </w:p>
    <w:p>
      <w:pPr>
        <w:pStyle w:val="ContentField"/>
      </w:pPr>
      <w:r>
        <w:rPr>
          <w:rFonts w:ascii="Consolas" w:hAnsi="Consolas"/>
          <w:b/>
          <w:color w:val="64748B"/>
          <w:sz w:val="16"/>
        </w:rPr>
        <w:t xml:space="preserve">[[F2269]] </w:t>
      </w:r>
      <w:r>
        <w:rPr>
          <w:rFonts w:ascii="Calibri" w:hAnsi="Calibri"/>
          <w:b w:val="0"/>
          <w:i w:val="0"/>
          <w:color w:val="17213A"/>
          <w:sz w:val="22"/>
        </w:rPr>
        <w:t>The evening closes beneath the same mercy that opened the morning.</w:t>
      </w:r>
    </w:p>
    <w:p>
      <w:pPr>
        <w:pStyle w:val="ContentField"/>
      </w:pPr>
      <w:r>
        <w:rPr>
          <w:rFonts w:ascii="Consolas" w:hAnsi="Consolas"/>
          <w:b/>
          <w:color w:val="64748B"/>
          <w:sz w:val="16"/>
        </w:rPr>
        <w:t xml:space="preserve">[[F2270]] </w:t>
      </w:r>
      <w:r>
        <w:rPr>
          <w:rFonts w:ascii="Calibri" w:hAnsi="Calibri"/>
          <w:b w:val="0"/>
          <w:i w:val="0"/>
          <w:color w:val="17213A"/>
          <w:sz w:val="22"/>
        </w:rPr>
        <w:t>Morning and evening sacrifice placed the whole rhythm of Israel's day within atonement.</w:t>
      </w:r>
    </w:p>
    <w:p>
      <w:pPr>
        <w:pStyle w:val="ContentGroup"/>
        <w:keepNext/>
      </w:pPr>
      <w:r>
        <w:t>Priest Daily 20: Priest Daily 20</w:t>
      </w:r>
    </w:p>
    <w:p>
      <w:pPr>
        <w:pStyle w:val="ContentField"/>
      </w:pPr>
      <w:r>
        <w:rPr>
          <w:rFonts w:ascii="Consolas" w:hAnsi="Consolas"/>
          <w:b/>
          <w:color w:val="64748B"/>
          <w:sz w:val="16"/>
        </w:rPr>
        <w:t xml:space="preserve">[[F2271]] </w:t>
      </w:r>
      <w:r>
        <w:rPr>
          <w:rFonts w:ascii="Calibri" w:hAnsi="Calibri"/>
          <w:b w:val="0"/>
          <w:i w:val="0"/>
          <w:color w:val="17213A"/>
          <w:sz w:val="22"/>
        </w:rPr>
        <w:t>A weary earthly priest can rest in the promise that the true Priest and Lamb will complete the work.</w:t>
      </w:r>
    </w:p>
    <w:p>
      <w:pPr>
        <w:pStyle w:val="ContentField"/>
      </w:pPr>
      <w:r>
        <w:rPr>
          <w:rFonts w:ascii="Consolas" w:hAnsi="Consolas"/>
          <w:b/>
          <w:color w:val="64748B"/>
          <w:sz w:val="16"/>
        </w:rPr>
        <w:t xml:space="preserve">[[F2272]] </w:t>
      </w:r>
      <w:r>
        <w:rPr>
          <w:rFonts w:ascii="Calibri" w:hAnsi="Calibri"/>
          <w:b w:val="0"/>
          <w:i w:val="0"/>
          <w:color w:val="17213A"/>
          <w:sz w:val="22"/>
        </w:rPr>
        <w:t>Every part of the daily ministry reached forward to Christ's complete sacrifice and living intercession.</w:t>
      </w:r>
    </w:p>
    <w:p>
      <w:pPr>
        <w:pStyle w:val="Heading3"/>
      </w:pPr>
      <w:r>
        <w:t>Priest Atonement  [priest-atonement]</w:t>
      </w:r>
    </w:p>
    <w:p>
      <w:pPr>
        <w:pStyle w:val="ContentGroup"/>
        <w:keepNext/>
      </w:pPr>
      <w:r>
        <w:t>Priest Atonement 1: Priest Atonement 1</w:t>
      </w:r>
    </w:p>
    <w:p>
      <w:pPr>
        <w:pStyle w:val="ContentField"/>
      </w:pPr>
      <w:r>
        <w:rPr>
          <w:rFonts w:ascii="Consolas" w:hAnsi="Consolas"/>
          <w:b/>
          <w:color w:val="64748B"/>
          <w:sz w:val="16"/>
        </w:rPr>
        <w:t xml:space="preserve">[[F2273]] </w:t>
      </w:r>
      <w:r>
        <w:rPr>
          <w:rFonts w:ascii="Calibri" w:hAnsi="Calibri"/>
          <w:b w:val="0"/>
          <w:i w:val="0"/>
          <w:color w:val="17213A"/>
          <w:sz w:val="22"/>
        </w:rPr>
        <w:t>The high priest's fear becomes faith only when he rests his weight on God's mercy.</w:t>
      </w:r>
    </w:p>
    <w:p>
      <w:pPr>
        <w:pStyle w:val="ContentField"/>
      </w:pPr>
      <w:r>
        <w:rPr>
          <w:rFonts w:ascii="Consolas" w:hAnsi="Consolas"/>
          <w:b/>
          <w:color w:val="64748B"/>
          <w:sz w:val="16"/>
        </w:rPr>
        <w:t xml:space="preserve">[[F2274]] </w:t>
      </w:r>
      <w:r>
        <w:rPr>
          <w:rFonts w:ascii="Calibri" w:hAnsi="Calibri"/>
          <w:b w:val="0"/>
          <w:i w:val="0"/>
          <w:color w:val="17213A"/>
          <w:sz w:val="22"/>
        </w:rPr>
        <w:t>The Day of Atonement opens with human need standing before divine provision.</w:t>
      </w:r>
    </w:p>
    <w:p>
      <w:pPr>
        <w:pStyle w:val="ContentGroup"/>
        <w:keepNext/>
      </w:pPr>
      <w:r>
        <w:t>Priest Atonement 2: Priest Atonement 2</w:t>
      </w:r>
    </w:p>
    <w:p>
      <w:pPr>
        <w:pStyle w:val="ContentField"/>
      </w:pPr>
      <w:r>
        <w:rPr>
          <w:rFonts w:ascii="Consolas" w:hAnsi="Consolas"/>
          <w:b/>
          <w:color w:val="64748B"/>
          <w:sz w:val="16"/>
        </w:rPr>
        <w:t xml:space="preserve">[[F2275]] </w:t>
      </w:r>
      <w:r>
        <w:rPr>
          <w:rFonts w:ascii="Calibri" w:hAnsi="Calibri"/>
          <w:b w:val="0"/>
          <w:i w:val="0"/>
          <w:color w:val="17213A"/>
          <w:sz w:val="22"/>
        </w:rPr>
        <w:t>Near God's throne, humble dependence is safer than outward splendor.</w:t>
      </w:r>
    </w:p>
    <w:p>
      <w:pPr>
        <w:pStyle w:val="ContentField"/>
      </w:pPr>
      <w:r>
        <w:rPr>
          <w:rFonts w:ascii="Consolas" w:hAnsi="Consolas"/>
          <w:b/>
          <w:color w:val="64748B"/>
          <w:sz w:val="16"/>
        </w:rPr>
        <w:t xml:space="preserve">[[F2276]] </w:t>
      </w:r>
      <w:r>
        <w:rPr>
          <w:rFonts w:ascii="Calibri" w:hAnsi="Calibri"/>
          <w:b w:val="0"/>
          <w:i w:val="0"/>
          <w:color w:val="17213A"/>
          <w:sz w:val="22"/>
        </w:rPr>
        <w:t>Plain linen clothed the high priest in the lessons of cleansing, lowliness, and dependence.</w:t>
      </w:r>
    </w:p>
    <w:p>
      <w:pPr>
        <w:pStyle w:val="ContentGroup"/>
        <w:keepNext/>
      </w:pPr>
      <w:r>
        <w:t>Priest Atonement 3: Priest Atonement 3</w:t>
      </w:r>
    </w:p>
    <w:p>
      <w:pPr>
        <w:pStyle w:val="ContentField"/>
      </w:pPr>
      <w:r>
        <w:rPr>
          <w:rFonts w:ascii="Consolas" w:hAnsi="Consolas"/>
          <w:b/>
          <w:color w:val="64748B"/>
          <w:sz w:val="16"/>
        </w:rPr>
        <w:t xml:space="preserve">[[F2277]] </w:t>
      </w:r>
      <w:r>
        <w:rPr>
          <w:rFonts w:ascii="Calibri" w:hAnsi="Calibri"/>
          <w:b w:val="0"/>
          <w:i w:val="0"/>
          <w:color w:val="17213A"/>
          <w:sz w:val="22"/>
        </w:rPr>
        <w:t>Israel's hope never rested in a fearless priest, but in the God who opened the way.</w:t>
      </w:r>
    </w:p>
    <w:p>
      <w:pPr>
        <w:pStyle w:val="ContentField"/>
      </w:pPr>
      <w:r>
        <w:rPr>
          <w:rFonts w:ascii="Consolas" w:hAnsi="Consolas"/>
          <w:b/>
          <w:color w:val="64748B"/>
          <w:sz w:val="16"/>
        </w:rPr>
        <w:t xml:space="preserve">[[F2278]] </w:t>
      </w:r>
      <w:r>
        <w:rPr>
          <w:rFonts w:ascii="Calibri" w:hAnsi="Calibri"/>
          <w:b w:val="0"/>
          <w:i w:val="0"/>
          <w:color w:val="17213A"/>
          <w:sz w:val="22"/>
        </w:rPr>
        <w:t>The bath before service showed that entrance into holy space required cleansing appointed by God.</w:t>
      </w:r>
    </w:p>
    <w:p>
      <w:pPr>
        <w:pStyle w:val="ContentGroup"/>
        <w:keepNext/>
      </w:pPr>
      <w:r>
        <w:t>Priest Atonement 4: Priest Atonement 4</w:t>
      </w:r>
    </w:p>
    <w:p>
      <w:pPr>
        <w:pStyle w:val="ContentField"/>
      </w:pPr>
      <w:r>
        <w:rPr>
          <w:rFonts w:ascii="Consolas" w:hAnsi="Consolas"/>
          <w:b/>
          <w:color w:val="64748B"/>
          <w:sz w:val="16"/>
        </w:rPr>
        <w:t xml:space="preserve">[[F2279]] </w:t>
      </w:r>
      <w:r>
        <w:rPr>
          <w:rFonts w:ascii="Calibri" w:hAnsi="Calibri"/>
          <w:b w:val="0"/>
          <w:i w:val="0"/>
          <w:color w:val="17213A"/>
          <w:sz w:val="22"/>
        </w:rPr>
        <w:t>Before the priest can serve sinners, he must confess his own need for mercy.</w:t>
      </w:r>
    </w:p>
    <w:p>
      <w:pPr>
        <w:pStyle w:val="ContentField"/>
      </w:pPr>
      <w:r>
        <w:rPr>
          <w:rFonts w:ascii="Consolas" w:hAnsi="Consolas"/>
          <w:b/>
          <w:color w:val="64748B"/>
          <w:sz w:val="16"/>
        </w:rPr>
        <w:t xml:space="preserve">[[F2280]] </w:t>
      </w:r>
      <w:r>
        <w:rPr>
          <w:rFonts w:ascii="Calibri" w:hAnsi="Calibri"/>
          <w:b w:val="0"/>
          <w:i w:val="0"/>
          <w:color w:val="17213A"/>
          <w:sz w:val="22"/>
        </w:rPr>
        <w:t>The bull offered for the priest exposed the need and imperfection of every earthly mediator.</w:t>
      </w:r>
    </w:p>
    <w:p>
      <w:pPr>
        <w:pStyle w:val="ContentGroup"/>
        <w:keepNext/>
      </w:pPr>
      <w:r>
        <w:t>Priest Atonement 5: Priest Atonement 5</w:t>
      </w:r>
    </w:p>
    <w:p>
      <w:pPr>
        <w:pStyle w:val="ContentField"/>
      </w:pPr>
      <w:r>
        <w:rPr>
          <w:rFonts w:ascii="Consolas" w:hAnsi="Consolas"/>
          <w:b/>
          <w:color w:val="64748B"/>
          <w:sz w:val="16"/>
        </w:rPr>
        <w:t xml:space="preserve">[[F2281]] </w:t>
      </w:r>
      <w:r>
        <w:rPr>
          <w:rFonts w:ascii="Calibri" w:hAnsi="Calibri"/>
          <w:b w:val="0"/>
          <w:i w:val="0"/>
          <w:color w:val="17213A"/>
          <w:sz w:val="22"/>
        </w:rPr>
        <w:t>Where human worth cannot speak, the life poured out in blood can.</w:t>
      </w:r>
    </w:p>
    <w:p>
      <w:pPr>
        <w:pStyle w:val="ContentField"/>
      </w:pPr>
      <w:r>
        <w:rPr>
          <w:rFonts w:ascii="Consolas" w:hAnsi="Consolas"/>
          <w:b/>
          <w:color w:val="64748B"/>
          <w:sz w:val="16"/>
        </w:rPr>
        <w:t xml:space="preserve">[[F2282]] </w:t>
      </w:r>
      <w:r>
        <w:rPr>
          <w:rFonts w:ascii="Calibri" w:hAnsi="Calibri"/>
          <w:b w:val="0"/>
          <w:i w:val="0"/>
          <w:color w:val="17213A"/>
          <w:sz w:val="22"/>
        </w:rPr>
        <w:t>Blood carried the meaning of atonement into the sanctuary's most solemn ministry.</w:t>
      </w:r>
    </w:p>
    <w:p>
      <w:pPr>
        <w:pStyle w:val="ContentGroup"/>
        <w:keepNext/>
      </w:pPr>
      <w:r>
        <w:t>Priest Atonement 6: Priest Atonement 6</w:t>
      </w:r>
    </w:p>
    <w:p>
      <w:pPr>
        <w:pStyle w:val="ContentField"/>
      </w:pPr>
      <w:r>
        <w:rPr>
          <w:rFonts w:ascii="Consolas" w:hAnsi="Consolas"/>
          <w:b/>
          <w:color w:val="64748B"/>
          <w:sz w:val="16"/>
        </w:rPr>
        <w:t xml:space="preserve">[[F2283]] </w:t>
      </w:r>
      <w:r>
        <w:rPr>
          <w:rFonts w:ascii="Calibri" w:hAnsi="Calibri"/>
          <w:b w:val="0"/>
          <w:i w:val="0"/>
          <w:color w:val="17213A"/>
          <w:sz w:val="22"/>
        </w:rPr>
        <w:t>God's purpose reaches beyond pardon to the complete departure of sin.</w:t>
      </w:r>
    </w:p>
    <w:p>
      <w:pPr>
        <w:pStyle w:val="ContentField"/>
      </w:pPr>
      <w:r>
        <w:rPr>
          <w:rFonts w:ascii="Consolas" w:hAnsi="Consolas"/>
          <w:b/>
          <w:color w:val="64748B"/>
          <w:sz w:val="16"/>
        </w:rPr>
        <w:t xml:space="preserve">[[F2284]] </w:t>
      </w:r>
      <w:r>
        <w:rPr>
          <w:rFonts w:ascii="Calibri" w:hAnsi="Calibri"/>
          <w:b w:val="0"/>
          <w:i w:val="0"/>
          <w:color w:val="17213A"/>
          <w:sz w:val="22"/>
        </w:rPr>
        <w:t>Together, the two goats portrayed atonement accomplished and sin finally removed.</w:t>
      </w:r>
    </w:p>
    <w:p>
      <w:pPr>
        <w:pStyle w:val="ContentGroup"/>
        <w:keepNext/>
      </w:pPr>
      <w:r>
        <w:t>Priest Atonement 7: Priest Atonement 7</w:t>
      </w:r>
    </w:p>
    <w:p>
      <w:pPr>
        <w:pStyle w:val="ContentField"/>
      </w:pPr>
      <w:r>
        <w:rPr>
          <w:rFonts w:ascii="Consolas" w:hAnsi="Consolas"/>
          <w:b/>
          <w:color w:val="64748B"/>
          <w:sz w:val="16"/>
        </w:rPr>
        <w:t xml:space="preserve">[[F2285]] </w:t>
      </w:r>
      <w:r>
        <w:rPr>
          <w:rFonts w:ascii="Calibri" w:hAnsi="Calibri"/>
          <w:b w:val="0"/>
          <w:i w:val="0"/>
          <w:color w:val="17213A"/>
          <w:sz w:val="22"/>
        </w:rPr>
        <w:t>The court of heaven is answered by an accepted life, not by human excuses.</w:t>
      </w:r>
    </w:p>
    <w:p>
      <w:pPr>
        <w:pStyle w:val="ContentField"/>
      </w:pPr>
      <w:r>
        <w:rPr>
          <w:rFonts w:ascii="Consolas" w:hAnsi="Consolas"/>
          <w:b/>
          <w:color w:val="64748B"/>
          <w:sz w:val="16"/>
        </w:rPr>
        <w:t xml:space="preserve">[[F2286]] </w:t>
      </w:r>
      <w:r>
        <w:rPr>
          <w:rFonts w:ascii="Calibri" w:hAnsi="Calibri"/>
          <w:b w:val="0"/>
          <w:i w:val="0"/>
          <w:color w:val="17213A"/>
          <w:sz w:val="22"/>
        </w:rPr>
        <w:t>The goat chosen for the Lord supplied the sacrificial blood used in sanctuary cleansing.</w:t>
      </w:r>
    </w:p>
    <w:p>
      <w:pPr>
        <w:pStyle w:val="ContentGroup"/>
        <w:keepNext/>
      </w:pPr>
      <w:r>
        <w:t>Priest Atonement 8: Priest Atonement 8</w:t>
      </w:r>
    </w:p>
    <w:p>
      <w:pPr>
        <w:pStyle w:val="ContentField"/>
      </w:pPr>
      <w:r>
        <w:rPr>
          <w:rFonts w:ascii="Consolas" w:hAnsi="Consolas"/>
          <w:b/>
          <w:color w:val="64748B"/>
          <w:sz w:val="16"/>
        </w:rPr>
        <w:t xml:space="preserve">[[F2287]] </w:t>
      </w:r>
      <w:r>
        <w:rPr>
          <w:rFonts w:ascii="Calibri" w:hAnsi="Calibri"/>
          <w:b w:val="0"/>
          <w:i w:val="0"/>
          <w:color w:val="17213A"/>
          <w:sz w:val="22"/>
        </w:rPr>
        <w:t>God Himself provides the covering cloud for the servant who approaches in weakness.</w:t>
      </w:r>
    </w:p>
    <w:p>
      <w:pPr>
        <w:pStyle w:val="ContentField"/>
      </w:pPr>
      <w:r>
        <w:rPr>
          <w:rFonts w:ascii="Consolas" w:hAnsi="Consolas"/>
          <w:b/>
          <w:color w:val="64748B"/>
          <w:sz w:val="16"/>
        </w:rPr>
        <w:t xml:space="preserve">[[F2288]] </w:t>
      </w:r>
      <w:r>
        <w:rPr>
          <w:rFonts w:ascii="Calibri" w:hAnsi="Calibri"/>
          <w:b w:val="0"/>
          <w:i w:val="0"/>
          <w:color w:val="17213A"/>
          <w:sz w:val="22"/>
        </w:rPr>
        <w:t>Incense shielded the high priest and portrayed mediation in the presence of the throne.</w:t>
      </w:r>
    </w:p>
    <w:p>
      <w:pPr>
        <w:pStyle w:val="ContentGroup"/>
        <w:keepNext/>
      </w:pPr>
      <w:r>
        <w:t>Priest Atonement 9: Priest Atonement 9</w:t>
      </w:r>
    </w:p>
    <w:p>
      <w:pPr>
        <w:pStyle w:val="ContentField"/>
      </w:pPr>
      <w:r>
        <w:rPr>
          <w:rFonts w:ascii="Consolas" w:hAnsi="Consolas"/>
          <w:b/>
          <w:color w:val="64748B"/>
          <w:sz w:val="16"/>
        </w:rPr>
        <w:t xml:space="preserve">[[F2289]] </w:t>
      </w:r>
      <w:r>
        <w:rPr>
          <w:rFonts w:ascii="Calibri" w:hAnsi="Calibri"/>
          <w:b w:val="0"/>
          <w:i w:val="0"/>
          <w:color w:val="17213A"/>
          <w:sz w:val="22"/>
        </w:rPr>
        <w:t>The veil inspires fear, yet God has not left His people without an appointed way through.</w:t>
      </w:r>
    </w:p>
    <w:p>
      <w:pPr>
        <w:pStyle w:val="ContentField"/>
      </w:pPr>
      <w:r>
        <w:rPr>
          <w:rFonts w:ascii="Consolas" w:hAnsi="Consolas"/>
          <w:b/>
          <w:color w:val="64748B"/>
          <w:sz w:val="16"/>
        </w:rPr>
        <w:t xml:space="preserve">[[F2290]] </w:t>
      </w:r>
      <w:r>
        <w:rPr>
          <w:rFonts w:ascii="Calibri" w:hAnsi="Calibri"/>
          <w:b w:val="0"/>
          <w:i w:val="0"/>
          <w:color w:val="17213A"/>
          <w:sz w:val="22"/>
        </w:rPr>
        <w:t>The inner curtain guarded access to the place of God's throne and covenant law.</w:t>
      </w:r>
    </w:p>
    <w:p>
      <w:pPr>
        <w:pStyle w:val="ContentGroup"/>
        <w:keepNext/>
      </w:pPr>
      <w:r>
        <w:t>Priest Atonement 10: Priest Atonement 10</w:t>
      </w:r>
    </w:p>
    <w:p>
      <w:pPr>
        <w:pStyle w:val="ContentField"/>
      </w:pPr>
      <w:r>
        <w:rPr>
          <w:rFonts w:ascii="Consolas" w:hAnsi="Consolas"/>
          <w:b/>
          <w:color w:val="64748B"/>
          <w:sz w:val="16"/>
        </w:rPr>
        <w:t xml:space="preserve">[[F2291]] </w:t>
      </w:r>
      <w:r>
        <w:rPr>
          <w:rFonts w:ascii="Calibri" w:hAnsi="Calibri"/>
          <w:b w:val="0"/>
          <w:i w:val="0"/>
          <w:color w:val="17213A"/>
          <w:sz w:val="22"/>
        </w:rPr>
        <w:t>At the heart of holiness, the mercy seat rests above the law humanity has broken.</w:t>
      </w:r>
    </w:p>
    <w:p>
      <w:pPr>
        <w:pStyle w:val="ContentField"/>
      </w:pPr>
      <w:r>
        <w:rPr>
          <w:rFonts w:ascii="Consolas" w:hAnsi="Consolas"/>
          <w:b/>
          <w:color w:val="64748B"/>
          <w:sz w:val="16"/>
        </w:rPr>
        <w:t xml:space="preserve">[[F2292]] </w:t>
      </w:r>
      <w:r>
        <w:rPr>
          <w:rFonts w:ascii="Calibri" w:hAnsi="Calibri"/>
          <w:b w:val="0"/>
          <w:i w:val="0"/>
          <w:color w:val="17213A"/>
          <w:sz w:val="22"/>
        </w:rPr>
        <w:t>Ark and mercy seat hold together God's justice, covenant, and saving presence.</w:t>
      </w:r>
    </w:p>
    <w:p>
      <w:pPr>
        <w:pStyle w:val="ContentGroup"/>
        <w:keepNext/>
      </w:pPr>
      <w:r>
        <w:t>Priest Atonement 11: Priest Atonement 11</w:t>
      </w:r>
    </w:p>
    <w:p>
      <w:pPr>
        <w:pStyle w:val="ContentField"/>
      </w:pPr>
      <w:r>
        <w:rPr>
          <w:rFonts w:ascii="Consolas" w:hAnsi="Consolas"/>
          <w:b/>
          <w:color w:val="64748B"/>
          <w:sz w:val="16"/>
        </w:rPr>
        <w:t xml:space="preserve">[[F2293]] </w:t>
      </w:r>
      <w:r>
        <w:rPr>
          <w:rFonts w:ascii="Calibri" w:hAnsi="Calibri"/>
          <w:b w:val="0"/>
          <w:i w:val="0"/>
          <w:color w:val="17213A"/>
          <w:sz w:val="22"/>
        </w:rPr>
        <w:t>God opens the truth so that mercy can be recognized as righteous rather than careless.</w:t>
      </w:r>
    </w:p>
    <w:p>
      <w:pPr>
        <w:pStyle w:val="ContentField"/>
      </w:pPr>
      <w:r>
        <w:rPr>
          <w:rFonts w:ascii="Consolas" w:hAnsi="Consolas"/>
          <w:b/>
          <w:color w:val="64748B"/>
          <w:sz w:val="16"/>
        </w:rPr>
        <w:t xml:space="preserve">[[F2294]] </w:t>
      </w:r>
      <w:r>
        <w:rPr>
          <w:rFonts w:ascii="Calibri" w:hAnsi="Calibri"/>
          <w:b w:val="0"/>
          <w:i w:val="0"/>
          <w:color w:val="17213A"/>
          <w:sz w:val="22"/>
        </w:rPr>
        <w:t>Blood before the mercy seat joined cleansing, judgment, and vindication in one scene.</w:t>
      </w:r>
    </w:p>
    <w:p>
      <w:pPr>
        <w:pStyle w:val="ContentGroup"/>
        <w:keepNext/>
      </w:pPr>
      <w:r>
        <w:t>Priest Atonement 12: Priest Atonement 12</w:t>
      </w:r>
    </w:p>
    <w:p>
      <w:pPr>
        <w:pStyle w:val="ContentField"/>
      </w:pPr>
      <w:r>
        <w:rPr>
          <w:rFonts w:ascii="Consolas" w:hAnsi="Consolas"/>
          <w:b/>
          <w:color w:val="64748B"/>
          <w:sz w:val="16"/>
        </w:rPr>
        <w:t xml:space="preserve">[[F2295]] </w:t>
      </w:r>
      <w:r>
        <w:rPr>
          <w:rFonts w:ascii="Calibri" w:hAnsi="Calibri"/>
          <w:b w:val="0"/>
          <w:i w:val="0"/>
          <w:color w:val="17213A"/>
          <w:sz w:val="22"/>
        </w:rPr>
        <w:t>Pardon is moving toward a clean conclusion, not the endless storage of sin.</w:t>
      </w:r>
    </w:p>
    <w:p>
      <w:pPr>
        <w:pStyle w:val="ContentField"/>
      </w:pPr>
      <w:r>
        <w:rPr>
          <w:rFonts w:ascii="Consolas" w:hAnsi="Consolas"/>
          <w:b/>
          <w:color w:val="64748B"/>
          <w:sz w:val="16"/>
        </w:rPr>
        <w:t xml:space="preserve">[[F2296]] </w:t>
      </w:r>
      <w:r>
        <w:rPr>
          <w:rFonts w:ascii="Calibri" w:hAnsi="Calibri"/>
          <w:b w:val="0"/>
          <w:i w:val="0"/>
          <w:color w:val="17213A"/>
          <w:sz w:val="22"/>
        </w:rPr>
        <w:t>The sanctuary carried the record associated with confessed sin until the annual cleansing.</w:t>
      </w:r>
    </w:p>
    <w:p>
      <w:pPr>
        <w:pStyle w:val="ContentGroup"/>
        <w:keepNext/>
      </w:pPr>
      <w:r>
        <w:t>Priest Atonement 13: Priest Atonement 13</w:t>
      </w:r>
    </w:p>
    <w:p>
      <w:pPr>
        <w:pStyle w:val="ContentField"/>
      </w:pPr>
      <w:r>
        <w:rPr>
          <w:rFonts w:ascii="Consolas" w:hAnsi="Consolas"/>
          <w:b/>
          <w:color w:val="64748B"/>
          <w:sz w:val="16"/>
        </w:rPr>
        <w:t xml:space="preserve">[[F2297]] </w:t>
      </w:r>
      <w:r>
        <w:rPr>
          <w:rFonts w:ascii="Calibri" w:hAnsi="Calibri"/>
          <w:b w:val="0"/>
          <w:i w:val="0"/>
          <w:color w:val="17213A"/>
          <w:sz w:val="22"/>
        </w:rPr>
        <w:t>The high priest's return alive assures the congregation that God has not rejected them.</w:t>
      </w:r>
    </w:p>
    <w:p>
      <w:pPr>
        <w:pStyle w:val="ContentField"/>
      </w:pPr>
      <w:r>
        <w:rPr>
          <w:rFonts w:ascii="Consolas" w:hAnsi="Consolas"/>
          <w:b/>
          <w:color w:val="64748B"/>
          <w:sz w:val="16"/>
        </w:rPr>
        <w:t xml:space="preserve">[[F2298]] </w:t>
      </w:r>
      <w:r>
        <w:rPr>
          <w:rFonts w:ascii="Calibri" w:hAnsi="Calibri"/>
          <w:b w:val="0"/>
          <w:i w:val="0"/>
          <w:color w:val="17213A"/>
          <w:sz w:val="22"/>
        </w:rPr>
        <w:t>His emergence from the tent gives the waiting people visible reassurance.</w:t>
      </w:r>
    </w:p>
    <w:p>
      <w:pPr>
        <w:pStyle w:val="ContentGroup"/>
        <w:keepNext/>
      </w:pPr>
      <w:r>
        <w:t>Priest Atonement 14: Priest Atonement 14</w:t>
      </w:r>
    </w:p>
    <w:p>
      <w:pPr>
        <w:pStyle w:val="ContentField"/>
      </w:pPr>
      <w:r>
        <w:rPr>
          <w:rFonts w:ascii="Consolas" w:hAnsi="Consolas"/>
          <w:b/>
          <w:color w:val="64748B"/>
          <w:sz w:val="16"/>
        </w:rPr>
        <w:t xml:space="preserve">[[F2299]] </w:t>
      </w:r>
      <w:r>
        <w:rPr>
          <w:rFonts w:ascii="Calibri" w:hAnsi="Calibri"/>
          <w:b w:val="0"/>
          <w:i w:val="0"/>
          <w:color w:val="17213A"/>
          <w:sz w:val="22"/>
        </w:rPr>
        <w:t>God intends His dwelling with humanity to be free from every trace of sin.</w:t>
      </w:r>
    </w:p>
    <w:p>
      <w:pPr>
        <w:pStyle w:val="ContentField"/>
      </w:pPr>
      <w:r>
        <w:rPr>
          <w:rFonts w:ascii="Consolas" w:hAnsi="Consolas"/>
          <w:b/>
          <w:color w:val="64748B"/>
          <w:sz w:val="16"/>
        </w:rPr>
        <w:t xml:space="preserve">[[F2300]] </w:t>
      </w:r>
      <w:r>
        <w:rPr>
          <w:rFonts w:ascii="Calibri" w:hAnsi="Calibri"/>
          <w:b w:val="0"/>
          <w:i w:val="0"/>
          <w:color w:val="17213A"/>
          <w:sz w:val="22"/>
        </w:rPr>
        <w:t>The cleansing of the altar showed that the sanctuary's own burden had to be resolved.</w:t>
      </w:r>
    </w:p>
    <w:p>
      <w:pPr>
        <w:pStyle w:val="ContentGroup"/>
        <w:keepNext/>
      </w:pPr>
      <w:r>
        <w:t>Priest Atonement 15: Priest Atonement 15</w:t>
      </w:r>
    </w:p>
    <w:p>
      <w:pPr>
        <w:pStyle w:val="ContentField"/>
      </w:pPr>
      <w:r>
        <w:rPr>
          <w:rFonts w:ascii="Consolas" w:hAnsi="Consolas"/>
          <w:b/>
          <w:color w:val="64748B"/>
          <w:sz w:val="16"/>
        </w:rPr>
        <w:t xml:space="preserve">[[F2301]] </w:t>
      </w:r>
      <w:r>
        <w:rPr>
          <w:rFonts w:ascii="Calibri" w:hAnsi="Calibri"/>
          <w:b w:val="0"/>
          <w:i w:val="0"/>
          <w:color w:val="17213A"/>
          <w:sz w:val="22"/>
        </w:rPr>
        <w:t>What sacrificial blood has answered will not remain forever in God's house.</w:t>
      </w:r>
    </w:p>
    <w:p>
      <w:pPr>
        <w:pStyle w:val="ContentField"/>
      </w:pPr>
      <w:r>
        <w:rPr>
          <w:rFonts w:ascii="Consolas" w:hAnsi="Consolas"/>
          <w:b/>
          <w:color w:val="64748B"/>
          <w:sz w:val="16"/>
        </w:rPr>
        <w:t xml:space="preserve">[[F2302]] </w:t>
      </w:r>
      <w:r>
        <w:rPr>
          <w:rFonts w:ascii="Calibri" w:hAnsi="Calibri"/>
          <w:b w:val="0"/>
          <w:i w:val="0"/>
          <w:color w:val="17213A"/>
          <w:sz w:val="22"/>
        </w:rPr>
        <w:t>Confession over the live goat made the transfer of sin for removal visible to the camp.</w:t>
      </w:r>
    </w:p>
    <w:p>
      <w:pPr>
        <w:pStyle w:val="ContentGroup"/>
        <w:keepNext/>
      </w:pPr>
      <w:r>
        <w:t>Priest Atonement 16: Priest Atonement 16</w:t>
      </w:r>
    </w:p>
    <w:p>
      <w:pPr>
        <w:pStyle w:val="ContentField"/>
      </w:pPr>
      <w:r>
        <w:rPr>
          <w:rFonts w:ascii="Consolas" w:hAnsi="Consolas"/>
          <w:b/>
          <w:color w:val="64748B"/>
          <w:sz w:val="16"/>
        </w:rPr>
        <w:t xml:space="preserve">[[F2303]] </w:t>
      </w:r>
      <w:r>
        <w:rPr>
          <w:rFonts w:ascii="Calibri" w:hAnsi="Calibri"/>
          <w:b w:val="0"/>
          <w:i w:val="0"/>
          <w:color w:val="17213A"/>
          <w:sz w:val="22"/>
        </w:rPr>
        <w:t>What God carries away must not be welcomed back into the life.</w:t>
      </w:r>
    </w:p>
    <w:p>
      <w:pPr>
        <w:pStyle w:val="ContentField"/>
      </w:pPr>
      <w:r>
        <w:rPr>
          <w:rFonts w:ascii="Consolas" w:hAnsi="Consolas"/>
          <w:b/>
          <w:color w:val="64748B"/>
          <w:sz w:val="16"/>
        </w:rPr>
        <w:t xml:space="preserve">[[F2304]] </w:t>
      </w:r>
      <w:r>
        <w:rPr>
          <w:rFonts w:ascii="Calibri" w:hAnsi="Calibri"/>
          <w:b w:val="0"/>
          <w:i w:val="0"/>
          <w:color w:val="17213A"/>
          <w:sz w:val="22"/>
        </w:rPr>
        <w:t>The goat disappearing into the wilderness pictured sin leaving the camp.</w:t>
      </w:r>
    </w:p>
    <w:p>
      <w:pPr>
        <w:pStyle w:val="ContentGroup"/>
        <w:keepNext/>
      </w:pPr>
      <w:r>
        <w:t>Priest Atonement 17: Priest Atonement 17</w:t>
      </w:r>
    </w:p>
    <w:p>
      <w:pPr>
        <w:pStyle w:val="ContentField"/>
      </w:pPr>
      <w:r>
        <w:rPr>
          <w:rFonts w:ascii="Consolas" w:hAnsi="Consolas"/>
          <w:b/>
          <w:color w:val="64748B"/>
          <w:sz w:val="16"/>
        </w:rPr>
        <w:t xml:space="preserve">[[F2305]] </w:t>
      </w:r>
      <w:r>
        <w:rPr>
          <w:rFonts w:ascii="Calibri" w:hAnsi="Calibri"/>
          <w:b w:val="0"/>
          <w:i w:val="0"/>
          <w:color w:val="17213A"/>
          <w:sz w:val="22"/>
        </w:rPr>
        <w:t>When mercy has answered fear, even the deepest tears can turn into relief.</w:t>
      </w:r>
    </w:p>
    <w:p>
      <w:pPr>
        <w:pStyle w:val="ContentField"/>
      </w:pPr>
      <w:r>
        <w:rPr>
          <w:rFonts w:ascii="Consolas" w:hAnsi="Consolas"/>
          <w:b/>
          <w:color w:val="64748B"/>
          <w:sz w:val="16"/>
        </w:rPr>
        <w:t xml:space="preserve">[[F2306]] </w:t>
      </w:r>
      <w:r>
        <w:rPr>
          <w:rFonts w:ascii="Calibri" w:hAnsi="Calibri"/>
          <w:b w:val="0"/>
          <w:i w:val="0"/>
          <w:color w:val="17213A"/>
          <w:sz w:val="22"/>
        </w:rPr>
        <w:t>For the congregation, cleansing was both solemn judgment and gracious release.</w:t>
      </w:r>
    </w:p>
    <w:p>
      <w:pPr>
        <w:pStyle w:val="ContentGroup"/>
        <w:keepNext/>
      </w:pPr>
      <w:r>
        <w:t>Priest Atonement 18: Priest Atonement 18</w:t>
      </w:r>
    </w:p>
    <w:p>
      <w:pPr>
        <w:pStyle w:val="ContentField"/>
      </w:pPr>
      <w:r>
        <w:rPr>
          <w:rFonts w:ascii="Consolas" w:hAnsi="Consolas"/>
          <w:b/>
          <w:color w:val="64748B"/>
          <w:sz w:val="16"/>
        </w:rPr>
        <w:t xml:space="preserve">[[F2307]] </w:t>
      </w:r>
      <w:r>
        <w:rPr>
          <w:rFonts w:ascii="Calibri" w:hAnsi="Calibri"/>
          <w:b w:val="0"/>
          <w:i w:val="0"/>
          <w:color w:val="17213A"/>
          <w:sz w:val="22"/>
        </w:rPr>
        <w:t>Once the cleansing is complete, God clothes His servant again for service.</w:t>
      </w:r>
    </w:p>
    <w:p>
      <w:pPr>
        <w:pStyle w:val="ContentField"/>
      </w:pPr>
      <w:r>
        <w:rPr>
          <w:rFonts w:ascii="Consolas" w:hAnsi="Consolas"/>
          <w:b/>
          <w:color w:val="64748B"/>
          <w:sz w:val="16"/>
        </w:rPr>
        <w:t xml:space="preserve">[[F2308]] </w:t>
      </w:r>
      <w:r>
        <w:rPr>
          <w:rFonts w:ascii="Calibri" w:hAnsi="Calibri"/>
          <w:b w:val="0"/>
          <w:i w:val="0"/>
          <w:color w:val="17213A"/>
          <w:sz w:val="22"/>
        </w:rPr>
        <w:t>The change of garments portrayed restoration after the atoning ministry had been completed.</w:t>
      </w:r>
    </w:p>
    <w:p>
      <w:pPr>
        <w:pStyle w:val="ContentGroup"/>
        <w:keepNext/>
      </w:pPr>
      <w:r>
        <w:t>Priest Atonement 19: Priest Atonement 19</w:t>
      </w:r>
    </w:p>
    <w:p>
      <w:pPr>
        <w:pStyle w:val="ContentField"/>
      </w:pPr>
      <w:r>
        <w:rPr>
          <w:rFonts w:ascii="Consolas" w:hAnsi="Consolas"/>
          <w:b/>
          <w:color w:val="64748B"/>
          <w:sz w:val="16"/>
        </w:rPr>
        <w:t xml:space="preserve">[[F2309]] </w:t>
      </w:r>
      <w:r>
        <w:rPr>
          <w:rFonts w:ascii="Calibri" w:hAnsi="Calibri"/>
          <w:b w:val="0"/>
          <w:i w:val="0"/>
          <w:color w:val="17213A"/>
          <w:sz w:val="22"/>
        </w:rPr>
        <w:t>The priest does not manufacture the blessing; he only announces what comes from God.</w:t>
      </w:r>
    </w:p>
    <w:p>
      <w:pPr>
        <w:pStyle w:val="ContentField"/>
      </w:pPr>
      <w:r>
        <w:rPr>
          <w:rFonts w:ascii="Consolas" w:hAnsi="Consolas"/>
          <w:b/>
          <w:color w:val="64748B"/>
          <w:sz w:val="16"/>
        </w:rPr>
        <w:t xml:space="preserve">[[F2310]] </w:t>
      </w:r>
      <w:r>
        <w:rPr>
          <w:rFonts w:ascii="Calibri" w:hAnsi="Calibri"/>
          <w:b w:val="0"/>
          <w:i w:val="0"/>
          <w:color w:val="17213A"/>
          <w:sz w:val="22"/>
        </w:rPr>
        <w:t>The priestly blessing declared God's favor over a people who had passed through atonement and cleansing.</w:t>
      </w:r>
    </w:p>
    <w:p>
      <w:pPr>
        <w:pStyle w:val="ContentGroup"/>
        <w:keepNext/>
      </w:pPr>
      <w:r>
        <w:t>Priest Atonement 20: Priest Atonement 20</w:t>
      </w:r>
    </w:p>
    <w:p>
      <w:pPr>
        <w:pStyle w:val="ContentField"/>
      </w:pPr>
      <w:r>
        <w:rPr>
          <w:rFonts w:ascii="Consolas" w:hAnsi="Consolas"/>
          <w:b/>
          <w:color w:val="64748B"/>
          <w:sz w:val="16"/>
        </w:rPr>
        <w:t xml:space="preserve">[[F2311]] </w:t>
      </w:r>
      <w:r>
        <w:rPr>
          <w:rFonts w:ascii="Calibri" w:hAnsi="Calibri"/>
          <w:b w:val="0"/>
          <w:i w:val="0"/>
          <w:color w:val="17213A"/>
          <w:sz w:val="22"/>
        </w:rPr>
        <w:t>The true High Priest will end the need for sacrificial blood and bring His people home cleansed.</w:t>
      </w:r>
    </w:p>
    <w:p>
      <w:pPr>
        <w:pStyle w:val="ContentField"/>
      </w:pPr>
      <w:r>
        <w:rPr>
          <w:rFonts w:ascii="Consolas" w:hAnsi="Consolas"/>
          <w:b/>
          <w:color w:val="64748B"/>
          <w:sz w:val="16"/>
        </w:rPr>
        <w:t xml:space="preserve">[[F2312]] </w:t>
      </w:r>
      <w:r>
        <w:rPr>
          <w:rFonts w:ascii="Calibri" w:hAnsi="Calibri"/>
          <w:b w:val="0"/>
          <w:i w:val="0"/>
          <w:color w:val="17213A"/>
          <w:sz w:val="22"/>
        </w:rPr>
        <w:t>The yearly service looked ahead to Christ's closing work of sanctuary cleansing.</w:t>
      </w:r>
    </w:p>
    <w:p>
      <w:pPr>
        <w:pStyle w:val="Heading3"/>
      </w:pPr>
      <w:r>
        <w:t>Commoner Daily  [commoner-daily]</w:t>
      </w:r>
    </w:p>
    <w:p>
      <w:pPr>
        <w:pStyle w:val="ContentGroup"/>
        <w:keepNext/>
      </w:pPr>
      <w:r>
        <w:t>Commoner Daily 1: Commoner Daily 1</w:t>
      </w:r>
    </w:p>
    <w:p>
      <w:pPr>
        <w:pStyle w:val="ContentField"/>
      </w:pPr>
      <w:r>
        <w:rPr>
          <w:rFonts w:ascii="Consolas" w:hAnsi="Consolas"/>
          <w:b/>
          <w:color w:val="64748B"/>
          <w:sz w:val="16"/>
        </w:rPr>
        <w:t xml:space="preserve">[[F2313]] </w:t>
      </w:r>
      <w:r>
        <w:rPr>
          <w:rFonts w:ascii="Calibri" w:hAnsi="Calibri"/>
          <w:b w:val="0"/>
          <w:i w:val="0"/>
          <w:color w:val="17213A"/>
          <w:sz w:val="22"/>
        </w:rPr>
        <w:t>The secret that grows heavy in the heart can still be carried to the place where mercy waits.</w:t>
      </w:r>
    </w:p>
    <w:p>
      <w:pPr>
        <w:pStyle w:val="ContentField"/>
      </w:pPr>
      <w:r>
        <w:rPr>
          <w:rFonts w:ascii="Consolas" w:hAnsi="Consolas"/>
          <w:b/>
          <w:color w:val="64748B"/>
          <w:sz w:val="16"/>
        </w:rPr>
        <w:t xml:space="preserve">[[F2314]] </w:t>
      </w:r>
      <w:r>
        <w:rPr>
          <w:rFonts w:ascii="Calibri" w:hAnsi="Calibri"/>
          <w:b w:val="0"/>
          <w:i w:val="0"/>
          <w:color w:val="17213A"/>
          <w:sz w:val="22"/>
        </w:rPr>
        <w:t>Personal guilt begins to loosen its grip when it moves toward confession and sacrifice.</w:t>
      </w:r>
    </w:p>
    <w:p>
      <w:pPr>
        <w:pStyle w:val="ContentGroup"/>
        <w:keepNext/>
      </w:pPr>
      <w:r>
        <w:t>Commoner Daily 2: Commoner Daily 2</w:t>
      </w:r>
    </w:p>
    <w:p>
      <w:pPr>
        <w:pStyle w:val="ContentField"/>
      </w:pPr>
      <w:r>
        <w:rPr>
          <w:rFonts w:ascii="Consolas" w:hAnsi="Consolas"/>
          <w:b/>
          <w:color w:val="64748B"/>
          <w:sz w:val="16"/>
        </w:rPr>
        <w:t xml:space="preserve">[[F2315]] </w:t>
      </w:r>
      <w:r>
        <w:rPr>
          <w:rFonts w:ascii="Calibri" w:hAnsi="Calibri"/>
          <w:b w:val="0"/>
          <w:i w:val="0"/>
          <w:color w:val="17213A"/>
          <w:sz w:val="22"/>
        </w:rPr>
        <w:t>God's way home allows sinners to speak the truth without being destroyed by it.</w:t>
      </w:r>
    </w:p>
    <w:p>
      <w:pPr>
        <w:pStyle w:val="ContentField"/>
      </w:pPr>
      <w:r>
        <w:rPr>
          <w:rFonts w:ascii="Consolas" w:hAnsi="Consolas"/>
          <w:b/>
          <w:color w:val="64748B"/>
          <w:sz w:val="16"/>
        </w:rPr>
        <w:t xml:space="preserve">[[F2316]] </w:t>
      </w:r>
      <w:r>
        <w:rPr>
          <w:rFonts w:ascii="Calibri" w:hAnsi="Calibri"/>
          <w:b w:val="0"/>
          <w:i w:val="0"/>
          <w:color w:val="17213A"/>
          <w:sz w:val="22"/>
        </w:rPr>
        <w:t>Confession restores honesty before God and begins restoring honesty with the person who was harmed.</w:t>
      </w:r>
    </w:p>
    <w:p>
      <w:pPr>
        <w:pStyle w:val="ContentGroup"/>
        <w:keepNext/>
      </w:pPr>
      <w:r>
        <w:t>Commoner Daily 3: Commoner Daily 3</w:t>
      </w:r>
    </w:p>
    <w:p>
      <w:pPr>
        <w:pStyle w:val="ContentField"/>
      </w:pPr>
      <w:r>
        <w:rPr>
          <w:rFonts w:ascii="Consolas" w:hAnsi="Consolas"/>
          <w:b/>
          <w:color w:val="64748B"/>
          <w:sz w:val="16"/>
        </w:rPr>
        <w:t xml:space="preserve">[[F2317]] </w:t>
      </w:r>
      <w:r>
        <w:rPr>
          <w:rFonts w:ascii="Calibri" w:hAnsi="Calibri"/>
          <w:b w:val="0"/>
          <w:i w:val="0"/>
          <w:color w:val="17213A"/>
          <w:sz w:val="22"/>
        </w:rPr>
        <w:t>The innocent substitute reveals both the grief sin causes and the tenderness of God's provision.</w:t>
      </w:r>
    </w:p>
    <w:p>
      <w:pPr>
        <w:pStyle w:val="ContentField"/>
      </w:pPr>
      <w:r>
        <w:rPr>
          <w:rFonts w:ascii="Consolas" w:hAnsi="Consolas"/>
          <w:b/>
          <w:color w:val="64748B"/>
          <w:sz w:val="16"/>
        </w:rPr>
        <w:t xml:space="preserve">[[F2318]] </w:t>
      </w:r>
      <w:r>
        <w:rPr>
          <w:rFonts w:ascii="Calibri" w:hAnsi="Calibri"/>
          <w:b w:val="0"/>
          <w:i w:val="0"/>
          <w:color w:val="17213A"/>
          <w:sz w:val="22"/>
        </w:rPr>
        <w:t>The unblemished victim symbolically bore the guilt of the repentant worshiper.</w:t>
      </w:r>
    </w:p>
    <w:p>
      <w:pPr>
        <w:pStyle w:val="ContentGroup"/>
        <w:keepNext/>
      </w:pPr>
      <w:r>
        <w:t>Commoner Daily 4: Commoner Daily 4</w:t>
      </w:r>
    </w:p>
    <w:p>
      <w:pPr>
        <w:pStyle w:val="ContentField"/>
      </w:pPr>
      <w:r>
        <w:rPr>
          <w:rFonts w:ascii="Consolas" w:hAnsi="Consolas"/>
          <w:b/>
          <w:color w:val="64748B"/>
          <w:sz w:val="16"/>
        </w:rPr>
        <w:t xml:space="preserve">[[F2319]] </w:t>
      </w:r>
      <w:r>
        <w:rPr>
          <w:rFonts w:ascii="Calibri" w:hAnsi="Calibri"/>
          <w:b w:val="0"/>
          <w:i w:val="0"/>
          <w:color w:val="17213A"/>
          <w:sz w:val="22"/>
        </w:rPr>
        <w:t>The lamb's innocence teaches the conscience what the stolen object never could.</w:t>
      </w:r>
    </w:p>
    <w:p>
      <w:pPr>
        <w:pStyle w:val="ContentField"/>
      </w:pPr>
      <w:r>
        <w:rPr>
          <w:rFonts w:ascii="Consolas" w:hAnsi="Consolas"/>
          <w:b/>
          <w:color w:val="64748B"/>
          <w:sz w:val="16"/>
        </w:rPr>
        <w:t xml:space="preserve">[[F2320]] </w:t>
      </w:r>
      <w:r>
        <w:rPr>
          <w:rFonts w:ascii="Calibri" w:hAnsi="Calibri"/>
          <w:b w:val="0"/>
          <w:i w:val="0"/>
          <w:color w:val="17213A"/>
          <w:sz w:val="22"/>
        </w:rPr>
        <w:t>The walk to the sanctuary turns the cost of sin from an idea into a personal reality.</w:t>
      </w:r>
    </w:p>
    <w:p>
      <w:pPr>
        <w:pStyle w:val="ContentGroup"/>
        <w:keepNext/>
      </w:pPr>
      <w:r>
        <w:t>Commoner Daily 5: Commoner Daily 5</w:t>
      </w:r>
    </w:p>
    <w:p>
      <w:pPr>
        <w:pStyle w:val="ContentField"/>
      </w:pPr>
      <w:r>
        <w:rPr>
          <w:rFonts w:ascii="Consolas" w:hAnsi="Consolas"/>
          <w:b/>
          <w:color w:val="64748B"/>
          <w:sz w:val="16"/>
        </w:rPr>
        <w:t xml:space="preserve">[[F2321]] </w:t>
      </w:r>
      <w:r>
        <w:rPr>
          <w:rFonts w:ascii="Calibri" w:hAnsi="Calibri"/>
          <w:b w:val="0"/>
          <w:i w:val="0"/>
          <w:color w:val="17213A"/>
          <w:sz w:val="22"/>
        </w:rPr>
        <w:t>The open gate announces mercy before the sinner feels deserving of it.</w:t>
      </w:r>
    </w:p>
    <w:p>
      <w:pPr>
        <w:pStyle w:val="ContentField"/>
      </w:pPr>
      <w:r>
        <w:rPr>
          <w:rFonts w:ascii="Consolas" w:hAnsi="Consolas"/>
          <w:b/>
          <w:color w:val="64748B"/>
          <w:sz w:val="16"/>
        </w:rPr>
        <w:t xml:space="preserve">[[F2322]] </w:t>
      </w:r>
      <w:r>
        <w:rPr>
          <w:rFonts w:ascii="Calibri" w:hAnsi="Calibri"/>
          <w:b w:val="0"/>
          <w:i w:val="0"/>
          <w:color w:val="17213A"/>
          <w:sz w:val="22"/>
        </w:rPr>
        <w:t>The entrance marked the one way God had appointed into the court of atonement.</w:t>
      </w:r>
    </w:p>
    <w:p>
      <w:pPr>
        <w:pStyle w:val="ContentGroup"/>
        <w:keepNext/>
      </w:pPr>
      <w:r>
        <w:t>Commoner Daily 6: Commoner Daily 6</w:t>
      </w:r>
    </w:p>
    <w:p>
      <w:pPr>
        <w:pStyle w:val="ContentField"/>
      </w:pPr>
      <w:r>
        <w:rPr>
          <w:rFonts w:ascii="Consolas" w:hAnsi="Consolas"/>
          <w:b/>
          <w:color w:val="64748B"/>
          <w:sz w:val="16"/>
        </w:rPr>
        <w:t xml:space="preserve">[[F2323]] </w:t>
      </w:r>
      <w:r>
        <w:rPr>
          <w:rFonts w:ascii="Calibri" w:hAnsi="Calibri"/>
          <w:b w:val="0"/>
          <w:i w:val="0"/>
          <w:color w:val="17213A"/>
          <w:sz w:val="22"/>
        </w:rPr>
        <w:t>At the sanctuary, no guilty person discovers that his family alone needs grace.</w:t>
      </w:r>
    </w:p>
    <w:p>
      <w:pPr>
        <w:pStyle w:val="ContentField"/>
      </w:pPr>
      <w:r>
        <w:rPr>
          <w:rFonts w:ascii="Consolas" w:hAnsi="Consolas"/>
          <w:b/>
          <w:color w:val="64748B"/>
          <w:sz w:val="16"/>
        </w:rPr>
        <w:t xml:space="preserve">[[F2324]] </w:t>
      </w:r>
      <w:r>
        <w:rPr>
          <w:rFonts w:ascii="Calibri" w:hAnsi="Calibri"/>
          <w:b w:val="0"/>
          <w:i w:val="0"/>
          <w:color w:val="17213A"/>
          <w:sz w:val="22"/>
        </w:rPr>
        <w:t>Many kinds of sorrow and guilt gather within the same gracious court.</w:t>
      </w:r>
    </w:p>
    <w:p>
      <w:pPr>
        <w:pStyle w:val="ContentGroup"/>
        <w:keepNext/>
      </w:pPr>
      <w:r>
        <w:t>Commoner Daily 7: Commoner Daily 7</w:t>
      </w:r>
    </w:p>
    <w:p>
      <w:pPr>
        <w:pStyle w:val="ContentField"/>
      </w:pPr>
      <w:r>
        <w:rPr>
          <w:rFonts w:ascii="Consolas" w:hAnsi="Consolas"/>
          <w:b/>
          <w:color w:val="64748B"/>
          <w:sz w:val="16"/>
        </w:rPr>
        <w:t xml:space="preserve">[[F2325]] </w:t>
      </w:r>
      <w:r>
        <w:rPr>
          <w:rFonts w:ascii="Calibri" w:hAnsi="Calibri"/>
          <w:b w:val="0"/>
          <w:i w:val="0"/>
          <w:color w:val="17213A"/>
          <w:sz w:val="22"/>
        </w:rPr>
        <w:t>Confession opens a heart that secrecy had cramped and darkened.</w:t>
      </w:r>
    </w:p>
    <w:p>
      <w:pPr>
        <w:pStyle w:val="ContentField"/>
      </w:pPr>
      <w:r>
        <w:rPr>
          <w:rFonts w:ascii="Consolas" w:hAnsi="Consolas"/>
          <w:b/>
          <w:color w:val="64748B"/>
          <w:sz w:val="16"/>
        </w:rPr>
        <w:t xml:space="preserve">[[F2326]] </w:t>
      </w:r>
      <w:r>
        <w:rPr>
          <w:rFonts w:ascii="Calibri" w:hAnsi="Calibri"/>
          <w:b w:val="0"/>
          <w:i w:val="0"/>
          <w:color w:val="17213A"/>
          <w:sz w:val="22"/>
        </w:rPr>
        <w:t>Resting the hand on the victim while naming the wrong joined repentance to symbolic transfer.</w:t>
      </w:r>
    </w:p>
    <w:p>
      <w:pPr>
        <w:pStyle w:val="ContentGroup"/>
        <w:keepNext/>
      </w:pPr>
      <w:r>
        <w:t>Commoner Daily 8: Commoner Daily 8</w:t>
      </w:r>
    </w:p>
    <w:p>
      <w:pPr>
        <w:pStyle w:val="ContentField"/>
      </w:pPr>
      <w:r>
        <w:rPr>
          <w:rFonts w:ascii="Consolas" w:hAnsi="Consolas"/>
          <w:b/>
          <w:color w:val="64748B"/>
          <w:sz w:val="16"/>
        </w:rPr>
        <w:t xml:space="preserve">[[F2327]] </w:t>
      </w:r>
      <w:r>
        <w:rPr>
          <w:rFonts w:ascii="Calibri" w:hAnsi="Calibri"/>
          <w:b w:val="0"/>
          <w:i w:val="0"/>
          <w:color w:val="17213A"/>
          <w:sz w:val="22"/>
        </w:rPr>
        <w:t>The innocent substitute stands quietly in the place the guilty person cannot safely occupy.</w:t>
      </w:r>
    </w:p>
    <w:p>
      <w:pPr>
        <w:pStyle w:val="ContentField"/>
      </w:pPr>
      <w:r>
        <w:rPr>
          <w:rFonts w:ascii="Consolas" w:hAnsi="Consolas"/>
          <w:b/>
          <w:color w:val="64748B"/>
          <w:sz w:val="16"/>
        </w:rPr>
        <w:t xml:space="preserve">[[F2328]] </w:t>
      </w:r>
      <w:r>
        <w:rPr>
          <w:rFonts w:ascii="Calibri" w:hAnsi="Calibri"/>
          <w:b w:val="0"/>
          <w:i w:val="0"/>
          <w:color w:val="17213A"/>
          <w:sz w:val="22"/>
        </w:rPr>
        <w:t>Substitution shows that forgiveness is at once costly and compassionate.</w:t>
      </w:r>
    </w:p>
    <w:p>
      <w:pPr>
        <w:pStyle w:val="ContentGroup"/>
        <w:keepNext/>
      </w:pPr>
      <w:r>
        <w:t>Commoner Daily 9: Commoner Daily 9</w:t>
      </w:r>
    </w:p>
    <w:p>
      <w:pPr>
        <w:pStyle w:val="ContentField"/>
      </w:pPr>
      <w:r>
        <w:rPr>
          <w:rFonts w:ascii="Consolas" w:hAnsi="Consolas"/>
          <w:b/>
          <w:color w:val="64748B"/>
          <w:sz w:val="16"/>
        </w:rPr>
        <w:t xml:space="preserve">[[F2329]] </w:t>
      </w:r>
      <w:r>
        <w:rPr>
          <w:rFonts w:ascii="Calibri" w:hAnsi="Calibri"/>
          <w:b w:val="0"/>
          <w:i w:val="0"/>
          <w:color w:val="17213A"/>
          <w:sz w:val="22"/>
        </w:rPr>
        <w:t>Mercy first hurts by telling the truth, then heals by providing another life.</w:t>
      </w:r>
    </w:p>
    <w:p>
      <w:pPr>
        <w:pStyle w:val="ContentField"/>
      </w:pPr>
      <w:r>
        <w:rPr>
          <w:rFonts w:ascii="Consolas" w:hAnsi="Consolas"/>
          <w:b/>
          <w:color w:val="64748B"/>
          <w:sz w:val="16"/>
        </w:rPr>
        <w:t xml:space="preserve">[[F2330]] </w:t>
      </w:r>
      <w:r>
        <w:rPr>
          <w:rFonts w:ascii="Calibri" w:hAnsi="Calibri"/>
          <w:b w:val="0"/>
          <w:i w:val="0"/>
          <w:color w:val="17213A"/>
          <w:sz w:val="22"/>
        </w:rPr>
        <w:t>The victim's death revealed both the wages of sin and the answer God supplied.</w:t>
      </w:r>
    </w:p>
    <w:p>
      <w:pPr>
        <w:pStyle w:val="ContentGroup"/>
        <w:keepNext/>
      </w:pPr>
      <w:r>
        <w:t>Commoner Daily 10: Commoner Daily 10</w:t>
      </w:r>
    </w:p>
    <w:p>
      <w:pPr>
        <w:pStyle w:val="ContentField"/>
      </w:pPr>
      <w:r>
        <w:rPr>
          <w:rFonts w:ascii="Consolas" w:hAnsi="Consolas"/>
          <w:b/>
          <w:color w:val="64748B"/>
          <w:sz w:val="16"/>
        </w:rPr>
        <w:t xml:space="preserve">[[F2331]] </w:t>
      </w:r>
      <w:r>
        <w:rPr>
          <w:rFonts w:ascii="Calibri" w:hAnsi="Calibri"/>
          <w:b w:val="0"/>
          <w:i w:val="0"/>
          <w:color w:val="17213A"/>
          <w:sz w:val="22"/>
        </w:rPr>
        <w:t>A life is given at the very place where guilt had stood.</w:t>
      </w:r>
    </w:p>
    <w:p>
      <w:pPr>
        <w:pStyle w:val="ContentField"/>
      </w:pPr>
      <w:r>
        <w:rPr>
          <w:rFonts w:ascii="Consolas" w:hAnsi="Consolas"/>
          <w:b/>
          <w:color w:val="64748B"/>
          <w:sz w:val="16"/>
        </w:rPr>
        <w:t xml:space="preserve">[[F2332]] </w:t>
      </w:r>
      <w:r>
        <w:rPr>
          <w:rFonts w:ascii="Calibri" w:hAnsi="Calibri"/>
          <w:b w:val="0"/>
          <w:i w:val="0"/>
          <w:color w:val="17213A"/>
          <w:sz w:val="22"/>
        </w:rPr>
        <w:t>Because blood represented life, God appointed it as the means of sacrificial atonement.</w:t>
      </w:r>
    </w:p>
    <w:p>
      <w:pPr>
        <w:pStyle w:val="ContentGroup"/>
        <w:keepNext/>
      </w:pPr>
      <w:r>
        <w:t>Commoner Daily 11: Commoner Daily 11</w:t>
      </w:r>
    </w:p>
    <w:p>
      <w:pPr>
        <w:pStyle w:val="ContentField"/>
      </w:pPr>
      <w:r>
        <w:rPr>
          <w:rFonts w:ascii="Consolas" w:hAnsi="Consolas"/>
          <w:b/>
          <w:color w:val="64748B"/>
          <w:sz w:val="16"/>
        </w:rPr>
        <w:t xml:space="preserve">[[F2333]] </w:t>
      </w:r>
      <w:r>
        <w:rPr>
          <w:rFonts w:ascii="Calibri" w:hAnsi="Calibri"/>
          <w:b w:val="0"/>
          <w:i w:val="0"/>
          <w:color w:val="17213A"/>
          <w:sz w:val="22"/>
        </w:rPr>
        <w:t>Mercy can continue acting for the sinner after the sinner has reached the limit of approach.</w:t>
      </w:r>
    </w:p>
    <w:p>
      <w:pPr>
        <w:pStyle w:val="ContentField"/>
      </w:pPr>
      <w:r>
        <w:rPr>
          <w:rFonts w:ascii="Consolas" w:hAnsi="Consolas"/>
          <w:b/>
          <w:color w:val="64748B"/>
          <w:sz w:val="16"/>
        </w:rPr>
        <w:t xml:space="preserve">[[F2334]] </w:t>
      </w:r>
      <w:r>
        <w:rPr>
          <w:rFonts w:ascii="Calibri" w:hAnsi="Calibri"/>
          <w:b w:val="0"/>
          <w:i w:val="0"/>
          <w:color w:val="17213A"/>
          <w:sz w:val="22"/>
        </w:rPr>
        <w:t>The priest carried the sacrifice forward within the order God had established.</w:t>
      </w:r>
    </w:p>
    <w:p>
      <w:pPr>
        <w:pStyle w:val="ContentGroup"/>
        <w:keepNext/>
      </w:pPr>
      <w:r>
        <w:t>Commoner Daily 12: Commoner Daily 12</w:t>
      </w:r>
    </w:p>
    <w:p>
      <w:pPr>
        <w:pStyle w:val="ContentField"/>
      </w:pPr>
      <w:r>
        <w:rPr>
          <w:rFonts w:ascii="Consolas" w:hAnsi="Consolas"/>
          <w:b/>
          <w:color w:val="64748B"/>
          <w:sz w:val="16"/>
        </w:rPr>
        <w:t xml:space="preserve">[[F2335]] </w:t>
      </w:r>
      <w:r>
        <w:rPr>
          <w:rFonts w:ascii="Calibri" w:hAnsi="Calibri"/>
          <w:b w:val="0"/>
          <w:i w:val="0"/>
          <w:color w:val="17213A"/>
          <w:sz w:val="22"/>
        </w:rPr>
        <w:t>Once God accepts the offering, even the altar's smoke can speak of hope.</w:t>
      </w:r>
    </w:p>
    <w:p>
      <w:pPr>
        <w:pStyle w:val="ContentField"/>
      </w:pPr>
      <w:r>
        <w:rPr>
          <w:rFonts w:ascii="Consolas" w:hAnsi="Consolas"/>
          <w:b/>
          <w:color w:val="64748B"/>
          <w:sz w:val="16"/>
        </w:rPr>
        <w:t xml:space="preserve">[[F2336]] </w:t>
      </w:r>
      <w:r>
        <w:rPr>
          <w:rFonts w:ascii="Calibri" w:hAnsi="Calibri"/>
          <w:b w:val="0"/>
          <w:i w:val="0"/>
          <w:color w:val="17213A"/>
          <w:sz w:val="22"/>
        </w:rPr>
        <w:t>The burning on the altar signaled that the sacrifice had been received.</w:t>
      </w:r>
    </w:p>
    <w:p>
      <w:pPr>
        <w:pStyle w:val="ContentGroup"/>
        <w:keepNext/>
      </w:pPr>
      <w:r>
        <w:t>Commoner Daily 13: Commoner Daily 13</w:t>
      </w:r>
    </w:p>
    <w:p>
      <w:pPr>
        <w:pStyle w:val="ContentField"/>
      </w:pPr>
      <w:r>
        <w:rPr>
          <w:rFonts w:ascii="Consolas" w:hAnsi="Consolas"/>
          <w:b/>
          <w:color w:val="64748B"/>
          <w:sz w:val="16"/>
        </w:rPr>
        <w:t xml:space="preserve">[[F2337]] </w:t>
      </w:r>
      <w:r>
        <w:rPr>
          <w:rFonts w:ascii="Calibri" w:hAnsi="Calibri"/>
          <w:b w:val="0"/>
          <w:i w:val="0"/>
          <w:color w:val="17213A"/>
          <w:sz w:val="22"/>
        </w:rPr>
        <w:t>A forgiven child returns home to live in truth rather than fear.</w:t>
      </w:r>
    </w:p>
    <w:p>
      <w:pPr>
        <w:pStyle w:val="ContentField"/>
      </w:pPr>
      <w:r>
        <w:rPr>
          <w:rFonts w:ascii="Consolas" w:hAnsi="Consolas"/>
          <w:b/>
          <w:color w:val="64748B"/>
          <w:sz w:val="16"/>
        </w:rPr>
        <w:t xml:space="preserve">[[F2338]] </w:t>
      </w:r>
      <w:r>
        <w:rPr>
          <w:rFonts w:ascii="Calibri" w:hAnsi="Calibri"/>
          <w:b w:val="0"/>
          <w:i w:val="0"/>
          <w:color w:val="17213A"/>
          <w:sz w:val="22"/>
        </w:rPr>
        <w:t>Atonement gives assurance and calls the forgiven person into a changed life.</w:t>
      </w:r>
    </w:p>
    <w:p>
      <w:pPr>
        <w:pStyle w:val="ContentGroup"/>
        <w:keepNext/>
      </w:pPr>
      <w:r>
        <w:t>Commoner Daily 14: Commoner Daily 14</w:t>
      </w:r>
    </w:p>
    <w:p>
      <w:pPr>
        <w:pStyle w:val="ContentField"/>
      </w:pPr>
      <w:r>
        <w:rPr>
          <w:rFonts w:ascii="Consolas" w:hAnsi="Consolas"/>
          <w:b/>
          <w:color w:val="64748B"/>
          <w:sz w:val="16"/>
        </w:rPr>
        <w:t xml:space="preserve">[[F2339]] </w:t>
      </w:r>
      <w:r>
        <w:rPr>
          <w:rFonts w:ascii="Calibri" w:hAnsi="Calibri"/>
          <w:b w:val="0"/>
          <w:i w:val="0"/>
          <w:color w:val="17213A"/>
          <w:sz w:val="22"/>
        </w:rPr>
        <w:t>Mercy supplies the courage required to repair what sin has damaged.</w:t>
      </w:r>
    </w:p>
    <w:p>
      <w:pPr>
        <w:pStyle w:val="ContentField"/>
      </w:pPr>
      <w:r>
        <w:rPr>
          <w:rFonts w:ascii="Consolas" w:hAnsi="Consolas"/>
          <w:b/>
          <w:color w:val="64748B"/>
          <w:sz w:val="16"/>
        </w:rPr>
        <w:t xml:space="preserve">[[F2340]] </w:t>
      </w:r>
      <w:r>
        <w:rPr>
          <w:rFonts w:ascii="Calibri" w:hAnsi="Calibri"/>
          <w:b w:val="0"/>
          <w:i w:val="0"/>
          <w:color w:val="17213A"/>
          <w:sz w:val="22"/>
        </w:rPr>
        <w:t>Restitution shows that forgiveness reaches relationships as well as the conscience.</w:t>
      </w:r>
    </w:p>
    <w:p>
      <w:pPr>
        <w:pStyle w:val="ContentGroup"/>
        <w:keepNext/>
      </w:pPr>
      <w:r>
        <w:t>Commoner Daily 15: Commoner Daily 15</w:t>
      </w:r>
    </w:p>
    <w:p>
      <w:pPr>
        <w:pStyle w:val="ContentField"/>
      </w:pPr>
      <w:r>
        <w:rPr>
          <w:rFonts w:ascii="Consolas" w:hAnsi="Consolas"/>
          <w:b/>
          <w:color w:val="64748B"/>
          <w:sz w:val="16"/>
        </w:rPr>
        <w:t xml:space="preserve">[[F2341]] </w:t>
      </w:r>
      <w:r>
        <w:rPr>
          <w:rFonts w:ascii="Calibri" w:hAnsi="Calibri"/>
          <w:b w:val="0"/>
          <w:i w:val="0"/>
          <w:color w:val="17213A"/>
          <w:sz w:val="22"/>
        </w:rPr>
        <w:t>A child's difficult question can become the beginning of understanding substitution.</w:t>
      </w:r>
    </w:p>
    <w:p>
      <w:pPr>
        <w:pStyle w:val="ContentField"/>
      </w:pPr>
      <w:r>
        <w:rPr>
          <w:rFonts w:ascii="Consolas" w:hAnsi="Consolas"/>
          <w:b/>
          <w:color w:val="64748B"/>
          <w:sz w:val="16"/>
        </w:rPr>
        <w:t xml:space="preserve">[[F2342]] </w:t>
      </w:r>
      <w:r>
        <w:rPr>
          <w:rFonts w:ascii="Calibri" w:hAnsi="Calibri"/>
          <w:b w:val="0"/>
          <w:i w:val="0"/>
          <w:color w:val="17213A"/>
          <w:sz w:val="22"/>
        </w:rPr>
        <w:t>Families help the next generation grasp grace by explaining what the sanctuary rite means.</w:t>
      </w:r>
    </w:p>
    <w:p>
      <w:pPr>
        <w:pStyle w:val="ContentGroup"/>
        <w:keepNext/>
      </w:pPr>
      <w:r>
        <w:t>Commoner Daily 16: Commoner Daily 16</w:t>
      </w:r>
    </w:p>
    <w:p>
      <w:pPr>
        <w:pStyle w:val="ContentField"/>
      </w:pPr>
      <w:r>
        <w:rPr>
          <w:rFonts w:ascii="Consolas" w:hAnsi="Consolas"/>
          <w:b/>
          <w:color w:val="64748B"/>
          <w:sz w:val="16"/>
        </w:rPr>
        <w:t xml:space="preserve">[[F2343]] </w:t>
      </w:r>
      <w:r>
        <w:rPr>
          <w:rFonts w:ascii="Calibri" w:hAnsi="Calibri"/>
          <w:b w:val="0"/>
          <w:i w:val="0"/>
          <w:color w:val="17213A"/>
          <w:sz w:val="22"/>
        </w:rPr>
        <w:t>When secrecy ends, the home can become a safe place again.</w:t>
      </w:r>
    </w:p>
    <w:p>
      <w:pPr>
        <w:pStyle w:val="ContentField"/>
      </w:pPr>
      <w:r>
        <w:rPr>
          <w:rFonts w:ascii="Consolas" w:hAnsi="Consolas"/>
          <w:b/>
          <w:color w:val="64748B"/>
          <w:sz w:val="16"/>
        </w:rPr>
        <w:t xml:space="preserve">[[F2344]] </w:t>
      </w:r>
      <w:r>
        <w:rPr>
          <w:rFonts w:ascii="Calibri" w:hAnsi="Calibri"/>
          <w:b w:val="0"/>
          <w:i w:val="0"/>
          <w:color w:val="17213A"/>
          <w:sz w:val="22"/>
        </w:rPr>
        <w:t>Forgiveness restores belonging without pretending the wrong was unimportant.</w:t>
      </w:r>
    </w:p>
    <w:p>
      <w:pPr>
        <w:pStyle w:val="ContentGroup"/>
        <w:keepNext/>
      </w:pPr>
      <w:r>
        <w:t>Commoner Daily 17: Commoner Daily 17</w:t>
      </w:r>
    </w:p>
    <w:p>
      <w:pPr>
        <w:pStyle w:val="ContentField"/>
      </w:pPr>
      <w:r>
        <w:rPr>
          <w:rFonts w:ascii="Consolas" w:hAnsi="Consolas"/>
          <w:b/>
          <w:color w:val="64748B"/>
          <w:sz w:val="16"/>
        </w:rPr>
        <w:t xml:space="preserve">[[F2345]] </w:t>
      </w:r>
      <w:r>
        <w:rPr>
          <w:rFonts w:ascii="Calibri" w:hAnsi="Calibri"/>
          <w:b w:val="0"/>
          <w:i w:val="0"/>
          <w:color w:val="17213A"/>
          <w:sz w:val="22"/>
        </w:rPr>
        <w:t>The mercy that reaches one child is the same mercy surrounding the entire camp.</w:t>
      </w:r>
    </w:p>
    <w:p>
      <w:pPr>
        <w:pStyle w:val="ContentField"/>
      </w:pPr>
      <w:r>
        <w:rPr>
          <w:rFonts w:ascii="Consolas" w:hAnsi="Consolas"/>
          <w:b/>
          <w:color w:val="64748B"/>
          <w:sz w:val="16"/>
        </w:rPr>
        <w:t xml:space="preserve">[[F2346]] </w:t>
      </w:r>
      <w:r>
        <w:rPr>
          <w:rFonts w:ascii="Calibri" w:hAnsi="Calibri"/>
          <w:b w:val="0"/>
          <w:i w:val="0"/>
          <w:color w:val="17213A"/>
          <w:sz w:val="22"/>
        </w:rPr>
        <w:t>The evening lamb placed corporate grace around the whole community of Israel.</w:t>
      </w:r>
    </w:p>
    <w:p>
      <w:pPr>
        <w:pStyle w:val="ContentGroup"/>
        <w:keepNext/>
      </w:pPr>
      <w:r>
        <w:t>Commoner Daily 18: Commoner Daily 18</w:t>
      </w:r>
    </w:p>
    <w:p>
      <w:pPr>
        <w:pStyle w:val="ContentField"/>
      </w:pPr>
      <w:r>
        <w:rPr>
          <w:rFonts w:ascii="Consolas" w:hAnsi="Consolas"/>
          <w:b/>
          <w:color w:val="64748B"/>
          <w:sz w:val="16"/>
        </w:rPr>
        <w:t xml:space="preserve">[[F2347]] </w:t>
      </w:r>
      <w:r>
        <w:rPr>
          <w:rFonts w:ascii="Calibri" w:hAnsi="Calibri"/>
          <w:b w:val="0"/>
          <w:i w:val="0"/>
          <w:color w:val="17213A"/>
          <w:sz w:val="22"/>
        </w:rPr>
        <w:t>Remembering the lamb protects the heart from treating forgiveness cheaply.</w:t>
      </w:r>
    </w:p>
    <w:p>
      <w:pPr>
        <w:pStyle w:val="ContentField"/>
      </w:pPr>
      <w:r>
        <w:rPr>
          <w:rFonts w:ascii="Consolas" w:hAnsi="Consolas"/>
          <w:b/>
          <w:color w:val="64748B"/>
          <w:sz w:val="16"/>
        </w:rPr>
        <w:t xml:space="preserve">[[F2348]] </w:t>
      </w:r>
      <w:r>
        <w:rPr>
          <w:rFonts w:ascii="Calibri" w:hAnsi="Calibri"/>
          <w:b w:val="0"/>
          <w:i w:val="0"/>
          <w:color w:val="17213A"/>
          <w:sz w:val="22"/>
        </w:rPr>
        <w:t>After the worshiper returns home, the sacrifice continues shaping conscience and gratitude.</w:t>
      </w:r>
    </w:p>
    <w:p>
      <w:pPr>
        <w:pStyle w:val="ContentGroup"/>
        <w:keepNext/>
      </w:pPr>
      <w:r>
        <w:t>Commoner Daily 19: Commoner Daily 19</w:t>
      </w:r>
    </w:p>
    <w:p>
      <w:pPr>
        <w:pStyle w:val="ContentField"/>
      </w:pPr>
      <w:r>
        <w:rPr>
          <w:rFonts w:ascii="Consolas" w:hAnsi="Consolas"/>
          <w:b/>
          <w:color w:val="64748B"/>
          <w:sz w:val="16"/>
        </w:rPr>
        <w:t xml:space="preserve">[[F2349]] </w:t>
      </w:r>
      <w:r>
        <w:rPr>
          <w:rFonts w:ascii="Calibri" w:hAnsi="Calibri"/>
          <w:b w:val="0"/>
          <w:i w:val="0"/>
          <w:color w:val="17213A"/>
          <w:sz w:val="22"/>
        </w:rPr>
        <w:t>God's promise moves toward a greater Lamb who will bring the long age of animal sacrifice to its goal.</w:t>
      </w:r>
    </w:p>
    <w:p>
      <w:pPr>
        <w:pStyle w:val="ContentField"/>
      </w:pPr>
      <w:r>
        <w:rPr>
          <w:rFonts w:ascii="Consolas" w:hAnsi="Consolas"/>
          <w:b/>
          <w:color w:val="64748B"/>
          <w:sz w:val="16"/>
        </w:rPr>
        <w:t xml:space="preserve">[[F2350]] </w:t>
      </w:r>
      <w:r>
        <w:rPr>
          <w:rFonts w:ascii="Calibri" w:hAnsi="Calibri"/>
          <w:b w:val="0"/>
          <w:i w:val="0"/>
          <w:color w:val="17213A"/>
          <w:sz w:val="22"/>
        </w:rPr>
        <w:t>The continual offering pointed forward to Jesus, the Lamb of God.</w:t>
      </w:r>
    </w:p>
    <w:p>
      <w:pPr>
        <w:pStyle w:val="ContentGroup"/>
        <w:keepNext/>
      </w:pPr>
      <w:r>
        <w:t>Commoner Daily 20: Commoner Daily 20</w:t>
      </w:r>
    </w:p>
    <w:p>
      <w:pPr>
        <w:pStyle w:val="ContentField"/>
      </w:pPr>
      <w:r>
        <w:rPr>
          <w:rFonts w:ascii="Consolas" w:hAnsi="Consolas"/>
          <w:b/>
          <w:color w:val="64748B"/>
          <w:sz w:val="16"/>
        </w:rPr>
        <w:t xml:space="preserve">[[F2351]] </w:t>
      </w:r>
      <w:r>
        <w:rPr>
          <w:rFonts w:ascii="Calibri" w:hAnsi="Calibri"/>
          <w:b w:val="0"/>
          <w:i w:val="0"/>
          <w:color w:val="17213A"/>
          <w:sz w:val="22"/>
        </w:rPr>
        <w:t>Forgiveness gives ordinary life back as something precious rather than assumed.</w:t>
      </w:r>
    </w:p>
    <w:p>
      <w:pPr>
        <w:pStyle w:val="ContentField"/>
      </w:pPr>
      <w:r>
        <w:rPr>
          <w:rFonts w:ascii="Consolas" w:hAnsi="Consolas"/>
          <w:b/>
          <w:color w:val="64748B"/>
          <w:sz w:val="16"/>
        </w:rPr>
        <w:t xml:space="preserve">[[F2352]] </w:t>
      </w:r>
      <w:r>
        <w:rPr>
          <w:rFonts w:ascii="Calibri" w:hAnsi="Calibri"/>
          <w:b w:val="0"/>
          <w:i w:val="0"/>
          <w:color w:val="17213A"/>
          <w:sz w:val="22"/>
        </w:rPr>
        <w:t>Atonement returns the worshiper to daily life with peace and assurance.</w:t>
      </w:r>
    </w:p>
    <w:p>
      <w:pPr>
        <w:pStyle w:val="Heading3"/>
      </w:pPr>
      <w:r>
        <w:t>Commoner Atonement  [commoner-atonement]</w:t>
      </w:r>
    </w:p>
    <w:p>
      <w:pPr>
        <w:pStyle w:val="ContentGroup"/>
        <w:keepNext/>
      </w:pPr>
      <w:r>
        <w:t>Commoner Atonement 1: Commoner Atonement 1</w:t>
      </w:r>
    </w:p>
    <w:p>
      <w:pPr>
        <w:pStyle w:val="ContentField"/>
      </w:pPr>
      <w:r>
        <w:rPr>
          <w:rFonts w:ascii="Consolas" w:hAnsi="Consolas"/>
          <w:b/>
          <w:color w:val="64748B"/>
          <w:sz w:val="16"/>
        </w:rPr>
        <w:t xml:space="preserve">[[F2353]] </w:t>
      </w:r>
      <w:r>
        <w:rPr>
          <w:rFonts w:ascii="Calibri" w:hAnsi="Calibri"/>
          <w:b w:val="0"/>
          <w:i w:val="0"/>
          <w:color w:val="17213A"/>
          <w:sz w:val="22"/>
        </w:rPr>
        <w:t>The silent day proclaims that sin will not always remain among God's people.</w:t>
      </w:r>
    </w:p>
    <w:p>
      <w:pPr>
        <w:pStyle w:val="ContentField"/>
      </w:pPr>
      <w:r>
        <w:rPr>
          <w:rFonts w:ascii="Consolas" w:hAnsi="Consolas"/>
          <w:b/>
          <w:color w:val="64748B"/>
          <w:sz w:val="16"/>
        </w:rPr>
        <w:t xml:space="preserve">[[F2354]] </w:t>
      </w:r>
      <w:r>
        <w:rPr>
          <w:rFonts w:ascii="Calibri" w:hAnsi="Calibri"/>
          <w:b w:val="0"/>
          <w:i w:val="0"/>
          <w:color w:val="17213A"/>
          <w:sz w:val="22"/>
        </w:rPr>
        <w:t>The Day of Atonement called Israel into sacred rest, honest self-examination, and hope.</w:t>
      </w:r>
    </w:p>
    <w:p>
      <w:pPr>
        <w:pStyle w:val="ContentGroup"/>
        <w:keepNext/>
      </w:pPr>
      <w:r>
        <w:t>Commoner Atonement 2: Commoner Atonement 2</w:t>
      </w:r>
    </w:p>
    <w:p>
      <w:pPr>
        <w:pStyle w:val="ContentField"/>
      </w:pPr>
      <w:r>
        <w:rPr>
          <w:rFonts w:ascii="Consolas" w:hAnsi="Consolas"/>
          <w:b/>
          <w:color w:val="64748B"/>
          <w:sz w:val="16"/>
        </w:rPr>
        <w:t xml:space="preserve">[[F2355]] </w:t>
      </w:r>
      <w:r>
        <w:rPr>
          <w:rFonts w:ascii="Calibri" w:hAnsi="Calibri"/>
          <w:b w:val="0"/>
          <w:i w:val="0"/>
          <w:color w:val="17213A"/>
          <w:sz w:val="22"/>
        </w:rPr>
        <w:t>God is safe enough for an entire family to stop hiding.</w:t>
      </w:r>
    </w:p>
    <w:p>
      <w:pPr>
        <w:pStyle w:val="ContentField"/>
      </w:pPr>
      <w:r>
        <w:rPr>
          <w:rFonts w:ascii="Consolas" w:hAnsi="Consolas"/>
          <w:b/>
          <w:color w:val="64748B"/>
          <w:sz w:val="16"/>
        </w:rPr>
        <w:t xml:space="preserve">[[F2356]] </w:t>
      </w:r>
      <w:r>
        <w:rPr>
          <w:rFonts w:ascii="Calibri" w:hAnsi="Calibri"/>
          <w:b w:val="0"/>
          <w:i w:val="0"/>
          <w:color w:val="17213A"/>
          <w:sz w:val="22"/>
        </w:rPr>
        <w:t>Humbling the soul included bringing concealed wrong into honest confession before God.</w:t>
      </w:r>
    </w:p>
    <w:p>
      <w:pPr>
        <w:pStyle w:val="ContentGroup"/>
        <w:keepNext/>
      </w:pPr>
      <w:r>
        <w:t>Commoner Atonement 3: Commoner Atonement 3</w:t>
      </w:r>
    </w:p>
    <w:p>
      <w:pPr>
        <w:pStyle w:val="ContentField"/>
      </w:pPr>
      <w:r>
        <w:rPr>
          <w:rFonts w:ascii="Consolas" w:hAnsi="Consolas"/>
          <w:b/>
          <w:color w:val="64748B"/>
          <w:sz w:val="16"/>
        </w:rPr>
        <w:t xml:space="preserve">[[F2357]] </w:t>
      </w:r>
      <w:r>
        <w:rPr>
          <w:rFonts w:ascii="Calibri" w:hAnsi="Calibri"/>
          <w:b w:val="0"/>
          <w:i w:val="0"/>
          <w:color w:val="17213A"/>
          <w:sz w:val="22"/>
        </w:rPr>
        <w:t>Mercy is needed by fathers and children, leaders and ordinary people alike.</w:t>
      </w:r>
    </w:p>
    <w:p>
      <w:pPr>
        <w:pStyle w:val="ContentField"/>
      </w:pPr>
      <w:r>
        <w:rPr>
          <w:rFonts w:ascii="Consolas" w:hAnsi="Consolas"/>
          <w:b/>
          <w:color w:val="64748B"/>
          <w:sz w:val="16"/>
        </w:rPr>
        <w:t xml:space="preserve">[[F2358]] </w:t>
      </w:r>
      <w:r>
        <w:rPr>
          <w:rFonts w:ascii="Calibri" w:hAnsi="Calibri"/>
          <w:b w:val="0"/>
          <w:i w:val="0"/>
          <w:color w:val="17213A"/>
          <w:sz w:val="22"/>
        </w:rPr>
        <w:t>The whole household stands in need of God, not only the person whose failure is most visible.</w:t>
      </w:r>
    </w:p>
    <w:p>
      <w:pPr>
        <w:pStyle w:val="ContentGroup"/>
        <w:keepNext/>
      </w:pPr>
      <w:r>
        <w:t>Commoner Atonement 4: Commoner Atonement 4</w:t>
      </w:r>
    </w:p>
    <w:p>
      <w:pPr>
        <w:pStyle w:val="ContentField"/>
      </w:pPr>
      <w:r>
        <w:rPr>
          <w:rFonts w:ascii="Consolas" w:hAnsi="Consolas"/>
          <w:b/>
          <w:color w:val="64748B"/>
          <w:sz w:val="16"/>
        </w:rPr>
        <w:t xml:space="preserve">[[F2359]] </w:t>
      </w:r>
      <w:r>
        <w:rPr>
          <w:rFonts w:ascii="Calibri" w:hAnsi="Calibri"/>
          <w:b w:val="0"/>
          <w:i w:val="0"/>
          <w:color w:val="17213A"/>
          <w:sz w:val="22"/>
        </w:rPr>
        <w:t>Forgiven sin is not dismissed or forgotten; God carries its history toward cleansing.</w:t>
      </w:r>
    </w:p>
    <w:p>
      <w:pPr>
        <w:pStyle w:val="ContentField"/>
      </w:pPr>
      <w:r>
        <w:rPr>
          <w:rFonts w:ascii="Consolas" w:hAnsi="Consolas"/>
          <w:b/>
          <w:color w:val="64748B"/>
          <w:sz w:val="16"/>
        </w:rPr>
        <w:t xml:space="preserve">[[F2360]] </w:t>
      </w:r>
      <w:r>
        <w:rPr>
          <w:rFonts w:ascii="Calibri" w:hAnsi="Calibri"/>
          <w:b w:val="0"/>
          <w:i w:val="0"/>
          <w:color w:val="17213A"/>
          <w:sz w:val="22"/>
        </w:rPr>
        <w:t>The sanctuary's accumulated record explains why a yearly work of cleansing was necessary.</w:t>
      </w:r>
    </w:p>
    <w:p>
      <w:pPr>
        <w:pStyle w:val="ContentGroup"/>
        <w:keepNext/>
      </w:pPr>
      <w:r>
        <w:t>Commoner Atonement 5: Commoner Atonement 5</w:t>
      </w:r>
    </w:p>
    <w:p>
      <w:pPr>
        <w:pStyle w:val="ContentField"/>
      </w:pPr>
      <w:r>
        <w:rPr>
          <w:rFonts w:ascii="Consolas" w:hAnsi="Consolas"/>
          <w:b/>
          <w:color w:val="64748B"/>
          <w:sz w:val="16"/>
        </w:rPr>
        <w:t xml:space="preserve">[[F2361]] </w:t>
      </w:r>
      <w:r>
        <w:rPr>
          <w:rFonts w:ascii="Calibri" w:hAnsi="Calibri"/>
          <w:b w:val="0"/>
          <w:i w:val="0"/>
          <w:color w:val="17213A"/>
          <w:sz w:val="22"/>
        </w:rPr>
        <w:t>Display cannot open God's presence; every person comes by mercy.</w:t>
      </w:r>
    </w:p>
    <w:p>
      <w:pPr>
        <w:pStyle w:val="ContentField"/>
      </w:pPr>
      <w:r>
        <w:rPr>
          <w:rFonts w:ascii="Consolas" w:hAnsi="Consolas"/>
          <w:b/>
          <w:color w:val="64748B"/>
          <w:sz w:val="16"/>
        </w:rPr>
        <w:t xml:space="preserve">[[F2362]] </w:t>
      </w:r>
      <w:r>
        <w:rPr>
          <w:rFonts w:ascii="Calibri" w:hAnsi="Calibri"/>
          <w:b w:val="0"/>
          <w:i w:val="0"/>
          <w:color w:val="17213A"/>
          <w:sz w:val="22"/>
        </w:rPr>
        <w:t>The high priest's linen garments expressed humility on the annual cleansing day.</w:t>
      </w:r>
    </w:p>
    <w:p>
      <w:pPr>
        <w:pStyle w:val="ContentGroup"/>
        <w:keepNext/>
      </w:pPr>
      <w:r>
        <w:t>Commoner Atonement 6: Commoner Atonement 6</w:t>
      </w:r>
    </w:p>
    <w:p>
      <w:pPr>
        <w:pStyle w:val="ContentField"/>
      </w:pPr>
      <w:r>
        <w:rPr>
          <w:rFonts w:ascii="Consolas" w:hAnsi="Consolas"/>
          <w:b/>
          <w:color w:val="64748B"/>
          <w:sz w:val="16"/>
        </w:rPr>
        <w:t xml:space="preserve">[[F2363]] </w:t>
      </w:r>
      <w:r>
        <w:rPr>
          <w:rFonts w:ascii="Calibri" w:hAnsi="Calibri"/>
          <w:b w:val="0"/>
          <w:i w:val="0"/>
          <w:color w:val="17213A"/>
          <w:sz w:val="22"/>
        </w:rPr>
        <w:t>Every earthly priest points beyond himself to the One who is truly able to save.</w:t>
      </w:r>
    </w:p>
    <w:p>
      <w:pPr>
        <w:pStyle w:val="ContentField"/>
      </w:pPr>
      <w:r>
        <w:rPr>
          <w:rFonts w:ascii="Consolas" w:hAnsi="Consolas"/>
          <w:b/>
          <w:color w:val="64748B"/>
          <w:sz w:val="16"/>
        </w:rPr>
        <w:t xml:space="preserve">[[F2364]] </w:t>
      </w:r>
      <w:r>
        <w:rPr>
          <w:rFonts w:ascii="Calibri" w:hAnsi="Calibri"/>
          <w:b w:val="0"/>
          <w:i w:val="0"/>
          <w:color w:val="17213A"/>
          <w:sz w:val="22"/>
        </w:rPr>
        <w:t>The priest's own offering revealed the limits of all human mediation.</w:t>
      </w:r>
    </w:p>
    <w:p>
      <w:pPr>
        <w:pStyle w:val="ContentGroup"/>
        <w:keepNext/>
      </w:pPr>
      <w:r>
        <w:t>Commoner Atonement 7: Commoner Atonement 7</w:t>
      </w:r>
    </w:p>
    <w:p>
      <w:pPr>
        <w:pStyle w:val="ContentField"/>
      </w:pPr>
      <w:r>
        <w:rPr>
          <w:rFonts w:ascii="Consolas" w:hAnsi="Consolas"/>
          <w:b/>
          <w:color w:val="64748B"/>
          <w:sz w:val="16"/>
        </w:rPr>
        <w:t xml:space="preserve">[[F2365]] </w:t>
      </w:r>
      <w:r>
        <w:rPr>
          <w:rFonts w:ascii="Calibri" w:hAnsi="Calibri"/>
          <w:b w:val="0"/>
          <w:i w:val="0"/>
          <w:color w:val="17213A"/>
          <w:sz w:val="22"/>
        </w:rPr>
        <w:t>God has provided an answer both for guilt's penalty and for sin's final removal.</w:t>
      </w:r>
    </w:p>
    <w:p>
      <w:pPr>
        <w:pStyle w:val="ContentField"/>
      </w:pPr>
      <w:r>
        <w:rPr>
          <w:rFonts w:ascii="Consolas" w:hAnsi="Consolas"/>
          <w:b/>
          <w:color w:val="64748B"/>
          <w:sz w:val="16"/>
        </w:rPr>
        <w:t xml:space="preserve">[[F2366]] </w:t>
      </w:r>
      <w:r>
        <w:rPr>
          <w:rFonts w:ascii="Calibri" w:hAnsi="Calibri"/>
          <w:b w:val="0"/>
          <w:i w:val="0"/>
          <w:color w:val="17213A"/>
          <w:sz w:val="22"/>
        </w:rPr>
        <w:t>The two goats portrayed sacrificial atonement and the ultimate banishment of sin.</w:t>
      </w:r>
    </w:p>
    <w:p>
      <w:pPr>
        <w:pStyle w:val="ContentGroup"/>
        <w:keepNext/>
      </w:pPr>
      <w:r>
        <w:t>Commoner Atonement 8: Commoner Atonement 8</w:t>
      </w:r>
    </w:p>
    <w:p>
      <w:pPr>
        <w:pStyle w:val="ContentField"/>
      </w:pPr>
      <w:r>
        <w:rPr>
          <w:rFonts w:ascii="Consolas" w:hAnsi="Consolas"/>
          <w:b/>
          <w:color w:val="64748B"/>
          <w:sz w:val="16"/>
        </w:rPr>
        <w:t xml:space="preserve">[[F2367]] </w:t>
      </w:r>
      <w:r>
        <w:rPr>
          <w:rFonts w:ascii="Calibri" w:hAnsi="Calibri"/>
          <w:b w:val="0"/>
          <w:i w:val="0"/>
          <w:color w:val="17213A"/>
          <w:sz w:val="22"/>
        </w:rPr>
        <w:t>The blood is offered for the whole camp because mercy is needed by everyone.</w:t>
      </w:r>
    </w:p>
    <w:p>
      <w:pPr>
        <w:pStyle w:val="ContentField"/>
      </w:pPr>
      <w:r>
        <w:rPr>
          <w:rFonts w:ascii="Consolas" w:hAnsi="Consolas"/>
          <w:b/>
          <w:color w:val="64748B"/>
          <w:sz w:val="16"/>
        </w:rPr>
        <w:t xml:space="preserve">[[F2368]] </w:t>
      </w:r>
      <w:r>
        <w:rPr>
          <w:rFonts w:ascii="Calibri" w:hAnsi="Calibri"/>
          <w:b w:val="0"/>
          <w:i w:val="0"/>
          <w:color w:val="17213A"/>
          <w:sz w:val="22"/>
        </w:rPr>
        <w:t>The goat chosen for the Lord supplied the blood used to cleanse people and sanctuary.</w:t>
      </w:r>
    </w:p>
    <w:p>
      <w:pPr>
        <w:pStyle w:val="ContentGroup"/>
        <w:keepNext/>
      </w:pPr>
      <w:r>
        <w:t>Commoner Atonement 9: Commoner Atonement 9</w:t>
      </w:r>
    </w:p>
    <w:p>
      <w:pPr>
        <w:pStyle w:val="ContentField"/>
      </w:pPr>
      <w:r>
        <w:rPr>
          <w:rFonts w:ascii="Consolas" w:hAnsi="Consolas"/>
          <w:b/>
          <w:color w:val="64748B"/>
          <w:sz w:val="16"/>
        </w:rPr>
        <w:t xml:space="preserve">[[F2369]] </w:t>
      </w:r>
      <w:r>
        <w:rPr>
          <w:rFonts w:ascii="Calibri" w:hAnsi="Calibri"/>
          <w:b w:val="0"/>
          <w:i w:val="0"/>
          <w:color w:val="17213A"/>
          <w:sz w:val="22"/>
        </w:rPr>
        <w:t>God's saving ministry continues even when worried eyes can no longer follow it.</w:t>
      </w:r>
    </w:p>
    <w:p>
      <w:pPr>
        <w:pStyle w:val="ContentField"/>
      </w:pPr>
      <w:r>
        <w:rPr>
          <w:rFonts w:ascii="Consolas" w:hAnsi="Consolas"/>
          <w:b/>
          <w:color w:val="64748B"/>
          <w:sz w:val="16"/>
        </w:rPr>
        <w:t xml:space="preserve">[[F2370]] </w:t>
      </w:r>
      <w:r>
        <w:rPr>
          <w:rFonts w:ascii="Calibri" w:hAnsi="Calibri"/>
          <w:b w:val="0"/>
          <w:i w:val="0"/>
          <w:color w:val="17213A"/>
          <w:sz w:val="22"/>
        </w:rPr>
        <w:t>The high priest's hidden work trained Israel to trust the mediator God had appointed.</w:t>
      </w:r>
    </w:p>
    <w:p>
      <w:pPr>
        <w:pStyle w:val="ContentGroup"/>
        <w:keepNext/>
      </w:pPr>
      <w:r>
        <w:t>Commoner Atonement 10: Commoner Atonement 10</w:t>
      </w:r>
    </w:p>
    <w:p>
      <w:pPr>
        <w:pStyle w:val="ContentField"/>
      </w:pPr>
      <w:r>
        <w:rPr>
          <w:rFonts w:ascii="Consolas" w:hAnsi="Consolas"/>
          <w:b/>
          <w:color w:val="64748B"/>
          <w:sz w:val="16"/>
        </w:rPr>
        <w:t xml:space="preserve">[[F2371]] </w:t>
      </w:r>
      <w:r>
        <w:rPr>
          <w:rFonts w:ascii="Calibri" w:hAnsi="Calibri"/>
          <w:b w:val="0"/>
          <w:i w:val="0"/>
          <w:color w:val="17213A"/>
          <w:sz w:val="22"/>
        </w:rPr>
        <w:t>The burden we cannot empty from ourselves can still be opened in God's presence.</w:t>
      </w:r>
    </w:p>
    <w:p>
      <w:pPr>
        <w:pStyle w:val="ContentField"/>
      </w:pPr>
      <w:r>
        <w:rPr>
          <w:rFonts w:ascii="Consolas" w:hAnsi="Consolas"/>
          <w:b/>
          <w:color w:val="64748B"/>
          <w:sz w:val="16"/>
        </w:rPr>
        <w:t xml:space="preserve">[[F2372]] </w:t>
      </w:r>
      <w:r>
        <w:rPr>
          <w:rFonts w:ascii="Calibri" w:hAnsi="Calibri"/>
          <w:b w:val="0"/>
          <w:i w:val="0"/>
          <w:color w:val="17213A"/>
          <w:sz w:val="22"/>
        </w:rPr>
        <w:t>The long wait exposes the weight of sin and awakens the desire for cleansing.</w:t>
      </w:r>
    </w:p>
    <w:p>
      <w:pPr>
        <w:pStyle w:val="ContentGroup"/>
        <w:keepNext/>
      </w:pPr>
      <w:r>
        <w:t>Commoner Atonement 11: Commoner Atonement 11</w:t>
      </w:r>
    </w:p>
    <w:p>
      <w:pPr>
        <w:pStyle w:val="ContentField"/>
      </w:pPr>
      <w:r>
        <w:rPr>
          <w:rFonts w:ascii="Consolas" w:hAnsi="Consolas"/>
          <w:b/>
          <w:color w:val="64748B"/>
          <w:sz w:val="16"/>
        </w:rPr>
        <w:t xml:space="preserve">[[F2373]] </w:t>
      </w:r>
      <w:r>
        <w:rPr>
          <w:rFonts w:ascii="Calibri" w:hAnsi="Calibri"/>
          <w:b w:val="0"/>
          <w:i w:val="0"/>
          <w:color w:val="17213A"/>
          <w:sz w:val="22"/>
        </w:rPr>
        <w:t>Waiting can itself be an act of faith when mercy is working beyond sight.</w:t>
      </w:r>
    </w:p>
    <w:p>
      <w:pPr>
        <w:pStyle w:val="ContentField"/>
      </w:pPr>
      <w:r>
        <w:rPr>
          <w:rFonts w:ascii="Consolas" w:hAnsi="Consolas"/>
          <w:b/>
          <w:color w:val="64748B"/>
          <w:sz w:val="16"/>
        </w:rPr>
        <w:t xml:space="preserve">[[F2374]] </w:t>
      </w:r>
      <w:r>
        <w:rPr>
          <w:rFonts w:ascii="Calibri" w:hAnsi="Calibri"/>
          <w:b w:val="0"/>
          <w:i w:val="0"/>
          <w:color w:val="17213A"/>
          <w:sz w:val="22"/>
        </w:rPr>
        <w:t>The people remain outside while the priest carries out the central atoning ministry.</w:t>
      </w:r>
    </w:p>
    <w:p>
      <w:pPr>
        <w:pStyle w:val="ContentGroup"/>
        <w:keepNext/>
      </w:pPr>
      <w:r>
        <w:t>Commoner Atonement 12: Commoner Atonement 12</w:t>
      </w:r>
    </w:p>
    <w:p>
      <w:pPr>
        <w:pStyle w:val="ContentField"/>
      </w:pPr>
      <w:r>
        <w:rPr>
          <w:rFonts w:ascii="Consolas" w:hAnsi="Consolas"/>
          <w:b/>
          <w:color w:val="64748B"/>
          <w:sz w:val="16"/>
        </w:rPr>
        <w:t xml:space="preserve">[[F2375]] </w:t>
      </w:r>
      <w:r>
        <w:rPr>
          <w:rFonts w:ascii="Calibri" w:hAnsi="Calibri"/>
          <w:b w:val="0"/>
          <w:i w:val="0"/>
          <w:color w:val="17213A"/>
          <w:sz w:val="22"/>
        </w:rPr>
        <w:t>Mercy does not abolish God's law; it answers its broken claims through sacrificial life.</w:t>
      </w:r>
    </w:p>
    <w:p>
      <w:pPr>
        <w:pStyle w:val="ContentField"/>
      </w:pPr>
      <w:r>
        <w:rPr>
          <w:rFonts w:ascii="Consolas" w:hAnsi="Consolas"/>
          <w:b/>
          <w:color w:val="64748B"/>
          <w:sz w:val="16"/>
        </w:rPr>
        <w:t xml:space="preserve">[[F2376]] </w:t>
      </w:r>
      <w:r>
        <w:rPr>
          <w:rFonts w:ascii="Calibri" w:hAnsi="Calibri"/>
          <w:b w:val="0"/>
          <w:i w:val="0"/>
          <w:color w:val="17213A"/>
          <w:sz w:val="22"/>
        </w:rPr>
        <w:t>The ark brings together the covenant law and the mercy seat placed above it.</w:t>
      </w:r>
    </w:p>
    <w:p>
      <w:pPr>
        <w:pStyle w:val="ContentGroup"/>
        <w:keepNext/>
      </w:pPr>
      <w:r>
        <w:t>Commoner Atonement 13: Commoner Atonement 13</w:t>
      </w:r>
    </w:p>
    <w:p>
      <w:pPr>
        <w:pStyle w:val="ContentField"/>
      </w:pPr>
      <w:r>
        <w:rPr>
          <w:rFonts w:ascii="Consolas" w:hAnsi="Consolas"/>
          <w:b/>
          <w:color w:val="64748B"/>
          <w:sz w:val="16"/>
        </w:rPr>
        <w:t xml:space="preserve">[[F2377]] </w:t>
      </w:r>
      <w:r>
        <w:rPr>
          <w:rFonts w:ascii="Calibri" w:hAnsi="Calibri"/>
          <w:b w:val="0"/>
          <w:i w:val="0"/>
          <w:color w:val="17213A"/>
          <w:sz w:val="22"/>
        </w:rPr>
        <w:t>God carries forgiveness forward until the work it began is complete.</w:t>
      </w:r>
    </w:p>
    <w:p>
      <w:pPr>
        <w:pStyle w:val="ContentField"/>
      </w:pPr>
      <w:r>
        <w:rPr>
          <w:rFonts w:ascii="Consolas" w:hAnsi="Consolas"/>
          <w:b/>
          <w:color w:val="64748B"/>
          <w:sz w:val="16"/>
        </w:rPr>
        <w:t xml:space="preserve">[[F2378]] </w:t>
      </w:r>
      <w:r>
        <w:rPr>
          <w:rFonts w:ascii="Calibri" w:hAnsi="Calibri"/>
          <w:b w:val="0"/>
          <w:i w:val="0"/>
          <w:color w:val="17213A"/>
          <w:sz w:val="22"/>
        </w:rPr>
        <w:t>The cleansing service promised that sin's record would not remain forever.</w:t>
      </w:r>
    </w:p>
    <w:p>
      <w:pPr>
        <w:pStyle w:val="ContentGroup"/>
        <w:keepNext/>
      </w:pPr>
      <w:r>
        <w:t>Commoner Atonement 14: Commoner Atonement 14</w:t>
      </w:r>
    </w:p>
    <w:p>
      <w:pPr>
        <w:pStyle w:val="ContentField"/>
      </w:pPr>
      <w:r>
        <w:rPr>
          <w:rFonts w:ascii="Consolas" w:hAnsi="Consolas"/>
          <w:b/>
          <w:color w:val="64748B"/>
          <w:sz w:val="16"/>
        </w:rPr>
        <w:t xml:space="preserve">[[F2379]] </w:t>
      </w:r>
      <w:r>
        <w:rPr>
          <w:rFonts w:ascii="Calibri" w:hAnsi="Calibri"/>
          <w:b w:val="0"/>
          <w:i w:val="0"/>
          <w:color w:val="17213A"/>
          <w:sz w:val="22"/>
        </w:rPr>
        <w:t>When the priest returns alive, hope moves through the waiting congregation.</w:t>
      </w:r>
    </w:p>
    <w:p>
      <w:pPr>
        <w:pStyle w:val="ContentField"/>
      </w:pPr>
      <w:r>
        <w:rPr>
          <w:rFonts w:ascii="Consolas" w:hAnsi="Consolas"/>
          <w:b/>
          <w:color w:val="64748B"/>
          <w:sz w:val="16"/>
        </w:rPr>
        <w:t xml:space="preserve">[[F2380]] </w:t>
      </w:r>
      <w:r>
        <w:rPr>
          <w:rFonts w:ascii="Calibri" w:hAnsi="Calibri"/>
          <w:b w:val="0"/>
          <w:i w:val="0"/>
          <w:color w:val="17213A"/>
          <w:sz w:val="22"/>
        </w:rPr>
        <w:t>His return signals that the ministry within the veil has been accepted.</w:t>
      </w:r>
    </w:p>
    <w:p>
      <w:pPr>
        <w:pStyle w:val="ContentGroup"/>
        <w:keepNext/>
      </w:pPr>
      <w:r>
        <w:t>Commoner Atonement 15: Commoner Atonement 15</w:t>
      </w:r>
    </w:p>
    <w:p>
      <w:pPr>
        <w:pStyle w:val="ContentField"/>
      </w:pPr>
      <w:r>
        <w:rPr>
          <w:rFonts w:ascii="Consolas" w:hAnsi="Consolas"/>
          <w:b/>
          <w:color w:val="64748B"/>
          <w:sz w:val="16"/>
        </w:rPr>
        <w:t xml:space="preserve">[[F2381]] </w:t>
      </w:r>
      <w:r>
        <w:rPr>
          <w:rFonts w:ascii="Calibri" w:hAnsi="Calibri"/>
          <w:b w:val="0"/>
          <w:i w:val="0"/>
          <w:color w:val="17213A"/>
          <w:sz w:val="22"/>
        </w:rPr>
        <w:t>God's purpose is a clean dwelling with His people, not consciences that are only temporarily relieved.</w:t>
      </w:r>
    </w:p>
    <w:p>
      <w:pPr>
        <w:pStyle w:val="ContentField"/>
      </w:pPr>
      <w:r>
        <w:rPr>
          <w:rFonts w:ascii="Consolas" w:hAnsi="Consolas"/>
          <w:b/>
          <w:color w:val="64748B"/>
          <w:sz w:val="16"/>
        </w:rPr>
        <w:t xml:space="preserve">[[F2382]] </w:t>
      </w:r>
      <w:r>
        <w:rPr>
          <w:rFonts w:ascii="Calibri" w:hAnsi="Calibri"/>
          <w:b w:val="0"/>
          <w:i w:val="0"/>
          <w:color w:val="17213A"/>
          <w:sz w:val="22"/>
        </w:rPr>
        <w:t>The cleansing of the altar extended the atoning work to the sanctuary itself.</w:t>
      </w:r>
    </w:p>
    <w:p>
      <w:pPr>
        <w:pStyle w:val="ContentGroup"/>
        <w:keepNext/>
      </w:pPr>
      <w:r>
        <w:t>Commoner Atonement 16: Commoner Atonement 16</w:t>
      </w:r>
    </w:p>
    <w:p>
      <w:pPr>
        <w:pStyle w:val="ContentField"/>
      </w:pPr>
      <w:r>
        <w:rPr>
          <w:rFonts w:ascii="Consolas" w:hAnsi="Consolas"/>
          <w:b/>
          <w:color w:val="64748B"/>
          <w:sz w:val="16"/>
        </w:rPr>
        <w:t xml:space="preserve">[[F2383]] </w:t>
      </w:r>
      <w:r>
        <w:rPr>
          <w:rFonts w:ascii="Calibri" w:hAnsi="Calibri"/>
          <w:b w:val="0"/>
          <w:i w:val="0"/>
          <w:color w:val="17213A"/>
          <w:sz w:val="22"/>
        </w:rPr>
        <w:t>Sin is named fully because God intends to send it away.</w:t>
      </w:r>
    </w:p>
    <w:p>
      <w:pPr>
        <w:pStyle w:val="ContentField"/>
      </w:pPr>
      <w:r>
        <w:rPr>
          <w:rFonts w:ascii="Consolas" w:hAnsi="Consolas"/>
          <w:b/>
          <w:color w:val="64748B"/>
          <w:sz w:val="16"/>
        </w:rPr>
        <w:t xml:space="preserve">[[F2384]] </w:t>
      </w:r>
      <w:r>
        <w:rPr>
          <w:rFonts w:ascii="Calibri" w:hAnsi="Calibri"/>
          <w:b w:val="0"/>
          <w:i w:val="0"/>
          <w:color w:val="17213A"/>
          <w:sz w:val="22"/>
        </w:rPr>
        <w:t>The live goat received the confessed sins so they could be removed from the camp.</w:t>
      </w:r>
    </w:p>
    <w:p>
      <w:pPr>
        <w:pStyle w:val="ContentGroup"/>
        <w:keepNext/>
      </w:pPr>
      <w:r>
        <w:t>Commoner Atonement 17: Commoner Atonement 17</w:t>
      </w:r>
    </w:p>
    <w:p>
      <w:pPr>
        <w:pStyle w:val="ContentField"/>
      </w:pPr>
      <w:r>
        <w:rPr>
          <w:rFonts w:ascii="Consolas" w:hAnsi="Consolas"/>
          <w:b/>
          <w:color w:val="64748B"/>
          <w:sz w:val="16"/>
        </w:rPr>
        <w:t xml:space="preserve">[[F2385]] </w:t>
      </w:r>
      <w:r>
        <w:rPr>
          <w:rFonts w:ascii="Calibri" w:hAnsi="Calibri"/>
          <w:b w:val="0"/>
          <w:i w:val="0"/>
          <w:color w:val="17213A"/>
          <w:sz w:val="22"/>
        </w:rPr>
        <w:t>What God has sent away should never be invited back into the heart.</w:t>
      </w:r>
    </w:p>
    <w:p>
      <w:pPr>
        <w:pStyle w:val="ContentField"/>
      </w:pPr>
      <w:r>
        <w:rPr>
          <w:rFonts w:ascii="Consolas" w:hAnsi="Consolas"/>
          <w:b/>
          <w:color w:val="64748B"/>
          <w:sz w:val="16"/>
        </w:rPr>
        <w:t xml:space="preserve">[[F2386]] </w:t>
      </w:r>
      <w:r>
        <w:rPr>
          <w:rFonts w:ascii="Calibri" w:hAnsi="Calibri"/>
          <w:b w:val="0"/>
          <w:i w:val="0"/>
          <w:color w:val="17213A"/>
          <w:sz w:val="22"/>
        </w:rPr>
        <w:t>The goat's journey into the wilderness dramatized final separation from confessed sin.</w:t>
      </w:r>
    </w:p>
    <w:p>
      <w:pPr>
        <w:pStyle w:val="ContentGroup"/>
        <w:keepNext/>
      </w:pPr>
      <w:r>
        <w:t>Commoner Atonement 18: Commoner Atonement 18</w:t>
      </w:r>
    </w:p>
    <w:p>
      <w:pPr>
        <w:pStyle w:val="ContentField"/>
      </w:pPr>
      <w:r>
        <w:rPr>
          <w:rFonts w:ascii="Consolas" w:hAnsi="Consolas"/>
          <w:b/>
          <w:color w:val="64748B"/>
          <w:sz w:val="16"/>
        </w:rPr>
        <w:t xml:space="preserve">[[F2387]] </w:t>
      </w:r>
      <w:r>
        <w:rPr>
          <w:rFonts w:ascii="Calibri" w:hAnsi="Calibri"/>
          <w:b w:val="0"/>
          <w:i w:val="0"/>
          <w:color w:val="17213A"/>
          <w:sz w:val="22"/>
        </w:rPr>
        <w:t>Relief becomes holy when it follows truth, judgment, and cleansing.</w:t>
      </w:r>
    </w:p>
    <w:p>
      <w:pPr>
        <w:pStyle w:val="ContentField"/>
      </w:pPr>
      <w:r>
        <w:rPr>
          <w:rFonts w:ascii="Consolas" w:hAnsi="Consolas"/>
          <w:b/>
          <w:color w:val="64748B"/>
          <w:sz w:val="16"/>
        </w:rPr>
        <w:t xml:space="preserve">[[F2388]] </w:t>
      </w:r>
      <w:r>
        <w:rPr>
          <w:rFonts w:ascii="Calibri" w:hAnsi="Calibri"/>
          <w:b w:val="0"/>
          <w:i w:val="0"/>
          <w:color w:val="17213A"/>
          <w:sz w:val="22"/>
        </w:rPr>
        <w:t>The camp's release held judgment, mercy, and assurance together.</w:t>
      </w:r>
    </w:p>
    <w:p>
      <w:pPr>
        <w:pStyle w:val="ContentGroup"/>
        <w:keepNext/>
      </w:pPr>
      <w:r>
        <w:t>Commoner Atonement 19: Commoner Atonement 19</w:t>
      </w:r>
    </w:p>
    <w:p>
      <w:pPr>
        <w:pStyle w:val="ContentField"/>
      </w:pPr>
      <w:r>
        <w:rPr>
          <w:rFonts w:ascii="Consolas" w:hAnsi="Consolas"/>
          <w:b/>
          <w:color w:val="64748B"/>
          <w:sz w:val="16"/>
        </w:rPr>
        <w:t xml:space="preserve">[[F2389]] </w:t>
      </w:r>
      <w:r>
        <w:rPr>
          <w:rFonts w:ascii="Calibri" w:hAnsi="Calibri"/>
          <w:b w:val="0"/>
          <w:i w:val="0"/>
          <w:color w:val="17213A"/>
          <w:sz w:val="22"/>
        </w:rPr>
        <w:t>Once cleansing has done its work, joy can return without denial.</w:t>
      </w:r>
    </w:p>
    <w:p>
      <w:pPr>
        <w:pStyle w:val="ContentField"/>
      </w:pPr>
      <w:r>
        <w:rPr>
          <w:rFonts w:ascii="Consolas" w:hAnsi="Consolas"/>
          <w:b/>
          <w:color w:val="64748B"/>
          <w:sz w:val="16"/>
        </w:rPr>
        <w:t xml:space="preserve">[[F2390]] </w:t>
      </w:r>
      <w:r>
        <w:rPr>
          <w:rFonts w:ascii="Calibri" w:hAnsi="Calibri"/>
          <w:b w:val="0"/>
          <w:i w:val="0"/>
          <w:color w:val="17213A"/>
          <w:sz w:val="22"/>
        </w:rPr>
        <w:t>As the solemn day ends, ordinary life resumes beneath renewed assurance.</w:t>
      </w:r>
    </w:p>
    <w:p>
      <w:pPr>
        <w:pStyle w:val="ContentGroup"/>
        <w:keepNext/>
      </w:pPr>
      <w:r>
        <w:t>Commoner Atonement 20: Commoner Atonement 20</w:t>
      </w:r>
    </w:p>
    <w:p>
      <w:pPr>
        <w:pStyle w:val="ContentField"/>
      </w:pPr>
      <w:r>
        <w:rPr>
          <w:rFonts w:ascii="Consolas" w:hAnsi="Consolas"/>
          <w:b/>
          <w:color w:val="64748B"/>
          <w:sz w:val="16"/>
        </w:rPr>
        <w:t xml:space="preserve">[[F2391]] </w:t>
      </w:r>
      <w:r>
        <w:rPr>
          <w:rFonts w:ascii="Calibri" w:hAnsi="Calibri"/>
          <w:b w:val="0"/>
          <w:i w:val="0"/>
          <w:color w:val="17213A"/>
          <w:sz w:val="22"/>
        </w:rPr>
        <w:t>God's final purpose is a world where no burden of sin remains between Him and His people.</w:t>
      </w:r>
    </w:p>
    <w:p>
      <w:pPr>
        <w:pStyle w:val="ContentField"/>
      </w:pPr>
      <w:r>
        <w:rPr>
          <w:rFonts w:ascii="Consolas" w:hAnsi="Consolas"/>
          <w:b/>
          <w:color w:val="64748B"/>
          <w:sz w:val="16"/>
        </w:rPr>
        <w:t xml:space="preserve">[[F2392]] </w:t>
      </w:r>
      <w:r>
        <w:rPr>
          <w:rFonts w:ascii="Calibri" w:hAnsi="Calibri"/>
          <w:b w:val="0"/>
          <w:i w:val="0"/>
          <w:color w:val="17213A"/>
          <w:sz w:val="22"/>
        </w:rPr>
        <w:t>The Day of Atonement looked ahead to final restoration and God's unbroken dwelling with humanity.</w:t>
      </w:r>
    </w:p>
    <w:p>
      <w:pPr>
        <w:pStyle w:val="Heading1"/>
      </w:pPr>
      <w:r>
        <w:t>FAQ Source Drafts</w:t>
      </w:r>
    </w:p>
    <w:p>
      <w:pPr>
        <w:pStyle w:val="SourceNote"/>
      </w:pPr>
      <w:r>
        <w:t>content/faq.js | Earlier FAQ source copy retained in the codebase. The live FAQ uses polishedFaqArticles above.</w:t>
      </w:r>
    </w:p>
    <w:p>
      <w:pPr>
        <w:pStyle w:val="Heading2"/>
      </w:pPr>
      <w:r>
        <w:t>Legacy FAQ Articles</w:t>
      </w:r>
    </w:p>
    <w:p>
      <w:pPr>
        <w:pStyle w:val="SourceNote"/>
      </w:pPr>
      <w:r>
        <w:t>Source export: content/faq.js::faqArticles</w:t>
      </w:r>
    </w:p>
    <w:p>
      <w:pPr>
        <w:pStyle w:val="Heading3"/>
      </w:pPr>
      <w:r>
        <w:t>Should Christians Keep the Feasts?  [feasts-keep]</w:t>
      </w:r>
    </w:p>
    <w:p>
      <w:pPr>
        <w:pStyle w:val="ContentField"/>
      </w:pPr>
      <w:r>
        <w:rPr>
          <w:rFonts w:ascii="Consolas" w:hAnsi="Consolas"/>
          <w:b/>
          <w:color w:val="64748B"/>
          <w:sz w:val="16"/>
        </w:rPr>
        <w:t xml:space="preserve">[[F2393]] </w:t>
      </w:r>
      <w:r>
        <w:rPr>
          <w:rFonts w:ascii="Calibri" w:hAnsi="Calibri"/>
          <w:b w:val="0"/>
          <w:i w:val="0"/>
          <w:color w:val="17213A"/>
          <w:sz w:val="22"/>
        </w:rPr>
        <w:t>Festival Calendar</w:t>
      </w:r>
    </w:p>
    <w:p>
      <w:pPr>
        <w:pStyle w:val="ContentField"/>
      </w:pPr>
      <w:r>
        <w:rPr>
          <w:rFonts w:ascii="Consolas" w:hAnsi="Consolas"/>
          <w:b/>
          <w:color w:val="64748B"/>
          <w:sz w:val="16"/>
        </w:rPr>
        <w:t xml:space="preserve">[[F2394]] </w:t>
      </w:r>
      <w:r>
        <w:rPr>
          <w:rFonts w:ascii="Calibri" w:hAnsi="Calibri"/>
          <w:b w:val="0"/>
          <w:i w:val="0"/>
          <w:color w:val="17213A"/>
          <w:sz w:val="22"/>
        </w:rPr>
        <w:t>Should Christians Keep the Feasts?</w:t>
      </w:r>
    </w:p>
    <w:p>
      <w:pPr>
        <w:pStyle w:val="ContentField"/>
      </w:pPr>
      <w:r>
        <w:rPr>
          <w:rFonts w:ascii="Consolas" w:hAnsi="Consolas"/>
          <w:b/>
          <w:color w:val="64748B"/>
          <w:sz w:val="16"/>
        </w:rPr>
        <w:t xml:space="preserve">[[F2395]] </w:t>
      </w:r>
      <w:r>
        <w:rPr>
          <w:rFonts w:ascii="Calibri" w:hAnsi="Calibri"/>
          <w:b w:val="0"/>
          <w:i w:val="0"/>
          <w:color w:val="17213A"/>
          <w:sz w:val="22"/>
        </w:rPr>
        <w:t>A balanced Adventist answer</w:t>
      </w:r>
    </w:p>
    <w:p>
      <w:pPr>
        <w:pStyle w:val="ContentField"/>
      </w:pPr>
      <w:r>
        <w:rPr>
          <w:rFonts w:ascii="Consolas" w:hAnsi="Consolas"/>
          <w:b/>
          <w:color w:val="64748B"/>
          <w:sz w:val="16"/>
        </w:rPr>
        <w:t xml:space="preserve">[[F2396]] </w:t>
      </w:r>
      <w:r>
        <w:rPr>
          <w:rFonts w:ascii="Calibri" w:hAnsi="Calibri"/>
          <w:b w:val="0"/>
          <w:i w:val="0"/>
          <w:color w:val="17213A"/>
          <w:sz w:val="22"/>
        </w:rPr>
        <w:t>Christians are not bound to Israel's annual feasts as covenant law. Yet the calendar deserves careful study, because it traces God's saving work and repeatedly turns the reader toward Christ.</w:t>
      </w:r>
    </w:p>
    <w:p>
      <w:pPr>
        <w:pStyle w:val="ContentGroup"/>
        <w:keepNext/>
      </w:pPr>
      <w:r>
        <w:t>Key Texts</w:t>
      </w:r>
    </w:p>
    <w:p>
      <w:pPr>
        <w:pStyle w:val="ContentField"/>
      </w:pPr>
      <w:r>
        <w:rPr>
          <w:rFonts w:ascii="Consolas" w:hAnsi="Consolas"/>
          <w:b/>
          <w:color w:val="64748B"/>
          <w:sz w:val="16"/>
        </w:rPr>
        <w:t xml:space="preserve">[[F2397]] </w:t>
      </w:r>
      <w:r>
        <w:rPr>
          <w:rFonts w:ascii="Calibri" w:hAnsi="Calibri"/>
          <w:b w:val="0"/>
          <w:i w:val="0"/>
          <w:color w:val="17213A"/>
          <w:sz w:val="22"/>
        </w:rPr>
        <w:t>Leviticus 23</w:t>
      </w:r>
    </w:p>
    <w:p>
      <w:pPr>
        <w:pStyle w:val="ContentField"/>
      </w:pPr>
      <w:r>
        <w:rPr>
          <w:rFonts w:ascii="Consolas" w:hAnsi="Consolas"/>
          <w:b/>
          <w:color w:val="64748B"/>
          <w:sz w:val="16"/>
        </w:rPr>
        <w:t xml:space="preserve">[[F2398]] </w:t>
      </w:r>
      <w:r>
        <w:rPr>
          <w:rFonts w:ascii="Calibri" w:hAnsi="Calibri"/>
          <w:b w:val="0"/>
          <w:i w:val="0"/>
          <w:color w:val="17213A"/>
          <w:sz w:val="22"/>
        </w:rPr>
        <w:t>Colossians 2:16-17</w:t>
      </w:r>
    </w:p>
    <w:p>
      <w:pPr>
        <w:pStyle w:val="ContentField"/>
      </w:pPr>
      <w:r>
        <w:rPr>
          <w:rFonts w:ascii="Consolas" w:hAnsi="Consolas"/>
          <w:b/>
          <w:color w:val="64748B"/>
          <w:sz w:val="16"/>
        </w:rPr>
        <w:t xml:space="preserve">[[F2399]] </w:t>
      </w:r>
      <w:r>
        <w:rPr>
          <w:rFonts w:ascii="Calibri" w:hAnsi="Calibri"/>
          <w:b w:val="0"/>
          <w:i w:val="0"/>
          <w:color w:val="17213A"/>
          <w:sz w:val="22"/>
        </w:rPr>
        <w:t>Galatians 4:9-11</w:t>
      </w:r>
    </w:p>
    <w:p>
      <w:pPr>
        <w:pStyle w:val="ContentField"/>
      </w:pPr>
      <w:r>
        <w:rPr>
          <w:rFonts w:ascii="Consolas" w:hAnsi="Consolas"/>
          <w:b/>
          <w:color w:val="64748B"/>
          <w:sz w:val="16"/>
        </w:rPr>
        <w:t xml:space="preserve">[[F2400]] </w:t>
      </w:r>
      <w:r>
        <w:rPr>
          <w:rFonts w:ascii="Calibri" w:hAnsi="Calibri"/>
          <w:b w:val="0"/>
          <w:i w:val="0"/>
          <w:color w:val="17213A"/>
          <w:sz w:val="22"/>
        </w:rPr>
        <w:t>Hebrews 8-10</w:t>
      </w:r>
    </w:p>
    <w:p>
      <w:pPr>
        <w:pStyle w:val="ContentField"/>
      </w:pPr>
      <w:r>
        <w:rPr>
          <w:rFonts w:ascii="Consolas" w:hAnsi="Consolas"/>
          <w:b/>
          <w:color w:val="64748B"/>
          <w:sz w:val="16"/>
        </w:rPr>
        <w:t xml:space="preserve">[[F2401]] </w:t>
      </w:r>
      <w:r>
        <w:rPr>
          <w:rFonts w:ascii="Calibri" w:hAnsi="Calibri"/>
          <w:b w:val="0"/>
          <w:i w:val="0"/>
          <w:color w:val="17213A"/>
          <w:sz w:val="22"/>
        </w:rPr>
        <w:t>1 Corinthians 5:7-8</w:t>
      </w:r>
    </w:p>
    <w:p>
      <w:pPr>
        <w:pStyle w:val="ContentField"/>
      </w:pPr>
      <w:r>
        <w:rPr>
          <w:rFonts w:ascii="Consolas" w:hAnsi="Consolas"/>
          <w:b/>
          <w:color w:val="64748B"/>
          <w:sz w:val="16"/>
        </w:rPr>
        <w:t xml:space="preserve">[[F2402]] </w:t>
      </w:r>
      <w:r>
        <w:rPr>
          <w:rFonts w:ascii="Calibri" w:hAnsi="Calibri"/>
          <w:b w:val="0"/>
          <w:i w:val="0"/>
          <w:color w:val="17213A"/>
          <w:sz w:val="22"/>
        </w:rPr>
        <w:t>Acts 2</w:t>
      </w:r>
    </w:p>
    <w:p>
      <w:pPr>
        <w:pStyle w:val="ContentField"/>
      </w:pPr>
      <w:r>
        <w:rPr>
          <w:rFonts w:ascii="Consolas" w:hAnsi="Consolas"/>
          <w:b/>
          <w:color w:val="64748B"/>
          <w:sz w:val="16"/>
        </w:rPr>
        <w:t xml:space="preserve">[[F2403]] </w:t>
      </w:r>
      <w:r>
        <w:rPr>
          <w:rFonts w:ascii="Calibri" w:hAnsi="Calibri"/>
          <w:b w:val="0"/>
          <w:i w:val="0"/>
          <w:color w:val="17213A"/>
          <w:sz w:val="22"/>
        </w:rPr>
        <w:t>Romans 14:5-6</w:t>
      </w:r>
    </w:p>
    <w:p>
      <w:pPr>
        <w:pStyle w:val="ContentField"/>
      </w:pPr>
      <w:r>
        <w:rPr>
          <w:rFonts w:ascii="Consolas" w:hAnsi="Consolas"/>
          <w:b/>
          <w:color w:val="64748B"/>
          <w:sz w:val="16"/>
        </w:rPr>
        <w:t xml:space="preserve">[[F2404]] </w:t>
      </w:r>
      <w:r>
        <w:rPr>
          <w:rFonts w:ascii="Calibri" w:hAnsi="Calibri"/>
          <w:b w:val="0"/>
          <w:i w:val="0"/>
          <w:color w:val="17213A"/>
          <w:sz w:val="22"/>
        </w:rPr>
        <w:t>Daniel 8:14</w:t>
      </w:r>
    </w:p>
    <w:p>
      <w:pPr>
        <w:pStyle w:val="ContentField"/>
      </w:pPr>
      <w:r>
        <w:rPr>
          <w:rFonts w:ascii="Consolas" w:hAnsi="Consolas"/>
          <w:b/>
          <w:color w:val="64748B"/>
          <w:sz w:val="16"/>
        </w:rPr>
        <w:t xml:space="preserve">[[F2405]] </w:t>
      </w:r>
      <w:r>
        <w:rPr>
          <w:rFonts w:ascii="Calibri" w:hAnsi="Calibri"/>
          <w:b w:val="0"/>
          <w:i w:val="0"/>
          <w:color w:val="17213A"/>
          <w:sz w:val="22"/>
        </w:rPr>
        <w:t>Revelation 14:6-7</w:t>
      </w:r>
    </w:p>
    <w:p>
      <w:pPr>
        <w:pStyle w:val="ContentGroup"/>
        <w:keepNext/>
      </w:pPr>
      <w:r>
        <w:t>Quick Answer</w:t>
      </w:r>
    </w:p>
    <w:p>
      <w:pPr>
        <w:pStyle w:val="ContentGroup"/>
        <w:keepNext/>
      </w:pPr>
      <w:r>
        <w:t>Quick Answer 1: Not required</w:t>
      </w:r>
    </w:p>
    <w:p>
      <w:pPr>
        <w:pStyle w:val="ContentField"/>
      </w:pPr>
      <w:r>
        <w:rPr>
          <w:rFonts w:ascii="Consolas" w:hAnsi="Consolas"/>
          <w:b/>
          <w:color w:val="64748B"/>
          <w:sz w:val="16"/>
        </w:rPr>
        <w:t xml:space="preserve">[[F2406]] </w:t>
      </w:r>
      <w:r>
        <w:rPr>
          <w:rFonts w:ascii="Calibri" w:hAnsi="Calibri"/>
          <w:b w:val="0"/>
          <w:i w:val="0"/>
          <w:color w:val="17213A"/>
          <w:sz w:val="22"/>
        </w:rPr>
        <w:t>Not required</w:t>
      </w:r>
    </w:p>
    <w:p>
      <w:pPr>
        <w:pStyle w:val="ContentField"/>
      </w:pPr>
      <w:r>
        <w:rPr>
          <w:rFonts w:ascii="Consolas" w:hAnsi="Consolas"/>
          <w:b/>
          <w:color w:val="64748B"/>
          <w:sz w:val="16"/>
        </w:rPr>
        <w:t xml:space="preserve">[[F2407]] </w:t>
      </w:r>
      <w:r>
        <w:rPr>
          <w:rFonts w:ascii="Calibri" w:hAnsi="Calibri"/>
          <w:b w:val="0"/>
          <w:i w:val="0"/>
          <w:color w:val="17213A"/>
          <w:sz w:val="22"/>
        </w:rPr>
        <w:t>Feast observance must never become a test of righteousness, fellowship, prophetic understanding, or readiness for Christ's return. The New Testament locates our standing in Jesus, the reality anticipated by the festival shadows.</w:t>
      </w:r>
    </w:p>
    <w:p>
      <w:pPr>
        <w:pStyle w:val="ContentGroup"/>
        <w:keepNext/>
      </w:pPr>
      <w:r>
        <w:t>Quick Answer 2: Still profitable</w:t>
      </w:r>
    </w:p>
    <w:p>
      <w:pPr>
        <w:pStyle w:val="ContentField"/>
      </w:pPr>
      <w:r>
        <w:rPr>
          <w:rFonts w:ascii="Consolas" w:hAnsi="Consolas"/>
          <w:b/>
          <w:color w:val="64748B"/>
          <w:sz w:val="16"/>
        </w:rPr>
        <w:t xml:space="preserve">[[F2408]] </w:t>
      </w:r>
      <w:r>
        <w:rPr>
          <w:rFonts w:ascii="Calibri" w:hAnsi="Calibri"/>
          <w:b w:val="0"/>
          <w:i w:val="0"/>
          <w:color w:val="17213A"/>
          <w:sz w:val="22"/>
        </w:rPr>
        <w:t>Still profitable</w:t>
      </w:r>
    </w:p>
    <w:p>
      <w:pPr>
        <w:pStyle w:val="ContentField"/>
      </w:pPr>
      <w:r>
        <w:rPr>
          <w:rFonts w:ascii="Consolas" w:hAnsi="Consolas"/>
          <w:b/>
          <w:color w:val="64748B"/>
          <w:sz w:val="16"/>
        </w:rPr>
        <w:t xml:space="preserve">[[F2409]] </w:t>
      </w:r>
      <w:r>
        <w:rPr>
          <w:rFonts w:ascii="Calibri" w:hAnsi="Calibri"/>
          <w:b w:val="0"/>
          <w:i w:val="0"/>
          <w:color w:val="17213A"/>
          <w:sz w:val="22"/>
        </w:rPr>
        <w:t>The festivals still have much to teach. Their yearly rhythm moves through sacrifice, resurrection, Spirit-empowered mission, judgment, cleansing, harvest, and the joy of God living with His people.</w:t>
      </w:r>
    </w:p>
    <w:p>
      <w:pPr>
        <w:pStyle w:val="ContentGroup"/>
        <w:keepNext/>
      </w:pPr>
      <w:r>
        <w:t>Quick Answer 3: Best use</w:t>
      </w:r>
    </w:p>
    <w:p>
      <w:pPr>
        <w:pStyle w:val="ContentField"/>
      </w:pPr>
      <w:r>
        <w:rPr>
          <w:rFonts w:ascii="Consolas" w:hAnsi="Consolas"/>
          <w:b/>
          <w:color w:val="64748B"/>
          <w:sz w:val="16"/>
        </w:rPr>
        <w:t xml:space="preserve">[[F2410]] </w:t>
      </w:r>
      <w:r>
        <w:rPr>
          <w:rFonts w:ascii="Calibri" w:hAnsi="Calibri"/>
          <w:b w:val="0"/>
          <w:i w:val="0"/>
          <w:color w:val="17213A"/>
          <w:sz w:val="22"/>
        </w:rPr>
        <w:t>Best use</w:t>
      </w:r>
    </w:p>
    <w:p>
      <w:pPr>
        <w:pStyle w:val="ContentField"/>
      </w:pPr>
      <w:r>
        <w:rPr>
          <w:rFonts w:ascii="Consolas" w:hAnsi="Consolas"/>
          <w:b/>
          <w:color w:val="64748B"/>
          <w:sz w:val="16"/>
        </w:rPr>
        <w:t xml:space="preserve">[[F2411]] </w:t>
      </w:r>
      <w:r>
        <w:rPr>
          <w:rFonts w:ascii="Calibri" w:hAnsi="Calibri"/>
          <w:b w:val="0"/>
          <w:i w:val="0"/>
          <w:color w:val="17213A"/>
          <w:sz w:val="22"/>
        </w:rPr>
        <w:t>Treat the feasts as windows into Scripture. Passover opens onto the cross, Pentecost onto mission, Trumpets onto the call to prepare, and the Day of Atonement onto Christ's closing priestly work.</w:t>
      </w:r>
    </w:p>
    <w:p>
      <w:pPr>
        <w:pStyle w:val="ContentGroup"/>
        <w:keepNext/>
      </w:pPr>
      <w:r>
        <w:t>Sections</w:t>
      </w:r>
    </w:p>
    <w:p>
      <w:pPr>
        <w:pStyle w:val="ContentGroup"/>
        <w:keepNext/>
      </w:pPr>
      <w:r>
        <w:t>Sections 1: 1. The question beneath the question</w:t>
      </w:r>
    </w:p>
    <w:p>
      <w:pPr>
        <w:pStyle w:val="ContentField"/>
      </w:pPr>
      <w:r>
        <w:rPr>
          <w:rFonts w:ascii="Consolas" w:hAnsi="Consolas"/>
          <w:b/>
          <w:color w:val="64748B"/>
          <w:sz w:val="16"/>
        </w:rPr>
        <w:t xml:space="preserve">[[F2412]] </w:t>
      </w:r>
      <w:r>
        <w:rPr>
          <w:rFonts w:ascii="Calibri" w:hAnsi="Calibri"/>
          <w:b w:val="0"/>
          <w:i w:val="0"/>
          <w:color w:val="17213A"/>
          <w:sz w:val="22"/>
        </w:rPr>
        <w:t>1. The question beneath the question</w:t>
      </w:r>
    </w:p>
    <w:p>
      <w:pPr>
        <w:pStyle w:val="ContentField"/>
      </w:pPr>
      <w:r>
        <w:rPr>
          <w:rFonts w:ascii="Consolas" w:hAnsi="Consolas"/>
          <w:b/>
          <w:color w:val="64748B"/>
          <w:sz w:val="16"/>
        </w:rPr>
        <w:t xml:space="preserve">[[F2413]] </w:t>
      </w:r>
      <w:r>
        <w:rPr>
          <w:rFonts w:ascii="Calibri" w:hAnsi="Calibri"/>
          <w:b w:val="0"/>
          <w:i w:val="0"/>
          <w:color w:val="17213A"/>
          <w:sz w:val="22"/>
        </w:rPr>
        <w:t>Christians clearly may learn from the Hebrew festivals; the real debate is whether they must observe them as covenant duties, end-time tests, or conditions of faithfulness. A sound Adventist answer honors their divine origin and gospel richness while recognizing that their ritual obligation belonged to the earthly sanctuary system fulfilled in Christ.</w:t>
      </w:r>
    </w:p>
    <w:p>
      <w:pPr>
        <w:pStyle w:val="ContentGroup"/>
        <w:keepNext/>
      </w:pPr>
      <w:r>
        <w:t>Sections 2: 2. The short answer</w:t>
      </w:r>
    </w:p>
    <w:p>
      <w:pPr>
        <w:pStyle w:val="ContentField"/>
      </w:pPr>
      <w:r>
        <w:rPr>
          <w:rFonts w:ascii="Consolas" w:hAnsi="Consolas"/>
          <w:b/>
          <w:color w:val="64748B"/>
          <w:sz w:val="16"/>
        </w:rPr>
        <w:t xml:space="preserve">[[F2414]] </w:t>
      </w:r>
      <w:r>
        <w:rPr>
          <w:rFonts w:ascii="Calibri" w:hAnsi="Calibri"/>
          <w:b w:val="0"/>
          <w:i w:val="0"/>
          <w:color w:val="17213A"/>
          <w:sz w:val="22"/>
        </w:rPr>
        <w:t>2. The short answer</w:t>
      </w:r>
    </w:p>
    <w:p>
      <w:pPr>
        <w:pStyle w:val="ContentField"/>
      </w:pPr>
      <w:r>
        <w:rPr>
          <w:rFonts w:ascii="Consolas" w:hAnsi="Consolas"/>
          <w:b/>
          <w:color w:val="64748B"/>
          <w:sz w:val="16"/>
        </w:rPr>
        <w:t xml:space="preserve">[[F2415]] </w:t>
      </w:r>
      <w:r>
        <w:rPr>
          <w:rFonts w:ascii="Calibri" w:hAnsi="Calibri"/>
          <w:b w:val="0"/>
          <w:i w:val="0"/>
          <w:color w:val="17213A"/>
          <w:sz w:val="22"/>
        </w:rPr>
        <w:t>The church is not commanded to keep the annual feasts as binding religious law. Neither should it dismiss them. God gave these patterns to illuminate Christ's sacrifice, resurrection, heavenly priesthood, judgment, sanctuary cleansing, and final restoration. They serve the gospel when studied through Jesus; they distort it when made a test of salvation.</w:t>
      </w:r>
    </w:p>
    <w:p>
      <w:pPr>
        <w:pStyle w:val="ContentGroup"/>
        <w:keepNext/>
      </w:pPr>
      <w:r>
        <w:t>Sections 3: 3. What Leviticus 23 actually describes</w:t>
      </w:r>
    </w:p>
    <w:p>
      <w:pPr>
        <w:pStyle w:val="ContentField"/>
      </w:pPr>
      <w:r>
        <w:rPr>
          <w:rFonts w:ascii="Consolas" w:hAnsi="Consolas"/>
          <w:b/>
          <w:color w:val="64748B"/>
          <w:sz w:val="16"/>
        </w:rPr>
        <w:t xml:space="preserve">[[F2416]] </w:t>
      </w:r>
      <w:r>
        <w:rPr>
          <w:rFonts w:ascii="Calibri" w:hAnsi="Calibri"/>
          <w:b w:val="0"/>
          <w:i w:val="0"/>
          <w:color w:val="17213A"/>
          <w:sz w:val="22"/>
        </w:rPr>
        <w:t>3. What Leviticus 23 actually describes</w:t>
      </w:r>
    </w:p>
    <w:p>
      <w:pPr>
        <w:pStyle w:val="ContentField"/>
      </w:pPr>
      <w:r>
        <w:rPr>
          <w:rFonts w:ascii="Consolas" w:hAnsi="Consolas"/>
          <w:b/>
          <w:color w:val="64748B"/>
          <w:sz w:val="16"/>
        </w:rPr>
        <w:t xml:space="preserve">[[F2417]] </w:t>
      </w:r>
      <w:r>
        <w:rPr>
          <w:rFonts w:ascii="Calibri" w:hAnsi="Calibri"/>
          <w:b w:val="0"/>
          <w:i w:val="0"/>
          <w:color w:val="17213A"/>
          <w:sz w:val="22"/>
        </w:rPr>
        <w:t>In Leviticus 23, the appointed times are woven into Israel's labor, harvests, family memory, worship, sacrifices, and covenant identity. They called the nation to gather, rest, offer, remember, and rejoice. Israel did not encounter redemption as an idea alone; the people rehearsed its story year after year.</w:t>
      </w:r>
    </w:p>
    <w:p>
      <w:pPr>
        <w:pStyle w:val="ContentGroup"/>
        <w:keepNext/>
      </w:pPr>
      <w:r>
        <w:t>Sections 4: 4. The feasts were sanctuary-shaped</w:t>
      </w:r>
    </w:p>
    <w:p>
      <w:pPr>
        <w:pStyle w:val="ContentField"/>
      </w:pPr>
      <w:r>
        <w:rPr>
          <w:rFonts w:ascii="Consolas" w:hAnsi="Consolas"/>
          <w:b/>
          <w:color w:val="64748B"/>
          <w:sz w:val="16"/>
        </w:rPr>
        <w:t xml:space="preserve">[[F2418]] </w:t>
      </w:r>
      <w:r>
        <w:rPr>
          <w:rFonts w:ascii="Calibri" w:hAnsi="Calibri"/>
          <w:b w:val="0"/>
          <w:i w:val="0"/>
          <w:color w:val="17213A"/>
          <w:sz w:val="22"/>
        </w:rPr>
        <w:t>4. The feasts were sanctuary-shaped</w:t>
      </w:r>
    </w:p>
    <w:p>
      <w:pPr>
        <w:pStyle w:val="ContentField"/>
      </w:pPr>
      <w:r>
        <w:rPr>
          <w:rFonts w:ascii="Consolas" w:hAnsi="Consolas"/>
          <w:b/>
          <w:color w:val="64748B"/>
          <w:sz w:val="16"/>
        </w:rPr>
        <w:t xml:space="preserve">[[F2419]] </w:t>
      </w:r>
      <w:r>
        <w:rPr>
          <w:rFonts w:ascii="Calibri" w:hAnsi="Calibri"/>
          <w:b w:val="0"/>
          <w:i w:val="0"/>
          <w:color w:val="17213A"/>
          <w:sz w:val="22"/>
        </w:rPr>
        <w:t>The feast calendar belonged to the earthly sanctuary order. Its observance involved altar sacrifices, priestly mediation, sacred assemblies, ceremonial rest, and at times pilgrimage to God's chosen place. It cannot be lifted intact from that setting and made binding while its sacrificial and priestly center is acknowledged as fulfilled in Christ.</w:t>
      </w:r>
    </w:p>
    <w:p>
      <w:pPr>
        <w:pStyle w:val="ContentGroup"/>
        <w:keepNext/>
      </w:pPr>
      <w:r>
        <w:t>Sections 5: 5. Why Adventists study them carefully</w:t>
      </w:r>
    </w:p>
    <w:p>
      <w:pPr>
        <w:pStyle w:val="ContentField"/>
      </w:pPr>
      <w:r>
        <w:rPr>
          <w:rFonts w:ascii="Consolas" w:hAnsi="Consolas"/>
          <w:b/>
          <w:color w:val="64748B"/>
          <w:sz w:val="16"/>
        </w:rPr>
        <w:t xml:space="preserve">[[F2420]] </w:t>
      </w:r>
      <w:r>
        <w:rPr>
          <w:rFonts w:ascii="Calibri" w:hAnsi="Calibri"/>
          <w:b w:val="0"/>
          <w:i w:val="0"/>
          <w:color w:val="17213A"/>
          <w:sz w:val="22"/>
        </w:rPr>
        <w:t>5. Why Adventists study them carefully</w:t>
      </w:r>
    </w:p>
    <w:p>
      <w:pPr>
        <w:pStyle w:val="ContentField"/>
      </w:pPr>
      <w:r>
        <w:rPr>
          <w:rFonts w:ascii="Consolas" w:hAnsi="Consolas"/>
          <w:b/>
          <w:color w:val="64748B"/>
          <w:sz w:val="16"/>
        </w:rPr>
        <w:t xml:space="preserve">[[F2421]] </w:t>
      </w:r>
      <w:r>
        <w:rPr>
          <w:rFonts w:ascii="Calibri" w:hAnsi="Calibri"/>
          <w:b w:val="0"/>
          <w:i w:val="0"/>
          <w:color w:val="17213A"/>
          <w:sz w:val="22"/>
        </w:rPr>
        <w:t>Adventists have particular reason to study these festivals because the sanctuary shapes our understanding of salvation history. Read as biblical types, they carry the story from sacrifice and resurrection through priestly ministry and judgment to cleansing and final restoration.</w:t>
      </w:r>
    </w:p>
    <w:p>
      <w:pPr>
        <w:pStyle w:val="ContentGroup"/>
        <w:keepNext/>
      </w:pPr>
      <w:r>
        <w:t>Sections 6: 6. Type and antitype</w:t>
      </w:r>
    </w:p>
    <w:p>
      <w:pPr>
        <w:pStyle w:val="ContentField"/>
      </w:pPr>
      <w:r>
        <w:rPr>
          <w:rFonts w:ascii="Consolas" w:hAnsi="Consolas"/>
          <w:b/>
          <w:color w:val="64748B"/>
          <w:sz w:val="16"/>
        </w:rPr>
        <w:t xml:space="preserve">[[F2422]] </w:t>
      </w:r>
      <w:r>
        <w:rPr>
          <w:rFonts w:ascii="Calibri" w:hAnsi="Calibri"/>
          <w:b w:val="0"/>
          <w:i w:val="0"/>
          <w:color w:val="17213A"/>
          <w:sz w:val="22"/>
        </w:rPr>
        <w:t>6. Type and antitype</w:t>
      </w:r>
    </w:p>
    <w:p>
      <w:pPr>
        <w:pStyle w:val="ContentField"/>
      </w:pPr>
      <w:r>
        <w:rPr>
          <w:rFonts w:ascii="Consolas" w:hAnsi="Consolas"/>
          <w:b/>
          <w:color w:val="64748B"/>
          <w:sz w:val="16"/>
        </w:rPr>
        <w:t xml:space="preserve">[[F2423]] </w:t>
      </w:r>
      <w:r>
        <w:rPr>
          <w:rFonts w:ascii="Calibri" w:hAnsi="Calibri"/>
          <w:b w:val="0"/>
          <w:i w:val="0"/>
          <w:color w:val="17213A"/>
          <w:sz w:val="22"/>
        </w:rPr>
        <w:t>A type is an earlier pattern God gives; the antitype is the greater reality that fulfills it. The feasts were never empty customs, but neither were the shadows equal to the One they outlined. Once Jesus has come as sacrifice, risen Lord, heavenly Priest, and returning King, the whole calendar must be read through Him.</w:t>
      </w:r>
    </w:p>
    <w:p>
      <w:pPr>
        <w:pStyle w:val="ContentGroup"/>
        <w:keepNext/>
      </w:pPr>
      <w:r>
        <w:t>Sections 7: 7. The spring feasts and Christ's first advent</w:t>
      </w:r>
    </w:p>
    <w:p>
      <w:pPr>
        <w:pStyle w:val="ContentField"/>
      </w:pPr>
      <w:r>
        <w:rPr>
          <w:rFonts w:ascii="Consolas" w:hAnsi="Consolas"/>
          <w:b/>
          <w:color w:val="64748B"/>
          <w:sz w:val="16"/>
        </w:rPr>
        <w:t xml:space="preserve">[[F2424]] </w:t>
      </w:r>
      <w:r>
        <w:rPr>
          <w:rFonts w:ascii="Calibri" w:hAnsi="Calibri"/>
          <w:b w:val="0"/>
          <w:i w:val="0"/>
          <w:color w:val="17213A"/>
          <w:sz w:val="22"/>
        </w:rPr>
        <w:t>7. The spring feasts and Christ's first advent</w:t>
      </w:r>
    </w:p>
    <w:p>
      <w:pPr>
        <w:pStyle w:val="ContentField"/>
      </w:pPr>
      <w:r>
        <w:rPr>
          <w:rFonts w:ascii="Consolas" w:hAnsi="Consolas"/>
          <w:b/>
          <w:color w:val="64748B"/>
          <w:sz w:val="16"/>
        </w:rPr>
        <w:t xml:space="preserve">[[F2425]] </w:t>
      </w:r>
      <w:r>
        <w:rPr>
          <w:rFonts w:ascii="Calibri" w:hAnsi="Calibri"/>
          <w:b w:val="0"/>
          <w:i w:val="0"/>
          <w:color w:val="17213A"/>
          <w:sz w:val="22"/>
        </w:rPr>
        <w:t>Passover leads to Christ our sacrifice. Unleavened Bread calls for a life free from the old leaven of sin and pretense. Firstfruits celebrates Christ's resurrection as the pledge of a larger harvest, and Pentecost opens into Spirit-filled mission. Together the spring feasts proclaim a gospel fulfilled in Jesus.</w:t>
      </w:r>
    </w:p>
    <w:p>
      <w:pPr>
        <w:pStyle w:val="ContentGroup"/>
        <w:keepNext/>
      </w:pPr>
      <w:r>
        <w:t>Sections 8: 8. The fall feasts and Christ's final work</w:t>
      </w:r>
    </w:p>
    <w:p>
      <w:pPr>
        <w:pStyle w:val="ContentField"/>
      </w:pPr>
      <w:r>
        <w:rPr>
          <w:rFonts w:ascii="Consolas" w:hAnsi="Consolas"/>
          <w:b/>
          <w:color w:val="64748B"/>
          <w:sz w:val="16"/>
        </w:rPr>
        <w:t xml:space="preserve">[[F2426]] </w:t>
      </w:r>
      <w:r>
        <w:rPr>
          <w:rFonts w:ascii="Calibri" w:hAnsi="Calibri"/>
          <w:b w:val="0"/>
          <w:i w:val="0"/>
          <w:color w:val="17213A"/>
          <w:sz w:val="22"/>
        </w:rPr>
        <w:t>8. The fall feasts and Christ's final work</w:t>
      </w:r>
    </w:p>
    <w:p>
      <w:pPr>
        <w:pStyle w:val="ContentField"/>
      </w:pPr>
      <w:r>
        <w:rPr>
          <w:rFonts w:ascii="Consolas" w:hAnsi="Consolas"/>
          <w:b/>
          <w:color w:val="64748B"/>
          <w:sz w:val="16"/>
        </w:rPr>
        <w:t xml:space="preserve">[[F2427]] </w:t>
      </w:r>
      <w:r>
        <w:rPr>
          <w:rFonts w:ascii="Calibri" w:hAnsi="Calibri"/>
          <w:b w:val="0"/>
          <w:i w:val="0"/>
          <w:color w:val="17213A"/>
          <w:sz w:val="22"/>
        </w:rPr>
        <w:t>Trumpets sounded a call to attention and preparation. The Day of Atonement brought judgment, cleansing, and the removal of sin, while Tabernacles celebrated harvest and secure dwelling with God. Adventists see in that autumn movement a helpful pattern for understanding the judgment message, Daniel 8:14, and the hope of final restoration.</w:t>
      </w:r>
    </w:p>
    <w:p>
      <w:pPr>
        <w:pStyle w:val="ContentGroup"/>
        <w:keepNext/>
      </w:pPr>
      <w:r>
        <w:t>Sections 9: 9. Colossians 2 and the shadow-substance principle</w:t>
      </w:r>
    </w:p>
    <w:p>
      <w:pPr>
        <w:pStyle w:val="ContentField"/>
      </w:pPr>
      <w:r>
        <w:rPr>
          <w:rFonts w:ascii="Consolas" w:hAnsi="Consolas"/>
          <w:b/>
          <w:color w:val="64748B"/>
          <w:sz w:val="16"/>
        </w:rPr>
        <w:t xml:space="preserve">[[F2428]] </w:t>
      </w:r>
      <w:r>
        <w:rPr>
          <w:rFonts w:ascii="Calibri" w:hAnsi="Calibri"/>
          <w:b w:val="0"/>
          <w:i w:val="0"/>
          <w:color w:val="17213A"/>
          <w:sz w:val="22"/>
        </w:rPr>
        <w:t>9. Colossians 2 and the shadow-substance principle</w:t>
      </w:r>
    </w:p>
    <w:p>
      <w:pPr>
        <w:pStyle w:val="ContentField"/>
      </w:pPr>
      <w:r>
        <w:rPr>
          <w:rFonts w:ascii="Consolas" w:hAnsi="Consolas"/>
          <w:b/>
          <w:color w:val="64748B"/>
          <w:sz w:val="16"/>
        </w:rPr>
        <w:t xml:space="preserve">[[F2429]] </w:t>
      </w:r>
      <w:r>
        <w:rPr>
          <w:rFonts w:ascii="Calibri" w:hAnsi="Calibri"/>
          <w:b w:val="0"/>
          <w:i w:val="0"/>
          <w:color w:val="17213A"/>
          <w:sz w:val="22"/>
        </w:rPr>
        <w:t>Colossians 2 tells believers not to submit to judgment over food, drink, festivals, new moons, or ceremonial sabbath days. Paul calls them shadows and names Christ as the substance. The shadows were good gifts for their purpose, but their authority as covenant requirements changed when the One they anticipated arrived.</w:t>
      </w:r>
    </w:p>
    <w:p>
      <w:pPr>
        <w:pStyle w:val="ContentGroup"/>
        <w:keepNext/>
      </w:pPr>
      <w:r>
        <w:t>Sections 10: 10. Galatians and the danger of calendar obligation</w:t>
      </w:r>
    </w:p>
    <w:p>
      <w:pPr>
        <w:pStyle w:val="ContentField"/>
      </w:pPr>
      <w:r>
        <w:rPr>
          <w:rFonts w:ascii="Consolas" w:hAnsi="Consolas"/>
          <w:b/>
          <w:color w:val="64748B"/>
          <w:sz w:val="16"/>
        </w:rPr>
        <w:t xml:space="preserve">[[F2430]] </w:t>
      </w:r>
      <w:r>
        <w:rPr>
          <w:rFonts w:ascii="Calibri" w:hAnsi="Calibri"/>
          <w:b w:val="0"/>
          <w:i w:val="0"/>
          <w:color w:val="17213A"/>
          <w:sz w:val="22"/>
        </w:rPr>
        <w:t>10. Galatians and the danger of calendar obligation</w:t>
      </w:r>
    </w:p>
    <w:p>
      <w:pPr>
        <w:pStyle w:val="ContentField"/>
      </w:pPr>
      <w:r>
        <w:rPr>
          <w:rFonts w:ascii="Consolas" w:hAnsi="Consolas"/>
          <w:b/>
          <w:color w:val="64748B"/>
          <w:sz w:val="16"/>
        </w:rPr>
        <w:t xml:space="preserve">[[F2431]] </w:t>
      </w:r>
      <w:r>
        <w:rPr>
          <w:rFonts w:ascii="Calibri" w:hAnsi="Calibri"/>
          <w:b w:val="0"/>
          <w:i w:val="0"/>
          <w:color w:val="17213A"/>
          <w:sz w:val="22"/>
        </w:rPr>
        <w:t>Galatians is concerned with more than dates on a calendar. Paul confronts a system that uses religious observance to establish covenant standing. When days and seasons become a way to earn favor, prove superiority, or secure identity before God, the gospel is displaced. Study is welcome; bondage is not.</w:t>
      </w:r>
    </w:p>
    <w:p>
      <w:pPr>
        <w:pStyle w:val="ContentGroup"/>
        <w:keepNext/>
      </w:pPr>
      <w:r>
        <w:t>Sections 11: 11. Hebrews and the once-for-all sacrifice</w:t>
      </w:r>
    </w:p>
    <w:p>
      <w:pPr>
        <w:pStyle w:val="ContentField"/>
      </w:pPr>
      <w:r>
        <w:rPr>
          <w:rFonts w:ascii="Consolas" w:hAnsi="Consolas"/>
          <w:b/>
          <w:color w:val="64748B"/>
          <w:sz w:val="16"/>
        </w:rPr>
        <w:t xml:space="preserve">[[F2432]] </w:t>
      </w:r>
      <w:r>
        <w:rPr>
          <w:rFonts w:ascii="Calibri" w:hAnsi="Calibri"/>
          <w:b w:val="0"/>
          <w:i w:val="0"/>
          <w:color w:val="17213A"/>
          <w:sz w:val="22"/>
        </w:rPr>
        <w:t>11. Hebrews and the once-for-all sacrifice</w:t>
      </w:r>
    </w:p>
    <w:p>
      <w:pPr>
        <w:pStyle w:val="ContentField"/>
      </w:pPr>
      <w:r>
        <w:rPr>
          <w:rFonts w:ascii="Consolas" w:hAnsi="Consolas"/>
          <w:b/>
          <w:color w:val="64748B"/>
          <w:sz w:val="16"/>
        </w:rPr>
        <w:t xml:space="preserve">[[F2433]] </w:t>
      </w:r>
      <w:r>
        <w:rPr>
          <w:rFonts w:ascii="Calibri" w:hAnsi="Calibri"/>
          <w:b w:val="0"/>
          <w:i w:val="0"/>
          <w:color w:val="17213A"/>
          <w:sz w:val="22"/>
        </w:rPr>
        <w:t>Hebrews presents Christ's sacrifice as complete and His heavenly priesthood as superior to the earthly order. The old sanctuary served as copy and shadow; Jesus ministers in the true sanctuary. The feasts can still instruct the church, but they cannot resume their former role as the governing calendar of an earthly priestly system.</w:t>
      </w:r>
    </w:p>
    <w:p>
      <w:pPr>
        <w:pStyle w:val="ContentGroup"/>
        <w:keepNext/>
      </w:pPr>
      <w:r>
        <w:t>Sections 12: 12. What about Jesus keeping the feasts?</w:t>
      </w:r>
    </w:p>
    <w:p>
      <w:pPr>
        <w:pStyle w:val="ContentField"/>
      </w:pPr>
      <w:r>
        <w:rPr>
          <w:rFonts w:ascii="Consolas" w:hAnsi="Consolas"/>
          <w:b/>
          <w:color w:val="64748B"/>
          <w:sz w:val="16"/>
        </w:rPr>
        <w:t xml:space="preserve">[[F2434]] </w:t>
      </w:r>
      <w:r>
        <w:rPr>
          <w:rFonts w:ascii="Calibri" w:hAnsi="Calibri"/>
          <w:b w:val="0"/>
          <w:i w:val="0"/>
          <w:color w:val="17213A"/>
          <w:sz w:val="22"/>
        </w:rPr>
        <w:t>12. What about Jesus keeping the feasts?</w:t>
      </w:r>
    </w:p>
    <w:p>
      <w:pPr>
        <w:pStyle w:val="ContentField"/>
      </w:pPr>
      <w:r>
        <w:rPr>
          <w:rFonts w:ascii="Consolas" w:hAnsi="Consolas"/>
          <w:b/>
          <w:color w:val="64748B"/>
          <w:sz w:val="16"/>
        </w:rPr>
        <w:t xml:space="preserve">[[F2435]] </w:t>
      </w:r>
      <w:r>
        <w:rPr>
          <w:rFonts w:ascii="Calibri" w:hAnsi="Calibri"/>
          <w:b w:val="0"/>
          <w:i w:val="0"/>
          <w:color w:val="17213A"/>
          <w:sz w:val="22"/>
        </w:rPr>
        <w:t>Jesus lived faithfully within Israel's covenant life and attended its festivals. There He met the nation in symbols that ultimately pointed to Him. His obedience before the cross, however, does not by itself make the annual calendar binding after His death, resurrection, and entrance into heavenly ministry.</w:t>
      </w:r>
    </w:p>
    <w:p>
      <w:pPr>
        <w:pStyle w:val="ContentGroup"/>
        <w:keepNext/>
      </w:pPr>
      <w:r>
        <w:t>Sections 13: 13. What about Paul keeping or mentioning feasts?</w:t>
      </w:r>
    </w:p>
    <w:p>
      <w:pPr>
        <w:pStyle w:val="ContentField"/>
      </w:pPr>
      <w:r>
        <w:rPr>
          <w:rFonts w:ascii="Consolas" w:hAnsi="Consolas"/>
          <w:b/>
          <w:color w:val="64748B"/>
          <w:sz w:val="16"/>
        </w:rPr>
        <w:t xml:space="preserve">[[F2436]] </w:t>
      </w:r>
      <w:r>
        <w:rPr>
          <w:rFonts w:ascii="Calibri" w:hAnsi="Calibri"/>
          <w:b w:val="0"/>
          <w:i w:val="0"/>
          <w:color w:val="17213A"/>
          <w:sz w:val="22"/>
        </w:rPr>
        <w:t>13. What about Paul keeping or mentioning feasts?</w:t>
      </w:r>
    </w:p>
    <w:p>
      <w:pPr>
        <w:pStyle w:val="ContentField"/>
      </w:pPr>
      <w:r>
        <w:rPr>
          <w:rFonts w:ascii="Consolas" w:hAnsi="Consolas"/>
          <w:b/>
          <w:color w:val="64748B"/>
          <w:sz w:val="16"/>
        </w:rPr>
        <w:t xml:space="preserve">[[F2437]] </w:t>
      </w:r>
      <w:r>
        <w:rPr>
          <w:rFonts w:ascii="Calibri" w:hAnsi="Calibri"/>
          <w:b w:val="0"/>
          <w:i w:val="0"/>
          <w:color w:val="17213A"/>
          <w:sz w:val="22"/>
        </w:rPr>
        <w:t>Paul served in both Jewish and Gentile settings. He spoke the language of the feasts, planned around seasons familiar to Jewish hearers, and used the calendar for mission. Yet neither Acts nor his letters commands Gentile Christians to keep the festivals, and his epistles firmly reject using them as a basis for judgment or rank.</w:t>
      </w:r>
    </w:p>
    <w:p>
      <w:pPr>
        <w:pStyle w:val="ContentGroup"/>
        <w:keepNext/>
      </w:pPr>
      <w:r>
        <w:t>Sections 14: 14. What does forever mean?</w:t>
      </w:r>
    </w:p>
    <w:p>
      <w:pPr>
        <w:pStyle w:val="ContentField"/>
      </w:pPr>
      <w:r>
        <w:rPr>
          <w:rFonts w:ascii="Consolas" w:hAnsi="Consolas"/>
          <w:b/>
          <w:color w:val="64748B"/>
          <w:sz w:val="16"/>
        </w:rPr>
        <w:t xml:space="preserve">[[F2438]] </w:t>
      </w:r>
      <w:r>
        <w:rPr>
          <w:rFonts w:ascii="Calibri" w:hAnsi="Calibri"/>
          <w:b w:val="0"/>
          <w:i w:val="0"/>
          <w:color w:val="17213A"/>
          <w:sz w:val="22"/>
        </w:rPr>
        <w:t>14. What does forever mean?</w:t>
      </w:r>
    </w:p>
    <w:p>
      <w:pPr>
        <w:pStyle w:val="ContentField"/>
      </w:pPr>
      <w:r>
        <w:rPr>
          <w:rFonts w:ascii="Consolas" w:hAnsi="Consolas"/>
          <w:b/>
          <w:color w:val="64748B"/>
          <w:sz w:val="16"/>
        </w:rPr>
        <w:t xml:space="preserve">[[F2439]] </w:t>
      </w:r>
      <w:r>
        <w:rPr>
          <w:rFonts w:ascii="Calibri" w:hAnsi="Calibri"/>
          <w:b w:val="0"/>
          <w:i w:val="0"/>
          <w:color w:val="17213A"/>
          <w:sz w:val="22"/>
        </w:rPr>
        <w:t>The words translated "lasting" or "forever" must be read within their covenant setting and purpose. Circumcision, priestly service, sacrifices, and temple rites also receive enduring language, yet the New Testament shows that their function changes when they reach their goal in Christ. The same principle applies to the feasts.</w:t>
      </w:r>
    </w:p>
    <w:p>
      <w:pPr>
        <w:pStyle w:val="ContentGroup"/>
        <w:keepNext/>
      </w:pPr>
      <w:r>
        <w:t>Sections 15: 15. The practical problem of restoring biblical feast keeping</w:t>
      </w:r>
    </w:p>
    <w:p>
      <w:pPr>
        <w:pStyle w:val="ContentField"/>
      </w:pPr>
      <w:r>
        <w:rPr>
          <w:rFonts w:ascii="Consolas" w:hAnsi="Consolas"/>
          <w:b/>
          <w:color w:val="64748B"/>
          <w:sz w:val="16"/>
        </w:rPr>
        <w:t xml:space="preserve">[[F2440]] </w:t>
      </w:r>
      <w:r>
        <w:rPr>
          <w:rFonts w:ascii="Calibri" w:hAnsi="Calibri"/>
          <w:b w:val="0"/>
          <w:i w:val="0"/>
          <w:color w:val="17213A"/>
          <w:sz w:val="22"/>
        </w:rPr>
        <w:t>15. The practical problem of restoring biblical feast keeping</w:t>
      </w:r>
    </w:p>
    <w:p>
      <w:pPr>
        <w:pStyle w:val="ContentField"/>
      </w:pPr>
      <w:r>
        <w:rPr>
          <w:rFonts w:ascii="Consolas" w:hAnsi="Consolas"/>
          <w:b/>
          <w:color w:val="64748B"/>
          <w:sz w:val="16"/>
        </w:rPr>
        <w:t xml:space="preserve">[[F2441]] </w:t>
      </w:r>
      <w:r>
        <w:rPr>
          <w:rFonts w:ascii="Calibri" w:hAnsi="Calibri"/>
          <w:b w:val="0"/>
          <w:i w:val="0"/>
          <w:color w:val="17213A"/>
          <w:sz w:val="22"/>
        </w:rPr>
        <w:t>Biblical feast observance involved far more than a symbolic meal in a home. It included sanctuary sacrifices, priesthood, altar service, harvest conditions, sacred assemblies, and sometimes pilgrimage. Modern devotional observance usually selects a few teaching elements. That can be meaningful, but it should not be mistaken for restoring the Levitical practice itself.</w:t>
      </w:r>
    </w:p>
    <w:p>
      <w:pPr>
        <w:pStyle w:val="ContentGroup"/>
        <w:keepNext/>
      </w:pPr>
      <w:r>
        <w:t>Sections 16: 16. Are voluntary feast-themed gatherings wrong?</w:t>
      </w:r>
    </w:p>
    <w:p>
      <w:pPr>
        <w:pStyle w:val="ContentField"/>
      </w:pPr>
      <w:r>
        <w:rPr>
          <w:rFonts w:ascii="Consolas" w:hAnsi="Consolas"/>
          <w:b/>
          <w:color w:val="64748B"/>
          <w:sz w:val="16"/>
        </w:rPr>
        <w:t xml:space="preserve">[[F2442]] </w:t>
      </w:r>
      <w:r>
        <w:rPr>
          <w:rFonts w:ascii="Calibri" w:hAnsi="Calibri"/>
          <w:b w:val="0"/>
          <w:i w:val="0"/>
          <w:color w:val="17213A"/>
          <w:sz w:val="22"/>
        </w:rPr>
        <w:t>16. Are voluntary feast-themed gatherings wrong?</w:t>
      </w:r>
    </w:p>
    <w:p>
      <w:pPr>
        <w:pStyle w:val="ContentField"/>
      </w:pPr>
      <w:r>
        <w:rPr>
          <w:rFonts w:ascii="Consolas" w:hAnsi="Consolas"/>
          <w:b/>
          <w:color w:val="64748B"/>
          <w:sz w:val="16"/>
        </w:rPr>
        <w:t xml:space="preserve">[[F2443]] </w:t>
      </w:r>
      <w:r>
        <w:rPr>
          <w:rFonts w:ascii="Calibri" w:hAnsi="Calibri"/>
          <w:b w:val="0"/>
          <w:i w:val="0"/>
          <w:color w:val="17213A"/>
          <w:sz w:val="22"/>
        </w:rPr>
        <w:t>A voluntary feast-themed gathering is not automatically wrong. A family, church, or class may use Passover, Pentecost, Trumpets, Atonement, or Tabernacles to teach the gospel. The decisive question is what is claimed for the practice. It is helpful when it clarifies Christ; it becomes dangerous when it turns into a requirement, identity badge, or test of end-time loyalty.</w:t>
      </w:r>
    </w:p>
    <w:p>
      <w:pPr>
        <w:pStyle w:val="ContentGroup"/>
        <w:keepNext/>
      </w:pPr>
      <w:r>
        <w:t>Sections 17: 17. The difference between study and obligation</w:t>
      </w:r>
    </w:p>
    <w:p>
      <w:pPr>
        <w:pStyle w:val="ContentField"/>
      </w:pPr>
      <w:r>
        <w:rPr>
          <w:rFonts w:ascii="Consolas" w:hAnsi="Consolas"/>
          <w:b/>
          <w:color w:val="64748B"/>
          <w:sz w:val="16"/>
        </w:rPr>
        <w:t xml:space="preserve">[[F2444]] </w:t>
      </w:r>
      <w:r>
        <w:rPr>
          <w:rFonts w:ascii="Calibri" w:hAnsi="Calibri"/>
          <w:b w:val="0"/>
          <w:i w:val="0"/>
          <w:color w:val="17213A"/>
          <w:sz w:val="22"/>
        </w:rPr>
        <w:t>17. The difference between study and obligation</w:t>
      </w:r>
    </w:p>
    <w:p>
      <w:pPr>
        <w:pStyle w:val="ContentField"/>
      </w:pPr>
      <w:r>
        <w:rPr>
          <w:rFonts w:ascii="Consolas" w:hAnsi="Consolas"/>
          <w:b/>
          <w:color w:val="64748B"/>
          <w:sz w:val="16"/>
        </w:rPr>
        <w:t xml:space="preserve">[[F2445]] </w:t>
      </w:r>
      <w:r>
        <w:rPr>
          <w:rFonts w:ascii="Calibri" w:hAnsi="Calibri"/>
          <w:b w:val="0"/>
          <w:i w:val="0"/>
          <w:color w:val="17213A"/>
          <w:sz w:val="22"/>
        </w:rPr>
        <w:t>Studying a festival is not the same as placing the conscience under its ancient obligation. A preacher may explain Passover without requiring a Passover meal, and a family may teach the plan of salvation through feast themes without claiming God commands the dates. Fulfilled symbols can continue to teach without governing the church calendar.</w:t>
      </w:r>
    </w:p>
    <w:p>
      <w:pPr>
        <w:pStyle w:val="ContentGroup"/>
        <w:keepNext/>
      </w:pPr>
      <w:r>
        <w:t>Sections 18: 18. How the feasts help Adventist preaching</w:t>
      </w:r>
    </w:p>
    <w:p>
      <w:pPr>
        <w:pStyle w:val="ContentField"/>
      </w:pPr>
      <w:r>
        <w:rPr>
          <w:rFonts w:ascii="Consolas" w:hAnsi="Consolas"/>
          <w:b/>
          <w:color w:val="64748B"/>
          <w:sz w:val="16"/>
        </w:rPr>
        <w:t xml:space="preserve">[[F2446]] </w:t>
      </w:r>
      <w:r>
        <w:rPr>
          <w:rFonts w:ascii="Calibri" w:hAnsi="Calibri"/>
          <w:b w:val="0"/>
          <w:i w:val="0"/>
          <w:color w:val="17213A"/>
          <w:sz w:val="22"/>
        </w:rPr>
        <w:t>18. How the feasts help Adventist preaching</w:t>
      </w:r>
    </w:p>
    <w:p>
      <w:pPr>
        <w:pStyle w:val="ContentField"/>
      </w:pPr>
      <w:r>
        <w:rPr>
          <w:rFonts w:ascii="Consolas" w:hAnsi="Consolas"/>
          <w:b/>
          <w:color w:val="64748B"/>
          <w:sz w:val="16"/>
        </w:rPr>
        <w:t xml:space="preserve">[[F2447]] </w:t>
      </w:r>
      <w:r>
        <w:rPr>
          <w:rFonts w:ascii="Calibri" w:hAnsi="Calibri"/>
          <w:b w:val="0"/>
          <w:i w:val="0"/>
          <w:color w:val="17213A"/>
          <w:sz w:val="22"/>
        </w:rPr>
        <w:t>The festivals give Adventists a vivid framework for presenting the sanctuary story. Passover explains substitution; Pentecost, mission; Trumpets, the call to prepare; the Day of Atonement, Daniel 8:14; and Tabernacles, the final homecoming. Used carefully, the calendar gives biblical texture to doctrine rather than competing with it.</w:t>
      </w:r>
    </w:p>
    <w:p>
      <w:pPr>
        <w:pStyle w:val="ContentGroup"/>
        <w:keepNext/>
      </w:pPr>
      <w:r>
        <w:t>Sections 19: 19. Common mistakes to avoid</w:t>
      </w:r>
    </w:p>
    <w:p>
      <w:pPr>
        <w:pStyle w:val="ContentField"/>
      </w:pPr>
      <w:r>
        <w:rPr>
          <w:rFonts w:ascii="Consolas" w:hAnsi="Consolas"/>
          <w:b/>
          <w:color w:val="64748B"/>
          <w:sz w:val="16"/>
        </w:rPr>
        <w:t xml:space="preserve">[[F2448]] </w:t>
      </w:r>
      <w:r>
        <w:rPr>
          <w:rFonts w:ascii="Calibri" w:hAnsi="Calibri"/>
          <w:b w:val="0"/>
          <w:i w:val="0"/>
          <w:color w:val="17213A"/>
          <w:sz w:val="22"/>
        </w:rPr>
        <w:t>19. Common mistakes to avoid</w:t>
      </w:r>
    </w:p>
    <w:p>
      <w:pPr>
        <w:pStyle w:val="ContentField"/>
      </w:pPr>
      <w:r>
        <w:rPr>
          <w:rFonts w:ascii="Consolas" w:hAnsi="Consolas"/>
          <w:b/>
          <w:color w:val="64748B"/>
          <w:sz w:val="16"/>
        </w:rPr>
        <w:t xml:space="preserve">[[F2449]] </w:t>
      </w:r>
      <w:r>
        <w:rPr>
          <w:rFonts w:ascii="Calibri" w:hAnsi="Calibri"/>
          <w:b w:val="0"/>
          <w:i w:val="0"/>
          <w:color w:val="17213A"/>
          <w:sz w:val="22"/>
        </w:rPr>
        <w:t>Do not identify feast keeping with the seal of God or call nonobservant Christians disobedient. Do not use the annual festivals to blur the distinct foundation of the seventh-day Sabbath in creation and the Ten Commandments. And do not allow curiosity about dates to replace present faithfulness to Christ.</w:t>
      </w:r>
    </w:p>
    <w:p>
      <w:pPr>
        <w:pStyle w:val="ContentGroup"/>
        <w:keepNext/>
      </w:pPr>
      <w:r>
        <w:t>Sections 20: 20. A pastoral conclusion</w:t>
      </w:r>
    </w:p>
    <w:p>
      <w:pPr>
        <w:pStyle w:val="ContentField"/>
      </w:pPr>
      <w:r>
        <w:rPr>
          <w:rFonts w:ascii="Consolas" w:hAnsi="Consolas"/>
          <w:b/>
          <w:color w:val="64748B"/>
          <w:sz w:val="16"/>
        </w:rPr>
        <w:t xml:space="preserve">[[F2450]] </w:t>
      </w:r>
      <w:r>
        <w:rPr>
          <w:rFonts w:ascii="Calibri" w:hAnsi="Calibri"/>
          <w:b w:val="0"/>
          <w:i w:val="0"/>
          <w:color w:val="17213A"/>
          <w:sz w:val="22"/>
        </w:rPr>
        <w:t>20. A pastoral conclusion</w:t>
      </w:r>
    </w:p>
    <w:p>
      <w:pPr>
        <w:pStyle w:val="ContentField"/>
      </w:pPr>
      <w:r>
        <w:rPr>
          <w:rFonts w:ascii="Consolas" w:hAnsi="Consolas"/>
          <w:b/>
          <w:color w:val="64748B"/>
          <w:sz w:val="16"/>
        </w:rPr>
        <w:t xml:space="preserve">[[F2451]] </w:t>
      </w:r>
      <w:r>
        <w:rPr>
          <w:rFonts w:ascii="Calibri" w:hAnsi="Calibri"/>
          <w:b w:val="0"/>
          <w:i w:val="0"/>
          <w:color w:val="17213A"/>
          <w:sz w:val="22"/>
        </w:rPr>
        <w:t>Should Christians keep the feasts? Not as binding covenant law. Should we study them through Christ? Certainly. They are fulfilled sanctuary patterns that deepen love for the Savior. They do not lead the church back into the old order; they open onto the One who died, rose, ministers, judges, cleanses, and will finally dwell with His people.</w:t>
      </w:r>
    </w:p>
    <w:p>
      <w:pPr>
        <w:pStyle w:val="ContentGroup"/>
        <w:keepNext/>
      </w:pPr>
      <w:r>
        <w:t>Related Links</w:t>
      </w:r>
    </w:p>
    <w:p>
      <w:pPr>
        <w:pStyle w:val="ContentGroup"/>
        <w:keepNext/>
      </w:pPr>
      <w:r>
        <w:t>Related Links 1: Open Festival Calendar</w:t>
      </w:r>
    </w:p>
    <w:p>
      <w:pPr>
        <w:pStyle w:val="ContentField"/>
      </w:pPr>
      <w:r>
        <w:rPr>
          <w:rFonts w:ascii="Consolas" w:hAnsi="Consolas"/>
          <w:b/>
          <w:color w:val="64748B"/>
          <w:sz w:val="16"/>
        </w:rPr>
        <w:t xml:space="preserve">[[F2452]] </w:t>
      </w:r>
      <w:r>
        <w:rPr>
          <w:rFonts w:ascii="Calibri" w:hAnsi="Calibri"/>
          <w:b w:val="0"/>
          <w:i w:val="0"/>
          <w:color w:val="17213A"/>
          <w:sz w:val="22"/>
        </w:rPr>
        <w:t>Open Festival Calendar</w:t>
      </w:r>
    </w:p>
    <w:p>
      <w:pPr>
        <w:pStyle w:val="ContentField"/>
      </w:pPr>
      <w:r>
        <w:rPr>
          <w:rFonts w:ascii="Consolas" w:hAnsi="Consolas"/>
          <w:b/>
          <w:color w:val="64748B"/>
          <w:sz w:val="16"/>
        </w:rPr>
        <w:t xml:space="preserve">[[F2453]] </w:t>
      </w:r>
      <w:r>
        <w:rPr>
          <w:rFonts w:ascii="Calibri" w:hAnsi="Calibri"/>
          <w:b w:val="0"/>
          <w:i w:val="0"/>
          <w:color w:val="17213A"/>
          <w:sz w:val="22"/>
        </w:rPr>
        <w:t>calendar</w:t>
      </w:r>
    </w:p>
    <w:p>
      <w:pPr>
        <w:pStyle w:val="ContentGroup"/>
        <w:keepNext/>
      </w:pPr>
      <w:r>
        <w:t>Related Links 2: Study Daniel 8:14</w:t>
      </w:r>
    </w:p>
    <w:p>
      <w:pPr>
        <w:pStyle w:val="ContentField"/>
      </w:pPr>
      <w:r>
        <w:rPr>
          <w:rFonts w:ascii="Consolas" w:hAnsi="Consolas"/>
          <w:b/>
          <w:color w:val="64748B"/>
          <w:sz w:val="16"/>
        </w:rPr>
        <w:t xml:space="preserve">[[F2454]] </w:t>
      </w:r>
      <w:r>
        <w:rPr>
          <w:rFonts w:ascii="Calibri" w:hAnsi="Calibri"/>
          <w:b w:val="0"/>
          <w:i w:val="0"/>
          <w:color w:val="17213A"/>
          <w:sz w:val="22"/>
        </w:rPr>
        <w:t>Study Daniel 8:14</w:t>
      </w:r>
    </w:p>
    <w:p>
      <w:pPr>
        <w:pStyle w:val="ContentField"/>
      </w:pPr>
      <w:r>
        <w:rPr>
          <w:rFonts w:ascii="Consolas" w:hAnsi="Consolas"/>
          <w:b/>
          <w:color w:val="64748B"/>
          <w:sz w:val="16"/>
        </w:rPr>
        <w:t xml:space="preserve">[[F2455]] </w:t>
      </w:r>
      <w:r>
        <w:rPr>
          <w:rFonts w:ascii="Calibri" w:hAnsi="Calibri"/>
          <w:b w:val="0"/>
          <w:i w:val="0"/>
          <w:color w:val="17213A"/>
          <w:sz w:val="22"/>
        </w:rPr>
        <w:t>focus1844</w:t>
      </w:r>
    </w:p>
    <w:p>
      <w:pPr>
        <w:pStyle w:val="Heading3"/>
      </w:pPr>
      <w:r>
        <w:t>Is the Investigative Judgment Biblical?  [investigative-judgment]</w:t>
      </w:r>
    </w:p>
    <w:p>
      <w:pPr>
        <w:pStyle w:val="ContentField"/>
      </w:pPr>
      <w:r>
        <w:rPr>
          <w:rFonts w:ascii="Consolas" w:hAnsi="Consolas"/>
          <w:b/>
          <w:color w:val="64748B"/>
          <w:sz w:val="16"/>
        </w:rPr>
        <w:t xml:space="preserve">[[F2456]] </w:t>
      </w:r>
      <w:r>
        <w:rPr>
          <w:rFonts w:ascii="Calibri" w:hAnsi="Calibri"/>
          <w:b w:val="0"/>
          <w:i w:val="0"/>
          <w:color w:val="17213A"/>
          <w:sz w:val="22"/>
        </w:rPr>
        <w:t>1844 Focus</w:t>
      </w:r>
    </w:p>
    <w:p>
      <w:pPr>
        <w:pStyle w:val="ContentField"/>
      </w:pPr>
      <w:r>
        <w:rPr>
          <w:rFonts w:ascii="Consolas" w:hAnsi="Consolas"/>
          <w:b/>
          <w:color w:val="64748B"/>
          <w:sz w:val="16"/>
        </w:rPr>
        <w:t xml:space="preserve">[[F2457]] </w:t>
      </w:r>
      <w:r>
        <w:rPr>
          <w:rFonts w:ascii="Calibri" w:hAnsi="Calibri"/>
          <w:b w:val="0"/>
          <w:i w:val="0"/>
          <w:color w:val="17213A"/>
          <w:sz w:val="22"/>
        </w:rPr>
        <w:t>Is the Investigative Judgment Biblical?</w:t>
      </w:r>
    </w:p>
    <w:p>
      <w:pPr>
        <w:pStyle w:val="ContentField"/>
      </w:pPr>
      <w:r>
        <w:rPr>
          <w:rFonts w:ascii="Consolas" w:hAnsi="Consolas"/>
          <w:b/>
          <w:color w:val="64748B"/>
          <w:sz w:val="16"/>
        </w:rPr>
        <w:t xml:space="preserve">[[F2458]] </w:t>
      </w:r>
      <w:r>
        <w:rPr>
          <w:rFonts w:ascii="Calibri" w:hAnsi="Calibri"/>
          <w:b w:val="0"/>
          <w:i w:val="0"/>
          <w:color w:val="17213A"/>
          <w:sz w:val="22"/>
        </w:rPr>
        <w:t>A Bible study in Daniel, Leviticus, Hebrews, and Revelation</w:t>
      </w:r>
    </w:p>
    <w:p>
      <w:pPr>
        <w:pStyle w:val="ContentField"/>
      </w:pPr>
      <w:r>
        <w:rPr>
          <w:rFonts w:ascii="Consolas" w:hAnsi="Consolas"/>
          <w:b/>
          <w:color w:val="64748B"/>
          <w:sz w:val="16"/>
        </w:rPr>
        <w:t xml:space="preserve">[[F2459]] </w:t>
      </w:r>
      <w:r>
        <w:rPr>
          <w:rFonts w:ascii="Calibri" w:hAnsi="Calibri"/>
          <w:b w:val="0"/>
          <w:i w:val="0"/>
          <w:color w:val="17213A"/>
          <w:sz w:val="22"/>
        </w:rPr>
        <w:t>The investigative judgment is the Bible's pre-Advent judgment viewed through the sanctuary. Christ brings the truth into the open, cleanses the record of confessed sin, vindicates His saving work, and leads the universe toward sin's final removal.</w:t>
      </w:r>
    </w:p>
    <w:p>
      <w:pPr>
        <w:pStyle w:val="ContentGroup"/>
        <w:keepNext/>
      </w:pPr>
      <w:r>
        <w:t>Key Texts</w:t>
      </w:r>
    </w:p>
    <w:p>
      <w:pPr>
        <w:pStyle w:val="ContentField"/>
      </w:pPr>
      <w:r>
        <w:rPr>
          <w:rFonts w:ascii="Consolas" w:hAnsi="Consolas"/>
          <w:b/>
          <w:color w:val="64748B"/>
          <w:sz w:val="16"/>
        </w:rPr>
        <w:t xml:space="preserve">[[F2460]] </w:t>
      </w:r>
      <w:r>
        <w:rPr>
          <w:rFonts w:ascii="Calibri" w:hAnsi="Calibri"/>
          <w:b w:val="0"/>
          <w:i w:val="0"/>
          <w:color w:val="17213A"/>
          <w:sz w:val="22"/>
        </w:rPr>
        <w:t>Daniel 7:9-14</w:t>
      </w:r>
    </w:p>
    <w:p>
      <w:pPr>
        <w:pStyle w:val="ContentField"/>
      </w:pPr>
      <w:r>
        <w:rPr>
          <w:rFonts w:ascii="Consolas" w:hAnsi="Consolas"/>
          <w:b/>
          <w:color w:val="64748B"/>
          <w:sz w:val="16"/>
        </w:rPr>
        <w:t xml:space="preserve">[[F2461]] </w:t>
      </w:r>
      <w:r>
        <w:rPr>
          <w:rFonts w:ascii="Calibri" w:hAnsi="Calibri"/>
          <w:b w:val="0"/>
          <w:i w:val="0"/>
          <w:color w:val="17213A"/>
          <w:sz w:val="22"/>
        </w:rPr>
        <w:t>Daniel 8:14</w:t>
      </w:r>
    </w:p>
    <w:p>
      <w:pPr>
        <w:pStyle w:val="ContentField"/>
      </w:pPr>
      <w:r>
        <w:rPr>
          <w:rFonts w:ascii="Consolas" w:hAnsi="Consolas"/>
          <w:b/>
          <w:color w:val="64748B"/>
          <w:sz w:val="16"/>
        </w:rPr>
        <w:t xml:space="preserve">[[F2462]] </w:t>
      </w:r>
      <w:r>
        <w:rPr>
          <w:rFonts w:ascii="Calibri" w:hAnsi="Calibri"/>
          <w:b w:val="0"/>
          <w:i w:val="0"/>
          <w:color w:val="17213A"/>
          <w:sz w:val="22"/>
        </w:rPr>
        <w:t>Daniel 9:24-27</w:t>
      </w:r>
    </w:p>
    <w:p>
      <w:pPr>
        <w:pStyle w:val="ContentField"/>
      </w:pPr>
      <w:r>
        <w:rPr>
          <w:rFonts w:ascii="Consolas" w:hAnsi="Consolas"/>
          <w:b/>
          <w:color w:val="64748B"/>
          <w:sz w:val="16"/>
        </w:rPr>
        <w:t xml:space="preserve">[[F2463]] </w:t>
      </w:r>
      <w:r>
        <w:rPr>
          <w:rFonts w:ascii="Calibri" w:hAnsi="Calibri"/>
          <w:b w:val="0"/>
          <w:i w:val="0"/>
          <w:color w:val="17213A"/>
          <w:sz w:val="22"/>
        </w:rPr>
        <w:t>Leviticus 16</w:t>
      </w:r>
    </w:p>
    <w:p>
      <w:pPr>
        <w:pStyle w:val="ContentField"/>
      </w:pPr>
      <w:r>
        <w:rPr>
          <w:rFonts w:ascii="Consolas" w:hAnsi="Consolas"/>
          <w:b/>
          <w:color w:val="64748B"/>
          <w:sz w:val="16"/>
        </w:rPr>
        <w:t xml:space="preserve">[[F2464]] </w:t>
      </w:r>
      <w:r>
        <w:rPr>
          <w:rFonts w:ascii="Calibri" w:hAnsi="Calibri"/>
          <w:b w:val="0"/>
          <w:i w:val="0"/>
          <w:color w:val="17213A"/>
          <w:sz w:val="22"/>
        </w:rPr>
        <w:t>Hebrews 8:1-2</w:t>
      </w:r>
    </w:p>
    <w:p>
      <w:pPr>
        <w:pStyle w:val="ContentField"/>
      </w:pPr>
      <w:r>
        <w:rPr>
          <w:rFonts w:ascii="Consolas" w:hAnsi="Consolas"/>
          <w:b/>
          <w:color w:val="64748B"/>
          <w:sz w:val="16"/>
        </w:rPr>
        <w:t xml:space="preserve">[[F2465]] </w:t>
      </w:r>
      <w:r>
        <w:rPr>
          <w:rFonts w:ascii="Calibri" w:hAnsi="Calibri"/>
          <w:b w:val="0"/>
          <w:i w:val="0"/>
          <w:color w:val="17213A"/>
          <w:sz w:val="22"/>
        </w:rPr>
        <w:t>Hebrews 9:23-24</w:t>
      </w:r>
    </w:p>
    <w:p>
      <w:pPr>
        <w:pStyle w:val="ContentField"/>
      </w:pPr>
      <w:r>
        <w:rPr>
          <w:rFonts w:ascii="Consolas" w:hAnsi="Consolas"/>
          <w:b/>
          <w:color w:val="64748B"/>
          <w:sz w:val="16"/>
        </w:rPr>
        <w:t xml:space="preserve">[[F2466]] </w:t>
      </w:r>
      <w:r>
        <w:rPr>
          <w:rFonts w:ascii="Calibri" w:hAnsi="Calibri"/>
          <w:b w:val="0"/>
          <w:i w:val="0"/>
          <w:color w:val="17213A"/>
          <w:sz w:val="22"/>
        </w:rPr>
        <w:t>Revelation 14:6-7</w:t>
      </w:r>
    </w:p>
    <w:p>
      <w:pPr>
        <w:pStyle w:val="ContentGroup"/>
        <w:keepNext/>
      </w:pPr>
      <w:r>
        <w:t>Quick Answer</w:t>
      </w:r>
    </w:p>
    <w:p>
      <w:pPr>
        <w:pStyle w:val="ContentGroup"/>
        <w:keepNext/>
      </w:pPr>
      <w:r>
        <w:t>Quick Answer 1: Yes, if defined biblically</w:t>
      </w:r>
    </w:p>
    <w:p>
      <w:pPr>
        <w:pStyle w:val="ContentField"/>
      </w:pPr>
      <w:r>
        <w:rPr>
          <w:rFonts w:ascii="Consolas" w:hAnsi="Consolas"/>
          <w:b/>
          <w:color w:val="64748B"/>
          <w:sz w:val="16"/>
        </w:rPr>
        <w:t xml:space="preserve">[[F2467]] </w:t>
      </w:r>
      <w:r>
        <w:rPr>
          <w:rFonts w:ascii="Calibri" w:hAnsi="Calibri"/>
          <w:b w:val="0"/>
          <w:i w:val="0"/>
          <w:color w:val="17213A"/>
          <w:sz w:val="22"/>
        </w:rPr>
        <w:t>Yes, if defined biblically</w:t>
      </w:r>
    </w:p>
    <w:p>
      <w:pPr>
        <w:pStyle w:val="ContentField"/>
      </w:pPr>
      <w:r>
        <w:rPr>
          <w:rFonts w:ascii="Consolas" w:hAnsi="Consolas"/>
          <w:b/>
          <w:color w:val="64748B"/>
          <w:sz w:val="16"/>
        </w:rPr>
        <w:t xml:space="preserve">[[F2468]] </w:t>
      </w:r>
      <w:r>
        <w:rPr>
          <w:rFonts w:ascii="Calibri" w:hAnsi="Calibri"/>
          <w:b w:val="0"/>
          <w:i w:val="0"/>
          <w:color w:val="17213A"/>
          <w:sz w:val="22"/>
        </w:rPr>
        <w:t>Yes - when the doctrine is defined by Scripture rather than by frightening caricatures. God is not searching for facts He lacks. He opens the record so His decisions in Christ can be seen as truthful and just.</w:t>
      </w:r>
    </w:p>
    <w:p>
      <w:pPr>
        <w:pStyle w:val="ContentGroup"/>
        <w:keepNext/>
      </w:pPr>
      <w:r>
        <w:t>Quick Answer 2: It is sanctuary-shaped</w:t>
      </w:r>
    </w:p>
    <w:p>
      <w:pPr>
        <w:pStyle w:val="ContentField"/>
      </w:pPr>
      <w:r>
        <w:rPr>
          <w:rFonts w:ascii="Consolas" w:hAnsi="Consolas"/>
          <w:b/>
          <w:color w:val="64748B"/>
          <w:sz w:val="16"/>
        </w:rPr>
        <w:t xml:space="preserve">[[F2469]] </w:t>
      </w:r>
      <w:r>
        <w:rPr>
          <w:rFonts w:ascii="Calibri" w:hAnsi="Calibri"/>
          <w:b w:val="0"/>
          <w:i w:val="0"/>
          <w:color w:val="17213A"/>
          <w:sz w:val="22"/>
        </w:rPr>
        <w:t>It is sanctuary-shaped</w:t>
      </w:r>
    </w:p>
    <w:p>
      <w:pPr>
        <w:pStyle w:val="ContentField"/>
      </w:pPr>
      <w:r>
        <w:rPr>
          <w:rFonts w:ascii="Consolas" w:hAnsi="Consolas"/>
          <w:b/>
          <w:color w:val="64748B"/>
          <w:sz w:val="16"/>
        </w:rPr>
        <w:t xml:space="preserve">[[F2470]] </w:t>
      </w:r>
      <w:r>
        <w:rPr>
          <w:rFonts w:ascii="Calibri" w:hAnsi="Calibri"/>
          <w:b w:val="0"/>
          <w:i w:val="0"/>
          <w:color w:val="17213A"/>
          <w:sz w:val="22"/>
        </w:rPr>
        <w:t>Its biblical roots run through the Day of Atonement, Daniel's heavenly court and sanctuary visions, Hebrews' picture of Christ in the true sanctuary, and Revelation's announcement that the hour of judgment has arrived.</w:t>
      </w:r>
    </w:p>
    <w:p>
      <w:pPr>
        <w:pStyle w:val="ContentGroup"/>
        <w:keepNext/>
      </w:pPr>
      <w:r>
        <w:t>Quick Answer 3: It is good news</w:t>
      </w:r>
    </w:p>
    <w:p>
      <w:pPr>
        <w:pStyle w:val="ContentField"/>
      </w:pPr>
      <w:r>
        <w:rPr>
          <w:rFonts w:ascii="Consolas" w:hAnsi="Consolas"/>
          <w:b/>
          <w:color w:val="64748B"/>
          <w:sz w:val="16"/>
        </w:rPr>
        <w:t xml:space="preserve">[[F2471]] </w:t>
      </w:r>
      <w:r>
        <w:rPr>
          <w:rFonts w:ascii="Calibri" w:hAnsi="Calibri"/>
          <w:b w:val="0"/>
          <w:i w:val="0"/>
          <w:color w:val="17213A"/>
          <w:sz w:val="22"/>
        </w:rPr>
        <w:t>It is good news</w:t>
      </w:r>
    </w:p>
    <w:p>
      <w:pPr>
        <w:pStyle w:val="ContentField"/>
      </w:pPr>
      <w:r>
        <w:rPr>
          <w:rFonts w:ascii="Consolas" w:hAnsi="Consolas"/>
          <w:b/>
          <w:color w:val="64748B"/>
          <w:sz w:val="16"/>
        </w:rPr>
        <w:t xml:space="preserve">[[F2472]] </w:t>
      </w:r>
      <w:r>
        <w:rPr>
          <w:rFonts w:ascii="Calibri" w:hAnsi="Calibri"/>
          <w:b w:val="0"/>
          <w:i w:val="0"/>
          <w:color w:val="17213A"/>
          <w:sz w:val="22"/>
        </w:rPr>
        <w:t>No believer enters judgment abandoned. Jesus is our Advocate, High Priest, sacrifice, and righteousness. The court is not hostile to those who trust the One who gave Himself for them.</w:t>
      </w:r>
    </w:p>
    <w:p>
      <w:pPr>
        <w:pStyle w:val="ContentGroup"/>
        <w:keepNext/>
      </w:pPr>
      <w:r>
        <w:t>Sections</w:t>
      </w:r>
    </w:p>
    <w:p>
      <w:pPr>
        <w:pStyle w:val="ContentGroup"/>
        <w:keepNext/>
      </w:pPr>
      <w:r>
        <w:t>Sections 1: 1. The question we are really asking</w:t>
      </w:r>
    </w:p>
    <w:p>
      <w:pPr>
        <w:pStyle w:val="ContentField"/>
      </w:pPr>
      <w:r>
        <w:rPr>
          <w:rFonts w:ascii="Consolas" w:hAnsi="Consolas"/>
          <w:b/>
          <w:color w:val="64748B"/>
          <w:sz w:val="16"/>
        </w:rPr>
        <w:t xml:space="preserve">[[F2473]] </w:t>
      </w:r>
      <w:r>
        <w:rPr>
          <w:rFonts w:ascii="Calibri" w:hAnsi="Calibri"/>
          <w:b w:val="0"/>
          <w:i w:val="0"/>
          <w:color w:val="17213A"/>
          <w:sz w:val="22"/>
        </w:rPr>
        <w:t>1. The question we are really asking</w:t>
      </w:r>
    </w:p>
    <w:p>
      <w:pPr>
        <w:pStyle w:val="ContentField"/>
      </w:pPr>
      <w:r>
        <w:rPr>
          <w:rFonts w:ascii="Consolas" w:hAnsi="Consolas"/>
          <w:b/>
          <w:color w:val="64748B"/>
          <w:sz w:val="16"/>
        </w:rPr>
        <w:t xml:space="preserve">[[F2474]] </w:t>
      </w:r>
      <w:r>
        <w:rPr>
          <w:rFonts w:ascii="Calibri" w:hAnsi="Calibri"/>
          <w:b w:val="0"/>
          <w:i w:val="0"/>
          <w:color w:val="17213A"/>
          <w:sz w:val="22"/>
        </w:rPr>
        <w:t>The question "Is the investigative judgment biblical?" usually contains several questions. Does judgment take place before Christ returns? Are records involved? Is the heavenly sanctuary part of the scene? How does Daniel's 2,300-day prophecy relate to it? And can believers still possess assurance? A responsible answer must address the whole biblical picture, not defend a date in isolation.</w:t>
      </w:r>
    </w:p>
    <w:p>
      <w:pPr>
        <w:pStyle w:val="ContentGroup"/>
        <w:keepNext/>
      </w:pPr>
      <w:r>
        <w:t>Sections 2: 2. Judgment before reward is biblical</w:t>
      </w:r>
    </w:p>
    <w:p>
      <w:pPr>
        <w:pStyle w:val="ContentField"/>
      </w:pPr>
      <w:r>
        <w:rPr>
          <w:rFonts w:ascii="Consolas" w:hAnsi="Consolas"/>
          <w:b/>
          <w:color w:val="64748B"/>
          <w:sz w:val="16"/>
        </w:rPr>
        <w:t xml:space="preserve">[[F2475]] </w:t>
      </w:r>
      <w:r>
        <w:rPr>
          <w:rFonts w:ascii="Calibri" w:hAnsi="Calibri"/>
          <w:b w:val="0"/>
          <w:i w:val="0"/>
          <w:color w:val="17213A"/>
          <w:sz w:val="22"/>
        </w:rPr>
        <w:t>2. Judgment before reward is biblical</w:t>
      </w:r>
    </w:p>
    <w:p>
      <w:pPr>
        <w:pStyle w:val="ContentField"/>
      </w:pPr>
      <w:r>
        <w:rPr>
          <w:rFonts w:ascii="Consolas" w:hAnsi="Consolas"/>
          <w:b/>
          <w:color w:val="64748B"/>
          <w:sz w:val="16"/>
        </w:rPr>
        <w:t xml:space="preserve">[[F2476]] </w:t>
      </w:r>
      <w:r>
        <w:rPr>
          <w:rFonts w:ascii="Calibri" w:hAnsi="Calibri"/>
          <w:b w:val="0"/>
          <w:i w:val="0"/>
          <w:color w:val="17213A"/>
          <w:sz w:val="22"/>
        </w:rPr>
        <w:t>Scripture repeatedly places judgment before final reward. In Daniel 7 the court sits before the Son of Man receives the kingdom. Revelation 14 announces that God's judgment hour has come before the earth is harvested, and Revelation 22 says Christ brings His reward when He comes. The verdict therefore precedes the public giving of the reward.</w:t>
      </w:r>
    </w:p>
    <w:p>
      <w:pPr>
        <w:pStyle w:val="ContentGroup"/>
        <w:keepNext/>
      </w:pPr>
      <w:r>
        <w:t>Sections 3: 3. Daniel 7 gives the courtroom</w:t>
      </w:r>
    </w:p>
    <w:p>
      <w:pPr>
        <w:pStyle w:val="ContentField"/>
      </w:pPr>
      <w:r>
        <w:rPr>
          <w:rFonts w:ascii="Consolas" w:hAnsi="Consolas"/>
          <w:b/>
          <w:color w:val="64748B"/>
          <w:sz w:val="16"/>
        </w:rPr>
        <w:t xml:space="preserve">[[F2477]] </w:t>
      </w:r>
      <w:r>
        <w:rPr>
          <w:rFonts w:ascii="Calibri" w:hAnsi="Calibri"/>
          <w:b w:val="0"/>
          <w:i w:val="0"/>
          <w:color w:val="17213A"/>
          <w:sz w:val="22"/>
        </w:rPr>
        <w:t>3. Daniel 7 gives the courtroom</w:t>
      </w:r>
    </w:p>
    <w:p>
      <w:pPr>
        <w:pStyle w:val="ContentField"/>
      </w:pPr>
      <w:r>
        <w:rPr>
          <w:rFonts w:ascii="Consolas" w:hAnsi="Consolas"/>
          <w:b/>
          <w:color w:val="64748B"/>
          <w:sz w:val="16"/>
        </w:rPr>
        <w:t xml:space="preserve">[[F2478]] </w:t>
      </w:r>
      <w:r>
        <w:rPr>
          <w:rFonts w:ascii="Calibri" w:hAnsi="Calibri"/>
          <w:b w:val="0"/>
          <w:i w:val="0"/>
          <w:color w:val="17213A"/>
          <w:sz w:val="22"/>
        </w:rPr>
        <w:t>Daniel 7 rises above its sequence of earthly empires and opens a court in heaven. Thrones are set, books are opened, and judgment begins. The little horn has attacked God, His people, and His law; the court answers those claims. Because the verdict is given in favor of the saints, the scene is not designed to terrorize those who belong to Christ. It exposes rebellion and vindicates God's people.</w:t>
      </w:r>
    </w:p>
    <w:p>
      <w:pPr>
        <w:pStyle w:val="ContentGroup"/>
        <w:keepNext/>
      </w:pPr>
      <w:r>
        <w:t>Sections 4: 4. The books show that judgment is open and evidential</w:t>
      </w:r>
    </w:p>
    <w:p>
      <w:pPr>
        <w:pStyle w:val="ContentField"/>
      </w:pPr>
      <w:r>
        <w:rPr>
          <w:rFonts w:ascii="Consolas" w:hAnsi="Consolas"/>
          <w:b/>
          <w:color w:val="64748B"/>
          <w:sz w:val="16"/>
        </w:rPr>
        <w:t xml:space="preserve">[[F2479]] </w:t>
      </w:r>
      <w:r>
        <w:rPr>
          <w:rFonts w:ascii="Calibri" w:hAnsi="Calibri"/>
          <w:b w:val="0"/>
          <w:i w:val="0"/>
          <w:color w:val="17213A"/>
          <w:sz w:val="22"/>
        </w:rPr>
        <w:t>4. The books show that judgment is open and evidential</w:t>
      </w:r>
    </w:p>
    <w:p>
      <w:pPr>
        <w:pStyle w:val="ContentField"/>
      </w:pPr>
      <w:r>
        <w:rPr>
          <w:rFonts w:ascii="Consolas" w:hAnsi="Consolas"/>
          <w:b/>
          <w:color w:val="64748B"/>
          <w:sz w:val="16"/>
        </w:rPr>
        <w:t xml:space="preserve">[[F2480]] </w:t>
      </w:r>
      <w:r>
        <w:rPr>
          <w:rFonts w:ascii="Calibri" w:hAnsi="Calibri"/>
          <w:b w:val="0"/>
          <w:i w:val="0"/>
          <w:color w:val="17213A"/>
          <w:sz w:val="22"/>
        </w:rPr>
        <w:t>The opened books do not compensate for a weakness in God's memory. They show that His judgment is open to examination. Before the watching universe, the record reveals the truth about rebellion and repentance, false claims and living faith, as well as the righteousness of God's saving decisions.</w:t>
      </w:r>
    </w:p>
    <w:p>
      <w:pPr>
        <w:pStyle w:val="ContentGroup"/>
        <w:keepNext/>
      </w:pPr>
      <w:r>
        <w:t>Sections 5: 5. Daniel 8 gives the sanctuary cleansing</w:t>
      </w:r>
    </w:p>
    <w:p>
      <w:pPr>
        <w:pStyle w:val="ContentField"/>
      </w:pPr>
      <w:r>
        <w:rPr>
          <w:rFonts w:ascii="Consolas" w:hAnsi="Consolas"/>
          <w:b/>
          <w:color w:val="64748B"/>
          <w:sz w:val="16"/>
        </w:rPr>
        <w:t xml:space="preserve">[[F2481]] </w:t>
      </w:r>
      <w:r>
        <w:rPr>
          <w:rFonts w:ascii="Calibri" w:hAnsi="Calibri"/>
          <w:b w:val="0"/>
          <w:i w:val="0"/>
          <w:color w:val="17213A"/>
          <w:sz w:val="22"/>
        </w:rPr>
        <w:t>5. Daniel 8 gives the sanctuary cleansing</w:t>
      </w:r>
    </w:p>
    <w:p>
      <w:pPr>
        <w:pStyle w:val="ContentField"/>
      </w:pPr>
      <w:r>
        <w:rPr>
          <w:rFonts w:ascii="Consolas" w:hAnsi="Consolas"/>
          <w:b/>
          <w:color w:val="64748B"/>
          <w:sz w:val="16"/>
        </w:rPr>
        <w:t xml:space="preserve">[[F2482]] </w:t>
      </w:r>
      <w:r>
        <w:rPr>
          <w:rFonts w:ascii="Calibri" w:hAnsi="Calibri"/>
          <w:b w:val="0"/>
          <w:i w:val="0"/>
          <w:color w:val="17213A"/>
          <w:sz w:val="22"/>
        </w:rPr>
        <w:t>Daniel 8:14 announces that the sanctuary will be restored or cleansed after the 2,300 days. The language reaches back to the Day of Atonement. This is more than political history: worship has been attacked, truth cast down, and sanctuary ministry disrupted. God's answer includes a final work of cleansing.</w:t>
      </w:r>
    </w:p>
    <w:p>
      <w:pPr>
        <w:pStyle w:val="ContentGroup"/>
        <w:keepNext/>
      </w:pPr>
      <w:r>
        <w:t>Sections 6: 6. The earthly sanctuary was gone by 1844</w:t>
      </w:r>
    </w:p>
    <w:p>
      <w:pPr>
        <w:pStyle w:val="ContentField"/>
      </w:pPr>
      <w:r>
        <w:rPr>
          <w:rFonts w:ascii="Consolas" w:hAnsi="Consolas"/>
          <w:b/>
          <w:color w:val="64748B"/>
          <w:sz w:val="16"/>
        </w:rPr>
        <w:t xml:space="preserve">[[F2483]] </w:t>
      </w:r>
      <w:r>
        <w:rPr>
          <w:rFonts w:ascii="Calibri" w:hAnsi="Calibri"/>
          <w:b w:val="0"/>
          <w:i w:val="0"/>
          <w:color w:val="17213A"/>
          <w:sz w:val="22"/>
        </w:rPr>
        <w:t>6. The earthly sanctuary was gone by 1844</w:t>
      </w:r>
    </w:p>
    <w:p>
      <w:pPr>
        <w:pStyle w:val="ContentField"/>
      </w:pPr>
      <w:r>
        <w:rPr>
          <w:rFonts w:ascii="Consolas" w:hAnsi="Consolas"/>
          <w:b/>
          <w:color w:val="64748B"/>
          <w:sz w:val="16"/>
        </w:rPr>
        <w:t xml:space="preserve">[[F2484]] </w:t>
      </w:r>
      <w:r>
        <w:rPr>
          <w:rFonts w:ascii="Calibri" w:hAnsi="Calibri"/>
          <w:b w:val="0"/>
          <w:i w:val="0"/>
          <w:color w:val="17213A"/>
          <w:sz w:val="22"/>
        </w:rPr>
        <w:t>No Levitical sanctuary was functioning in Jerusalem in 1844. Daniel 8:14 therefore cannot refer to an annual ritual in an earthly temple at that time. Hebrews directs our attention upward to the true sanctuary where Christ ministers. The prophecy reaches its fulfillment in the heavenly reality rather than in a revived sacrificial system on earth.</w:t>
      </w:r>
    </w:p>
    <w:p>
      <w:pPr>
        <w:pStyle w:val="ContentGroup"/>
        <w:keepNext/>
      </w:pPr>
      <w:r>
        <w:t>Sections 7: 7. Daniel 8 and 9 give the timeline</w:t>
      </w:r>
    </w:p>
    <w:p>
      <w:pPr>
        <w:pStyle w:val="ContentField"/>
      </w:pPr>
      <w:r>
        <w:rPr>
          <w:rFonts w:ascii="Consolas" w:hAnsi="Consolas"/>
          <w:b/>
          <w:color w:val="64748B"/>
          <w:sz w:val="16"/>
        </w:rPr>
        <w:t xml:space="preserve">[[F2485]] </w:t>
      </w:r>
      <w:r>
        <w:rPr>
          <w:rFonts w:ascii="Calibri" w:hAnsi="Calibri"/>
          <w:b w:val="0"/>
          <w:i w:val="0"/>
          <w:color w:val="17213A"/>
          <w:sz w:val="22"/>
        </w:rPr>
        <w:t>7. Daniel 8 and 9 give the timeline</w:t>
      </w:r>
    </w:p>
    <w:p>
      <w:pPr>
        <w:pStyle w:val="ContentField"/>
      </w:pPr>
      <w:r>
        <w:rPr>
          <w:rFonts w:ascii="Consolas" w:hAnsi="Consolas"/>
          <w:b/>
          <w:color w:val="64748B"/>
          <w:sz w:val="16"/>
        </w:rPr>
        <w:t xml:space="preserve">[[F2486]] </w:t>
      </w:r>
      <w:r>
        <w:rPr>
          <w:rFonts w:ascii="Calibri" w:hAnsi="Calibri"/>
          <w:b w:val="0"/>
          <w:i w:val="0"/>
          <w:color w:val="17213A"/>
          <w:sz w:val="22"/>
        </w:rPr>
        <w:t>Daniel 8 gives the length of the 2,300-day period, but Daniel closes the chapter without understanding its time element. Gabriel returns in chapter 9 and tells him to understand the vision. The seventy weeks are "determined" for Daniel's people; Adventists understand them as the opening portion marked off from the longer period. The decree to restore Jerusalem supplies the shared starting point in 457 BC.</w:t>
      </w:r>
    </w:p>
    <w:p>
      <w:pPr>
        <w:pStyle w:val="ContentGroup"/>
        <w:keepNext/>
      </w:pPr>
      <w:r>
        <w:t>Sections 8: 8. Jesus anchors the prophecy</w:t>
      </w:r>
    </w:p>
    <w:p>
      <w:pPr>
        <w:pStyle w:val="ContentField"/>
      </w:pPr>
      <w:r>
        <w:rPr>
          <w:rFonts w:ascii="Consolas" w:hAnsi="Consolas"/>
          <w:b/>
          <w:color w:val="64748B"/>
          <w:sz w:val="16"/>
        </w:rPr>
        <w:t xml:space="preserve">[[F2487]] </w:t>
      </w:r>
      <w:r>
        <w:rPr>
          <w:rFonts w:ascii="Calibri" w:hAnsi="Calibri"/>
          <w:b w:val="0"/>
          <w:i w:val="0"/>
          <w:color w:val="17213A"/>
          <w:sz w:val="22"/>
        </w:rPr>
        <w:t>8. Jesus anchors the prophecy</w:t>
      </w:r>
    </w:p>
    <w:p>
      <w:pPr>
        <w:pStyle w:val="ContentField"/>
      </w:pPr>
      <w:r>
        <w:rPr>
          <w:rFonts w:ascii="Consolas" w:hAnsi="Consolas"/>
          <w:b/>
          <w:color w:val="64748B"/>
          <w:sz w:val="16"/>
        </w:rPr>
        <w:t xml:space="preserve">[[F2488]] </w:t>
      </w:r>
      <w:r>
        <w:rPr>
          <w:rFonts w:ascii="Calibri" w:hAnsi="Calibri"/>
          <w:b w:val="0"/>
          <w:i w:val="0"/>
          <w:color w:val="17213A"/>
          <w:sz w:val="22"/>
        </w:rPr>
        <w:t>Before the prophecy reaches 1844, it reaches the Messiah. The seventy weeks point to Christ's anointing, His death in the middle of the final week, and the close of the special period assigned to Daniel's people. The chronology is therefore anchored in the baptism and cross of Jesus, not in arithmetic by itself.</w:t>
      </w:r>
    </w:p>
    <w:p>
      <w:pPr>
        <w:pStyle w:val="ContentGroup"/>
        <w:keepNext/>
      </w:pPr>
      <w:r>
        <w:t>Sections 9: 9. Leviticus 16 explains why cleansing is needed</w:t>
      </w:r>
    </w:p>
    <w:p>
      <w:pPr>
        <w:pStyle w:val="ContentField"/>
      </w:pPr>
      <w:r>
        <w:rPr>
          <w:rFonts w:ascii="Consolas" w:hAnsi="Consolas"/>
          <w:b/>
          <w:color w:val="64748B"/>
          <w:sz w:val="16"/>
        </w:rPr>
        <w:t xml:space="preserve">[[F2489]] </w:t>
      </w:r>
      <w:r>
        <w:rPr>
          <w:rFonts w:ascii="Calibri" w:hAnsi="Calibri"/>
          <w:b w:val="0"/>
          <w:i w:val="0"/>
          <w:color w:val="17213A"/>
          <w:sz w:val="22"/>
        </w:rPr>
        <w:t>9. Leviticus 16 explains why cleansing is needed</w:t>
      </w:r>
    </w:p>
    <w:p>
      <w:pPr>
        <w:pStyle w:val="ContentField"/>
      </w:pPr>
      <w:r>
        <w:rPr>
          <w:rFonts w:ascii="Consolas" w:hAnsi="Consolas"/>
          <w:b/>
          <w:color w:val="64748B"/>
          <w:sz w:val="16"/>
        </w:rPr>
        <w:t xml:space="preserve">[[F2490]] </w:t>
      </w:r>
      <w:r>
        <w:rPr>
          <w:rFonts w:ascii="Calibri" w:hAnsi="Calibri"/>
          <w:b w:val="0"/>
          <w:i w:val="0"/>
          <w:color w:val="17213A"/>
          <w:sz w:val="22"/>
        </w:rPr>
        <w:t>Through the daily services, repentant worshipers received real forgiveness as sacrifice and priestly ministry dealt with their sins. Yet the sanctuary cycle still moved toward the Day of Atonement, when the sanctuary was cleansed and the accumulated problem of sin was removed. Mercy and justice were never rivals in that service; they worked together.</w:t>
      </w:r>
    </w:p>
    <w:p>
      <w:pPr>
        <w:pStyle w:val="ContentGroup"/>
        <w:keepNext/>
      </w:pPr>
      <w:r>
        <w:t>Sections 10: 10. Hebrews places Christ in the heavenly sanctuary</w:t>
      </w:r>
    </w:p>
    <w:p>
      <w:pPr>
        <w:pStyle w:val="ContentField"/>
      </w:pPr>
      <w:r>
        <w:rPr>
          <w:rFonts w:ascii="Consolas" w:hAnsi="Consolas"/>
          <w:b/>
          <w:color w:val="64748B"/>
          <w:sz w:val="16"/>
        </w:rPr>
        <w:t xml:space="preserve">[[F2491]] </w:t>
      </w:r>
      <w:r>
        <w:rPr>
          <w:rFonts w:ascii="Calibri" w:hAnsi="Calibri"/>
          <w:b w:val="0"/>
          <w:i w:val="0"/>
          <w:color w:val="17213A"/>
          <w:sz w:val="22"/>
        </w:rPr>
        <w:t>10. Hebrews places Christ in the heavenly sanctuary</w:t>
      </w:r>
    </w:p>
    <w:p>
      <w:pPr>
        <w:pStyle w:val="ContentField"/>
      </w:pPr>
      <w:r>
        <w:rPr>
          <w:rFonts w:ascii="Consolas" w:hAnsi="Consolas"/>
          <w:b/>
          <w:color w:val="64748B"/>
          <w:sz w:val="16"/>
        </w:rPr>
        <w:t xml:space="preserve">[[F2492]] </w:t>
      </w:r>
      <w:r>
        <w:rPr>
          <w:rFonts w:ascii="Calibri" w:hAnsi="Calibri"/>
          <w:b w:val="0"/>
          <w:i w:val="0"/>
          <w:color w:val="17213A"/>
          <w:sz w:val="22"/>
        </w:rPr>
        <w:t>Hebrews carries the story beyond Calvary without moving away from it. Jesus, whose sacrifice is complete and sufficient, now serves as High Priest in the true sanctuary. He represents His people, applies the benefits of His sacrifice, and brings the earthly sanctuary pattern to its heavenly fulfillment.</w:t>
      </w:r>
    </w:p>
    <w:p>
      <w:pPr>
        <w:pStyle w:val="ContentGroup"/>
        <w:keepNext/>
      </w:pPr>
      <w:r>
        <w:t>Sections 11: 11. What is being investigated?</w:t>
      </w:r>
    </w:p>
    <w:p>
      <w:pPr>
        <w:pStyle w:val="ContentField"/>
      </w:pPr>
      <w:r>
        <w:rPr>
          <w:rFonts w:ascii="Consolas" w:hAnsi="Consolas"/>
          <w:b/>
          <w:color w:val="64748B"/>
          <w:sz w:val="16"/>
        </w:rPr>
        <w:t xml:space="preserve">[[F2493]] </w:t>
      </w:r>
      <w:r>
        <w:rPr>
          <w:rFonts w:ascii="Calibri" w:hAnsi="Calibri"/>
          <w:b w:val="0"/>
          <w:i w:val="0"/>
          <w:color w:val="17213A"/>
          <w:sz w:val="22"/>
        </w:rPr>
        <w:t>11. What is being investigated?</w:t>
      </w:r>
    </w:p>
    <w:p>
      <w:pPr>
        <w:pStyle w:val="ContentField"/>
      </w:pPr>
      <w:r>
        <w:rPr>
          <w:rFonts w:ascii="Consolas" w:hAnsi="Consolas"/>
          <w:b/>
          <w:color w:val="64748B"/>
          <w:sz w:val="16"/>
        </w:rPr>
        <w:t xml:space="preserve">[[F2494]] </w:t>
      </w:r>
      <w:r>
        <w:rPr>
          <w:rFonts w:ascii="Calibri" w:hAnsi="Calibri"/>
          <w:b w:val="0"/>
          <w:i w:val="0"/>
          <w:color w:val="17213A"/>
          <w:sz w:val="22"/>
        </w:rPr>
        <w:t>Nothing is being investigated because God is uninformed. The record is opened so created beings can see the truth about sin, grace, faith, and God's judgments. Lives appear because they testify whether grace was received, not because human works can purchase salvation.</w:t>
      </w:r>
    </w:p>
    <w:p>
      <w:pPr>
        <w:pStyle w:val="ContentGroup"/>
        <w:keepNext/>
      </w:pPr>
      <w:r>
        <w:t>Sections 12: 12. Does this deny the finished work of the cross?</w:t>
      </w:r>
    </w:p>
    <w:p>
      <w:pPr>
        <w:pStyle w:val="ContentField"/>
      </w:pPr>
      <w:r>
        <w:rPr>
          <w:rFonts w:ascii="Consolas" w:hAnsi="Consolas"/>
          <w:b/>
          <w:color w:val="64748B"/>
          <w:sz w:val="16"/>
        </w:rPr>
        <w:t xml:space="preserve">[[F2495]] </w:t>
      </w:r>
      <w:r>
        <w:rPr>
          <w:rFonts w:ascii="Calibri" w:hAnsi="Calibri"/>
          <w:b w:val="0"/>
          <w:i w:val="0"/>
          <w:color w:val="17213A"/>
          <w:sz w:val="22"/>
        </w:rPr>
        <w:t>12. Does this deny the finished work of the cross?</w:t>
      </w:r>
    </w:p>
    <w:p>
      <w:pPr>
        <w:pStyle w:val="ContentField"/>
      </w:pPr>
      <w:r>
        <w:rPr>
          <w:rFonts w:ascii="Consolas" w:hAnsi="Consolas"/>
          <w:b/>
          <w:color w:val="64748B"/>
          <w:sz w:val="16"/>
        </w:rPr>
        <w:t xml:space="preserve">[[F2496]] </w:t>
      </w:r>
      <w:r>
        <w:rPr>
          <w:rFonts w:ascii="Calibri" w:hAnsi="Calibri"/>
          <w:b w:val="0"/>
          <w:i w:val="0"/>
          <w:color w:val="17213A"/>
          <w:sz w:val="22"/>
        </w:rPr>
        <w:t>The doctrine does not add anything to Christ's once-for-all sacrifice. Calvary remains the complete and unrepeatable foundation of salvation. The judgment applies and publicly vindicates what the cross accomplished. In the sanctuary pattern, sacrifice and priestly ministry belong to one saving work: the victim gives its life, and the priest ministers the benefit of that sacrifice.</w:t>
      </w:r>
    </w:p>
    <w:p>
      <w:pPr>
        <w:pStyle w:val="ContentGroup"/>
        <w:keepNext/>
      </w:pPr>
      <w:r>
        <w:t>Sections 13: 13. Does this make believers insecure?</w:t>
      </w:r>
    </w:p>
    <w:p>
      <w:pPr>
        <w:pStyle w:val="ContentField"/>
      </w:pPr>
      <w:r>
        <w:rPr>
          <w:rFonts w:ascii="Consolas" w:hAnsi="Consolas"/>
          <w:b/>
          <w:color w:val="64748B"/>
          <w:sz w:val="16"/>
        </w:rPr>
        <w:t xml:space="preserve">[[F2497]] </w:t>
      </w:r>
      <w:r>
        <w:rPr>
          <w:rFonts w:ascii="Calibri" w:hAnsi="Calibri"/>
          <w:b w:val="0"/>
          <w:i w:val="0"/>
          <w:color w:val="17213A"/>
          <w:sz w:val="22"/>
        </w:rPr>
        <w:t>13. Does this make believers insecure?</w:t>
      </w:r>
    </w:p>
    <w:p>
      <w:pPr>
        <w:pStyle w:val="ContentField"/>
      </w:pPr>
      <w:r>
        <w:rPr>
          <w:rFonts w:ascii="Consolas" w:hAnsi="Consolas"/>
          <w:b/>
          <w:color w:val="64748B"/>
          <w:sz w:val="16"/>
        </w:rPr>
        <w:t xml:space="preserve">[[F2498]] </w:t>
      </w:r>
      <w:r>
        <w:rPr>
          <w:rFonts w:ascii="Calibri" w:hAnsi="Calibri"/>
          <w:b w:val="0"/>
          <w:i w:val="0"/>
          <w:color w:val="17213A"/>
          <w:sz w:val="22"/>
        </w:rPr>
        <w:t>It should lead to assurance, not despair, when Jesus remains at the center. He is the Lamb who died, the Advocate who speaks for us, the High Priest who carries our names, and the righteous Judge. The One who knows the entire record is also the One who gave His blood to cleanse it.</w:t>
      </w:r>
    </w:p>
    <w:p>
      <w:pPr>
        <w:pStyle w:val="ContentGroup"/>
        <w:keepNext/>
      </w:pPr>
      <w:r>
        <w:t>Sections 14: 14. What about works in judgment?</w:t>
      </w:r>
    </w:p>
    <w:p>
      <w:pPr>
        <w:pStyle w:val="ContentField"/>
      </w:pPr>
      <w:r>
        <w:rPr>
          <w:rFonts w:ascii="Consolas" w:hAnsi="Consolas"/>
          <w:b/>
          <w:color w:val="64748B"/>
          <w:sz w:val="16"/>
        </w:rPr>
        <w:t xml:space="preserve">[[F2499]] </w:t>
      </w:r>
      <w:r>
        <w:rPr>
          <w:rFonts w:ascii="Calibri" w:hAnsi="Calibri"/>
          <w:b w:val="0"/>
          <w:i w:val="0"/>
          <w:color w:val="17213A"/>
          <w:sz w:val="22"/>
        </w:rPr>
        <w:t>14. What about works in judgment?</w:t>
      </w:r>
    </w:p>
    <w:p>
      <w:pPr>
        <w:pStyle w:val="ContentField"/>
      </w:pPr>
      <w:r>
        <w:rPr>
          <w:rFonts w:ascii="Consolas" w:hAnsi="Consolas"/>
          <w:b/>
          <w:color w:val="64748B"/>
          <w:sz w:val="16"/>
        </w:rPr>
        <w:t xml:space="preserve">[[F2500]] </w:t>
      </w:r>
      <w:r>
        <w:rPr>
          <w:rFonts w:ascii="Calibri" w:hAnsi="Calibri"/>
          <w:b w:val="0"/>
          <w:i w:val="0"/>
          <w:color w:val="17213A"/>
          <w:sz w:val="22"/>
        </w:rPr>
        <w:t>Works enter the judgment as testimony, never as currency. They reveal whether professed faith was living or empty, welcomed grace or resisted it. The sinner's acceptance rests on Christ's righteousness, while genuine trust bears fruit in confession, surrender, and a changed direction of life.</w:t>
      </w:r>
    </w:p>
    <w:p>
      <w:pPr>
        <w:pStyle w:val="ContentGroup"/>
        <w:keepNext/>
      </w:pPr>
      <w:r>
        <w:t>Sections 15: 15. Why Revelation 14 matters</w:t>
      </w:r>
    </w:p>
    <w:p>
      <w:pPr>
        <w:pStyle w:val="ContentField"/>
      </w:pPr>
      <w:r>
        <w:rPr>
          <w:rFonts w:ascii="Consolas" w:hAnsi="Consolas"/>
          <w:b/>
          <w:color w:val="64748B"/>
          <w:sz w:val="16"/>
        </w:rPr>
        <w:t xml:space="preserve">[[F2501]] </w:t>
      </w:r>
      <w:r>
        <w:rPr>
          <w:rFonts w:ascii="Calibri" w:hAnsi="Calibri"/>
          <w:b w:val="0"/>
          <w:i w:val="0"/>
          <w:color w:val="17213A"/>
          <w:sz w:val="22"/>
        </w:rPr>
        <w:t>15. Why Revelation 14 matters</w:t>
      </w:r>
    </w:p>
    <w:p>
      <w:pPr>
        <w:pStyle w:val="ContentField"/>
      </w:pPr>
      <w:r>
        <w:rPr>
          <w:rFonts w:ascii="Consolas" w:hAnsi="Consolas"/>
          <w:b/>
          <w:color w:val="64748B"/>
          <w:sz w:val="16"/>
        </w:rPr>
        <w:t xml:space="preserve">[[F2502]] </w:t>
      </w:r>
      <w:r>
        <w:rPr>
          <w:rFonts w:ascii="Calibri" w:hAnsi="Calibri"/>
          <w:b w:val="0"/>
          <w:i w:val="0"/>
          <w:color w:val="17213A"/>
          <w:sz w:val="22"/>
        </w:rPr>
        <w:t>Revelation 14 joins the everlasting gospel to the announcement that God's judgment hour has come. Adventists understand this proclamation in relation to the judgment phase anticipated in Daniel 8:14. The judgment message is therefore not an appendix to the gospel. It announces that God is bringing the conflict over sin to a righteous and merciful end.</w:t>
      </w:r>
    </w:p>
    <w:p>
      <w:pPr>
        <w:pStyle w:val="ContentGroup"/>
        <w:keepNext/>
      </w:pPr>
      <w:r>
        <w:t>Sections 16: 16. The final answer</w:t>
      </w:r>
    </w:p>
    <w:p>
      <w:pPr>
        <w:pStyle w:val="ContentField"/>
      </w:pPr>
      <w:r>
        <w:rPr>
          <w:rFonts w:ascii="Consolas" w:hAnsi="Consolas"/>
          <w:b/>
          <w:color w:val="64748B"/>
          <w:sz w:val="16"/>
        </w:rPr>
        <w:t xml:space="preserve">[[F2503]] </w:t>
      </w:r>
      <w:r>
        <w:rPr>
          <w:rFonts w:ascii="Calibri" w:hAnsi="Calibri"/>
          <w:b w:val="0"/>
          <w:i w:val="0"/>
          <w:color w:val="17213A"/>
          <w:sz w:val="22"/>
        </w:rPr>
        <w:t>16. The final answer</w:t>
      </w:r>
    </w:p>
    <w:p>
      <w:pPr>
        <w:pStyle w:val="ContentField"/>
      </w:pPr>
      <w:r>
        <w:rPr>
          <w:rFonts w:ascii="Consolas" w:hAnsi="Consolas"/>
          <w:b/>
          <w:color w:val="64748B"/>
          <w:sz w:val="16"/>
        </w:rPr>
        <w:t xml:space="preserve">[[F2504]] </w:t>
      </w:r>
      <w:r>
        <w:rPr>
          <w:rFonts w:ascii="Calibri" w:hAnsi="Calibri"/>
          <w:b w:val="0"/>
          <w:i w:val="0"/>
          <w:color w:val="17213A"/>
          <w:sz w:val="22"/>
        </w:rPr>
        <w:t>The investigative judgment is biblical when Daniel's heavenly court and sanctuary cleansing are read alongside Leviticus 16, Hebrews' heavenly priesthood, and Revelation's judgment-hour gospel. God is not discovering facts. He is revealing the truth, cleansing the sanctuary record, vindicating Christ's saving work, and preparing for the removal of sin from the universe.</w:t>
      </w:r>
    </w:p>
    <w:p>
      <w:pPr>
        <w:pStyle w:val="ContentGroup"/>
        <w:keepNext/>
      </w:pPr>
      <w:r>
        <w:t>Related Links</w:t>
      </w:r>
    </w:p>
    <w:p>
      <w:pPr>
        <w:pStyle w:val="ContentGroup"/>
        <w:keepNext/>
      </w:pPr>
      <w:r>
        <w:t>Related Links 1: Open 1844 Focus</w:t>
      </w:r>
    </w:p>
    <w:p>
      <w:pPr>
        <w:pStyle w:val="ContentField"/>
      </w:pPr>
      <w:r>
        <w:rPr>
          <w:rFonts w:ascii="Consolas" w:hAnsi="Consolas"/>
          <w:b/>
          <w:color w:val="64748B"/>
          <w:sz w:val="16"/>
        </w:rPr>
        <w:t xml:space="preserve">[[F2505]] </w:t>
      </w:r>
      <w:r>
        <w:rPr>
          <w:rFonts w:ascii="Calibri" w:hAnsi="Calibri"/>
          <w:b w:val="0"/>
          <w:i w:val="0"/>
          <w:color w:val="17213A"/>
          <w:sz w:val="22"/>
        </w:rPr>
        <w:t>Open 1844 Focus</w:t>
      </w:r>
    </w:p>
    <w:p>
      <w:pPr>
        <w:pStyle w:val="ContentField"/>
      </w:pPr>
      <w:r>
        <w:rPr>
          <w:rFonts w:ascii="Consolas" w:hAnsi="Consolas"/>
          <w:b/>
          <w:color w:val="64748B"/>
          <w:sz w:val="16"/>
        </w:rPr>
        <w:t xml:space="preserve">[[F2506]] </w:t>
      </w:r>
      <w:r>
        <w:rPr>
          <w:rFonts w:ascii="Calibri" w:hAnsi="Calibri"/>
          <w:b w:val="0"/>
          <w:i w:val="0"/>
          <w:color w:val="17213A"/>
          <w:sz w:val="22"/>
        </w:rPr>
        <w:t>focus1844</w:t>
      </w:r>
    </w:p>
    <w:p>
      <w:pPr>
        <w:pStyle w:val="ContentGroup"/>
        <w:keepNext/>
      </w:pPr>
      <w:r>
        <w:t>Related Links 2: Open Day of Atonement feast</w:t>
      </w:r>
    </w:p>
    <w:p>
      <w:pPr>
        <w:pStyle w:val="ContentField"/>
      </w:pPr>
      <w:r>
        <w:rPr>
          <w:rFonts w:ascii="Consolas" w:hAnsi="Consolas"/>
          <w:b/>
          <w:color w:val="64748B"/>
          <w:sz w:val="16"/>
        </w:rPr>
        <w:t xml:space="preserve">[[F2507]] </w:t>
      </w:r>
      <w:r>
        <w:rPr>
          <w:rFonts w:ascii="Calibri" w:hAnsi="Calibri"/>
          <w:b w:val="0"/>
          <w:i w:val="0"/>
          <w:color w:val="17213A"/>
          <w:sz w:val="22"/>
        </w:rPr>
        <w:t>Open Day of Atonement feast</w:t>
      </w:r>
    </w:p>
    <w:p>
      <w:pPr>
        <w:pStyle w:val="ContentField"/>
      </w:pPr>
      <w:r>
        <w:rPr>
          <w:rFonts w:ascii="Consolas" w:hAnsi="Consolas"/>
          <w:b/>
          <w:color w:val="64748B"/>
          <w:sz w:val="16"/>
        </w:rPr>
        <w:t xml:space="preserve">[[F2508]] </w:t>
      </w:r>
      <w:r>
        <w:rPr>
          <w:rFonts w:ascii="Calibri" w:hAnsi="Calibri"/>
          <w:b w:val="0"/>
          <w:i w:val="0"/>
          <w:color w:val="17213A"/>
          <w:sz w:val="22"/>
        </w:rPr>
        <w:t>calendar</w:t>
      </w:r>
    </w:p>
    <w:p>
      <w:pPr>
        <w:pStyle w:val="ContentField"/>
      </w:pPr>
      <w:r>
        <w:rPr>
          <w:rFonts w:ascii="Consolas" w:hAnsi="Consolas"/>
          <w:b/>
          <w:color w:val="64748B"/>
          <w:sz w:val="16"/>
        </w:rPr>
        <w:t xml:space="preserve">[[F2509]] </w:t>
      </w:r>
      <w:r>
        <w:rPr>
          <w:rFonts w:ascii="Calibri" w:hAnsi="Calibri"/>
          <w:b w:val="0"/>
          <w:i w:val="0"/>
          <w:color w:val="17213A"/>
          <w:sz w:val="22"/>
        </w:rPr>
        <w:t>atonement</w:t>
      </w:r>
    </w:p>
    <w:p>
      <w:pPr>
        <w:pStyle w:val="Heading3"/>
      </w:pPr>
      <w:r>
        <w:t>What Is the Antitypical Day of Atonement?  [antitypical-day-of-atonement]</w:t>
      </w:r>
    </w:p>
    <w:p>
      <w:pPr>
        <w:pStyle w:val="ContentField"/>
      </w:pPr>
      <w:r>
        <w:rPr>
          <w:rFonts w:ascii="Consolas" w:hAnsi="Consolas"/>
          <w:b/>
          <w:color w:val="64748B"/>
          <w:sz w:val="16"/>
        </w:rPr>
        <w:t xml:space="preserve">[[F2510]] </w:t>
      </w:r>
      <w:r>
        <w:rPr>
          <w:rFonts w:ascii="Calibri" w:hAnsi="Calibri"/>
          <w:b w:val="0"/>
          <w:i w:val="0"/>
          <w:color w:val="17213A"/>
          <w:sz w:val="22"/>
        </w:rPr>
        <w:t>1844 Focus</w:t>
      </w:r>
    </w:p>
    <w:p>
      <w:pPr>
        <w:pStyle w:val="ContentField"/>
      </w:pPr>
      <w:r>
        <w:rPr>
          <w:rFonts w:ascii="Consolas" w:hAnsi="Consolas"/>
          <w:b/>
          <w:color w:val="64748B"/>
          <w:sz w:val="16"/>
        </w:rPr>
        <w:t xml:space="preserve">[[F2511]] </w:t>
      </w:r>
      <w:r>
        <w:rPr>
          <w:rFonts w:ascii="Calibri" w:hAnsi="Calibri"/>
          <w:b w:val="0"/>
          <w:i w:val="0"/>
          <w:color w:val="17213A"/>
          <w:sz w:val="22"/>
        </w:rPr>
        <w:t>What Is the Antitypical Day of Atonement?</w:t>
      </w:r>
    </w:p>
    <w:p>
      <w:pPr>
        <w:pStyle w:val="ContentField"/>
      </w:pPr>
      <w:r>
        <w:rPr>
          <w:rFonts w:ascii="Consolas" w:hAnsi="Consolas"/>
          <w:b/>
          <w:color w:val="64748B"/>
          <w:sz w:val="16"/>
        </w:rPr>
        <w:t xml:space="preserve">[[F2512]] </w:t>
      </w:r>
      <w:r>
        <w:rPr>
          <w:rFonts w:ascii="Calibri" w:hAnsi="Calibri"/>
          <w:b w:val="0"/>
          <w:i w:val="0"/>
          <w:color w:val="17213A"/>
          <w:sz w:val="22"/>
        </w:rPr>
        <w:t>The earthly cleansing day lifted into Christ's heavenly ministry</w:t>
      </w:r>
    </w:p>
    <w:p>
      <w:pPr>
        <w:pStyle w:val="ContentField"/>
      </w:pPr>
      <w:r>
        <w:rPr>
          <w:rFonts w:ascii="Consolas" w:hAnsi="Consolas"/>
          <w:b/>
          <w:color w:val="64748B"/>
          <w:sz w:val="16"/>
        </w:rPr>
        <w:t xml:space="preserve">[[F2513]] </w:t>
      </w:r>
      <w:r>
        <w:rPr>
          <w:rFonts w:ascii="Calibri" w:hAnsi="Calibri"/>
          <w:b w:val="0"/>
          <w:i w:val="0"/>
          <w:color w:val="17213A"/>
          <w:sz w:val="22"/>
        </w:rPr>
        <w:t>It is the heavenly reality foreshadowed by Israel's yearly Day of Atonement. In this closing phase of His priestly ministry, Christ deals with the sanctuary record of sin, brings the truth into view, and prepares the way for complete restoration.</w:t>
      </w:r>
    </w:p>
    <w:p>
      <w:pPr>
        <w:pStyle w:val="ContentGroup"/>
        <w:keepNext/>
      </w:pPr>
      <w:r>
        <w:t>Key Texts</w:t>
      </w:r>
    </w:p>
    <w:p>
      <w:pPr>
        <w:pStyle w:val="ContentField"/>
      </w:pPr>
      <w:r>
        <w:rPr>
          <w:rFonts w:ascii="Consolas" w:hAnsi="Consolas"/>
          <w:b/>
          <w:color w:val="64748B"/>
          <w:sz w:val="16"/>
        </w:rPr>
        <w:t xml:space="preserve">[[F2514]] </w:t>
      </w:r>
      <w:r>
        <w:rPr>
          <w:rFonts w:ascii="Calibri" w:hAnsi="Calibri"/>
          <w:b w:val="0"/>
          <w:i w:val="0"/>
          <w:color w:val="17213A"/>
          <w:sz w:val="22"/>
        </w:rPr>
        <w:t>Leviticus 16</w:t>
      </w:r>
    </w:p>
    <w:p>
      <w:pPr>
        <w:pStyle w:val="ContentField"/>
      </w:pPr>
      <w:r>
        <w:rPr>
          <w:rFonts w:ascii="Consolas" w:hAnsi="Consolas"/>
          <w:b/>
          <w:color w:val="64748B"/>
          <w:sz w:val="16"/>
        </w:rPr>
        <w:t xml:space="preserve">[[F2515]] </w:t>
      </w:r>
      <w:r>
        <w:rPr>
          <w:rFonts w:ascii="Calibri" w:hAnsi="Calibri"/>
          <w:b w:val="0"/>
          <w:i w:val="0"/>
          <w:color w:val="17213A"/>
          <w:sz w:val="22"/>
        </w:rPr>
        <w:t>Leviticus 23:26-32</w:t>
      </w:r>
    </w:p>
    <w:p>
      <w:pPr>
        <w:pStyle w:val="ContentField"/>
      </w:pPr>
      <w:r>
        <w:rPr>
          <w:rFonts w:ascii="Consolas" w:hAnsi="Consolas"/>
          <w:b/>
          <w:color w:val="64748B"/>
          <w:sz w:val="16"/>
        </w:rPr>
        <w:t xml:space="preserve">[[F2516]] </w:t>
      </w:r>
      <w:r>
        <w:rPr>
          <w:rFonts w:ascii="Calibri" w:hAnsi="Calibri"/>
          <w:b w:val="0"/>
          <w:i w:val="0"/>
          <w:color w:val="17213A"/>
          <w:sz w:val="22"/>
        </w:rPr>
        <w:t>Daniel 7:9-14</w:t>
      </w:r>
    </w:p>
    <w:p>
      <w:pPr>
        <w:pStyle w:val="ContentField"/>
      </w:pPr>
      <w:r>
        <w:rPr>
          <w:rFonts w:ascii="Consolas" w:hAnsi="Consolas"/>
          <w:b/>
          <w:color w:val="64748B"/>
          <w:sz w:val="16"/>
        </w:rPr>
        <w:t xml:space="preserve">[[F2517]] </w:t>
      </w:r>
      <w:r>
        <w:rPr>
          <w:rFonts w:ascii="Calibri" w:hAnsi="Calibri"/>
          <w:b w:val="0"/>
          <w:i w:val="0"/>
          <w:color w:val="17213A"/>
          <w:sz w:val="22"/>
        </w:rPr>
        <w:t>Daniel 8:14</w:t>
      </w:r>
    </w:p>
    <w:p>
      <w:pPr>
        <w:pStyle w:val="ContentField"/>
      </w:pPr>
      <w:r>
        <w:rPr>
          <w:rFonts w:ascii="Consolas" w:hAnsi="Consolas"/>
          <w:b/>
          <w:color w:val="64748B"/>
          <w:sz w:val="16"/>
        </w:rPr>
        <w:t xml:space="preserve">[[F2518]] </w:t>
      </w:r>
      <w:r>
        <w:rPr>
          <w:rFonts w:ascii="Calibri" w:hAnsi="Calibri"/>
          <w:b w:val="0"/>
          <w:i w:val="0"/>
          <w:color w:val="17213A"/>
          <w:sz w:val="22"/>
        </w:rPr>
        <w:t>Hebrews 8:1-2</w:t>
      </w:r>
    </w:p>
    <w:p>
      <w:pPr>
        <w:pStyle w:val="ContentField"/>
      </w:pPr>
      <w:r>
        <w:rPr>
          <w:rFonts w:ascii="Consolas" w:hAnsi="Consolas"/>
          <w:b/>
          <w:color w:val="64748B"/>
          <w:sz w:val="16"/>
        </w:rPr>
        <w:t xml:space="preserve">[[F2519]] </w:t>
      </w:r>
      <w:r>
        <w:rPr>
          <w:rFonts w:ascii="Calibri" w:hAnsi="Calibri"/>
          <w:b w:val="0"/>
          <w:i w:val="0"/>
          <w:color w:val="17213A"/>
          <w:sz w:val="22"/>
        </w:rPr>
        <w:t>Hebrews 9:23-28</w:t>
      </w:r>
    </w:p>
    <w:p>
      <w:pPr>
        <w:pStyle w:val="ContentField"/>
      </w:pPr>
      <w:r>
        <w:rPr>
          <w:rFonts w:ascii="Consolas" w:hAnsi="Consolas"/>
          <w:b/>
          <w:color w:val="64748B"/>
          <w:sz w:val="16"/>
        </w:rPr>
        <w:t xml:space="preserve">[[F2520]] </w:t>
      </w:r>
      <w:r>
        <w:rPr>
          <w:rFonts w:ascii="Calibri" w:hAnsi="Calibri"/>
          <w:b w:val="0"/>
          <w:i w:val="0"/>
          <w:color w:val="17213A"/>
          <w:sz w:val="22"/>
        </w:rPr>
        <w:t>Revelation 14:6-7</w:t>
      </w:r>
    </w:p>
    <w:p>
      <w:pPr>
        <w:pStyle w:val="ContentGroup"/>
        <w:keepNext/>
      </w:pPr>
      <w:r>
        <w:t>Sections</w:t>
      </w:r>
    </w:p>
    <w:p>
      <w:pPr>
        <w:pStyle w:val="ContentGroup"/>
        <w:keepNext/>
      </w:pPr>
      <w:r>
        <w:t>Sections 1: 1. The simple definition</w:t>
      </w:r>
    </w:p>
    <w:p>
      <w:pPr>
        <w:pStyle w:val="ContentField"/>
      </w:pPr>
      <w:r>
        <w:rPr>
          <w:rFonts w:ascii="Consolas" w:hAnsi="Consolas"/>
          <w:b/>
          <w:color w:val="64748B"/>
          <w:sz w:val="16"/>
        </w:rPr>
        <w:t xml:space="preserve">[[F2521]] </w:t>
      </w:r>
      <w:r>
        <w:rPr>
          <w:rFonts w:ascii="Calibri" w:hAnsi="Calibri"/>
          <w:b w:val="0"/>
          <w:i w:val="0"/>
          <w:color w:val="17213A"/>
          <w:sz w:val="22"/>
        </w:rPr>
        <w:t>1. The simple definition</w:t>
      </w:r>
    </w:p>
    <w:p>
      <w:pPr>
        <w:pStyle w:val="ContentField"/>
      </w:pPr>
      <w:r>
        <w:rPr>
          <w:rFonts w:ascii="Consolas" w:hAnsi="Consolas"/>
          <w:b/>
          <w:color w:val="64748B"/>
          <w:sz w:val="16"/>
        </w:rPr>
        <w:t xml:space="preserve">[[F2522]] </w:t>
      </w:r>
      <w:r>
        <w:rPr>
          <w:rFonts w:ascii="Calibri" w:hAnsi="Calibri"/>
          <w:b w:val="0"/>
          <w:i w:val="0"/>
          <w:color w:val="17213A"/>
          <w:sz w:val="22"/>
        </w:rPr>
        <w:t>The antitypical Day of Atonement is the greater heavenly fulfillment of Israel's annual cleansing day. It is not a second sacrifice; Jesus completed His offering at the cross. It is the closing phase of His priestly work, when the benefits of that sacrifice are applied to the sanctuary record, God's saving judgments are revealed, and the sin problem is carried toward its end.</w:t>
      </w:r>
    </w:p>
    <w:p>
      <w:pPr>
        <w:pStyle w:val="ContentGroup"/>
        <w:keepNext/>
      </w:pPr>
      <w:r>
        <w:t>Sections 2: 2. What happened on the earthly day</w:t>
      </w:r>
    </w:p>
    <w:p>
      <w:pPr>
        <w:pStyle w:val="ContentField"/>
      </w:pPr>
      <w:r>
        <w:rPr>
          <w:rFonts w:ascii="Consolas" w:hAnsi="Consolas"/>
          <w:b/>
          <w:color w:val="64748B"/>
          <w:sz w:val="16"/>
        </w:rPr>
        <w:t xml:space="preserve">[[F2523]] </w:t>
      </w:r>
      <w:r>
        <w:rPr>
          <w:rFonts w:ascii="Calibri" w:hAnsi="Calibri"/>
          <w:b w:val="0"/>
          <w:i w:val="0"/>
          <w:color w:val="17213A"/>
          <w:sz w:val="22"/>
        </w:rPr>
        <w:t>2. What happened on the earthly day</w:t>
      </w:r>
    </w:p>
    <w:p>
      <w:pPr>
        <w:pStyle w:val="ContentField"/>
      </w:pPr>
      <w:r>
        <w:rPr>
          <w:rFonts w:ascii="Consolas" w:hAnsi="Consolas"/>
          <w:b/>
          <w:color w:val="64748B"/>
          <w:sz w:val="16"/>
        </w:rPr>
        <w:t xml:space="preserve">[[F2524]] </w:t>
      </w:r>
      <w:r>
        <w:rPr>
          <w:rFonts w:ascii="Calibri" w:hAnsi="Calibri"/>
          <w:b w:val="0"/>
          <w:i w:val="0"/>
          <w:color w:val="17213A"/>
          <w:sz w:val="22"/>
        </w:rPr>
        <w:t>Leviticus 16 describes the most solemn day in Israel's worship year. The high priest bathed, dressed in plain holy linen, offered for himself, carried sacrificial blood within the veil, sprinkled before the mercy seat, cleansed sanctuary and altar, and finally confessed Israel's sins over the live goat. The ritual taught that forgiveness was moving toward cleansing and removal.</w:t>
      </w:r>
    </w:p>
    <w:p>
      <w:pPr>
        <w:pStyle w:val="ContentGroup"/>
        <w:keepNext/>
      </w:pPr>
      <w:r>
        <w:t>Sections 3: 3. Why cleansing was needed</w:t>
      </w:r>
    </w:p>
    <w:p>
      <w:pPr>
        <w:pStyle w:val="ContentField"/>
      </w:pPr>
      <w:r>
        <w:rPr>
          <w:rFonts w:ascii="Consolas" w:hAnsi="Consolas"/>
          <w:b/>
          <w:color w:val="64748B"/>
          <w:sz w:val="16"/>
        </w:rPr>
        <w:t xml:space="preserve">[[F2525]] </w:t>
      </w:r>
      <w:r>
        <w:rPr>
          <w:rFonts w:ascii="Calibri" w:hAnsi="Calibri"/>
          <w:b w:val="0"/>
          <w:i w:val="0"/>
          <w:color w:val="17213A"/>
          <w:sz w:val="22"/>
        </w:rPr>
        <w:t>3. Why cleansing was needed</w:t>
      </w:r>
    </w:p>
    <w:p>
      <w:pPr>
        <w:pStyle w:val="ContentField"/>
      </w:pPr>
      <w:r>
        <w:rPr>
          <w:rFonts w:ascii="Consolas" w:hAnsi="Consolas"/>
          <w:b/>
          <w:color w:val="64748B"/>
          <w:sz w:val="16"/>
        </w:rPr>
        <w:t xml:space="preserve">[[F2526]] </w:t>
      </w:r>
      <w:r>
        <w:rPr>
          <w:rFonts w:ascii="Calibri" w:hAnsi="Calibri"/>
          <w:b w:val="0"/>
          <w:i w:val="0"/>
          <w:color w:val="17213A"/>
          <w:sz w:val="22"/>
        </w:rPr>
        <w:t>In the daily services, confessed sin entered the sanctuary process through sacrifice and priestly ministry. The worshiper went home forgiven, while the sanctuary cycle still bore the history of what mercy had dealt with. The yearly service showed that God does not forgive by allowing sin to remain forever in His dwelling. He pardons, cleanses, removes, and restores.</w:t>
      </w:r>
    </w:p>
    <w:p>
      <w:pPr>
        <w:pStyle w:val="ContentGroup"/>
        <w:keepNext/>
      </w:pPr>
      <w:r>
        <w:t>Sections 4: 4. Why the word antitypical matters</w:t>
      </w:r>
    </w:p>
    <w:p>
      <w:pPr>
        <w:pStyle w:val="ContentField"/>
      </w:pPr>
      <w:r>
        <w:rPr>
          <w:rFonts w:ascii="Consolas" w:hAnsi="Consolas"/>
          <w:b/>
          <w:color w:val="64748B"/>
          <w:sz w:val="16"/>
        </w:rPr>
        <w:t xml:space="preserve">[[F2527]] </w:t>
      </w:r>
      <w:r>
        <w:rPr>
          <w:rFonts w:ascii="Calibri" w:hAnsi="Calibri"/>
          <w:b w:val="0"/>
          <w:i w:val="0"/>
          <w:color w:val="17213A"/>
          <w:sz w:val="22"/>
        </w:rPr>
        <w:t>4. Why the word antitypical matters</w:t>
      </w:r>
    </w:p>
    <w:p>
      <w:pPr>
        <w:pStyle w:val="ContentField"/>
      </w:pPr>
      <w:r>
        <w:rPr>
          <w:rFonts w:ascii="Consolas" w:hAnsi="Consolas"/>
          <w:b/>
          <w:color w:val="64748B"/>
          <w:sz w:val="16"/>
        </w:rPr>
        <w:t xml:space="preserve">[[F2528]] </w:t>
      </w:r>
      <w:r>
        <w:rPr>
          <w:rFonts w:ascii="Calibri" w:hAnsi="Calibri"/>
          <w:b w:val="0"/>
          <w:i w:val="0"/>
          <w:color w:val="17213A"/>
          <w:sz w:val="22"/>
        </w:rPr>
        <w:t>The earthly day was a type - a God-given teaching pattern. Its antitype is the larger reality accomplished by Christ in heaven. Adventist theology does not attempt to continue the Levitical ritual on earth. It sees that ritual pointing to the true High Priest, the true sanctuary, the heavenly judgment, and the cleansing only Jesus can complete.</w:t>
      </w:r>
    </w:p>
    <w:p>
      <w:pPr>
        <w:pStyle w:val="ContentGroup"/>
        <w:keepNext/>
      </w:pPr>
      <w:r>
        <w:t>Sections 5: 5. Daniel 8:14 and the cleansing of the sanctuary</w:t>
      </w:r>
    </w:p>
    <w:p>
      <w:pPr>
        <w:pStyle w:val="ContentField"/>
      </w:pPr>
      <w:r>
        <w:rPr>
          <w:rFonts w:ascii="Consolas" w:hAnsi="Consolas"/>
          <w:b/>
          <w:color w:val="64748B"/>
          <w:sz w:val="16"/>
        </w:rPr>
        <w:t xml:space="preserve">[[F2529]] </w:t>
      </w:r>
      <w:r>
        <w:rPr>
          <w:rFonts w:ascii="Calibri" w:hAnsi="Calibri"/>
          <w:b w:val="0"/>
          <w:i w:val="0"/>
          <w:color w:val="17213A"/>
          <w:sz w:val="22"/>
        </w:rPr>
        <w:t>5. Daniel 8:14 and the cleansing of the sanctuary</w:t>
      </w:r>
    </w:p>
    <w:p>
      <w:pPr>
        <w:pStyle w:val="ContentField"/>
      </w:pPr>
      <w:r>
        <w:rPr>
          <w:rFonts w:ascii="Consolas" w:hAnsi="Consolas"/>
          <w:b/>
          <w:color w:val="64748B"/>
          <w:sz w:val="16"/>
        </w:rPr>
        <w:t xml:space="preserve">[[F2530]] </w:t>
      </w:r>
      <w:r>
        <w:rPr>
          <w:rFonts w:ascii="Calibri" w:hAnsi="Calibri"/>
          <w:b w:val="0"/>
          <w:i w:val="0"/>
          <w:color w:val="17213A"/>
          <w:sz w:val="22"/>
        </w:rPr>
        <w:t>Daniel 8:14 announces that the sanctuary will be cleansed after the 2,300 days, language that naturally recalls Leviticus 16. Because no earthly sanctuary was operating in Jerusalem in 1844, the prophecy cannot describe a restored annual rite there. It concerns the heavenly sanctuary where Christ ministers as High Priest.</w:t>
      </w:r>
    </w:p>
    <w:p>
      <w:pPr>
        <w:pStyle w:val="ContentGroup"/>
        <w:keepNext/>
      </w:pPr>
      <w:r>
        <w:t>Sections 6: 6. Hebrews and the heavenly sanctuary</w:t>
      </w:r>
    </w:p>
    <w:p>
      <w:pPr>
        <w:pStyle w:val="ContentField"/>
      </w:pPr>
      <w:r>
        <w:rPr>
          <w:rFonts w:ascii="Consolas" w:hAnsi="Consolas"/>
          <w:b/>
          <w:color w:val="64748B"/>
          <w:sz w:val="16"/>
        </w:rPr>
        <w:t xml:space="preserve">[[F2531]] </w:t>
      </w:r>
      <w:r>
        <w:rPr>
          <w:rFonts w:ascii="Calibri" w:hAnsi="Calibri"/>
          <w:b w:val="0"/>
          <w:i w:val="0"/>
          <w:color w:val="17213A"/>
          <w:sz w:val="22"/>
        </w:rPr>
        <w:t>6. Hebrews and the heavenly sanctuary</w:t>
      </w:r>
    </w:p>
    <w:p>
      <w:pPr>
        <w:pStyle w:val="ContentField"/>
      </w:pPr>
      <w:r>
        <w:rPr>
          <w:rFonts w:ascii="Consolas" w:hAnsi="Consolas"/>
          <w:b/>
          <w:color w:val="64748B"/>
          <w:sz w:val="16"/>
        </w:rPr>
        <w:t xml:space="preserve">[[F2532]] </w:t>
      </w:r>
      <w:r>
        <w:rPr>
          <w:rFonts w:ascii="Calibri" w:hAnsi="Calibri"/>
          <w:b w:val="0"/>
          <w:i w:val="0"/>
          <w:color w:val="17213A"/>
          <w:sz w:val="22"/>
        </w:rPr>
        <w:t>Hebrews identifies Jesus as minister of the sanctuary and the true tabernacle established by the Lord. It also speaks of the heavenly things being cleansed in a way superior to the earthly copies. Heaven is not morally stained like a dirty room; rather, the record, accusations, and consequences of sin must be resolved within God's government before evil is removed forever.</w:t>
      </w:r>
    </w:p>
    <w:p>
      <w:pPr>
        <w:pStyle w:val="ContentGroup"/>
        <w:keepNext/>
      </w:pPr>
      <w:r>
        <w:t>Sections 7: 7. Judgment is part of cleansing</w:t>
      </w:r>
    </w:p>
    <w:p>
      <w:pPr>
        <w:pStyle w:val="ContentField"/>
      </w:pPr>
      <w:r>
        <w:rPr>
          <w:rFonts w:ascii="Consolas" w:hAnsi="Consolas"/>
          <w:b/>
          <w:color w:val="64748B"/>
          <w:sz w:val="16"/>
        </w:rPr>
        <w:t xml:space="preserve">[[F2533]] </w:t>
      </w:r>
      <w:r>
        <w:rPr>
          <w:rFonts w:ascii="Calibri" w:hAnsi="Calibri"/>
          <w:b w:val="0"/>
          <w:i w:val="0"/>
          <w:color w:val="17213A"/>
          <w:sz w:val="22"/>
        </w:rPr>
        <w:t>7. Judgment is part of cleansing</w:t>
      </w:r>
    </w:p>
    <w:p>
      <w:pPr>
        <w:pStyle w:val="ContentField"/>
      </w:pPr>
      <w:r>
        <w:rPr>
          <w:rFonts w:ascii="Consolas" w:hAnsi="Consolas"/>
          <w:b/>
          <w:color w:val="64748B"/>
          <w:sz w:val="16"/>
        </w:rPr>
        <w:t xml:space="preserve">[[F2534]] </w:t>
      </w:r>
      <w:r>
        <w:rPr>
          <w:rFonts w:ascii="Calibri" w:hAnsi="Calibri"/>
          <w:b w:val="0"/>
          <w:i w:val="0"/>
          <w:color w:val="17213A"/>
          <w:sz w:val="22"/>
        </w:rPr>
        <w:t>The Day of Atonement was more than individual forgiveness repeated on a national scale. It was a solemn covenant reckoning: Israel humbled itself, the high priest entered the inner sanctuary, and God's dwelling was cleansed. In the antitype, judgment reveals the truth about faith and shows that God remains just while saving repentant sinners and bringing sin to an end.</w:t>
      </w:r>
    </w:p>
    <w:p>
      <w:pPr>
        <w:pStyle w:val="ContentGroup"/>
        <w:keepNext/>
      </w:pPr>
      <w:r>
        <w:t>Sections 8: 8. The live goat and final responsibility</w:t>
      </w:r>
    </w:p>
    <w:p>
      <w:pPr>
        <w:pStyle w:val="ContentField"/>
      </w:pPr>
      <w:r>
        <w:rPr>
          <w:rFonts w:ascii="Consolas" w:hAnsi="Consolas"/>
          <w:b/>
          <w:color w:val="64748B"/>
          <w:sz w:val="16"/>
        </w:rPr>
        <w:t xml:space="preserve">[[F2535]] </w:t>
      </w:r>
      <w:r>
        <w:rPr>
          <w:rFonts w:ascii="Calibri" w:hAnsi="Calibri"/>
          <w:b w:val="0"/>
          <w:i w:val="0"/>
          <w:color w:val="17213A"/>
          <w:sz w:val="22"/>
        </w:rPr>
        <w:t>8. The live goat and final responsibility</w:t>
      </w:r>
    </w:p>
    <w:p>
      <w:pPr>
        <w:pStyle w:val="ContentField"/>
      </w:pPr>
      <w:r>
        <w:rPr>
          <w:rFonts w:ascii="Consolas" w:hAnsi="Consolas"/>
          <w:b/>
          <w:color w:val="64748B"/>
          <w:sz w:val="16"/>
        </w:rPr>
        <w:t xml:space="preserve">[[F2536]] </w:t>
      </w:r>
      <w:r>
        <w:rPr>
          <w:rFonts w:ascii="Calibri" w:hAnsi="Calibri"/>
          <w:b w:val="0"/>
          <w:i w:val="0"/>
          <w:color w:val="17213A"/>
          <w:sz w:val="22"/>
        </w:rPr>
        <w:t>After the sanctuary was cleansed, the high priest placed Israel's sins on the live goat and sent it away. Adventists understand this as the final assignment of responsibility to the originator of sin, never as a second source of atonement. Christ alone bears sin redemptively. The live-goat ritual portrays the ultimate removal of sin from God's people and sanctuary.</w:t>
      </w:r>
    </w:p>
    <w:p>
      <w:pPr>
        <w:pStyle w:val="ContentGroup"/>
        <w:keepNext/>
      </w:pPr>
      <w:r>
        <w:t>Sections 9: 9. Why this is good news</w:t>
      </w:r>
    </w:p>
    <w:p>
      <w:pPr>
        <w:pStyle w:val="ContentField"/>
      </w:pPr>
      <w:r>
        <w:rPr>
          <w:rFonts w:ascii="Consolas" w:hAnsi="Consolas"/>
          <w:b/>
          <w:color w:val="64748B"/>
          <w:sz w:val="16"/>
        </w:rPr>
        <w:t xml:space="preserve">[[F2537]] </w:t>
      </w:r>
      <w:r>
        <w:rPr>
          <w:rFonts w:ascii="Calibri" w:hAnsi="Calibri"/>
          <w:b w:val="0"/>
          <w:i w:val="0"/>
          <w:color w:val="17213A"/>
          <w:sz w:val="22"/>
        </w:rPr>
        <w:t>9. Why this is good news</w:t>
      </w:r>
    </w:p>
    <w:p>
      <w:pPr>
        <w:pStyle w:val="ContentField"/>
      </w:pPr>
      <w:r>
        <w:rPr>
          <w:rFonts w:ascii="Consolas" w:hAnsi="Consolas"/>
          <w:b/>
          <w:color w:val="64748B"/>
          <w:sz w:val="16"/>
        </w:rPr>
        <w:t xml:space="preserve">[[F2538]] </w:t>
      </w:r>
      <w:r>
        <w:rPr>
          <w:rFonts w:ascii="Calibri" w:hAnsi="Calibri"/>
          <w:b w:val="0"/>
          <w:i w:val="0"/>
          <w:color w:val="17213A"/>
          <w:sz w:val="22"/>
        </w:rPr>
        <w:t>The antitypical Day of Atonement is meant to give hope, not keep believers in suspended fear. It announces that confessed sin will not remain part of the universe forever. Jesus does more than pardon; He cleanses, answers accusation, and guides the entire controversy toward a final resolution.</w:t>
      </w:r>
    </w:p>
    <w:p>
      <w:pPr>
        <w:pStyle w:val="ContentGroup"/>
        <w:keepNext/>
      </w:pPr>
      <w:r>
        <w:t>Sections 10: 10. How believers should respond</w:t>
      </w:r>
    </w:p>
    <w:p>
      <w:pPr>
        <w:pStyle w:val="ContentField"/>
      </w:pPr>
      <w:r>
        <w:rPr>
          <w:rFonts w:ascii="Consolas" w:hAnsi="Consolas"/>
          <w:b/>
          <w:color w:val="64748B"/>
          <w:sz w:val="16"/>
        </w:rPr>
        <w:t xml:space="preserve">[[F2539]] </w:t>
      </w:r>
      <w:r>
        <w:rPr>
          <w:rFonts w:ascii="Calibri" w:hAnsi="Calibri"/>
          <w:b w:val="0"/>
          <w:i w:val="0"/>
          <w:color w:val="17213A"/>
          <w:sz w:val="22"/>
        </w:rPr>
        <w:t>10. How believers should respond</w:t>
      </w:r>
    </w:p>
    <w:p>
      <w:pPr>
        <w:pStyle w:val="ContentField"/>
      </w:pPr>
      <w:r>
        <w:rPr>
          <w:rFonts w:ascii="Consolas" w:hAnsi="Consolas"/>
          <w:b/>
          <w:color w:val="64748B"/>
          <w:sz w:val="16"/>
        </w:rPr>
        <w:t xml:space="preserve">[[F2540]] </w:t>
      </w:r>
      <w:r>
        <w:rPr>
          <w:rFonts w:ascii="Calibri" w:hAnsi="Calibri"/>
          <w:b w:val="0"/>
          <w:i w:val="0"/>
          <w:color w:val="17213A"/>
          <w:sz w:val="22"/>
        </w:rPr>
        <w:t>Israel met the earthly day with humility, confession, and trust in the appointed priest. The heavenly reality calls for the same spirit: honest repentance, freedom from presumption, deep confidence in Christ, and assurance that our Advocate represents us before God.</w:t>
      </w:r>
    </w:p>
    <w:p>
      <w:pPr>
        <w:pStyle w:val="ContentGroup"/>
        <w:keepNext/>
      </w:pPr>
      <w:r>
        <w:t>Related Links</w:t>
      </w:r>
    </w:p>
    <w:p>
      <w:pPr>
        <w:pStyle w:val="ContentGroup"/>
        <w:keepNext/>
      </w:pPr>
      <w:r>
        <w:t>Related Links 1: Read the full investigative judgment article</w:t>
      </w:r>
    </w:p>
    <w:p>
      <w:pPr>
        <w:pStyle w:val="ContentField"/>
      </w:pPr>
      <w:r>
        <w:rPr>
          <w:rFonts w:ascii="Consolas" w:hAnsi="Consolas"/>
          <w:b/>
          <w:color w:val="64748B"/>
          <w:sz w:val="16"/>
        </w:rPr>
        <w:t xml:space="preserve">[[F2541]] </w:t>
      </w:r>
      <w:r>
        <w:rPr>
          <w:rFonts w:ascii="Calibri" w:hAnsi="Calibri"/>
          <w:b w:val="0"/>
          <w:i w:val="0"/>
          <w:color w:val="17213A"/>
          <w:sz w:val="22"/>
        </w:rPr>
        <w:t>Read the full investigative judgment article</w:t>
      </w:r>
    </w:p>
    <w:p>
      <w:pPr>
        <w:pStyle w:val="ContentField"/>
      </w:pPr>
      <w:r>
        <w:rPr>
          <w:rFonts w:ascii="Consolas" w:hAnsi="Consolas"/>
          <w:b/>
          <w:color w:val="64748B"/>
          <w:sz w:val="16"/>
        </w:rPr>
        <w:t xml:space="preserve">[[F2542]] </w:t>
      </w:r>
      <w:r>
        <w:rPr>
          <w:rFonts w:ascii="Calibri" w:hAnsi="Calibri"/>
          <w:b w:val="0"/>
          <w:i w:val="0"/>
          <w:color w:val="17213A"/>
          <w:sz w:val="22"/>
        </w:rPr>
        <w:t>investigative-judgment</w:t>
      </w:r>
    </w:p>
    <w:p>
      <w:pPr>
        <w:pStyle w:val="Heading3"/>
      </w:pPr>
      <w:r>
        <w:t>How Do Daniel 7, 8, and 9 Connect?  [daniel-7-8-9]</w:t>
      </w:r>
    </w:p>
    <w:p>
      <w:pPr>
        <w:pStyle w:val="ContentField"/>
      </w:pPr>
      <w:r>
        <w:rPr>
          <w:rFonts w:ascii="Consolas" w:hAnsi="Consolas"/>
          <w:b/>
          <w:color w:val="64748B"/>
          <w:sz w:val="16"/>
        </w:rPr>
        <w:t xml:space="preserve">[[F2543]] </w:t>
      </w:r>
      <w:r>
        <w:rPr>
          <w:rFonts w:ascii="Calibri" w:hAnsi="Calibri"/>
          <w:b w:val="0"/>
          <w:i w:val="0"/>
          <w:color w:val="17213A"/>
          <w:sz w:val="22"/>
        </w:rPr>
        <w:t>Prophecy</w:t>
      </w:r>
    </w:p>
    <w:p>
      <w:pPr>
        <w:pStyle w:val="ContentField"/>
      </w:pPr>
      <w:r>
        <w:rPr>
          <w:rFonts w:ascii="Consolas" w:hAnsi="Consolas"/>
          <w:b/>
          <w:color w:val="64748B"/>
          <w:sz w:val="16"/>
        </w:rPr>
        <w:t xml:space="preserve">[[F2544]] </w:t>
      </w:r>
      <w:r>
        <w:rPr>
          <w:rFonts w:ascii="Calibri" w:hAnsi="Calibri"/>
          <w:b w:val="0"/>
          <w:i w:val="0"/>
          <w:color w:val="17213A"/>
          <w:sz w:val="22"/>
        </w:rPr>
        <w:t>How Do Daniel 7, 8, and 9 Connect?</w:t>
      </w:r>
    </w:p>
    <w:p>
      <w:pPr>
        <w:pStyle w:val="ContentField"/>
      </w:pPr>
      <w:r>
        <w:rPr>
          <w:rFonts w:ascii="Consolas" w:hAnsi="Consolas"/>
          <w:b/>
          <w:color w:val="64748B"/>
          <w:sz w:val="16"/>
        </w:rPr>
        <w:t xml:space="preserve">[[F2545]] </w:t>
      </w:r>
      <w:r>
        <w:rPr>
          <w:rFonts w:ascii="Calibri" w:hAnsi="Calibri"/>
          <w:b w:val="0"/>
          <w:i w:val="0"/>
          <w:color w:val="17213A"/>
          <w:sz w:val="22"/>
        </w:rPr>
        <w:t>Courtroom, sanctuary cleansing, and the starting date</w:t>
      </w:r>
    </w:p>
    <w:p>
      <w:pPr>
        <w:pStyle w:val="ContentField"/>
      </w:pPr>
      <w:r>
        <w:rPr>
          <w:rFonts w:ascii="Consolas" w:hAnsi="Consolas"/>
          <w:b/>
          <w:color w:val="64748B"/>
          <w:sz w:val="16"/>
        </w:rPr>
        <w:t xml:space="preserve">[[F2546]] </w:t>
      </w:r>
      <w:r>
        <w:rPr>
          <w:rFonts w:ascii="Calibri" w:hAnsi="Calibri"/>
          <w:b w:val="0"/>
          <w:i w:val="0"/>
          <w:color w:val="17213A"/>
          <w:sz w:val="22"/>
        </w:rPr>
        <w:t>Daniel 7 opens the heavenly court, Daniel 8 adds the attacked and cleansed sanctuary with its 2,300-day period, and Daniel 9 supplies the historical starting point through the seventy weeks.</w:t>
      </w:r>
    </w:p>
    <w:p>
      <w:pPr>
        <w:pStyle w:val="ContentGroup"/>
        <w:keepNext/>
      </w:pPr>
      <w:r>
        <w:t>Key Texts</w:t>
      </w:r>
    </w:p>
    <w:p>
      <w:pPr>
        <w:pStyle w:val="ContentField"/>
      </w:pPr>
      <w:r>
        <w:rPr>
          <w:rFonts w:ascii="Consolas" w:hAnsi="Consolas"/>
          <w:b/>
          <w:color w:val="64748B"/>
          <w:sz w:val="16"/>
        </w:rPr>
        <w:t xml:space="preserve">[[F2547]] </w:t>
      </w:r>
      <w:r>
        <w:rPr>
          <w:rFonts w:ascii="Calibri" w:hAnsi="Calibri"/>
          <w:b w:val="0"/>
          <w:i w:val="0"/>
          <w:color w:val="17213A"/>
          <w:sz w:val="22"/>
        </w:rPr>
        <w:t>Daniel 7:9-14</w:t>
      </w:r>
    </w:p>
    <w:p>
      <w:pPr>
        <w:pStyle w:val="ContentField"/>
      </w:pPr>
      <w:r>
        <w:rPr>
          <w:rFonts w:ascii="Consolas" w:hAnsi="Consolas"/>
          <w:b/>
          <w:color w:val="64748B"/>
          <w:sz w:val="16"/>
        </w:rPr>
        <w:t xml:space="preserve">[[F2548]] </w:t>
      </w:r>
      <w:r>
        <w:rPr>
          <w:rFonts w:ascii="Calibri" w:hAnsi="Calibri"/>
          <w:b w:val="0"/>
          <w:i w:val="0"/>
          <w:color w:val="17213A"/>
          <w:sz w:val="22"/>
        </w:rPr>
        <w:t>Daniel 8:13-14</w:t>
      </w:r>
    </w:p>
    <w:p>
      <w:pPr>
        <w:pStyle w:val="ContentField"/>
      </w:pPr>
      <w:r>
        <w:rPr>
          <w:rFonts w:ascii="Consolas" w:hAnsi="Consolas"/>
          <w:b/>
          <w:color w:val="64748B"/>
          <w:sz w:val="16"/>
        </w:rPr>
        <w:t xml:space="preserve">[[F2549]] </w:t>
      </w:r>
      <w:r>
        <w:rPr>
          <w:rFonts w:ascii="Calibri" w:hAnsi="Calibri"/>
          <w:b w:val="0"/>
          <w:i w:val="0"/>
          <w:color w:val="17213A"/>
          <w:sz w:val="22"/>
        </w:rPr>
        <w:t>Daniel 8:26-27</w:t>
      </w:r>
    </w:p>
    <w:p>
      <w:pPr>
        <w:pStyle w:val="ContentField"/>
      </w:pPr>
      <w:r>
        <w:rPr>
          <w:rFonts w:ascii="Consolas" w:hAnsi="Consolas"/>
          <w:b/>
          <w:color w:val="64748B"/>
          <w:sz w:val="16"/>
        </w:rPr>
        <w:t xml:space="preserve">[[F2550]] </w:t>
      </w:r>
      <w:r>
        <w:rPr>
          <w:rFonts w:ascii="Calibri" w:hAnsi="Calibri"/>
          <w:b w:val="0"/>
          <w:i w:val="0"/>
          <w:color w:val="17213A"/>
          <w:sz w:val="22"/>
        </w:rPr>
        <w:t>Daniel 9:21-27</w:t>
      </w:r>
    </w:p>
    <w:p>
      <w:pPr>
        <w:pStyle w:val="ContentField"/>
      </w:pPr>
      <w:r>
        <w:rPr>
          <w:rFonts w:ascii="Consolas" w:hAnsi="Consolas"/>
          <w:b/>
          <w:color w:val="64748B"/>
          <w:sz w:val="16"/>
        </w:rPr>
        <w:t xml:space="preserve">[[F2551]] </w:t>
      </w:r>
      <w:r>
        <w:rPr>
          <w:rFonts w:ascii="Calibri" w:hAnsi="Calibri"/>
          <w:b w:val="0"/>
          <w:i w:val="0"/>
          <w:color w:val="17213A"/>
          <w:sz w:val="22"/>
        </w:rPr>
        <w:t>Ezra 7</w:t>
      </w:r>
    </w:p>
    <w:p>
      <w:pPr>
        <w:pStyle w:val="ContentField"/>
      </w:pPr>
      <w:r>
        <w:rPr>
          <w:rFonts w:ascii="Consolas" w:hAnsi="Consolas"/>
          <w:b/>
          <w:color w:val="64748B"/>
          <w:sz w:val="16"/>
        </w:rPr>
        <w:t xml:space="preserve">[[F2552]] </w:t>
      </w:r>
      <w:r>
        <w:rPr>
          <w:rFonts w:ascii="Calibri" w:hAnsi="Calibri"/>
          <w:b w:val="0"/>
          <w:i w:val="0"/>
          <w:color w:val="17213A"/>
          <w:sz w:val="22"/>
        </w:rPr>
        <w:t>Mark 1:14-15</w:t>
      </w:r>
    </w:p>
    <w:p>
      <w:pPr>
        <w:pStyle w:val="ContentField"/>
      </w:pPr>
      <w:r>
        <w:rPr>
          <w:rFonts w:ascii="Consolas" w:hAnsi="Consolas"/>
          <w:b/>
          <w:color w:val="64748B"/>
          <w:sz w:val="16"/>
        </w:rPr>
        <w:t xml:space="preserve">[[F2553]] </w:t>
      </w:r>
      <w:r>
        <w:rPr>
          <w:rFonts w:ascii="Calibri" w:hAnsi="Calibri"/>
          <w:b w:val="0"/>
          <w:i w:val="0"/>
          <w:color w:val="17213A"/>
          <w:sz w:val="22"/>
        </w:rPr>
        <w:t>Galatians 4:4</w:t>
      </w:r>
    </w:p>
    <w:p>
      <w:pPr>
        <w:pStyle w:val="ContentGroup"/>
        <w:keepNext/>
      </w:pPr>
      <w:r>
        <w:t>Sections</w:t>
      </w:r>
    </w:p>
    <w:p>
      <w:pPr>
        <w:pStyle w:val="ContentGroup"/>
        <w:keepNext/>
      </w:pPr>
      <w:r>
        <w:t>Sections 1: 1. Why these chapters must be read together</w:t>
      </w:r>
    </w:p>
    <w:p>
      <w:pPr>
        <w:pStyle w:val="ContentField"/>
      </w:pPr>
      <w:r>
        <w:rPr>
          <w:rFonts w:ascii="Consolas" w:hAnsi="Consolas"/>
          <w:b/>
          <w:color w:val="64748B"/>
          <w:sz w:val="16"/>
        </w:rPr>
        <w:t xml:space="preserve">[[F2554]] </w:t>
      </w:r>
      <w:r>
        <w:rPr>
          <w:rFonts w:ascii="Calibri" w:hAnsi="Calibri"/>
          <w:b w:val="0"/>
          <w:i w:val="0"/>
          <w:color w:val="17213A"/>
          <w:sz w:val="22"/>
        </w:rPr>
        <w:t>1. Why these chapters must be read together</w:t>
      </w:r>
    </w:p>
    <w:p>
      <w:pPr>
        <w:pStyle w:val="ContentField"/>
      </w:pPr>
      <w:r>
        <w:rPr>
          <w:rFonts w:ascii="Consolas" w:hAnsi="Consolas"/>
          <w:b/>
          <w:color w:val="64748B"/>
          <w:sz w:val="16"/>
        </w:rPr>
        <w:t xml:space="preserve">[[F2555]] </w:t>
      </w:r>
      <w:r>
        <w:rPr>
          <w:rFonts w:ascii="Calibri" w:hAnsi="Calibri"/>
          <w:b w:val="0"/>
          <w:i w:val="0"/>
          <w:color w:val="17213A"/>
          <w:sz w:val="22"/>
        </w:rPr>
        <w:t>These three chapters belong to one developing prophetic explanation. Daniel 7 gives the courtroom and judgment. Daniel 8 focuses on the assault against worship, the 2,300 days, and the promised cleansing of the sanctuary. Daniel 9 returns to the part Daniel had not understood and anchors the timeline through the seventy-week prophecy.</w:t>
      </w:r>
    </w:p>
    <w:p>
      <w:pPr>
        <w:pStyle w:val="ContentGroup"/>
        <w:keepNext/>
      </w:pPr>
      <w:r>
        <w:t>Sections 2: 2. Daniel 7 gives the courtroom</w:t>
      </w:r>
    </w:p>
    <w:p>
      <w:pPr>
        <w:pStyle w:val="ContentField"/>
      </w:pPr>
      <w:r>
        <w:rPr>
          <w:rFonts w:ascii="Consolas" w:hAnsi="Consolas"/>
          <w:b/>
          <w:color w:val="64748B"/>
          <w:sz w:val="16"/>
        </w:rPr>
        <w:t xml:space="preserve">[[F2556]] </w:t>
      </w:r>
      <w:r>
        <w:rPr>
          <w:rFonts w:ascii="Calibri" w:hAnsi="Calibri"/>
          <w:b w:val="0"/>
          <w:i w:val="0"/>
          <w:color w:val="17213A"/>
          <w:sz w:val="22"/>
        </w:rPr>
        <w:t>2. Daniel 7 gives the courtroom</w:t>
      </w:r>
    </w:p>
    <w:p>
      <w:pPr>
        <w:pStyle w:val="ContentField"/>
      </w:pPr>
      <w:r>
        <w:rPr>
          <w:rFonts w:ascii="Consolas" w:hAnsi="Consolas"/>
          <w:b/>
          <w:color w:val="64748B"/>
          <w:sz w:val="16"/>
        </w:rPr>
        <w:t xml:space="preserve">[[F2557]] </w:t>
      </w:r>
      <w:r>
        <w:rPr>
          <w:rFonts w:ascii="Calibri" w:hAnsi="Calibri"/>
          <w:b w:val="0"/>
          <w:i w:val="0"/>
          <w:color w:val="17213A"/>
          <w:sz w:val="22"/>
        </w:rPr>
        <w:t>Daniel 7 follows the kingdoms of earth until the scene suddenly rises into heaven. Thrones are set, books are opened, the court sits, and the Son of Man receives the kingdom. Judgment is therefore part of the prophetic sequence before the saints inherit the kingdom, not a later theological addition.</w:t>
      </w:r>
    </w:p>
    <w:p>
      <w:pPr>
        <w:pStyle w:val="ContentGroup"/>
        <w:keepNext/>
      </w:pPr>
      <w:r>
        <w:t>Sections 3: 3. Daniel 8 gives the sanctuary issue</w:t>
      </w:r>
    </w:p>
    <w:p>
      <w:pPr>
        <w:pStyle w:val="ContentField"/>
      </w:pPr>
      <w:r>
        <w:rPr>
          <w:rFonts w:ascii="Consolas" w:hAnsi="Consolas"/>
          <w:b/>
          <w:color w:val="64748B"/>
          <w:sz w:val="16"/>
        </w:rPr>
        <w:t xml:space="preserve">[[F2558]] </w:t>
      </w:r>
      <w:r>
        <w:rPr>
          <w:rFonts w:ascii="Calibri" w:hAnsi="Calibri"/>
          <w:b w:val="0"/>
          <w:i w:val="0"/>
          <w:color w:val="17213A"/>
          <w:sz w:val="22"/>
        </w:rPr>
        <w:t>3. Daniel 8 gives the sanctuary issue</w:t>
      </w:r>
    </w:p>
    <w:p>
      <w:pPr>
        <w:pStyle w:val="ContentField"/>
      </w:pPr>
      <w:r>
        <w:rPr>
          <w:rFonts w:ascii="Consolas" w:hAnsi="Consolas"/>
          <w:b/>
          <w:color w:val="64748B"/>
          <w:sz w:val="16"/>
        </w:rPr>
        <w:t xml:space="preserve">[[F2559]] </w:t>
      </w:r>
      <w:r>
        <w:rPr>
          <w:rFonts w:ascii="Calibri" w:hAnsi="Calibri"/>
          <w:b w:val="0"/>
          <w:i w:val="0"/>
          <w:color w:val="17213A"/>
          <w:sz w:val="22"/>
        </w:rPr>
        <w:t>Daniel 8 tightens the focus and fills the vision with sanctuary language: ram, goat, horn, daily ministry, host, truth, sanctuary, and cleansing. Political power is still present, but the deepest issue is worship - what happens when God's truth, people, and sanctuary are attacked.</w:t>
      </w:r>
    </w:p>
    <w:p>
      <w:pPr>
        <w:pStyle w:val="ContentGroup"/>
        <w:keepNext/>
      </w:pPr>
      <w:r>
        <w:t>Sections 4: 4. Daniel 8 gives a time period but no start date</w:t>
      </w:r>
    </w:p>
    <w:p>
      <w:pPr>
        <w:pStyle w:val="ContentField"/>
      </w:pPr>
      <w:r>
        <w:rPr>
          <w:rFonts w:ascii="Consolas" w:hAnsi="Consolas"/>
          <w:b/>
          <w:color w:val="64748B"/>
          <w:sz w:val="16"/>
        </w:rPr>
        <w:t xml:space="preserve">[[F2560]] </w:t>
      </w:r>
      <w:r>
        <w:rPr>
          <w:rFonts w:ascii="Calibri" w:hAnsi="Calibri"/>
          <w:b w:val="0"/>
          <w:i w:val="0"/>
          <w:color w:val="17213A"/>
          <w:sz w:val="22"/>
        </w:rPr>
        <w:t>4. Daniel 8 gives a time period but no start date</w:t>
      </w:r>
    </w:p>
    <w:p>
      <w:pPr>
        <w:pStyle w:val="ContentField"/>
      </w:pPr>
      <w:r>
        <w:rPr>
          <w:rFonts w:ascii="Consolas" w:hAnsi="Consolas"/>
          <w:b/>
          <w:color w:val="64748B"/>
          <w:sz w:val="16"/>
        </w:rPr>
        <w:t xml:space="preserve">[[F2561]] </w:t>
      </w:r>
      <w:r>
        <w:rPr>
          <w:rFonts w:ascii="Calibri" w:hAnsi="Calibri"/>
          <w:b w:val="0"/>
          <w:i w:val="0"/>
          <w:color w:val="17213A"/>
          <w:sz w:val="22"/>
        </w:rPr>
        <w:t>The vision gives a period of 2,300 days, but it does not identify the date from which those days should be counted. Gabriel explains much of what Daniel has seen, yet the chapter ends with the prophet ill and still unable to understand. The time element remains open for a later explanation.</w:t>
      </w:r>
    </w:p>
    <w:p>
      <w:pPr>
        <w:pStyle w:val="ContentGroup"/>
        <w:keepNext/>
      </w:pPr>
      <w:r>
        <w:t>Sections 5: 5. Gabriel returns in Daniel 9</w:t>
      </w:r>
    </w:p>
    <w:p>
      <w:pPr>
        <w:pStyle w:val="ContentField"/>
      </w:pPr>
      <w:r>
        <w:rPr>
          <w:rFonts w:ascii="Consolas" w:hAnsi="Consolas"/>
          <w:b/>
          <w:color w:val="64748B"/>
          <w:sz w:val="16"/>
        </w:rPr>
        <w:t xml:space="preserve">[[F2562]] </w:t>
      </w:r>
      <w:r>
        <w:rPr>
          <w:rFonts w:ascii="Calibri" w:hAnsi="Calibri"/>
          <w:b w:val="0"/>
          <w:i w:val="0"/>
          <w:color w:val="17213A"/>
          <w:sz w:val="22"/>
        </w:rPr>
        <w:t>5. Gabriel returns in Daniel 9</w:t>
      </w:r>
    </w:p>
    <w:p>
      <w:pPr>
        <w:pStyle w:val="ContentField"/>
      </w:pPr>
      <w:r>
        <w:rPr>
          <w:rFonts w:ascii="Consolas" w:hAnsi="Consolas"/>
          <w:b/>
          <w:color w:val="64748B"/>
          <w:sz w:val="16"/>
        </w:rPr>
        <w:t xml:space="preserve">[[F2563]] </w:t>
      </w:r>
      <w:r>
        <w:rPr>
          <w:rFonts w:ascii="Calibri" w:hAnsi="Calibri"/>
          <w:b w:val="0"/>
          <w:i w:val="0"/>
          <w:color w:val="17213A"/>
          <w:sz w:val="22"/>
        </w:rPr>
        <w:t>Daniel 9 begins with a prayer about Jerusalem's ruin, Israel's sin, God's mercy, and the hope of restoration. Gabriel then returns and tells Daniel to understand the matter and consider the vision. The wording naturally reaches back to chapter 8. He is completing an interrupted explanation, not introducing an unrelated prophecy.</w:t>
      </w:r>
    </w:p>
    <w:p>
      <w:pPr>
        <w:pStyle w:val="ContentGroup"/>
        <w:keepNext/>
      </w:pPr>
      <w:r>
        <w:t>Sections 6: 6. The 70 weeks are cut off</w:t>
      </w:r>
    </w:p>
    <w:p>
      <w:pPr>
        <w:pStyle w:val="ContentField"/>
      </w:pPr>
      <w:r>
        <w:rPr>
          <w:rFonts w:ascii="Consolas" w:hAnsi="Consolas"/>
          <w:b/>
          <w:color w:val="64748B"/>
          <w:sz w:val="16"/>
        </w:rPr>
        <w:t xml:space="preserve">[[F2564]] </w:t>
      </w:r>
      <w:r>
        <w:rPr>
          <w:rFonts w:ascii="Calibri" w:hAnsi="Calibri"/>
          <w:b w:val="0"/>
          <w:i w:val="0"/>
          <w:color w:val="17213A"/>
          <w:sz w:val="22"/>
        </w:rPr>
        <w:t>6. The 70 weeks are cut off</w:t>
      </w:r>
    </w:p>
    <w:p>
      <w:pPr>
        <w:pStyle w:val="ContentField"/>
      </w:pPr>
      <w:r>
        <w:rPr>
          <w:rFonts w:ascii="Consolas" w:hAnsi="Consolas"/>
          <w:b/>
          <w:color w:val="64748B"/>
          <w:sz w:val="16"/>
        </w:rPr>
        <w:t xml:space="preserve">[[F2565]] </w:t>
      </w:r>
      <w:r>
        <w:rPr>
          <w:rFonts w:ascii="Calibri" w:hAnsi="Calibri"/>
          <w:b w:val="0"/>
          <w:i w:val="0"/>
          <w:color w:val="17213A"/>
          <w:sz w:val="22"/>
        </w:rPr>
        <w:t>The seventy weeks are "determined" for Daniel's people and holy city, a term Adventists understand as a period marked off from a larger whole. The seventy weeks therefore function as the opening, explained segment of the 2,300 years, which is why both periods begin from the same event.</w:t>
      </w:r>
    </w:p>
    <w:p>
      <w:pPr>
        <w:pStyle w:val="ContentGroup"/>
        <w:keepNext/>
      </w:pPr>
      <w:r>
        <w:t>Sections 7: 7. Daniel 9 supplies the starting point</w:t>
      </w:r>
    </w:p>
    <w:p>
      <w:pPr>
        <w:pStyle w:val="ContentField"/>
      </w:pPr>
      <w:r>
        <w:rPr>
          <w:rFonts w:ascii="Consolas" w:hAnsi="Consolas"/>
          <w:b/>
          <w:color w:val="64748B"/>
          <w:sz w:val="16"/>
        </w:rPr>
        <w:t xml:space="preserve">[[F2566]] </w:t>
      </w:r>
      <w:r>
        <w:rPr>
          <w:rFonts w:ascii="Calibri" w:hAnsi="Calibri"/>
          <w:b w:val="0"/>
          <w:i w:val="0"/>
          <w:color w:val="17213A"/>
          <w:sz w:val="22"/>
        </w:rPr>
        <w:t>7. Daniel 9 supplies the starting point</w:t>
      </w:r>
    </w:p>
    <w:p>
      <w:pPr>
        <w:pStyle w:val="ContentField"/>
      </w:pPr>
      <w:r>
        <w:rPr>
          <w:rFonts w:ascii="Consolas" w:hAnsi="Consolas"/>
          <w:b/>
          <w:color w:val="64748B"/>
          <w:sz w:val="16"/>
        </w:rPr>
        <w:t xml:space="preserve">[[F2567]] </w:t>
      </w:r>
      <w:r>
        <w:rPr>
          <w:rFonts w:ascii="Calibri" w:hAnsi="Calibri"/>
          <w:b w:val="0"/>
          <w:i w:val="0"/>
          <w:color w:val="17213A"/>
          <w:sz w:val="22"/>
        </w:rPr>
        <w:t>Daniel 9:25 names that event as the command to restore and rebuild Jerusalem. The decree connected with Ezra 7 in 457 BC fits the language because it restored civil and religious authority to the city and its community. Adventists therefore use 457 BC as the shared beginning of both prophetic periods.</w:t>
      </w:r>
    </w:p>
    <w:p>
      <w:pPr>
        <w:pStyle w:val="ContentGroup"/>
        <w:keepNext/>
      </w:pPr>
      <w:r>
        <w:t>Sections 8: 8. The Messiah confirms the timeline</w:t>
      </w:r>
    </w:p>
    <w:p>
      <w:pPr>
        <w:pStyle w:val="ContentField"/>
      </w:pPr>
      <w:r>
        <w:rPr>
          <w:rFonts w:ascii="Consolas" w:hAnsi="Consolas"/>
          <w:b/>
          <w:color w:val="64748B"/>
          <w:sz w:val="16"/>
        </w:rPr>
        <w:t xml:space="preserve">[[F2568]] </w:t>
      </w:r>
      <w:r>
        <w:rPr>
          <w:rFonts w:ascii="Calibri" w:hAnsi="Calibri"/>
          <w:b w:val="0"/>
          <w:i w:val="0"/>
          <w:color w:val="17213A"/>
          <w:sz w:val="22"/>
        </w:rPr>
        <w:t>8. The Messiah confirms the timeline</w:t>
      </w:r>
    </w:p>
    <w:p>
      <w:pPr>
        <w:pStyle w:val="ContentField"/>
      </w:pPr>
      <w:r>
        <w:rPr>
          <w:rFonts w:ascii="Consolas" w:hAnsi="Consolas"/>
          <w:b/>
          <w:color w:val="64748B"/>
          <w:sz w:val="16"/>
        </w:rPr>
        <w:t xml:space="preserve">[[F2569]] </w:t>
      </w:r>
      <w:r>
        <w:rPr>
          <w:rFonts w:ascii="Calibri" w:hAnsi="Calibri"/>
          <w:b w:val="0"/>
          <w:i w:val="0"/>
          <w:color w:val="17213A"/>
          <w:sz w:val="22"/>
        </w:rPr>
        <w:t>Counting from 457 BC, the sixty-nine weeks reach the public appearance of the Messiah. Jesus begins His ministry announcing that the appointed time has been fulfilled. In the middle of the final week He is crucified, bringing the sacrificial system to its true meaning. The chronology is confirmed in Christ before it is extended to 1844.</w:t>
      </w:r>
    </w:p>
    <w:p>
      <w:pPr>
        <w:pStyle w:val="ContentGroup"/>
        <w:keepNext/>
      </w:pPr>
      <w:r>
        <w:t>Sections 9: 9. AD 34 and the close of the 70 weeks</w:t>
      </w:r>
    </w:p>
    <w:p>
      <w:pPr>
        <w:pStyle w:val="ContentField"/>
      </w:pPr>
      <w:r>
        <w:rPr>
          <w:rFonts w:ascii="Consolas" w:hAnsi="Consolas"/>
          <w:b/>
          <w:color w:val="64748B"/>
          <w:sz w:val="16"/>
        </w:rPr>
        <w:t xml:space="preserve">[[F2570]] </w:t>
      </w:r>
      <w:r>
        <w:rPr>
          <w:rFonts w:ascii="Calibri" w:hAnsi="Calibri"/>
          <w:b w:val="0"/>
          <w:i w:val="0"/>
          <w:color w:val="17213A"/>
          <w:sz w:val="22"/>
        </w:rPr>
        <w:t>9. AD 34 and the close of the 70 weeks</w:t>
      </w:r>
    </w:p>
    <w:p>
      <w:pPr>
        <w:pStyle w:val="ContentField"/>
      </w:pPr>
      <w:r>
        <w:rPr>
          <w:rFonts w:ascii="Consolas" w:hAnsi="Consolas"/>
          <w:b/>
          <w:color w:val="64748B"/>
          <w:sz w:val="16"/>
        </w:rPr>
        <w:t xml:space="preserve">[[F2571]] </w:t>
      </w:r>
      <w:r>
        <w:rPr>
          <w:rFonts w:ascii="Calibri" w:hAnsi="Calibri"/>
          <w:b w:val="0"/>
          <w:i w:val="0"/>
          <w:color w:val="17213A"/>
          <w:sz w:val="22"/>
        </w:rPr>
        <w:t>The seventy weeks close in AD 34 as the gospel mission moves decisively beyond the Jewish nation. This does not end God's love for Jewish people. It marks the end of the special prophetic period assigned to the covenant nation as the primary vehicle of the Messiah's mission, while the gospel opens to every people.</w:t>
      </w:r>
    </w:p>
    <w:p>
      <w:pPr>
        <w:pStyle w:val="ContentGroup"/>
        <w:keepNext/>
      </w:pPr>
      <w:r>
        <w:t>Sections 10: 10. From AD 34 to 1844</w:t>
      </w:r>
    </w:p>
    <w:p>
      <w:pPr>
        <w:pStyle w:val="ContentField"/>
      </w:pPr>
      <w:r>
        <w:rPr>
          <w:rFonts w:ascii="Consolas" w:hAnsi="Consolas"/>
          <w:b/>
          <w:color w:val="64748B"/>
          <w:sz w:val="16"/>
        </w:rPr>
        <w:t xml:space="preserve">[[F2572]] </w:t>
      </w:r>
      <w:r>
        <w:rPr>
          <w:rFonts w:ascii="Calibri" w:hAnsi="Calibri"/>
          <w:b w:val="0"/>
          <w:i w:val="0"/>
          <w:color w:val="17213A"/>
          <w:sz w:val="22"/>
        </w:rPr>
        <w:t>10. From AD 34 to 1844</w:t>
      </w:r>
    </w:p>
    <w:p>
      <w:pPr>
        <w:pStyle w:val="ContentField"/>
      </w:pPr>
      <w:r>
        <w:rPr>
          <w:rFonts w:ascii="Consolas" w:hAnsi="Consolas"/>
          <w:b/>
          <w:color w:val="64748B"/>
          <w:sz w:val="16"/>
        </w:rPr>
        <w:t xml:space="preserve">[[F2573]] </w:t>
      </w:r>
      <w:r>
        <w:rPr>
          <w:rFonts w:ascii="Calibri" w:hAnsi="Calibri"/>
          <w:b w:val="0"/>
          <w:i w:val="0"/>
          <w:color w:val="17213A"/>
          <w:sz w:val="22"/>
        </w:rPr>
        <w:t>When the 490 years are understood as the opening portion of the 2,300, the remaining period reaches 1844. Daniel 8:14 then points to cleansing in the heavenly sanctuary. Read together, the three chapters provide the court, the sanctuary issue, and the Messiah-centered chronology.</w:t>
      </w:r>
    </w:p>
    <w:p>
      <w:pPr>
        <w:pStyle w:val="ContentGroup"/>
        <w:keepNext/>
      </w:pPr>
      <w:r>
        <w:t>Sections 11: 11. Why the connection matters devotionally</w:t>
      </w:r>
    </w:p>
    <w:p>
      <w:pPr>
        <w:pStyle w:val="ContentField"/>
      </w:pPr>
      <w:r>
        <w:rPr>
          <w:rFonts w:ascii="Consolas" w:hAnsi="Consolas"/>
          <w:b/>
          <w:color w:val="64748B"/>
          <w:sz w:val="16"/>
        </w:rPr>
        <w:t xml:space="preserve">[[F2574]] </w:t>
      </w:r>
      <w:r>
        <w:rPr>
          <w:rFonts w:ascii="Calibri" w:hAnsi="Calibri"/>
          <w:b w:val="0"/>
          <w:i w:val="0"/>
          <w:color w:val="17213A"/>
          <w:sz w:val="22"/>
        </w:rPr>
        <w:t>11. Why the connection matters devotionally</w:t>
      </w:r>
    </w:p>
    <w:p>
      <w:pPr>
        <w:pStyle w:val="ContentField"/>
      </w:pPr>
      <w:r>
        <w:rPr>
          <w:rFonts w:ascii="Consolas" w:hAnsi="Consolas"/>
          <w:b/>
          <w:color w:val="64748B"/>
          <w:sz w:val="16"/>
        </w:rPr>
        <w:t xml:space="preserve">[[F2575]] </w:t>
      </w:r>
      <w:r>
        <w:rPr>
          <w:rFonts w:ascii="Calibri" w:hAnsi="Calibri"/>
          <w:b w:val="0"/>
          <w:i w:val="0"/>
          <w:color w:val="17213A"/>
          <w:sz w:val="22"/>
        </w:rPr>
        <w:t>This connection keeps 1844 from floating as an isolated date. The timeline begins in the restoration of Jerusalem, passes through Christ's baptism and cross, and only then reaches the heavenly judgment. The final phase of ministry rests on a prophecy already anchored in the gospel.</w:t>
      </w:r>
    </w:p>
    <w:p>
      <w:pPr>
        <w:pStyle w:val="ContentGroup"/>
        <w:keepNext/>
      </w:pPr>
      <w:r>
        <w:t>Related Links</w:t>
      </w:r>
    </w:p>
    <w:p>
      <w:pPr>
        <w:pStyle w:val="ContentGroup"/>
        <w:keepNext/>
      </w:pPr>
      <w:r>
        <w:t>Related Links 1: Open Daniel 8-9 study</w:t>
      </w:r>
    </w:p>
    <w:p>
      <w:pPr>
        <w:pStyle w:val="ContentField"/>
      </w:pPr>
      <w:r>
        <w:rPr>
          <w:rFonts w:ascii="Consolas" w:hAnsi="Consolas"/>
          <w:b/>
          <w:color w:val="64748B"/>
          <w:sz w:val="16"/>
        </w:rPr>
        <w:t xml:space="preserve">[[F2576]] </w:t>
      </w:r>
      <w:r>
        <w:rPr>
          <w:rFonts w:ascii="Calibri" w:hAnsi="Calibri"/>
          <w:b w:val="0"/>
          <w:i w:val="0"/>
          <w:color w:val="17213A"/>
          <w:sz w:val="22"/>
        </w:rPr>
        <w:t>Open Daniel 8-9 study</w:t>
      </w:r>
    </w:p>
    <w:p>
      <w:pPr>
        <w:pStyle w:val="ContentField"/>
      </w:pPr>
      <w:r>
        <w:rPr>
          <w:rFonts w:ascii="Consolas" w:hAnsi="Consolas"/>
          <w:b/>
          <w:color w:val="64748B"/>
          <w:sz w:val="16"/>
        </w:rPr>
        <w:t xml:space="preserve">[[F2577]] </w:t>
      </w:r>
      <w:r>
        <w:rPr>
          <w:rFonts w:ascii="Calibri" w:hAnsi="Calibri"/>
          <w:b w:val="0"/>
          <w:i w:val="0"/>
          <w:color w:val="17213A"/>
          <w:sz w:val="22"/>
        </w:rPr>
        <w:t>focus1844</w:t>
      </w:r>
    </w:p>
    <w:p>
      <w:pPr>
        <w:pStyle w:val="Heading3"/>
      </w:pPr>
      <w:r>
        <w:t>Does Judgment Mean Salvation by Works?  [judgment-not-works]</w:t>
      </w:r>
    </w:p>
    <w:p>
      <w:pPr>
        <w:pStyle w:val="ContentField"/>
      </w:pPr>
      <w:r>
        <w:rPr>
          <w:rFonts w:ascii="Consolas" w:hAnsi="Consolas"/>
          <w:b/>
          <w:color w:val="64748B"/>
          <w:sz w:val="16"/>
        </w:rPr>
        <w:t xml:space="preserve">[[F2578]] </w:t>
      </w:r>
      <w:r>
        <w:rPr>
          <w:rFonts w:ascii="Calibri" w:hAnsi="Calibri"/>
          <w:b w:val="0"/>
          <w:i w:val="0"/>
          <w:color w:val="17213A"/>
          <w:sz w:val="22"/>
        </w:rPr>
        <w:t>Assurance</w:t>
      </w:r>
    </w:p>
    <w:p>
      <w:pPr>
        <w:pStyle w:val="ContentField"/>
      </w:pPr>
      <w:r>
        <w:rPr>
          <w:rFonts w:ascii="Consolas" w:hAnsi="Consolas"/>
          <w:b/>
          <w:color w:val="64748B"/>
          <w:sz w:val="16"/>
        </w:rPr>
        <w:t xml:space="preserve">[[F2579]] </w:t>
      </w:r>
      <w:r>
        <w:rPr>
          <w:rFonts w:ascii="Calibri" w:hAnsi="Calibri"/>
          <w:b w:val="0"/>
          <w:i w:val="0"/>
          <w:color w:val="17213A"/>
          <w:sz w:val="22"/>
        </w:rPr>
        <w:t>Does Judgment Mean Salvation by Works?</w:t>
      </w:r>
    </w:p>
    <w:p>
      <w:pPr>
        <w:pStyle w:val="ContentField"/>
      </w:pPr>
      <w:r>
        <w:rPr>
          <w:rFonts w:ascii="Consolas" w:hAnsi="Consolas"/>
          <w:b/>
          <w:color w:val="64748B"/>
          <w:sz w:val="16"/>
        </w:rPr>
        <w:t xml:space="preserve">[[F2580]] </w:t>
      </w:r>
      <w:r>
        <w:rPr>
          <w:rFonts w:ascii="Calibri" w:hAnsi="Calibri"/>
          <w:b w:val="0"/>
          <w:i w:val="0"/>
          <w:color w:val="17213A"/>
          <w:sz w:val="22"/>
        </w:rPr>
        <w:t>Why evidence is not the same as earning salvation</w:t>
      </w:r>
    </w:p>
    <w:p>
      <w:pPr>
        <w:pStyle w:val="ContentField"/>
      </w:pPr>
      <w:r>
        <w:rPr>
          <w:rFonts w:ascii="Consolas" w:hAnsi="Consolas"/>
          <w:b/>
          <w:color w:val="64748B"/>
          <w:sz w:val="16"/>
        </w:rPr>
        <w:t xml:space="preserve">[[F2581]] </w:t>
      </w:r>
      <w:r>
        <w:rPr>
          <w:rFonts w:ascii="Calibri" w:hAnsi="Calibri"/>
          <w:b w:val="0"/>
          <w:i w:val="0"/>
          <w:color w:val="17213A"/>
          <w:sz w:val="22"/>
        </w:rPr>
        <w:t>No. Human works never purchase salvation. In judgment they appear as evidence of whether faith in Christ was living and whether His grace was welcomed into the life.</w:t>
      </w:r>
    </w:p>
    <w:p>
      <w:pPr>
        <w:pStyle w:val="ContentGroup"/>
        <w:keepNext/>
      </w:pPr>
      <w:r>
        <w:t>Key Texts</w:t>
      </w:r>
    </w:p>
    <w:p>
      <w:pPr>
        <w:pStyle w:val="ContentField"/>
      </w:pPr>
      <w:r>
        <w:rPr>
          <w:rFonts w:ascii="Consolas" w:hAnsi="Consolas"/>
          <w:b/>
          <w:color w:val="64748B"/>
          <w:sz w:val="16"/>
        </w:rPr>
        <w:t xml:space="preserve">[[F2582]] </w:t>
      </w:r>
      <w:r>
        <w:rPr>
          <w:rFonts w:ascii="Calibri" w:hAnsi="Calibri"/>
          <w:b w:val="0"/>
          <w:i w:val="0"/>
          <w:color w:val="17213A"/>
          <w:sz w:val="22"/>
        </w:rPr>
        <w:t>Ephesians 2:8-10</w:t>
      </w:r>
    </w:p>
    <w:p>
      <w:pPr>
        <w:pStyle w:val="ContentField"/>
      </w:pPr>
      <w:r>
        <w:rPr>
          <w:rFonts w:ascii="Consolas" w:hAnsi="Consolas"/>
          <w:b/>
          <w:color w:val="64748B"/>
          <w:sz w:val="16"/>
        </w:rPr>
        <w:t xml:space="preserve">[[F2583]] </w:t>
      </w:r>
      <w:r>
        <w:rPr>
          <w:rFonts w:ascii="Calibri" w:hAnsi="Calibri"/>
          <w:b w:val="0"/>
          <w:i w:val="0"/>
          <w:color w:val="17213A"/>
          <w:sz w:val="22"/>
        </w:rPr>
        <w:t>Romans 3:24-26</w:t>
      </w:r>
    </w:p>
    <w:p>
      <w:pPr>
        <w:pStyle w:val="ContentField"/>
      </w:pPr>
      <w:r>
        <w:rPr>
          <w:rFonts w:ascii="Consolas" w:hAnsi="Consolas"/>
          <w:b/>
          <w:color w:val="64748B"/>
          <w:sz w:val="16"/>
        </w:rPr>
        <w:t xml:space="preserve">[[F2584]] </w:t>
      </w:r>
      <w:r>
        <w:rPr>
          <w:rFonts w:ascii="Calibri" w:hAnsi="Calibri"/>
          <w:b w:val="0"/>
          <w:i w:val="0"/>
          <w:color w:val="17213A"/>
          <w:sz w:val="22"/>
        </w:rPr>
        <w:t>James 2:17-18</w:t>
      </w:r>
    </w:p>
    <w:p>
      <w:pPr>
        <w:pStyle w:val="ContentField"/>
      </w:pPr>
      <w:r>
        <w:rPr>
          <w:rFonts w:ascii="Consolas" w:hAnsi="Consolas"/>
          <w:b/>
          <w:color w:val="64748B"/>
          <w:sz w:val="16"/>
        </w:rPr>
        <w:t xml:space="preserve">[[F2585]] </w:t>
      </w:r>
      <w:r>
        <w:rPr>
          <w:rFonts w:ascii="Calibri" w:hAnsi="Calibri"/>
          <w:b w:val="0"/>
          <w:i w:val="0"/>
          <w:color w:val="17213A"/>
          <w:sz w:val="22"/>
        </w:rPr>
        <w:t>Matthew 7:16-23</w:t>
      </w:r>
    </w:p>
    <w:p>
      <w:pPr>
        <w:pStyle w:val="ContentField"/>
      </w:pPr>
      <w:r>
        <w:rPr>
          <w:rFonts w:ascii="Consolas" w:hAnsi="Consolas"/>
          <w:b/>
          <w:color w:val="64748B"/>
          <w:sz w:val="16"/>
        </w:rPr>
        <w:t xml:space="preserve">[[F2586]] </w:t>
      </w:r>
      <w:r>
        <w:rPr>
          <w:rFonts w:ascii="Calibri" w:hAnsi="Calibri"/>
          <w:b w:val="0"/>
          <w:i w:val="0"/>
          <w:color w:val="17213A"/>
          <w:sz w:val="22"/>
        </w:rPr>
        <w:t>2 Corinthians 5:10</w:t>
      </w:r>
    </w:p>
    <w:p>
      <w:pPr>
        <w:pStyle w:val="ContentField"/>
      </w:pPr>
      <w:r>
        <w:rPr>
          <w:rFonts w:ascii="Consolas" w:hAnsi="Consolas"/>
          <w:b/>
          <w:color w:val="64748B"/>
          <w:sz w:val="16"/>
        </w:rPr>
        <w:t xml:space="preserve">[[F2587]] </w:t>
      </w:r>
      <w:r>
        <w:rPr>
          <w:rFonts w:ascii="Calibri" w:hAnsi="Calibri"/>
          <w:b w:val="0"/>
          <w:i w:val="0"/>
          <w:color w:val="17213A"/>
          <w:sz w:val="22"/>
        </w:rPr>
        <w:t>Revelation 22:12</w:t>
      </w:r>
    </w:p>
    <w:p>
      <w:pPr>
        <w:pStyle w:val="ContentGroup"/>
        <w:keepNext/>
      </w:pPr>
      <w:r>
        <w:t>Sections</w:t>
      </w:r>
    </w:p>
    <w:p>
      <w:pPr>
        <w:pStyle w:val="ContentGroup"/>
        <w:keepNext/>
      </w:pPr>
      <w:r>
        <w:t>Sections 1: 1. The fear behind the question</w:t>
      </w:r>
    </w:p>
    <w:p>
      <w:pPr>
        <w:pStyle w:val="ContentField"/>
      </w:pPr>
      <w:r>
        <w:rPr>
          <w:rFonts w:ascii="Consolas" w:hAnsi="Consolas"/>
          <w:b/>
          <w:color w:val="64748B"/>
          <w:sz w:val="16"/>
        </w:rPr>
        <w:t xml:space="preserve">[[F2588]] </w:t>
      </w:r>
      <w:r>
        <w:rPr>
          <w:rFonts w:ascii="Calibri" w:hAnsi="Calibri"/>
          <w:b w:val="0"/>
          <w:i w:val="0"/>
          <w:color w:val="17213A"/>
          <w:sz w:val="22"/>
        </w:rPr>
        <w:t>1. The fear behind the question</w:t>
      </w:r>
    </w:p>
    <w:p>
      <w:pPr>
        <w:pStyle w:val="ContentField"/>
      </w:pPr>
      <w:r>
        <w:rPr>
          <w:rFonts w:ascii="Consolas" w:hAnsi="Consolas"/>
          <w:b/>
          <w:color w:val="64748B"/>
          <w:sz w:val="16"/>
        </w:rPr>
        <w:t xml:space="preserve">[[F2589]] </w:t>
      </w:r>
      <w:r>
        <w:rPr>
          <w:rFonts w:ascii="Calibri" w:hAnsi="Calibri"/>
          <w:b w:val="0"/>
          <w:i w:val="0"/>
          <w:color w:val="17213A"/>
          <w:sz w:val="22"/>
        </w:rPr>
        <w:t>For many people, the word judgment brings to mind a scale balancing good deeds against bad ones until God decides who has earned heaven. That picture is not the gospel, nor is it a faithful expression of the sanctuary message. Scripture places our acceptance entirely in Christ and His grace, received through faith.</w:t>
      </w:r>
    </w:p>
    <w:p>
      <w:pPr>
        <w:pStyle w:val="ContentGroup"/>
        <w:keepNext/>
      </w:pPr>
      <w:r>
        <w:t>Sections 2: 2. Grace is the root</w:t>
      </w:r>
    </w:p>
    <w:p>
      <w:pPr>
        <w:pStyle w:val="ContentField"/>
      </w:pPr>
      <w:r>
        <w:rPr>
          <w:rFonts w:ascii="Consolas" w:hAnsi="Consolas"/>
          <w:b/>
          <w:color w:val="64748B"/>
          <w:sz w:val="16"/>
        </w:rPr>
        <w:t xml:space="preserve">[[F2590]] </w:t>
      </w:r>
      <w:r>
        <w:rPr>
          <w:rFonts w:ascii="Calibri" w:hAnsi="Calibri"/>
          <w:b w:val="0"/>
          <w:i w:val="0"/>
          <w:color w:val="17213A"/>
          <w:sz w:val="22"/>
        </w:rPr>
        <w:t>2. Grace is the root</w:t>
      </w:r>
    </w:p>
    <w:p>
      <w:pPr>
        <w:pStyle w:val="ContentField"/>
      </w:pPr>
      <w:r>
        <w:rPr>
          <w:rFonts w:ascii="Consolas" w:hAnsi="Consolas"/>
          <w:b/>
          <w:color w:val="64748B"/>
          <w:sz w:val="16"/>
        </w:rPr>
        <w:t xml:space="preserve">[[F2591]] </w:t>
      </w:r>
      <w:r>
        <w:rPr>
          <w:rFonts w:ascii="Calibri" w:hAnsi="Calibri"/>
          <w:b w:val="0"/>
          <w:i w:val="0"/>
          <w:color w:val="17213A"/>
          <w:sz w:val="22"/>
        </w:rPr>
        <w:t>Ephesians 2 leaves no room for boasting: salvation is God's gift, not the reward for our performance. Good works come afterward as the life grace produces. The sanctuary makes the order visible. A sinner arrives with a sacrifice, not a record of moral achievements, and enters through mercy and priestly mediation.</w:t>
      </w:r>
    </w:p>
    <w:p>
      <w:pPr>
        <w:pStyle w:val="ContentGroup"/>
        <w:keepNext/>
      </w:pPr>
      <w:r>
        <w:t>Sections 3: 3. Works are evidence, not payment</w:t>
      </w:r>
    </w:p>
    <w:p>
      <w:pPr>
        <w:pStyle w:val="ContentField"/>
      </w:pPr>
      <w:r>
        <w:rPr>
          <w:rFonts w:ascii="Consolas" w:hAnsi="Consolas"/>
          <w:b/>
          <w:color w:val="64748B"/>
          <w:sz w:val="16"/>
        </w:rPr>
        <w:t xml:space="preserve">[[F2592]] </w:t>
      </w:r>
      <w:r>
        <w:rPr>
          <w:rFonts w:ascii="Calibri" w:hAnsi="Calibri"/>
          <w:b w:val="0"/>
          <w:i w:val="0"/>
          <w:color w:val="17213A"/>
          <w:sz w:val="22"/>
        </w:rPr>
        <w:t>3. Works are evidence, not payment</w:t>
      </w:r>
    </w:p>
    <w:p>
      <w:pPr>
        <w:pStyle w:val="ContentField"/>
      </w:pPr>
      <w:r>
        <w:rPr>
          <w:rFonts w:ascii="Consolas" w:hAnsi="Consolas"/>
          <w:b/>
          <w:color w:val="64748B"/>
          <w:sz w:val="16"/>
        </w:rPr>
        <w:t xml:space="preserve">[[F2593]] </w:t>
      </w:r>
      <w:r>
        <w:rPr>
          <w:rFonts w:ascii="Calibri" w:hAnsi="Calibri"/>
          <w:b w:val="0"/>
          <w:i w:val="0"/>
          <w:color w:val="17213A"/>
          <w:sz w:val="22"/>
        </w:rPr>
        <w:t>A court considers evidence, but the evidence is not the deliverer. Scripture refers to deeds because a life can reveal allegiance, repentance, resistance, or living trust. Works do not buy the verdict; they testify to whether the heart received Christ or kept Him at a distance.</w:t>
      </w:r>
    </w:p>
    <w:p>
      <w:pPr>
        <w:pStyle w:val="ContentGroup"/>
        <w:keepNext/>
      </w:pPr>
      <w:r>
        <w:t>Sections 4: 4. James and living faith</w:t>
      </w:r>
    </w:p>
    <w:p>
      <w:pPr>
        <w:pStyle w:val="ContentField"/>
      </w:pPr>
      <w:r>
        <w:rPr>
          <w:rFonts w:ascii="Consolas" w:hAnsi="Consolas"/>
          <w:b/>
          <w:color w:val="64748B"/>
          <w:sz w:val="16"/>
        </w:rPr>
        <w:t xml:space="preserve">[[F2594]] </w:t>
      </w:r>
      <w:r>
        <w:rPr>
          <w:rFonts w:ascii="Calibri" w:hAnsi="Calibri"/>
          <w:b w:val="0"/>
          <w:i w:val="0"/>
          <w:color w:val="17213A"/>
          <w:sz w:val="22"/>
        </w:rPr>
        <w:t>4. James and living faith</w:t>
      </w:r>
    </w:p>
    <w:p>
      <w:pPr>
        <w:pStyle w:val="ContentField"/>
      </w:pPr>
      <w:r>
        <w:rPr>
          <w:rFonts w:ascii="Consolas" w:hAnsi="Consolas"/>
          <w:b/>
          <w:color w:val="64748B"/>
          <w:sz w:val="16"/>
        </w:rPr>
        <w:t xml:space="preserve">[[F2595]] </w:t>
      </w:r>
      <w:r>
        <w:rPr>
          <w:rFonts w:ascii="Calibri" w:hAnsi="Calibri"/>
          <w:b w:val="0"/>
          <w:i w:val="0"/>
          <w:color w:val="17213A"/>
          <w:sz w:val="22"/>
        </w:rPr>
        <w:t>James' statement that faith without works is dead does not oppose Paul's gospel. Paul denies that works form the basis of salvation; James denies that a fruitless profession deserves to be called living faith. Judgment does not ask whether deeds can replace Jesus. It reveals whether trust in Jesus was more than words.</w:t>
      </w:r>
    </w:p>
    <w:p>
      <w:pPr>
        <w:pStyle w:val="ContentGroup"/>
        <w:keepNext/>
      </w:pPr>
      <w:r>
        <w:t>Sections 5: 5. The sanctuary pattern</w:t>
      </w:r>
    </w:p>
    <w:p>
      <w:pPr>
        <w:pStyle w:val="ContentField"/>
      </w:pPr>
      <w:r>
        <w:rPr>
          <w:rFonts w:ascii="Consolas" w:hAnsi="Consolas"/>
          <w:b/>
          <w:color w:val="64748B"/>
          <w:sz w:val="16"/>
        </w:rPr>
        <w:t xml:space="preserve">[[F2596]] </w:t>
      </w:r>
      <w:r>
        <w:rPr>
          <w:rFonts w:ascii="Calibri" w:hAnsi="Calibri"/>
          <w:b w:val="0"/>
          <w:i w:val="0"/>
          <w:color w:val="17213A"/>
          <w:sz w:val="22"/>
        </w:rPr>
        <w:t>5. The sanctuary pattern</w:t>
      </w:r>
    </w:p>
    <w:p>
      <w:pPr>
        <w:pStyle w:val="ContentField"/>
      </w:pPr>
      <w:r>
        <w:rPr>
          <w:rFonts w:ascii="Consolas" w:hAnsi="Consolas"/>
          <w:b/>
          <w:color w:val="64748B"/>
          <w:sz w:val="16"/>
        </w:rPr>
        <w:t xml:space="preserve">[[F2597]] </w:t>
      </w:r>
      <w:r>
        <w:rPr>
          <w:rFonts w:ascii="Calibri" w:hAnsi="Calibri"/>
          <w:b w:val="0"/>
          <w:i w:val="0"/>
          <w:color w:val="17213A"/>
          <w:sz w:val="22"/>
        </w:rPr>
        <w:t>The worshiper never approached the sanctuary with a spiritual résumé. He brought the sacrifice God had provided. Yet he also confessed, turned from the wrong, and returned to covenant life. Judgment follows the same order: Christ saves, while the record shows whether the sinner truly came to God through Him.</w:t>
      </w:r>
    </w:p>
    <w:p>
      <w:pPr>
        <w:pStyle w:val="ContentGroup"/>
        <w:keepNext/>
      </w:pPr>
      <w:r>
        <w:t>Sections 6: 6. Why books are opened</w:t>
      </w:r>
    </w:p>
    <w:p>
      <w:pPr>
        <w:pStyle w:val="ContentField"/>
      </w:pPr>
      <w:r>
        <w:rPr>
          <w:rFonts w:ascii="Consolas" w:hAnsi="Consolas"/>
          <w:b/>
          <w:color w:val="64748B"/>
          <w:sz w:val="16"/>
        </w:rPr>
        <w:t xml:space="preserve">[[F2598]] </w:t>
      </w:r>
      <w:r>
        <w:rPr>
          <w:rFonts w:ascii="Calibri" w:hAnsi="Calibri"/>
          <w:b w:val="0"/>
          <w:i w:val="0"/>
          <w:color w:val="17213A"/>
          <w:sz w:val="22"/>
        </w:rPr>
        <w:t>6. Why books are opened</w:t>
      </w:r>
    </w:p>
    <w:p>
      <w:pPr>
        <w:pStyle w:val="ContentField"/>
      </w:pPr>
      <w:r>
        <w:rPr>
          <w:rFonts w:ascii="Consolas" w:hAnsi="Consolas"/>
          <w:b/>
          <w:color w:val="64748B"/>
          <w:sz w:val="16"/>
        </w:rPr>
        <w:t xml:space="preserve">[[F2599]] </w:t>
      </w:r>
      <w:r>
        <w:rPr>
          <w:rFonts w:ascii="Calibri" w:hAnsi="Calibri"/>
          <w:b w:val="0"/>
          <w:i w:val="0"/>
          <w:color w:val="17213A"/>
          <w:sz w:val="22"/>
        </w:rPr>
        <w:t>The books opened in Daniel 7 are not needed to refresh God's knowledge. They make His judgments transparent to the universe. The record shows the truth about faith and rebellion, demonstrates that grace is not empty, and reveals the justice of God in saving those who trust Christ.</w:t>
      </w:r>
    </w:p>
    <w:p>
      <w:pPr>
        <w:pStyle w:val="ContentGroup"/>
        <w:keepNext/>
      </w:pPr>
      <w:r>
        <w:t>Sections 7: 7. What about failure after conversion?</w:t>
      </w:r>
    </w:p>
    <w:p>
      <w:pPr>
        <w:pStyle w:val="ContentField"/>
      </w:pPr>
      <w:r>
        <w:rPr>
          <w:rFonts w:ascii="Consolas" w:hAnsi="Consolas"/>
          <w:b/>
          <w:color w:val="64748B"/>
          <w:sz w:val="16"/>
        </w:rPr>
        <w:t xml:space="preserve">[[F2600]] </w:t>
      </w:r>
      <w:r>
        <w:rPr>
          <w:rFonts w:ascii="Calibri" w:hAnsi="Calibri"/>
          <w:b w:val="0"/>
          <w:i w:val="0"/>
          <w:color w:val="17213A"/>
          <w:sz w:val="22"/>
        </w:rPr>
        <w:t>7. What about failure after conversion?</w:t>
      </w:r>
    </w:p>
    <w:p>
      <w:pPr>
        <w:pStyle w:val="ContentField"/>
      </w:pPr>
      <w:r>
        <w:rPr>
          <w:rFonts w:ascii="Consolas" w:hAnsi="Consolas"/>
          <w:b/>
          <w:color w:val="64748B"/>
          <w:sz w:val="16"/>
        </w:rPr>
        <w:t xml:space="preserve">[[F2601]] </w:t>
      </w:r>
      <w:r>
        <w:rPr>
          <w:rFonts w:ascii="Calibri" w:hAnsi="Calibri"/>
          <w:b w:val="0"/>
          <w:i w:val="0"/>
          <w:color w:val="17213A"/>
          <w:sz w:val="22"/>
        </w:rPr>
        <w:t>Judgment does not make flawless personal achievement the condition of acceptance. Believers still depend on mercy. The issue is not whether someone ever failed, but whether that person hid from Christ and protected the sin, or kept returning in repentance, faith, and surrender.</w:t>
      </w:r>
    </w:p>
    <w:p>
      <w:pPr>
        <w:pStyle w:val="ContentGroup"/>
        <w:keepNext/>
      </w:pPr>
      <w:r>
        <w:t>Sections 8: 8. Why assurance is possible</w:t>
      </w:r>
    </w:p>
    <w:p>
      <w:pPr>
        <w:pStyle w:val="ContentField"/>
      </w:pPr>
      <w:r>
        <w:rPr>
          <w:rFonts w:ascii="Consolas" w:hAnsi="Consolas"/>
          <w:b/>
          <w:color w:val="64748B"/>
          <w:sz w:val="16"/>
        </w:rPr>
        <w:t xml:space="preserve">[[F2602]] </w:t>
      </w:r>
      <w:r>
        <w:rPr>
          <w:rFonts w:ascii="Calibri" w:hAnsi="Calibri"/>
          <w:b w:val="0"/>
          <w:i w:val="0"/>
          <w:color w:val="17213A"/>
          <w:sz w:val="22"/>
        </w:rPr>
        <w:t>8. Why assurance is possible</w:t>
      </w:r>
    </w:p>
    <w:p>
      <w:pPr>
        <w:pStyle w:val="ContentField"/>
      </w:pPr>
      <w:r>
        <w:rPr>
          <w:rFonts w:ascii="Consolas" w:hAnsi="Consolas"/>
          <w:b/>
          <w:color w:val="64748B"/>
          <w:sz w:val="16"/>
        </w:rPr>
        <w:t xml:space="preserve">[[F2603]] </w:t>
      </w:r>
      <w:r>
        <w:rPr>
          <w:rFonts w:ascii="Calibri" w:hAnsi="Calibri"/>
          <w:b w:val="0"/>
          <w:i w:val="0"/>
          <w:color w:val="17213A"/>
          <w:sz w:val="22"/>
        </w:rPr>
        <w:t>Assurance rests in Jesus rather than in confidence about our own performance. He is the sacrifice, Advocate, High Priest, and righteous Judge. The One who knows the whole record is the One who gave Himself to cleanse it.</w:t>
      </w:r>
    </w:p>
    <w:p>
      <w:pPr>
        <w:pStyle w:val="ContentGroup"/>
        <w:keepNext/>
      </w:pPr>
      <w:r>
        <w:t>Sections 9: 9. The danger of presumption</w:t>
      </w:r>
    </w:p>
    <w:p>
      <w:pPr>
        <w:pStyle w:val="ContentField"/>
      </w:pPr>
      <w:r>
        <w:rPr>
          <w:rFonts w:ascii="Consolas" w:hAnsi="Consolas"/>
          <w:b/>
          <w:color w:val="64748B"/>
          <w:sz w:val="16"/>
        </w:rPr>
        <w:t xml:space="preserve">[[F2604]] </w:t>
      </w:r>
      <w:r>
        <w:rPr>
          <w:rFonts w:ascii="Calibri" w:hAnsi="Calibri"/>
          <w:b w:val="0"/>
          <w:i w:val="0"/>
          <w:color w:val="17213A"/>
          <w:sz w:val="22"/>
        </w:rPr>
        <w:t>9. The danger of presumption</w:t>
      </w:r>
    </w:p>
    <w:p>
      <w:pPr>
        <w:pStyle w:val="ContentField"/>
      </w:pPr>
      <w:r>
        <w:rPr>
          <w:rFonts w:ascii="Consolas" w:hAnsi="Consolas"/>
          <w:b/>
          <w:color w:val="64748B"/>
          <w:sz w:val="16"/>
        </w:rPr>
        <w:t xml:space="preserve">[[F2605]] </w:t>
      </w:r>
      <w:r>
        <w:rPr>
          <w:rFonts w:ascii="Calibri" w:hAnsi="Calibri"/>
          <w:b w:val="0"/>
          <w:i w:val="0"/>
          <w:color w:val="17213A"/>
          <w:sz w:val="22"/>
        </w:rPr>
        <w:t>Judgment also guards the gospel from presumption. Grace does not call rebellion harmless or save people while they deliberately refuse its transforming work. The record distinguishes a believer who struggles and returns to Christ from a profession that peacefully protects cherished sin.</w:t>
      </w:r>
    </w:p>
    <w:p>
      <w:pPr>
        <w:pStyle w:val="ContentGroup"/>
        <w:keepNext/>
      </w:pPr>
      <w:r>
        <w:t>Sections 10: 10. The balanced conclusion</w:t>
      </w:r>
    </w:p>
    <w:p>
      <w:pPr>
        <w:pStyle w:val="ContentField"/>
      </w:pPr>
      <w:r>
        <w:rPr>
          <w:rFonts w:ascii="Consolas" w:hAnsi="Consolas"/>
          <w:b/>
          <w:color w:val="64748B"/>
          <w:sz w:val="16"/>
        </w:rPr>
        <w:t xml:space="preserve">[[F2606]] </w:t>
      </w:r>
      <w:r>
        <w:rPr>
          <w:rFonts w:ascii="Calibri" w:hAnsi="Calibri"/>
          <w:b w:val="0"/>
          <w:i w:val="0"/>
          <w:color w:val="17213A"/>
          <w:sz w:val="22"/>
        </w:rPr>
        <w:t>10. The balanced conclusion</w:t>
      </w:r>
    </w:p>
    <w:p>
      <w:pPr>
        <w:pStyle w:val="ContentField"/>
      </w:pPr>
      <w:r>
        <w:rPr>
          <w:rFonts w:ascii="Consolas" w:hAnsi="Consolas"/>
          <w:b/>
          <w:color w:val="64748B"/>
          <w:sz w:val="16"/>
        </w:rPr>
        <w:t xml:space="preserve">[[F2607]] </w:t>
      </w:r>
      <w:r>
        <w:rPr>
          <w:rFonts w:ascii="Calibri" w:hAnsi="Calibri"/>
          <w:b w:val="0"/>
          <w:i w:val="0"/>
          <w:color w:val="17213A"/>
          <w:sz w:val="22"/>
        </w:rPr>
        <w:t>Judgment is not salvation by works. It is the public disclosure that salvation in Christ is real, righteous, and life-changing. Works are witnesses, never saviors. The believer's confession is not, "I have finally done enough," but, "Jesus is enough, and His grace has not been received in vain."</w:t>
      </w:r>
    </w:p>
    <w:p>
      <w:pPr>
        <w:pStyle w:val="ContentGroup"/>
        <w:keepNext/>
      </w:pPr>
      <w:r>
        <w:t>Related Links</w:t>
      </w:r>
    </w:p>
    <w:p>
      <w:pPr>
        <w:pStyle w:val="ContentGroup"/>
        <w:keepNext/>
      </w:pPr>
      <w:r>
        <w:t>Related Links 1: Read the full judgment article</w:t>
      </w:r>
    </w:p>
    <w:p>
      <w:pPr>
        <w:pStyle w:val="ContentField"/>
      </w:pPr>
      <w:r>
        <w:rPr>
          <w:rFonts w:ascii="Consolas" w:hAnsi="Consolas"/>
          <w:b/>
          <w:color w:val="64748B"/>
          <w:sz w:val="16"/>
        </w:rPr>
        <w:t xml:space="preserve">[[F2608]] </w:t>
      </w:r>
      <w:r>
        <w:rPr>
          <w:rFonts w:ascii="Calibri" w:hAnsi="Calibri"/>
          <w:b w:val="0"/>
          <w:i w:val="0"/>
          <w:color w:val="17213A"/>
          <w:sz w:val="22"/>
        </w:rPr>
        <w:t>Read the full judgment article</w:t>
      </w:r>
    </w:p>
    <w:p>
      <w:pPr>
        <w:pStyle w:val="ContentField"/>
      </w:pPr>
      <w:r>
        <w:rPr>
          <w:rFonts w:ascii="Consolas" w:hAnsi="Consolas"/>
          <w:b/>
          <w:color w:val="64748B"/>
          <w:sz w:val="16"/>
        </w:rPr>
        <w:t xml:space="preserve">[[F2609]] </w:t>
      </w:r>
      <w:r>
        <w:rPr>
          <w:rFonts w:ascii="Calibri" w:hAnsi="Calibri"/>
          <w:b w:val="0"/>
          <w:i w:val="0"/>
          <w:color w:val="17213A"/>
          <w:sz w:val="22"/>
        </w:rPr>
        <w:t>investigative-judgment</w:t>
      </w:r>
    </w:p>
    <w:p>
      <w:pPr>
        <w:pStyle w:val="Heading3"/>
      </w:pPr>
      <w:r>
        <w:t>Why Does the Sanctuary Need Cleansing?  [sanctuary-cleansing]</w:t>
      </w:r>
    </w:p>
    <w:p>
      <w:pPr>
        <w:pStyle w:val="ContentField"/>
      </w:pPr>
      <w:r>
        <w:rPr>
          <w:rFonts w:ascii="Consolas" w:hAnsi="Consolas"/>
          <w:b/>
          <w:color w:val="64748B"/>
          <w:sz w:val="16"/>
        </w:rPr>
        <w:t xml:space="preserve">[[F2610]] </w:t>
      </w:r>
      <w:r>
        <w:rPr>
          <w:rFonts w:ascii="Calibri" w:hAnsi="Calibri"/>
          <w:b w:val="0"/>
          <w:i w:val="0"/>
          <w:color w:val="17213A"/>
          <w:sz w:val="22"/>
        </w:rPr>
        <w:t>Sanctuary</w:t>
      </w:r>
    </w:p>
    <w:p>
      <w:pPr>
        <w:pStyle w:val="ContentField"/>
      </w:pPr>
      <w:r>
        <w:rPr>
          <w:rFonts w:ascii="Consolas" w:hAnsi="Consolas"/>
          <w:b/>
          <w:color w:val="64748B"/>
          <w:sz w:val="16"/>
        </w:rPr>
        <w:t xml:space="preserve">[[F2611]] </w:t>
      </w:r>
      <w:r>
        <w:rPr>
          <w:rFonts w:ascii="Calibri" w:hAnsi="Calibri"/>
          <w:b w:val="0"/>
          <w:i w:val="0"/>
          <w:color w:val="17213A"/>
          <w:sz w:val="22"/>
        </w:rPr>
        <w:t>Why Does the Sanctuary Need Cleansing?</w:t>
      </w:r>
    </w:p>
    <w:p>
      <w:pPr>
        <w:pStyle w:val="ContentField"/>
      </w:pPr>
      <w:r>
        <w:rPr>
          <w:rFonts w:ascii="Consolas" w:hAnsi="Consolas"/>
          <w:b/>
          <w:color w:val="64748B"/>
          <w:sz w:val="16"/>
        </w:rPr>
        <w:t xml:space="preserve">[[F2612]] </w:t>
      </w:r>
      <w:r>
        <w:rPr>
          <w:rFonts w:ascii="Calibri" w:hAnsi="Calibri"/>
          <w:b w:val="0"/>
          <w:i w:val="0"/>
          <w:color w:val="17213A"/>
          <w:sz w:val="22"/>
        </w:rPr>
        <w:t>Forgiveness, record, and final removal</w:t>
      </w:r>
    </w:p>
    <w:p>
      <w:pPr>
        <w:pStyle w:val="ContentField"/>
      </w:pPr>
      <w:r>
        <w:rPr>
          <w:rFonts w:ascii="Consolas" w:hAnsi="Consolas"/>
          <w:b/>
          <w:color w:val="64748B"/>
          <w:sz w:val="16"/>
        </w:rPr>
        <w:t xml:space="preserve">[[F2613]] </w:t>
      </w:r>
      <w:r>
        <w:rPr>
          <w:rFonts w:ascii="Calibri" w:hAnsi="Calibri"/>
          <w:b w:val="0"/>
          <w:i w:val="0"/>
          <w:color w:val="17213A"/>
          <w:sz w:val="22"/>
        </w:rPr>
        <w:t>Because confessed sin entered the sanctuary process through sacrifice and priestly ministry. The worshiper received forgiveness, while the sanctuary cycle still moved toward a final work of cleansing.</w:t>
      </w:r>
    </w:p>
    <w:p>
      <w:pPr>
        <w:pStyle w:val="ContentGroup"/>
        <w:keepNext/>
      </w:pPr>
      <w:r>
        <w:t>Key Texts</w:t>
      </w:r>
    </w:p>
    <w:p>
      <w:pPr>
        <w:pStyle w:val="ContentField"/>
      </w:pPr>
      <w:r>
        <w:rPr>
          <w:rFonts w:ascii="Consolas" w:hAnsi="Consolas"/>
          <w:b/>
          <w:color w:val="64748B"/>
          <w:sz w:val="16"/>
        </w:rPr>
        <w:t xml:space="preserve">[[F2614]] </w:t>
      </w:r>
      <w:r>
        <w:rPr>
          <w:rFonts w:ascii="Calibri" w:hAnsi="Calibri"/>
          <w:b w:val="0"/>
          <w:i w:val="0"/>
          <w:color w:val="17213A"/>
          <w:sz w:val="22"/>
        </w:rPr>
        <w:t>Leviticus 4</w:t>
      </w:r>
    </w:p>
    <w:p>
      <w:pPr>
        <w:pStyle w:val="ContentField"/>
      </w:pPr>
      <w:r>
        <w:rPr>
          <w:rFonts w:ascii="Consolas" w:hAnsi="Consolas"/>
          <w:b/>
          <w:color w:val="64748B"/>
          <w:sz w:val="16"/>
        </w:rPr>
        <w:t xml:space="preserve">[[F2615]] </w:t>
      </w:r>
      <w:r>
        <w:rPr>
          <w:rFonts w:ascii="Calibri" w:hAnsi="Calibri"/>
          <w:b w:val="0"/>
          <w:i w:val="0"/>
          <w:color w:val="17213A"/>
          <w:sz w:val="22"/>
        </w:rPr>
        <w:t>Leviticus 6:24-30</w:t>
      </w:r>
    </w:p>
    <w:p>
      <w:pPr>
        <w:pStyle w:val="ContentField"/>
      </w:pPr>
      <w:r>
        <w:rPr>
          <w:rFonts w:ascii="Consolas" w:hAnsi="Consolas"/>
          <w:b/>
          <w:color w:val="64748B"/>
          <w:sz w:val="16"/>
        </w:rPr>
        <w:t xml:space="preserve">[[F2616]] </w:t>
      </w:r>
      <w:r>
        <w:rPr>
          <w:rFonts w:ascii="Calibri" w:hAnsi="Calibri"/>
          <w:b w:val="0"/>
          <w:i w:val="0"/>
          <w:color w:val="17213A"/>
          <w:sz w:val="22"/>
        </w:rPr>
        <w:t>Leviticus 10:16-18</w:t>
      </w:r>
    </w:p>
    <w:p>
      <w:pPr>
        <w:pStyle w:val="ContentField"/>
      </w:pPr>
      <w:r>
        <w:rPr>
          <w:rFonts w:ascii="Consolas" w:hAnsi="Consolas"/>
          <w:b/>
          <w:color w:val="64748B"/>
          <w:sz w:val="16"/>
        </w:rPr>
        <w:t xml:space="preserve">[[F2617]] </w:t>
      </w:r>
      <w:r>
        <w:rPr>
          <w:rFonts w:ascii="Calibri" w:hAnsi="Calibri"/>
          <w:b w:val="0"/>
          <w:i w:val="0"/>
          <w:color w:val="17213A"/>
          <w:sz w:val="22"/>
        </w:rPr>
        <w:t>Leviticus 16</w:t>
      </w:r>
    </w:p>
    <w:p>
      <w:pPr>
        <w:pStyle w:val="ContentField"/>
      </w:pPr>
      <w:r>
        <w:rPr>
          <w:rFonts w:ascii="Consolas" w:hAnsi="Consolas"/>
          <w:b/>
          <w:color w:val="64748B"/>
          <w:sz w:val="16"/>
        </w:rPr>
        <w:t xml:space="preserve">[[F2618]] </w:t>
      </w:r>
      <w:r>
        <w:rPr>
          <w:rFonts w:ascii="Calibri" w:hAnsi="Calibri"/>
          <w:b w:val="0"/>
          <w:i w:val="0"/>
          <w:color w:val="17213A"/>
          <w:sz w:val="22"/>
        </w:rPr>
        <w:t>Daniel 8:14</w:t>
      </w:r>
    </w:p>
    <w:p>
      <w:pPr>
        <w:pStyle w:val="ContentField"/>
      </w:pPr>
      <w:r>
        <w:rPr>
          <w:rFonts w:ascii="Consolas" w:hAnsi="Consolas"/>
          <w:b/>
          <w:color w:val="64748B"/>
          <w:sz w:val="16"/>
        </w:rPr>
        <w:t xml:space="preserve">[[F2619]] </w:t>
      </w:r>
      <w:r>
        <w:rPr>
          <w:rFonts w:ascii="Calibri" w:hAnsi="Calibri"/>
          <w:b w:val="0"/>
          <w:i w:val="0"/>
          <w:color w:val="17213A"/>
          <w:sz w:val="22"/>
        </w:rPr>
        <w:t>Hebrews 9:23</w:t>
      </w:r>
    </w:p>
    <w:p>
      <w:pPr>
        <w:pStyle w:val="ContentGroup"/>
        <w:keepNext/>
      </w:pPr>
      <w:r>
        <w:t>Sections</w:t>
      </w:r>
    </w:p>
    <w:p>
      <w:pPr>
        <w:pStyle w:val="ContentGroup"/>
        <w:keepNext/>
      </w:pPr>
      <w:r>
        <w:t>Sections 1: 1. The basic idea</w:t>
      </w:r>
    </w:p>
    <w:p>
      <w:pPr>
        <w:pStyle w:val="ContentField"/>
      </w:pPr>
      <w:r>
        <w:rPr>
          <w:rFonts w:ascii="Consolas" w:hAnsi="Consolas"/>
          <w:b/>
          <w:color w:val="64748B"/>
          <w:sz w:val="16"/>
        </w:rPr>
        <w:t xml:space="preserve">[[F2620]] </w:t>
      </w:r>
      <w:r>
        <w:rPr>
          <w:rFonts w:ascii="Calibri" w:hAnsi="Calibri"/>
          <w:b w:val="0"/>
          <w:i w:val="0"/>
          <w:color w:val="17213A"/>
          <w:sz w:val="22"/>
        </w:rPr>
        <w:t>1. The basic idea</w:t>
      </w:r>
    </w:p>
    <w:p>
      <w:pPr>
        <w:pStyle w:val="ContentField"/>
      </w:pPr>
      <w:r>
        <w:rPr>
          <w:rFonts w:ascii="Consolas" w:hAnsi="Consolas"/>
          <w:b/>
          <w:color w:val="64748B"/>
          <w:sz w:val="16"/>
        </w:rPr>
        <w:t xml:space="preserve">[[F2621]] </w:t>
      </w:r>
      <w:r>
        <w:rPr>
          <w:rFonts w:ascii="Calibri" w:hAnsi="Calibri"/>
          <w:b w:val="0"/>
          <w:i w:val="0"/>
          <w:color w:val="17213A"/>
          <w:sz w:val="22"/>
        </w:rPr>
        <w:t>The sanctuary needs cleansing precisely because it is the place where God chose to receive and deal with sin. In the daily services, guilt was neither denied nor forgotten. Sacrifice, blood, priestly mediation, and forgiveness brought the sinner's case into God's appointed system, which still awaited a final resolution.</w:t>
      </w:r>
    </w:p>
    <w:p>
      <w:pPr>
        <w:pStyle w:val="ContentGroup"/>
        <w:keepNext/>
      </w:pPr>
      <w:r>
        <w:t>Sections 2: 2. Forgiveness is real</w:t>
      </w:r>
    </w:p>
    <w:p>
      <w:pPr>
        <w:pStyle w:val="ContentField"/>
      </w:pPr>
      <w:r>
        <w:rPr>
          <w:rFonts w:ascii="Consolas" w:hAnsi="Consolas"/>
          <w:b/>
          <w:color w:val="64748B"/>
          <w:sz w:val="16"/>
        </w:rPr>
        <w:t xml:space="preserve">[[F2622]] </w:t>
      </w:r>
      <w:r>
        <w:rPr>
          <w:rFonts w:ascii="Calibri" w:hAnsi="Calibri"/>
          <w:b w:val="0"/>
          <w:i w:val="0"/>
          <w:color w:val="17213A"/>
          <w:sz w:val="22"/>
        </w:rPr>
        <w:t>2. Forgiveness is real</w:t>
      </w:r>
    </w:p>
    <w:p>
      <w:pPr>
        <w:pStyle w:val="ContentField"/>
      </w:pPr>
      <w:r>
        <w:rPr>
          <w:rFonts w:ascii="Consolas" w:hAnsi="Consolas"/>
          <w:b/>
          <w:color w:val="64748B"/>
          <w:sz w:val="16"/>
        </w:rPr>
        <w:t xml:space="preserve">[[F2623]] </w:t>
      </w:r>
      <w:r>
        <w:rPr>
          <w:rFonts w:ascii="Calibri" w:hAnsi="Calibri"/>
          <w:b w:val="0"/>
          <w:i w:val="0"/>
          <w:color w:val="17213A"/>
          <w:sz w:val="22"/>
        </w:rPr>
        <w:t>When a repentant worshiper brought the sacrifice God required, forgiveness was genuine. The sanctuary message should never suggest that pardon remains uncertain until a distant future. The daily service allowed the sinner to leave with God's promise that the substitute had been accepted.</w:t>
      </w:r>
    </w:p>
    <w:p>
      <w:pPr>
        <w:pStyle w:val="ContentGroup"/>
        <w:keepNext/>
      </w:pPr>
      <w:r>
        <w:t>Sections 3: 3. But forgiveness does not erase the whole controversy immediately</w:t>
      </w:r>
    </w:p>
    <w:p>
      <w:pPr>
        <w:pStyle w:val="ContentField"/>
      </w:pPr>
      <w:r>
        <w:rPr>
          <w:rFonts w:ascii="Consolas" w:hAnsi="Consolas"/>
          <w:b/>
          <w:color w:val="64748B"/>
          <w:sz w:val="16"/>
        </w:rPr>
        <w:t xml:space="preserve">[[F2624]] </w:t>
      </w:r>
      <w:r>
        <w:rPr>
          <w:rFonts w:ascii="Calibri" w:hAnsi="Calibri"/>
          <w:b w:val="0"/>
          <w:i w:val="0"/>
          <w:color w:val="17213A"/>
          <w:sz w:val="22"/>
        </w:rPr>
        <w:t>3. But forgiveness does not erase the whole controversy immediately</w:t>
      </w:r>
    </w:p>
    <w:p>
      <w:pPr>
        <w:pStyle w:val="ContentField"/>
      </w:pPr>
      <w:r>
        <w:rPr>
          <w:rFonts w:ascii="Consolas" w:hAnsi="Consolas"/>
          <w:b/>
          <w:color w:val="64748B"/>
          <w:sz w:val="16"/>
        </w:rPr>
        <w:t xml:space="preserve">[[F2625]] </w:t>
      </w:r>
      <w:r>
        <w:rPr>
          <w:rFonts w:ascii="Calibri" w:hAnsi="Calibri"/>
          <w:b w:val="0"/>
          <w:i w:val="0"/>
          <w:color w:val="17213A"/>
          <w:sz w:val="22"/>
        </w:rPr>
        <w:t>Pardon removes guilt from the repentant sinner, but the wider history of sin is not resolved in that moment. Evil leaves a record, wounds relationships, and raises public accusations about God's character and government. The sanctuary reveals that God is saving individuals while also answering the entire controversy.</w:t>
      </w:r>
    </w:p>
    <w:p>
      <w:pPr>
        <w:pStyle w:val="ContentGroup"/>
        <w:keepNext/>
      </w:pPr>
      <w:r>
        <w:t>Sections 4: 4. Transfer in the daily service</w:t>
      </w:r>
    </w:p>
    <w:p>
      <w:pPr>
        <w:pStyle w:val="ContentField"/>
      </w:pPr>
      <w:r>
        <w:rPr>
          <w:rFonts w:ascii="Consolas" w:hAnsi="Consolas"/>
          <w:b/>
          <w:color w:val="64748B"/>
          <w:sz w:val="16"/>
        </w:rPr>
        <w:t xml:space="preserve">[[F2626]] </w:t>
      </w:r>
      <w:r>
        <w:rPr>
          <w:rFonts w:ascii="Calibri" w:hAnsi="Calibri"/>
          <w:b w:val="0"/>
          <w:i w:val="0"/>
          <w:color w:val="17213A"/>
          <w:sz w:val="22"/>
        </w:rPr>
        <w:t>4. Transfer in the daily service</w:t>
      </w:r>
    </w:p>
    <w:p>
      <w:pPr>
        <w:pStyle w:val="ContentField"/>
      </w:pPr>
      <w:r>
        <w:rPr>
          <w:rFonts w:ascii="Consolas" w:hAnsi="Consolas"/>
          <w:b/>
          <w:color w:val="64748B"/>
          <w:sz w:val="16"/>
        </w:rPr>
        <w:t xml:space="preserve">[[F2627]] </w:t>
      </w:r>
      <w:r>
        <w:rPr>
          <w:rFonts w:ascii="Calibri" w:hAnsi="Calibri"/>
          <w:b w:val="0"/>
          <w:i w:val="0"/>
          <w:color w:val="17213A"/>
          <w:sz w:val="22"/>
        </w:rPr>
        <w:t>Leviticus describes more than one ritual route by which a repentant person's case entered the sanctuary sphere: blood could be applied in sacred areas, and priests bore responsibility in connection with offerings. The essential point is that sin was not made to disappear by a gesture at the altar. God received the case into a process He promised to complete.</w:t>
      </w:r>
    </w:p>
    <w:p>
      <w:pPr>
        <w:pStyle w:val="ContentGroup"/>
        <w:keepNext/>
      </w:pPr>
      <w:r>
        <w:t>Sections 5: 5. Pollution is covenantal, not physical dirt</w:t>
      </w:r>
    </w:p>
    <w:p>
      <w:pPr>
        <w:pStyle w:val="ContentField"/>
      </w:pPr>
      <w:r>
        <w:rPr>
          <w:rFonts w:ascii="Consolas" w:hAnsi="Consolas"/>
          <w:b/>
          <w:color w:val="64748B"/>
          <w:sz w:val="16"/>
        </w:rPr>
        <w:t xml:space="preserve">[[F2628]] </w:t>
      </w:r>
      <w:r>
        <w:rPr>
          <w:rFonts w:ascii="Calibri" w:hAnsi="Calibri"/>
          <w:b w:val="0"/>
          <w:i w:val="0"/>
          <w:color w:val="17213A"/>
          <w:sz w:val="22"/>
        </w:rPr>
        <w:t>5. Pollution is covenantal, not physical dirt</w:t>
      </w:r>
    </w:p>
    <w:p>
      <w:pPr>
        <w:pStyle w:val="ContentField"/>
      </w:pPr>
      <w:r>
        <w:rPr>
          <w:rFonts w:ascii="Consolas" w:hAnsi="Consolas"/>
          <w:b/>
          <w:color w:val="64748B"/>
          <w:sz w:val="16"/>
        </w:rPr>
        <w:t xml:space="preserve">[[F2629]] </w:t>
      </w:r>
      <w:r>
        <w:rPr>
          <w:rFonts w:ascii="Calibri" w:hAnsi="Calibri"/>
          <w:b w:val="0"/>
          <w:i w:val="0"/>
          <w:color w:val="17213A"/>
          <w:sz w:val="22"/>
        </w:rPr>
        <w:t>Sanctuary pollution is not literal dust or grime on sacred furniture. It is covenantal and relational. Sin violates God's holiness, harms His people, and creates a moral record that must be faced, judged, cleansed, and finally removed.</w:t>
      </w:r>
    </w:p>
    <w:p>
      <w:pPr>
        <w:pStyle w:val="ContentGroup"/>
        <w:keepNext/>
      </w:pPr>
      <w:r>
        <w:t>Sections 6: 6. The Day of Atonement cleansed what daily ministry accumulated</w:t>
      </w:r>
    </w:p>
    <w:p>
      <w:pPr>
        <w:pStyle w:val="ContentField"/>
      </w:pPr>
      <w:r>
        <w:rPr>
          <w:rFonts w:ascii="Consolas" w:hAnsi="Consolas"/>
          <w:b/>
          <w:color w:val="64748B"/>
          <w:sz w:val="16"/>
        </w:rPr>
        <w:t xml:space="preserve">[[F2630]] </w:t>
      </w:r>
      <w:r>
        <w:rPr>
          <w:rFonts w:ascii="Calibri" w:hAnsi="Calibri"/>
          <w:b w:val="0"/>
          <w:i w:val="0"/>
          <w:color w:val="17213A"/>
          <w:sz w:val="22"/>
        </w:rPr>
        <w:t>6. The Day of Atonement cleansed what daily ministry accumulated</w:t>
      </w:r>
    </w:p>
    <w:p>
      <w:pPr>
        <w:pStyle w:val="ContentField"/>
      </w:pPr>
      <w:r>
        <w:rPr>
          <w:rFonts w:ascii="Consolas" w:hAnsi="Consolas"/>
          <w:b/>
          <w:color w:val="64748B"/>
          <w:sz w:val="16"/>
        </w:rPr>
        <w:t xml:space="preserve">[[F2631]] </w:t>
      </w:r>
      <w:r>
        <w:rPr>
          <w:rFonts w:ascii="Calibri" w:hAnsi="Calibri"/>
          <w:b w:val="0"/>
          <w:i w:val="0"/>
          <w:color w:val="17213A"/>
          <w:sz w:val="22"/>
        </w:rPr>
        <w:t>Leviticus 16 gives the yearly answer. Because of Israel's impurities, transgressions, and sins, the high priest cleansed the inner sanctuary, the tent, and the altar. The very sanctuary that had carried the ministry of forgiveness throughout the year was now released from that accumulated burden.</w:t>
      </w:r>
    </w:p>
    <w:p>
      <w:pPr>
        <w:pStyle w:val="ContentGroup"/>
        <w:keepNext/>
      </w:pPr>
      <w:r>
        <w:t>Sections 7: 7. Why God uses this pattern</w:t>
      </w:r>
    </w:p>
    <w:p>
      <w:pPr>
        <w:pStyle w:val="ContentField"/>
      </w:pPr>
      <w:r>
        <w:rPr>
          <w:rFonts w:ascii="Consolas" w:hAnsi="Consolas"/>
          <w:b/>
          <w:color w:val="64748B"/>
          <w:sz w:val="16"/>
        </w:rPr>
        <w:t xml:space="preserve">[[F2632]] </w:t>
      </w:r>
      <w:r>
        <w:rPr>
          <w:rFonts w:ascii="Calibri" w:hAnsi="Calibri"/>
          <w:b w:val="0"/>
          <w:i w:val="0"/>
          <w:color w:val="17213A"/>
          <w:sz w:val="22"/>
        </w:rPr>
        <w:t>7. Why God uses this pattern</w:t>
      </w:r>
    </w:p>
    <w:p>
      <w:pPr>
        <w:pStyle w:val="ContentField"/>
      </w:pPr>
      <w:r>
        <w:rPr>
          <w:rFonts w:ascii="Consolas" w:hAnsi="Consolas"/>
          <w:b/>
          <w:color w:val="64748B"/>
          <w:sz w:val="16"/>
        </w:rPr>
        <w:t xml:space="preserve">[[F2633]] </w:t>
      </w:r>
      <w:r>
        <w:rPr>
          <w:rFonts w:ascii="Calibri" w:hAnsi="Calibri"/>
          <w:b w:val="0"/>
          <w:i w:val="0"/>
          <w:color w:val="17213A"/>
          <w:sz w:val="22"/>
        </w:rPr>
        <w:t>The pattern keeps mercy and justice together. God truly forgives the sinner who comes in faith, yet He refuses to call sin harmless or leave its history unresolved. Sacrifice provides pardon; cleansing carries the problem toward removal.</w:t>
      </w:r>
    </w:p>
    <w:p>
      <w:pPr>
        <w:pStyle w:val="ContentGroup"/>
        <w:keepNext/>
      </w:pPr>
      <w:r>
        <w:t>Sections 8: 8. Daniel 8:14 uses this cleansing logic</w:t>
      </w:r>
    </w:p>
    <w:p>
      <w:pPr>
        <w:pStyle w:val="ContentField"/>
      </w:pPr>
      <w:r>
        <w:rPr>
          <w:rFonts w:ascii="Consolas" w:hAnsi="Consolas"/>
          <w:b/>
          <w:color w:val="64748B"/>
          <w:sz w:val="16"/>
        </w:rPr>
        <w:t xml:space="preserve">[[F2634]] </w:t>
      </w:r>
      <w:r>
        <w:rPr>
          <w:rFonts w:ascii="Calibri" w:hAnsi="Calibri"/>
          <w:b w:val="0"/>
          <w:i w:val="0"/>
          <w:color w:val="17213A"/>
          <w:sz w:val="22"/>
        </w:rPr>
        <w:t>8. Daniel 8:14 uses this cleansing logic</w:t>
      </w:r>
    </w:p>
    <w:p>
      <w:pPr>
        <w:pStyle w:val="ContentField"/>
      </w:pPr>
      <w:r>
        <w:rPr>
          <w:rFonts w:ascii="Consolas" w:hAnsi="Consolas"/>
          <w:b/>
          <w:color w:val="64748B"/>
          <w:sz w:val="16"/>
        </w:rPr>
        <w:t xml:space="preserve">[[F2635]] </w:t>
      </w:r>
      <w:r>
        <w:rPr>
          <w:rFonts w:ascii="Calibri" w:hAnsi="Calibri"/>
          <w:b w:val="0"/>
          <w:i w:val="0"/>
          <w:color w:val="17213A"/>
          <w:sz w:val="22"/>
        </w:rPr>
        <w:t>Daniel 8:14 uses language that recalls the Day of Atonement. The issue is much larger than cleaning a structure. The prophecy points to judgment, vindication, and cleansing in the heavenly ministry of Christ.</w:t>
      </w:r>
    </w:p>
    <w:p>
      <w:pPr>
        <w:pStyle w:val="ContentGroup"/>
        <w:keepNext/>
      </w:pPr>
      <w:r>
        <w:t>Sections 9: 9. Hebrews expands the picture to heaven</w:t>
      </w:r>
    </w:p>
    <w:p>
      <w:pPr>
        <w:pStyle w:val="ContentField"/>
      </w:pPr>
      <w:r>
        <w:rPr>
          <w:rFonts w:ascii="Consolas" w:hAnsi="Consolas"/>
          <w:b/>
          <w:color w:val="64748B"/>
          <w:sz w:val="16"/>
        </w:rPr>
        <w:t xml:space="preserve">[[F2636]] </w:t>
      </w:r>
      <w:r>
        <w:rPr>
          <w:rFonts w:ascii="Calibri" w:hAnsi="Calibri"/>
          <w:b w:val="0"/>
          <w:i w:val="0"/>
          <w:color w:val="17213A"/>
          <w:sz w:val="22"/>
        </w:rPr>
        <w:t>9. Hebrews expands the picture to heaven</w:t>
      </w:r>
    </w:p>
    <w:p>
      <w:pPr>
        <w:pStyle w:val="ContentField"/>
      </w:pPr>
      <w:r>
        <w:rPr>
          <w:rFonts w:ascii="Consolas" w:hAnsi="Consolas"/>
          <w:b/>
          <w:color w:val="64748B"/>
          <w:sz w:val="16"/>
        </w:rPr>
        <w:t xml:space="preserve">[[F2637]] </w:t>
      </w:r>
      <w:r>
        <w:rPr>
          <w:rFonts w:ascii="Calibri" w:hAnsi="Calibri"/>
          <w:b w:val="0"/>
          <w:i w:val="0"/>
          <w:color w:val="17213A"/>
          <w:sz w:val="22"/>
        </w:rPr>
        <w:t>Hebrews identifies the earthly sanctuary as a copy of heavenly realities and speaks of the heavenly things being cleansed through a better sacrifice. The final cleansing therefore rests not on animal blood, but on the once-for-all offering of Christ ministered in the true sanctuary.</w:t>
      </w:r>
    </w:p>
    <w:p>
      <w:pPr>
        <w:pStyle w:val="ContentGroup"/>
        <w:keepNext/>
      </w:pPr>
      <w:r>
        <w:t>Sections 10: 10. The devotional meaning</w:t>
      </w:r>
    </w:p>
    <w:p>
      <w:pPr>
        <w:pStyle w:val="ContentField"/>
      </w:pPr>
      <w:r>
        <w:rPr>
          <w:rFonts w:ascii="Consolas" w:hAnsi="Consolas"/>
          <w:b/>
          <w:color w:val="64748B"/>
          <w:sz w:val="16"/>
        </w:rPr>
        <w:t xml:space="preserve">[[F2638]] </w:t>
      </w:r>
      <w:r>
        <w:rPr>
          <w:rFonts w:ascii="Calibri" w:hAnsi="Calibri"/>
          <w:b w:val="0"/>
          <w:i w:val="0"/>
          <w:color w:val="17213A"/>
          <w:sz w:val="22"/>
        </w:rPr>
        <w:t>10. The devotional meaning</w:t>
      </w:r>
    </w:p>
    <w:p>
      <w:pPr>
        <w:pStyle w:val="ContentField"/>
      </w:pPr>
      <w:r>
        <w:rPr>
          <w:rFonts w:ascii="Consolas" w:hAnsi="Consolas"/>
          <w:b/>
          <w:color w:val="64748B"/>
          <w:sz w:val="16"/>
        </w:rPr>
        <w:t xml:space="preserve">[[F2639]] </w:t>
      </w:r>
      <w:r>
        <w:rPr>
          <w:rFonts w:ascii="Calibri" w:hAnsi="Calibri"/>
          <w:b w:val="0"/>
          <w:i w:val="0"/>
          <w:color w:val="17213A"/>
          <w:sz w:val="22"/>
        </w:rPr>
        <w:t>For the believer, sanctuary cleansing means forgiven sin will not be preserved forever. God is not storing the past as a weapon against those who have confessed and trusted Christ. He is carrying history toward a cleansed record, a restored people, and a universe free from sin.</w:t>
      </w:r>
    </w:p>
    <w:p>
      <w:pPr>
        <w:pStyle w:val="ContentGroup"/>
        <w:keepNext/>
      </w:pPr>
      <w:r>
        <w:t>Related Links</w:t>
      </w:r>
    </w:p>
    <w:p>
      <w:pPr>
        <w:pStyle w:val="ContentGroup"/>
        <w:keepNext/>
      </w:pPr>
      <w:r>
        <w:t>Related Links 1: Open 1844 Focus</w:t>
      </w:r>
    </w:p>
    <w:p>
      <w:pPr>
        <w:pStyle w:val="ContentField"/>
      </w:pPr>
      <w:r>
        <w:rPr>
          <w:rFonts w:ascii="Consolas" w:hAnsi="Consolas"/>
          <w:b/>
          <w:color w:val="64748B"/>
          <w:sz w:val="16"/>
        </w:rPr>
        <w:t xml:space="preserve">[[F2640]] </w:t>
      </w:r>
      <w:r>
        <w:rPr>
          <w:rFonts w:ascii="Calibri" w:hAnsi="Calibri"/>
          <w:b w:val="0"/>
          <w:i w:val="0"/>
          <w:color w:val="17213A"/>
          <w:sz w:val="22"/>
        </w:rPr>
        <w:t>Open 1844 Focus</w:t>
      </w:r>
    </w:p>
    <w:p>
      <w:pPr>
        <w:pStyle w:val="ContentField"/>
      </w:pPr>
      <w:r>
        <w:rPr>
          <w:rFonts w:ascii="Consolas" w:hAnsi="Consolas"/>
          <w:b/>
          <w:color w:val="64748B"/>
          <w:sz w:val="16"/>
        </w:rPr>
        <w:t xml:space="preserve">[[F2641]] </w:t>
      </w:r>
      <w:r>
        <w:rPr>
          <w:rFonts w:ascii="Calibri" w:hAnsi="Calibri"/>
          <w:b w:val="0"/>
          <w:i w:val="0"/>
          <w:color w:val="17213A"/>
          <w:sz w:val="22"/>
        </w:rPr>
        <w:t>focus1844</w:t>
      </w:r>
    </w:p>
    <w:p>
      <w:pPr>
        <w:pStyle w:val="Heading3"/>
      </w:pPr>
      <w:r>
        <w:t>Were the Feasts Nailed to the Cross?  [feasts-nailed-cross]</w:t>
      </w:r>
    </w:p>
    <w:p>
      <w:pPr>
        <w:pStyle w:val="ContentField"/>
      </w:pPr>
      <w:r>
        <w:rPr>
          <w:rFonts w:ascii="Consolas" w:hAnsi="Consolas"/>
          <w:b/>
          <w:color w:val="64748B"/>
          <w:sz w:val="16"/>
        </w:rPr>
        <w:t xml:space="preserve">[[F2642]] </w:t>
      </w:r>
      <w:r>
        <w:rPr>
          <w:rFonts w:ascii="Calibri" w:hAnsi="Calibri"/>
          <w:b w:val="0"/>
          <w:i w:val="0"/>
          <w:color w:val="17213A"/>
          <w:sz w:val="22"/>
        </w:rPr>
        <w:t>Festival Calendar</w:t>
      </w:r>
    </w:p>
    <w:p>
      <w:pPr>
        <w:pStyle w:val="ContentField"/>
      </w:pPr>
      <w:r>
        <w:rPr>
          <w:rFonts w:ascii="Consolas" w:hAnsi="Consolas"/>
          <w:b/>
          <w:color w:val="64748B"/>
          <w:sz w:val="16"/>
        </w:rPr>
        <w:t xml:space="preserve">[[F2643]] </w:t>
      </w:r>
      <w:r>
        <w:rPr>
          <w:rFonts w:ascii="Calibri" w:hAnsi="Calibri"/>
          <w:b w:val="0"/>
          <w:i w:val="0"/>
          <w:color w:val="17213A"/>
          <w:sz w:val="22"/>
        </w:rPr>
        <w:t>Were the Feasts Nailed to the Cross?</w:t>
      </w:r>
    </w:p>
    <w:p>
      <w:pPr>
        <w:pStyle w:val="ContentField"/>
      </w:pPr>
      <w:r>
        <w:rPr>
          <w:rFonts w:ascii="Consolas" w:hAnsi="Consolas"/>
          <w:b/>
          <w:color w:val="64748B"/>
          <w:sz w:val="16"/>
        </w:rPr>
        <w:t xml:space="preserve">[[F2644]] </w:t>
      </w:r>
      <w:r>
        <w:rPr>
          <w:rFonts w:ascii="Calibri" w:hAnsi="Calibri"/>
          <w:b w:val="0"/>
          <w:i w:val="0"/>
          <w:color w:val="17213A"/>
          <w:sz w:val="22"/>
        </w:rPr>
        <w:t>What ended, and what still teaches</w:t>
      </w:r>
    </w:p>
    <w:p>
      <w:pPr>
        <w:pStyle w:val="ContentField"/>
      </w:pPr>
      <w:r>
        <w:rPr>
          <w:rFonts w:ascii="Consolas" w:hAnsi="Consolas"/>
          <w:b/>
          <w:color w:val="64748B"/>
          <w:sz w:val="16"/>
        </w:rPr>
        <w:t xml:space="preserve">[[F2645]] </w:t>
      </w:r>
      <w:r>
        <w:rPr>
          <w:rFonts w:ascii="Calibri" w:hAnsi="Calibri"/>
          <w:b w:val="0"/>
          <w:i w:val="0"/>
          <w:color w:val="17213A"/>
          <w:sz w:val="22"/>
        </w:rPr>
        <w:t>The feast system ceased to govern God's people as covenant law because its sacrifices, priesthood, and sanctuary shadows reached their fulfillment in Christ. Its lessons remain valuable, since a fulfilled type can still reveal the Savior.</w:t>
      </w:r>
    </w:p>
    <w:p>
      <w:pPr>
        <w:pStyle w:val="ContentGroup"/>
        <w:keepNext/>
      </w:pPr>
      <w:r>
        <w:t>Key Texts</w:t>
      </w:r>
    </w:p>
    <w:p>
      <w:pPr>
        <w:pStyle w:val="ContentField"/>
      </w:pPr>
      <w:r>
        <w:rPr>
          <w:rFonts w:ascii="Consolas" w:hAnsi="Consolas"/>
          <w:b/>
          <w:color w:val="64748B"/>
          <w:sz w:val="16"/>
        </w:rPr>
        <w:t xml:space="preserve">[[F2646]] </w:t>
      </w:r>
      <w:r>
        <w:rPr>
          <w:rFonts w:ascii="Calibri" w:hAnsi="Calibri"/>
          <w:b w:val="0"/>
          <w:i w:val="0"/>
          <w:color w:val="17213A"/>
          <w:sz w:val="22"/>
        </w:rPr>
        <w:t>Colossians 2:14-17</w:t>
      </w:r>
    </w:p>
    <w:p>
      <w:pPr>
        <w:pStyle w:val="ContentField"/>
      </w:pPr>
      <w:r>
        <w:rPr>
          <w:rFonts w:ascii="Consolas" w:hAnsi="Consolas"/>
          <w:b/>
          <w:color w:val="64748B"/>
          <w:sz w:val="16"/>
        </w:rPr>
        <w:t xml:space="preserve">[[F2647]] </w:t>
      </w:r>
      <w:r>
        <w:rPr>
          <w:rFonts w:ascii="Calibri" w:hAnsi="Calibri"/>
          <w:b w:val="0"/>
          <w:i w:val="0"/>
          <w:color w:val="17213A"/>
          <w:sz w:val="22"/>
        </w:rPr>
        <w:t>Ephesians 2:14-16</w:t>
      </w:r>
    </w:p>
    <w:p>
      <w:pPr>
        <w:pStyle w:val="ContentField"/>
      </w:pPr>
      <w:r>
        <w:rPr>
          <w:rFonts w:ascii="Consolas" w:hAnsi="Consolas"/>
          <w:b/>
          <w:color w:val="64748B"/>
          <w:sz w:val="16"/>
        </w:rPr>
        <w:t xml:space="preserve">[[F2648]] </w:t>
      </w:r>
      <w:r>
        <w:rPr>
          <w:rFonts w:ascii="Calibri" w:hAnsi="Calibri"/>
          <w:b w:val="0"/>
          <w:i w:val="0"/>
          <w:color w:val="17213A"/>
          <w:sz w:val="22"/>
        </w:rPr>
        <w:t>Hebrews 8:13</w:t>
      </w:r>
    </w:p>
    <w:p>
      <w:pPr>
        <w:pStyle w:val="ContentField"/>
      </w:pPr>
      <w:r>
        <w:rPr>
          <w:rFonts w:ascii="Consolas" w:hAnsi="Consolas"/>
          <w:b/>
          <w:color w:val="64748B"/>
          <w:sz w:val="16"/>
        </w:rPr>
        <w:t xml:space="preserve">[[F2649]] </w:t>
      </w:r>
      <w:r>
        <w:rPr>
          <w:rFonts w:ascii="Calibri" w:hAnsi="Calibri"/>
          <w:b w:val="0"/>
          <w:i w:val="0"/>
          <w:color w:val="17213A"/>
          <w:sz w:val="22"/>
        </w:rPr>
        <w:t>Hebrews 10:1-14</w:t>
      </w:r>
    </w:p>
    <w:p>
      <w:pPr>
        <w:pStyle w:val="ContentField"/>
      </w:pPr>
      <w:r>
        <w:rPr>
          <w:rFonts w:ascii="Consolas" w:hAnsi="Consolas"/>
          <w:b/>
          <w:color w:val="64748B"/>
          <w:sz w:val="16"/>
        </w:rPr>
        <w:t xml:space="preserve">[[F2650]] </w:t>
      </w:r>
      <w:r>
        <w:rPr>
          <w:rFonts w:ascii="Calibri" w:hAnsi="Calibri"/>
          <w:b w:val="0"/>
          <w:i w:val="0"/>
          <w:color w:val="17213A"/>
          <w:sz w:val="22"/>
        </w:rPr>
        <w:t>1 Corinthians 5:7-8</w:t>
      </w:r>
    </w:p>
    <w:p>
      <w:pPr>
        <w:pStyle w:val="ContentGroup"/>
        <w:keepNext/>
      </w:pPr>
      <w:r>
        <w:t>Sections</w:t>
      </w:r>
    </w:p>
    <w:p>
      <w:pPr>
        <w:pStyle w:val="ContentGroup"/>
        <w:keepNext/>
      </w:pPr>
      <w:r>
        <w:t>Sections 1: 1. What the phrase usually means</w:t>
      </w:r>
    </w:p>
    <w:p>
      <w:pPr>
        <w:pStyle w:val="ContentField"/>
      </w:pPr>
      <w:r>
        <w:rPr>
          <w:rFonts w:ascii="Consolas" w:hAnsi="Consolas"/>
          <w:b/>
          <w:color w:val="64748B"/>
          <w:sz w:val="16"/>
        </w:rPr>
        <w:t xml:space="preserve">[[F2651]] </w:t>
      </w:r>
      <w:r>
        <w:rPr>
          <w:rFonts w:ascii="Calibri" w:hAnsi="Calibri"/>
          <w:b w:val="0"/>
          <w:i w:val="0"/>
          <w:color w:val="17213A"/>
          <w:sz w:val="22"/>
        </w:rPr>
        <w:t>1. What the phrase usually means</w:t>
      </w:r>
    </w:p>
    <w:p>
      <w:pPr>
        <w:pStyle w:val="ContentField"/>
      </w:pPr>
      <w:r>
        <w:rPr>
          <w:rFonts w:ascii="Consolas" w:hAnsi="Consolas"/>
          <w:b/>
          <w:color w:val="64748B"/>
          <w:sz w:val="16"/>
        </w:rPr>
        <w:t xml:space="preserve">[[F2652]] </w:t>
      </w:r>
      <w:r>
        <w:rPr>
          <w:rFonts w:ascii="Calibri" w:hAnsi="Calibri"/>
          <w:b w:val="0"/>
          <w:i w:val="0"/>
          <w:color w:val="17213A"/>
          <w:sz w:val="22"/>
        </w:rPr>
        <w:t>When people ask whether the feasts were nailed to the cross, they usually mean, "Are Christians still required to observe them?" The careful answer is that the feast system - its sacrifices, priestly duties, and annual ceremonial calendar - reached its goal in Christ. The biblical narratives and symbols, however, remain part of inspired Scripture and continue to teach the gospel.</w:t>
      </w:r>
    </w:p>
    <w:p>
      <w:pPr>
        <w:pStyle w:val="ContentGroup"/>
        <w:keepNext/>
      </w:pPr>
      <w:r>
        <w:t>Sections 2: 2. Colossians 2 and the written obligation</w:t>
      </w:r>
    </w:p>
    <w:p>
      <w:pPr>
        <w:pStyle w:val="ContentField"/>
      </w:pPr>
      <w:r>
        <w:rPr>
          <w:rFonts w:ascii="Consolas" w:hAnsi="Consolas"/>
          <w:b/>
          <w:color w:val="64748B"/>
          <w:sz w:val="16"/>
        </w:rPr>
        <w:t xml:space="preserve">[[F2653]] </w:t>
      </w:r>
      <w:r>
        <w:rPr>
          <w:rFonts w:ascii="Calibri" w:hAnsi="Calibri"/>
          <w:b w:val="0"/>
          <w:i w:val="0"/>
          <w:color w:val="17213A"/>
          <w:sz w:val="22"/>
        </w:rPr>
        <w:t>2. Colossians 2 and the written obligation</w:t>
      </w:r>
    </w:p>
    <w:p>
      <w:pPr>
        <w:pStyle w:val="ContentField"/>
      </w:pPr>
      <w:r>
        <w:rPr>
          <w:rFonts w:ascii="Consolas" w:hAnsi="Consolas"/>
          <w:b/>
          <w:color w:val="64748B"/>
          <w:sz w:val="16"/>
        </w:rPr>
        <w:t xml:space="preserve">[[F2654]] </w:t>
      </w:r>
      <w:r>
        <w:rPr>
          <w:rFonts w:ascii="Calibri" w:hAnsi="Calibri"/>
          <w:b w:val="0"/>
          <w:i w:val="0"/>
          <w:color w:val="17213A"/>
          <w:sz w:val="22"/>
        </w:rPr>
        <w:t>Colossians 2 refers to the record of ordinances and tells believers not to accept judgment over festivals, new moons, or ceremonial sabbath days. Paul calls these observances shadows. His point is not that God once commanded meaningless acts, but that no one may place believers under the shadow as a condition of standing after Christ, the substance, has come.</w:t>
      </w:r>
    </w:p>
    <w:p>
      <w:pPr>
        <w:pStyle w:val="ContentGroup"/>
        <w:keepNext/>
      </w:pPr>
      <w:r>
        <w:t>Sections 3: 3. What ended at the cross</w:t>
      </w:r>
    </w:p>
    <w:p>
      <w:pPr>
        <w:pStyle w:val="ContentField"/>
      </w:pPr>
      <w:r>
        <w:rPr>
          <w:rFonts w:ascii="Consolas" w:hAnsi="Consolas"/>
          <w:b/>
          <w:color w:val="64748B"/>
          <w:sz w:val="16"/>
        </w:rPr>
        <w:t xml:space="preserve">[[F2655]] </w:t>
      </w:r>
      <w:r>
        <w:rPr>
          <w:rFonts w:ascii="Calibri" w:hAnsi="Calibri"/>
          <w:b w:val="0"/>
          <w:i w:val="0"/>
          <w:color w:val="17213A"/>
          <w:sz w:val="22"/>
        </w:rPr>
        <w:t>3. What ended at the cross</w:t>
      </w:r>
    </w:p>
    <w:p>
      <w:pPr>
        <w:pStyle w:val="ContentField"/>
      </w:pPr>
      <w:r>
        <w:rPr>
          <w:rFonts w:ascii="Consolas" w:hAnsi="Consolas"/>
          <w:b/>
          <w:color w:val="64748B"/>
          <w:sz w:val="16"/>
        </w:rPr>
        <w:t xml:space="preserve">[[F2656]] </w:t>
      </w:r>
      <w:r>
        <w:rPr>
          <w:rFonts w:ascii="Calibri" w:hAnsi="Calibri"/>
          <w:b w:val="0"/>
          <w:i w:val="0"/>
          <w:color w:val="17213A"/>
          <w:sz w:val="22"/>
        </w:rPr>
        <w:t>The sacrificial heart of the annual calendar is fulfilled because Jesus is the true Lamb, offering, and Priest. Christians do not maintain covenant standing through animal sacrifice, an earthly priesthood, or pilgrimage to a temple, and the feasts cannot be made binding apart from the system to which those elements belonged.</w:t>
      </w:r>
    </w:p>
    <w:p>
      <w:pPr>
        <w:pStyle w:val="ContentGroup"/>
        <w:keepNext/>
      </w:pPr>
      <w:r>
        <w:t>Sections 4: 4. What did not end</w:t>
      </w:r>
    </w:p>
    <w:p>
      <w:pPr>
        <w:pStyle w:val="ContentField"/>
      </w:pPr>
      <w:r>
        <w:rPr>
          <w:rFonts w:ascii="Consolas" w:hAnsi="Consolas"/>
          <w:b/>
          <w:color w:val="64748B"/>
          <w:sz w:val="16"/>
        </w:rPr>
        <w:t xml:space="preserve">[[F2657]] </w:t>
      </w:r>
      <w:r>
        <w:rPr>
          <w:rFonts w:ascii="Calibri" w:hAnsi="Calibri"/>
          <w:b w:val="0"/>
          <w:i w:val="0"/>
          <w:color w:val="17213A"/>
          <w:sz w:val="22"/>
        </w:rPr>
        <w:t>4. What did not end</w:t>
      </w:r>
    </w:p>
    <w:p>
      <w:pPr>
        <w:pStyle w:val="ContentField"/>
      </w:pPr>
      <w:r>
        <w:rPr>
          <w:rFonts w:ascii="Consolas" w:hAnsi="Consolas"/>
          <w:b/>
          <w:color w:val="64748B"/>
          <w:sz w:val="16"/>
        </w:rPr>
        <w:t xml:space="preserve">[[F2658]] </w:t>
      </w:r>
      <w:r>
        <w:rPr>
          <w:rFonts w:ascii="Calibri" w:hAnsi="Calibri"/>
          <w:b w:val="0"/>
          <w:i w:val="0"/>
          <w:color w:val="17213A"/>
          <w:sz w:val="22"/>
        </w:rPr>
        <w:t>The cross did not make the Old Testament useless. Passover still clarifies the Lamb of God; Pentecost still illuminates mission; the Day of Atonement still opens the themes of judgment and cleansing. Fulfillment changes the obligation, not the value of the inspired teaching.</w:t>
      </w:r>
    </w:p>
    <w:p>
      <w:pPr>
        <w:pStyle w:val="ContentGroup"/>
        <w:keepNext/>
      </w:pPr>
      <w:r>
        <w:t>Sections 5: 5. Shadow does not mean worthless</w:t>
      </w:r>
    </w:p>
    <w:p>
      <w:pPr>
        <w:pStyle w:val="ContentField"/>
      </w:pPr>
      <w:r>
        <w:rPr>
          <w:rFonts w:ascii="Consolas" w:hAnsi="Consolas"/>
          <w:b/>
          <w:color w:val="64748B"/>
          <w:sz w:val="16"/>
        </w:rPr>
        <w:t xml:space="preserve">[[F2659]] </w:t>
      </w:r>
      <w:r>
        <w:rPr>
          <w:rFonts w:ascii="Calibri" w:hAnsi="Calibri"/>
          <w:b w:val="0"/>
          <w:i w:val="0"/>
          <w:color w:val="17213A"/>
          <w:sz w:val="22"/>
        </w:rPr>
        <w:t>5. Shadow does not mean worthless</w:t>
      </w:r>
    </w:p>
    <w:p>
      <w:pPr>
        <w:pStyle w:val="ContentField"/>
      </w:pPr>
      <w:r>
        <w:rPr>
          <w:rFonts w:ascii="Consolas" w:hAnsi="Consolas"/>
          <w:b/>
          <w:color w:val="64748B"/>
          <w:sz w:val="16"/>
        </w:rPr>
        <w:t xml:space="preserve">[[F2660]] </w:t>
      </w:r>
      <w:r>
        <w:rPr>
          <w:rFonts w:ascii="Calibri" w:hAnsi="Calibri"/>
          <w:b w:val="0"/>
          <w:i w:val="0"/>
          <w:color w:val="17213A"/>
          <w:sz w:val="22"/>
        </w:rPr>
        <w:t>A shadow serves us by helping us recognize the person who casts it. Trouble begins when the shadow is placed in front of the person. The feasts remain helpful outlines of Christ's saving work, but their observance becomes harmful when it is treated as a test of loyalty after He has fulfilled them.</w:t>
      </w:r>
    </w:p>
    <w:p>
      <w:pPr>
        <w:pStyle w:val="ContentGroup"/>
        <w:keepNext/>
      </w:pPr>
      <w:r>
        <w:t>Sections 6: 6. Hebrews and the better ministry</w:t>
      </w:r>
    </w:p>
    <w:p>
      <w:pPr>
        <w:pStyle w:val="ContentField"/>
      </w:pPr>
      <w:r>
        <w:rPr>
          <w:rFonts w:ascii="Consolas" w:hAnsi="Consolas"/>
          <w:b/>
          <w:color w:val="64748B"/>
          <w:sz w:val="16"/>
        </w:rPr>
        <w:t xml:space="preserve">[[F2661]] </w:t>
      </w:r>
      <w:r>
        <w:rPr>
          <w:rFonts w:ascii="Calibri" w:hAnsi="Calibri"/>
          <w:b w:val="0"/>
          <w:i w:val="0"/>
          <w:color w:val="17213A"/>
          <w:sz w:val="22"/>
        </w:rPr>
        <w:t>6. Hebrews and the better ministry</w:t>
      </w:r>
    </w:p>
    <w:p>
      <w:pPr>
        <w:pStyle w:val="ContentField"/>
      </w:pPr>
      <w:r>
        <w:rPr>
          <w:rFonts w:ascii="Consolas" w:hAnsi="Consolas"/>
          <w:b/>
          <w:color w:val="64748B"/>
          <w:sz w:val="16"/>
        </w:rPr>
        <w:t xml:space="preserve">[[F2662]] </w:t>
      </w:r>
      <w:r>
        <w:rPr>
          <w:rFonts w:ascii="Calibri" w:hAnsi="Calibri"/>
          <w:b w:val="0"/>
          <w:i w:val="0"/>
          <w:color w:val="17213A"/>
          <w:sz w:val="22"/>
        </w:rPr>
        <w:t>Hebrews describes the old sanctuary order as provisional because Christ has brought the better sacrifice and priesthood. The law held a shadow of the good things to come. Once the reality has arrived, the church does not rebuild the former order as a religious requirement.</w:t>
      </w:r>
    </w:p>
    <w:p>
      <w:pPr>
        <w:pStyle w:val="ContentGroup"/>
        <w:keepNext/>
      </w:pPr>
      <w:r>
        <w:t>Sections 7: 7. Why Adventists still talk about the feasts</w:t>
      </w:r>
    </w:p>
    <w:p>
      <w:pPr>
        <w:pStyle w:val="ContentField"/>
      </w:pPr>
      <w:r>
        <w:rPr>
          <w:rFonts w:ascii="Consolas" w:hAnsi="Consolas"/>
          <w:b/>
          <w:color w:val="64748B"/>
          <w:sz w:val="16"/>
        </w:rPr>
        <w:t xml:space="preserve">[[F2663]] </w:t>
      </w:r>
      <w:r>
        <w:rPr>
          <w:rFonts w:ascii="Calibri" w:hAnsi="Calibri"/>
          <w:b w:val="0"/>
          <w:i w:val="0"/>
          <w:color w:val="17213A"/>
          <w:sz w:val="22"/>
        </w:rPr>
        <w:t>7. Why Adventists still talk about the feasts</w:t>
      </w:r>
    </w:p>
    <w:p>
      <w:pPr>
        <w:pStyle w:val="ContentField"/>
      </w:pPr>
      <w:r>
        <w:rPr>
          <w:rFonts w:ascii="Consolas" w:hAnsi="Consolas"/>
          <w:b/>
          <w:color w:val="64748B"/>
          <w:sz w:val="16"/>
        </w:rPr>
        <w:t xml:space="preserve">[[F2664]] </w:t>
      </w:r>
      <w:r>
        <w:rPr>
          <w:rFonts w:ascii="Calibri" w:hAnsi="Calibri"/>
          <w:b w:val="0"/>
          <w:i w:val="0"/>
          <w:color w:val="17213A"/>
          <w:sz w:val="22"/>
        </w:rPr>
        <w:t>Adventists continue to study the feasts because they enrich the sanctuary story. The calendar traces a movement from Christ's sacrifice and resurrection through mission, judgment, cleansing, and restoration. That is a reason for careful study, not for placing the church back under the ceremonial calendar.</w:t>
      </w:r>
    </w:p>
    <w:p>
      <w:pPr>
        <w:pStyle w:val="ContentGroup"/>
        <w:keepNext/>
      </w:pPr>
      <w:r>
        <w:t>Sections 8: 8. A practical test</w:t>
      </w:r>
    </w:p>
    <w:p>
      <w:pPr>
        <w:pStyle w:val="ContentField"/>
      </w:pPr>
      <w:r>
        <w:rPr>
          <w:rFonts w:ascii="Consolas" w:hAnsi="Consolas"/>
          <w:b/>
          <w:color w:val="64748B"/>
          <w:sz w:val="16"/>
        </w:rPr>
        <w:t xml:space="preserve">[[F2665]] </w:t>
      </w:r>
      <w:r>
        <w:rPr>
          <w:rFonts w:ascii="Calibri" w:hAnsi="Calibri"/>
          <w:b w:val="0"/>
          <w:i w:val="0"/>
          <w:color w:val="17213A"/>
          <w:sz w:val="22"/>
        </w:rPr>
        <w:t>8. A practical test</w:t>
      </w:r>
    </w:p>
    <w:p>
      <w:pPr>
        <w:pStyle w:val="ContentField"/>
      </w:pPr>
      <w:r>
        <w:rPr>
          <w:rFonts w:ascii="Consolas" w:hAnsi="Consolas"/>
          <w:b/>
          <w:color w:val="64748B"/>
          <w:sz w:val="16"/>
        </w:rPr>
        <w:t xml:space="preserve">[[F2666]] </w:t>
      </w:r>
      <w:r>
        <w:rPr>
          <w:rFonts w:ascii="Calibri" w:hAnsi="Calibri"/>
          <w:b w:val="0"/>
          <w:i w:val="0"/>
          <w:color w:val="17213A"/>
          <w:sz w:val="22"/>
        </w:rPr>
        <w:t>A useful test is simple: does the practice direct attention to Christ, or does it rank people by calendar observance? A Christ-centered use can teach the gospel. A use that judges believers, advertises superior holiness, or makes feast keeping necessary for end-time readiness has left the gospel's center.</w:t>
      </w:r>
    </w:p>
    <w:p>
      <w:pPr>
        <w:pStyle w:val="ContentGroup"/>
        <w:keepNext/>
      </w:pPr>
      <w:r>
        <w:t>Sections 9: 9. A balanced answer</w:t>
      </w:r>
    </w:p>
    <w:p>
      <w:pPr>
        <w:pStyle w:val="ContentField"/>
      </w:pPr>
      <w:r>
        <w:rPr>
          <w:rFonts w:ascii="Consolas" w:hAnsi="Consolas"/>
          <w:b/>
          <w:color w:val="64748B"/>
          <w:sz w:val="16"/>
        </w:rPr>
        <w:t xml:space="preserve">[[F2667]] </w:t>
      </w:r>
      <w:r>
        <w:rPr>
          <w:rFonts w:ascii="Calibri" w:hAnsi="Calibri"/>
          <w:b w:val="0"/>
          <w:i w:val="0"/>
          <w:color w:val="17213A"/>
          <w:sz w:val="22"/>
        </w:rPr>
        <w:t>9. A balanced answer</w:t>
      </w:r>
    </w:p>
    <w:p>
      <w:pPr>
        <w:pStyle w:val="ContentField"/>
      </w:pPr>
      <w:r>
        <w:rPr>
          <w:rFonts w:ascii="Consolas" w:hAnsi="Consolas"/>
          <w:b/>
          <w:color w:val="64748B"/>
          <w:sz w:val="16"/>
        </w:rPr>
        <w:t xml:space="preserve">[[F2668]] </w:t>
      </w:r>
      <w:r>
        <w:rPr>
          <w:rFonts w:ascii="Calibri" w:hAnsi="Calibri"/>
          <w:b w:val="0"/>
          <w:i w:val="0"/>
          <w:color w:val="17213A"/>
          <w:sz w:val="22"/>
        </w:rPr>
        <w:t>The annual feast system ended as binding ceremonial law when its sanctuary realities were fulfilled in Christ. The feast passages did not become disposable; they remain Christian Scripture because they make Him clearer. We study the shadow with gratitude, but we do not live as though it still governs after the substance has come.</w:t>
      </w:r>
    </w:p>
    <w:p>
      <w:pPr>
        <w:pStyle w:val="ContentGroup"/>
        <w:keepNext/>
      </w:pPr>
      <w:r>
        <w:t>Related Links</w:t>
      </w:r>
    </w:p>
    <w:p>
      <w:pPr>
        <w:pStyle w:val="ContentGroup"/>
        <w:keepNext/>
      </w:pPr>
      <w:r>
        <w:t>Related Links 1: Read the full feast article</w:t>
      </w:r>
    </w:p>
    <w:p>
      <w:pPr>
        <w:pStyle w:val="ContentField"/>
      </w:pPr>
      <w:r>
        <w:rPr>
          <w:rFonts w:ascii="Consolas" w:hAnsi="Consolas"/>
          <w:b/>
          <w:color w:val="64748B"/>
          <w:sz w:val="16"/>
        </w:rPr>
        <w:t xml:space="preserve">[[F2669]] </w:t>
      </w:r>
      <w:r>
        <w:rPr>
          <w:rFonts w:ascii="Calibri" w:hAnsi="Calibri"/>
          <w:b w:val="0"/>
          <w:i w:val="0"/>
          <w:color w:val="17213A"/>
          <w:sz w:val="22"/>
        </w:rPr>
        <w:t>Read the full feast article</w:t>
      </w:r>
    </w:p>
    <w:p>
      <w:pPr>
        <w:pStyle w:val="ContentField"/>
      </w:pPr>
      <w:r>
        <w:rPr>
          <w:rFonts w:ascii="Consolas" w:hAnsi="Consolas"/>
          <w:b/>
          <w:color w:val="64748B"/>
          <w:sz w:val="16"/>
        </w:rPr>
        <w:t xml:space="preserve">[[F2670]] </w:t>
      </w:r>
      <w:r>
        <w:rPr>
          <w:rFonts w:ascii="Calibri" w:hAnsi="Calibri"/>
          <w:b w:val="0"/>
          <w:i w:val="0"/>
          <w:color w:val="17213A"/>
          <w:sz w:val="22"/>
        </w:rPr>
        <w:t>feasts-keep</w:t>
      </w:r>
    </w:p>
    <w:p>
      <w:pPr>
        <w:pStyle w:val="Heading3"/>
      </w:pPr>
      <w:r>
        <w:t>Did Paul Keep the Feasts, and What Does That Prove?  [paul-feasts]</w:t>
      </w:r>
    </w:p>
    <w:p>
      <w:pPr>
        <w:pStyle w:val="ContentField"/>
      </w:pPr>
      <w:r>
        <w:rPr>
          <w:rFonts w:ascii="Consolas" w:hAnsi="Consolas"/>
          <w:b/>
          <w:color w:val="64748B"/>
          <w:sz w:val="16"/>
        </w:rPr>
        <w:t xml:space="preserve">[[F2671]] </w:t>
      </w:r>
      <w:r>
        <w:rPr>
          <w:rFonts w:ascii="Calibri" w:hAnsi="Calibri"/>
          <w:b w:val="0"/>
          <w:i w:val="0"/>
          <w:color w:val="17213A"/>
          <w:sz w:val="22"/>
        </w:rPr>
        <w:t>New Testament</w:t>
      </w:r>
    </w:p>
    <w:p>
      <w:pPr>
        <w:pStyle w:val="ContentField"/>
      </w:pPr>
      <w:r>
        <w:rPr>
          <w:rFonts w:ascii="Consolas" w:hAnsi="Consolas"/>
          <w:b/>
          <w:color w:val="64748B"/>
          <w:sz w:val="16"/>
        </w:rPr>
        <w:t xml:space="preserve">[[F2672]] </w:t>
      </w:r>
      <w:r>
        <w:rPr>
          <w:rFonts w:ascii="Calibri" w:hAnsi="Calibri"/>
          <w:b w:val="0"/>
          <w:i w:val="0"/>
          <w:color w:val="17213A"/>
          <w:sz w:val="22"/>
        </w:rPr>
        <w:t>Did Paul Keep the Feasts, and What Does That Prove?</w:t>
      </w:r>
    </w:p>
    <w:p>
      <w:pPr>
        <w:pStyle w:val="ContentField"/>
      </w:pPr>
      <w:r>
        <w:rPr>
          <w:rFonts w:ascii="Consolas" w:hAnsi="Consolas"/>
          <w:b/>
          <w:color w:val="64748B"/>
          <w:sz w:val="16"/>
        </w:rPr>
        <w:t xml:space="preserve">[[F2673]] </w:t>
      </w:r>
      <w:r>
        <w:rPr>
          <w:rFonts w:ascii="Calibri" w:hAnsi="Calibri"/>
          <w:b w:val="0"/>
          <w:i w:val="0"/>
          <w:color w:val="17213A"/>
          <w:sz w:val="22"/>
        </w:rPr>
        <w:t>Missionary practice is not the same as covenant requirement</w:t>
      </w:r>
    </w:p>
    <w:p>
      <w:pPr>
        <w:pStyle w:val="ContentField"/>
      </w:pPr>
      <w:r>
        <w:rPr>
          <w:rFonts w:ascii="Consolas" w:hAnsi="Consolas"/>
          <w:b/>
          <w:color w:val="64748B"/>
          <w:sz w:val="16"/>
        </w:rPr>
        <w:t xml:space="preserve">[[F2674]] </w:t>
      </w:r>
      <w:r>
        <w:rPr>
          <w:rFonts w:ascii="Calibri" w:hAnsi="Calibri"/>
          <w:b w:val="0"/>
          <w:i w:val="0"/>
          <w:color w:val="17213A"/>
          <w:sz w:val="22"/>
        </w:rPr>
        <w:t>Paul's references to festival seasons show that he knew the Jewish calendar and used it sensitively in mission. They do not establish feast observance as a requirement for Christians.</w:t>
      </w:r>
    </w:p>
    <w:p>
      <w:pPr>
        <w:pStyle w:val="ContentGroup"/>
        <w:keepNext/>
      </w:pPr>
      <w:r>
        <w:t>Key Texts</w:t>
      </w:r>
    </w:p>
    <w:p>
      <w:pPr>
        <w:pStyle w:val="ContentField"/>
      </w:pPr>
      <w:r>
        <w:rPr>
          <w:rFonts w:ascii="Consolas" w:hAnsi="Consolas"/>
          <w:b/>
          <w:color w:val="64748B"/>
          <w:sz w:val="16"/>
        </w:rPr>
        <w:t xml:space="preserve">[[F2675]] </w:t>
      </w:r>
      <w:r>
        <w:rPr>
          <w:rFonts w:ascii="Calibri" w:hAnsi="Calibri"/>
          <w:b w:val="0"/>
          <w:i w:val="0"/>
          <w:color w:val="17213A"/>
          <w:sz w:val="22"/>
        </w:rPr>
        <w:t>Acts 16:3</w:t>
      </w:r>
    </w:p>
    <w:p>
      <w:pPr>
        <w:pStyle w:val="ContentField"/>
      </w:pPr>
      <w:r>
        <w:rPr>
          <w:rFonts w:ascii="Consolas" w:hAnsi="Consolas"/>
          <w:b/>
          <w:color w:val="64748B"/>
          <w:sz w:val="16"/>
        </w:rPr>
        <w:t xml:space="preserve">[[F2676]] </w:t>
      </w:r>
      <w:r>
        <w:rPr>
          <w:rFonts w:ascii="Calibri" w:hAnsi="Calibri"/>
          <w:b w:val="0"/>
          <w:i w:val="0"/>
          <w:color w:val="17213A"/>
          <w:sz w:val="22"/>
        </w:rPr>
        <w:t>Acts 18:21</w:t>
      </w:r>
    </w:p>
    <w:p>
      <w:pPr>
        <w:pStyle w:val="ContentField"/>
      </w:pPr>
      <w:r>
        <w:rPr>
          <w:rFonts w:ascii="Consolas" w:hAnsi="Consolas"/>
          <w:b/>
          <w:color w:val="64748B"/>
          <w:sz w:val="16"/>
        </w:rPr>
        <w:t xml:space="preserve">[[F2677]] </w:t>
      </w:r>
      <w:r>
        <w:rPr>
          <w:rFonts w:ascii="Calibri" w:hAnsi="Calibri"/>
          <w:b w:val="0"/>
          <w:i w:val="0"/>
          <w:color w:val="17213A"/>
          <w:sz w:val="22"/>
        </w:rPr>
        <w:t>Acts 20:16</w:t>
      </w:r>
    </w:p>
    <w:p>
      <w:pPr>
        <w:pStyle w:val="ContentField"/>
      </w:pPr>
      <w:r>
        <w:rPr>
          <w:rFonts w:ascii="Consolas" w:hAnsi="Consolas"/>
          <w:b/>
          <w:color w:val="64748B"/>
          <w:sz w:val="16"/>
        </w:rPr>
        <w:t xml:space="preserve">[[F2678]] </w:t>
      </w:r>
      <w:r>
        <w:rPr>
          <w:rFonts w:ascii="Calibri" w:hAnsi="Calibri"/>
          <w:b w:val="0"/>
          <w:i w:val="0"/>
          <w:color w:val="17213A"/>
          <w:sz w:val="22"/>
        </w:rPr>
        <w:t>Acts 21:20-26</w:t>
      </w:r>
    </w:p>
    <w:p>
      <w:pPr>
        <w:pStyle w:val="ContentField"/>
      </w:pPr>
      <w:r>
        <w:rPr>
          <w:rFonts w:ascii="Consolas" w:hAnsi="Consolas"/>
          <w:b/>
          <w:color w:val="64748B"/>
          <w:sz w:val="16"/>
        </w:rPr>
        <w:t xml:space="preserve">[[F2679]] </w:t>
      </w:r>
      <w:r>
        <w:rPr>
          <w:rFonts w:ascii="Calibri" w:hAnsi="Calibri"/>
          <w:b w:val="0"/>
          <w:i w:val="0"/>
          <w:color w:val="17213A"/>
          <w:sz w:val="22"/>
        </w:rPr>
        <w:t>1 Corinthians 9:19-23</w:t>
      </w:r>
    </w:p>
    <w:p>
      <w:pPr>
        <w:pStyle w:val="ContentField"/>
      </w:pPr>
      <w:r>
        <w:rPr>
          <w:rFonts w:ascii="Consolas" w:hAnsi="Consolas"/>
          <w:b/>
          <w:color w:val="64748B"/>
          <w:sz w:val="16"/>
        </w:rPr>
        <w:t xml:space="preserve">[[F2680]] </w:t>
      </w:r>
      <w:r>
        <w:rPr>
          <w:rFonts w:ascii="Calibri" w:hAnsi="Calibri"/>
          <w:b w:val="0"/>
          <w:i w:val="0"/>
          <w:color w:val="17213A"/>
          <w:sz w:val="22"/>
        </w:rPr>
        <w:t>1 Corinthians 16:8</w:t>
      </w:r>
    </w:p>
    <w:p>
      <w:pPr>
        <w:pStyle w:val="ContentField"/>
      </w:pPr>
      <w:r>
        <w:rPr>
          <w:rFonts w:ascii="Consolas" w:hAnsi="Consolas"/>
          <w:b/>
          <w:color w:val="64748B"/>
          <w:sz w:val="16"/>
        </w:rPr>
        <w:t xml:space="preserve">[[F2681]] </w:t>
      </w:r>
      <w:r>
        <w:rPr>
          <w:rFonts w:ascii="Calibri" w:hAnsi="Calibri"/>
          <w:b w:val="0"/>
          <w:i w:val="0"/>
          <w:color w:val="17213A"/>
          <w:sz w:val="22"/>
        </w:rPr>
        <w:t>Colossians 2:16-17</w:t>
      </w:r>
    </w:p>
    <w:p>
      <w:pPr>
        <w:pStyle w:val="ContentField"/>
      </w:pPr>
      <w:r>
        <w:rPr>
          <w:rFonts w:ascii="Consolas" w:hAnsi="Consolas"/>
          <w:b/>
          <w:color w:val="64748B"/>
          <w:sz w:val="16"/>
        </w:rPr>
        <w:t xml:space="preserve">[[F2682]] </w:t>
      </w:r>
      <w:r>
        <w:rPr>
          <w:rFonts w:ascii="Calibri" w:hAnsi="Calibri"/>
          <w:b w:val="0"/>
          <w:i w:val="0"/>
          <w:color w:val="17213A"/>
          <w:sz w:val="22"/>
        </w:rPr>
        <w:t>Galatians 4:9-11</w:t>
      </w:r>
    </w:p>
    <w:p>
      <w:pPr>
        <w:pStyle w:val="ContentGroup"/>
        <w:keepNext/>
      </w:pPr>
      <w:r>
        <w:t>Sections</w:t>
      </w:r>
    </w:p>
    <w:p>
      <w:pPr>
        <w:pStyle w:val="ContentGroup"/>
        <w:keepNext/>
      </w:pPr>
      <w:r>
        <w:t>Sections 1: 1. Why this question matters</w:t>
      </w:r>
    </w:p>
    <w:p>
      <w:pPr>
        <w:pStyle w:val="ContentField"/>
      </w:pPr>
      <w:r>
        <w:rPr>
          <w:rFonts w:ascii="Consolas" w:hAnsi="Consolas"/>
          <w:b/>
          <w:color w:val="64748B"/>
          <w:sz w:val="16"/>
        </w:rPr>
        <w:t xml:space="preserve">[[F2683]] </w:t>
      </w:r>
      <w:r>
        <w:rPr>
          <w:rFonts w:ascii="Calibri" w:hAnsi="Calibri"/>
          <w:b w:val="0"/>
          <w:i w:val="0"/>
          <w:color w:val="17213A"/>
          <w:sz w:val="22"/>
        </w:rPr>
        <w:t>1. Why this question matters</w:t>
      </w:r>
    </w:p>
    <w:p>
      <w:pPr>
        <w:pStyle w:val="ContentField"/>
      </w:pPr>
      <w:r>
        <w:rPr>
          <w:rFonts w:ascii="Consolas" w:hAnsi="Consolas"/>
          <w:b/>
          <w:color w:val="64748B"/>
          <w:sz w:val="16"/>
        </w:rPr>
        <w:t xml:space="preserve">[[F2684]] </w:t>
      </w:r>
      <w:r>
        <w:rPr>
          <w:rFonts w:ascii="Calibri" w:hAnsi="Calibri"/>
          <w:b w:val="0"/>
          <w:i w:val="0"/>
          <w:color w:val="17213A"/>
          <w:sz w:val="22"/>
        </w:rPr>
        <w:t>Paul's travel plans can easily be asked to prove more than they do. References to feast seasons reflect his Jewish setting, the movement of crowds, and his missionary strategy. A decision to travel by Pentecost does not by itself create a command for Gentile churches to adopt the annual calendar.</w:t>
      </w:r>
    </w:p>
    <w:p>
      <w:pPr>
        <w:pStyle w:val="ContentGroup"/>
        <w:keepNext/>
      </w:pPr>
      <w:r>
        <w:t>Sections 2: 2. Paul lived in both Jewish and Gentile worlds</w:t>
      </w:r>
    </w:p>
    <w:p>
      <w:pPr>
        <w:pStyle w:val="ContentField"/>
      </w:pPr>
      <w:r>
        <w:rPr>
          <w:rFonts w:ascii="Consolas" w:hAnsi="Consolas"/>
          <w:b/>
          <w:color w:val="64748B"/>
          <w:sz w:val="16"/>
        </w:rPr>
        <w:t xml:space="preserve">[[F2685]] </w:t>
      </w:r>
      <w:r>
        <w:rPr>
          <w:rFonts w:ascii="Calibri" w:hAnsi="Calibri"/>
          <w:b w:val="0"/>
          <w:i w:val="0"/>
          <w:color w:val="17213A"/>
          <w:sz w:val="22"/>
        </w:rPr>
        <w:t>2. Paul lived in both Jewish and Gentile worlds</w:t>
      </w:r>
    </w:p>
    <w:p>
      <w:pPr>
        <w:pStyle w:val="ContentField"/>
      </w:pPr>
      <w:r>
        <w:rPr>
          <w:rFonts w:ascii="Consolas" w:hAnsi="Consolas"/>
          <w:b/>
          <w:color w:val="64748B"/>
          <w:sz w:val="16"/>
        </w:rPr>
        <w:t xml:space="preserve">[[F2686]] </w:t>
      </w:r>
      <w:r>
        <w:rPr>
          <w:rFonts w:ascii="Calibri" w:hAnsi="Calibri"/>
          <w:b w:val="0"/>
          <w:i w:val="0"/>
          <w:color w:val="17213A"/>
          <w:sz w:val="22"/>
        </w:rPr>
        <w:t>Paul was thoroughly Jewish, deeply trained in Scripture, and at home with the temple calendar. He also devoted his life to taking the gospel to Gentiles. He could speak in synagogues, use familiar time markers, and respect Jewish concerns without teaching that festival observance formed part of salvation or Christian identity.</w:t>
      </w:r>
    </w:p>
    <w:p>
      <w:pPr>
        <w:pStyle w:val="ContentGroup"/>
        <w:keepNext/>
      </w:pPr>
      <w:r>
        <w:t>Sections 3: 3. Missionary accommodation is not covenant obligation</w:t>
      </w:r>
    </w:p>
    <w:p>
      <w:pPr>
        <w:pStyle w:val="ContentField"/>
      </w:pPr>
      <w:r>
        <w:rPr>
          <w:rFonts w:ascii="Consolas" w:hAnsi="Consolas"/>
          <w:b/>
          <w:color w:val="64748B"/>
          <w:sz w:val="16"/>
        </w:rPr>
        <w:t xml:space="preserve">[[F2687]] </w:t>
      </w:r>
      <w:r>
        <w:rPr>
          <w:rFonts w:ascii="Calibri" w:hAnsi="Calibri"/>
          <w:b w:val="0"/>
          <w:i w:val="0"/>
          <w:color w:val="17213A"/>
          <w:sz w:val="22"/>
        </w:rPr>
        <w:t>3. Missionary accommodation is not covenant obligation</w:t>
      </w:r>
    </w:p>
    <w:p>
      <w:pPr>
        <w:pStyle w:val="ContentField"/>
      </w:pPr>
      <w:r>
        <w:rPr>
          <w:rFonts w:ascii="Consolas" w:hAnsi="Consolas"/>
          <w:b/>
          <w:color w:val="64748B"/>
          <w:sz w:val="16"/>
        </w:rPr>
        <w:t xml:space="preserve">[[F2688]] </w:t>
      </w:r>
      <w:r>
        <w:rPr>
          <w:rFonts w:ascii="Calibri" w:hAnsi="Calibri"/>
          <w:b w:val="0"/>
          <w:i w:val="0"/>
          <w:color w:val="17213A"/>
          <w:sz w:val="22"/>
        </w:rPr>
        <w:t>In 1 Corinthians 9 Paul explains that he adapted himself to Jewish and Gentile settings so he could reach people with the gospel. That principle helps us read many of his actions. Missionary accommodation is an act of love; it is not automatically a law imposed on every believer.</w:t>
      </w:r>
    </w:p>
    <w:p>
      <w:pPr>
        <w:pStyle w:val="ContentGroup"/>
        <w:keepNext/>
      </w:pPr>
      <w:r>
        <w:t>Sections 4: 4. Acts records history, not always obligation</w:t>
      </w:r>
    </w:p>
    <w:p>
      <w:pPr>
        <w:pStyle w:val="ContentField"/>
      </w:pPr>
      <w:r>
        <w:rPr>
          <w:rFonts w:ascii="Consolas" w:hAnsi="Consolas"/>
          <w:b/>
          <w:color w:val="64748B"/>
          <w:sz w:val="16"/>
        </w:rPr>
        <w:t xml:space="preserve">[[F2689]] </w:t>
      </w:r>
      <w:r>
        <w:rPr>
          <w:rFonts w:ascii="Calibri" w:hAnsi="Calibri"/>
          <w:b w:val="0"/>
          <w:i w:val="0"/>
          <w:color w:val="17213A"/>
          <w:sz w:val="22"/>
        </w:rPr>
        <w:t>4. Acts records history, not always obligation</w:t>
      </w:r>
    </w:p>
    <w:p>
      <w:pPr>
        <w:pStyle w:val="ContentField"/>
      </w:pPr>
      <w:r>
        <w:rPr>
          <w:rFonts w:ascii="Consolas" w:hAnsi="Consolas"/>
          <w:b/>
          <w:color w:val="64748B"/>
          <w:sz w:val="16"/>
        </w:rPr>
        <w:t xml:space="preserve">[[F2690]] </w:t>
      </w:r>
      <w:r>
        <w:rPr>
          <w:rFonts w:ascii="Calibri" w:hAnsi="Calibri"/>
          <w:b w:val="0"/>
          <w:i w:val="0"/>
          <w:color w:val="17213A"/>
          <w:sz w:val="22"/>
        </w:rPr>
        <w:t>Acts narrates a church moving from Jewish roots into a worldwide mission, and narrative description is not always universal prescription. Paul circumcised Timothy to remove a missionary obstacle, yet strongly opposed circumcision when it was demanded for covenant standing. Context determines the meaning of the action.</w:t>
      </w:r>
    </w:p>
    <w:p>
      <w:pPr>
        <w:pStyle w:val="ContentGroup"/>
        <w:keepNext/>
      </w:pPr>
      <w:r>
        <w:t>Sections 5: 5. Feast timing in Acts</w:t>
      </w:r>
    </w:p>
    <w:p>
      <w:pPr>
        <w:pStyle w:val="ContentField"/>
      </w:pPr>
      <w:r>
        <w:rPr>
          <w:rFonts w:ascii="Consolas" w:hAnsi="Consolas"/>
          <w:b/>
          <w:color w:val="64748B"/>
          <w:sz w:val="16"/>
        </w:rPr>
        <w:t xml:space="preserve">[[F2691]] </w:t>
      </w:r>
      <w:r>
        <w:rPr>
          <w:rFonts w:ascii="Calibri" w:hAnsi="Calibri"/>
          <w:b w:val="0"/>
          <w:i w:val="0"/>
          <w:color w:val="17213A"/>
          <w:sz w:val="22"/>
        </w:rPr>
        <w:t>5. Feast timing in Acts</w:t>
      </w:r>
    </w:p>
    <w:p>
      <w:pPr>
        <w:pStyle w:val="ContentField"/>
      </w:pPr>
      <w:r>
        <w:rPr>
          <w:rFonts w:ascii="Consolas" w:hAnsi="Consolas"/>
          <w:b/>
          <w:color w:val="64748B"/>
          <w:sz w:val="16"/>
        </w:rPr>
        <w:t xml:space="preserve">[[F2692]] </w:t>
      </w:r>
      <w:r>
        <w:rPr>
          <w:rFonts w:ascii="Calibri" w:hAnsi="Calibri"/>
          <w:b w:val="0"/>
          <w:i w:val="0"/>
          <w:color w:val="17213A"/>
          <w:sz w:val="22"/>
        </w:rPr>
        <w:t>Acts 20 says Paul hoped to reach Jerusalem by Pentecost. The festival still shaped travel, public life, and mission opportunities in Jewish society. The passage does not say that Paul required Gentile believers in Asia, Greece, or Rome to observe Pentecost as covenant law.</w:t>
      </w:r>
    </w:p>
    <w:p>
      <w:pPr>
        <w:pStyle w:val="ContentGroup"/>
        <w:keepNext/>
      </w:pPr>
      <w:r>
        <w:t>Sections 6: 6. Paul's letters clarify his theology</w:t>
      </w:r>
    </w:p>
    <w:p>
      <w:pPr>
        <w:pStyle w:val="ContentField"/>
      </w:pPr>
      <w:r>
        <w:rPr>
          <w:rFonts w:ascii="Consolas" w:hAnsi="Consolas"/>
          <w:b/>
          <w:color w:val="64748B"/>
          <w:sz w:val="16"/>
        </w:rPr>
        <w:t xml:space="preserve">[[F2693]] </w:t>
      </w:r>
      <w:r>
        <w:rPr>
          <w:rFonts w:ascii="Calibri" w:hAnsi="Calibri"/>
          <w:b w:val="0"/>
          <w:i w:val="0"/>
          <w:color w:val="17213A"/>
          <w:sz w:val="22"/>
        </w:rPr>
        <w:t>6. Paul's letters clarify his theology</w:t>
      </w:r>
    </w:p>
    <w:p>
      <w:pPr>
        <w:pStyle w:val="ContentField"/>
      </w:pPr>
      <w:r>
        <w:rPr>
          <w:rFonts w:ascii="Consolas" w:hAnsi="Consolas"/>
          <w:b/>
          <w:color w:val="64748B"/>
          <w:sz w:val="16"/>
        </w:rPr>
        <w:t xml:space="preserve">[[F2694]] </w:t>
      </w:r>
      <w:r>
        <w:rPr>
          <w:rFonts w:ascii="Calibri" w:hAnsi="Calibri"/>
          <w:b w:val="0"/>
          <w:i w:val="0"/>
          <w:color w:val="17213A"/>
          <w:sz w:val="22"/>
        </w:rPr>
        <w:t>Paul's letters provide the theological boundary for reading these historical scenes. Colossians refuses judgment over festivals, and Galatians warns against returning to days and seasons as religious bondage. His missionary practice must be understood in the light of those direct instructions.</w:t>
      </w:r>
    </w:p>
    <w:p>
      <w:pPr>
        <w:pStyle w:val="ContentGroup"/>
        <w:keepNext/>
      </w:pPr>
      <w:r>
        <w:t>Sections 7: 7. Paul used feast language devotionally</w:t>
      </w:r>
    </w:p>
    <w:p>
      <w:pPr>
        <w:pStyle w:val="ContentField"/>
      </w:pPr>
      <w:r>
        <w:rPr>
          <w:rFonts w:ascii="Consolas" w:hAnsi="Consolas"/>
          <w:b/>
          <w:color w:val="64748B"/>
          <w:sz w:val="16"/>
        </w:rPr>
        <w:t xml:space="preserve">[[F2695]] </w:t>
      </w:r>
      <w:r>
        <w:rPr>
          <w:rFonts w:ascii="Calibri" w:hAnsi="Calibri"/>
          <w:b w:val="0"/>
          <w:i w:val="0"/>
          <w:color w:val="17213A"/>
          <w:sz w:val="22"/>
        </w:rPr>
        <w:t>7. Paul used feast language devotionally</w:t>
      </w:r>
    </w:p>
    <w:p>
      <w:pPr>
        <w:pStyle w:val="ContentField"/>
      </w:pPr>
      <w:r>
        <w:rPr>
          <w:rFonts w:ascii="Consolas" w:hAnsi="Consolas"/>
          <w:b/>
          <w:color w:val="64748B"/>
          <w:sz w:val="16"/>
        </w:rPr>
        <w:t xml:space="preserve">[[F2696]] </w:t>
      </w:r>
      <w:r>
        <w:rPr>
          <w:rFonts w:ascii="Calibri" w:hAnsi="Calibri"/>
          <w:b w:val="0"/>
          <w:i w:val="0"/>
          <w:color w:val="17213A"/>
          <w:sz w:val="22"/>
        </w:rPr>
        <w:t>In 1 Corinthians 5 Paul calls Christ our Passover and uses unleavened-bread imagery to call the church to sincerity and truth. This is an excellent model for Christian engagement with the feasts. He lets the symbol proclaim Jesus and holy living without rebuilding the annual calendar as law.</w:t>
      </w:r>
    </w:p>
    <w:p>
      <w:pPr>
        <w:pStyle w:val="ContentGroup"/>
        <w:keepNext/>
      </w:pPr>
      <w:r>
        <w:t>Sections 8: 8. What Paul's practice proves</w:t>
      </w:r>
    </w:p>
    <w:p>
      <w:pPr>
        <w:pStyle w:val="ContentField"/>
      </w:pPr>
      <w:r>
        <w:rPr>
          <w:rFonts w:ascii="Consolas" w:hAnsi="Consolas"/>
          <w:b/>
          <w:color w:val="64748B"/>
          <w:sz w:val="16"/>
        </w:rPr>
        <w:t xml:space="preserve">[[F2697]] </w:t>
      </w:r>
      <w:r>
        <w:rPr>
          <w:rFonts w:ascii="Calibri" w:hAnsi="Calibri"/>
          <w:b w:val="0"/>
          <w:i w:val="0"/>
          <w:color w:val="17213A"/>
          <w:sz w:val="22"/>
        </w:rPr>
        <w:t>8. What Paul's practice proves</w:t>
      </w:r>
    </w:p>
    <w:p>
      <w:pPr>
        <w:pStyle w:val="ContentField"/>
      </w:pPr>
      <w:r>
        <w:rPr>
          <w:rFonts w:ascii="Consolas" w:hAnsi="Consolas"/>
          <w:b/>
          <w:color w:val="64748B"/>
          <w:sz w:val="16"/>
        </w:rPr>
        <w:t xml:space="preserve">[[F2698]] </w:t>
      </w:r>
      <w:r>
        <w:rPr>
          <w:rFonts w:ascii="Calibri" w:hAnsi="Calibri"/>
          <w:b w:val="0"/>
          <w:i w:val="0"/>
          <w:color w:val="17213A"/>
          <w:sz w:val="22"/>
        </w:rPr>
        <w:t>Paul's practice shows that the feasts remained meaningful as Scripture, memory, and missionary context. It does not show that they remained binding on the church. Christians can learn from fulfilled festivals without using them as tests of obedience.</w:t>
      </w:r>
    </w:p>
    <w:p>
      <w:pPr>
        <w:pStyle w:val="ContentGroup"/>
        <w:keepNext/>
      </w:pPr>
      <w:r>
        <w:t>Sections 9: 9. What Paul's warnings prove</w:t>
      </w:r>
    </w:p>
    <w:p>
      <w:pPr>
        <w:pStyle w:val="ContentField"/>
      </w:pPr>
      <w:r>
        <w:rPr>
          <w:rFonts w:ascii="Consolas" w:hAnsi="Consolas"/>
          <w:b/>
          <w:color w:val="64748B"/>
          <w:sz w:val="16"/>
        </w:rPr>
        <w:t xml:space="preserve">[[F2699]] </w:t>
      </w:r>
      <w:r>
        <w:rPr>
          <w:rFonts w:ascii="Calibri" w:hAnsi="Calibri"/>
          <w:b w:val="0"/>
          <w:i w:val="0"/>
          <w:color w:val="17213A"/>
          <w:sz w:val="22"/>
        </w:rPr>
        <w:t>9. What Paul's warnings prove</w:t>
      </w:r>
    </w:p>
    <w:p>
      <w:pPr>
        <w:pStyle w:val="ContentField"/>
      </w:pPr>
      <w:r>
        <w:rPr>
          <w:rFonts w:ascii="Consolas" w:hAnsi="Consolas"/>
          <w:b/>
          <w:color w:val="64748B"/>
          <w:sz w:val="16"/>
        </w:rPr>
        <w:t xml:space="preserve">[[F2700]] </w:t>
      </w:r>
      <w:r>
        <w:rPr>
          <w:rFonts w:ascii="Calibri" w:hAnsi="Calibri"/>
          <w:b w:val="0"/>
          <w:i w:val="0"/>
          <w:color w:val="17213A"/>
          <w:sz w:val="22"/>
        </w:rPr>
        <w:t>Paul's warnings expose the danger of placing calendar observance between a believer and Christ. Once feast keeping becomes a badge of superior faithfulness or a condition of acceptance, the practice contradicts the gospel it was meant to illuminate.</w:t>
      </w:r>
    </w:p>
    <w:p>
      <w:pPr>
        <w:pStyle w:val="ContentGroup"/>
        <w:keepNext/>
      </w:pPr>
      <w:r>
        <w:t>Sections 10: 10. The balanced conclusion</w:t>
      </w:r>
    </w:p>
    <w:p>
      <w:pPr>
        <w:pStyle w:val="ContentField"/>
      </w:pPr>
      <w:r>
        <w:rPr>
          <w:rFonts w:ascii="Consolas" w:hAnsi="Consolas"/>
          <w:b/>
          <w:color w:val="64748B"/>
          <w:sz w:val="16"/>
        </w:rPr>
        <w:t xml:space="preserve">[[F2701]] </w:t>
      </w:r>
      <w:r>
        <w:rPr>
          <w:rFonts w:ascii="Calibri" w:hAnsi="Calibri"/>
          <w:b w:val="0"/>
          <w:i w:val="0"/>
          <w:color w:val="17213A"/>
          <w:sz w:val="22"/>
        </w:rPr>
        <w:t>10. The balanced conclusion</w:t>
      </w:r>
    </w:p>
    <w:p>
      <w:pPr>
        <w:pStyle w:val="ContentField"/>
      </w:pPr>
      <w:r>
        <w:rPr>
          <w:rFonts w:ascii="Consolas" w:hAnsi="Consolas"/>
          <w:b/>
          <w:color w:val="64748B"/>
          <w:sz w:val="16"/>
        </w:rPr>
        <w:t xml:space="preserve">[[F2702]] </w:t>
      </w:r>
      <w:r>
        <w:rPr>
          <w:rFonts w:ascii="Calibri" w:hAnsi="Calibri"/>
          <w:b w:val="0"/>
          <w:i w:val="0"/>
          <w:color w:val="17213A"/>
          <w:sz w:val="22"/>
        </w:rPr>
        <w:t>Paul knew the feasts, drew from their language, and worked wisely within Jewish settings. Yet Christ, not the calendar, remained the center of his theology. The church may study the festivals as fulfilled gospel symbols, but believers must not judge one another by their observance.</w:t>
      </w:r>
    </w:p>
    <w:p>
      <w:pPr>
        <w:pStyle w:val="ContentGroup"/>
        <w:keepNext/>
      </w:pPr>
      <w:r>
        <w:t>Related Links</w:t>
      </w:r>
    </w:p>
    <w:p>
      <w:pPr>
        <w:pStyle w:val="ContentGroup"/>
        <w:keepNext/>
      </w:pPr>
      <w:r>
        <w:t>Related Links 1: Read the full feast article</w:t>
      </w:r>
    </w:p>
    <w:p>
      <w:pPr>
        <w:pStyle w:val="ContentField"/>
      </w:pPr>
      <w:r>
        <w:rPr>
          <w:rFonts w:ascii="Consolas" w:hAnsi="Consolas"/>
          <w:b/>
          <w:color w:val="64748B"/>
          <w:sz w:val="16"/>
        </w:rPr>
        <w:t xml:space="preserve">[[F2703]] </w:t>
      </w:r>
      <w:r>
        <w:rPr>
          <w:rFonts w:ascii="Calibri" w:hAnsi="Calibri"/>
          <w:b w:val="0"/>
          <w:i w:val="0"/>
          <w:color w:val="17213A"/>
          <w:sz w:val="22"/>
        </w:rPr>
        <w:t>Read the full feast article</w:t>
      </w:r>
    </w:p>
    <w:p>
      <w:pPr>
        <w:pStyle w:val="ContentField"/>
      </w:pPr>
      <w:r>
        <w:rPr>
          <w:rFonts w:ascii="Consolas" w:hAnsi="Consolas"/>
          <w:b/>
          <w:color w:val="64748B"/>
          <w:sz w:val="16"/>
        </w:rPr>
        <w:t xml:space="preserve">[[F2704]] </w:t>
      </w:r>
      <w:r>
        <w:rPr>
          <w:rFonts w:ascii="Calibri" w:hAnsi="Calibri"/>
          <w:b w:val="0"/>
          <w:i w:val="0"/>
          <w:color w:val="17213A"/>
          <w:sz w:val="22"/>
        </w:rPr>
        <w:t>feasts-keep</w:t>
      </w:r>
    </w:p>
    <w:p>
      <w:pPr>
        <w:pStyle w:val="Heading3"/>
      </w:pPr>
      <w:r>
        <w:t>How Should Christians Use the Hebrew Calendar Today?  [hebrew-calendar-today]</w:t>
      </w:r>
    </w:p>
    <w:p>
      <w:pPr>
        <w:pStyle w:val="ContentField"/>
      </w:pPr>
      <w:r>
        <w:rPr>
          <w:rFonts w:ascii="Consolas" w:hAnsi="Consolas"/>
          <w:b/>
          <w:color w:val="64748B"/>
          <w:sz w:val="16"/>
        </w:rPr>
        <w:t xml:space="preserve">[[F2705]] </w:t>
      </w:r>
      <w:r>
        <w:rPr>
          <w:rFonts w:ascii="Calibri" w:hAnsi="Calibri"/>
          <w:b w:val="0"/>
          <w:i w:val="0"/>
          <w:color w:val="17213A"/>
          <w:sz w:val="22"/>
        </w:rPr>
        <w:t>Practice</w:t>
      </w:r>
    </w:p>
    <w:p>
      <w:pPr>
        <w:pStyle w:val="ContentField"/>
      </w:pPr>
      <w:r>
        <w:rPr>
          <w:rFonts w:ascii="Consolas" w:hAnsi="Consolas"/>
          <w:b/>
          <w:color w:val="64748B"/>
          <w:sz w:val="16"/>
        </w:rPr>
        <w:t xml:space="preserve">[[F2706]] </w:t>
      </w:r>
      <w:r>
        <w:rPr>
          <w:rFonts w:ascii="Calibri" w:hAnsi="Calibri"/>
          <w:b w:val="0"/>
          <w:i w:val="0"/>
          <w:color w:val="17213A"/>
          <w:sz w:val="22"/>
        </w:rPr>
        <w:t>How Should Christians Use the Hebrew Calendar Today?</w:t>
      </w:r>
    </w:p>
    <w:p>
      <w:pPr>
        <w:pStyle w:val="ContentField"/>
      </w:pPr>
      <w:r>
        <w:rPr>
          <w:rFonts w:ascii="Consolas" w:hAnsi="Consolas"/>
          <w:b/>
          <w:color w:val="64748B"/>
          <w:sz w:val="16"/>
        </w:rPr>
        <w:t xml:space="preserve">[[F2707]] </w:t>
      </w:r>
      <w:r>
        <w:rPr>
          <w:rFonts w:ascii="Calibri" w:hAnsi="Calibri"/>
          <w:b w:val="0"/>
          <w:i w:val="0"/>
          <w:color w:val="17213A"/>
          <w:sz w:val="22"/>
        </w:rPr>
        <w:t>Study deeply without turning shadows into tests</w:t>
      </w:r>
    </w:p>
    <w:p>
      <w:pPr>
        <w:pStyle w:val="ContentField"/>
      </w:pPr>
      <w:r>
        <w:rPr>
          <w:rFonts w:ascii="Consolas" w:hAnsi="Consolas"/>
          <w:b/>
          <w:color w:val="64748B"/>
          <w:sz w:val="16"/>
        </w:rPr>
        <w:t xml:space="preserve">[[F2708]] </w:t>
      </w:r>
      <w:r>
        <w:rPr>
          <w:rFonts w:ascii="Calibri" w:hAnsi="Calibri"/>
          <w:b w:val="0"/>
          <w:i w:val="0"/>
          <w:color w:val="17213A"/>
          <w:sz w:val="22"/>
        </w:rPr>
        <w:t>Use the Hebrew calendar as a Christ-centered guide to Scripture, never as a measure of another Christian's standing before God.</w:t>
      </w:r>
    </w:p>
    <w:p>
      <w:pPr>
        <w:pStyle w:val="ContentGroup"/>
        <w:keepNext/>
      </w:pPr>
      <w:r>
        <w:t>Key Texts</w:t>
      </w:r>
    </w:p>
    <w:p>
      <w:pPr>
        <w:pStyle w:val="ContentField"/>
      </w:pPr>
      <w:r>
        <w:rPr>
          <w:rFonts w:ascii="Consolas" w:hAnsi="Consolas"/>
          <w:b/>
          <w:color w:val="64748B"/>
          <w:sz w:val="16"/>
        </w:rPr>
        <w:t xml:space="preserve">[[F2709]] </w:t>
      </w:r>
      <w:r>
        <w:rPr>
          <w:rFonts w:ascii="Calibri" w:hAnsi="Calibri"/>
          <w:b w:val="0"/>
          <w:i w:val="0"/>
          <w:color w:val="17213A"/>
          <w:sz w:val="22"/>
        </w:rPr>
        <w:t>Leviticus 23</w:t>
      </w:r>
    </w:p>
    <w:p>
      <w:pPr>
        <w:pStyle w:val="ContentField"/>
      </w:pPr>
      <w:r>
        <w:rPr>
          <w:rFonts w:ascii="Consolas" w:hAnsi="Consolas"/>
          <w:b/>
          <w:color w:val="64748B"/>
          <w:sz w:val="16"/>
        </w:rPr>
        <w:t xml:space="preserve">[[F2710]] </w:t>
      </w:r>
      <w:r>
        <w:rPr>
          <w:rFonts w:ascii="Calibri" w:hAnsi="Calibri"/>
          <w:b w:val="0"/>
          <w:i w:val="0"/>
          <w:color w:val="17213A"/>
          <w:sz w:val="22"/>
        </w:rPr>
        <w:t>Romans 14:5-6</w:t>
      </w:r>
    </w:p>
    <w:p>
      <w:pPr>
        <w:pStyle w:val="ContentField"/>
      </w:pPr>
      <w:r>
        <w:rPr>
          <w:rFonts w:ascii="Consolas" w:hAnsi="Consolas"/>
          <w:b/>
          <w:color w:val="64748B"/>
          <w:sz w:val="16"/>
        </w:rPr>
        <w:t xml:space="preserve">[[F2711]] </w:t>
      </w:r>
      <w:r>
        <w:rPr>
          <w:rFonts w:ascii="Calibri" w:hAnsi="Calibri"/>
          <w:b w:val="0"/>
          <w:i w:val="0"/>
          <w:color w:val="17213A"/>
          <w:sz w:val="22"/>
        </w:rPr>
        <w:t>Colossians 2:16-17</w:t>
      </w:r>
    </w:p>
    <w:p>
      <w:pPr>
        <w:pStyle w:val="ContentField"/>
      </w:pPr>
      <w:r>
        <w:rPr>
          <w:rFonts w:ascii="Consolas" w:hAnsi="Consolas"/>
          <w:b/>
          <w:color w:val="64748B"/>
          <w:sz w:val="16"/>
        </w:rPr>
        <w:t xml:space="preserve">[[F2712]] </w:t>
      </w:r>
      <w:r>
        <w:rPr>
          <w:rFonts w:ascii="Calibri" w:hAnsi="Calibri"/>
          <w:b w:val="0"/>
          <w:i w:val="0"/>
          <w:color w:val="17213A"/>
          <w:sz w:val="22"/>
        </w:rPr>
        <w:t>Hebrews 10:1</w:t>
      </w:r>
    </w:p>
    <w:p>
      <w:pPr>
        <w:pStyle w:val="ContentField"/>
      </w:pPr>
      <w:r>
        <w:rPr>
          <w:rFonts w:ascii="Consolas" w:hAnsi="Consolas"/>
          <w:b/>
          <w:color w:val="64748B"/>
          <w:sz w:val="16"/>
        </w:rPr>
        <w:t xml:space="preserve">[[F2713]] </w:t>
      </w:r>
      <w:r>
        <w:rPr>
          <w:rFonts w:ascii="Calibri" w:hAnsi="Calibri"/>
          <w:b w:val="0"/>
          <w:i w:val="0"/>
          <w:color w:val="17213A"/>
          <w:sz w:val="22"/>
        </w:rPr>
        <w:t>1 Corinthians 5:7-8</w:t>
      </w:r>
    </w:p>
    <w:p>
      <w:pPr>
        <w:pStyle w:val="ContentField"/>
      </w:pPr>
      <w:r>
        <w:rPr>
          <w:rFonts w:ascii="Consolas" w:hAnsi="Consolas"/>
          <w:b/>
          <w:color w:val="64748B"/>
          <w:sz w:val="16"/>
        </w:rPr>
        <w:t xml:space="preserve">[[F2714]] </w:t>
      </w:r>
      <w:r>
        <w:rPr>
          <w:rFonts w:ascii="Calibri" w:hAnsi="Calibri"/>
          <w:b w:val="0"/>
          <w:i w:val="0"/>
          <w:color w:val="17213A"/>
          <w:sz w:val="22"/>
        </w:rPr>
        <w:t>Revelation 14:6-7</w:t>
      </w:r>
    </w:p>
    <w:p>
      <w:pPr>
        <w:pStyle w:val="ContentGroup"/>
        <w:keepNext/>
      </w:pPr>
      <w:r>
        <w:t>Sections</w:t>
      </w:r>
    </w:p>
    <w:p>
      <w:pPr>
        <w:pStyle w:val="ContentGroup"/>
        <w:keepNext/>
      </w:pPr>
      <w:r>
        <w:t>Sections 1: 1. A good use begins with Christ</w:t>
      </w:r>
    </w:p>
    <w:p>
      <w:pPr>
        <w:pStyle w:val="ContentField"/>
      </w:pPr>
      <w:r>
        <w:rPr>
          <w:rFonts w:ascii="Consolas" w:hAnsi="Consolas"/>
          <w:b/>
          <w:color w:val="64748B"/>
          <w:sz w:val="16"/>
        </w:rPr>
        <w:t xml:space="preserve">[[F2715]] </w:t>
      </w:r>
      <w:r>
        <w:rPr>
          <w:rFonts w:ascii="Calibri" w:hAnsi="Calibri"/>
          <w:b w:val="0"/>
          <w:i w:val="0"/>
          <w:color w:val="17213A"/>
          <w:sz w:val="22"/>
        </w:rPr>
        <w:t>1. A good use begins with Christ</w:t>
      </w:r>
    </w:p>
    <w:p>
      <w:pPr>
        <w:pStyle w:val="ContentField"/>
      </w:pPr>
      <w:r>
        <w:rPr>
          <w:rFonts w:ascii="Consolas" w:hAnsi="Consolas"/>
          <w:b/>
          <w:color w:val="64748B"/>
          <w:sz w:val="16"/>
        </w:rPr>
        <w:t xml:space="preserve">[[F2716]] </w:t>
      </w:r>
      <w:r>
        <w:rPr>
          <w:rFonts w:ascii="Calibri" w:hAnsi="Calibri"/>
          <w:b w:val="0"/>
          <w:i w:val="0"/>
          <w:color w:val="17213A"/>
          <w:sz w:val="22"/>
        </w:rPr>
        <w:t>The healthiest Christian use of the Hebrew calendar begins and ends with Jesus. It is not a hidden end-time requirement or an alternate path to holiness. It is a study framework that helps readers follow the movement of redemption from sacrifice and resurrection through mission, judgment, cleansing, harvest, and final dwelling with God.</w:t>
      </w:r>
    </w:p>
    <w:p>
      <w:pPr>
        <w:pStyle w:val="ContentGroup"/>
        <w:keepNext/>
      </w:pPr>
      <w:r>
        <w:t>Sections 2: 2. Use it as a teaching framework</w:t>
      </w:r>
    </w:p>
    <w:p>
      <w:pPr>
        <w:pStyle w:val="ContentField"/>
      </w:pPr>
      <w:r>
        <w:rPr>
          <w:rFonts w:ascii="Consolas" w:hAnsi="Consolas"/>
          <w:b/>
          <w:color w:val="64748B"/>
          <w:sz w:val="16"/>
        </w:rPr>
        <w:t xml:space="preserve">[[F2717]] </w:t>
      </w:r>
      <w:r>
        <w:rPr>
          <w:rFonts w:ascii="Calibri" w:hAnsi="Calibri"/>
          <w:b w:val="0"/>
          <w:i w:val="0"/>
          <w:color w:val="17213A"/>
          <w:sz w:val="22"/>
        </w:rPr>
        <w:t>2. Use it as a teaching framework</w:t>
      </w:r>
    </w:p>
    <w:p>
      <w:pPr>
        <w:pStyle w:val="ContentField"/>
      </w:pPr>
      <w:r>
        <w:rPr>
          <w:rFonts w:ascii="Consolas" w:hAnsi="Consolas"/>
          <w:b/>
          <w:color w:val="64748B"/>
          <w:sz w:val="16"/>
        </w:rPr>
        <w:t xml:space="preserve">[[F2718]] </w:t>
      </w:r>
      <w:r>
        <w:rPr>
          <w:rFonts w:ascii="Calibri" w:hAnsi="Calibri"/>
          <w:b w:val="0"/>
          <w:i w:val="0"/>
          <w:color w:val="17213A"/>
          <w:sz w:val="22"/>
        </w:rPr>
        <w:t>Pastors, teachers, and families can use the festivals to organize a study of salvation. Passover introduces substitution; Firstfruits, resurrection; Pentecost, the Spirit and mission; Trumpets, the call to prepare; the Day of Atonement, Daniel 8:14; and Tabernacles, the hope of home with God.</w:t>
      </w:r>
    </w:p>
    <w:p>
      <w:pPr>
        <w:pStyle w:val="ContentGroup"/>
        <w:keepNext/>
      </w:pPr>
      <w:r>
        <w:t>Sections 3: 3. Keep study distinct from obligation</w:t>
      </w:r>
    </w:p>
    <w:p>
      <w:pPr>
        <w:pStyle w:val="ContentField"/>
      </w:pPr>
      <w:r>
        <w:rPr>
          <w:rFonts w:ascii="Consolas" w:hAnsi="Consolas"/>
          <w:b/>
          <w:color w:val="64748B"/>
          <w:sz w:val="16"/>
        </w:rPr>
        <w:t xml:space="preserve">[[F2719]] </w:t>
      </w:r>
      <w:r>
        <w:rPr>
          <w:rFonts w:ascii="Calibri" w:hAnsi="Calibri"/>
          <w:b w:val="0"/>
          <w:i w:val="0"/>
          <w:color w:val="17213A"/>
          <w:sz w:val="22"/>
        </w:rPr>
        <w:t>3. Keep study distinct from obligation</w:t>
      </w:r>
    </w:p>
    <w:p>
      <w:pPr>
        <w:pStyle w:val="ContentField"/>
      </w:pPr>
      <w:r>
        <w:rPr>
          <w:rFonts w:ascii="Consolas" w:hAnsi="Consolas"/>
          <w:b/>
          <w:color w:val="64748B"/>
          <w:sz w:val="16"/>
        </w:rPr>
        <w:t xml:space="preserve">[[F2720]] </w:t>
      </w:r>
      <w:r>
        <w:rPr>
          <w:rFonts w:ascii="Calibri" w:hAnsi="Calibri"/>
          <w:b w:val="0"/>
          <w:i w:val="0"/>
          <w:color w:val="17213A"/>
          <w:sz w:val="22"/>
        </w:rPr>
        <w:t>Studying a feast and binding the conscience to keep it are two different things. A sermon may explain Passover without requiring a ritual meal, and a family may learn from Tabernacles without claiming Christians must build booths. Fulfilled symbols can shape understanding without ruling the church calendar.</w:t>
      </w:r>
    </w:p>
    <w:p>
      <w:pPr>
        <w:pStyle w:val="ContentGroup"/>
        <w:keepNext/>
      </w:pPr>
      <w:r>
        <w:t>Sections 4: 4. Let the weekly Sabbath remain distinct</w:t>
      </w:r>
    </w:p>
    <w:p>
      <w:pPr>
        <w:pStyle w:val="ContentField"/>
      </w:pPr>
      <w:r>
        <w:rPr>
          <w:rFonts w:ascii="Consolas" w:hAnsi="Consolas"/>
          <w:b/>
          <w:color w:val="64748B"/>
          <w:sz w:val="16"/>
        </w:rPr>
        <w:t xml:space="preserve">[[F2721]] </w:t>
      </w:r>
      <w:r>
        <w:rPr>
          <w:rFonts w:ascii="Calibri" w:hAnsi="Calibri"/>
          <w:b w:val="0"/>
          <w:i w:val="0"/>
          <w:color w:val="17213A"/>
          <w:sz w:val="22"/>
        </w:rPr>
        <w:t>4. Let the weekly Sabbath remain distinct</w:t>
      </w:r>
    </w:p>
    <w:p>
      <w:pPr>
        <w:pStyle w:val="ContentField"/>
      </w:pPr>
      <w:r>
        <w:rPr>
          <w:rFonts w:ascii="Consolas" w:hAnsi="Consolas"/>
          <w:b/>
          <w:color w:val="64748B"/>
          <w:sz w:val="16"/>
        </w:rPr>
        <w:t xml:space="preserve">[[F2722]] </w:t>
      </w:r>
      <w:r>
        <w:rPr>
          <w:rFonts w:ascii="Calibri" w:hAnsi="Calibri"/>
          <w:b w:val="0"/>
          <w:i w:val="0"/>
          <w:color w:val="17213A"/>
          <w:sz w:val="22"/>
        </w:rPr>
        <w:t>The seventh-day Sabbath rests on creation and the Ten Commandments, while the annual feasts belonged to Israel's ceremonial sanctuary calendar. Keeping those categories clear protects Sabbath theology. The fulfilled festivals should neither replace the weekly Sabbath nor be placed on the same covenant footing.</w:t>
      </w:r>
    </w:p>
    <w:p>
      <w:pPr>
        <w:pStyle w:val="ContentGroup"/>
        <w:keepNext/>
      </w:pPr>
      <w:r>
        <w:t>Sections 5: 5. Use the feasts to enrich, not distract</w:t>
      </w:r>
    </w:p>
    <w:p>
      <w:pPr>
        <w:pStyle w:val="ContentField"/>
      </w:pPr>
      <w:r>
        <w:rPr>
          <w:rFonts w:ascii="Consolas" w:hAnsi="Consolas"/>
          <w:b/>
          <w:color w:val="64748B"/>
          <w:sz w:val="16"/>
        </w:rPr>
        <w:t xml:space="preserve">[[F2723]] </w:t>
      </w:r>
      <w:r>
        <w:rPr>
          <w:rFonts w:ascii="Calibri" w:hAnsi="Calibri"/>
          <w:b w:val="0"/>
          <w:i w:val="0"/>
          <w:color w:val="17213A"/>
          <w:sz w:val="22"/>
        </w:rPr>
        <w:t>5. Use the feasts to enrich, not distract</w:t>
      </w:r>
    </w:p>
    <w:p>
      <w:pPr>
        <w:pStyle w:val="ContentField"/>
      </w:pPr>
      <w:r>
        <w:rPr>
          <w:rFonts w:ascii="Consolas" w:hAnsi="Consolas"/>
          <w:b/>
          <w:color w:val="64748B"/>
          <w:sz w:val="16"/>
        </w:rPr>
        <w:t xml:space="preserve">[[F2724]] </w:t>
      </w:r>
      <w:r>
        <w:rPr>
          <w:rFonts w:ascii="Calibri" w:hAnsi="Calibri"/>
          <w:b w:val="0"/>
          <w:i w:val="0"/>
          <w:color w:val="17213A"/>
          <w:sz w:val="22"/>
        </w:rPr>
        <w:t>The calendar serves its purpose only when it makes Christ clearer. A study that leaves people more excited about dates than about Jesus has missed the center. The symbols should deepen love for the Lamb, confidence in the High Priest, seriousness about judgment, and hope in restoration.</w:t>
      </w:r>
    </w:p>
    <w:p>
      <w:pPr>
        <w:pStyle w:val="ContentGroup"/>
        <w:keepNext/>
      </w:pPr>
      <w:r>
        <w:t>Sections 6: 6. Avoid spiritual ranking</w:t>
      </w:r>
    </w:p>
    <w:p>
      <w:pPr>
        <w:pStyle w:val="ContentField"/>
      </w:pPr>
      <w:r>
        <w:rPr>
          <w:rFonts w:ascii="Consolas" w:hAnsi="Consolas"/>
          <w:b/>
          <w:color w:val="64748B"/>
          <w:sz w:val="16"/>
        </w:rPr>
        <w:t xml:space="preserve">[[F2725]] </w:t>
      </w:r>
      <w:r>
        <w:rPr>
          <w:rFonts w:ascii="Calibri" w:hAnsi="Calibri"/>
          <w:b w:val="0"/>
          <w:i w:val="0"/>
          <w:color w:val="17213A"/>
          <w:sz w:val="22"/>
        </w:rPr>
        <w:t>6. Avoid spiritual ranking</w:t>
      </w:r>
    </w:p>
    <w:p>
      <w:pPr>
        <w:pStyle w:val="ContentField"/>
      </w:pPr>
      <w:r>
        <w:rPr>
          <w:rFonts w:ascii="Consolas" w:hAnsi="Consolas"/>
          <w:b/>
          <w:color w:val="64748B"/>
          <w:sz w:val="16"/>
        </w:rPr>
        <w:t xml:space="preserve">[[F2726]] </w:t>
      </w:r>
      <w:r>
        <w:rPr>
          <w:rFonts w:ascii="Calibri" w:hAnsi="Calibri"/>
          <w:b w:val="0"/>
          <w:i w:val="0"/>
          <w:color w:val="17213A"/>
          <w:sz w:val="22"/>
        </w:rPr>
        <w:t>Romans 14 warns Christians against despising or judging one another over matters of days and personal devotion. No one should imply that believers who do not observe annual feasts are less faithful, less informed, or less prepared for the end. Christian faithfulness is measured by relationship to Christ, not by a ceremonial calendar.</w:t>
      </w:r>
    </w:p>
    <w:p>
      <w:pPr>
        <w:pStyle w:val="ContentGroup"/>
        <w:keepNext/>
      </w:pPr>
      <w:r>
        <w:t>Sections 7: 7. A family worship approach</w:t>
      </w:r>
    </w:p>
    <w:p>
      <w:pPr>
        <w:pStyle w:val="ContentField"/>
      </w:pPr>
      <w:r>
        <w:rPr>
          <w:rFonts w:ascii="Consolas" w:hAnsi="Consolas"/>
          <w:b/>
          <w:color w:val="64748B"/>
          <w:sz w:val="16"/>
        </w:rPr>
        <w:t xml:space="preserve">[[F2727]] </w:t>
      </w:r>
      <w:r>
        <w:rPr>
          <w:rFonts w:ascii="Calibri" w:hAnsi="Calibri"/>
          <w:b w:val="0"/>
          <w:i w:val="0"/>
          <w:color w:val="17213A"/>
          <w:sz w:val="22"/>
        </w:rPr>
        <w:t>7. A family worship approach</w:t>
      </w:r>
    </w:p>
    <w:p>
      <w:pPr>
        <w:pStyle w:val="ContentField"/>
      </w:pPr>
      <w:r>
        <w:rPr>
          <w:rFonts w:ascii="Consolas" w:hAnsi="Consolas"/>
          <w:b/>
          <w:color w:val="64748B"/>
          <w:sz w:val="16"/>
        </w:rPr>
        <w:t xml:space="preserve">[[F2728]] </w:t>
      </w:r>
      <w:r>
        <w:rPr>
          <w:rFonts w:ascii="Calibri" w:hAnsi="Calibri"/>
          <w:b w:val="0"/>
          <w:i w:val="0"/>
          <w:color w:val="17213A"/>
          <w:sz w:val="22"/>
        </w:rPr>
        <w:t>A family can explore feast themes simply: read the biblical account, explain the sanctuary setting, trace the meaning to Jesus, and pray with gratitude. The aim is not to stage a restored ritual. Children should leave with a larger view of the gospel, not the weight of a new rule.</w:t>
      </w:r>
    </w:p>
    <w:p>
      <w:pPr>
        <w:pStyle w:val="ContentGroup"/>
        <w:keepNext/>
      </w:pPr>
      <w:r>
        <w:t>Sections 8: 8. A church teaching approach</w:t>
      </w:r>
    </w:p>
    <w:p>
      <w:pPr>
        <w:pStyle w:val="ContentField"/>
      </w:pPr>
      <w:r>
        <w:rPr>
          <w:rFonts w:ascii="Consolas" w:hAnsi="Consolas"/>
          <w:b/>
          <w:color w:val="64748B"/>
          <w:sz w:val="16"/>
        </w:rPr>
        <w:t xml:space="preserve">[[F2729]] </w:t>
      </w:r>
      <w:r>
        <w:rPr>
          <w:rFonts w:ascii="Calibri" w:hAnsi="Calibri"/>
          <w:b w:val="0"/>
          <w:i w:val="0"/>
          <w:color w:val="17213A"/>
          <w:sz w:val="22"/>
        </w:rPr>
        <w:t>8. A church teaching approach</w:t>
      </w:r>
    </w:p>
    <w:p>
      <w:pPr>
        <w:pStyle w:val="ContentField"/>
      </w:pPr>
      <w:r>
        <w:rPr>
          <w:rFonts w:ascii="Consolas" w:hAnsi="Consolas"/>
          <w:b/>
          <w:color w:val="64748B"/>
          <w:sz w:val="16"/>
        </w:rPr>
        <w:t xml:space="preserve">[[F2730]] </w:t>
      </w:r>
      <w:r>
        <w:rPr>
          <w:rFonts w:ascii="Calibri" w:hAnsi="Calibri"/>
          <w:b w:val="0"/>
          <w:i w:val="0"/>
          <w:color w:val="17213A"/>
          <w:sz w:val="22"/>
        </w:rPr>
        <w:t>Churches may teach the feasts through sermons, seminars, timelines, sanctuary models, and study guides. Explanation is usually wiser than reenactment. The goal is to understand how God used Israel's ritual life to reveal Christ, not to reproduce the ancient system.</w:t>
      </w:r>
    </w:p>
    <w:p>
      <w:pPr>
        <w:pStyle w:val="ContentGroup"/>
        <w:keepNext/>
      </w:pPr>
      <w:r>
        <w:t>Sections 9: 9. Warning signs of unhealthy use</w:t>
      </w:r>
    </w:p>
    <w:p>
      <w:pPr>
        <w:pStyle w:val="ContentField"/>
      </w:pPr>
      <w:r>
        <w:rPr>
          <w:rFonts w:ascii="Consolas" w:hAnsi="Consolas"/>
          <w:b/>
          <w:color w:val="64748B"/>
          <w:sz w:val="16"/>
        </w:rPr>
        <w:t xml:space="preserve">[[F2731]] </w:t>
      </w:r>
      <w:r>
        <w:rPr>
          <w:rFonts w:ascii="Calibri" w:hAnsi="Calibri"/>
          <w:b w:val="0"/>
          <w:i w:val="0"/>
          <w:color w:val="17213A"/>
          <w:sz w:val="22"/>
        </w:rPr>
        <w:t>9. Warning signs of unhealthy use</w:t>
      </w:r>
    </w:p>
    <w:p>
      <w:pPr>
        <w:pStyle w:val="ContentField"/>
      </w:pPr>
      <w:r>
        <w:rPr>
          <w:rFonts w:ascii="Consolas" w:hAnsi="Consolas"/>
          <w:b/>
          <w:color w:val="64748B"/>
          <w:sz w:val="16"/>
        </w:rPr>
        <w:t xml:space="preserve">[[F2732]] </w:t>
      </w:r>
      <w:r>
        <w:rPr>
          <w:rFonts w:ascii="Calibri" w:hAnsi="Calibri"/>
          <w:b w:val="0"/>
          <w:i w:val="0"/>
          <w:color w:val="17213A"/>
          <w:sz w:val="22"/>
        </w:rPr>
        <w:t>Warning signs appear when calendar study produces pride, suspicion, date-setting excitement, contempt for other Christians, or the claim that feast keeping is necessary for salvation. It is also unhealthy when it weakens confidence in Christ's sufficient sacrifice or His present ministry in heaven.</w:t>
      </w:r>
    </w:p>
    <w:p>
      <w:pPr>
        <w:pStyle w:val="ContentGroup"/>
        <w:keepNext/>
      </w:pPr>
      <w:r>
        <w:t>Sections 10: 10. A simple guiding sentence</w:t>
      </w:r>
    </w:p>
    <w:p>
      <w:pPr>
        <w:pStyle w:val="ContentField"/>
      </w:pPr>
      <w:r>
        <w:rPr>
          <w:rFonts w:ascii="Consolas" w:hAnsi="Consolas"/>
          <w:b/>
          <w:color w:val="64748B"/>
          <w:sz w:val="16"/>
        </w:rPr>
        <w:t xml:space="preserve">[[F2733]] </w:t>
      </w:r>
      <w:r>
        <w:rPr>
          <w:rFonts w:ascii="Calibri" w:hAnsi="Calibri"/>
          <w:b w:val="0"/>
          <w:i w:val="0"/>
          <w:color w:val="17213A"/>
          <w:sz w:val="22"/>
        </w:rPr>
        <w:t>10. A simple guiding sentence</w:t>
      </w:r>
    </w:p>
    <w:p>
      <w:pPr>
        <w:pStyle w:val="ContentField"/>
      </w:pPr>
      <w:r>
        <w:rPr>
          <w:rFonts w:ascii="Consolas" w:hAnsi="Consolas"/>
          <w:b/>
          <w:color w:val="64748B"/>
          <w:sz w:val="16"/>
        </w:rPr>
        <w:t xml:space="preserve">[[F2734]] </w:t>
      </w:r>
      <w:r>
        <w:rPr>
          <w:rFonts w:ascii="Calibri" w:hAnsi="Calibri"/>
          <w:b w:val="0"/>
          <w:i w:val="0"/>
          <w:color w:val="17213A"/>
          <w:sz w:val="22"/>
        </w:rPr>
        <w:t>Use the Hebrew calendar as a window, not a wall. Let it open the sanctuary story and bring Jesus into clearer view. Never let a fulfilled shadow divide believers or stand between the soul and the Savior.</w:t>
      </w:r>
    </w:p>
    <w:p>
      <w:pPr>
        <w:pStyle w:val="ContentGroup"/>
        <w:keepNext/>
      </w:pPr>
      <w:r>
        <w:t>Related Links</w:t>
      </w:r>
    </w:p>
    <w:p>
      <w:pPr>
        <w:pStyle w:val="ContentGroup"/>
        <w:keepNext/>
      </w:pPr>
      <w:r>
        <w:t>Related Links 1: Open Festival Calendar</w:t>
      </w:r>
    </w:p>
    <w:p>
      <w:pPr>
        <w:pStyle w:val="ContentField"/>
      </w:pPr>
      <w:r>
        <w:rPr>
          <w:rFonts w:ascii="Consolas" w:hAnsi="Consolas"/>
          <w:b/>
          <w:color w:val="64748B"/>
          <w:sz w:val="16"/>
        </w:rPr>
        <w:t xml:space="preserve">[[F2735]] </w:t>
      </w:r>
      <w:r>
        <w:rPr>
          <w:rFonts w:ascii="Calibri" w:hAnsi="Calibri"/>
          <w:b w:val="0"/>
          <w:i w:val="0"/>
          <w:color w:val="17213A"/>
          <w:sz w:val="22"/>
        </w:rPr>
        <w:t>Open Festival Calendar</w:t>
      </w:r>
    </w:p>
    <w:p>
      <w:pPr>
        <w:pStyle w:val="ContentField"/>
      </w:pPr>
      <w:r>
        <w:rPr>
          <w:rFonts w:ascii="Consolas" w:hAnsi="Consolas"/>
          <w:b/>
          <w:color w:val="64748B"/>
          <w:sz w:val="16"/>
        </w:rPr>
        <w:t xml:space="preserve">[[F2736]] </w:t>
      </w:r>
      <w:r>
        <w:rPr>
          <w:rFonts w:ascii="Calibri" w:hAnsi="Calibri"/>
          <w:b w:val="0"/>
          <w:i w:val="0"/>
          <w:color w:val="17213A"/>
          <w:sz w:val="22"/>
        </w:rPr>
        <w:t>calendar</w:t>
      </w:r>
    </w:p>
    <w:sectPr w:rsidR="00FC693F" w:rsidRPr="0006063C" w:rsidSect="00034616">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center"/>
    </w:pPr>
    <w:r>
      <w:rPr>
        <w:rFonts w:ascii="Calibri" w:hAnsi="Calibri"/>
        <w:color w:val="64748B"/>
        <w:sz w:val="16"/>
      </w:rPr>
      <w:t xml:space="preserve">Page </w:t>
    </w:r>
    <w:r>
      <w:rPr>
        <w:rFonts w:ascii="Calibri" w:hAnsi="Calibri"/>
        <w:color w:val="64748B"/>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64748B"/>
        <w:sz w:val="16"/>
      </w:rPr>
      <w:t>SANCTUARY EXPLORER</w:t>
    </w:r>
    <w:r>
      <w:rPr>
        <w:rFonts w:ascii="Calibri" w:hAnsi="Calibri"/>
        <w:color w:val="64748B"/>
        <w:sz w:val="16"/>
      </w:rPr>
      <w:tab/>
      <w:t>CONTENT WORKBOOK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ntentGroup">
    <w:name w:val="Content Group"/>
    <w:basedOn w:val="Normal"/>
    <w:pPr>
      <w:keepNext/>
      <w:spacing w:before="160" w:after="60" w:line="240" w:lineRule="auto"/>
    </w:pPr>
    <w:rPr>
      <w:rFonts w:ascii="Calibri" w:hAnsi="Calibri"/>
      <w:b/>
      <w:color w:val="2E74B5"/>
      <w:sz w:val="22"/>
    </w:rPr>
  </w:style>
  <w:style w:type="paragraph" w:customStyle="1" w:styleId="ContentField">
    <w:name w:val="Content Field"/>
    <w:basedOn w:val="Normal"/>
    <w:pPr>
      <w:widowControl/>
      <w:spacing w:before="0" w:after="100" w:line="276" w:lineRule="auto"/>
    </w:pPr>
    <w:rPr>
      <w:rFonts w:ascii="Calibri" w:hAnsi="Calibri"/>
      <w:sz w:val="22"/>
    </w:rPr>
  </w:style>
  <w:style w:type="paragraph" w:customStyle="1" w:styleId="SourceNote">
    <w:name w:val="Source Note"/>
    <w:basedOn w:val="Normal"/>
    <w:pPr>
      <w:spacing w:before="0" w:after="120" w:line="240" w:lineRule="auto"/>
    </w:pPr>
    <w:rPr>
      <w:rFonts w:ascii="Calibri" w:hAnsi="Calibri"/>
      <w:color w:val="64748B"/>
      <w:sz w:val="17"/>
    </w:rPr>
  </w:style>
  <w:style w:type="paragraph" w:customStyle="1" w:styleId="EditorialCallout">
    <w:name w:val="Editorial Callout"/>
    <w:basedOn w:val="Normal"/>
    <w:pPr>
      <w:spacing w:before="120" w:after="200" w:line="288" w:lineRule="auto"/>
      <w:ind w:left="259" w:right="259"/>
    </w:pPr>
    <w:rPr>
      <w:rFonts w:ascii="Calibri" w:hAnsi="Calibri"/>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Sanctuary Explorer Complete Website Content Workbook</dc:title>
  <dc:subject>Editable website copy mapped to Sanctuary Explorer content modules</dc:subject>
  <dc:creator>Sanctuary Explorer</dc:creator>
  <cp:keywords>Sanctuary Explorer, editorial workbook, website copy</cp:keywords>
  <dc:description>generated by python-docx</dc:description>
  <cp:lastModifiedBy/>
  <cp:revision>1</cp:revision>
  <dcterms:created xsi:type="dcterms:W3CDTF">2013-12-23T23:15:00Z</dcterms:created>
  <dcterms:modified xsi:type="dcterms:W3CDTF">2013-12-23T23:15:00Z</dcterms:modified>
  <cp:category/>
</cp:coreProperties>
</file>