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217405EF"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D24770">
        <w:rPr>
          <w:rFonts w:ascii="Cambria" w:eastAsia="Cambria" w:hAnsi="Cambria" w:cs="Cambria"/>
          <w:b/>
        </w:rPr>
        <w:t>27</w:t>
      </w:r>
      <w:r>
        <w:rPr>
          <w:rFonts w:ascii="Cambria" w:eastAsia="Cambria" w:hAnsi="Cambria" w:cs="Cambria"/>
          <w:b/>
        </w:rPr>
        <w:t>/0</w:t>
      </w:r>
      <w:r w:rsidR="008F098D">
        <w:rPr>
          <w:rFonts w:ascii="Cambria" w:eastAsia="Cambria" w:hAnsi="Cambria" w:cs="Cambria"/>
          <w:b/>
        </w:rPr>
        <w:t>4</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5A6D2218" w14:textId="77777777" w:rsidR="00D24770" w:rsidRDefault="00D24770" w:rsidP="00814B57">
      <w:pPr>
        <w:spacing w:after="77" w:line="240" w:lineRule="auto"/>
        <w:rPr>
          <w:b/>
          <w:bCs/>
          <w:sz w:val="24"/>
          <w:szCs w:val="24"/>
        </w:rPr>
      </w:pPr>
    </w:p>
    <w:p w14:paraId="23E60FDB" w14:textId="77777777" w:rsidR="0037398F" w:rsidRDefault="0037398F" w:rsidP="00814B57">
      <w:pPr>
        <w:spacing w:after="77" w:line="240" w:lineRule="auto"/>
      </w:pPr>
    </w:p>
    <w:p w14:paraId="21F1B7FB" w14:textId="13CD565D"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D24770">
        <w:rPr>
          <w:rFonts w:ascii="Cambria" w:eastAsia="Cambria" w:hAnsi="Cambria" w:cs="Cambria"/>
          <w:color w:val="5B9BD5"/>
          <w:sz w:val="32"/>
        </w:rPr>
        <w:t xml:space="preserve"> </w:t>
      </w:r>
      <w:r w:rsidR="000A340C">
        <w:rPr>
          <w:rFonts w:ascii="Cambria" w:eastAsia="Cambria" w:hAnsi="Cambria" w:cs="Cambria"/>
          <w:color w:val="5B9BD5"/>
          <w:sz w:val="32"/>
        </w:rPr>
        <w:t>Filling and Capping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68B45CD3" w:rsidR="009968C5" w:rsidRDefault="009968C5" w:rsidP="00041781">
            <w:pPr>
              <w:spacing w:after="58"/>
              <w:jc w:val="center"/>
            </w:pPr>
            <w:r>
              <w:rPr>
                <w:rFonts w:ascii="Cambria" w:eastAsia="Cambria" w:hAnsi="Cambria" w:cs="Cambria"/>
                <w:b/>
                <w:sz w:val="32"/>
              </w:rPr>
              <w:t xml:space="preserve">Automatic </w:t>
            </w:r>
            <w:r w:rsidR="00F35B13">
              <w:rPr>
                <w:rFonts w:ascii="Cambria" w:eastAsia="Cambria" w:hAnsi="Cambria" w:cs="Cambria"/>
                <w:b/>
                <w:sz w:val="32"/>
              </w:rPr>
              <w:t>6</w:t>
            </w:r>
            <w:r>
              <w:rPr>
                <w:rFonts w:ascii="Cambria" w:eastAsia="Cambria" w:hAnsi="Cambria" w:cs="Cambria"/>
                <w:b/>
                <w:sz w:val="32"/>
              </w:rPr>
              <w:t xml:space="preserve">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4B301BC6" w:rsidR="009968C5" w:rsidRDefault="00F35B13" w:rsidP="00041781">
            <w:r>
              <w:rPr>
                <w:rFonts w:ascii="Cambria" w:eastAsia="Cambria" w:hAnsi="Cambria" w:cs="Cambria"/>
              </w:rPr>
              <w:t>1800</w:t>
            </w:r>
            <w:r w:rsidR="009968C5">
              <w:rPr>
                <w:rFonts w:ascii="Cambria" w:eastAsia="Cambria" w:hAnsi="Cambria" w:cs="Cambria"/>
              </w:rPr>
              <w:t xml:space="preserve"> to </w:t>
            </w:r>
            <w:r>
              <w:rPr>
                <w:rFonts w:ascii="Cambria" w:eastAsia="Cambria" w:hAnsi="Cambria" w:cs="Cambria"/>
              </w:rPr>
              <w:t>4800</w:t>
            </w:r>
            <w:r w:rsidR="009968C5">
              <w:rPr>
                <w:rFonts w:ascii="Cambria" w:eastAsia="Cambria" w:hAnsi="Cambria" w:cs="Cambria"/>
              </w:rPr>
              <w:t xml:space="preserve">*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32AAA2C6" w:rsidR="009968C5" w:rsidRDefault="00F35B13" w:rsidP="00041781">
            <w:r>
              <w:rPr>
                <w:rFonts w:ascii="Cambria" w:eastAsia="Cambria" w:hAnsi="Cambria" w:cs="Cambria"/>
              </w:rPr>
              <w:t>6</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467F935F" w:rsidR="009968C5" w:rsidRDefault="00BB47FF" w:rsidP="00041781">
            <w:r>
              <w:rPr>
                <w:rFonts w:ascii="Cambria" w:eastAsia="Cambria" w:hAnsi="Cambria" w:cs="Cambria"/>
              </w:rPr>
              <w:t>2</w:t>
            </w:r>
            <w:r w:rsidR="009968C5">
              <w:rPr>
                <w:rFonts w:ascii="Cambria" w:eastAsia="Cambria" w:hAnsi="Cambria" w:cs="Cambria"/>
              </w:rPr>
              <w:t xml:space="preserve">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62054F8E" w:rsidR="009968C5" w:rsidRDefault="00F35B13" w:rsidP="00041781">
            <w:r>
              <w:rPr>
                <w:rFonts w:ascii="Cambria" w:eastAsia="Cambria" w:hAnsi="Cambria" w:cs="Cambria"/>
              </w:rPr>
              <w:t>24</w:t>
            </w:r>
            <w:r w:rsidR="009968C5">
              <w:rPr>
                <w:rFonts w:ascii="Cambria" w:eastAsia="Cambria" w:hAnsi="Cambria" w:cs="Cambria"/>
              </w:rPr>
              <w:t xml:space="preserve">00 mm (L) x </w:t>
            </w:r>
            <w:r>
              <w:rPr>
                <w:rFonts w:ascii="Cambria" w:eastAsia="Cambria" w:hAnsi="Cambria" w:cs="Cambria"/>
              </w:rPr>
              <w:t>12</w:t>
            </w:r>
            <w:r w:rsidR="009968C5">
              <w:rPr>
                <w:rFonts w:ascii="Cambria" w:eastAsia="Cambria" w:hAnsi="Cambria" w:cs="Cambria"/>
              </w:rPr>
              <w:t xml:space="preserve">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5C682E6E" w:rsidR="009968C5" w:rsidRDefault="00F35B13" w:rsidP="00041781">
            <w:r>
              <w:rPr>
                <w:rFonts w:ascii="Cambria" w:eastAsia="Cambria" w:hAnsi="Cambria" w:cs="Cambria"/>
              </w:rPr>
              <w:t>27</w:t>
            </w:r>
            <w:r w:rsidR="009968C5">
              <w:rPr>
                <w:rFonts w:ascii="Cambria" w:eastAsia="Cambria" w:hAnsi="Cambria" w:cs="Cambria"/>
              </w:rPr>
              <w:t>50 mm (L) x 1</w:t>
            </w:r>
            <w:r>
              <w:rPr>
                <w:rFonts w:ascii="Cambria" w:eastAsia="Cambria" w:hAnsi="Cambria" w:cs="Cambria"/>
              </w:rPr>
              <w:t>3</w:t>
            </w:r>
            <w:r w:rsidR="009968C5">
              <w:rPr>
                <w:rFonts w:ascii="Cambria" w:eastAsia="Cambria" w:hAnsi="Cambria" w:cs="Cambria"/>
              </w:rPr>
              <w:t xml:space="preserve">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2E4E89BC" w:rsidR="009968C5" w:rsidRDefault="00BB47FF" w:rsidP="00041781">
            <w:r>
              <w:rPr>
                <w:rFonts w:ascii="Cambria" w:eastAsia="Cambria" w:hAnsi="Cambria" w:cs="Cambria"/>
                <w:sz w:val="20"/>
              </w:rPr>
              <w:t>2</w:t>
            </w:r>
            <w:r w:rsidR="009968C5">
              <w:rPr>
                <w:rFonts w:ascii="Cambria" w:eastAsia="Cambria" w:hAnsi="Cambria" w:cs="Cambria"/>
                <w:sz w:val="20"/>
              </w:rPr>
              <w:t xml:space="preserve">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tbl>
      <w:tblPr>
        <w:tblW w:w="1086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50"/>
        <w:gridCol w:w="1432"/>
        <w:gridCol w:w="163"/>
        <w:gridCol w:w="7474"/>
      </w:tblGrid>
      <w:tr w:rsidR="00F35B13" w14:paraId="7074675A" w14:textId="77777777" w:rsidTr="00FB2D55">
        <w:trPr>
          <w:cantSplit/>
          <w:trHeight w:val="695"/>
        </w:trPr>
        <w:tc>
          <w:tcPr>
            <w:tcW w:w="10860" w:type="dxa"/>
            <w:gridSpan w:val="5"/>
            <w:shd w:val="clear" w:color="auto" w:fill="2E74B5" w:themeFill="accent1" w:themeFillShade="BF"/>
            <w:vAlign w:val="center"/>
            <w:hideMark/>
          </w:tcPr>
          <w:p w14:paraId="25CACF03" w14:textId="77777777" w:rsidR="00F35B13" w:rsidRDefault="00F35B13" w:rsidP="00FB2D55">
            <w:pPr>
              <w:jc w:val="center"/>
              <w:rPr>
                <w:rFonts w:ascii="Times New Roman" w:eastAsia="Times New Roman" w:hAnsi="Times New Roman" w:cs="Times New Roman"/>
                <w:b/>
                <w:bCs/>
                <w:sz w:val="24"/>
                <w:szCs w:val="24"/>
              </w:rPr>
            </w:pPr>
            <w:r>
              <w:rPr>
                <w:rFonts w:ascii="Times New Roman" w:hAnsi="Times New Roman" w:cs="Times New Roman"/>
                <w:b/>
                <w:sz w:val="24"/>
                <w:szCs w:val="24"/>
              </w:rPr>
              <w:t>Automatic Eight Head Screw Capping Machine</w:t>
            </w:r>
          </w:p>
        </w:tc>
      </w:tr>
      <w:tr w:rsidR="00F35B13" w14:paraId="722264E6" w14:textId="77777777" w:rsidTr="00FB2D55">
        <w:trPr>
          <w:cantSplit/>
          <w:trHeight w:val="376"/>
        </w:trPr>
        <w:tc>
          <w:tcPr>
            <w:tcW w:w="10860" w:type="dxa"/>
            <w:gridSpan w:val="5"/>
          </w:tcPr>
          <w:p w14:paraId="3CADC98D" w14:textId="77777777" w:rsidR="00F35B13" w:rsidRDefault="00F35B13" w:rsidP="00FB2D55">
            <w:pPr>
              <w:spacing w:line="240" w:lineRule="auto"/>
              <w:jc w:val="center"/>
              <w:rPr>
                <w:rFonts w:ascii="Times New Roman" w:eastAsia="Times New Roman" w:hAnsi="Times New Roman" w:cs="Times New Roman"/>
                <w:sz w:val="24"/>
                <w:szCs w:val="24"/>
              </w:rPr>
            </w:pPr>
          </w:p>
          <w:p w14:paraId="721A08C0" w14:textId="77777777" w:rsidR="00F35B13" w:rsidRDefault="00F35B13" w:rsidP="00FB2D55">
            <w:pPr>
              <w:spacing w:line="240" w:lineRule="auto"/>
              <w:jc w:val="center"/>
              <w:rPr>
                <w:rFonts w:ascii="Times New Roman" w:eastAsia="Times New Roman" w:hAnsi="Times New Roman" w:cs="Times New Roman"/>
                <w:sz w:val="24"/>
                <w:szCs w:val="24"/>
              </w:rPr>
            </w:pPr>
            <w:r>
              <w:rPr>
                <w:noProof/>
              </w:rPr>
              <w:drawing>
                <wp:inline distT="0" distB="0" distL="0" distR="0" wp14:anchorId="5DD62FB2" wp14:editId="7CF0B61F">
                  <wp:extent cx="5974080" cy="447992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p w14:paraId="6BCEA87B" w14:textId="77777777" w:rsidR="00F35B13" w:rsidRDefault="00F35B13" w:rsidP="00FB2D55">
            <w:pPr>
              <w:spacing w:line="240" w:lineRule="auto"/>
              <w:jc w:val="center"/>
              <w:rPr>
                <w:rFonts w:ascii="Times New Roman" w:eastAsia="Times New Roman" w:hAnsi="Times New Roman" w:cs="Times New Roman"/>
                <w:sz w:val="24"/>
                <w:szCs w:val="24"/>
              </w:rPr>
            </w:pPr>
          </w:p>
        </w:tc>
      </w:tr>
      <w:tr w:rsidR="00F35B13" w14:paraId="2506164B" w14:textId="77777777" w:rsidTr="00FB2D55">
        <w:trPr>
          <w:trHeight w:val="394"/>
        </w:trPr>
        <w:tc>
          <w:tcPr>
            <w:tcW w:w="10860" w:type="dxa"/>
            <w:gridSpan w:val="5"/>
            <w:shd w:val="clear" w:color="auto" w:fill="E5DFEC"/>
            <w:vAlign w:val="bottom"/>
            <w:hideMark/>
          </w:tcPr>
          <w:p w14:paraId="2C85D340" w14:textId="77777777" w:rsidR="00F35B13" w:rsidRDefault="00F35B13" w:rsidP="00FB2D5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35B13" w14:paraId="7CF5848E" w14:textId="77777777" w:rsidTr="00FB2D55">
        <w:trPr>
          <w:trHeight w:val="1132"/>
        </w:trPr>
        <w:tc>
          <w:tcPr>
            <w:tcW w:w="10860" w:type="dxa"/>
            <w:gridSpan w:val="5"/>
            <w:hideMark/>
          </w:tcPr>
          <w:p w14:paraId="7591FF21" w14:textId="77777777" w:rsidR="00F35B13" w:rsidRDefault="00F35B13" w:rsidP="00FB2D55">
            <w:pPr>
              <w:pStyle w:val="BodyText"/>
              <w:overflowPunct/>
              <w:spacing w:line="276"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lang w:eastAsia="en-IN"/>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35B13" w14:paraId="654DE990" w14:textId="77777777" w:rsidTr="00FB2D55">
        <w:trPr>
          <w:trHeight w:val="394"/>
        </w:trPr>
        <w:tc>
          <w:tcPr>
            <w:tcW w:w="10860" w:type="dxa"/>
            <w:gridSpan w:val="5"/>
            <w:shd w:val="clear" w:color="auto" w:fill="E5DFEC"/>
            <w:hideMark/>
          </w:tcPr>
          <w:p w14:paraId="71EB2741" w14:textId="77777777" w:rsidR="00F35B13" w:rsidRDefault="00F35B13" w:rsidP="00FB2D5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w:t>
            </w:r>
          </w:p>
        </w:tc>
      </w:tr>
      <w:tr w:rsidR="00F35B13" w14:paraId="7C94A8BF" w14:textId="77777777" w:rsidTr="00FB2D55">
        <w:trPr>
          <w:trHeight w:val="430"/>
        </w:trPr>
        <w:tc>
          <w:tcPr>
            <w:tcW w:w="10860" w:type="dxa"/>
            <w:gridSpan w:val="5"/>
            <w:hideMark/>
          </w:tcPr>
          <w:p w14:paraId="79062A60"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The feed container moving on conveyor belt are fed into star wheel, bringing the container below the sealing head in the subsequent indexing part, mean while the bottle pick up a cap from the delivery chute of cap feeding bowl, where the body and the neck of the container are positioned below the rotating head, where the sealing head is performing perfect operation of Capping.</w:t>
            </w:r>
          </w:p>
        </w:tc>
      </w:tr>
      <w:tr w:rsidR="00F35B13" w14:paraId="0DD0324C" w14:textId="77777777" w:rsidTr="00FB2D55">
        <w:trPr>
          <w:trHeight w:val="394"/>
        </w:trPr>
        <w:tc>
          <w:tcPr>
            <w:tcW w:w="10860" w:type="dxa"/>
            <w:gridSpan w:val="5"/>
            <w:shd w:val="clear" w:color="auto" w:fill="E5DFEC"/>
            <w:hideMark/>
          </w:tcPr>
          <w:p w14:paraId="6E1A9B99" w14:textId="77777777" w:rsidR="00F35B13" w:rsidRDefault="00F35B13" w:rsidP="00FB2D5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Specifications</w:t>
            </w:r>
          </w:p>
        </w:tc>
      </w:tr>
      <w:tr w:rsidR="00F35B13" w14:paraId="70F10107" w14:textId="77777777" w:rsidTr="00FB2D55">
        <w:trPr>
          <w:trHeight w:val="322"/>
        </w:trPr>
        <w:tc>
          <w:tcPr>
            <w:tcW w:w="3386" w:type="dxa"/>
            <w:gridSpan w:val="4"/>
            <w:vAlign w:val="bottom"/>
            <w:hideMark/>
          </w:tcPr>
          <w:p w14:paraId="07264EE0"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Output/Hour*</w:t>
            </w:r>
          </w:p>
        </w:tc>
        <w:tc>
          <w:tcPr>
            <w:tcW w:w="7474" w:type="dxa"/>
            <w:vAlign w:val="bottom"/>
            <w:hideMark/>
          </w:tcPr>
          <w:p w14:paraId="63ACA2DE"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4000 to 12000 bottles</w:t>
            </w:r>
          </w:p>
        </w:tc>
      </w:tr>
      <w:tr w:rsidR="00F35B13" w14:paraId="70067528" w14:textId="77777777" w:rsidTr="00FB2D55">
        <w:trPr>
          <w:trHeight w:val="394"/>
        </w:trPr>
        <w:tc>
          <w:tcPr>
            <w:tcW w:w="3386" w:type="dxa"/>
            <w:gridSpan w:val="4"/>
            <w:hideMark/>
          </w:tcPr>
          <w:p w14:paraId="68C15656"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 of Movement</w:t>
            </w:r>
          </w:p>
        </w:tc>
        <w:tc>
          <w:tcPr>
            <w:tcW w:w="7474" w:type="dxa"/>
            <w:hideMark/>
          </w:tcPr>
          <w:p w14:paraId="5C1A178D"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Left to Right</w:t>
            </w:r>
          </w:p>
        </w:tc>
      </w:tr>
      <w:tr w:rsidR="00F35B13" w14:paraId="01724DEF" w14:textId="77777777" w:rsidTr="00FB2D55">
        <w:trPr>
          <w:trHeight w:val="376"/>
        </w:trPr>
        <w:tc>
          <w:tcPr>
            <w:tcW w:w="3386" w:type="dxa"/>
            <w:gridSpan w:val="4"/>
            <w:hideMark/>
          </w:tcPr>
          <w:p w14:paraId="42C95FD0"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lastRenderedPageBreak/>
              <w:t>No. of Sealing Head</w:t>
            </w:r>
          </w:p>
        </w:tc>
        <w:tc>
          <w:tcPr>
            <w:tcW w:w="7474" w:type="dxa"/>
            <w:hideMark/>
          </w:tcPr>
          <w:p w14:paraId="426D9823"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8  Nos.</w:t>
            </w:r>
          </w:p>
        </w:tc>
      </w:tr>
      <w:tr w:rsidR="00F35B13" w14:paraId="0F8CFEDD" w14:textId="77777777" w:rsidTr="00FB2D55">
        <w:trPr>
          <w:trHeight w:val="394"/>
        </w:trPr>
        <w:tc>
          <w:tcPr>
            <w:tcW w:w="1741" w:type="dxa"/>
            <w:vMerge w:val="restart"/>
            <w:hideMark/>
          </w:tcPr>
          <w:p w14:paraId="19248DC9"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Consumption</w:t>
            </w:r>
          </w:p>
        </w:tc>
        <w:tc>
          <w:tcPr>
            <w:tcW w:w="1645" w:type="dxa"/>
            <w:gridSpan w:val="3"/>
            <w:hideMark/>
          </w:tcPr>
          <w:p w14:paraId="2A602832"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Main Motor</w:t>
            </w:r>
          </w:p>
        </w:tc>
        <w:tc>
          <w:tcPr>
            <w:tcW w:w="7474" w:type="dxa"/>
            <w:hideMark/>
          </w:tcPr>
          <w:p w14:paraId="45F2D2C7"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2  HP / 415 Volts / 50 Hz.</w:t>
            </w:r>
          </w:p>
        </w:tc>
      </w:tr>
      <w:tr w:rsidR="00F35B13" w14:paraId="513CC8D7" w14:textId="77777777" w:rsidTr="00FB2D55">
        <w:trPr>
          <w:trHeight w:val="394"/>
        </w:trPr>
        <w:tc>
          <w:tcPr>
            <w:tcW w:w="0" w:type="auto"/>
            <w:vMerge/>
            <w:vAlign w:val="center"/>
            <w:hideMark/>
          </w:tcPr>
          <w:p w14:paraId="2F1A28EC" w14:textId="77777777" w:rsidR="00F35B13" w:rsidRDefault="00F35B13" w:rsidP="00FB2D55">
            <w:pPr>
              <w:rPr>
                <w:rFonts w:ascii="Times New Roman" w:eastAsia="Times New Roman" w:hAnsi="Times New Roman" w:cs="Times New Roman"/>
                <w:sz w:val="24"/>
                <w:szCs w:val="24"/>
              </w:rPr>
            </w:pPr>
          </w:p>
        </w:tc>
        <w:tc>
          <w:tcPr>
            <w:tcW w:w="1645" w:type="dxa"/>
            <w:gridSpan w:val="3"/>
            <w:hideMark/>
          </w:tcPr>
          <w:p w14:paraId="19A0A7E6"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Cap Feeding Bowl</w:t>
            </w:r>
          </w:p>
        </w:tc>
        <w:tc>
          <w:tcPr>
            <w:tcW w:w="7474" w:type="dxa"/>
            <w:hideMark/>
          </w:tcPr>
          <w:p w14:paraId="4355E4F1" w14:textId="77777777" w:rsidR="00F35B13" w:rsidRDefault="00F35B13" w:rsidP="00FB2D55">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F35B13" w14:paraId="4E8CADA9" w14:textId="77777777" w:rsidTr="00FB2D55">
        <w:trPr>
          <w:trHeight w:val="394"/>
        </w:trPr>
        <w:tc>
          <w:tcPr>
            <w:tcW w:w="3386" w:type="dxa"/>
            <w:gridSpan w:val="4"/>
            <w:hideMark/>
          </w:tcPr>
          <w:p w14:paraId="23F1D166"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Height of Conveyor</w:t>
            </w:r>
          </w:p>
        </w:tc>
        <w:tc>
          <w:tcPr>
            <w:tcW w:w="7474" w:type="dxa"/>
            <w:hideMark/>
          </w:tcPr>
          <w:p w14:paraId="0EFB021C"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860 mm to 910 mm</w:t>
            </w:r>
          </w:p>
        </w:tc>
      </w:tr>
      <w:tr w:rsidR="00F35B13" w14:paraId="02369FC4" w14:textId="77777777" w:rsidTr="00FB2D55">
        <w:trPr>
          <w:trHeight w:val="394"/>
        </w:trPr>
        <w:tc>
          <w:tcPr>
            <w:tcW w:w="3386" w:type="dxa"/>
            <w:gridSpan w:val="4"/>
            <w:hideMark/>
          </w:tcPr>
          <w:p w14:paraId="05EEFCCC"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Dimensions**</w:t>
            </w:r>
          </w:p>
        </w:tc>
        <w:tc>
          <w:tcPr>
            <w:tcW w:w="7474" w:type="dxa"/>
            <w:hideMark/>
          </w:tcPr>
          <w:p w14:paraId="3C64CDC4"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2135 mm (L) x 1200 mm (W) x 2250 (H) Approx.</w:t>
            </w:r>
          </w:p>
        </w:tc>
      </w:tr>
      <w:tr w:rsidR="00F35B13" w14:paraId="3AABF356" w14:textId="77777777" w:rsidTr="00FB2D55">
        <w:trPr>
          <w:trHeight w:val="358"/>
        </w:trPr>
        <w:tc>
          <w:tcPr>
            <w:tcW w:w="3386" w:type="dxa"/>
            <w:gridSpan w:val="4"/>
            <w:hideMark/>
          </w:tcPr>
          <w:p w14:paraId="049BC13A"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Case Dimensions</w:t>
            </w:r>
          </w:p>
        </w:tc>
        <w:tc>
          <w:tcPr>
            <w:tcW w:w="7474" w:type="dxa"/>
            <w:hideMark/>
          </w:tcPr>
          <w:p w14:paraId="66508930"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2650 mm (L) x 1300 mm (W) x 2300 (H) Approx.</w:t>
            </w:r>
          </w:p>
        </w:tc>
      </w:tr>
      <w:tr w:rsidR="00F35B13" w14:paraId="42837239" w14:textId="77777777" w:rsidTr="00FB2D55">
        <w:trPr>
          <w:trHeight w:val="385"/>
        </w:trPr>
        <w:tc>
          <w:tcPr>
            <w:tcW w:w="3386" w:type="dxa"/>
            <w:gridSpan w:val="4"/>
            <w:hideMark/>
          </w:tcPr>
          <w:p w14:paraId="71A2ECED"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 xml:space="preserve">Net Weight </w:t>
            </w:r>
          </w:p>
        </w:tc>
        <w:tc>
          <w:tcPr>
            <w:tcW w:w="7474" w:type="dxa"/>
            <w:hideMark/>
          </w:tcPr>
          <w:p w14:paraId="12683344"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1200 Kgs. Approx.</w:t>
            </w:r>
          </w:p>
        </w:tc>
      </w:tr>
      <w:tr w:rsidR="00F35B13" w14:paraId="0369B690" w14:textId="77777777" w:rsidTr="00FB2D55">
        <w:trPr>
          <w:trHeight w:val="385"/>
        </w:trPr>
        <w:tc>
          <w:tcPr>
            <w:tcW w:w="3386" w:type="dxa"/>
            <w:gridSpan w:val="4"/>
            <w:hideMark/>
          </w:tcPr>
          <w:p w14:paraId="47C1C93A"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Gross Weight</w:t>
            </w:r>
          </w:p>
        </w:tc>
        <w:tc>
          <w:tcPr>
            <w:tcW w:w="7474" w:type="dxa"/>
            <w:hideMark/>
          </w:tcPr>
          <w:p w14:paraId="70518BB6" w14:textId="77777777" w:rsidR="00F35B13" w:rsidRDefault="00F35B13" w:rsidP="00FB2D55">
            <w:pPr>
              <w:spacing w:line="240" w:lineRule="auto"/>
              <w:rPr>
                <w:rFonts w:ascii="Times New Roman" w:hAnsi="Times New Roman" w:cs="Times New Roman"/>
                <w:sz w:val="24"/>
                <w:szCs w:val="24"/>
              </w:rPr>
            </w:pPr>
            <w:r>
              <w:rPr>
                <w:rFonts w:ascii="Times New Roman" w:hAnsi="Times New Roman" w:cs="Times New Roman"/>
                <w:sz w:val="24"/>
                <w:szCs w:val="24"/>
              </w:rPr>
              <w:t>1550kgs.</w:t>
            </w:r>
          </w:p>
        </w:tc>
      </w:tr>
      <w:tr w:rsidR="00F35B13" w14:paraId="6825495B" w14:textId="77777777" w:rsidTr="00FB2D55">
        <w:trPr>
          <w:trHeight w:val="385"/>
        </w:trPr>
        <w:tc>
          <w:tcPr>
            <w:tcW w:w="3386" w:type="dxa"/>
            <w:gridSpan w:val="4"/>
            <w:vAlign w:val="center"/>
            <w:hideMark/>
          </w:tcPr>
          <w:p w14:paraId="098D6617" w14:textId="77777777" w:rsidR="00F35B13" w:rsidRDefault="00F35B13" w:rsidP="00FB2D55">
            <w:pPr>
              <w:rPr>
                <w:rFonts w:ascii="Times New Roman" w:hAnsi="Times New Roman" w:cs="Times New Roman"/>
                <w:b/>
                <w:sz w:val="24"/>
                <w:szCs w:val="24"/>
              </w:rPr>
            </w:pPr>
            <w:r>
              <w:rPr>
                <w:rFonts w:ascii="Times New Roman" w:hAnsi="Times New Roman" w:cs="Times New Roman"/>
                <w:b/>
                <w:sz w:val="24"/>
                <w:szCs w:val="24"/>
              </w:rPr>
              <w:t>Change parts required</w:t>
            </w:r>
          </w:p>
        </w:tc>
        <w:tc>
          <w:tcPr>
            <w:tcW w:w="7474" w:type="dxa"/>
            <w:hideMark/>
          </w:tcPr>
          <w:p w14:paraId="1092478A" w14:textId="77777777" w:rsidR="00F35B13" w:rsidRDefault="00F35B13" w:rsidP="00FB2D55">
            <w:pPr>
              <w:rPr>
                <w:rFonts w:ascii="Times New Roman" w:hAnsi="Times New Roman" w:cs="Times New Roman"/>
                <w:b/>
                <w:sz w:val="24"/>
                <w:szCs w:val="24"/>
              </w:rPr>
            </w:pPr>
            <w:r>
              <w:rPr>
                <w:rFonts w:ascii="Times New Roman" w:hAnsi="Times New Roman" w:cs="Times New Roman"/>
                <w:b/>
                <w:sz w:val="24"/>
                <w:szCs w:val="24"/>
              </w:rPr>
              <w:t>(A) Container: Star Wheel, Back Guide, Feed Worm</w:t>
            </w:r>
          </w:p>
          <w:p w14:paraId="56CF4209" w14:textId="77777777" w:rsidR="00F35B13" w:rsidRDefault="00F35B13" w:rsidP="00FB2D55">
            <w:pPr>
              <w:rPr>
                <w:rFonts w:ascii="Times New Roman" w:hAnsi="Times New Roman" w:cs="Times New Roman"/>
                <w:b/>
                <w:sz w:val="24"/>
                <w:szCs w:val="24"/>
              </w:rPr>
            </w:pPr>
            <w:r>
              <w:rPr>
                <w:rFonts w:ascii="Times New Roman" w:hAnsi="Times New Roman" w:cs="Times New Roman"/>
                <w:b/>
                <w:sz w:val="24"/>
                <w:szCs w:val="24"/>
              </w:rPr>
              <w:t>(B) Cap Die, Delivery Chute, Bowl</w:t>
            </w:r>
          </w:p>
        </w:tc>
      </w:tr>
      <w:tr w:rsidR="00F35B13" w14:paraId="26E894A4" w14:textId="77777777" w:rsidTr="00FB2D55">
        <w:trPr>
          <w:trHeight w:val="412"/>
        </w:trPr>
        <w:tc>
          <w:tcPr>
            <w:tcW w:w="10860" w:type="dxa"/>
            <w:gridSpan w:val="5"/>
            <w:shd w:val="clear" w:color="auto" w:fill="FFF2CC" w:themeFill="accent4" w:themeFillTint="33"/>
            <w:hideMark/>
          </w:tcPr>
          <w:p w14:paraId="797C0C16" w14:textId="77777777" w:rsidR="00F35B13" w:rsidRDefault="00F35B13" w:rsidP="00FB2D5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 Specification</w:t>
            </w:r>
          </w:p>
        </w:tc>
      </w:tr>
      <w:tr w:rsidR="00F35B13" w14:paraId="7F3FDB72" w14:textId="77777777" w:rsidTr="00FB2D55">
        <w:trPr>
          <w:trHeight w:val="255"/>
        </w:trPr>
        <w:tc>
          <w:tcPr>
            <w:tcW w:w="1791" w:type="dxa"/>
            <w:gridSpan w:val="2"/>
            <w:vMerge w:val="restart"/>
            <w:hideMark/>
          </w:tcPr>
          <w:p w14:paraId="439B19BD" w14:textId="6179A9C5"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ROPP</w:t>
            </w:r>
            <w:r>
              <w:rPr>
                <w:rFonts w:ascii="Times New Roman" w:hAnsi="Times New Roman" w:cs="Times New Roman"/>
                <w:sz w:val="24"/>
                <w:szCs w:val="24"/>
              </w:rPr>
              <w:t xml:space="preserve"> Cap</w:t>
            </w:r>
          </w:p>
          <w:p w14:paraId="30375069"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 xml:space="preserve">Specification </w:t>
            </w:r>
          </w:p>
        </w:tc>
        <w:tc>
          <w:tcPr>
            <w:tcW w:w="1595" w:type="dxa"/>
            <w:gridSpan w:val="2"/>
            <w:hideMark/>
          </w:tcPr>
          <w:p w14:paraId="5514A36F"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Diameter**</w:t>
            </w:r>
          </w:p>
        </w:tc>
        <w:tc>
          <w:tcPr>
            <w:tcW w:w="7474" w:type="dxa"/>
            <w:hideMark/>
          </w:tcPr>
          <w:p w14:paraId="13CECA9E" w14:textId="39AA830D" w:rsidR="00F35B13" w:rsidRDefault="00F35B13" w:rsidP="00FB2D55">
            <w:pPr>
              <w:rPr>
                <w:rFonts w:ascii="Times New Roman" w:hAnsi="Times New Roman" w:cs="Times New Roman"/>
                <w:sz w:val="24"/>
                <w:szCs w:val="24"/>
              </w:rPr>
            </w:pPr>
            <w:r>
              <w:rPr>
                <w:rFonts w:ascii="Times New Roman" w:hAnsi="Times New Roman" w:cs="Times New Roman"/>
                <w:sz w:val="24"/>
                <w:szCs w:val="24"/>
              </w:rPr>
              <w:t xml:space="preserve">19 mm to </w:t>
            </w:r>
            <w:r>
              <w:rPr>
                <w:rFonts w:ascii="Times New Roman" w:hAnsi="Times New Roman" w:cs="Times New Roman"/>
                <w:sz w:val="24"/>
                <w:szCs w:val="24"/>
              </w:rPr>
              <w:t>28</w:t>
            </w:r>
            <w:r>
              <w:rPr>
                <w:rFonts w:ascii="Times New Roman" w:hAnsi="Times New Roman" w:cs="Times New Roman"/>
                <w:sz w:val="24"/>
                <w:szCs w:val="24"/>
              </w:rPr>
              <w:t xml:space="preserve"> mm***</w:t>
            </w:r>
          </w:p>
        </w:tc>
      </w:tr>
      <w:tr w:rsidR="00F35B13" w14:paraId="516B4C62" w14:textId="77777777" w:rsidTr="00FB2D55">
        <w:trPr>
          <w:trHeight w:val="255"/>
        </w:trPr>
        <w:tc>
          <w:tcPr>
            <w:tcW w:w="0" w:type="auto"/>
            <w:gridSpan w:val="2"/>
            <w:vMerge/>
            <w:vAlign w:val="center"/>
            <w:hideMark/>
          </w:tcPr>
          <w:p w14:paraId="4FD2B2A1" w14:textId="77777777" w:rsidR="00F35B13" w:rsidRDefault="00F35B13" w:rsidP="00FB2D55">
            <w:pPr>
              <w:rPr>
                <w:rFonts w:ascii="Times New Roman" w:hAnsi="Times New Roman" w:cs="Times New Roman"/>
                <w:sz w:val="24"/>
                <w:szCs w:val="24"/>
              </w:rPr>
            </w:pPr>
          </w:p>
        </w:tc>
        <w:tc>
          <w:tcPr>
            <w:tcW w:w="1595" w:type="dxa"/>
            <w:gridSpan w:val="2"/>
            <w:hideMark/>
          </w:tcPr>
          <w:p w14:paraId="611B9B09"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Height**</w:t>
            </w:r>
          </w:p>
        </w:tc>
        <w:tc>
          <w:tcPr>
            <w:tcW w:w="7474" w:type="dxa"/>
            <w:hideMark/>
          </w:tcPr>
          <w:p w14:paraId="7B178C38"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15 to 18.3 mm</w:t>
            </w:r>
          </w:p>
        </w:tc>
      </w:tr>
      <w:tr w:rsidR="00F35B13" w14:paraId="401AC0B0" w14:textId="77777777" w:rsidTr="00FB2D55">
        <w:trPr>
          <w:trHeight w:val="457"/>
        </w:trPr>
        <w:tc>
          <w:tcPr>
            <w:tcW w:w="1791" w:type="dxa"/>
            <w:gridSpan w:val="2"/>
            <w:vMerge w:val="restart"/>
          </w:tcPr>
          <w:p w14:paraId="1C5E382D" w14:textId="77777777" w:rsidR="00F35B13" w:rsidRDefault="00F35B13" w:rsidP="00FB2D55">
            <w:pPr>
              <w:spacing w:line="240" w:lineRule="auto"/>
              <w:rPr>
                <w:rFonts w:ascii="Times New Roman" w:hAnsi="Times New Roman" w:cs="Times New Roman"/>
                <w:sz w:val="24"/>
                <w:szCs w:val="24"/>
              </w:rPr>
            </w:pPr>
          </w:p>
          <w:p w14:paraId="659DD164"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Container Size**</w:t>
            </w:r>
          </w:p>
        </w:tc>
        <w:tc>
          <w:tcPr>
            <w:tcW w:w="1595" w:type="dxa"/>
            <w:gridSpan w:val="2"/>
          </w:tcPr>
          <w:p w14:paraId="7276C842" w14:textId="77777777" w:rsidR="00F35B13" w:rsidRDefault="00F35B13" w:rsidP="00FB2D55">
            <w:pPr>
              <w:spacing w:line="240" w:lineRule="auto"/>
              <w:rPr>
                <w:rFonts w:ascii="Times New Roman" w:eastAsiaTheme="minorHAnsi" w:hAnsi="Times New Roman" w:cs="Times New Roman"/>
                <w:color w:val="auto"/>
                <w:sz w:val="24"/>
                <w:szCs w:val="24"/>
              </w:rPr>
            </w:pPr>
          </w:p>
          <w:p w14:paraId="51ED917F" w14:textId="77777777" w:rsidR="00F35B13" w:rsidRDefault="00F35B13" w:rsidP="00FB2D55">
            <w:pPr>
              <w:spacing w:line="240" w:lineRule="auto"/>
              <w:rPr>
                <w:rFonts w:ascii="Times New Roman" w:hAnsi="Times New Roman" w:cs="Times New Roman"/>
                <w:sz w:val="24"/>
                <w:szCs w:val="24"/>
              </w:rPr>
            </w:pPr>
          </w:p>
          <w:p w14:paraId="21F3A95A"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Round Shape</w:t>
            </w:r>
          </w:p>
        </w:tc>
        <w:tc>
          <w:tcPr>
            <w:tcW w:w="7474" w:type="dxa"/>
            <w:hideMark/>
          </w:tcPr>
          <w:p w14:paraId="1BB4B0F9"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Ø 28 mm to Ø 100 mm </w:t>
            </w:r>
          </w:p>
          <w:p w14:paraId="7DF5FAAC"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Respectively height 58 mm to 240 mm</w:t>
            </w:r>
          </w:p>
          <w:p w14:paraId="609E9DDB"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(Height option for other bottle height available)</w:t>
            </w:r>
          </w:p>
        </w:tc>
      </w:tr>
      <w:tr w:rsidR="00F35B13" w14:paraId="244BFFA1" w14:textId="77777777" w:rsidTr="00FB2D55">
        <w:trPr>
          <w:trHeight w:val="394"/>
        </w:trPr>
        <w:tc>
          <w:tcPr>
            <w:tcW w:w="0" w:type="auto"/>
            <w:gridSpan w:val="2"/>
            <w:vMerge/>
            <w:vAlign w:val="center"/>
            <w:hideMark/>
          </w:tcPr>
          <w:p w14:paraId="5D5EE984" w14:textId="77777777" w:rsidR="00F35B13" w:rsidRDefault="00F35B13" w:rsidP="00FB2D55">
            <w:pPr>
              <w:rPr>
                <w:rFonts w:ascii="Times New Roman" w:eastAsia="Times New Roman" w:hAnsi="Times New Roman" w:cs="Times New Roman"/>
                <w:sz w:val="24"/>
                <w:szCs w:val="24"/>
              </w:rPr>
            </w:pPr>
          </w:p>
        </w:tc>
        <w:tc>
          <w:tcPr>
            <w:tcW w:w="1595" w:type="dxa"/>
            <w:gridSpan w:val="2"/>
          </w:tcPr>
          <w:p w14:paraId="1D315508" w14:textId="77777777" w:rsidR="00F35B13" w:rsidRDefault="00F35B13" w:rsidP="00FB2D55">
            <w:pPr>
              <w:spacing w:line="240" w:lineRule="auto"/>
              <w:rPr>
                <w:rFonts w:ascii="Times New Roman" w:eastAsiaTheme="minorHAnsi" w:hAnsi="Times New Roman" w:cs="Times New Roman"/>
                <w:color w:val="auto"/>
                <w:sz w:val="24"/>
                <w:szCs w:val="24"/>
              </w:rPr>
            </w:pPr>
          </w:p>
          <w:p w14:paraId="0897D2DA" w14:textId="77777777" w:rsidR="00F35B13" w:rsidRDefault="00F35B13" w:rsidP="00FB2D55">
            <w:pPr>
              <w:spacing w:line="240" w:lineRule="auto"/>
              <w:rPr>
                <w:rFonts w:ascii="Times New Roman" w:hAnsi="Times New Roman" w:cs="Times New Roman"/>
                <w:sz w:val="24"/>
                <w:szCs w:val="24"/>
              </w:rPr>
            </w:pPr>
          </w:p>
          <w:p w14:paraId="4380987D" w14:textId="77777777" w:rsidR="00F35B13" w:rsidRDefault="00F35B13" w:rsidP="00FB2D55">
            <w:pPr>
              <w:spacing w:line="240" w:lineRule="auto"/>
              <w:rPr>
                <w:rFonts w:ascii="Times New Roman" w:hAnsi="Times New Roman" w:cs="Times New Roman"/>
                <w:sz w:val="24"/>
                <w:szCs w:val="24"/>
              </w:rPr>
            </w:pPr>
          </w:p>
          <w:p w14:paraId="3766BC17"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Flat / Square</w:t>
            </w:r>
          </w:p>
        </w:tc>
        <w:tc>
          <w:tcPr>
            <w:tcW w:w="7474" w:type="dxa"/>
            <w:hideMark/>
          </w:tcPr>
          <w:p w14:paraId="7B4A9F89" w14:textId="77777777" w:rsidR="00F35B13" w:rsidRDefault="00F35B13" w:rsidP="00FB2D55">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15mm to 100 mm (Length) </w:t>
            </w:r>
          </w:p>
          <w:p w14:paraId="78D73B29"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Respectively 10mm to 50 mm (Width)</w:t>
            </w:r>
          </w:p>
          <w:p w14:paraId="74057F6A" w14:textId="77777777" w:rsidR="00F35B13" w:rsidRDefault="00F35B13" w:rsidP="00FB2D55">
            <w:pPr>
              <w:rPr>
                <w:rFonts w:ascii="Times New Roman" w:hAnsi="Times New Roman" w:cs="Times New Roman"/>
                <w:sz w:val="24"/>
                <w:szCs w:val="24"/>
              </w:rPr>
            </w:pPr>
            <w:r>
              <w:rPr>
                <w:rFonts w:ascii="Times New Roman" w:hAnsi="Times New Roman" w:cs="Times New Roman"/>
                <w:sz w:val="24"/>
                <w:szCs w:val="24"/>
              </w:rPr>
              <w:t>Respectively height 58 mm x 240 mm</w:t>
            </w:r>
          </w:p>
          <w:p w14:paraId="11F5F887" w14:textId="77777777" w:rsidR="00F35B13" w:rsidRDefault="00F35B13" w:rsidP="00FB2D55">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(Height option for other bottle height available)</w:t>
            </w:r>
          </w:p>
        </w:tc>
      </w:tr>
      <w:tr w:rsidR="00F35B13" w14:paraId="0257BE56" w14:textId="77777777" w:rsidTr="00FB2D55">
        <w:trPr>
          <w:trHeight w:val="752"/>
        </w:trPr>
        <w:tc>
          <w:tcPr>
            <w:tcW w:w="10860" w:type="dxa"/>
            <w:gridSpan w:val="5"/>
            <w:hideMark/>
          </w:tcPr>
          <w:p w14:paraId="129A79E4" w14:textId="77777777" w:rsidR="00F35B13" w:rsidRDefault="00F35B13" w:rsidP="00FB2D55">
            <w:pPr>
              <w:rPr>
                <w:rFonts w:ascii="Times New Roman" w:eastAsiaTheme="minorHAnsi" w:hAnsi="Times New Roman" w:cs="Times New Roman"/>
                <w:b/>
                <w:color w:val="auto"/>
                <w:sz w:val="24"/>
                <w:szCs w:val="24"/>
              </w:rPr>
            </w:pPr>
            <w:r>
              <w:rPr>
                <w:rFonts w:ascii="Times New Roman" w:hAnsi="Times New Roman" w:cs="Times New Roman"/>
                <w:b/>
                <w:sz w:val="24"/>
                <w:szCs w:val="24"/>
              </w:rPr>
              <w:t>*   Depends on bottle size, cap size and type of cap.</w:t>
            </w:r>
          </w:p>
          <w:p w14:paraId="4B42CE5C" w14:textId="77777777" w:rsidR="00F35B13" w:rsidRDefault="00F35B13" w:rsidP="00FB2D55">
            <w:pPr>
              <w:rPr>
                <w:rFonts w:ascii="Times New Roman" w:hAnsi="Times New Roman" w:cs="Times New Roman"/>
                <w:b/>
                <w:sz w:val="24"/>
                <w:szCs w:val="24"/>
              </w:rPr>
            </w:pPr>
            <w:r>
              <w:rPr>
                <w:rFonts w:ascii="Times New Roman" w:hAnsi="Times New Roman" w:cs="Times New Roman"/>
                <w:b/>
                <w:sz w:val="24"/>
                <w:szCs w:val="24"/>
              </w:rPr>
              <w:t>** We can supply as per customer requirements.</w:t>
            </w:r>
          </w:p>
          <w:p w14:paraId="5CF3718B" w14:textId="77777777" w:rsidR="00F35B13" w:rsidRDefault="00F35B13" w:rsidP="00FB2D55">
            <w:pPr>
              <w:rPr>
                <w:rFonts w:ascii="Times New Roman" w:hAnsi="Times New Roman" w:cs="Times New Roman"/>
                <w:b/>
                <w:bCs/>
                <w:sz w:val="24"/>
                <w:szCs w:val="24"/>
              </w:rPr>
            </w:pPr>
            <w:r>
              <w:rPr>
                <w:rFonts w:ascii="Times New Roman" w:hAnsi="Times New Roman" w:cs="Times New Roman"/>
                <w:b/>
                <w:sz w:val="24"/>
                <w:szCs w:val="24"/>
              </w:rPr>
              <w:t>*** With help of change parts.</w:t>
            </w:r>
          </w:p>
        </w:tc>
      </w:tr>
      <w:tr w:rsidR="00F35B13" w14:paraId="202FAD07" w14:textId="77777777" w:rsidTr="00FB2D55">
        <w:trPr>
          <w:trHeight w:val="502"/>
        </w:trPr>
        <w:tc>
          <w:tcPr>
            <w:tcW w:w="10860" w:type="dxa"/>
            <w:gridSpan w:val="5"/>
            <w:shd w:val="clear" w:color="auto" w:fill="FFF2CC" w:themeFill="accent4" w:themeFillTint="33"/>
            <w:hideMark/>
          </w:tcPr>
          <w:p w14:paraId="7B2D9EBD" w14:textId="77777777" w:rsidR="00F35B13" w:rsidRDefault="00F35B13" w:rsidP="00FB2D55">
            <w:pPr>
              <w:rPr>
                <w:rFonts w:ascii="Times New Roman" w:hAnsi="Times New Roman" w:cs="Times New Roman"/>
                <w:b/>
                <w:sz w:val="24"/>
                <w:szCs w:val="24"/>
              </w:rPr>
            </w:pPr>
            <w:r>
              <w:rPr>
                <w:rFonts w:ascii="Times New Roman" w:hAnsi="Times New Roman" w:cs="Times New Roman"/>
                <w:b/>
                <w:sz w:val="24"/>
                <w:szCs w:val="24"/>
              </w:rPr>
              <w:t>Salient Features</w:t>
            </w:r>
          </w:p>
        </w:tc>
      </w:tr>
      <w:tr w:rsidR="00F35B13" w14:paraId="7F0C0EEB" w14:textId="77777777" w:rsidTr="00FB2D55">
        <w:trPr>
          <w:trHeight w:val="502"/>
        </w:trPr>
        <w:tc>
          <w:tcPr>
            <w:tcW w:w="10860" w:type="dxa"/>
            <w:gridSpan w:val="5"/>
            <w:hideMark/>
          </w:tcPr>
          <w:p w14:paraId="600DB364"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container No cap arrangement.</w:t>
            </w:r>
          </w:p>
          <w:p w14:paraId="08A7F8F8"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SS elegantly matt finished body.</w:t>
            </w:r>
          </w:p>
          <w:p w14:paraId="2F06FC50"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Single motor synchronizes conveyor, star wheel.</w:t>
            </w:r>
          </w:p>
          <w:p w14:paraId="3A0A6812" w14:textId="77777777" w:rsidR="00F35B13" w:rsidRDefault="00F35B13" w:rsidP="00F35B13">
            <w:pPr>
              <w:pStyle w:val="ListParagraph"/>
              <w:numPr>
                <w:ilvl w:val="0"/>
                <w:numId w:val="18"/>
              </w:numPr>
              <w:spacing w:after="200"/>
              <w:rPr>
                <w:rFonts w:ascii="Times New Roman" w:eastAsia="Times New Roman" w:hAnsi="Times New Roman" w:cs="Times New Roman"/>
                <w:color w:val="3A3B3B"/>
                <w:sz w:val="24"/>
                <w:szCs w:val="24"/>
              </w:rPr>
            </w:pPr>
            <w:r>
              <w:rPr>
                <w:rFonts w:ascii="Times New Roman" w:hAnsi="Times New Roman" w:cs="Times New Roman"/>
                <w:color w:val="000000" w:themeColor="text1"/>
                <w:sz w:val="24"/>
                <w:szCs w:val="24"/>
              </w:rPr>
              <w:t>Adjustable height of conveyor belt, to align with other machine</w:t>
            </w:r>
            <w:r>
              <w:rPr>
                <w:rFonts w:ascii="Times New Roman" w:eastAsia="Times New Roman" w:hAnsi="Times New Roman" w:cs="Times New Roman"/>
                <w:color w:val="3A3B3B"/>
                <w:sz w:val="24"/>
                <w:szCs w:val="24"/>
              </w:rPr>
              <w:t xml:space="preserve"> of the line.</w:t>
            </w:r>
          </w:p>
          <w:p w14:paraId="3C4760AB" w14:textId="77777777" w:rsidR="00F35B13" w:rsidRDefault="00F35B13" w:rsidP="00F35B13">
            <w:pPr>
              <w:pStyle w:val="ListParagraph"/>
              <w:numPr>
                <w:ilvl w:val="0"/>
                <w:numId w:val="18"/>
              </w:numPr>
              <w:spacing w:after="200"/>
              <w:rPr>
                <w:rFonts w:ascii="Times New Roman" w:eastAsiaTheme="minorHAnsi" w:hAnsi="Times New Roman" w:cs="Times New Roman"/>
                <w:color w:val="000000" w:themeColor="text1"/>
                <w:sz w:val="24"/>
                <w:szCs w:val="24"/>
              </w:rPr>
            </w:pPr>
            <w:r>
              <w:rPr>
                <w:rFonts w:ascii="Times New Roman" w:hAnsi="Times New Roman" w:cs="Times New Roman"/>
                <w:color w:val="000000" w:themeColor="text1"/>
                <w:sz w:val="24"/>
                <w:szCs w:val="24"/>
              </w:rPr>
              <w:t>Sealing pressure can be varied to suit different gauges and size of caps.</w:t>
            </w:r>
          </w:p>
          <w:p w14:paraId="195449B4"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Low noise level, low power consumptions.</w:t>
            </w:r>
          </w:p>
          <w:p w14:paraId="519C401A"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Self-lubricating UHMW-PE guide profile for low friction wears surface, smooth and noiseless conveying.</w:t>
            </w:r>
          </w:p>
          <w:p w14:paraId="72540ABF"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SS cladding or hard chrome plating of all exposed parts to ensure long life and resistance against corrosion.</w:t>
            </w:r>
          </w:p>
          <w:p w14:paraId="1D2D3168"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Synchronized A/C drives to synchronize, Conveyor, Star wheel and Platform turret &amp; capping bowl.</w:t>
            </w:r>
          </w:p>
          <w:p w14:paraId="69CD2B89" w14:textId="77777777" w:rsidR="00F35B13" w:rsidRDefault="00F35B13" w:rsidP="00F35B13">
            <w:pPr>
              <w:pStyle w:val="ListParagraph"/>
              <w:numPr>
                <w:ilvl w:val="0"/>
                <w:numId w:val="18"/>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Adjustable bottle height gauge for easy and quick setting.</w:t>
            </w:r>
          </w:p>
        </w:tc>
      </w:tr>
      <w:tr w:rsidR="00F35B13" w14:paraId="39A1348D" w14:textId="77777777" w:rsidTr="00FB2D55">
        <w:trPr>
          <w:trHeight w:val="394"/>
        </w:trPr>
        <w:tc>
          <w:tcPr>
            <w:tcW w:w="10860" w:type="dxa"/>
            <w:gridSpan w:val="5"/>
            <w:shd w:val="clear" w:color="auto" w:fill="E5DFEC"/>
            <w:hideMark/>
          </w:tcPr>
          <w:p w14:paraId="0CA539A5" w14:textId="77777777" w:rsidR="00F35B13" w:rsidRDefault="00F35B13" w:rsidP="00FB2D5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Utility Requirement</w:t>
            </w:r>
          </w:p>
        </w:tc>
      </w:tr>
      <w:tr w:rsidR="00F35B13" w14:paraId="50A8EC38" w14:textId="77777777" w:rsidTr="00FB2D55">
        <w:trPr>
          <w:trHeight w:val="394"/>
        </w:trPr>
        <w:tc>
          <w:tcPr>
            <w:tcW w:w="3223" w:type="dxa"/>
            <w:gridSpan w:val="3"/>
            <w:hideMark/>
          </w:tcPr>
          <w:p w14:paraId="7869D53E" w14:textId="77777777" w:rsidR="00F35B13" w:rsidRDefault="00F35B13" w:rsidP="00FB2D55">
            <w:pPr>
              <w:spacing w:line="240" w:lineRule="auto"/>
              <w:rPr>
                <w:rFonts w:ascii="Times New Roman" w:eastAsia="Times New Roman" w:hAnsi="Times New Roman" w:cs="Times New Roman"/>
                <w:bCs/>
                <w:sz w:val="24"/>
                <w:szCs w:val="24"/>
              </w:rPr>
            </w:pPr>
            <w:r>
              <w:rPr>
                <w:rFonts w:ascii="Times New Roman" w:hAnsi="Times New Roman" w:cs="Times New Roman"/>
                <w:sz w:val="24"/>
                <w:szCs w:val="24"/>
              </w:rPr>
              <w:t>Electrical supply</w:t>
            </w:r>
          </w:p>
        </w:tc>
        <w:tc>
          <w:tcPr>
            <w:tcW w:w="7637" w:type="dxa"/>
            <w:gridSpan w:val="2"/>
          </w:tcPr>
          <w:p w14:paraId="0F26AB6E" w14:textId="77777777" w:rsidR="00F35B13" w:rsidRDefault="00F35B13" w:rsidP="00FB2D55">
            <w:pPr>
              <w:spacing w:line="240" w:lineRule="auto"/>
              <w:rPr>
                <w:rFonts w:ascii="Times New Roman" w:eastAsiaTheme="minorHAnsi" w:hAnsi="Times New Roman" w:cs="Times New Roman"/>
                <w:color w:val="auto"/>
                <w:sz w:val="24"/>
                <w:szCs w:val="24"/>
              </w:rPr>
            </w:pPr>
            <w:r>
              <w:rPr>
                <w:rFonts w:ascii="Times New Roman" w:hAnsi="Times New Roman" w:cs="Times New Roman"/>
                <w:sz w:val="24"/>
                <w:szCs w:val="24"/>
              </w:rPr>
              <w:t>3 Phase + Neutral + Earthing</w:t>
            </w:r>
          </w:p>
          <w:p w14:paraId="598B50D5" w14:textId="77777777" w:rsidR="00F35B13" w:rsidRDefault="00F35B13" w:rsidP="00FB2D55">
            <w:pPr>
              <w:spacing w:line="240" w:lineRule="auto"/>
              <w:rPr>
                <w:rFonts w:ascii="Times New Roman" w:eastAsia="Times New Roman" w:hAnsi="Times New Roman" w:cs="Times New Roman"/>
                <w:b/>
                <w:bCs/>
                <w:sz w:val="24"/>
                <w:szCs w:val="24"/>
              </w:rPr>
            </w:pPr>
          </w:p>
        </w:tc>
      </w:tr>
      <w:tr w:rsidR="00F35B13" w14:paraId="21B953F2" w14:textId="77777777" w:rsidTr="00FB2D55">
        <w:trPr>
          <w:trHeight w:val="277"/>
        </w:trPr>
        <w:tc>
          <w:tcPr>
            <w:tcW w:w="3223" w:type="dxa"/>
            <w:gridSpan w:val="3"/>
            <w:hideMark/>
          </w:tcPr>
          <w:p w14:paraId="7B7B0F4F" w14:textId="77777777" w:rsidR="00F35B13" w:rsidRDefault="00F35B13" w:rsidP="00FB2D55">
            <w:pPr>
              <w:rPr>
                <w:rFonts w:ascii="Times New Roman" w:hAnsi="Times New Roman" w:cs="Times New Roman"/>
                <w:b/>
                <w:bCs/>
                <w:sz w:val="24"/>
                <w:szCs w:val="24"/>
                <w:u w:val="single"/>
              </w:rPr>
            </w:pPr>
            <w:r>
              <w:rPr>
                <w:rFonts w:ascii="Times New Roman" w:hAnsi="Times New Roman" w:cs="Times New Roman"/>
                <w:sz w:val="24"/>
                <w:szCs w:val="24"/>
              </w:rPr>
              <w:lastRenderedPageBreak/>
              <w:t>Electrical load</w:t>
            </w:r>
          </w:p>
        </w:tc>
        <w:tc>
          <w:tcPr>
            <w:tcW w:w="7637" w:type="dxa"/>
            <w:gridSpan w:val="2"/>
            <w:hideMark/>
          </w:tcPr>
          <w:p w14:paraId="3B074A47" w14:textId="77777777" w:rsidR="00F35B13" w:rsidRDefault="00F35B13" w:rsidP="00FB2D55">
            <w:pPr>
              <w:spacing w:line="240" w:lineRule="auto"/>
              <w:rPr>
                <w:rFonts w:ascii="Times New Roman" w:hAnsi="Times New Roman" w:cs="Times New Roman"/>
                <w:sz w:val="24"/>
                <w:szCs w:val="24"/>
              </w:rPr>
            </w:pPr>
            <w:r>
              <w:rPr>
                <w:rFonts w:ascii="Times New Roman" w:hAnsi="Times New Roman" w:cs="Times New Roman"/>
                <w:sz w:val="24"/>
                <w:szCs w:val="24"/>
              </w:rPr>
              <w:t>1.5 KW</w:t>
            </w:r>
          </w:p>
        </w:tc>
      </w:tr>
    </w:tbl>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32F776D3"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F35B13">
              <w:rPr>
                <w:rFonts w:ascii="Arial" w:hAnsi="Arial" w:cs="Arial"/>
                <w:sz w:val="24"/>
                <w:szCs w:val="24"/>
              </w:rPr>
              <w:t>6</w:t>
            </w:r>
            <w:r w:rsidRPr="009968C5">
              <w:rPr>
                <w:rFonts w:ascii="Arial" w:hAnsi="Arial" w:cs="Arial"/>
                <w:sz w:val="24"/>
                <w:szCs w:val="24"/>
              </w:rPr>
              <w:t xml:space="preserve"> head</w:t>
            </w:r>
            <w:r w:rsidR="00F35B13">
              <w:rPr>
                <w:rFonts w:ascii="Arial" w:hAnsi="Arial" w:cs="Arial"/>
                <w:sz w:val="24"/>
                <w:szCs w:val="24"/>
              </w:rPr>
              <w:t xml:space="preserve"> Volumatric</w:t>
            </w:r>
            <w:r w:rsidRPr="009968C5">
              <w:rPr>
                <w:rFonts w:ascii="Arial" w:hAnsi="Arial" w:cs="Arial"/>
                <w:sz w:val="24"/>
                <w:szCs w:val="24"/>
              </w:rPr>
              <w:t xml:space="preserve"> filling machine</w:t>
            </w:r>
          </w:p>
        </w:tc>
        <w:tc>
          <w:tcPr>
            <w:tcW w:w="1170" w:type="dxa"/>
          </w:tcPr>
          <w:p w14:paraId="796BE3A1" w14:textId="6FC7ACA5" w:rsidR="006C31FD" w:rsidRDefault="00F35B13" w:rsidP="00814B57">
            <w:pPr>
              <w:jc w:val="center"/>
            </w:pPr>
            <w:r>
              <w:t>Up to 1000 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6D5CC311" w:rsidR="006C31FD" w:rsidRPr="009968C5" w:rsidRDefault="00F35B13" w:rsidP="00814B57">
            <w:pPr>
              <w:jc w:val="right"/>
              <w:rPr>
                <w:rFonts w:ascii="Arial" w:hAnsi="Arial" w:cs="Arial"/>
                <w:sz w:val="24"/>
                <w:szCs w:val="24"/>
              </w:rPr>
            </w:pPr>
            <w:r>
              <w:rPr>
                <w:rFonts w:ascii="Arial" w:hAnsi="Arial" w:cs="Arial"/>
                <w:sz w:val="24"/>
                <w:szCs w:val="24"/>
              </w:rPr>
              <w:t>3</w:t>
            </w:r>
            <w:r w:rsidR="006C31FD">
              <w:rPr>
                <w:rFonts w:ascii="Arial" w:hAnsi="Arial" w:cs="Arial"/>
                <w:sz w:val="24"/>
                <w:szCs w:val="24"/>
              </w:rPr>
              <w:t>,</w:t>
            </w:r>
            <w:r>
              <w:rPr>
                <w:rFonts w:ascii="Arial" w:hAnsi="Arial" w:cs="Arial"/>
                <w:sz w:val="24"/>
                <w:szCs w:val="24"/>
              </w:rPr>
              <w:t>0</w:t>
            </w:r>
            <w:r w:rsidR="006C31FD">
              <w:rPr>
                <w:rFonts w:ascii="Arial" w:hAnsi="Arial" w:cs="Arial"/>
                <w:sz w:val="24"/>
                <w:szCs w:val="24"/>
              </w:rPr>
              <w:t>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64780CBD" w:rsidR="000C0F74" w:rsidRPr="009968C5" w:rsidRDefault="000C0F74" w:rsidP="00814B57">
            <w:pPr>
              <w:rPr>
                <w:rFonts w:ascii="Arial" w:hAnsi="Arial" w:cs="Arial"/>
                <w:sz w:val="24"/>
                <w:szCs w:val="24"/>
              </w:rPr>
            </w:pPr>
            <w:r w:rsidRPr="009968C5">
              <w:rPr>
                <w:rFonts w:ascii="Arial" w:hAnsi="Arial" w:cs="Arial"/>
                <w:sz w:val="24"/>
                <w:szCs w:val="24"/>
              </w:rPr>
              <w:t>A</w:t>
            </w:r>
            <w:r w:rsidR="00BB47FF">
              <w:rPr>
                <w:rFonts w:ascii="Arial" w:hAnsi="Arial" w:cs="Arial"/>
                <w:sz w:val="24"/>
                <w:szCs w:val="24"/>
              </w:rPr>
              <w:t xml:space="preserve">utomatic </w:t>
            </w:r>
            <w:r w:rsidR="00F35B13">
              <w:rPr>
                <w:rFonts w:ascii="Arial" w:hAnsi="Arial" w:cs="Arial"/>
                <w:sz w:val="24"/>
                <w:szCs w:val="24"/>
              </w:rPr>
              <w:t>8</w:t>
            </w:r>
            <w:r w:rsidR="00BB47FF">
              <w:rPr>
                <w:rFonts w:ascii="Arial" w:hAnsi="Arial" w:cs="Arial"/>
                <w:sz w:val="24"/>
                <w:szCs w:val="24"/>
              </w:rPr>
              <w:t xml:space="preserve"> head capping machine </w:t>
            </w:r>
          </w:p>
        </w:tc>
        <w:tc>
          <w:tcPr>
            <w:tcW w:w="1170" w:type="dxa"/>
          </w:tcPr>
          <w:p w14:paraId="4793B986" w14:textId="6C8DA27F"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67F09B52" w:rsidR="000C0F74" w:rsidRDefault="0022303E" w:rsidP="00814B57">
            <w:pPr>
              <w:ind w:left="59"/>
              <w:jc w:val="right"/>
              <w:rPr>
                <w:rFonts w:ascii="Arial" w:eastAsia="Cambria" w:hAnsi="Arial" w:cs="Arial"/>
                <w:sz w:val="24"/>
                <w:szCs w:val="24"/>
              </w:rPr>
            </w:pPr>
            <w:r>
              <w:rPr>
                <w:rFonts w:ascii="Arial" w:eastAsia="Cambria" w:hAnsi="Arial" w:cs="Arial"/>
                <w:sz w:val="24"/>
                <w:szCs w:val="24"/>
              </w:rPr>
              <w:t>6</w:t>
            </w:r>
            <w:r w:rsidR="00F35B13">
              <w:rPr>
                <w:rFonts w:ascii="Arial" w:eastAsia="Cambria" w:hAnsi="Arial" w:cs="Arial"/>
                <w:sz w:val="24"/>
                <w:szCs w:val="24"/>
              </w:rPr>
              <w:t>,</w:t>
            </w:r>
            <w:r>
              <w:rPr>
                <w:rFonts w:ascii="Arial" w:eastAsia="Cambria" w:hAnsi="Arial" w:cs="Arial"/>
                <w:sz w:val="24"/>
                <w:szCs w:val="24"/>
              </w:rPr>
              <w:t>5</w:t>
            </w:r>
            <w:r w:rsidR="00F35B13">
              <w:rPr>
                <w:rFonts w:ascii="Arial" w:eastAsia="Cambria" w:hAnsi="Arial" w:cs="Arial"/>
                <w:sz w:val="24"/>
                <w:szCs w:val="24"/>
              </w:rPr>
              <w:t>0</w:t>
            </w:r>
            <w:r w:rsidR="000C0F74">
              <w:rPr>
                <w:rFonts w:ascii="Arial" w:eastAsia="Cambria" w:hAnsi="Arial" w:cs="Arial"/>
                <w:sz w:val="24"/>
                <w:szCs w:val="24"/>
              </w:rPr>
              <w:t>,000/-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77AD9BD" w:rsidR="006C31FD" w:rsidRPr="00D04EC8" w:rsidRDefault="0022303E" w:rsidP="00814B57">
            <w:pPr>
              <w:pStyle w:val="TableParagraph"/>
              <w:spacing w:line="358" w:lineRule="exact"/>
              <w:jc w:val="right"/>
              <w:rPr>
                <w:rFonts w:ascii="Cambria" w:hAnsi="Cambria"/>
                <w:b/>
                <w:sz w:val="28"/>
                <w:szCs w:val="28"/>
              </w:rPr>
            </w:pPr>
            <w:r>
              <w:rPr>
                <w:rFonts w:ascii="Cambria" w:hAnsi="Cambria"/>
                <w:b/>
                <w:sz w:val="28"/>
                <w:szCs w:val="28"/>
              </w:rPr>
              <w:t>9,50</w:t>
            </w:r>
            <w:r w:rsidR="00BB47FF">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0929D4" w:rsidR="006C31FD" w:rsidRPr="00D04EC8" w:rsidRDefault="008F098D" w:rsidP="00F84F90">
            <w:pPr>
              <w:pStyle w:val="TableParagraph"/>
              <w:jc w:val="right"/>
              <w:rPr>
                <w:rFonts w:ascii="Cambria" w:hAnsi="Cambria"/>
                <w:sz w:val="28"/>
                <w:szCs w:val="28"/>
              </w:rPr>
            </w:pPr>
            <w:r>
              <w:rPr>
                <w:rFonts w:ascii="Cambria" w:hAnsi="Cambria"/>
                <w:sz w:val="28"/>
                <w:szCs w:val="28"/>
              </w:rPr>
              <w:t>1,</w:t>
            </w:r>
            <w:r w:rsidR="0022303E">
              <w:rPr>
                <w:rFonts w:ascii="Cambria" w:hAnsi="Cambria"/>
                <w:sz w:val="28"/>
                <w:szCs w:val="28"/>
              </w:rPr>
              <w:t>71</w:t>
            </w:r>
            <w:r>
              <w:rPr>
                <w:rFonts w:ascii="Cambria" w:hAnsi="Cambria"/>
                <w:sz w:val="28"/>
                <w:szCs w:val="28"/>
              </w:rPr>
              <w:t>,</w:t>
            </w:r>
            <w:r w:rsidR="00F35B13">
              <w:rPr>
                <w:rFonts w:ascii="Cambria" w:hAnsi="Cambria"/>
                <w:sz w:val="28"/>
                <w:szCs w:val="28"/>
              </w:rPr>
              <w:t>0</w:t>
            </w:r>
            <w:r>
              <w:rPr>
                <w:rFonts w:ascii="Cambria" w:hAnsi="Cambria"/>
                <w:sz w:val="28"/>
                <w:szCs w:val="28"/>
              </w:rPr>
              <w:t>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243B527" w:rsidR="006C31FD" w:rsidRDefault="0022303E" w:rsidP="00814B57">
            <w:pPr>
              <w:pStyle w:val="TableParagraph"/>
              <w:spacing w:line="344" w:lineRule="exact"/>
              <w:jc w:val="right"/>
              <w:rPr>
                <w:rFonts w:ascii="Arial"/>
                <w:b/>
                <w:sz w:val="32"/>
              </w:rPr>
            </w:pPr>
            <w:r>
              <w:rPr>
                <w:rFonts w:ascii="Arial"/>
                <w:b/>
                <w:sz w:val="32"/>
              </w:rPr>
              <w:t>11,21</w:t>
            </w:r>
            <w:r w:rsidR="00F35B13">
              <w:rPr>
                <w:rFonts w:ascii="Arial"/>
                <w:b/>
                <w:sz w:val="32"/>
              </w:rPr>
              <w:t>,0</w:t>
            </w:r>
            <w:r w:rsidR="00BB47FF">
              <w:rPr>
                <w:rFonts w:ascii="Arial"/>
                <w:b/>
                <w:sz w:val="32"/>
              </w:rPr>
              <w:t>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6BFB9146" w:rsidR="0037398F" w:rsidRDefault="0037398F"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7" type="#_x0000_t75" style="width:42.6pt;height:40.8pt;visibility:visible;mso-wrap-style:square" o:bullet="t">
        <v:imagedata r:id="rId1" o:title=""/>
      </v:shape>
    </w:pict>
  </w:numPicBullet>
  <w:numPicBullet w:numPicBulletId="1">
    <w:pict>
      <v:shape id="_x0000_i1228"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A340C"/>
    <w:rsid w:val="000C0F74"/>
    <w:rsid w:val="0010459D"/>
    <w:rsid w:val="001573BA"/>
    <w:rsid w:val="0020508C"/>
    <w:rsid w:val="0022303E"/>
    <w:rsid w:val="0032659B"/>
    <w:rsid w:val="0037398F"/>
    <w:rsid w:val="003A40C0"/>
    <w:rsid w:val="00477AE8"/>
    <w:rsid w:val="004A6F80"/>
    <w:rsid w:val="006748F1"/>
    <w:rsid w:val="006C31FD"/>
    <w:rsid w:val="006F2302"/>
    <w:rsid w:val="0074005E"/>
    <w:rsid w:val="0074431B"/>
    <w:rsid w:val="0078310A"/>
    <w:rsid w:val="007D620D"/>
    <w:rsid w:val="007E1B8D"/>
    <w:rsid w:val="00814B57"/>
    <w:rsid w:val="008A29D7"/>
    <w:rsid w:val="008F098D"/>
    <w:rsid w:val="00902BDA"/>
    <w:rsid w:val="00907BA0"/>
    <w:rsid w:val="0091764B"/>
    <w:rsid w:val="0098269D"/>
    <w:rsid w:val="00987A1B"/>
    <w:rsid w:val="009968C5"/>
    <w:rsid w:val="009B0AC7"/>
    <w:rsid w:val="00A51952"/>
    <w:rsid w:val="00AB2A8B"/>
    <w:rsid w:val="00B46596"/>
    <w:rsid w:val="00B66EAA"/>
    <w:rsid w:val="00B958DC"/>
    <w:rsid w:val="00BA15B3"/>
    <w:rsid w:val="00BB47FF"/>
    <w:rsid w:val="00C32B2E"/>
    <w:rsid w:val="00CC15CC"/>
    <w:rsid w:val="00D24770"/>
    <w:rsid w:val="00D42BE0"/>
    <w:rsid w:val="00D432ED"/>
    <w:rsid w:val="00D54EC7"/>
    <w:rsid w:val="00D83E4C"/>
    <w:rsid w:val="00D8781B"/>
    <w:rsid w:val="00D94252"/>
    <w:rsid w:val="00DE56F5"/>
    <w:rsid w:val="00EB7959"/>
    <w:rsid w:val="00EE302A"/>
    <w:rsid w:val="00F0052F"/>
    <w:rsid w:val="00F35B13"/>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F35B13"/>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F35B13"/>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4</cp:revision>
  <cp:lastPrinted>2023-04-27T13:44:00Z</cp:lastPrinted>
  <dcterms:created xsi:type="dcterms:W3CDTF">2023-04-27T13:43:00Z</dcterms:created>
  <dcterms:modified xsi:type="dcterms:W3CDTF">2023-04-27T13:46:00Z</dcterms:modified>
</cp:coreProperties>
</file>