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6B2" w:rsidRDefault="007F1FA4" w:rsidP="007506B2">
      <w:pPr>
        <w:spacing w:after="25" w:line="240" w:lineRule="auto"/>
        <w:ind w:left="0" w:firstLine="0"/>
        <w:rPr>
          <w:b/>
          <w:sz w:val="22"/>
        </w:rPr>
      </w:pPr>
      <w:r w:rsidRPr="007F1FA4">
        <w:rPr>
          <w:noProof/>
        </w:rPr>
        <w:drawing>
          <wp:anchor distT="0" distB="0" distL="114300" distR="114300" simplePos="0" relativeHeight="251658240"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7506B2" w:rsidTr="007506B2">
        <w:trPr>
          <w:trHeight w:val="706"/>
        </w:trPr>
        <w:tc>
          <w:tcPr>
            <w:tcW w:w="5850" w:type="dxa"/>
          </w:tcPr>
          <w:p w:rsidR="007506B2" w:rsidRDefault="007506B2" w:rsidP="007506B2">
            <w:pPr>
              <w:spacing w:after="25" w:line="240" w:lineRule="auto"/>
              <w:ind w:left="0" w:firstLine="0"/>
              <w:jc w:val="right"/>
              <w:rPr>
                <w:b/>
                <w:sz w:val="22"/>
              </w:rPr>
            </w:pPr>
            <w:r>
              <w:t>34, VISHALA ESTATE, S.P.RING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p>
        </w:tc>
      </w:tr>
    </w:tbl>
    <w:p w:rsidR="00262CD7" w:rsidRDefault="00262CD7"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7506B2" w:rsidRDefault="007506B2" w:rsidP="007506B2">
      <w:pPr>
        <w:spacing w:after="25" w:line="240" w:lineRule="auto"/>
        <w:ind w:left="2160" w:firstLine="0"/>
        <w:rPr>
          <w:b/>
          <w:sz w:val="22"/>
        </w:rPr>
      </w:pP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042D98" w:rsidRDefault="00042D98" w:rsidP="00CF235C">
      <w:pPr>
        <w:spacing w:after="25" w:line="240" w:lineRule="auto"/>
        <w:rPr>
          <w:b/>
          <w:sz w:val="22"/>
        </w:rPr>
      </w:pPr>
      <w:r>
        <w:rPr>
          <w:b/>
          <w:sz w:val="22"/>
        </w:rPr>
        <w:t>Date:- 02/08/22</w:t>
      </w:r>
    </w:p>
    <w:p w:rsidR="00CF235C" w:rsidRPr="005700A8" w:rsidRDefault="00CF235C" w:rsidP="00CF235C">
      <w:pPr>
        <w:spacing w:after="36" w:line="240" w:lineRule="auto"/>
        <w:ind w:left="0" w:right="0" w:firstLine="0"/>
        <w:rPr>
          <w:sz w:val="28"/>
          <w:szCs w:val="28"/>
        </w:rPr>
      </w:pPr>
      <w:r w:rsidRPr="005700A8">
        <w:rPr>
          <w:b/>
          <w:sz w:val="28"/>
          <w:szCs w:val="28"/>
        </w:rPr>
        <w:t>To.</w:t>
      </w:r>
    </w:p>
    <w:p w:rsidR="00933BC4" w:rsidRDefault="00042D98" w:rsidP="00A27104">
      <w:pPr>
        <w:pStyle w:val="NoSpacing"/>
        <w:ind w:left="0" w:firstLine="0"/>
        <w:rPr>
          <w:sz w:val="24"/>
          <w:szCs w:val="24"/>
        </w:rPr>
      </w:pPr>
      <w:r>
        <w:rPr>
          <w:sz w:val="24"/>
          <w:szCs w:val="24"/>
        </w:rPr>
        <w:t>M/S Clean stuff Manufracturing Co</w:t>
      </w:r>
    </w:p>
    <w:p w:rsidR="00042D98" w:rsidRDefault="00042D98" w:rsidP="00A27104">
      <w:pPr>
        <w:pStyle w:val="NoSpacing"/>
        <w:ind w:left="0" w:firstLine="0"/>
        <w:rPr>
          <w:rFonts w:ascii="Arial" w:hAnsi="Arial" w:cs="Arial"/>
          <w:bCs/>
          <w:iCs/>
          <w:color w:val="181818"/>
          <w:sz w:val="24"/>
          <w:szCs w:val="24"/>
          <w:shd w:val="clear" w:color="auto" w:fill="FFFFFF"/>
        </w:rPr>
      </w:pPr>
      <w:r>
        <w:rPr>
          <w:sz w:val="24"/>
          <w:szCs w:val="24"/>
        </w:rPr>
        <w:t>Mo:- 98983 49339</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p>
    <w:p w:rsidR="00CF235C" w:rsidRPr="009C636B" w:rsidRDefault="00042D98" w:rsidP="00CF235C">
      <w:pPr>
        <w:pStyle w:val="NoSpacing"/>
        <w:ind w:left="0" w:firstLine="0"/>
        <w:rPr>
          <w:rStyle w:val="Heading2Char"/>
          <w:color w:val="5B9BD5" w:themeColor="accent1"/>
          <w:sz w:val="32"/>
          <w:szCs w:val="32"/>
        </w:rPr>
      </w:pPr>
      <w:r>
        <w:rPr>
          <w:rStyle w:val="Heading2Char"/>
          <w:color w:val="5B9BD5" w:themeColor="accent1"/>
          <w:sz w:val="32"/>
          <w:szCs w:val="32"/>
        </w:rPr>
        <w:t>Sub: -</w:t>
      </w:r>
      <w:r w:rsidR="00CF235C" w:rsidRPr="009C636B">
        <w:rPr>
          <w:rStyle w:val="Heading2Char"/>
          <w:color w:val="5B9BD5" w:themeColor="accent1"/>
          <w:sz w:val="32"/>
          <w:szCs w:val="32"/>
        </w:rPr>
        <w:t xml:space="preserve"> </w:t>
      </w:r>
      <w:r>
        <w:rPr>
          <w:color w:val="5B9BD5" w:themeColor="accent1"/>
          <w:sz w:val="32"/>
          <w:szCs w:val="32"/>
        </w:rPr>
        <w:t>Semi-Automatic</w:t>
      </w:r>
      <w:r w:rsidR="00CF235C" w:rsidRPr="009C636B">
        <w:rPr>
          <w:color w:val="5B9BD5" w:themeColor="accent1"/>
          <w:sz w:val="32"/>
          <w:szCs w:val="32"/>
        </w:rPr>
        <w:t xml:space="preserve"> </w:t>
      </w:r>
      <w:r>
        <w:rPr>
          <w:color w:val="5B9BD5" w:themeColor="accent1"/>
          <w:sz w:val="32"/>
          <w:szCs w:val="32"/>
        </w:rPr>
        <w:t>Liquid Filling M</w:t>
      </w:r>
      <w:r w:rsidR="00CF235C" w:rsidRPr="009C636B">
        <w:rPr>
          <w:color w:val="5B9BD5" w:themeColor="accent1"/>
          <w:sz w:val="32"/>
          <w:szCs w:val="32"/>
        </w:rPr>
        <w:t>achine</w:t>
      </w:r>
    </w:p>
    <w:p w:rsidR="00CF235C" w:rsidRPr="009C636B" w:rsidRDefault="00CF235C" w:rsidP="00CF235C">
      <w:pPr>
        <w:spacing w:after="33" w:line="240" w:lineRule="auto"/>
        <w:ind w:left="0" w:right="0" w:firstLine="0"/>
        <w:jc w:val="center"/>
        <w:rPr>
          <w:color w:val="5B9BD5" w:themeColor="accent1"/>
        </w:rPr>
      </w:pPr>
    </w:p>
    <w:p w:rsidR="00CF235C" w:rsidRDefault="00CF235C" w:rsidP="00CF235C">
      <w:pPr>
        <w:spacing w:after="294" w:line="240" w:lineRule="auto"/>
        <w:ind w:left="0" w:right="0" w:firstLine="0"/>
      </w:pPr>
      <w:r>
        <w:rPr>
          <w:b/>
          <w:sz w:val="28"/>
        </w:rPr>
        <w:t xml:space="preserve">Dear Sir,  </w:t>
      </w:r>
    </w:p>
    <w:p w:rsidR="00CF235C" w:rsidRPr="00CF235C" w:rsidRDefault="00CF235C" w:rsidP="00CF235C">
      <w:pPr>
        <w:spacing w:after="0" w:line="239" w:lineRule="auto"/>
        <w:ind w:left="0" w:right="0" w:firstLine="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CF235C" w:rsidRDefault="00CF235C" w:rsidP="00CF235C">
      <w:pPr>
        <w:spacing w:after="0" w:line="239" w:lineRule="auto"/>
        <w:ind w:left="0" w:right="0" w:firstLine="0"/>
        <w:jc w:val="both"/>
        <w:rPr>
          <w:sz w:val="32"/>
        </w:rPr>
      </w:pP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u w:val="single"/>
        </w:rPr>
        <w:t>Price Table</w:t>
      </w:r>
    </w:p>
    <w:p w:rsidR="00CF235C" w:rsidRDefault="00CF235C" w:rsidP="00CF235C">
      <w:pPr>
        <w:spacing w:after="0" w:line="239" w:lineRule="auto"/>
        <w:ind w:right="0"/>
        <w:jc w:val="center"/>
      </w:pPr>
    </w:p>
    <w:tbl>
      <w:tblPr>
        <w:tblStyle w:val="TableGrid"/>
        <w:tblW w:w="11410" w:type="dxa"/>
        <w:tblInd w:w="-885" w:type="dxa"/>
        <w:tblLayout w:type="fixed"/>
        <w:tblLook w:val="04A0"/>
      </w:tblPr>
      <w:tblGrid>
        <w:gridCol w:w="8170"/>
        <w:gridCol w:w="1350"/>
        <w:gridCol w:w="1890"/>
      </w:tblGrid>
      <w:tr w:rsidR="00CF235C" w:rsidRPr="00337A6E" w:rsidTr="00042D98">
        <w:trPr>
          <w:trHeight w:val="359"/>
        </w:trPr>
        <w:tc>
          <w:tcPr>
            <w:tcW w:w="817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042D98">
        <w:trPr>
          <w:trHeight w:val="179"/>
        </w:trPr>
        <w:tc>
          <w:tcPr>
            <w:tcW w:w="8170" w:type="dxa"/>
          </w:tcPr>
          <w:p w:rsidR="00CF235C" w:rsidRPr="007506B2" w:rsidRDefault="007506B2" w:rsidP="00042D98">
            <w:pPr>
              <w:spacing w:after="0" w:line="240" w:lineRule="auto"/>
              <w:rPr>
                <w:rFonts w:eastAsia="Times New Roman" w:cstheme="minorHAnsi"/>
                <w:bCs/>
                <w:sz w:val="28"/>
                <w:szCs w:val="28"/>
              </w:rPr>
            </w:pPr>
            <w:r w:rsidRPr="007506B2">
              <w:rPr>
                <w:rFonts w:ascii="Times New Roman" w:eastAsia="Times New Roman" w:hAnsi="Times New Roman" w:cs="Times New Roman"/>
                <w:bCs/>
                <w:sz w:val="28"/>
                <w:szCs w:val="24"/>
              </w:rPr>
              <w:t>Semi Automatic PLC base Oil Filling Machine</w:t>
            </w:r>
            <w:r w:rsidR="00E26B11">
              <w:rPr>
                <w:rFonts w:ascii="Times New Roman" w:eastAsia="Times New Roman" w:hAnsi="Times New Roman" w:cs="Times New Roman"/>
                <w:bCs/>
                <w:sz w:val="28"/>
                <w:szCs w:val="24"/>
              </w:rPr>
              <w:t xml:space="preserve"> </w:t>
            </w:r>
            <w:r w:rsidR="00042D98">
              <w:rPr>
                <w:rFonts w:ascii="Times New Roman" w:eastAsia="Times New Roman" w:hAnsi="Times New Roman" w:cs="Times New Roman"/>
                <w:bCs/>
                <w:sz w:val="28"/>
                <w:szCs w:val="24"/>
              </w:rPr>
              <w:t>100 ml to 5000 ml</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042D98" w:rsidP="00FF0DC8">
            <w:pPr>
              <w:spacing w:after="0" w:line="239" w:lineRule="auto"/>
              <w:ind w:left="0" w:right="0" w:firstLine="0"/>
              <w:jc w:val="center"/>
              <w:rPr>
                <w:sz w:val="28"/>
              </w:rPr>
            </w:pPr>
            <w:r>
              <w:rPr>
                <w:sz w:val="28"/>
              </w:rPr>
              <w:t>1,6</w:t>
            </w:r>
            <w:r w:rsidR="00CF235C">
              <w:rPr>
                <w:sz w:val="28"/>
              </w:rPr>
              <w:t>0,000/-</w:t>
            </w:r>
          </w:p>
        </w:tc>
      </w:tr>
    </w:tbl>
    <w:p w:rsidR="00C01CA7" w:rsidRDefault="00C01CA7" w:rsidP="00CF235C">
      <w:pPr>
        <w:ind w:left="0" w:firstLine="0"/>
      </w:pPr>
    </w:p>
    <w:p w:rsidR="00834601" w:rsidRDefault="00834601" w:rsidP="00CF235C">
      <w:pPr>
        <w:ind w:left="0" w:firstLine="0"/>
      </w:pPr>
    </w:p>
    <w:p w:rsidR="007506B2" w:rsidRDefault="007506B2" w:rsidP="00CF235C">
      <w:pPr>
        <w:ind w:left="0" w:firstLine="0"/>
      </w:pPr>
    </w:p>
    <w:p w:rsidR="007506B2" w:rsidRDefault="007506B2" w:rsidP="00CF235C">
      <w:pPr>
        <w:ind w:left="0" w:firstLine="0"/>
      </w:pPr>
    </w:p>
    <w:p w:rsidR="007506B2" w:rsidRDefault="007506B2" w:rsidP="00CF235C">
      <w:pPr>
        <w:ind w:left="0" w:firstLine="0"/>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486"/>
        <w:gridCol w:w="166"/>
        <w:gridCol w:w="7418"/>
      </w:tblGrid>
      <w:tr w:rsidR="007506B2" w:rsidRPr="007D20A7" w:rsidTr="00933BC4">
        <w:trPr>
          <w:cantSplit/>
          <w:trHeight w:val="744"/>
        </w:trPr>
        <w:tc>
          <w:tcPr>
            <w:tcW w:w="11070" w:type="dxa"/>
            <w:gridSpan w:val="3"/>
            <w:shd w:val="clear" w:color="auto" w:fill="2E74B5" w:themeFill="accent1" w:themeFillShade="BF"/>
            <w:vAlign w:val="center"/>
            <w:hideMark/>
          </w:tcPr>
          <w:p w:rsidR="007506B2" w:rsidRPr="007506B2" w:rsidRDefault="007506B2" w:rsidP="007506B2">
            <w:pPr>
              <w:spacing w:line="240" w:lineRule="auto"/>
              <w:jc w:val="center"/>
              <w:rPr>
                <w:rFonts w:ascii="Times New Roman" w:eastAsia="Times New Roman" w:hAnsi="Times New Roman" w:cs="Times New Roman"/>
                <w:b/>
                <w:bCs/>
                <w:sz w:val="32"/>
                <w:szCs w:val="24"/>
              </w:rPr>
            </w:pPr>
            <w:r w:rsidRPr="007506B2">
              <w:rPr>
                <w:rFonts w:ascii="Times New Roman" w:eastAsia="Times New Roman" w:hAnsi="Times New Roman" w:cs="Times New Roman"/>
                <w:b/>
                <w:bCs/>
                <w:sz w:val="32"/>
                <w:szCs w:val="24"/>
              </w:rPr>
              <w:lastRenderedPageBreak/>
              <w:t xml:space="preserve">Semi </w:t>
            </w:r>
            <w:r w:rsidR="00042D98">
              <w:rPr>
                <w:rFonts w:ascii="Times New Roman" w:eastAsia="Times New Roman" w:hAnsi="Times New Roman" w:cs="Times New Roman"/>
                <w:b/>
                <w:bCs/>
                <w:sz w:val="32"/>
                <w:szCs w:val="24"/>
              </w:rPr>
              <w:t>Automatic PLC base</w:t>
            </w:r>
            <w:r w:rsidRPr="007506B2">
              <w:rPr>
                <w:rFonts w:ascii="Times New Roman" w:eastAsia="Times New Roman" w:hAnsi="Times New Roman" w:cs="Times New Roman"/>
                <w:b/>
                <w:bCs/>
                <w:sz w:val="32"/>
                <w:szCs w:val="24"/>
              </w:rPr>
              <w:t xml:space="preserve"> Filling Machine</w:t>
            </w:r>
          </w:p>
        </w:tc>
      </w:tr>
      <w:tr w:rsidR="007506B2" w:rsidRPr="007D20A7" w:rsidTr="007506B2">
        <w:trPr>
          <w:trHeight w:val="394"/>
        </w:trPr>
        <w:tc>
          <w:tcPr>
            <w:tcW w:w="11070" w:type="dxa"/>
            <w:gridSpan w:val="3"/>
            <w:shd w:val="clear" w:color="auto" w:fill="auto"/>
            <w:vAlign w:val="bottom"/>
          </w:tcPr>
          <w:p w:rsidR="007506B2" w:rsidRPr="007D20A7" w:rsidRDefault="007506B2" w:rsidP="007506B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extent cx="2788769" cy="3719550"/>
                  <wp:effectExtent l="0" t="0" r="0" b="0"/>
                  <wp:docPr id="2" name="Picture 2" descr="C:\Users\ronak\Downloads\WhatsApp Image 2021-08-07 at 2.18.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7 at 2.18.55 PM.jpe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10099" cy="3747999"/>
                          </a:xfrm>
                          <a:prstGeom prst="rect">
                            <a:avLst/>
                          </a:prstGeom>
                          <a:noFill/>
                          <a:ln>
                            <a:noFill/>
                          </a:ln>
                        </pic:spPr>
                      </pic:pic>
                    </a:graphicData>
                  </a:graphic>
                </wp:inline>
              </w:drawing>
            </w:r>
          </w:p>
        </w:tc>
      </w:tr>
      <w:tr w:rsidR="007506B2" w:rsidRPr="007D20A7" w:rsidTr="00933BC4">
        <w:trPr>
          <w:trHeight w:val="394"/>
        </w:trPr>
        <w:tc>
          <w:tcPr>
            <w:tcW w:w="11070" w:type="dxa"/>
            <w:gridSpan w:val="3"/>
            <w:shd w:val="clear" w:color="000000" w:fill="E5DFEC"/>
            <w:vAlign w:val="bottom"/>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Description</w:t>
            </w:r>
          </w:p>
        </w:tc>
      </w:tr>
      <w:tr w:rsidR="007506B2" w:rsidRPr="007D20A7" w:rsidTr="00933BC4">
        <w:trPr>
          <w:trHeight w:val="655"/>
        </w:trPr>
        <w:tc>
          <w:tcPr>
            <w:tcW w:w="11070" w:type="dxa"/>
            <w:gridSpan w:val="3"/>
            <w:shd w:val="clear" w:color="auto" w:fill="auto"/>
            <w:hideMark/>
          </w:tcPr>
          <w:p w:rsidR="007506B2" w:rsidRPr="00D52F46" w:rsidRDefault="007506B2" w:rsidP="00042D98">
            <w:pPr>
              <w:rPr>
                <w:rFonts w:ascii="Times New Roman" w:hAnsi="Times New Roman" w:cs="Times New Roman"/>
                <w:color w:val="000000" w:themeColor="text1"/>
                <w:sz w:val="24"/>
                <w:szCs w:val="24"/>
              </w:rPr>
            </w:pPr>
            <w:r w:rsidRPr="00D52F46">
              <w:rPr>
                <w:rFonts w:ascii="Times New Roman" w:hAnsi="Times New Roman" w:cs="Times New Roman"/>
                <w:sz w:val="24"/>
                <w:szCs w:val="24"/>
              </w:rPr>
              <w:t>Automatic</w:t>
            </w:r>
            <w:r>
              <w:rPr>
                <w:rFonts w:ascii="Times New Roman" w:hAnsi="Times New Roman" w:cs="Times New Roman"/>
                <w:sz w:val="24"/>
                <w:szCs w:val="24"/>
              </w:rPr>
              <w:t xml:space="preserve"> PLC </w:t>
            </w:r>
            <w:r w:rsidRPr="00D52F46">
              <w:rPr>
                <w:rFonts w:ascii="Times New Roman" w:hAnsi="Times New Roman" w:cs="Times New Roman"/>
                <w:sz w:val="24"/>
                <w:szCs w:val="24"/>
              </w:rPr>
              <w:t xml:space="preserve">based  Liquid Bottle Filling Machine works on </w:t>
            </w:r>
            <w:r w:rsidR="00042D98">
              <w:rPr>
                <w:rFonts w:ascii="Times New Roman" w:hAnsi="Times New Roman" w:cs="Times New Roman"/>
                <w:sz w:val="24"/>
                <w:szCs w:val="24"/>
              </w:rPr>
              <w:t>weiging</w:t>
            </w:r>
            <w:r>
              <w:rPr>
                <w:rFonts w:ascii="Times New Roman" w:hAnsi="Times New Roman" w:cs="Times New Roman"/>
                <w:sz w:val="24"/>
                <w:szCs w:val="24"/>
              </w:rPr>
              <w:t xml:space="preserve"> base </w:t>
            </w:r>
            <w:r w:rsidRPr="00D52F46">
              <w:rPr>
                <w:rFonts w:ascii="Times New Roman" w:hAnsi="Times New Roman" w:cs="Times New Roman"/>
                <w:sz w:val="24"/>
                <w:szCs w:val="24"/>
              </w:rPr>
              <w:t>principle. The unit is made compact, versatile and enclosed in stainless s</w:t>
            </w:r>
            <w:r>
              <w:rPr>
                <w:rFonts w:ascii="Times New Roman" w:hAnsi="Times New Roman" w:cs="Times New Roman"/>
                <w:sz w:val="24"/>
                <w:szCs w:val="24"/>
              </w:rPr>
              <w:t>teel elegantly matt finish body.</w:t>
            </w:r>
            <w:r w:rsidRPr="00D52F46">
              <w:rPr>
                <w:rFonts w:ascii="Times New Roman" w:hAnsi="Times New Roman" w:cs="Times New Roman"/>
                <w:sz w:val="24"/>
                <w:szCs w:val="24"/>
              </w:rPr>
              <w:t xml:space="preserve"> The main drive of the machine drive consist of A/c Motor with synchronized variable A/c Frequency Drive.</w:t>
            </w:r>
          </w:p>
        </w:tc>
      </w:tr>
      <w:tr w:rsidR="007506B2" w:rsidRPr="007D20A7" w:rsidTr="00933BC4">
        <w:trPr>
          <w:trHeight w:val="394"/>
        </w:trPr>
        <w:tc>
          <w:tcPr>
            <w:tcW w:w="11070" w:type="dxa"/>
            <w:gridSpan w:val="3"/>
            <w:shd w:val="clear" w:color="000000" w:fill="E5DFEC"/>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Operation</w:t>
            </w:r>
          </w:p>
        </w:tc>
      </w:tr>
      <w:tr w:rsidR="007506B2" w:rsidRPr="007D20A7" w:rsidTr="00933BC4">
        <w:trPr>
          <w:trHeight w:val="650"/>
        </w:trPr>
        <w:tc>
          <w:tcPr>
            <w:tcW w:w="11070" w:type="dxa"/>
            <w:gridSpan w:val="3"/>
            <w:shd w:val="clear" w:color="auto" w:fill="auto"/>
            <w:hideMark/>
          </w:tcPr>
          <w:p w:rsidR="007506B2" w:rsidRDefault="007506B2" w:rsidP="00933B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machine takes material from overhead tank or ground base tank where, material come by pump.</w:t>
            </w:r>
          </w:p>
          <w:p w:rsidR="007506B2" w:rsidRPr="007D20A7" w:rsidRDefault="007506B2" w:rsidP="00933B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we place container under nozzle, controller take zero and give signal for filling. After filling exact weight which is adjustable , pulse will give signal to controller so pneumatic will close the valve and stop filling.</w:t>
            </w:r>
          </w:p>
        </w:tc>
      </w:tr>
      <w:tr w:rsidR="007506B2" w:rsidRPr="007D20A7" w:rsidTr="00933BC4">
        <w:trPr>
          <w:trHeight w:val="394"/>
        </w:trPr>
        <w:tc>
          <w:tcPr>
            <w:tcW w:w="11070" w:type="dxa"/>
            <w:gridSpan w:val="3"/>
            <w:shd w:val="clear" w:color="000000" w:fill="E5DFEC"/>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Technical Specifications</w:t>
            </w:r>
          </w:p>
        </w:tc>
      </w:tr>
      <w:tr w:rsidR="007506B2" w:rsidRPr="007D20A7" w:rsidTr="00933BC4">
        <w:trPr>
          <w:trHeight w:val="394"/>
        </w:trPr>
        <w:tc>
          <w:tcPr>
            <w:tcW w:w="3652" w:type="dxa"/>
            <w:gridSpan w:val="2"/>
            <w:shd w:val="clear" w:color="auto" w:fill="auto"/>
            <w:hideMark/>
          </w:tcPr>
          <w:p w:rsidR="007506B2" w:rsidRPr="00C336BF" w:rsidRDefault="007506B2" w:rsidP="00933BC4">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7418" w:type="dxa"/>
            <w:shd w:val="clear" w:color="auto" w:fill="auto"/>
            <w:hideMark/>
          </w:tcPr>
          <w:p w:rsidR="007506B2" w:rsidRPr="00C336BF" w:rsidRDefault="00042D98" w:rsidP="00933BC4">
            <w:pPr>
              <w:spacing w:line="240" w:lineRule="auto"/>
              <w:rPr>
                <w:rFonts w:eastAsia="Times New Roman" w:cstheme="minorHAnsi"/>
                <w:sz w:val="24"/>
                <w:szCs w:val="24"/>
              </w:rPr>
            </w:pPr>
            <w:r>
              <w:rPr>
                <w:rFonts w:eastAsia="Times New Roman" w:cstheme="minorHAnsi"/>
                <w:sz w:val="24"/>
                <w:szCs w:val="24"/>
              </w:rPr>
              <w:t>100 ml to 5000 ml</w:t>
            </w:r>
          </w:p>
        </w:tc>
      </w:tr>
      <w:tr w:rsidR="007506B2" w:rsidRPr="007D20A7" w:rsidTr="00933BC4">
        <w:trPr>
          <w:trHeight w:val="322"/>
        </w:trPr>
        <w:tc>
          <w:tcPr>
            <w:tcW w:w="3652" w:type="dxa"/>
            <w:gridSpan w:val="2"/>
            <w:shd w:val="clear" w:color="auto" w:fill="auto"/>
            <w:vAlign w:val="bottom"/>
          </w:tcPr>
          <w:p w:rsidR="007506B2" w:rsidRPr="00C336BF" w:rsidRDefault="007506B2" w:rsidP="00933BC4">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7418" w:type="dxa"/>
            <w:shd w:val="clear" w:color="auto" w:fill="auto"/>
            <w:vAlign w:val="bottom"/>
          </w:tcPr>
          <w:p w:rsidR="007506B2" w:rsidRPr="00C336BF" w:rsidRDefault="00042D98" w:rsidP="00933BC4">
            <w:pPr>
              <w:spacing w:line="240" w:lineRule="auto"/>
              <w:rPr>
                <w:rFonts w:eastAsia="Times New Roman" w:cstheme="minorHAnsi"/>
                <w:sz w:val="24"/>
                <w:szCs w:val="24"/>
              </w:rPr>
            </w:pPr>
            <w:r>
              <w:rPr>
                <w:rFonts w:eastAsia="Times New Roman" w:cstheme="minorHAnsi"/>
                <w:sz w:val="24"/>
                <w:szCs w:val="24"/>
              </w:rPr>
              <w:t>8  to 12 as per 500 ml</w:t>
            </w:r>
          </w:p>
        </w:tc>
      </w:tr>
      <w:tr w:rsidR="007506B2" w:rsidRPr="007D20A7" w:rsidTr="00933BC4">
        <w:trPr>
          <w:trHeight w:val="376"/>
        </w:trPr>
        <w:tc>
          <w:tcPr>
            <w:tcW w:w="3652" w:type="dxa"/>
            <w:gridSpan w:val="2"/>
            <w:shd w:val="clear" w:color="auto" w:fill="auto"/>
            <w:hideMark/>
          </w:tcPr>
          <w:p w:rsidR="007506B2" w:rsidRPr="00C336BF" w:rsidRDefault="007506B2" w:rsidP="00933BC4">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7418" w:type="dxa"/>
            <w:shd w:val="clear" w:color="auto" w:fill="auto"/>
            <w:hideMark/>
          </w:tcPr>
          <w:p w:rsidR="007506B2" w:rsidRPr="00C336BF" w:rsidRDefault="007506B2" w:rsidP="00933BC4">
            <w:pPr>
              <w:spacing w:line="240" w:lineRule="auto"/>
              <w:rPr>
                <w:rFonts w:eastAsia="Times New Roman" w:cstheme="minorHAnsi"/>
                <w:sz w:val="24"/>
                <w:szCs w:val="24"/>
              </w:rPr>
            </w:pPr>
            <w:r>
              <w:rPr>
                <w:rFonts w:eastAsia="Times New Roman" w:cstheme="minorHAnsi"/>
                <w:sz w:val="24"/>
                <w:szCs w:val="24"/>
              </w:rPr>
              <w:t xml:space="preserve">1 </w:t>
            </w:r>
            <w:r w:rsidRPr="002204EF">
              <w:rPr>
                <w:rFonts w:eastAsia="Times New Roman" w:cstheme="minorHAnsi"/>
                <w:sz w:val="24"/>
                <w:szCs w:val="24"/>
              </w:rPr>
              <w:t xml:space="preserve"> Nos.</w:t>
            </w:r>
          </w:p>
        </w:tc>
      </w:tr>
      <w:tr w:rsidR="007506B2" w:rsidRPr="007D20A7" w:rsidTr="00933BC4">
        <w:trPr>
          <w:trHeight w:val="394"/>
        </w:trPr>
        <w:tc>
          <w:tcPr>
            <w:tcW w:w="3652" w:type="dxa"/>
            <w:gridSpan w:val="2"/>
            <w:shd w:val="clear" w:color="auto" w:fill="auto"/>
            <w:hideMark/>
          </w:tcPr>
          <w:p w:rsidR="007506B2" w:rsidRPr="002204EF" w:rsidRDefault="007506B2" w:rsidP="00933BC4">
            <w:pPr>
              <w:spacing w:line="240" w:lineRule="auto"/>
              <w:rPr>
                <w:rFonts w:eastAsia="Times New Roman" w:cstheme="minorHAnsi"/>
                <w:sz w:val="24"/>
                <w:szCs w:val="24"/>
              </w:rPr>
            </w:pPr>
            <w:r>
              <w:rPr>
                <w:rFonts w:eastAsia="Times New Roman" w:cstheme="minorHAnsi"/>
                <w:sz w:val="24"/>
                <w:szCs w:val="24"/>
              </w:rPr>
              <w:t>Electric Supply</w:t>
            </w:r>
          </w:p>
        </w:tc>
        <w:tc>
          <w:tcPr>
            <w:tcW w:w="7418" w:type="dxa"/>
            <w:shd w:val="clear" w:color="auto" w:fill="auto"/>
            <w:hideMark/>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230 V / 50HZ</w:t>
            </w:r>
          </w:p>
        </w:tc>
      </w:tr>
      <w:tr w:rsidR="007506B2" w:rsidRPr="007D20A7" w:rsidTr="00933BC4">
        <w:trPr>
          <w:trHeight w:val="299"/>
        </w:trPr>
        <w:tc>
          <w:tcPr>
            <w:tcW w:w="3652" w:type="dxa"/>
            <w:gridSpan w:val="2"/>
            <w:shd w:val="clear" w:color="auto" w:fill="auto"/>
            <w:hideMark/>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lastRenderedPageBreak/>
              <w:t>Flow Control Valve</w:t>
            </w:r>
          </w:p>
        </w:tc>
        <w:tc>
          <w:tcPr>
            <w:tcW w:w="7418" w:type="dxa"/>
            <w:shd w:val="clear" w:color="auto" w:fill="auto"/>
            <w:hideMark/>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 xml:space="preserve">Yes </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PLC</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Delta make</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HMI</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Delta or Panasonic make</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FRL</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Janatics make</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Machine dimention</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900 x 700 mm</w:t>
            </w:r>
          </w:p>
        </w:tc>
      </w:tr>
      <w:tr w:rsidR="007506B2" w:rsidRPr="007D20A7" w:rsidTr="00933BC4">
        <w:trPr>
          <w:trHeight w:val="299"/>
        </w:trPr>
        <w:tc>
          <w:tcPr>
            <w:tcW w:w="3652" w:type="dxa"/>
            <w:gridSpan w:val="2"/>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Net weight</w:t>
            </w:r>
          </w:p>
        </w:tc>
        <w:tc>
          <w:tcPr>
            <w:tcW w:w="7418" w:type="dxa"/>
            <w:shd w:val="clear" w:color="auto" w:fill="auto"/>
          </w:tcPr>
          <w:p w:rsidR="007506B2" w:rsidRDefault="007506B2" w:rsidP="00933BC4">
            <w:pPr>
              <w:spacing w:line="240" w:lineRule="auto"/>
              <w:rPr>
                <w:rFonts w:eastAsia="Times New Roman" w:cstheme="minorHAnsi"/>
                <w:sz w:val="24"/>
                <w:szCs w:val="24"/>
              </w:rPr>
            </w:pPr>
            <w:r>
              <w:rPr>
                <w:rFonts w:eastAsia="Times New Roman" w:cstheme="minorHAnsi"/>
                <w:sz w:val="24"/>
                <w:szCs w:val="24"/>
              </w:rPr>
              <w:t>200 kg</w:t>
            </w:r>
          </w:p>
        </w:tc>
      </w:tr>
      <w:tr w:rsidR="007506B2" w:rsidRPr="007D20A7" w:rsidTr="00933BC4">
        <w:trPr>
          <w:trHeight w:val="502"/>
        </w:trPr>
        <w:tc>
          <w:tcPr>
            <w:tcW w:w="11070" w:type="dxa"/>
            <w:gridSpan w:val="3"/>
            <w:shd w:val="clear" w:color="auto" w:fill="FFF2CC" w:themeFill="accent4" w:themeFillTint="33"/>
            <w:hideMark/>
          </w:tcPr>
          <w:p w:rsidR="007506B2" w:rsidRPr="007D20A7" w:rsidRDefault="007506B2" w:rsidP="00933BC4">
            <w:pPr>
              <w:rPr>
                <w:rFonts w:ascii="Times New Roman" w:hAnsi="Times New Roman" w:cs="Times New Roman"/>
                <w:b/>
                <w:sz w:val="24"/>
                <w:szCs w:val="24"/>
              </w:rPr>
            </w:pPr>
            <w:r w:rsidRPr="007D20A7">
              <w:rPr>
                <w:rFonts w:ascii="Times New Roman" w:hAnsi="Times New Roman" w:cs="Times New Roman"/>
                <w:b/>
                <w:sz w:val="24"/>
                <w:szCs w:val="24"/>
              </w:rPr>
              <w:t>Salient Features</w:t>
            </w:r>
          </w:p>
        </w:tc>
      </w:tr>
      <w:tr w:rsidR="007506B2" w:rsidRPr="007D20A7" w:rsidTr="00933BC4">
        <w:trPr>
          <w:trHeight w:val="502"/>
        </w:trPr>
        <w:tc>
          <w:tcPr>
            <w:tcW w:w="11070" w:type="dxa"/>
            <w:gridSpan w:val="3"/>
            <w:shd w:val="clear" w:color="auto" w:fill="auto"/>
            <w:hideMark/>
          </w:tcPr>
          <w:p w:rsidR="007506B2" w:rsidRPr="007D20A7" w:rsidRDefault="007506B2" w:rsidP="007506B2">
            <w:pPr>
              <w:pStyle w:val="NoSpacing"/>
              <w:numPr>
                <w:ilvl w:val="0"/>
                <w:numId w:val="10"/>
              </w:numPr>
              <w:ind w:right="0"/>
            </w:pPr>
            <w:r w:rsidRPr="007D20A7">
              <w:t>±1 % Filling accuracy on single dose.</w:t>
            </w:r>
          </w:p>
          <w:p w:rsidR="007506B2" w:rsidRPr="00902BDA" w:rsidRDefault="007506B2" w:rsidP="007506B2">
            <w:pPr>
              <w:pStyle w:val="NoSpacing"/>
              <w:numPr>
                <w:ilvl w:val="0"/>
                <w:numId w:val="10"/>
              </w:numPr>
              <w:ind w:right="0"/>
            </w:pPr>
            <w:r w:rsidRPr="00902BDA">
              <w:t>All Contact Parts made of  S.S.316</w:t>
            </w:r>
          </w:p>
          <w:p w:rsidR="007506B2" w:rsidRPr="007D20A7" w:rsidRDefault="007506B2" w:rsidP="007506B2">
            <w:pPr>
              <w:pStyle w:val="NoSpacing"/>
              <w:numPr>
                <w:ilvl w:val="0"/>
                <w:numId w:val="10"/>
              </w:numPr>
              <w:ind w:right="0"/>
            </w:pPr>
            <w:r w:rsidRPr="007D20A7">
              <w:t>Rigid vibration free construction for trouble free performance</w:t>
            </w:r>
          </w:p>
          <w:p w:rsidR="007506B2" w:rsidRPr="007D20A7" w:rsidRDefault="007506B2" w:rsidP="007506B2">
            <w:pPr>
              <w:pStyle w:val="NoSpacing"/>
              <w:numPr>
                <w:ilvl w:val="0"/>
                <w:numId w:val="10"/>
              </w:numPr>
              <w:ind w:right="0"/>
            </w:pPr>
            <w:r w:rsidRPr="007D20A7">
              <w:t>S.S. Elegantly matt finished body.</w:t>
            </w:r>
          </w:p>
          <w:p w:rsidR="007506B2" w:rsidRPr="007D20A7" w:rsidRDefault="007506B2" w:rsidP="007506B2">
            <w:pPr>
              <w:pStyle w:val="NoSpacing"/>
              <w:numPr>
                <w:ilvl w:val="0"/>
                <w:numId w:val="10"/>
              </w:numPr>
              <w:ind w:right="0"/>
            </w:pPr>
            <w:r w:rsidRPr="007D20A7">
              <w:t>A unit to fill variety of liquid and can be used for various types of container</w:t>
            </w:r>
          </w:p>
          <w:p w:rsidR="007506B2" w:rsidRPr="007D20A7" w:rsidRDefault="007506B2" w:rsidP="007506B2">
            <w:pPr>
              <w:pStyle w:val="NoSpacing"/>
              <w:numPr>
                <w:ilvl w:val="0"/>
                <w:numId w:val="10"/>
              </w:numPr>
              <w:ind w:right="0"/>
            </w:pPr>
            <w:r w:rsidRPr="007D20A7">
              <w:t>Total GMP model.</w:t>
            </w:r>
          </w:p>
          <w:p w:rsidR="007506B2" w:rsidRDefault="007506B2" w:rsidP="007506B2">
            <w:pPr>
              <w:pStyle w:val="NoSpacing"/>
              <w:numPr>
                <w:ilvl w:val="0"/>
                <w:numId w:val="10"/>
              </w:numPr>
              <w:ind w:right="0"/>
            </w:pPr>
            <w:r w:rsidRPr="007D20A7">
              <w:t>PLC</w:t>
            </w:r>
            <w:r>
              <w:t xml:space="preserve"> controller</w:t>
            </w:r>
            <w:r w:rsidRPr="007D20A7">
              <w:t xml:space="preserve"> Base system</w:t>
            </w:r>
          </w:p>
          <w:p w:rsidR="007506B2" w:rsidRDefault="007506B2" w:rsidP="007506B2">
            <w:pPr>
              <w:pStyle w:val="NoSpacing"/>
              <w:numPr>
                <w:ilvl w:val="0"/>
                <w:numId w:val="10"/>
              </w:numPr>
              <w:ind w:right="0"/>
              <w:rPr>
                <w:b/>
              </w:rPr>
            </w:pPr>
            <w:r w:rsidRPr="00902BDA">
              <w:rPr>
                <w:b/>
              </w:rPr>
              <w:t>0.5 HP SS 316 gear pump</w:t>
            </w:r>
          </w:p>
          <w:p w:rsidR="007506B2" w:rsidRPr="00CF4BBA" w:rsidRDefault="007506B2" w:rsidP="007506B2">
            <w:pPr>
              <w:pStyle w:val="NoSpacing"/>
              <w:numPr>
                <w:ilvl w:val="0"/>
                <w:numId w:val="10"/>
              </w:numPr>
              <w:ind w:right="0"/>
              <w:rPr>
                <w:b/>
              </w:rPr>
            </w:pPr>
            <w:r>
              <w:rPr>
                <w:b/>
              </w:rPr>
              <w:t>Drip free nozzles which is fill accurate volume of fill.</w:t>
            </w:r>
          </w:p>
          <w:p w:rsidR="007506B2" w:rsidRPr="007D20A7" w:rsidRDefault="007506B2" w:rsidP="00933BC4">
            <w:pPr>
              <w:pStyle w:val="NoSpacing"/>
              <w:ind w:left="720"/>
            </w:pPr>
          </w:p>
        </w:tc>
      </w:tr>
      <w:tr w:rsidR="007506B2" w:rsidRPr="007D20A7" w:rsidTr="00933BC4">
        <w:trPr>
          <w:trHeight w:val="394"/>
        </w:trPr>
        <w:tc>
          <w:tcPr>
            <w:tcW w:w="11070" w:type="dxa"/>
            <w:gridSpan w:val="3"/>
            <w:shd w:val="clear" w:color="000000" w:fill="E5DFEC"/>
            <w:hideMark/>
          </w:tcPr>
          <w:p w:rsidR="007506B2" w:rsidRPr="007D20A7" w:rsidRDefault="007506B2" w:rsidP="00933BC4">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Utility Requirement</w:t>
            </w:r>
          </w:p>
        </w:tc>
      </w:tr>
      <w:tr w:rsidR="007506B2" w:rsidRPr="007D20A7" w:rsidTr="00933BC4">
        <w:trPr>
          <w:trHeight w:val="394"/>
        </w:trPr>
        <w:tc>
          <w:tcPr>
            <w:tcW w:w="3486" w:type="dxa"/>
            <w:shd w:val="clear" w:color="auto" w:fill="auto"/>
            <w:hideMark/>
          </w:tcPr>
          <w:p w:rsidR="007506B2" w:rsidRPr="007D20A7" w:rsidRDefault="007506B2" w:rsidP="00933BC4">
            <w:pPr>
              <w:spacing w:line="240" w:lineRule="auto"/>
              <w:rPr>
                <w:rFonts w:ascii="Times New Roman" w:eastAsia="Times New Roman" w:hAnsi="Times New Roman" w:cs="Times New Roman"/>
                <w:bCs/>
                <w:sz w:val="24"/>
                <w:szCs w:val="24"/>
              </w:rPr>
            </w:pPr>
            <w:r w:rsidRPr="007D20A7">
              <w:rPr>
                <w:rFonts w:ascii="Times New Roman" w:hAnsi="Times New Roman" w:cs="Times New Roman"/>
                <w:sz w:val="24"/>
                <w:szCs w:val="24"/>
              </w:rPr>
              <w:t>Electrical supply</w:t>
            </w:r>
          </w:p>
        </w:tc>
        <w:tc>
          <w:tcPr>
            <w:tcW w:w="7584" w:type="dxa"/>
            <w:gridSpan w:val="2"/>
            <w:shd w:val="clear" w:color="auto" w:fill="auto"/>
          </w:tcPr>
          <w:p w:rsidR="007506B2" w:rsidRPr="007D20A7" w:rsidRDefault="007506B2" w:rsidP="00933BC4">
            <w:pPr>
              <w:spacing w:line="240" w:lineRule="auto"/>
              <w:rPr>
                <w:rFonts w:ascii="Times New Roman" w:hAnsi="Times New Roman" w:cs="Times New Roman"/>
                <w:sz w:val="24"/>
                <w:szCs w:val="24"/>
              </w:rPr>
            </w:pPr>
            <w:r w:rsidRPr="007D20A7">
              <w:rPr>
                <w:rFonts w:ascii="Times New Roman" w:hAnsi="Times New Roman" w:cs="Times New Roman"/>
                <w:sz w:val="24"/>
                <w:szCs w:val="24"/>
              </w:rPr>
              <w:t>1 Phase + Neutral + Earthing</w:t>
            </w:r>
          </w:p>
          <w:p w:rsidR="007506B2" w:rsidRPr="007D20A7" w:rsidRDefault="007506B2" w:rsidP="00933BC4">
            <w:pPr>
              <w:spacing w:line="240" w:lineRule="auto"/>
              <w:rPr>
                <w:rFonts w:ascii="Times New Roman" w:eastAsia="Times New Roman" w:hAnsi="Times New Roman" w:cs="Times New Roman"/>
                <w:b/>
                <w:bCs/>
                <w:sz w:val="24"/>
                <w:szCs w:val="24"/>
              </w:rPr>
            </w:pPr>
          </w:p>
        </w:tc>
      </w:tr>
      <w:tr w:rsidR="007506B2" w:rsidRPr="007D20A7" w:rsidTr="00933BC4">
        <w:trPr>
          <w:trHeight w:val="277"/>
        </w:trPr>
        <w:tc>
          <w:tcPr>
            <w:tcW w:w="3486" w:type="dxa"/>
            <w:shd w:val="clear" w:color="auto" w:fill="auto"/>
            <w:hideMark/>
          </w:tcPr>
          <w:p w:rsidR="007506B2" w:rsidRPr="007D20A7" w:rsidRDefault="007506B2" w:rsidP="00933BC4">
            <w:pPr>
              <w:rPr>
                <w:rFonts w:ascii="Times New Roman" w:hAnsi="Times New Roman" w:cs="Times New Roman"/>
                <w:sz w:val="24"/>
                <w:szCs w:val="24"/>
              </w:rPr>
            </w:pPr>
            <w:r w:rsidRPr="007D20A7">
              <w:rPr>
                <w:rFonts w:ascii="Times New Roman" w:hAnsi="Times New Roman" w:cs="Times New Roman"/>
                <w:sz w:val="24"/>
                <w:szCs w:val="24"/>
              </w:rPr>
              <w:t>Air Required</w:t>
            </w:r>
          </w:p>
        </w:tc>
        <w:tc>
          <w:tcPr>
            <w:tcW w:w="7584" w:type="dxa"/>
            <w:gridSpan w:val="2"/>
            <w:shd w:val="clear" w:color="auto" w:fill="auto"/>
          </w:tcPr>
          <w:p w:rsidR="007506B2" w:rsidRPr="007D20A7" w:rsidRDefault="007506B2" w:rsidP="00933BC4">
            <w:pPr>
              <w:spacing w:line="240" w:lineRule="auto"/>
              <w:rPr>
                <w:rFonts w:ascii="Times New Roman" w:hAnsi="Times New Roman" w:cs="Times New Roman"/>
                <w:sz w:val="24"/>
                <w:szCs w:val="24"/>
              </w:rPr>
            </w:pPr>
            <w:r>
              <w:rPr>
                <w:rFonts w:ascii="Times New Roman" w:hAnsi="Times New Roman" w:cs="Times New Roman"/>
                <w:sz w:val="24"/>
                <w:szCs w:val="24"/>
              </w:rPr>
              <w:t>6</w:t>
            </w:r>
            <w:r w:rsidRPr="007D20A7">
              <w:rPr>
                <w:rFonts w:ascii="Times New Roman" w:hAnsi="Times New Roman" w:cs="Times New Roman"/>
                <w:sz w:val="24"/>
                <w:szCs w:val="24"/>
              </w:rPr>
              <w:t xml:space="preserve"> kg pressure</w:t>
            </w:r>
          </w:p>
        </w:tc>
      </w:tr>
    </w:tbl>
    <w:p w:rsidR="00EC785C" w:rsidRDefault="00EC785C" w:rsidP="00CF235C">
      <w:pPr>
        <w:ind w:left="0" w:firstLine="0"/>
      </w:pPr>
    </w:p>
    <w:p w:rsidR="00CF235C" w:rsidRDefault="00CF235C" w:rsidP="00CF235C">
      <w:pPr>
        <w:ind w:left="0" w:firstLine="0"/>
      </w:pPr>
    </w:p>
    <w:p w:rsidR="00834601" w:rsidRDefault="00834601" w:rsidP="00CF235C">
      <w:pPr>
        <w:ind w:left="0" w:firstLine="0"/>
      </w:pPr>
    </w:p>
    <w:p w:rsidR="00160C90" w:rsidRDefault="00160C90"/>
    <w:p w:rsidR="00834601" w:rsidRDefault="00834601"/>
    <w:p w:rsidR="00834601" w:rsidRDefault="00834601"/>
    <w:p w:rsidR="00834601" w:rsidRDefault="00834601"/>
    <w:p w:rsidR="00042D98" w:rsidRDefault="00042D98"/>
    <w:p w:rsidR="006973EC" w:rsidRDefault="006973EC" w:rsidP="006973EC">
      <w:pPr>
        <w:spacing w:after="346" w:line="240" w:lineRule="auto"/>
        <w:ind w:left="0" w:firstLine="0"/>
        <w:jc w:val="both"/>
      </w:pPr>
    </w:p>
    <w:p w:rsidR="00042D98" w:rsidRDefault="00042D98" w:rsidP="00645C89">
      <w:pPr>
        <w:spacing w:after="230" w:line="240" w:lineRule="auto"/>
        <w:jc w:val="center"/>
        <w:rPr>
          <w:b/>
          <w:sz w:val="24"/>
          <w:u w:val="single" w:color="000000"/>
        </w:rPr>
      </w:pPr>
    </w:p>
    <w:p w:rsidR="00645C89" w:rsidRPr="007F1FA4" w:rsidRDefault="00645C89" w:rsidP="00645C89">
      <w:pPr>
        <w:spacing w:after="230" w:line="240" w:lineRule="auto"/>
        <w:jc w:val="center"/>
      </w:pPr>
      <w:r>
        <w:rPr>
          <w:noProof/>
        </w:rPr>
        <w:lastRenderedPageBreak/>
        <w:drawing>
          <wp:inline distT="0" distB="0" distL="0" distR="0">
            <wp:extent cx="107950" cy="9842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9"/>
                    <a:stretch>
                      <a:fillRect/>
                    </a:stretch>
                  </pic:blipFill>
                  <pic:spPr>
                    <a:xfrm>
                      <a:off x="0" y="0"/>
                      <a:ext cx="107950" cy="98425"/>
                    </a:xfrm>
                    <a:prstGeom prst="rect">
                      <a:avLst/>
                    </a:prstGeom>
                  </pic:spPr>
                </pic:pic>
              </a:graphicData>
            </a:graphic>
          </wp:inline>
        </w:drawing>
      </w:r>
      <w:r>
        <w:rPr>
          <w:b/>
          <w:sz w:val="24"/>
          <w:u w:val="single" w:color="000000"/>
        </w:rPr>
        <w:t>Terms &amp; Conditions</w:t>
      </w:r>
    </w:p>
    <w:tbl>
      <w:tblPr>
        <w:tblStyle w:val="TableGrid"/>
        <w:tblpPr w:leftFromText="180" w:rightFromText="180" w:vertAnchor="page" w:horzAnchor="margin" w:tblpXSpec="center" w:tblpY="1986"/>
        <w:tblW w:w="10705" w:type="dxa"/>
        <w:tblLook w:val="04A0"/>
      </w:tblPr>
      <w:tblGrid>
        <w:gridCol w:w="440"/>
        <w:gridCol w:w="3155"/>
        <w:gridCol w:w="7110"/>
      </w:tblGrid>
      <w:tr w:rsidR="00645C89" w:rsidTr="002B330F">
        <w:tc>
          <w:tcPr>
            <w:tcW w:w="440" w:type="dxa"/>
          </w:tcPr>
          <w:p w:rsidR="00645C89" w:rsidRDefault="00645C89" w:rsidP="002B330F">
            <w:r>
              <w:t>1</w:t>
            </w:r>
          </w:p>
        </w:tc>
        <w:tc>
          <w:tcPr>
            <w:tcW w:w="3155" w:type="dxa"/>
          </w:tcPr>
          <w:p w:rsidR="00645C89" w:rsidRDefault="00645C89" w:rsidP="002B330F">
            <w:r>
              <w:rPr>
                <w:color w:val="FF0000"/>
              </w:rPr>
              <w:t>PRICE</w:t>
            </w:r>
          </w:p>
        </w:tc>
        <w:tc>
          <w:tcPr>
            <w:tcW w:w="7110" w:type="dxa"/>
          </w:tcPr>
          <w:p w:rsidR="00645C89" w:rsidRPr="00EB5A94" w:rsidRDefault="00645C89" w:rsidP="002B330F">
            <w:r w:rsidRPr="00EB5A94">
              <w:t xml:space="preserve">The prices mentioned are ex our Ahmadabad works   </w:t>
            </w:r>
          </w:p>
        </w:tc>
      </w:tr>
      <w:tr w:rsidR="00645C89" w:rsidTr="002B330F">
        <w:tc>
          <w:tcPr>
            <w:tcW w:w="440" w:type="dxa"/>
          </w:tcPr>
          <w:p w:rsidR="00645C89" w:rsidRDefault="00645C89" w:rsidP="002B330F">
            <w:r>
              <w:t>2</w:t>
            </w:r>
          </w:p>
        </w:tc>
        <w:tc>
          <w:tcPr>
            <w:tcW w:w="3155" w:type="dxa"/>
          </w:tcPr>
          <w:p w:rsidR="00645C89" w:rsidRDefault="00645C89" w:rsidP="002B330F">
            <w:r>
              <w:rPr>
                <w:color w:val="FF0000"/>
              </w:rPr>
              <w:t xml:space="preserve">TAXES &amp; DUTIES </w:t>
            </w:r>
          </w:p>
        </w:tc>
        <w:tc>
          <w:tcPr>
            <w:tcW w:w="7110" w:type="dxa"/>
          </w:tcPr>
          <w:p w:rsidR="00645C89" w:rsidRPr="00EB5A94" w:rsidRDefault="00645C89" w:rsidP="002B330F">
            <w:r w:rsidRPr="00EB5A94">
              <w:t>18% extra</w:t>
            </w:r>
          </w:p>
        </w:tc>
      </w:tr>
      <w:tr w:rsidR="00645C89" w:rsidTr="002B330F">
        <w:tc>
          <w:tcPr>
            <w:tcW w:w="440" w:type="dxa"/>
          </w:tcPr>
          <w:p w:rsidR="00645C89" w:rsidRDefault="00645C89" w:rsidP="002B330F">
            <w:r>
              <w:t>3</w:t>
            </w:r>
          </w:p>
        </w:tc>
        <w:tc>
          <w:tcPr>
            <w:tcW w:w="3155" w:type="dxa"/>
          </w:tcPr>
          <w:p w:rsidR="00645C89" w:rsidRDefault="00645C89" w:rsidP="002B330F">
            <w:pPr>
              <w:spacing w:after="80"/>
            </w:pPr>
            <w:r>
              <w:rPr>
                <w:color w:val="FF0000"/>
              </w:rPr>
              <w:t xml:space="preserve">TERMS OF PAYMENT </w:t>
            </w:r>
          </w:p>
        </w:tc>
        <w:tc>
          <w:tcPr>
            <w:tcW w:w="7110" w:type="dxa"/>
          </w:tcPr>
          <w:p w:rsidR="00645C89" w:rsidRPr="00EB5A94" w:rsidRDefault="00645C89" w:rsidP="002B330F">
            <w:r w:rsidRPr="00EB5A94">
              <w:rPr>
                <w:color w:val="222222"/>
              </w:rPr>
              <w:t>We agreed to have 50% advance and 50 % before Dispatch.</w:t>
            </w:r>
          </w:p>
        </w:tc>
      </w:tr>
      <w:tr w:rsidR="00645C89" w:rsidTr="002B330F">
        <w:tc>
          <w:tcPr>
            <w:tcW w:w="440" w:type="dxa"/>
          </w:tcPr>
          <w:p w:rsidR="00645C89" w:rsidRDefault="00645C89" w:rsidP="002B330F">
            <w:r>
              <w:t>4</w:t>
            </w:r>
          </w:p>
        </w:tc>
        <w:tc>
          <w:tcPr>
            <w:tcW w:w="3155" w:type="dxa"/>
          </w:tcPr>
          <w:p w:rsidR="00645C89" w:rsidRDefault="00645C89" w:rsidP="002B330F">
            <w:r>
              <w:rPr>
                <w:color w:val="FF0000"/>
              </w:rPr>
              <w:t xml:space="preserve">DELIVERY PERIOD </w:t>
            </w:r>
          </w:p>
        </w:tc>
        <w:tc>
          <w:tcPr>
            <w:tcW w:w="7110" w:type="dxa"/>
          </w:tcPr>
          <w:p w:rsidR="00645C89" w:rsidRPr="00EB5A94" w:rsidRDefault="00645C89" w:rsidP="002B330F">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645C89" w:rsidTr="002B330F">
        <w:tc>
          <w:tcPr>
            <w:tcW w:w="440" w:type="dxa"/>
          </w:tcPr>
          <w:p w:rsidR="00645C89" w:rsidRDefault="00645C89" w:rsidP="002B330F">
            <w:r>
              <w:t>5</w:t>
            </w:r>
          </w:p>
        </w:tc>
        <w:tc>
          <w:tcPr>
            <w:tcW w:w="3155" w:type="dxa"/>
          </w:tcPr>
          <w:p w:rsidR="00645C89" w:rsidRDefault="00645C89" w:rsidP="002B330F">
            <w:r>
              <w:rPr>
                <w:color w:val="FF0000"/>
              </w:rPr>
              <w:t xml:space="preserve">INSURANCE </w:t>
            </w:r>
          </w:p>
        </w:tc>
        <w:tc>
          <w:tcPr>
            <w:tcW w:w="7110" w:type="dxa"/>
            <w:vAlign w:val="center"/>
          </w:tcPr>
          <w:p w:rsidR="00645C89" w:rsidRPr="00EB5A94" w:rsidRDefault="00645C89" w:rsidP="002B330F">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645C89" w:rsidTr="002B330F">
        <w:tc>
          <w:tcPr>
            <w:tcW w:w="440" w:type="dxa"/>
          </w:tcPr>
          <w:p w:rsidR="00645C89" w:rsidRDefault="00645C89" w:rsidP="002B330F">
            <w:r>
              <w:t>6</w:t>
            </w:r>
          </w:p>
        </w:tc>
        <w:tc>
          <w:tcPr>
            <w:tcW w:w="3155" w:type="dxa"/>
          </w:tcPr>
          <w:p w:rsidR="00645C89" w:rsidRDefault="00645C89" w:rsidP="002B330F">
            <w:r>
              <w:rPr>
                <w:color w:val="FF0000"/>
              </w:rPr>
              <w:t xml:space="preserve">TRANSPORT </w:t>
            </w:r>
          </w:p>
        </w:tc>
        <w:tc>
          <w:tcPr>
            <w:tcW w:w="7110" w:type="dxa"/>
          </w:tcPr>
          <w:p w:rsidR="00645C89" w:rsidRPr="00EB5A94" w:rsidRDefault="00645C89" w:rsidP="002B330F">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645C89" w:rsidTr="002B330F">
        <w:tc>
          <w:tcPr>
            <w:tcW w:w="440" w:type="dxa"/>
          </w:tcPr>
          <w:p w:rsidR="00645C89" w:rsidRDefault="00645C89" w:rsidP="002B330F">
            <w:r>
              <w:t>7</w:t>
            </w:r>
          </w:p>
        </w:tc>
        <w:tc>
          <w:tcPr>
            <w:tcW w:w="3155" w:type="dxa"/>
          </w:tcPr>
          <w:p w:rsidR="00645C89" w:rsidRDefault="00645C89" w:rsidP="002B330F">
            <w:r>
              <w:rPr>
                <w:color w:val="FF0000"/>
              </w:rPr>
              <w:t xml:space="preserve">INSPECTION </w:t>
            </w:r>
          </w:p>
        </w:tc>
        <w:tc>
          <w:tcPr>
            <w:tcW w:w="7110" w:type="dxa"/>
            <w:vAlign w:val="center"/>
          </w:tcPr>
          <w:p w:rsidR="00645C89" w:rsidRPr="00EB5A94" w:rsidRDefault="00645C89" w:rsidP="002B330F">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645C89" w:rsidTr="002B330F">
        <w:tc>
          <w:tcPr>
            <w:tcW w:w="440" w:type="dxa"/>
          </w:tcPr>
          <w:p w:rsidR="00645C89" w:rsidRDefault="00645C89" w:rsidP="002B330F">
            <w:r>
              <w:t>8</w:t>
            </w:r>
          </w:p>
        </w:tc>
        <w:tc>
          <w:tcPr>
            <w:tcW w:w="3155" w:type="dxa"/>
          </w:tcPr>
          <w:p w:rsidR="00645C89" w:rsidRDefault="00645C89" w:rsidP="002B330F">
            <w:pPr>
              <w:rPr>
                <w:color w:val="FF0000"/>
              </w:rPr>
            </w:pPr>
            <w:r>
              <w:rPr>
                <w:color w:val="FF0000"/>
              </w:rPr>
              <w:t xml:space="preserve">FACTORY TRAINING </w:t>
            </w:r>
          </w:p>
        </w:tc>
        <w:tc>
          <w:tcPr>
            <w:tcW w:w="7110" w:type="dxa"/>
            <w:vAlign w:val="center"/>
          </w:tcPr>
          <w:p w:rsidR="00645C89" w:rsidRPr="00EB5A94" w:rsidRDefault="00645C89" w:rsidP="002B330F">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645C89" w:rsidTr="002B330F">
        <w:tc>
          <w:tcPr>
            <w:tcW w:w="440" w:type="dxa"/>
          </w:tcPr>
          <w:p w:rsidR="00645C89" w:rsidRDefault="00645C89" w:rsidP="002B330F">
            <w:r>
              <w:t>9</w:t>
            </w:r>
          </w:p>
        </w:tc>
        <w:tc>
          <w:tcPr>
            <w:tcW w:w="3155" w:type="dxa"/>
          </w:tcPr>
          <w:p w:rsidR="00645C89" w:rsidRDefault="00645C89" w:rsidP="002B330F">
            <w:r>
              <w:rPr>
                <w:color w:val="FF0000"/>
              </w:rPr>
              <w:t xml:space="preserve">INSTALLATION </w:t>
            </w:r>
          </w:p>
        </w:tc>
        <w:tc>
          <w:tcPr>
            <w:tcW w:w="7110" w:type="dxa"/>
            <w:vAlign w:val="center"/>
          </w:tcPr>
          <w:p w:rsidR="00645C89" w:rsidRPr="00EB5A94" w:rsidRDefault="00645C89" w:rsidP="002B330F">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645C89" w:rsidTr="002B330F">
        <w:tc>
          <w:tcPr>
            <w:tcW w:w="440" w:type="dxa"/>
          </w:tcPr>
          <w:p w:rsidR="00645C89" w:rsidRDefault="00645C89" w:rsidP="002B330F">
            <w:r>
              <w:t>10</w:t>
            </w:r>
          </w:p>
        </w:tc>
        <w:tc>
          <w:tcPr>
            <w:tcW w:w="3155" w:type="dxa"/>
          </w:tcPr>
          <w:p w:rsidR="00645C89" w:rsidRDefault="00645C89" w:rsidP="002B330F">
            <w:r>
              <w:rPr>
                <w:color w:val="FF0000"/>
              </w:rPr>
              <w:t xml:space="preserve">COMMISSIONING </w:t>
            </w:r>
          </w:p>
        </w:tc>
        <w:tc>
          <w:tcPr>
            <w:tcW w:w="7110" w:type="dxa"/>
          </w:tcPr>
          <w:p w:rsidR="00645C89" w:rsidRPr="00EB5A94" w:rsidRDefault="00645C89" w:rsidP="002B330F">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rsidR="00645C89" w:rsidRPr="00EB5A94" w:rsidRDefault="00645C89" w:rsidP="002B330F">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w:t>
            </w:r>
            <w:r w:rsidRPr="00EB5A94">
              <w:lastRenderedPageBreak/>
              <w:t xml:space="preserve">and other local expenses for the period of commissioning.   </w:t>
            </w:r>
          </w:p>
        </w:tc>
      </w:tr>
      <w:tr w:rsidR="00645C89" w:rsidTr="002B330F">
        <w:tc>
          <w:tcPr>
            <w:tcW w:w="440" w:type="dxa"/>
          </w:tcPr>
          <w:p w:rsidR="00645C89" w:rsidRDefault="00645C89" w:rsidP="002B330F">
            <w:r>
              <w:lastRenderedPageBreak/>
              <w:t>11</w:t>
            </w:r>
          </w:p>
        </w:tc>
        <w:tc>
          <w:tcPr>
            <w:tcW w:w="3155" w:type="dxa"/>
          </w:tcPr>
          <w:p w:rsidR="00645C89" w:rsidRDefault="00645C89" w:rsidP="002B330F">
            <w:r>
              <w:rPr>
                <w:color w:val="FF0000"/>
              </w:rPr>
              <w:t xml:space="preserve">SPECIFICATION </w:t>
            </w:r>
          </w:p>
        </w:tc>
        <w:tc>
          <w:tcPr>
            <w:tcW w:w="7110" w:type="dxa"/>
            <w:vAlign w:val="center"/>
          </w:tcPr>
          <w:p w:rsidR="00645C89" w:rsidRPr="00EB5A94" w:rsidRDefault="00645C89" w:rsidP="002B330F">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645C89" w:rsidTr="002B330F">
        <w:tc>
          <w:tcPr>
            <w:tcW w:w="440" w:type="dxa"/>
          </w:tcPr>
          <w:p w:rsidR="00645C89" w:rsidRDefault="00645C89" w:rsidP="002B330F">
            <w:r>
              <w:t>12</w:t>
            </w:r>
          </w:p>
        </w:tc>
        <w:tc>
          <w:tcPr>
            <w:tcW w:w="3155" w:type="dxa"/>
          </w:tcPr>
          <w:p w:rsidR="00645C89" w:rsidRDefault="00645C89" w:rsidP="002B330F">
            <w:r>
              <w:rPr>
                <w:color w:val="FF0000"/>
              </w:rPr>
              <w:t xml:space="preserve">WARRANTY </w:t>
            </w:r>
          </w:p>
        </w:tc>
        <w:tc>
          <w:tcPr>
            <w:tcW w:w="7110" w:type="dxa"/>
            <w:vAlign w:val="center"/>
          </w:tcPr>
          <w:p w:rsidR="00645C89" w:rsidRPr="00EB5A94" w:rsidRDefault="00645C89" w:rsidP="002B330F">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645C89" w:rsidTr="002B330F">
        <w:tc>
          <w:tcPr>
            <w:tcW w:w="440" w:type="dxa"/>
          </w:tcPr>
          <w:p w:rsidR="00645C89" w:rsidRDefault="00645C89" w:rsidP="002B330F">
            <w:r>
              <w:t>13</w:t>
            </w:r>
          </w:p>
        </w:tc>
        <w:tc>
          <w:tcPr>
            <w:tcW w:w="3155" w:type="dxa"/>
          </w:tcPr>
          <w:p w:rsidR="00645C89" w:rsidRDefault="00645C89" w:rsidP="002B330F">
            <w:r>
              <w:rPr>
                <w:color w:val="FF0000"/>
              </w:rPr>
              <w:t xml:space="preserve">NOTE </w:t>
            </w:r>
          </w:p>
        </w:tc>
        <w:tc>
          <w:tcPr>
            <w:tcW w:w="7110" w:type="dxa"/>
            <w:vAlign w:val="center"/>
          </w:tcPr>
          <w:p w:rsidR="00645C89" w:rsidRPr="00EB5A94" w:rsidRDefault="00645C89" w:rsidP="002B330F">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645C89" w:rsidTr="002B330F">
        <w:tc>
          <w:tcPr>
            <w:tcW w:w="440" w:type="dxa"/>
          </w:tcPr>
          <w:p w:rsidR="00645C89" w:rsidRDefault="00645C89" w:rsidP="002B330F">
            <w:r>
              <w:t>14</w:t>
            </w:r>
          </w:p>
        </w:tc>
        <w:tc>
          <w:tcPr>
            <w:tcW w:w="3155" w:type="dxa"/>
          </w:tcPr>
          <w:p w:rsidR="00645C89" w:rsidRDefault="00645C89" w:rsidP="002B330F">
            <w:pPr>
              <w:spacing w:after="82"/>
            </w:pPr>
            <w:r>
              <w:rPr>
                <w:color w:val="FF0000"/>
              </w:rPr>
              <w:t xml:space="preserve">CANCELLATON OF ORDER </w:t>
            </w:r>
          </w:p>
        </w:tc>
        <w:tc>
          <w:tcPr>
            <w:tcW w:w="7110" w:type="dxa"/>
            <w:vAlign w:val="center"/>
          </w:tcPr>
          <w:p w:rsidR="00645C89" w:rsidRPr="00EB5A94" w:rsidRDefault="00645C89" w:rsidP="002B330F">
            <w:pPr>
              <w:spacing w:after="70" w:line="233" w:lineRule="auto"/>
              <w:ind w:left="3"/>
            </w:pPr>
            <w:r w:rsidRPr="00EB5A94">
              <w:t>Order once placed, cannot be cancelled under any circumstances. In case of orders being cancelled, then the entire amount of advance payment will stand forfeited.</w:t>
            </w:r>
          </w:p>
        </w:tc>
      </w:tr>
      <w:tr w:rsidR="00645C89" w:rsidTr="002B330F">
        <w:tc>
          <w:tcPr>
            <w:tcW w:w="440" w:type="dxa"/>
          </w:tcPr>
          <w:p w:rsidR="00645C89" w:rsidRDefault="00645C89" w:rsidP="002B330F">
            <w:r>
              <w:t>15</w:t>
            </w:r>
          </w:p>
        </w:tc>
        <w:tc>
          <w:tcPr>
            <w:tcW w:w="3155" w:type="dxa"/>
          </w:tcPr>
          <w:p w:rsidR="00645C89" w:rsidRDefault="00645C89" w:rsidP="002B330F">
            <w:r>
              <w:rPr>
                <w:color w:val="FF0000"/>
              </w:rPr>
              <w:t xml:space="preserve">OFFER VALIDITY </w:t>
            </w:r>
          </w:p>
        </w:tc>
        <w:tc>
          <w:tcPr>
            <w:tcW w:w="7110" w:type="dxa"/>
          </w:tcPr>
          <w:p w:rsidR="00645C89" w:rsidRPr="00EB5A94" w:rsidRDefault="00645C89" w:rsidP="002B330F">
            <w:pPr>
              <w:ind w:left="3"/>
            </w:pPr>
            <w:r w:rsidRPr="00EB5A94">
              <w:t>This offer remains valid for the period of 30 days. Any extension thereafter will be subject to our written confirmation only.</w:t>
            </w:r>
          </w:p>
        </w:tc>
      </w:tr>
      <w:tr w:rsidR="00645C89" w:rsidTr="002B330F">
        <w:tc>
          <w:tcPr>
            <w:tcW w:w="440" w:type="dxa"/>
          </w:tcPr>
          <w:p w:rsidR="00645C89" w:rsidRDefault="00645C89" w:rsidP="002B330F">
            <w:r>
              <w:t>16</w:t>
            </w:r>
          </w:p>
        </w:tc>
        <w:tc>
          <w:tcPr>
            <w:tcW w:w="3155" w:type="dxa"/>
          </w:tcPr>
          <w:p w:rsidR="00645C89" w:rsidRDefault="00645C89" w:rsidP="002B330F">
            <w:r>
              <w:rPr>
                <w:color w:val="FF0000"/>
              </w:rPr>
              <w:t xml:space="preserve">JURISDICTION </w:t>
            </w:r>
          </w:p>
        </w:tc>
        <w:tc>
          <w:tcPr>
            <w:tcW w:w="7110" w:type="dxa"/>
            <w:vAlign w:val="center"/>
          </w:tcPr>
          <w:p w:rsidR="00645C89" w:rsidRPr="00EB5A94" w:rsidRDefault="00645C89" w:rsidP="002B330F">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6973EC">
      <w:pPr>
        <w:spacing w:after="346" w:line="240" w:lineRule="auto"/>
        <w:ind w:left="0" w:firstLine="0"/>
        <w:jc w:val="both"/>
      </w:pPr>
      <w:bookmarkStart w:id="0" w:name="_GoBack"/>
      <w:bookmarkEnd w:id="0"/>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160C90" w:rsidRDefault="00160C90" w:rsidP="006973EC">
      <w:pPr>
        <w:spacing w:after="334" w:line="240" w:lineRule="auto"/>
        <w:ind w:left="0" w:firstLine="0"/>
        <w:jc w:val="both"/>
      </w:pPr>
    </w:p>
    <w:p w:rsidR="007F1FA4" w:rsidRDefault="007F1FA4" w:rsidP="00160C90">
      <w:pPr>
        <w:spacing w:after="361" w:line="240" w:lineRule="auto"/>
        <w:jc w:val="center"/>
        <w:rPr>
          <w:b/>
          <w:sz w:val="32"/>
          <w:u w:color="000000"/>
        </w:rPr>
      </w:pPr>
    </w:p>
    <w:p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0C12" w:rsidRDefault="00A30C12" w:rsidP="00121139">
      <w:pPr>
        <w:spacing w:after="0" w:line="240" w:lineRule="auto"/>
      </w:pPr>
      <w:r>
        <w:separator/>
      </w:r>
    </w:p>
  </w:endnote>
  <w:endnote w:type="continuationSeparator" w:id="1">
    <w:p w:rsidR="00A30C12" w:rsidRDefault="00A30C12" w:rsidP="001211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0C12" w:rsidRDefault="00A30C12" w:rsidP="00121139">
      <w:pPr>
        <w:spacing w:after="0" w:line="240" w:lineRule="auto"/>
      </w:pPr>
      <w:r>
        <w:separator/>
      </w:r>
    </w:p>
  </w:footnote>
  <w:footnote w:type="continuationSeparator" w:id="1">
    <w:p w:rsidR="00A30C12" w:rsidRDefault="00A30C12" w:rsidP="0012113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4"/>
  </w:num>
  <w:num w:numId="2">
    <w:abstractNumId w:val="6"/>
  </w:num>
  <w:num w:numId="3">
    <w:abstractNumId w:val="1"/>
  </w:num>
  <w:num w:numId="4">
    <w:abstractNumId w:val="0"/>
  </w:num>
  <w:num w:numId="5">
    <w:abstractNumId w:val="8"/>
  </w:num>
  <w:num w:numId="6">
    <w:abstractNumId w:val="9"/>
  </w:num>
  <w:num w:numId="7">
    <w:abstractNumId w:val="5"/>
  </w:num>
  <w:num w:numId="8">
    <w:abstractNumId w:val="7"/>
  </w:num>
  <w:num w:numId="9">
    <w:abstractNumId w:val="3"/>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CF235C"/>
    <w:rsid w:val="00042D98"/>
    <w:rsid w:val="00121139"/>
    <w:rsid w:val="00160C90"/>
    <w:rsid w:val="001C159D"/>
    <w:rsid w:val="00262CD7"/>
    <w:rsid w:val="003533E0"/>
    <w:rsid w:val="003A5D98"/>
    <w:rsid w:val="00443679"/>
    <w:rsid w:val="004B2BF7"/>
    <w:rsid w:val="005F6C35"/>
    <w:rsid w:val="00645C89"/>
    <w:rsid w:val="006476B9"/>
    <w:rsid w:val="006973EC"/>
    <w:rsid w:val="007506B2"/>
    <w:rsid w:val="007D2D63"/>
    <w:rsid w:val="007D5026"/>
    <w:rsid w:val="007F1FA4"/>
    <w:rsid w:val="00834601"/>
    <w:rsid w:val="00933BC4"/>
    <w:rsid w:val="0093685A"/>
    <w:rsid w:val="00A27104"/>
    <w:rsid w:val="00A30C12"/>
    <w:rsid w:val="00AF5592"/>
    <w:rsid w:val="00C01CA7"/>
    <w:rsid w:val="00CF235C"/>
    <w:rsid w:val="00D72D24"/>
    <w:rsid w:val="00DA25C4"/>
    <w:rsid w:val="00E26B11"/>
    <w:rsid w:val="00EC785C"/>
    <w:rsid w:val="00F24949"/>
    <w:rsid w:val="00F435B1"/>
    <w:rsid w:val="00F8560E"/>
    <w:rsid w:val="00F95171"/>
    <w:rsid w:val="00FF0D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styleId="BalloonText">
    <w:name w:val="Balloon Text"/>
    <w:basedOn w:val="Normal"/>
    <w:link w:val="BalloonTextChar"/>
    <w:uiPriority w:val="99"/>
    <w:semiHidden/>
    <w:unhideWhenUsed/>
    <w:rsid w:val="00042D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D98"/>
    <w:rPr>
      <w:rFonts w:ascii="Tahoma" w:eastAsia="Cambria"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2021-08-24T11:08:00Z</cp:lastPrinted>
  <dcterms:created xsi:type="dcterms:W3CDTF">2022-08-02T12:04:00Z</dcterms:created>
  <dcterms:modified xsi:type="dcterms:W3CDTF">2022-08-02T12:04:00Z</dcterms:modified>
</cp:coreProperties>
</file>