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3D8D299B" w:rsidR="00814B57" w:rsidRDefault="00814B57" w:rsidP="00814B57">
      <w:pPr>
        <w:spacing w:after="25" w:line="240" w:lineRule="auto"/>
        <w:rPr>
          <w:b/>
        </w:rPr>
      </w:pPr>
      <w:r>
        <w:rPr>
          <w:rFonts w:ascii="Cambria" w:eastAsia="Cambria" w:hAnsi="Cambria" w:cs="Cambria"/>
          <w:b/>
        </w:rPr>
        <w:t xml:space="preserve"> </w:t>
      </w:r>
      <w:r>
        <w:t xml:space="preserve"> </w:t>
      </w:r>
      <w:r>
        <w:rPr>
          <w:b/>
        </w:rPr>
        <w:tab/>
      </w:r>
      <w:r>
        <w:rPr>
          <w:b/>
        </w:rPr>
        <w:tab/>
      </w:r>
      <w:r>
        <w:rPr>
          <w:b/>
        </w:rPr>
        <w:tab/>
      </w:r>
      <w:r>
        <w:rPr>
          <w:b/>
        </w:rPr>
        <w:tab/>
      </w:r>
    </w:p>
    <w:p w14:paraId="72D0FE10" w14:textId="748EF755" w:rsidR="001030BF" w:rsidRDefault="001030BF" w:rsidP="00956EC5">
      <w:pPr>
        <w:spacing w:after="22" w:line="240" w:lineRule="auto"/>
      </w:pPr>
    </w:p>
    <w:p w14:paraId="2AE1B24C" w14:textId="77777777" w:rsidR="00C32B2E" w:rsidRDefault="00C32B2E" w:rsidP="00D8781B">
      <w:pPr>
        <w:spacing w:line="240" w:lineRule="auto"/>
      </w:pPr>
    </w:p>
    <w:tbl>
      <w:tblPr>
        <w:tblW w:w="10724" w:type="dxa"/>
        <w:tblInd w:w="-649" w:type="dxa"/>
        <w:tblLook w:val="04A0" w:firstRow="1" w:lastRow="0" w:firstColumn="1" w:lastColumn="0" w:noHBand="0" w:noVBand="1"/>
      </w:tblPr>
      <w:tblGrid>
        <w:gridCol w:w="4840"/>
        <w:gridCol w:w="5884"/>
      </w:tblGrid>
      <w:tr w:rsidR="0051035A" w:rsidRPr="00C336BF" w14:paraId="7F7F9C47" w14:textId="77777777" w:rsidTr="00A41E2A">
        <w:trPr>
          <w:trHeight w:val="394"/>
        </w:trPr>
        <w:tc>
          <w:tcPr>
            <w:tcW w:w="10724" w:type="dxa"/>
            <w:gridSpan w:val="2"/>
            <w:tcBorders>
              <w:top w:val="single" w:sz="8" w:space="0" w:color="auto"/>
              <w:left w:val="single" w:sz="4" w:space="0" w:color="auto"/>
              <w:bottom w:val="single" w:sz="8" w:space="0" w:color="auto"/>
              <w:right w:val="single" w:sz="8" w:space="0" w:color="000000"/>
            </w:tcBorders>
            <w:shd w:val="clear" w:color="000000" w:fill="E5DFEC"/>
            <w:vAlign w:val="bottom"/>
          </w:tcPr>
          <w:p w14:paraId="1D2DC231" w14:textId="77777777" w:rsidR="0051035A" w:rsidRPr="000222FE" w:rsidRDefault="0051035A" w:rsidP="00A41E2A">
            <w:pPr>
              <w:spacing w:line="240" w:lineRule="auto"/>
              <w:jc w:val="center"/>
              <w:rPr>
                <w:rFonts w:eastAsia="Times New Roman" w:cstheme="minorHAnsi"/>
                <w:b/>
                <w:bCs/>
                <w:sz w:val="28"/>
                <w:szCs w:val="24"/>
              </w:rPr>
            </w:pPr>
            <w:r w:rsidRPr="000222FE">
              <w:rPr>
                <w:rFonts w:eastAsia="Times New Roman" w:cstheme="minorHAnsi"/>
                <w:b/>
                <w:bCs/>
                <w:sz w:val="28"/>
                <w:szCs w:val="24"/>
              </w:rPr>
              <w:t>Semi-automatic filling machine</w:t>
            </w:r>
          </w:p>
        </w:tc>
      </w:tr>
      <w:tr w:rsidR="0051035A" w:rsidRPr="00C336BF" w14:paraId="27C39921" w14:textId="77777777" w:rsidTr="00A41E2A">
        <w:trPr>
          <w:trHeight w:val="394"/>
        </w:trPr>
        <w:tc>
          <w:tcPr>
            <w:tcW w:w="10724" w:type="dxa"/>
            <w:gridSpan w:val="2"/>
            <w:tcBorders>
              <w:top w:val="single" w:sz="8" w:space="0" w:color="auto"/>
              <w:left w:val="single" w:sz="4" w:space="0" w:color="auto"/>
              <w:bottom w:val="single" w:sz="8" w:space="0" w:color="auto"/>
              <w:right w:val="single" w:sz="8" w:space="0" w:color="000000"/>
            </w:tcBorders>
            <w:shd w:val="clear" w:color="auto" w:fill="auto"/>
            <w:vAlign w:val="bottom"/>
          </w:tcPr>
          <w:p w14:paraId="5D9B3EC3" w14:textId="77777777" w:rsidR="0051035A" w:rsidRPr="000222FE" w:rsidRDefault="0051035A" w:rsidP="00A41E2A">
            <w:pPr>
              <w:spacing w:line="240" w:lineRule="auto"/>
              <w:jc w:val="center"/>
              <w:rPr>
                <w:rFonts w:eastAsia="Times New Roman" w:cstheme="minorHAnsi"/>
                <w:b/>
                <w:bCs/>
                <w:sz w:val="28"/>
                <w:szCs w:val="24"/>
              </w:rPr>
            </w:pPr>
            <w:r>
              <w:rPr>
                <w:rFonts w:eastAsia="Times New Roman" w:cstheme="minorHAnsi"/>
                <w:b/>
                <w:bCs/>
                <w:noProof/>
                <w:sz w:val="28"/>
                <w:szCs w:val="24"/>
              </w:rPr>
              <w:drawing>
                <wp:inline distT="0" distB="0" distL="0" distR="0" wp14:anchorId="0914727C" wp14:editId="6DC5BDE5">
                  <wp:extent cx="2663619" cy="3550360"/>
                  <wp:effectExtent l="0" t="0" r="3810" b="0"/>
                  <wp:docPr id="3" name="Picture 3" descr="C:\Users\Hp\Downloads\WhatsApp Image 2022-07-02 at 3.58.3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WhatsApp Image 2022-07-02 at 3.58.36 PM.jpeg"/>
                          <pic:cNvPicPr>
                            <a:picLocks noChangeAspect="1" noChangeArrowheads="1"/>
                          </pic:cNvPicPr>
                        </pic:nvPicPr>
                        <pic:blipFill>
                          <a:blip r:embed="rId6"/>
                          <a:srcRect/>
                          <a:stretch>
                            <a:fillRect/>
                          </a:stretch>
                        </pic:blipFill>
                        <pic:spPr bwMode="auto">
                          <a:xfrm>
                            <a:off x="0" y="0"/>
                            <a:ext cx="2670399" cy="3559397"/>
                          </a:xfrm>
                          <a:prstGeom prst="rect">
                            <a:avLst/>
                          </a:prstGeom>
                          <a:noFill/>
                          <a:ln w="9525">
                            <a:noFill/>
                            <a:miter lim="800000"/>
                            <a:headEnd/>
                            <a:tailEnd/>
                          </a:ln>
                        </pic:spPr>
                      </pic:pic>
                    </a:graphicData>
                  </a:graphic>
                </wp:inline>
              </w:drawing>
            </w:r>
          </w:p>
        </w:tc>
      </w:tr>
      <w:tr w:rsidR="0051035A" w:rsidRPr="00C336BF" w14:paraId="5B985ED5" w14:textId="77777777" w:rsidTr="00A41E2A">
        <w:trPr>
          <w:trHeight w:val="394"/>
        </w:trPr>
        <w:tc>
          <w:tcPr>
            <w:tcW w:w="10724" w:type="dxa"/>
            <w:gridSpan w:val="2"/>
            <w:tcBorders>
              <w:top w:val="single" w:sz="8" w:space="0" w:color="auto"/>
              <w:left w:val="single" w:sz="4" w:space="0" w:color="auto"/>
              <w:bottom w:val="single" w:sz="8" w:space="0" w:color="auto"/>
              <w:right w:val="single" w:sz="8" w:space="0" w:color="000000"/>
            </w:tcBorders>
            <w:shd w:val="clear" w:color="000000" w:fill="E5DFEC"/>
            <w:vAlign w:val="bottom"/>
            <w:hideMark/>
          </w:tcPr>
          <w:p w14:paraId="15D65C1C" w14:textId="77777777" w:rsidR="0051035A" w:rsidRPr="00C336BF" w:rsidRDefault="0051035A" w:rsidP="00A41E2A">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51035A" w:rsidRPr="00C336BF" w14:paraId="2DF702F8" w14:textId="77777777" w:rsidTr="00A41E2A">
        <w:trPr>
          <w:trHeight w:val="1402"/>
        </w:trPr>
        <w:tc>
          <w:tcPr>
            <w:tcW w:w="10724"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7F7B0836" w14:textId="77777777" w:rsidR="0051035A" w:rsidRPr="00E115F6" w:rsidRDefault="0051035A" w:rsidP="00A41E2A">
            <w:pPr>
              <w:spacing w:line="240" w:lineRule="auto"/>
              <w:rPr>
                <w:rFonts w:cstheme="minorHAnsi"/>
                <w:color w:val="000000" w:themeColor="text1"/>
                <w:sz w:val="24"/>
                <w:szCs w:val="24"/>
              </w:rPr>
            </w:pPr>
            <w:proofErr w:type="spellStart"/>
            <w:r w:rsidRPr="005E261E">
              <w:rPr>
                <w:rFonts w:eastAsia="Times New Roman" w:cstheme="minorHAnsi"/>
                <w:sz w:val="24"/>
                <w:szCs w:val="24"/>
              </w:rPr>
              <w:t>Semi automatic</w:t>
            </w:r>
            <w:proofErr w:type="spellEnd"/>
            <w:r w:rsidRPr="005E261E">
              <w:rPr>
                <w:rFonts w:eastAsia="Times New Roman" w:cstheme="minorHAnsi"/>
                <w:sz w:val="24"/>
                <w:szCs w:val="24"/>
              </w:rPr>
              <w:t xml:space="preserve"> volumetric liquid filling machine is precision built on sturdy welded MS frame completely enclose in stainless steel sheet and doors are provided to facilitate the servicing of machine. Working on volumetric principle, the unit is made compact, versatile and enclosed in stainless steel elegantly matt finish body.</w:t>
            </w:r>
          </w:p>
        </w:tc>
      </w:tr>
      <w:tr w:rsidR="0051035A" w:rsidRPr="00C336BF" w14:paraId="2ECC168F" w14:textId="77777777" w:rsidTr="00A41E2A">
        <w:trPr>
          <w:trHeight w:val="394"/>
        </w:trPr>
        <w:tc>
          <w:tcPr>
            <w:tcW w:w="10724" w:type="dxa"/>
            <w:gridSpan w:val="2"/>
            <w:tcBorders>
              <w:top w:val="single" w:sz="8" w:space="0" w:color="auto"/>
              <w:left w:val="single" w:sz="4" w:space="0" w:color="auto"/>
              <w:bottom w:val="single" w:sz="8" w:space="0" w:color="auto"/>
              <w:right w:val="single" w:sz="8" w:space="0" w:color="000000"/>
            </w:tcBorders>
            <w:shd w:val="clear" w:color="000000" w:fill="E5DFEC"/>
            <w:hideMark/>
          </w:tcPr>
          <w:p w14:paraId="12B46D26" w14:textId="77777777" w:rsidR="0051035A" w:rsidRPr="00C336BF" w:rsidRDefault="0051035A" w:rsidP="00A41E2A">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51035A" w:rsidRPr="00C336BF" w14:paraId="40BEF4B4" w14:textId="77777777" w:rsidTr="00A41E2A">
        <w:trPr>
          <w:trHeight w:val="394"/>
        </w:trPr>
        <w:tc>
          <w:tcPr>
            <w:tcW w:w="4840" w:type="dxa"/>
            <w:tcBorders>
              <w:top w:val="single" w:sz="8" w:space="0" w:color="auto"/>
              <w:left w:val="single" w:sz="4" w:space="0" w:color="auto"/>
              <w:bottom w:val="single" w:sz="8" w:space="0" w:color="auto"/>
              <w:right w:val="single" w:sz="8" w:space="0" w:color="000000"/>
            </w:tcBorders>
            <w:shd w:val="clear" w:color="auto" w:fill="auto"/>
            <w:hideMark/>
          </w:tcPr>
          <w:p w14:paraId="668A37ED" w14:textId="77777777" w:rsidR="0051035A" w:rsidRPr="00C336BF" w:rsidRDefault="0051035A" w:rsidP="00A41E2A">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884" w:type="dxa"/>
            <w:tcBorders>
              <w:top w:val="single" w:sz="8" w:space="0" w:color="auto"/>
              <w:left w:val="nil"/>
              <w:bottom w:val="single" w:sz="8" w:space="0" w:color="auto"/>
              <w:right w:val="single" w:sz="8" w:space="0" w:color="000000"/>
            </w:tcBorders>
            <w:shd w:val="clear" w:color="auto" w:fill="auto"/>
            <w:hideMark/>
          </w:tcPr>
          <w:p w14:paraId="50E86DE9" w14:textId="77777777" w:rsidR="0051035A" w:rsidRDefault="0053173C" w:rsidP="00A41E2A">
            <w:pPr>
              <w:spacing w:line="240" w:lineRule="auto"/>
              <w:rPr>
                <w:rFonts w:eastAsia="Times New Roman" w:cstheme="minorHAnsi"/>
                <w:sz w:val="24"/>
                <w:szCs w:val="24"/>
              </w:rPr>
            </w:pPr>
            <w:r>
              <w:rPr>
                <w:rFonts w:eastAsia="Times New Roman" w:cstheme="minorHAnsi"/>
                <w:sz w:val="24"/>
                <w:szCs w:val="24"/>
              </w:rPr>
              <w:t>5 ml to 30 ml</w:t>
            </w:r>
          </w:p>
          <w:p w14:paraId="3452CB47" w14:textId="77777777" w:rsidR="0053173C" w:rsidRDefault="0053173C" w:rsidP="00A41E2A">
            <w:pPr>
              <w:spacing w:line="240" w:lineRule="auto"/>
              <w:rPr>
                <w:rFonts w:eastAsia="Times New Roman" w:cstheme="minorHAnsi"/>
                <w:sz w:val="24"/>
                <w:szCs w:val="24"/>
              </w:rPr>
            </w:pPr>
            <w:r>
              <w:rPr>
                <w:rFonts w:eastAsia="Times New Roman" w:cstheme="minorHAnsi"/>
                <w:sz w:val="24"/>
                <w:szCs w:val="24"/>
              </w:rPr>
              <w:t xml:space="preserve">50 ml to 250 ml </w:t>
            </w:r>
          </w:p>
          <w:p w14:paraId="5F905FFA" w14:textId="7C1073D7" w:rsidR="0053173C" w:rsidRPr="00C336BF" w:rsidRDefault="0053173C" w:rsidP="00A41E2A">
            <w:pPr>
              <w:spacing w:line="240" w:lineRule="auto"/>
              <w:rPr>
                <w:rFonts w:eastAsia="Times New Roman" w:cstheme="minorHAnsi"/>
                <w:sz w:val="24"/>
                <w:szCs w:val="24"/>
              </w:rPr>
            </w:pPr>
            <w:r>
              <w:rPr>
                <w:rFonts w:eastAsia="Times New Roman" w:cstheme="minorHAnsi"/>
                <w:sz w:val="24"/>
                <w:szCs w:val="24"/>
              </w:rPr>
              <w:t>100 ml to 1000 ml</w:t>
            </w:r>
          </w:p>
        </w:tc>
      </w:tr>
      <w:tr w:rsidR="0051035A" w:rsidRPr="00C336BF" w14:paraId="3E048F79" w14:textId="77777777" w:rsidTr="00A41E2A">
        <w:trPr>
          <w:trHeight w:val="322"/>
        </w:trPr>
        <w:tc>
          <w:tcPr>
            <w:tcW w:w="4840" w:type="dxa"/>
            <w:tcBorders>
              <w:top w:val="single" w:sz="8" w:space="0" w:color="auto"/>
              <w:left w:val="single" w:sz="4" w:space="0" w:color="auto"/>
              <w:bottom w:val="single" w:sz="8" w:space="0" w:color="auto"/>
              <w:right w:val="single" w:sz="8" w:space="0" w:color="000000"/>
            </w:tcBorders>
            <w:shd w:val="clear" w:color="auto" w:fill="auto"/>
            <w:vAlign w:val="bottom"/>
            <w:hideMark/>
          </w:tcPr>
          <w:p w14:paraId="78BE7308" w14:textId="77777777" w:rsidR="0051035A" w:rsidRPr="00C336BF" w:rsidRDefault="0051035A" w:rsidP="00A41E2A">
            <w:pPr>
              <w:spacing w:line="240" w:lineRule="auto"/>
              <w:rPr>
                <w:rFonts w:eastAsia="Times New Roman" w:cstheme="minorHAnsi"/>
                <w:sz w:val="24"/>
                <w:szCs w:val="24"/>
              </w:rPr>
            </w:pPr>
            <w:r w:rsidRPr="002204EF">
              <w:rPr>
                <w:rFonts w:eastAsia="Times New Roman" w:cstheme="minorHAnsi"/>
                <w:sz w:val="24"/>
                <w:szCs w:val="24"/>
              </w:rPr>
              <w:t>Output/Hour*</w:t>
            </w:r>
          </w:p>
        </w:tc>
        <w:tc>
          <w:tcPr>
            <w:tcW w:w="5884" w:type="dxa"/>
            <w:tcBorders>
              <w:top w:val="single" w:sz="8" w:space="0" w:color="auto"/>
              <w:left w:val="nil"/>
              <w:bottom w:val="single" w:sz="8" w:space="0" w:color="auto"/>
              <w:right w:val="single" w:sz="8" w:space="0" w:color="000000"/>
            </w:tcBorders>
            <w:shd w:val="clear" w:color="auto" w:fill="auto"/>
            <w:vAlign w:val="bottom"/>
            <w:hideMark/>
          </w:tcPr>
          <w:p w14:paraId="3D4FEB59" w14:textId="77777777" w:rsidR="0051035A" w:rsidRPr="00C336BF" w:rsidRDefault="0051035A" w:rsidP="00A41E2A">
            <w:pPr>
              <w:spacing w:line="240" w:lineRule="auto"/>
              <w:rPr>
                <w:rFonts w:eastAsia="Times New Roman" w:cstheme="minorHAnsi"/>
                <w:sz w:val="24"/>
                <w:szCs w:val="24"/>
              </w:rPr>
            </w:pPr>
            <w:r>
              <w:rPr>
                <w:rFonts w:eastAsia="Times New Roman" w:cstheme="minorHAnsi"/>
                <w:sz w:val="24"/>
                <w:szCs w:val="24"/>
              </w:rPr>
              <w:t>900 to 1800*</w:t>
            </w:r>
          </w:p>
        </w:tc>
      </w:tr>
      <w:tr w:rsidR="0051035A" w:rsidRPr="00C336BF" w14:paraId="3A93A845" w14:textId="77777777" w:rsidTr="00A41E2A">
        <w:trPr>
          <w:trHeight w:val="376"/>
        </w:trPr>
        <w:tc>
          <w:tcPr>
            <w:tcW w:w="4840" w:type="dxa"/>
            <w:tcBorders>
              <w:top w:val="single" w:sz="8" w:space="0" w:color="auto"/>
              <w:left w:val="single" w:sz="4" w:space="0" w:color="auto"/>
              <w:bottom w:val="single" w:sz="8" w:space="0" w:color="auto"/>
              <w:right w:val="single" w:sz="8" w:space="0" w:color="000000"/>
            </w:tcBorders>
            <w:shd w:val="clear" w:color="auto" w:fill="auto"/>
            <w:hideMark/>
          </w:tcPr>
          <w:p w14:paraId="5000DC23" w14:textId="77777777" w:rsidR="0051035A" w:rsidRPr="00C336BF" w:rsidRDefault="0051035A" w:rsidP="00A41E2A">
            <w:pPr>
              <w:spacing w:line="240" w:lineRule="auto"/>
              <w:rPr>
                <w:rFonts w:eastAsia="Times New Roman" w:cstheme="minorHAnsi"/>
                <w:sz w:val="24"/>
                <w:szCs w:val="24"/>
              </w:rPr>
            </w:pPr>
            <w:r w:rsidRPr="002204EF">
              <w:rPr>
                <w:rFonts w:eastAsia="Times New Roman" w:cstheme="minorHAnsi"/>
                <w:sz w:val="24"/>
                <w:szCs w:val="24"/>
              </w:rPr>
              <w:t>Number Of Head / Syringe</w:t>
            </w:r>
          </w:p>
        </w:tc>
        <w:tc>
          <w:tcPr>
            <w:tcW w:w="5884" w:type="dxa"/>
            <w:tcBorders>
              <w:top w:val="single" w:sz="8" w:space="0" w:color="auto"/>
              <w:left w:val="nil"/>
              <w:bottom w:val="single" w:sz="8" w:space="0" w:color="auto"/>
              <w:right w:val="single" w:sz="8" w:space="0" w:color="000000"/>
            </w:tcBorders>
            <w:shd w:val="clear" w:color="auto" w:fill="auto"/>
            <w:hideMark/>
          </w:tcPr>
          <w:p w14:paraId="4C0A19FC" w14:textId="77777777" w:rsidR="0051035A" w:rsidRPr="00C336BF" w:rsidRDefault="0051035A" w:rsidP="00A41E2A">
            <w:pPr>
              <w:spacing w:line="240" w:lineRule="auto"/>
              <w:rPr>
                <w:rFonts w:eastAsia="Times New Roman" w:cstheme="minorHAnsi"/>
                <w:sz w:val="24"/>
                <w:szCs w:val="24"/>
              </w:rPr>
            </w:pPr>
            <w:proofErr w:type="gramStart"/>
            <w:r>
              <w:rPr>
                <w:rFonts w:eastAsia="Times New Roman" w:cstheme="minorHAnsi"/>
                <w:sz w:val="24"/>
                <w:szCs w:val="24"/>
              </w:rPr>
              <w:t xml:space="preserve">2 </w:t>
            </w:r>
            <w:r w:rsidRPr="002204EF">
              <w:rPr>
                <w:rFonts w:eastAsia="Times New Roman" w:cstheme="minorHAnsi"/>
                <w:sz w:val="24"/>
                <w:szCs w:val="24"/>
              </w:rPr>
              <w:t xml:space="preserve"> Nos.</w:t>
            </w:r>
            <w:proofErr w:type="gramEnd"/>
          </w:p>
        </w:tc>
      </w:tr>
      <w:tr w:rsidR="0051035A" w:rsidRPr="00C336BF" w14:paraId="4CC7C429" w14:textId="77777777" w:rsidTr="00A41E2A">
        <w:trPr>
          <w:trHeight w:val="394"/>
        </w:trPr>
        <w:tc>
          <w:tcPr>
            <w:tcW w:w="4840" w:type="dxa"/>
            <w:tcBorders>
              <w:top w:val="nil"/>
              <w:left w:val="single" w:sz="4" w:space="0" w:color="auto"/>
              <w:bottom w:val="single" w:sz="8" w:space="0" w:color="auto"/>
              <w:right w:val="single" w:sz="8" w:space="0" w:color="000000"/>
            </w:tcBorders>
            <w:shd w:val="clear" w:color="auto" w:fill="auto"/>
            <w:hideMark/>
          </w:tcPr>
          <w:p w14:paraId="4DAB4318" w14:textId="77777777" w:rsidR="0051035A" w:rsidRPr="00C336BF" w:rsidRDefault="0051035A" w:rsidP="00A41E2A">
            <w:pPr>
              <w:spacing w:line="240" w:lineRule="auto"/>
              <w:rPr>
                <w:rFonts w:eastAsia="Times New Roman" w:cstheme="minorHAnsi"/>
                <w:sz w:val="24"/>
                <w:szCs w:val="24"/>
              </w:rPr>
            </w:pPr>
            <w:r>
              <w:rPr>
                <w:rFonts w:eastAsia="Times New Roman" w:cstheme="minorHAnsi"/>
                <w:sz w:val="24"/>
                <w:szCs w:val="24"/>
              </w:rPr>
              <w:t>Power Consumption</w:t>
            </w:r>
          </w:p>
        </w:tc>
        <w:tc>
          <w:tcPr>
            <w:tcW w:w="5884" w:type="dxa"/>
            <w:tcBorders>
              <w:top w:val="single" w:sz="8" w:space="0" w:color="auto"/>
              <w:left w:val="nil"/>
              <w:bottom w:val="single" w:sz="8" w:space="0" w:color="auto"/>
              <w:right w:val="single" w:sz="8" w:space="0" w:color="000000"/>
            </w:tcBorders>
            <w:shd w:val="clear" w:color="auto" w:fill="auto"/>
            <w:hideMark/>
          </w:tcPr>
          <w:p w14:paraId="3E39DC5D" w14:textId="77777777" w:rsidR="0051035A" w:rsidRPr="00C336BF" w:rsidRDefault="0051035A" w:rsidP="00A41E2A">
            <w:pPr>
              <w:spacing w:line="240" w:lineRule="auto"/>
              <w:rPr>
                <w:rFonts w:eastAsia="Times New Roman" w:cstheme="minorHAnsi"/>
                <w:sz w:val="24"/>
                <w:szCs w:val="24"/>
              </w:rPr>
            </w:pPr>
            <w:r>
              <w:rPr>
                <w:rFonts w:eastAsia="Times New Roman" w:cstheme="minorHAnsi"/>
                <w:sz w:val="24"/>
                <w:szCs w:val="24"/>
              </w:rPr>
              <w:t xml:space="preserve">1 HP / 415 V </w:t>
            </w:r>
            <w:proofErr w:type="gramStart"/>
            <w:r>
              <w:rPr>
                <w:rFonts w:eastAsia="Times New Roman" w:cstheme="minorHAnsi"/>
                <w:sz w:val="24"/>
                <w:szCs w:val="24"/>
              </w:rPr>
              <w:t>/  50</w:t>
            </w:r>
            <w:proofErr w:type="gramEnd"/>
            <w:r>
              <w:rPr>
                <w:rFonts w:eastAsia="Times New Roman" w:cstheme="minorHAnsi"/>
                <w:sz w:val="24"/>
                <w:szCs w:val="24"/>
              </w:rPr>
              <w:t xml:space="preserve"> HZ</w:t>
            </w:r>
          </w:p>
        </w:tc>
      </w:tr>
      <w:tr w:rsidR="0051035A" w:rsidRPr="00C336BF" w14:paraId="0EAD8F11" w14:textId="77777777" w:rsidTr="00A41E2A">
        <w:trPr>
          <w:trHeight w:val="394"/>
        </w:trPr>
        <w:tc>
          <w:tcPr>
            <w:tcW w:w="4840" w:type="dxa"/>
            <w:tcBorders>
              <w:top w:val="single" w:sz="8" w:space="0" w:color="auto"/>
              <w:left w:val="single" w:sz="4" w:space="0" w:color="auto"/>
              <w:bottom w:val="single" w:sz="8" w:space="0" w:color="auto"/>
              <w:right w:val="single" w:sz="8" w:space="0" w:color="000000"/>
            </w:tcBorders>
            <w:shd w:val="clear" w:color="auto" w:fill="auto"/>
            <w:hideMark/>
          </w:tcPr>
          <w:p w14:paraId="26BD33B6" w14:textId="77777777" w:rsidR="0051035A" w:rsidRPr="00C336BF" w:rsidRDefault="0051035A" w:rsidP="00A41E2A">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5884" w:type="dxa"/>
            <w:tcBorders>
              <w:top w:val="single" w:sz="8" w:space="0" w:color="auto"/>
              <w:left w:val="nil"/>
              <w:bottom w:val="single" w:sz="8" w:space="0" w:color="auto"/>
              <w:right w:val="single" w:sz="8" w:space="0" w:color="000000"/>
            </w:tcBorders>
            <w:shd w:val="clear" w:color="auto" w:fill="auto"/>
            <w:hideMark/>
          </w:tcPr>
          <w:p w14:paraId="4375864A" w14:textId="66D8BB05" w:rsidR="0051035A" w:rsidRPr="00C336BF" w:rsidRDefault="0053173C" w:rsidP="00A41E2A">
            <w:pPr>
              <w:rPr>
                <w:rFonts w:cstheme="minorHAnsi"/>
                <w:sz w:val="24"/>
                <w:szCs w:val="24"/>
              </w:rPr>
            </w:pPr>
            <w:r>
              <w:rPr>
                <w:rFonts w:cstheme="minorHAnsi"/>
                <w:sz w:val="24"/>
                <w:szCs w:val="24"/>
              </w:rPr>
              <w:t>5</w:t>
            </w:r>
            <w:r w:rsidR="0051035A">
              <w:rPr>
                <w:rFonts w:cstheme="minorHAnsi"/>
                <w:sz w:val="24"/>
                <w:szCs w:val="24"/>
              </w:rPr>
              <w:t>00</w:t>
            </w:r>
            <w:r w:rsidR="0051035A" w:rsidRPr="002204EF">
              <w:rPr>
                <w:rFonts w:cstheme="minorHAnsi"/>
                <w:sz w:val="24"/>
                <w:szCs w:val="24"/>
              </w:rPr>
              <w:t xml:space="preserve"> mm (L) x </w:t>
            </w:r>
            <w:r>
              <w:rPr>
                <w:rFonts w:cstheme="minorHAnsi"/>
                <w:sz w:val="24"/>
                <w:szCs w:val="24"/>
              </w:rPr>
              <w:t>5</w:t>
            </w:r>
            <w:r w:rsidR="0051035A">
              <w:rPr>
                <w:rFonts w:cstheme="minorHAnsi"/>
                <w:sz w:val="24"/>
                <w:szCs w:val="24"/>
              </w:rPr>
              <w:t>0</w:t>
            </w:r>
            <w:r w:rsidR="0051035A" w:rsidRPr="002204EF">
              <w:rPr>
                <w:rFonts w:cstheme="minorHAnsi"/>
                <w:sz w:val="24"/>
                <w:szCs w:val="24"/>
              </w:rPr>
              <w:t xml:space="preserve">0 mm (W) x </w:t>
            </w:r>
            <w:r w:rsidR="0051035A">
              <w:rPr>
                <w:rFonts w:cstheme="minorHAnsi"/>
                <w:sz w:val="24"/>
                <w:szCs w:val="24"/>
              </w:rPr>
              <w:t>1500</w:t>
            </w:r>
            <w:r w:rsidR="0051035A" w:rsidRPr="002204EF">
              <w:rPr>
                <w:rFonts w:cstheme="minorHAnsi"/>
                <w:sz w:val="24"/>
                <w:szCs w:val="24"/>
              </w:rPr>
              <w:t xml:space="preserve"> (H) Approx.</w:t>
            </w:r>
          </w:p>
        </w:tc>
      </w:tr>
      <w:tr w:rsidR="0051035A" w:rsidRPr="00C336BF" w14:paraId="10BF62D7" w14:textId="77777777" w:rsidTr="00A41E2A">
        <w:trPr>
          <w:trHeight w:val="385"/>
        </w:trPr>
        <w:tc>
          <w:tcPr>
            <w:tcW w:w="4840" w:type="dxa"/>
            <w:tcBorders>
              <w:top w:val="single" w:sz="8" w:space="0" w:color="auto"/>
              <w:left w:val="single" w:sz="4" w:space="0" w:color="auto"/>
              <w:bottom w:val="single" w:sz="8" w:space="0" w:color="auto"/>
              <w:right w:val="single" w:sz="8" w:space="0" w:color="000000"/>
            </w:tcBorders>
            <w:shd w:val="clear" w:color="auto" w:fill="auto"/>
            <w:hideMark/>
          </w:tcPr>
          <w:p w14:paraId="33562BE9" w14:textId="77777777" w:rsidR="0051035A" w:rsidRPr="00C336BF" w:rsidRDefault="0051035A" w:rsidP="00A41E2A">
            <w:pPr>
              <w:rPr>
                <w:rFonts w:cstheme="minorHAnsi"/>
                <w:sz w:val="24"/>
                <w:szCs w:val="24"/>
              </w:rPr>
            </w:pPr>
            <w:r w:rsidRPr="002204EF">
              <w:rPr>
                <w:rFonts w:cstheme="minorHAnsi"/>
                <w:sz w:val="24"/>
                <w:szCs w:val="24"/>
              </w:rPr>
              <w:t xml:space="preserve">Net Weight </w:t>
            </w:r>
          </w:p>
        </w:tc>
        <w:tc>
          <w:tcPr>
            <w:tcW w:w="5884" w:type="dxa"/>
            <w:tcBorders>
              <w:top w:val="single" w:sz="8" w:space="0" w:color="auto"/>
              <w:left w:val="nil"/>
              <w:bottom w:val="single" w:sz="8" w:space="0" w:color="auto"/>
              <w:right w:val="single" w:sz="8" w:space="0" w:color="000000"/>
            </w:tcBorders>
            <w:shd w:val="clear" w:color="auto" w:fill="auto"/>
            <w:hideMark/>
          </w:tcPr>
          <w:p w14:paraId="0BDF4DFC" w14:textId="77777777" w:rsidR="0051035A" w:rsidRPr="00C336BF" w:rsidRDefault="0051035A" w:rsidP="00A41E2A">
            <w:pPr>
              <w:spacing w:line="240" w:lineRule="auto"/>
              <w:rPr>
                <w:rFonts w:eastAsia="Times New Roman" w:cstheme="minorHAnsi"/>
                <w:sz w:val="24"/>
                <w:szCs w:val="24"/>
              </w:rPr>
            </w:pPr>
            <w:r>
              <w:rPr>
                <w:rFonts w:cstheme="minorHAnsi"/>
                <w:sz w:val="24"/>
                <w:szCs w:val="24"/>
              </w:rPr>
              <w:t>130 kg</w:t>
            </w:r>
            <w:r w:rsidRPr="002204EF">
              <w:rPr>
                <w:rFonts w:cstheme="minorHAnsi"/>
                <w:sz w:val="24"/>
                <w:szCs w:val="24"/>
              </w:rPr>
              <w:t>. Approx.</w:t>
            </w:r>
          </w:p>
        </w:tc>
      </w:tr>
      <w:tr w:rsidR="0051035A" w:rsidRPr="002204EF" w14:paraId="58A11306" w14:textId="77777777" w:rsidTr="00A41E2A">
        <w:trPr>
          <w:trHeight w:val="502"/>
        </w:trPr>
        <w:tc>
          <w:tcPr>
            <w:tcW w:w="10724" w:type="dxa"/>
            <w:gridSpan w:val="2"/>
            <w:tcBorders>
              <w:top w:val="single" w:sz="8" w:space="0" w:color="auto"/>
              <w:left w:val="single" w:sz="4" w:space="0" w:color="auto"/>
              <w:bottom w:val="single" w:sz="8" w:space="0" w:color="auto"/>
              <w:right w:val="single" w:sz="8" w:space="0" w:color="000000"/>
            </w:tcBorders>
            <w:shd w:val="clear" w:color="auto" w:fill="FFF2CC" w:themeFill="accent4" w:themeFillTint="33"/>
            <w:hideMark/>
          </w:tcPr>
          <w:p w14:paraId="57DD1CA7" w14:textId="77777777" w:rsidR="0051035A" w:rsidRPr="002204EF" w:rsidRDefault="0051035A" w:rsidP="00A41E2A">
            <w:pPr>
              <w:rPr>
                <w:rFonts w:cstheme="minorHAnsi"/>
                <w:b/>
                <w:sz w:val="24"/>
                <w:szCs w:val="24"/>
              </w:rPr>
            </w:pPr>
            <w:r w:rsidRPr="002204EF">
              <w:rPr>
                <w:rFonts w:cstheme="minorHAnsi"/>
                <w:b/>
                <w:sz w:val="24"/>
                <w:szCs w:val="24"/>
              </w:rPr>
              <w:t>Salient Features</w:t>
            </w:r>
          </w:p>
        </w:tc>
      </w:tr>
      <w:tr w:rsidR="0051035A" w:rsidRPr="002204EF" w14:paraId="194E2E62" w14:textId="77777777" w:rsidTr="00A41E2A">
        <w:trPr>
          <w:trHeight w:val="502"/>
        </w:trPr>
        <w:tc>
          <w:tcPr>
            <w:tcW w:w="10724"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3663BDA6" w14:textId="77777777" w:rsidR="0051035A" w:rsidRPr="002204EF" w:rsidRDefault="0051035A" w:rsidP="0053173C">
            <w:pPr>
              <w:pStyle w:val="NoSpacing"/>
              <w:numPr>
                <w:ilvl w:val="0"/>
                <w:numId w:val="18"/>
              </w:numPr>
            </w:pPr>
            <w:r w:rsidRPr="002204EF">
              <w:t>±1 % Filling accuracy on single dose.</w:t>
            </w:r>
          </w:p>
          <w:p w14:paraId="2B6F556F" w14:textId="77777777" w:rsidR="0051035A" w:rsidRPr="002204EF" w:rsidRDefault="0051035A" w:rsidP="0053173C">
            <w:pPr>
              <w:pStyle w:val="NoSpacing"/>
              <w:numPr>
                <w:ilvl w:val="0"/>
                <w:numId w:val="18"/>
              </w:numPr>
            </w:pPr>
            <w:r w:rsidRPr="002204EF">
              <w:t>Rigid vibration free construction for trouble free performance</w:t>
            </w:r>
          </w:p>
          <w:p w14:paraId="692D4BC7" w14:textId="77777777" w:rsidR="0051035A" w:rsidRPr="002204EF" w:rsidRDefault="0051035A" w:rsidP="0053173C">
            <w:pPr>
              <w:pStyle w:val="NoSpacing"/>
              <w:numPr>
                <w:ilvl w:val="0"/>
                <w:numId w:val="18"/>
              </w:numPr>
            </w:pPr>
            <w:r w:rsidRPr="002204EF">
              <w:t>S.S. Elegantly matt finished body.</w:t>
            </w:r>
          </w:p>
          <w:p w14:paraId="09C103F0" w14:textId="69F8866E" w:rsidR="0051035A" w:rsidRDefault="0051035A" w:rsidP="0053173C">
            <w:pPr>
              <w:pStyle w:val="NoSpacing"/>
              <w:numPr>
                <w:ilvl w:val="0"/>
                <w:numId w:val="18"/>
              </w:numPr>
            </w:pPr>
            <w:r>
              <w:t xml:space="preserve">A unit to fill variety of liquid and can be used for various types of </w:t>
            </w:r>
            <w:r w:rsidR="0053173C">
              <w:t>containers.</w:t>
            </w:r>
          </w:p>
          <w:p w14:paraId="4CC0BE37" w14:textId="77777777" w:rsidR="0051035A" w:rsidRPr="002204EF" w:rsidRDefault="0051035A" w:rsidP="0053173C">
            <w:pPr>
              <w:pStyle w:val="NoSpacing"/>
              <w:numPr>
                <w:ilvl w:val="0"/>
                <w:numId w:val="18"/>
              </w:numPr>
            </w:pPr>
            <w:r>
              <w:t>Total GMP model.</w:t>
            </w:r>
          </w:p>
        </w:tc>
      </w:tr>
    </w:tbl>
    <w:p w14:paraId="143BC788" w14:textId="77777777" w:rsidR="001030BF" w:rsidRDefault="001030BF" w:rsidP="0053173C">
      <w:pPr>
        <w:spacing w:line="240" w:lineRule="auto"/>
      </w:pPr>
    </w:p>
    <w:sectPr w:rsidR="001030BF" w:rsidSect="000D3129">
      <w:pgSz w:w="12240" w:h="15840"/>
      <w:pgMar w:top="312" w:right="1420" w:bottom="1134"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w:panose1 w:val="020005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80" type="#_x0000_t75" style="width:42.6pt;height:40.8pt;visibility:visible;mso-wrap-style:square" o:bullet="t">
        <v:imagedata r:id="rId1" o:title=""/>
      </v:shape>
    </w:pict>
  </w:numPicBullet>
  <w:numPicBullet w:numPicBulletId="1">
    <w:pict>
      <v:shape id="_x0000_i1881"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784772C"/>
    <w:multiLevelType w:val="hybridMultilevel"/>
    <w:tmpl w:val="313085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809124809">
    <w:abstractNumId w:val="8"/>
  </w:num>
  <w:num w:numId="2" w16cid:durableId="1425883107">
    <w:abstractNumId w:val="4"/>
  </w:num>
  <w:num w:numId="3" w16cid:durableId="259266793">
    <w:abstractNumId w:val="17"/>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6"/>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 w:numId="18" w16cid:durableId="145097630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96155"/>
    <w:rsid w:val="000D3129"/>
    <w:rsid w:val="001030BF"/>
    <w:rsid w:val="0010459D"/>
    <w:rsid w:val="0020508C"/>
    <w:rsid w:val="003106B5"/>
    <w:rsid w:val="0032659B"/>
    <w:rsid w:val="0051035A"/>
    <w:rsid w:val="0053173C"/>
    <w:rsid w:val="006748F1"/>
    <w:rsid w:val="006C1F6F"/>
    <w:rsid w:val="006C31FD"/>
    <w:rsid w:val="006F2302"/>
    <w:rsid w:val="0074005E"/>
    <w:rsid w:val="0074431B"/>
    <w:rsid w:val="0078310A"/>
    <w:rsid w:val="0079350D"/>
    <w:rsid w:val="007D620D"/>
    <w:rsid w:val="007E1B8D"/>
    <w:rsid w:val="00814B57"/>
    <w:rsid w:val="008A29D7"/>
    <w:rsid w:val="00902BDA"/>
    <w:rsid w:val="00956EC5"/>
    <w:rsid w:val="00987A1B"/>
    <w:rsid w:val="009968C5"/>
    <w:rsid w:val="009B0AC7"/>
    <w:rsid w:val="009F3016"/>
    <w:rsid w:val="00A51952"/>
    <w:rsid w:val="00AB2A8B"/>
    <w:rsid w:val="00AF0C82"/>
    <w:rsid w:val="00B46596"/>
    <w:rsid w:val="00B66EAA"/>
    <w:rsid w:val="00B958DC"/>
    <w:rsid w:val="00BA15B3"/>
    <w:rsid w:val="00C32B2E"/>
    <w:rsid w:val="00D42BE0"/>
    <w:rsid w:val="00D54EC7"/>
    <w:rsid w:val="00D8781B"/>
    <w:rsid w:val="00D94252"/>
    <w:rsid w:val="00DE56F5"/>
    <w:rsid w:val="00E65080"/>
    <w:rsid w:val="00EE302A"/>
    <w:rsid w:val="00F0052F"/>
    <w:rsid w:val="00F509F2"/>
    <w:rsid w:val="00F64F57"/>
    <w:rsid w:val="00F83683"/>
    <w:rsid w:val="00F84F90"/>
    <w:rsid w:val="00FD6EE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510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139</Words>
  <Characters>793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2022-09-28T11:58:00Z</cp:lastPrinted>
  <dcterms:created xsi:type="dcterms:W3CDTF">2023-02-08T12:46:00Z</dcterms:created>
  <dcterms:modified xsi:type="dcterms:W3CDTF">2023-02-08T12:46:00Z</dcterms:modified>
</cp:coreProperties>
</file>