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General event planning timeline:</w:t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Brainstorm a plan, estimate a budget, consider location, equipment, and collaborators. 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Reach out to collaborators! Relevant collaborators may include: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UCSB Career Services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 reached out to them for a potential collaboration Spring Quarter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ASOP → Office of the President (Le Anh’s office)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IVP → Internal Vice President’s Office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Senate Outreach Committee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AS Community Financial Fund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Transfer Student Center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Pardall Center (for an event in IV)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Resident Hall Association (local leadership in dorms)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AS Transfer Student Alliance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Could be better than the TSC (sometimes they do not reply)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RCO’s / clubs on campus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Professional organizations, (pre-law or pre-health clubs, women in marketing, etc)</w:t>
      </w:r>
    </w:p>
    <w:p w:rsidR="00000000" w:rsidDel="00000000" w:rsidP="00000000" w:rsidRDefault="00000000" w:rsidRPr="00000000" w14:paraId="0000001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ab/>
        <w:t xml:space="preserve">Who you collaborate with depends on who you want to target your outreach towards, for more general outreach events IVP, ASOP, and Senate Outreach are good places to start. </w:t>
      </w:r>
    </w:p>
    <w:p w:rsidR="00000000" w:rsidDel="00000000" w:rsidP="00000000" w:rsidRDefault="00000000" w:rsidRPr="00000000" w14:paraId="0000001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  <w:i w:val="1"/>
          <w:iCs w:val="1"/>
        </w:rPr>
      </w:pPr>
      <w:r w:rsidDel="00000000" w:rsidR="00000000" w:rsidRPr="00000000">
        <w:rPr>
          <w:rFonts w:ascii="Lato" w:cs="Lato" w:eastAsia="Lato" w:hAnsi="Lato"/>
          <w:i w:val="1"/>
          <w:iCs w:val="1"/>
          <w:rtl w:val="0"/>
        </w:rPr>
        <w:t xml:space="preserve">** If you want groups to table at events (ie, dinner with the chairs, recruitment events) you will need to make a tabling sign-up google form and send it out on the AS chairs email list</w:t>
      </w:r>
    </w:p>
    <w:p w:rsidR="00000000" w:rsidDel="00000000" w:rsidP="00000000" w:rsidRDefault="00000000" w:rsidRPr="00000000" w14:paraId="0000001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Space reservation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Pardall Center and the SRB are very easy to reserve, but you need to submit in advance. You can also table in the arbor without needing a reservation. </w:t>
      </w:r>
    </w:p>
    <w:p w:rsidR="00000000" w:rsidDel="00000000" w:rsidP="00000000" w:rsidRDefault="00000000" w:rsidRPr="00000000" w14:paraId="0000001A">
      <w:pPr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Equipment rental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Namely, tables. Don’t forget to set this up. If your event requires orgs tabling, make sure you know where to get some and arrange it in advance. Some place you can ask are: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AS Annex, the SEAL office in the SRB, the Pardall Center</w:t>
      </w:r>
    </w:p>
    <w:p w:rsidR="00000000" w:rsidDel="00000000" w:rsidP="00000000" w:rsidRDefault="00000000" w:rsidRPr="00000000" w14:paraId="0000001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Publicize!!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Email lists, IG, send to other AS accounts to put on their IG, etc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Free food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u w:val="single"/>
          <w:rtl w:val="0"/>
        </w:rPr>
        <w:t xml:space="preserve">always</w:t>
      </w:r>
      <w:r w:rsidDel="00000000" w:rsidR="00000000" w:rsidRPr="00000000">
        <w:rPr>
          <w:rFonts w:ascii="Lato" w:cs="Lato" w:eastAsia="Lato" w:hAnsi="Lato"/>
          <w:rtl w:val="0"/>
        </w:rPr>
        <w:t xml:space="preserve"> helps attendance (and we have the budget for it, so it’s encouraged)</w:t>
      </w:r>
    </w:p>
    <w:p w:rsidR="00000000" w:rsidDel="00000000" w:rsidP="00000000" w:rsidRDefault="00000000" w:rsidRPr="00000000" w14:paraId="00000022">
      <w:pPr>
        <w:ind w:left="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When you have a general plan, check in with the chairs for any questions or guidance.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