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Ahsanullah University of Science and Technology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7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CSE 2210: Digital Electronics and Pulse Techniques Sessional Spring 2020</w:t>
      </w:r>
    </w:p>
    <w:p w:rsidR="00000000" w:rsidDel="00000000" w:rsidP="00000000" w:rsidRDefault="00000000" w:rsidRPr="00000000" w14:paraId="0000000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 B2 </w:t>
        <w:tab/>
        <w:tab/>
        <w:t xml:space="preserve">Time: 40 minutes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#2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the experiment: Study of a transistorized NOT gate.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CKT diagram: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3813" cy="3152068"/>
            <wp:effectExtent b="0" l="0" r="0" t="0"/>
            <wp:docPr id="4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15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value of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and vary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; measure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and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value of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and vary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 measure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and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Fix the value of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and vary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 measure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and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(Draw graph)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value of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and vary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; measure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and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(Draw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factor affect the switching speed of a transistor and how?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effect of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? Can it be very large?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effects of temperature on the circuit?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diagram.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to the questions.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Experimental data.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findings.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any one fixed values within the given  range: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 (1.6 - 3.2 )K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 (85 - 100) K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5V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any one fixed values within the given  range: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 (1.6 - 3.2 )K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 (35- 45)K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5V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any one fixed values within the given  range: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 (85 - 100)K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 (35- 45)K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5V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any one fixed values within the given  range: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 (1.6 - 3.2 )K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 (85 - 100)K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 (35- 45)K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799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057996"/>
    <w:pPr>
      <w:keepNext w:val="1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5799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28C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semiHidden w:val="1"/>
    <w:rsid w:val="00057996"/>
    <w:rPr>
      <w:sz w:val="24"/>
    </w:rPr>
  </w:style>
  <w:style w:type="character" w:styleId="BodyTextChar" w:customStyle="1">
    <w:name w:val="Body Text Char"/>
    <w:basedOn w:val="DefaultParagraphFont"/>
    <w:link w:val="BodyText"/>
    <w:semiHidden w:val="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5799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28C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328C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328C8"/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o3g+5sMUNUX1aO33gkFTw+6VA==">AMUW2mXqHsbmiQrmnWL8U5G0/SShSEt9fpCUGUi5rR3jNcovlW0rOCMewSK2qiFjlbh/V+oR9n8rx7CY/YiXWEWIjsf4zegw79HwDGFYkeoVhCZ3t5oI5uI=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2015-05-16T20:51:00Z</dcterms:created>
  <dc:creator>Tanveer Ahmed</dc:creator>
</cp:coreProperties>
</file>