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6C" w:rsidRDefault="000E326C" w:rsidP="000E326C">
      <w:pPr>
        <w:jc w:val="both"/>
        <w:rPr>
          <w:rFonts w:ascii="Times New Roman" w:hAnsi="Times New Roman" w:cs="Times New Roman"/>
          <w:sz w:val="24"/>
        </w:rPr>
      </w:pPr>
      <w:r w:rsidRPr="000E326C">
        <w:rPr>
          <w:rFonts w:ascii="Times New Roman" w:hAnsi="Times New Roman" w:cs="Times New Roman"/>
          <w:sz w:val="24"/>
        </w:rPr>
        <w:t xml:space="preserve">P2.2A </w:t>
      </w:r>
      <w:bookmarkStart w:id="0" w:name="_GoBack"/>
      <w:r w:rsidRPr="000E326C">
        <w:rPr>
          <w:rFonts w:ascii="Times New Roman" w:hAnsi="Times New Roman" w:cs="Times New Roman"/>
          <w:sz w:val="24"/>
        </w:rPr>
        <w:t xml:space="preserve">Vera Ernst </w:t>
      </w:r>
      <w:bookmarkEnd w:id="0"/>
      <w:r w:rsidRPr="000E326C">
        <w:rPr>
          <w:rFonts w:ascii="Times New Roman" w:hAnsi="Times New Roman" w:cs="Times New Roman"/>
          <w:sz w:val="24"/>
        </w:rPr>
        <w:t>is a</w:t>
      </w:r>
      <w:r w:rsidRPr="000E326C">
        <w:rPr>
          <w:rFonts w:ascii="Times New Roman" w:hAnsi="Times New Roman" w:cs="Times New Roman"/>
          <w:sz w:val="24"/>
        </w:rPr>
        <w:t xml:space="preserve"> licensed dentist. During the ﬁ</w:t>
      </w:r>
      <w:r w:rsidRPr="000E326C">
        <w:rPr>
          <w:rFonts w:ascii="Times New Roman" w:hAnsi="Times New Roman" w:cs="Times New Roman"/>
          <w:sz w:val="24"/>
        </w:rPr>
        <w:t>rst month of the operation of her business, the following events and transactions occurred.</w:t>
      </w:r>
    </w:p>
    <w:p w:rsidR="000E326C" w:rsidRPr="000E326C" w:rsidRDefault="000E326C" w:rsidP="000E326C">
      <w:pPr>
        <w:jc w:val="both"/>
        <w:rPr>
          <w:rFonts w:ascii="Times New Roman" w:hAnsi="Times New Roman" w:cs="Times New Roman"/>
          <w:sz w:val="24"/>
        </w:rPr>
      </w:pPr>
      <w:r>
        <w:rPr>
          <w:rFonts w:ascii="Times New Roman" w:hAnsi="Times New Roman" w:cs="Times New Roman"/>
          <w:sz w:val="24"/>
        </w:rPr>
        <w:t xml:space="preserve">April </w:t>
      </w:r>
      <w:r w:rsidRPr="000E326C">
        <w:rPr>
          <w:rFonts w:ascii="Times New Roman" w:hAnsi="Times New Roman" w:cs="Times New Roman"/>
          <w:sz w:val="24"/>
        </w:rPr>
        <w:t xml:space="preserve">1 </w:t>
      </w:r>
      <w:r>
        <w:rPr>
          <w:rFonts w:ascii="Times New Roman" w:hAnsi="Times New Roman" w:cs="Times New Roman"/>
          <w:sz w:val="24"/>
        </w:rPr>
        <w:t>Invested</w:t>
      </w:r>
      <w:r w:rsidRPr="000E326C">
        <w:rPr>
          <w:rFonts w:ascii="Times New Roman" w:hAnsi="Times New Roman" w:cs="Times New Roman"/>
          <w:sz w:val="24"/>
        </w:rPr>
        <w:t xml:space="preserve"> $20,000 cash in her business. </w:t>
      </w:r>
    </w:p>
    <w:p w:rsidR="000E326C" w:rsidRPr="000E326C" w:rsidRDefault="000E326C" w:rsidP="000E326C">
      <w:pPr>
        <w:pStyle w:val="ListParagraph"/>
        <w:numPr>
          <w:ilvl w:val="0"/>
          <w:numId w:val="1"/>
        </w:numPr>
        <w:jc w:val="both"/>
        <w:rPr>
          <w:rFonts w:ascii="Times New Roman" w:hAnsi="Times New Roman" w:cs="Times New Roman"/>
          <w:sz w:val="24"/>
        </w:rPr>
      </w:pPr>
      <w:r w:rsidRPr="000E326C">
        <w:rPr>
          <w:rFonts w:ascii="Times New Roman" w:hAnsi="Times New Roman" w:cs="Times New Roman"/>
          <w:sz w:val="24"/>
        </w:rPr>
        <w:t xml:space="preserve">Hired a secretary-receptionist at a salary of $700 per week payable monthly. </w:t>
      </w:r>
    </w:p>
    <w:p w:rsidR="000E326C" w:rsidRPr="000E326C" w:rsidRDefault="000E326C" w:rsidP="000E326C">
      <w:pPr>
        <w:pStyle w:val="ListParagraph"/>
        <w:ind w:left="810"/>
        <w:jc w:val="both"/>
        <w:rPr>
          <w:rFonts w:ascii="Times New Roman" w:hAnsi="Times New Roman" w:cs="Times New Roman"/>
          <w:sz w:val="24"/>
        </w:rPr>
      </w:pPr>
    </w:p>
    <w:p w:rsidR="000E326C" w:rsidRPr="000E326C" w:rsidRDefault="000E326C" w:rsidP="000E326C">
      <w:pPr>
        <w:pStyle w:val="ListParagraph"/>
        <w:numPr>
          <w:ilvl w:val="0"/>
          <w:numId w:val="1"/>
        </w:numPr>
        <w:jc w:val="both"/>
        <w:rPr>
          <w:rFonts w:ascii="Times New Roman" w:hAnsi="Times New Roman" w:cs="Times New Roman"/>
          <w:sz w:val="24"/>
        </w:rPr>
      </w:pPr>
      <w:r w:rsidRPr="000E326C">
        <w:rPr>
          <w:rFonts w:ascii="Times New Roman" w:hAnsi="Times New Roman" w:cs="Times New Roman"/>
          <w:sz w:val="24"/>
        </w:rPr>
        <w:t>Paid oﬃ</w:t>
      </w:r>
      <w:r w:rsidRPr="000E326C">
        <w:rPr>
          <w:rFonts w:ascii="Times New Roman" w:hAnsi="Times New Roman" w:cs="Times New Roman"/>
          <w:sz w:val="24"/>
        </w:rPr>
        <w:t xml:space="preserve">ce rent for the month $1,500. </w:t>
      </w:r>
    </w:p>
    <w:p w:rsidR="000E326C" w:rsidRPr="000E326C" w:rsidRDefault="000E326C" w:rsidP="000E326C">
      <w:pPr>
        <w:pStyle w:val="ListParagraph"/>
        <w:ind w:left="810"/>
        <w:jc w:val="both"/>
        <w:rPr>
          <w:rFonts w:ascii="Times New Roman" w:hAnsi="Times New Roman" w:cs="Times New Roman"/>
          <w:sz w:val="24"/>
        </w:rPr>
      </w:pPr>
    </w:p>
    <w:p w:rsidR="000E326C" w:rsidRPr="000E326C" w:rsidRDefault="000E326C" w:rsidP="000E326C">
      <w:pPr>
        <w:pStyle w:val="ListParagraph"/>
        <w:numPr>
          <w:ilvl w:val="0"/>
          <w:numId w:val="1"/>
        </w:numPr>
        <w:jc w:val="both"/>
        <w:rPr>
          <w:rFonts w:ascii="Times New Roman" w:hAnsi="Times New Roman" w:cs="Times New Roman"/>
          <w:sz w:val="24"/>
        </w:rPr>
      </w:pPr>
      <w:r w:rsidRPr="000E326C">
        <w:rPr>
          <w:rFonts w:ascii="Times New Roman" w:hAnsi="Times New Roman" w:cs="Times New Roman"/>
          <w:sz w:val="24"/>
        </w:rPr>
        <w:t>Purchased dental supplies on account from Dazzle Company $4,000.</w:t>
      </w:r>
    </w:p>
    <w:p w:rsidR="000E326C" w:rsidRPr="000E326C" w:rsidRDefault="000E326C" w:rsidP="000E326C">
      <w:pPr>
        <w:pStyle w:val="ListParagraph"/>
        <w:ind w:left="810"/>
        <w:jc w:val="both"/>
        <w:rPr>
          <w:rFonts w:ascii="Times New Roman" w:hAnsi="Times New Roman" w:cs="Times New Roman"/>
          <w:sz w:val="24"/>
        </w:rPr>
      </w:pPr>
      <w:r w:rsidRPr="000E326C">
        <w:rPr>
          <w:rFonts w:ascii="Times New Roman" w:hAnsi="Times New Roman" w:cs="Times New Roman"/>
          <w:sz w:val="24"/>
        </w:rPr>
        <w:t xml:space="preserve"> </w:t>
      </w:r>
    </w:p>
    <w:p w:rsidR="000E326C" w:rsidRPr="000E326C" w:rsidRDefault="000E326C" w:rsidP="000E326C">
      <w:pPr>
        <w:pStyle w:val="ListParagraph"/>
        <w:numPr>
          <w:ilvl w:val="0"/>
          <w:numId w:val="2"/>
        </w:numPr>
        <w:jc w:val="both"/>
        <w:rPr>
          <w:rFonts w:ascii="Times New Roman" w:hAnsi="Times New Roman" w:cs="Times New Roman"/>
          <w:sz w:val="24"/>
        </w:rPr>
      </w:pPr>
      <w:r w:rsidRPr="000E326C">
        <w:rPr>
          <w:rFonts w:ascii="Times New Roman" w:hAnsi="Times New Roman" w:cs="Times New Roman"/>
          <w:sz w:val="24"/>
        </w:rPr>
        <w:t xml:space="preserve">Performed dental services and billed insurance companies $5,100. </w:t>
      </w:r>
    </w:p>
    <w:p w:rsidR="000E326C" w:rsidRPr="000E326C" w:rsidRDefault="000E326C" w:rsidP="000E326C">
      <w:pPr>
        <w:pStyle w:val="ListParagraph"/>
        <w:ind w:left="810"/>
        <w:jc w:val="both"/>
        <w:rPr>
          <w:rFonts w:ascii="Times New Roman" w:hAnsi="Times New Roman" w:cs="Times New Roman"/>
          <w:sz w:val="24"/>
        </w:rPr>
      </w:pPr>
    </w:p>
    <w:p w:rsidR="000E326C" w:rsidRPr="000E326C" w:rsidRDefault="000E326C" w:rsidP="000E326C">
      <w:pPr>
        <w:pStyle w:val="ListParagraph"/>
        <w:numPr>
          <w:ilvl w:val="0"/>
          <w:numId w:val="2"/>
        </w:numPr>
        <w:jc w:val="both"/>
        <w:rPr>
          <w:rFonts w:ascii="Times New Roman" w:hAnsi="Times New Roman" w:cs="Times New Roman"/>
          <w:sz w:val="24"/>
        </w:rPr>
      </w:pPr>
      <w:r w:rsidRPr="000E326C">
        <w:rPr>
          <w:rFonts w:ascii="Times New Roman" w:hAnsi="Times New Roman" w:cs="Times New Roman"/>
          <w:sz w:val="24"/>
        </w:rPr>
        <w:t xml:space="preserve">Received $1,000 cash advance from Leah </w:t>
      </w:r>
      <w:proofErr w:type="spellStart"/>
      <w:r w:rsidRPr="000E326C">
        <w:rPr>
          <w:rFonts w:ascii="Times New Roman" w:hAnsi="Times New Roman" w:cs="Times New Roman"/>
          <w:sz w:val="24"/>
        </w:rPr>
        <w:t>Mataruka</w:t>
      </w:r>
      <w:proofErr w:type="spellEnd"/>
      <w:r w:rsidRPr="000E326C">
        <w:rPr>
          <w:rFonts w:ascii="Times New Roman" w:hAnsi="Times New Roman" w:cs="Times New Roman"/>
          <w:sz w:val="24"/>
        </w:rPr>
        <w:t xml:space="preserve"> for an implant. </w:t>
      </w:r>
    </w:p>
    <w:p w:rsidR="000E326C" w:rsidRPr="000E326C" w:rsidRDefault="000E326C" w:rsidP="000E326C">
      <w:pPr>
        <w:ind w:left="450"/>
        <w:jc w:val="both"/>
        <w:rPr>
          <w:rFonts w:ascii="Times New Roman" w:hAnsi="Times New Roman" w:cs="Times New Roman"/>
          <w:sz w:val="24"/>
        </w:rPr>
      </w:pPr>
      <w:r>
        <w:rPr>
          <w:rFonts w:ascii="Times New Roman" w:hAnsi="Times New Roman" w:cs="Times New Roman"/>
          <w:sz w:val="24"/>
        </w:rPr>
        <w:t xml:space="preserve">  </w:t>
      </w:r>
      <w:r w:rsidRPr="000E326C">
        <w:rPr>
          <w:rFonts w:ascii="Times New Roman" w:hAnsi="Times New Roman" w:cs="Times New Roman"/>
          <w:sz w:val="24"/>
        </w:rPr>
        <w:t xml:space="preserve">20  </w:t>
      </w:r>
      <w:r w:rsidRPr="000E326C">
        <w:rPr>
          <w:rFonts w:ascii="Times New Roman" w:hAnsi="Times New Roman" w:cs="Times New Roman"/>
          <w:sz w:val="24"/>
        </w:rPr>
        <w:t xml:space="preserve"> Received $2,100 cash for services performed from Michael Santos. </w:t>
      </w:r>
    </w:p>
    <w:p w:rsidR="000E326C" w:rsidRPr="000E326C" w:rsidRDefault="000E326C" w:rsidP="000E326C">
      <w:pPr>
        <w:ind w:left="450"/>
        <w:jc w:val="both"/>
        <w:rPr>
          <w:rFonts w:ascii="Times New Roman" w:hAnsi="Times New Roman" w:cs="Times New Roman"/>
          <w:sz w:val="24"/>
        </w:rPr>
      </w:pPr>
      <w:r>
        <w:rPr>
          <w:rFonts w:ascii="Times New Roman" w:hAnsi="Times New Roman" w:cs="Times New Roman"/>
          <w:sz w:val="24"/>
        </w:rPr>
        <w:t xml:space="preserve">  </w:t>
      </w:r>
      <w:r w:rsidRPr="000E326C">
        <w:rPr>
          <w:rFonts w:ascii="Times New Roman" w:hAnsi="Times New Roman" w:cs="Times New Roman"/>
          <w:sz w:val="24"/>
        </w:rPr>
        <w:t xml:space="preserve">30 </w:t>
      </w:r>
      <w:r w:rsidRPr="000E326C">
        <w:rPr>
          <w:rFonts w:ascii="Times New Roman" w:hAnsi="Times New Roman" w:cs="Times New Roman"/>
          <w:sz w:val="24"/>
        </w:rPr>
        <w:t xml:space="preserve">  </w:t>
      </w:r>
      <w:r w:rsidRPr="000E326C">
        <w:rPr>
          <w:rFonts w:ascii="Times New Roman" w:hAnsi="Times New Roman" w:cs="Times New Roman"/>
          <w:sz w:val="24"/>
        </w:rPr>
        <w:t xml:space="preserve">Paid secretary-receptionist for the month $2,800. </w:t>
      </w:r>
    </w:p>
    <w:p w:rsidR="000E326C" w:rsidRPr="000E326C" w:rsidRDefault="000E326C" w:rsidP="000E326C">
      <w:pPr>
        <w:ind w:left="450"/>
        <w:jc w:val="both"/>
        <w:rPr>
          <w:rFonts w:ascii="Times New Roman" w:hAnsi="Times New Roman" w:cs="Times New Roman"/>
          <w:sz w:val="24"/>
        </w:rPr>
      </w:pPr>
      <w:r>
        <w:rPr>
          <w:rFonts w:ascii="Times New Roman" w:hAnsi="Times New Roman" w:cs="Times New Roman"/>
          <w:sz w:val="24"/>
        </w:rPr>
        <w:t xml:space="preserve">  </w:t>
      </w:r>
      <w:r w:rsidRPr="000E326C">
        <w:rPr>
          <w:rFonts w:ascii="Times New Roman" w:hAnsi="Times New Roman" w:cs="Times New Roman"/>
          <w:sz w:val="24"/>
        </w:rPr>
        <w:t xml:space="preserve">30 </w:t>
      </w:r>
      <w:r w:rsidRPr="000E326C">
        <w:rPr>
          <w:rFonts w:ascii="Times New Roman" w:hAnsi="Times New Roman" w:cs="Times New Roman"/>
          <w:sz w:val="24"/>
        </w:rPr>
        <w:t xml:space="preserve">  </w:t>
      </w:r>
      <w:r w:rsidRPr="000E326C">
        <w:rPr>
          <w:rFonts w:ascii="Times New Roman" w:hAnsi="Times New Roman" w:cs="Times New Roman"/>
          <w:sz w:val="24"/>
        </w:rPr>
        <w:t>Paid $2,600 to Dazzle for accounts payable due.</w:t>
      </w:r>
    </w:p>
    <w:p w:rsidR="000E326C" w:rsidRPr="000E326C" w:rsidRDefault="000E326C" w:rsidP="000E326C">
      <w:pPr>
        <w:jc w:val="both"/>
        <w:rPr>
          <w:rFonts w:ascii="Times New Roman" w:hAnsi="Times New Roman" w:cs="Times New Roman"/>
          <w:sz w:val="24"/>
        </w:rPr>
      </w:pPr>
      <w:r w:rsidRPr="000E326C">
        <w:rPr>
          <w:rFonts w:ascii="Times New Roman" w:hAnsi="Times New Roman" w:cs="Times New Roman"/>
          <w:sz w:val="24"/>
        </w:rPr>
        <w:t xml:space="preserve">Vera uses the following chart of accounts: No. 101 Cash, No. 112 Accounts Receivable, No. 126 Supplies, No. 201 Accounts Payable, No. 209 Unearned Service Revenue, No. 301 Owner’s Capital, No. 400 Service Revenue, No. 726 Salaries and Wages Expense, and No. 729 Rent Expense. </w:t>
      </w:r>
    </w:p>
    <w:p w:rsidR="000E326C" w:rsidRPr="000E326C" w:rsidRDefault="000E326C" w:rsidP="000E326C">
      <w:pPr>
        <w:jc w:val="both"/>
        <w:rPr>
          <w:rFonts w:ascii="Times New Roman" w:hAnsi="Times New Roman" w:cs="Times New Roman"/>
          <w:b/>
          <w:sz w:val="24"/>
        </w:rPr>
      </w:pPr>
      <w:r w:rsidRPr="000E326C">
        <w:rPr>
          <w:rFonts w:ascii="Times New Roman" w:hAnsi="Times New Roman" w:cs="Times New Roman"/>
          <w:b/>
          <w:sz w:val="24"/>
        </w:rPr>
        <w:t xml:space="preserve">Instructions </w:t>
      </w:r>
    </w:p>
    <w:p w:rsidR="000E326C" w:rsidRPr="000E326C" w:rsidRDefault="000E326C" w:rsidP="000E326C">
      <w:pPr>
        <w:jc w:val="both"/>
        <w:rPr>
          <w:rFonts w:ascii="Times New Roman" w:hAnsi="Times New Roman" w:cs="Times New Roman"/>
          <w:sz w:val="24"/>
        </w:rPr>
      </w:pPr>
      <w:r w:rsidRPr="000E326C">
        <w:rPr>
          <w:rFonts w:ascii="Times New Roman" w:hAnsi="Times New Roman" w:cs="Times New Roman"/>
          <w:sz w:val="24"/>
        </w:rPr>
        <w:t>a.</w:t>
      </w:r>
      <w:r w:rsidRPr="000E326C">
        <w:rPr>
          <w:rFonts w:ascii="Times New Roman" w:hAnsi="Times New Roman" w:cs="Times New Roman"/>
          <w:sz w:val="24"/>
        </w:rPr>
        <w:t xml:space="preserve"> Journalize the transactions. </w:t>
      </w:r>
    </w:p>
    <w:p w:rsidR="000E326C" w:rsidRPr="000E326C" w:rsidRDefault="000E326C" w:rsidP="000E326C">
      <w:pPr>
        <w:jc w:val="both"/>
        <w:rPr>
          <w:rFonts w:ascii="Times New Roman" w:hAnsi="Times New Roman" w:cs="Times New Roman"/>
          <w:sz w:val="24"/>
        </w:rPr>
      </w:pPr>
      <w:r w:rsidRPr="000E326C">
        <w:rPr>
          <w:rFonts w:ascii="Times New Roman" w:hAnsi="Times New Roman" w:cs="Times New Roman"/>
          <w:sz w:val="24"/>
        </w:rPr>
        <w:t>b.</w:t>
      </w:r>
      <w:r w:rsidRPr="000E326C">
        <w:rPr>
          <w:rFonts w:ascii="Times New Roman" w:hAnsi="Times New Roman" w:cs="Times New Roman"/>
          <w:sz w:val="24"/>
        </w:rPr>
        <w:t xml:space="preserve"> Post to the ledger accounts. </w:t>
      </w:r>
    </w:p>
    <w:p w:rsidR="00265992" w:rsidRPr="000E326C" w:rsidRDefault="000E326C" w:rsidP="000E326C">
      <w:pPr>
        <w:jc w:val="both"/>
        <w:rPr>
          <w:rFonts w:ascii="Times New Roman" w:hAnsi="Times New Roman" w:cs="Times New Roman"/>
          <w:sz w:val="24"/>
        </w:rPr>
      </w:pPr>
      <w:r w:rsidRPr="000E326C">
        <w:rPr>
          <w:rFonts w:ascii="Times New Roman" w:hAnsi="Times New Roman" w:cs="Times New Roman"/>
          <w:sz w:val="24"/>
        </w:rPr>
        <w:t xml:space="preserve">c. </w:t>
      </w:r>
      <w:r w:rsidRPr="000E326C">
        <w:rPr>
          <w:rFonts w:ascii="Times New Roman" w:hAnsi="Times New Roman" w:cs="Times New Roman"/>
          <w:sz w:val="24"/>
        </w:rPr>
        <w:t>Prepare a trial balance on April 30, 2020.</w:t>
      </w:r>
    </w:p>
    <w:sectPr w:rsidR="00265992" w:rsidRPr="000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C77"/>
    <w:multiLevelType w:val="hybridMultilevel"/>
    <w:tmpl w:val="0A26AF56"/>
    <w:lvl w:ilvl="0" w:tplc="35F2D26C">
      <w:start w:val="1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9BE5F6B"/>
    <w:multiLevelType w:val="hybridMultilevel"/>
    <w:tmpl w:val="2EB8D57E"/>
    <w:lvl w:ilvl="0" w:tplc="3736621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6C"/>
    <w:rsid w:val="000E326C"/>
    <w:rsid w:val="00265992"/>
    <w:rsid w:val="0059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AA6A"/>
  <w15:chartTrackingRefBased/>
  <w15:docId w15:val="{B428EF6C-D508-474C-A339-10BB0C9D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2021-07-26T02:41:00Z</dcterms:created>
  <dcterms:modified xsi:type="dcterms:W3CDTF">2021-07-26T03:30:00Z</dcterms:modified>
</cp:coreProperties>
</file>