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Ahsanullah University of Science and Technology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 4101: Computer Networks, 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Semester, Fall 2021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25 minutes </w:t>
        <w:tab/>
        <w:t xml:space="preserve">Full Marks: 10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Quiz #2 (Set-Kings Landing)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ID: ___________________</w:t>
        <w:tab/>
        <w:tab/>
        <w:tab/>
        <w:tab/>
        <w:t xml:space="preserve">Name:  __________________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0.0" w:type="dxa"/>
        <w:tblLayout w:type="fixed"/>
        <w:tblLook w:val="0600"/>
      </w:tblPr>
      <w:tblGrid>
        <w:gridCol w:w="510"/>
        <w:gridCol w:w="8120"/>
        <w:gridCol w:w="535"/>
        <w:tblGridChange w:id="0">
          <w:tblGrid>
            <w:gridCol w:w="510"/>
            <w:gridCol w:w="8120"/>
            <w:gridCol w:w="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difference between persistent HTTP and non-persistent HTTP connections? Assume that you are hitting a webpage which includes 50 images. Describe the phenomenon that will be happened for both persistent HTTP and non-persistent HTTP.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[4]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0.0" w:type="dxa"/>
        <w:tblLayout w:type="fixed"/>
        <w:tblLook w:val="0600"/>
      </w:tblPr>
      <w:tblGrid>
        <w:gridCol w:w="510"/>
        <w:gridCol w:w="8120"/>
        <w:gridCol w:w="535"/>
        <w:tblGridChange w:id="0">
          <w:tblGrid>
            <w:gridCol w:w="510"/>
            <w:gridCol w:w="8120"/>
            <w:gridCol w:w="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do we use web cache (or proxy server)? How it works?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[2]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0.0" w:type="dxa"/>
        <w:tblLayout w:type="fixed"/>
        <w:tblLook w:val="0600"/>
      </w:tblPr>
      <w:tblGrid>
        <w:gridCol w:w="510"/>
        <w:gridCol w:w="8120"/>
        <w:gridCol w:w="535"/>
        <w:tblGridChange w:id="0">
          <w:tblGrid>
            <w:gridCol w:w="510"/>
            <w:gridCol w:w="8120"/>
            <w:gridCol w:w="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For a communication session between a pair of processes, which process is the client and which is the server?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[2]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75.0" w:type="dxa"/>
        <w:jc w:val="left"/>
        <w:tblInd w:w="0.0" w:type="dxa"/>
        <w:tblLayout w:type="fixed"/>
        <w:tblLook w:val="0600"/>
      </w:tblPr>
      <w:tblGrid>
        <w:gridCol w:w="510"/>
        <w:gridCol w:w="8130"/>
        <w:gridCol w:w="535"/>
        <w:tblGridChange w:id="0">
          <w:tblGrid>
            <w:gridCol w:w="510"/>
            <w:gridCol w:w="8130"/>
            <w:gridCol w:w="53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types of services application layer expect from transport layer while sending data? Describe.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[2]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B17EC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uGOi8BU6AU9Ib/fOZO6vn0DRzw==">AMUW2mUPx88UQjXHV1S42vMDW3Eead8fQZmw6ObZf57uAXrc+yvBO0JPKxA1r5jB+AxZln4hQlMBM6LUJTmkwMn83KipHlWgVVy7Cq3m7BJVYI5AJKeWesVqpJxOEmCHVBNYcVEhTHYw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2022-06-20T17:29:00Z</dcterms:created>
  <dc:creator>S K Saha Joy</dc:creator>
</cp:coreProperties>
</file>