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29611340"/>
        <w:docPartObj>
          <w:docPartGallery w:val="Cover Pages"/>
          <w:docPartUnique/>
        </w:docPartObj>
      </w:sdtPr>
      <w:sdtEndPr>
        <w:rPr>
          <w:sz w:val="48"/>
          <w:szCs w:val="48"/>
        </w:rPr>
      </w:sdtEndPr>
      <w:sdtContent>
        <w:p w14:paraId="110C03BB" w14:textId="397430D3" w:rsidR="00B9490E" w:rsidRDefault="00B9490E"/>
        <w:p w14:paraId="799742E7" w14:textId="69393F9C" w:rsidR="00B9490E" w:rsidRDefault="00B9490E">
          <w:pPr>
            <w:rPr>
              <w:sz w:val="48"/>
              <w:szCs w:val="48"/>
            </w:rPr>
          </w:pPr>
          <w:r>
            <w:rPr>
              <w:noProof/>
            </w:rPr>
            <mc:AlternateContent>
              <mc:Choice Requires="wps">
                <w:drawing>
                  <wp:anchor distT="0" distB="0" distL="182880" distR="182880" simplePos="0" relativeHeight="251670528" behindDoc="0" locked="0" layoutInCell="1" allowOverlap="1" wp14:anchorId="03D4C8DF" wp14:editId="152AB69B">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E81F1" w14:textId="289A5A39" w:rsidR="00B9490E" w:rsidRDefault="00B9490E">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B9490E">
                                      <w:rPr>
                                        <w:color w:val="4472C4" w:themeColor="accent1"/>
                                        <w:sz w:val="72"/>
                                        <w:szCs w:val="72"/>
                                      </w:rPr>
                                      <w:t>Final Report: Time Series Analysis of Tweets' Sentiment</w:t>
                                    </w:r>
                                  </w:sdtContent>
                                </w:sdt>
                              </w:p>
                              <w:p w14:paraId="6AFBD549" w14:textId="00D18415" w:rsidR="00B9490E" w:rsidRDefault="00B9490E">
                                <w:pPr>
                                  <w:pStyle w:val="NoSpacing"/>
                                  <w:spacing w:before="40" w:after="40"/>
                                  <w:rPr>
                                    <w:caps/>
                                    <w:color w:val="1F4E79" w:themeColor="accent5" w:themeShade="80"/>
                                    <w:sz w:val="28"/>
                                    <w:szCs w:val="28"/>
                                  </w:rPr>
                                </w:pPr>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r w:rsidRPr="00B9490E">
                                      <w:rPr>
                                        <w:caps/>
                                        <w:color w:val="1F4E79" w:themeColor="accent5" w:themeShade="80"/>
                                        <w:sz w:val="28"/>
                                        <w:szCs w:val="28"/>
                                      </w:rPr>
                                      <w:t>CSI 678</w:t>
                                    </w:r>
                                    <w:r>
                                      <w:rPr>
                                        <w:caps/>
                                        <w:color w:val="1F4E79" w:themeColor="accent5" w:themeShade="80"/>
                                        <w:sz w:val="28"/>
                                        <w:szCs w:val="28"/>
                                      </w:rPr>
                                      <w:t xml:space="preserve">: </w:t>
                                    </w:r>
                                  </w:sdtContent>
                                </w:sdt>
                                <w:r>
                                  <w:rPr>
                                    <w:caps/>
                                    <w:color w:val="1F4E79" w:themeColor="accent5" w:themeShade="80"/>
                                    <w:sz w:val="28"/>
                                    <w:szCs w:val="28"/>
                                  </w:rPr>
                                  <w:t>Time Series Analysis and Forecasting</w:t>
                                </w:r>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A325072" w14:textId="5882A4F9" w:rsidR="00B9490E" w:rsidRDefault="00B9490E">
                                    <w:pPr>
                                      <w:pStyle w:val="NoSpacing"/>
                                      <w:spacing w:before="80" w:after="40"/>
                                      <w:rPr>
                                        <w:caps/>
                                        <w:color w:val="5B9BD5" w:themeColor="accent5"/>
                                        <w:sz w:val="24"/>
                                        <w:szCs w:val="24"/>
                                      </w:rPr>
                                    </w:pPr>
                                    <w:r>
                                      <w:rPr>
                                        <w:caps/>
                                        <w:color w:val="5B9BD5" w:themeColor="accent5"/>
                                        <w:sz w:val="24"/>
                                        <w:szCs w:val="24"/>
                                      </w:rPr>
                                      <w:t>Samiul Islam</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3D4C8DF" id="_x0000_t202" coordsize="21600,21600" o:spt="202" path="m,l,21600r21600,l21600,xe">
                    <v:stroke joinstyle="miter"/>
                    <v:path gradientshapeok="t" o:connecttype="rect"/>
                  </v:shapetype>
                  <v:shape id="Text Box 131" o:spid="_x0000_s1026" type="#_x0000_t202" style="position:absolute;margin-left:0;margin-top:0;width:369pt;height:529.2pt;z-index:25167052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3AEE81F1" w14:textId="289A5A39" w:rsidR="00B9490E" w:rsidRDefault="00B9490E">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B9490E">
                                <w:rPr>
                                  <w:color w:val="4472C4" w:themeColor="accent1"/>
                                  <w:sz w:val="72"/>
                                  <w:szCs w:val="72"/>
                                </w:rPr>
                                <w:t>Final Report: Time Series Analysis of Tweets' Sentiment</w:t>
                              </w:r>
                            </w:sdtContent>
                          </w:sdt>
                        </w:p>
                        <w:p w14:paraId="6AFBD549" w14:textId="00D18415" w:rsidR="00B9490E" w:rsidRDefault="00B9490E">
                          <w:pPr>
                            <w:pStyle w:val="NoSpacing"/>
                            <w:spacing w:before="40" w:after="40"/>
                            <w:rPr>
                              <w:caps/>
                              <w:color w:val="1F4E79" w:themeColor="accent5" w:themeShade="80"/>
                              <w:sz w:val="28"/>
                              <w:szCs w:val="28"/>
                            </w:rPr>
                          </w:pPr>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r w:rsidRPr="00B9490E">
                                <w:rPr>
                                  <w:caps/>
                                  <w:color w:val="1F4E79" w:themeColor="accent5" w:themeShade="80"/>
                                  <w:sz w:val="28"/>
                                  <w:szCs w:val="28"/>
                                </w:rPr>
                                <w:t>CSI 678</w:t>
                              </w:r>
                              <w:r>
                                <w:rPr>
                                  <w:caps/>
                                  <w:color w:val="1F4E79" w:themeColor="accent5" w:themeShade="80"/>
                                  <w:sz w:val="28"/>
                                  <w:szCs w:val="28"/>
                                </w:rPr>
                                <w:t xml:space="preserve">: </w:t>
                              </w:r>
                            </w:sdtContent>
                          </w:sdt>
                          <w:r>
                            <w:rPr>
                              <w:caps/>
                              <w:color w:val="1F4E79" w:themeColor="accent5" w:themeShade="80"/>
                              <w:sz w:val="28"/>
                              <w:szCs w:val="28"/>
                            </w:rPr>
                            <w:t>Time Series Analysis and Forecasting</w:t>
                          </w:r>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5A325072" w14:textId="5882A4F9" w:rsidR="00B9490E" w:rsidRDefault="00B9490E">
                              <w:pPr>
                                <w:pStyle w:val="NoSpacing"/>
                                <w:spacing w:before="80" w:after="40"/>
                                <w:rPr>
                                  <w:caps/>
                                  <w:color w:val="5B9BD5" w:themeColor="accent5"/>
                                  <w:sz w:val="24"/>
                                  <w:szCs w:val="24"/>
                                </w:rPr>
                              </w:pPr>
                              <w:r>
                                <w:rPr>
                                  <w:caps/>
                                  <w:color w:val="5B9BD5" w:themeColor="accent5"/>
                                  <w:sz w:val="24"/>
                                  <w:szCs w:val="24"/>
                                </w:rPr>
                                <w:t>Samiul Islam</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9504" behindDoc="0" locked="0" layoutInCell="1" allowOverlap="1" wp14:anchorId="22AC1680" wp14:editId="3EE7FD3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5-13T00:00:00Z">
                                    <w:dateFormat w:val="yyyy"/>
                                    <w:lid w:val="en-US"/>
                                    <w:storeMappedDataAs w:val="dateTime"/>
                                    <w:calendar w:val="gregorian"/>
                                  </w:date>
                                </w:sdtPr>
                                <w:sdtContent>
                                  <w:p w14:paraId="57451A3A" w14:textId="76AF4D6C" w:rsidR="00B9490E" w:rsidRDefault="00B9490E">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2AC1680" id="Rectangle 132" o:spid="_x0000_s1027" style="position:absolute;margin-left:-4.4pt;margin-top:0;width:46.8pt;height:77.75pt;z-index:25166950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5-13T00:00:00Z">
                              <w:dateFormat w:val="yyyy"/>
                              <w:lid w:val="en-US"/>
                              <w:storeMappedDataAs w:val="dateTime"/>
                              <w:calendar w:val="gregorian"/>
                            </w:date>
                          </w:sdtPr>
                          <w:sdtContent>
                            <w:p w14:paraId="57451A3A" w14:textId="76AF4D6C" w:rsidR="00B9490E" w:rsidRDefault="00B9490E">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Pr>
              <w:sz w:val="48"/>
              <w:szCs w:val="48"/>
            </w:rPr>
            <w:br w:type="page"/>
          </w:r>
        </w:p>
      </w:sdtContent>
    </w:sdt>
    <w:p w14:paraId="0742A7AA" w14:textId="7F4E4AC4" w:rsidR="0097234C" w:rsidRPr="0097234C" w:rsidRDefault="0097234C" w:rsidP="0097234C">
      <w:pPr>
        <w:jc w:val="center"/>
        <w:rPr>
          <w:sz w:val="48"/>
          <w:szCs w:val="48"/>
        </w:rPr>
      </w:pPr>
      <w:bookmarkStart w:id="0" w:name="_Hlk103293058"/>
      <w:r w:rsidRPr="0097234C">
        <w:rPr>
          <w:sz w:val="48"/>
          <w:szCs w:val="48"/>
        </w:rPr>
        <w:lastRenderedPageBreak/>
        <w:t>Time Series Analysis of Tweets</w:t>
      </w:r>
      <w:r w:rsidR="00B9490E">
        <w:rPr>
          <w:sz w:val="48"/>
          <w:szCs w:val="48"/>
        </w:rPr>
        <w:t>'</w:t>
      </w:r>
      <w:r w:rsidRPr="0097234C">
        <w:rPr>
          <w:sz w:val="48"/>
          <w:szCs w:val="48"/>
        </w:rPr>
        <w:t xml:space="preserve"> Sentiment</w:t>
      </w:r>
      <w:bookmarkEnd w:id="0"/>
    </w:p>
    <w:p w14:paraId="5C507FC0" w14:textId="1741D673" w:rsidR="0097234C" w:rsidRDefault="0097234C"/>
    <w:p w14:paraId="53CCAA41" w14:textId="7E945938" w:rsidR="0097234C" w:rsidRDefault="0097234C" w:rsidP="00F2730C">
      <w:pPr>
        <w:pStyle w:val="ListParagraph"/>
        <w:numPr>
          <w:ilvl w:val="0"/>
          <w:numId w:val="3"/>
        </w:numPr>
        <w:ind w:left="360"/>
        <w:jc w:val="both"/>
      </w:pPr>
      <w:r>
        <w:t>Introduction:</w:t>
      </w:r>
    </w:p>
    <w:p w14:paraId="69402C00" w14:textId="7C19A192" w:rsidR="00255111" w:rsidRDefault="00255111" w:rsidP="00EA251B">
      <w:pPr>
        <w:jc w:val="both"/>
      </w:pPr>
      <w:r w:rsidRPr="00255111">
        <w:t xml:space="preserve">Since its inception in March 2006, Twitter </w:t>
      </w:r>
      <w:r w:rsidR="00B9490E">
        <w:t>has beco</w:t>
      </w:r>
      <w:r w:rsidRPr="00255111">
        <w:t xml:space="preserve">me very popular among people from every race as </w:t>
      </w:r>
      <w:r w:rsidR="00B9490E">
        <w:t xml:space="preserve">a </w:t>
      </w:r>
      <w:r w:rsidRPr="00255111">
        <w:t>microblogging and social networking service. Users post and interact with messages known as tweets. As a Twitter account holder, one can post a tweet, like a tweet, retweet</w:t>
      </w:r>
      <w:r w:rsidR="00B9490E">
        <w:t>,</w:t>
      </w:r>
      <w:r w:rsidRPr="00255111">
        <w:t xml:space="preserve"> etc.</w:t>
      </w:r>
      <w:r w:rsidR="0008626C">
        <w:t xml:space="preserve"> Due to its immense popularity and wide acceptability, marketing agencies, social and political groups</w:t>
      </w:r>
      <w:r w:rsidR="00B435C3">
        <w:t>, etc.</w:t>
      </w:r>
      <w:r w:rsidR="00B9490E">
        <w:t>,</w:t>
      </w:r>
      <w:r w:rsidR="0008626C">
        <w:t xml:space="preserve"> demands different analysis and act on the </w:t>
      </w:r>
      <w:r w:rsidR="00B435C3">
        <w:t>outcome of those in their favor. Understanding the sentiment and predict</w:t>
      </w:r>
      <w:r w:rsidR="00B9490E">
        <w:t>ing</w:t>
      </w:r>
      <w:r w:rsidR="00B435C3">
        <w:t xml:space="preserve"> it ahead of time is a hotcake to that community</w:t>
      </w:r>
      <w:r w:rsidR="00B9490E">
        <w:t>,</w:t>
      </w:r>
      <w:r w:rsidR="00B435C3">
        <w:t xml:space="preserve"> and statistical a</w:t>
      </w:r>
      <w:r w:rsidR="00B1501F">
        <w:t xml:space="preserve">nd machine learning approaches are acting as a booster to this goal. </w:t>
      </w:r>
    </w:p>
    <w:p w14:paraId="10CDE173" w14:textId="1E6E77BE" w:rsidR="0097234C" w:rsidRDefault="00255111" w:rsidP="00EA251B">
      <w:pPr>
        <w:jc w:val="both"/>
      </w:pPr>
      <w:r w:rsidRPr="00255111">
        <w:t>Through Twitter, we have access to some of the tweets</w:t>
      </w:r>
      <w:r w:rsidR="00B9490E">
        <w:t>'</w:t>
      </w:r>
      <w:r w:rsidRPr="00255111">
        <w:t xml:space="preserve"> data from different states. These tweets</w:t>
      </w:r>
      <w:r w:rsidR="00B9490E">
        <w:t>'</w:t>
      </w:r>
      <w:r w:rsidRPr="00255111">
        <w:t xml:space="preserve"> data instances have many attributes</w:t>
      </w:r>
      <w:r w:rsidR="00B9490E">
        <w:t>,</w:t>
      </w:r>
      <w:r w:rsidRPr="00255111">
        <w:t xml:space="preserve"> and such voluminous data can be crucial to answering some of the pressing social questions.</w:t>
      </w:r>
      <w:r>
        <w:t xml:space="preserve"> So, i</w:t>
      </w:r>
      <w:r w:rsidR="00B1501F">
        <w:t>n this project, I use</w:t>
      </w:r>
      <w:r>
        <w:t>d</w:t>
      </w:r>
      <w:r w:rsidR="00B1501F">
        <w:t xml:space="preserve"> time series analysis to predict </w:t>
      </w:r>
      <w:r w:rsidR="00B9490E">
        <w:t xml:space="preserve">the </w:t>
      </w:r>
      <w:r w:rsidR="00B1501F">
        <w:t xml:space="preserve">polarity values of the tweets. Rather than going on </w:t>
      </w:r>
      <w:r w:rsidR="00B9490E">
        <w:t xml:space="preserve">the </w:t>
      </w:r>
      <w:r w:rsidR="00B1501F">
        <w:t>individual level, I focus</w:t>
      </w:r>
      <w:r>
        <w:t>ed</w:t>
      </w:r>
      <w:r w:rsidR="00B1501F">
        <w:t xml:space="preserve"> on grouped statistics and use</w:t>
      </w:r>
      <w:r w:rsidR="00B9490E">
        <w:t>d</w:t>
      </w:r>
      <w:r w:rsidR="00B1501F">
        <w:t xml:space="preserve"> the hourly data to estimate or </w:t>
      </w:r>
      <w:r w:rsidR="00B9490E">
        <w:t>forecas</w:t>
      </w:r>
      <w:r w:rsidR="00B1501F">
        <w:t>t.</w:t>
      </w:r>
    </w:p>
    <w:p w14:paraId="7F986569" w14:textId="14775872" w:rsidR="00255111" w:rsidRDefault="00255111" w:rsidP="00EA251B">
      <w:pPr>
        <w:jc w:val="both"/>
      </w:pPr>
    </w:p>
    <w:p w14:paraId="1CAC79D0" w14:textId="6781F22B" w:rsidR="0009216B" w:rsidRDefault="00255111" w:rsidP="00F2730C">
      <w:pPr>
        <w:pStyle w:val="ListParagraph"/>
        <w:numPr>
          <w:ilvl w:val="0"/>
          <w:numId w:val="3"/>
        </w:numPr>
        <w:ind w:left="360"/>
        <w:jc w:val="both"/>
      </w:pPr>
      <w:r>
        <w:t>Data Description:</w:t>
      </w:r>
    </w:p>
    <w:p w14:paraId="4188C516" w14:textId="76685C5E" w:rsidR="00255111" w:rsidRDefault="000E5788" w:rsidP="001F51EE">
      <w:pPr>
        <w:jc w:val="center"/>
      </w:pPr>
      <w:r>
        <w:rPr>
          <w:noProof/>
        </w:rPr>
        <w:drawing>
          <wp:inline distT="0" distB="0" distL="0" distR="0" wp14:anchorId="7CB3AFDD" wp14:editId="5AC377C2">
            <wp:extent cx="4757605" cy="3386295"/>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2222" cy="3389581"/>
                    </a:xfrm>
                    <a:prstGeom prst="rect">
                      <a:avLst/>
                    </a:prstGeom>
                    <a:noFill/>
                    <a:ln>
                      <a:noFill/>
                    </a:ln>
                  </pic:spPr>
                </pic:pic>
              </a:graphicData>
            </a:graphic>
          </wp:inline>
        </w:drawing>
      </w:r>
    </w:p>
    <w:p w14:paraId="0A525DE5" w14:textId="0FF99F7E" w:rsidR="000E5788" w:rsidRDefault="000E5788" w:rsidP="0009216B">
      <w:pPr>
        <w:jc w:val="center"/>
      </w:pPr>
      <w:r>
        <w:t xml:space="preserve">Fig 1: </w:t>
      </w:r>
      <w:r w:rsidR="0009216B">
        <w:t>Geographical Region of this Study</w:t>
      </w:r>
    </w:p>
    <w:p w14:paraId="1BAD0099" w14:textId="4805445D" w:rsidR="0009216B" w:rsidRDefault="00255111" w:rsidP="00EA251B">
      <w:pPr>
        <w:jc w:val="both"/>
      </w:pPr>
      <w:r w:rsidRPr="00255111">
        <w:t xml:space="preserve">To design the research prototype, I will focus on Illinois state </w:t>
      </w:r>
      <w:r w:rsidR="0009216B" w:rsidRPr="00255111">
        <w:t>(IL</w:t>
      </w:r>
      <w:r w:rsidR="0009216B">
        <w:t>; highlighted in figure 1</w:t>
      </w:r>
      <w:r w:rsidR="0009216B" w:rsidRPr="00255111">
        <w:t xml:space="preserve">) </w:t>
      </w:r>
      <w:r w:rsidRPr="00255111">
        <w:t xml:space="preserve">and use some of the tweets made by the users (Twitter account holders) from May 16, 2014, to the end of that year. </w:t>
      </w:r>
      <w:r w:rsidR="00B9490E">
        <w:t xml:space="preserve">We </w:t>
      </w:r>
      <w:r w:rsidR="00B9490E">
        <w:lastRenderedPageBreak/>
        <w:t>have 20 million (20,237,711) tweets from IL</w:t>
      </w:r>
      <w:r w:rsidRPr="00255111">
        <w:t xml:space="preserve"> that I can use for this project. This dataset of tweets is very rich in terms of the attributes that are available for each of the instances</w:t>
      </w:r>
      <w:r w:rsidR="0009216B">
        <w:t xml:space="preserve"> (follow figure 2)</w:t>
      </w:r>
      <w:r w:rsidRPr="00255111">
        <w:t xml:space="preserve">. </w:t>
      </w:r>
    </w:p>
    <w:p w14:paraId="386783D5" w14:textId="2CDE0B21" w:rsidR="0009216B" w:rsidRDefault="0009216B" w:rsidP="00EA251B">
      <w:pPr>
        <w:jc w:val="both"/>
      </w:pPr>
      <w:r>
        <w:rPr>
          <w:noProof/>
        </w:rPr>
        <w:drawing>
          <wp:inline distT="0" distB="0" distL="0" distR="0" wp14:anchorId="2D586A2B" wp14:editId="439E598B">
            <wp:extent cx="5931535" cy="15137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3008" cy="1519183"/>
                    </a:xfrm>
                    <a:prstGeom prst="rect">
                      <a:avLst/>
                    </a:prstGeom>
                    <a:noFill/>
                    <a:ln>
                      <a:noFill/>
                    </a:ln>
                  </pic:spPr>
                </pic:pic>
              </a:graphicData>
            </a:graphic>
          </wp:inline>
        </w:drawing>
      </w:r>
    </w:p>
    <w:p w14:paraId="5D5DBE76" w14:textId="5C5089B8" w:rsidR="0009216B" w:rsidRDefault="0009216B" w:rsidP="0009216B">
      <w:pPr>
        <w:jc w:val="center"/>
      </w:pPr>
      <w:r>
        <w:t>Fig 2: Snapshot of the Raw Data</w:t>
      </w:r>
    </w:p>
    <w:p w14:paraId="7A91FD47" w14:textId="2B713441" w:rsidR="0009216B" w:rsidRDefault="0009216B" w:rsidP="00EA251B">
      <w:pPr>
        <w:jc w:val="both"/>
      </w:pPr>
      <w:r>
        <w:rPr>
          <w:noProof/>
        </w:rPr>
        <w:drawing>
          <wp:inline distT="0" distB="0" distL="0" distR="0" wp14:anchorId="773581BC" wp14:editId="66C63DF3">
            <wp:extent cx="5931535" cy="12357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1535" cy="1235710"/>
                    </a:xfrm>
                    <a:prstGeom prst="rect">
                      <a:avLst/>
                    </a:prstGeom>
                    <a:noFill/>
                    <a:ln>
                      <a:noFill/>
                    </a:ln>
                  </pic:spPr>
                </pic:pic>
              </a:graphicData>
            </a:graphic>
          </wp:inline>
        </w:drawing>
      </w:r>
    </w:p>
    <w:p w14:paraId="702BB718" w14:textId="35FE3018" w:rsidR="0009216B" w:rsidRDefault="0009216B" w:rsidP="0009216B">
      <w:pPr>
        <w:jc w:val="center"/>
      </w:pPr>
      <w:r>
        <w:t xml:space="preserve">Fig </w:t>
      </w:r>
      <w:r>
        <w:t>3</w:t>
      </w:r>
      <w:r>
        <w:t xml:space="preserve">: Snapshot of the Raw </w:t>
      </w:r>
      <w:r>
        <w:t>Tweets</w:t>
      </w:r>
    </w:p>
    <w:p w14:paraId="629E3982" w14:textId="528C5BA7" w:rsidR="00104BEA" w:rsidRDefault="00B9490E" w:rsidP="00EA251B">
      <w:pPr>
        <w:jc w:val="both"/>
      </w:pPr>
      <w:r>
        <w:t>The source data has a lot of attributes for each of those 20 million tweets, such as global and local timestamp, tweet id, county from where the tweet has been made, latitude and longitude, user id, display name, etc., along with the actual tweet. Along with many others, this dataset has the exact text of those 20 million tweets (a snapshot of these is in figure 3), which can be used to design, train, validate and test a neural language-based model to answer the users' emotions possibly, thought processes, etc. However, I am not going that route; instead, I would like to use an unorthodox approach of streamlining the data as time series and forecasting the time series to identify sentimen</w:t>
      </w:r>
      <w:r w:rsidR="007F2D69">
        <w:t>t.</w:t>
      </w:r>
    </w:p>
    <w:p w14:paraId="3CC105AD" w14:textId="3B1915F6" w:rsidR="007F2D69" w:rsidRDefault="00B9490E" w:rsidP="00EA251B">
      <w:pPr>
        <w:jc w:val="both"/>
      </w:pPr>
      <w:r>
        <w:t>I need the timestamp and associated tweeted texts for this project,</w:t>
      </w:r>
      <w:r w:rsidR="007F2D69">
        <w:t xml:space="preserve"> meaning I can use all 20 million tweets. However, I decided not to use all of them. The reason is </w:t>
      </w:r>
      <w:r>
        <w:t xml:space="preserve">that </w:t>
      </w:r>
      <w:r w:rsidR="007F2D69">
        <w:t xml:space="preserve">I am currently working with another research team working on the same data where I use the available features to resolute key-demographics characteristics of the users. In that process, I need to sacrifice some tweets (it may not be a good idea to explain why I need to do that here since the objectives of these two projects are different). I decided to use the same </w:t>
      </w:r>
      <w:r w:rsidR="00CE6BEF">
        <w:t xml:space="preserve">6 million tweets I am using on that project to keep coherency and make the integration easy when we </w:t>
      </w:r>
      <w:r>
        <w:t>have the outcomes from both</w:t>
      </w:r>
      <w:r w:rsidR="00CE6BEF">
        <w:t xml:space="preserve"> projects.</w:t>
      </w:r>
    </w:p>
    <w:p w14:paraId="2641AA77" w14:textId="40355379" w:rsidR="00CE6BEF" w:rsidRDefault="00CE6BEF" w:rsidP="00EA251B">
      <w:pPr>
        <w:jc w:val="both"/>
      </w:pPr>
    </w:p>
    <w:p w14:paraId="58D0244B" w14:textId="37A4F742" w:rsidR="00CE6BEF" w:rsidRDefault="00CE6BEF" w:rsidP="00F2730C">
      <w:pPr>
        <w:pStyle w:val="ListParagraph"/>
        <w:numPr>
          <w:ilvl w:val="0"/>
          <w:numId w:val="3"/>
        </w:numPr>
        <w:ind w:left="360"/>
        <w:jc w:val="both"/>
      </w:pPr>
      <w:r>
        <w:t>Research Objective:</w:t>
      </w:r>
    </w:p>
    <w:p w14:paraId="2F8256FA" w14:textId="7A912359" w:rsidR="00CE6BEF" w:rsidRDefault="00271FBF" w:rsidP="00EA251B">
      <w:pPr>
        <w:jc w:val="both"/>
      </w:pPr>
      <w:r>
        <w:t>I w</w:t>
      </w:r>
      <w:r w:rsidR="00B9490E">
        <w:t>ant</w:t>
      </w:r>
      <w:r>
        <w:t xml:space="preserve"> to use the time</w:t>
      </w:r>
      <w:r w:rsidR="00B9490E">
        <w:t>-</w:t>
      </w:r>
      <w:r>
        <w:t>series data of polarity values to predict future values</w:t>
      </w:r>
      <w:r w:rsidR="00B9490E">
        <w:t>. This primary objective is</w:t>
      </w:r>
      <w:r>
        <w:t xml:space="preserve"> to do so on aggregated data of all the users from Illinois on an hourly basis. However, people</w:t>
      </w:r>
      <w:r w:rsidR="00B9490E">
        <w:t>'</w:t>
      </w:r>
      <w:r>
        <w:t xml:space="preserve">s sentiment depends on many other factors related to demography and society. </w:t>
      </w:r>
      <w:r w:rsidR="00FA1F90">
        <w:t xml:space="preserve">Since I am not taking any of those variables as predictors and grouping users without considering their characteristics and mutual interests, </w:t>
      </w:r>
      <w:r w:rsidR="00FA1F90">
        <w:lastRenderedPageBreak/>
        <w:t>the general performance of this initial approach is expected to hit a threshold. Although my primary goal is believed to be limited</w:t>
      </w:r>
      <w:r w:rsidR="00E078B8">
        <w:t xml:space="preserve"> by these factors, I am designing the </w:t>
      </w:r>
      <w:r w:rsidR="00B14E47">
        <w:t>working prototype so that I can pass a more explainable set of tweets in the future before integrat</w:t>
      </w:r>
      <w:r w:rsidR="00B9490E">
        <w:t>ing</w:t>
      </w:r>
      <w:r w:rsidR="00B14E47">
        <w:t xml:space="preserve"> it with the other project. Due to t</w:t>
      </w:r>
      <w:r w:rsidR="00D103DB">
        <w:t>ime limitation</w:t>
      </w:r>
      <w:r w:rsidR="00B9490E">
        <w:t>s</w:t>
      </w:r>
      <w:r w:rsidR="00D103DB">
        <w:t xml:space="preserve">, I </w:t>
      </w:r>
      <w:r w:rsidR="00B9490E">
        <w:t>could not group the tweets based on different topics as it needs topic modeling,</w:t>
      </w:r>
      <w:r w:rsidR="00D103DB">
        <w:t xml:space="preserve"> a new domain of research for me. As a set of secondary objectives of this research</w:t>
      </w:r>
      <w:r w:rsidR="00B9490E">
        <w:t>,</w:t>
      </w:r>
      <w:r w:rsidR="00D103DB">
        <w:t xml:space="preserve"> I </w:t>
      </w:r>
      <w:r w:rsidR="00B9490E">
        <w:t>plan</w:t>
      </w:r>
      <w:r w:rsidR="00D103DB">
        <w:t xml:space="preserve"> to go for topic modeling as I think people of similar interests should share the same topic in their tweets more often. For example, people who closely follow sports may tweet regarding soccer after an intense </w:t>
      </w:r>
      <w:r w:rsidR="0082465C">
        <w:t>champion</w:t>
      </w:r>
      <w:r w:rsidR="00B9490E">
        <w:t>'</w:t>
      </w:r>
      <w:r w:rsidR="0082465C">
        <w:t>s</w:t>
      </w:r>
      <w:r w:rsidR="00D103DB">
        <w:t xml:space="preserve"> league match</w:t>
      </w:r>
      <w:r w:rsidR="00B9490E">
        <w:t>;</w:t>
      </w:r>
      <w:r w:rsidR="00081F62">
        <w:t xml:space="preserve"> c</w:t>
      </w:r>
      <w:r w:rsidR="00D103DB">
        <w:t xml:space="preserve">limate activists can be found active </w:t>
      </w:r>
      <w:r w:rsidR="00081F62">
        <w:t>during an international meeting of policymakers, etc.</w:t>
      </w:r>
      <w:r w:rsidR="0082465C">
        <w:t xml:space="preserve"> Grouping topics based on the </w:t>
      </w:r>
      <w:r w:rsidR="00B9490E">
        <w:t>related</w:t>
      </w:r>
      <w:r w:rsidR="0082465C">
        <w:t xml:space="preserve"> topics and analyz</w:t>
      </w:r>
      <w:r w:rsidR="00B9490E">
        <w:t>ing similar groups (similar demographical and socioeconomic characteristics) should yield high accuracy when using the</w:t>
      </w:r>
      <w:r w:rsidR="0082465C">
        <w:t xml:space="preserve"> historical time series data and other associated predictors.</w:t>
      </w:r>
    </w:p>
    <w:p w14:paraId="24156719" w14:textId="3E70F0D7" w:rsidR="00CE6BEF" w:rsidRDefault="00CE6BEF" w:rsidP="00EA251B">
      <w:pPr>
        <w:jc w:val="both"/>
      </w:pPr>
    </w:p>
    <w:p w14:paraId="0DD44B3D" w14:textId="5C795F05" w:rsidR="0082465C" w:rsidRDefault="0082465C" w:rsidP="00F2730C">
      <w:pPr>
        <w:pStyle w:val="ListParagraph"/>
        <w:numPr>
          <w:ilvl w:val="0"/>
          <w:numId w:val="3"/>
        </w:numPr>
        <w:ind w:left="360"/>
        <w:jc w:val="both"/>
      </w:pPr>
      <w:r>
        <w:t>Preprocessing:</w:t>
      </w:r>
    </w:p>
    <w:p w14:paraId="516FEDA5" w14:textId="17187A0D" w:rsidR="0082465C" w:rsidRDefault="0082465C" w:rsidP="00EA251B">
      <w:pPr>
        <w:jc w:val="both"/>
      </w:pPr>
      <w:r>
        <w:t>Most of this prototyping model is involved in getting the data ready for time series analysis. I am using more than 20 million tweets from Illinois</w:t>
      </w:r>
      <w:r w:rsidR="00B9490E">
        <w:t>,</w:t>
      </w:r>
      <w:r>
        <w:t xml:space="preserve"> </w:t>
      </w:r>
      <w:r w:rsidR="00111E53">
        <w:t xml:space="preserve">where I performed some simplistic cleaning methods before using their polarity value. </w:t>
      </w:r>
      <w:r w:rsidR="00B9490E">
        <w:t>I have access to the users' display names from the source data</w:t>
      </w:r>
      <w:r w:rsidR="00111E53">
        <w:t>. A person</w:t>
      </w:r>
      <w:r w:rsidR="00B9490E">
        <w:t>'</w:t>
      </w:r>
      <w:r w:rsidR="00111E53">
        <w:t>s name can be used to synthesize race and gender; first name can tell whether the person is male or female</w:t>
      </w:r>
      <w:r w:rsidR="00B9490E">
        <w:t>,</w:t>
      </w:r>
      <w:r w:rsidR="00111E53">
        <w:t xml:space="preserve"> and race/ethnicity can be identified from the family name. I am using that route for the other project that I am involved in </w:t>
      </w:r>
      <w:r w:rsidR="00CF4074">
        <w:t xml:space="preserve">and </w:t>
      </w:r>
      <w:r w:rsidR="00B9490E">
        <w:t>keeping</w:t>
      </w:r>
      <w:r w:rsidR="00CF4074">
        <w:t xml:space="preserve"> up the coherency between the projects</w:t>
      </w:r>
      <w:r w:rsidR="00B9490E">
        <w:t>;</w:t>
      </w:r>
      <w:r w:rsidR="00CF4074">
        <w:t xml:space="preserve"> I decided to use the data that stands after </w:t>
      </w:r>
      <w:r w:rsidR="003B1A6A">
        <w:t>identifying</w:t>
      </w:r>
      <w:r w:rsidR="00CF4074">
        <w:t xml:space="preserve"> race, gender, etc. </w:t>
      </w:r>
      <w:r w:rsidR="00B9490E">
        <w:t>The d</w:t>
      </w:r>
      <w:r w:rsidR="00CF4074">
        <w:t xml:space="preserve">isplay name field is </w:t>
      </w:r>
      <w:r w:rsidR="00B9490E">
        <w:t>unstructured and often remains</w:t>
      </w:r>
      <w:r w:rsidR="003B1A6A">
        <w:t xml:space="preserve"> noisy. </w:t>
      </w:r>
      <w:r w:rsidR="00B9490E">
        <w:t>Like</w:t>
      </w:r>
      <w:r w:rsidR="003B1A6A">
        <w:t xml:space="preserve"> </w:t>
      </w:r>
      <w:r w:rsidR="00B9490E">
        <w:t xml:space="preserve">the </w:t>
      </w:r>
      <w:r w:rsidR="003B1A6A">
        <w:t>tweet cleaning process, I employed a similar set of simplistic cleaning approaches for the display name fields. The cleaning approaches are as follows:</w:t>
      </w:r>
    </w:p>
    <w:p w14:paraId="65D247EB" w14:textId="496D7AEE" w:rsidR="003B1A6A" w:rsidRDefault="003B1A6A" w:rsidP="003B1A6A">
      <w:pPr>
        <w:pStyle w:val="ListParagraph"/>
        <w:numPr>
          <w:ilvl w:val="0"/>
          <w:numId w:val="1"/>
        </w:numPr>
        <w:jc w:val="both"/>
      </w:pPr>
      <w:r>
        <w:t>Tweet Cleaning</w:t>
      </w:r>
    </w:p>
    <w:p w14:paraId="0811D089" w14:textId="794E005E" w:rsidR="003B1A6A" w:rsidRDefault="003B1A6A" w:rsidP="003B1A6A">
      <w:pPr>
        <w:pStyle w:val="ListParagraph"/>
        <w:numPr>
          <w:ilvl w:val="1"/>
          <w:numId w:val="1"/>
        </w:numPr>
        <w:jc w:val="both"/>
      </w:pPr>
      <w:r>
        <w:t>Remove Special Characters</w:t>
      </w:r>
    </w:p>
    <w:p w14:paraId="40710890" w14:textId="0E32DBA3" w:rsidR="003B1A6A" w:rsidRDefault="003B1A6A" w:rsidP="003B1A6A">
      <w:pPr>
        <w:pStyle w:val="ListParagraph"/>
        <w:numPr>
          <w:ilvl w:val="1"/>
          <w:numId w:val="1"/>
        </w:numPr>
        <w:jc w:val="both"/>
      </w:pPr>
      <w:r>
        <w:t>Remove Hashtags</w:t>
      </w:r>
    </w:p>
    <w:p w14:paraId="5020BB3B" w14:textId="0F7FC55D" w:rsidR="003B1A6A" w:rsidRDefault="003B1A6A" w:rsidP="003B1A6A">
      <w:pPr>
        <w:pStyle w:val="ListParagraph"/>
        <w:numPr>
          <w:ilvl w:val="1"/>
          <w:numId w:val="1"/>
        </w:numPr>
        <w:jc w:val="both"/>
      </w:pPr>
      <w:r>
        <w:t>Remove Retweets</w:t>
      </w:r>
    </w:p>
    <w:p w14:paraId="33C348DE" w14:textId="35701D48" w:rsidR="003B1A6A" w:rsidRDefault="003B1A6A" w:rsidP="003B1A6A">
      <w:pPr>
        <w:pStyle w:val="ListParagraph"/>
        <w:numPr>
          <w:ilvl w:val="1"/>
          <w:numId w:val="1"/>
        </w:numPr>
        <w:jc w:val="both"/>
      </w:pPr>
      <w:r>
        <w:t>Remove Links/Web Addresses</w:t>
      </w:r>
    </w:p>
    <w:p w14:paraId="29202FEB" w14:textId="77777777" w:rsidR="003B1A6A" w:rsidRDefault="003B1A6A" w:rsidP="003B1A6A">
      <w:pPr>
        <w:pStyle w:val="ListParagraph"/>
        <w:ind w:left="1440"/>
        <w:jc w:val="both"/>
      </w:pPr>
    </w:p>
    <w:p w14:paraId="62EDD955" w14:textId="52DB1F44" w:rsidR="003B1A6A" w:rsidRDefault="003B1A6A" w:rsidP="003B1A6A">
      <w:pPr>
        <w:pStyle w:val="ListParagraph"/>
        <w:numPr>
          <w:ilvl w:val="0"/>
          <w:numId w:val="1"/>
        </w:numPr>
        <w:jc w:val="both"/>
      </w:pPr>
      <w:r>
        <w:t>Name Cleaning</w:t>
      </w:r>
    </w:p>
    <w:p w14:paraId="3B4B45D3" w14:textId="72B41632" w:rsidR="003B1A6A" w:rsidRDefault="003B1A6A" w:rsidP="003B1A6A">
      <w:pPr>
        <w:pStyle w:val="ListParagraph"/>
        <w:numPr>
          <w:ilvl w:val="1"/>
          <w:numId w:val="1"/>
        </w:numPr>
        <w:jc w:val="both"/>
      </w:pPr>
      <w:r>
        <w:t>Remove Special Characters</w:t>
      </w:r>
    </w:p>
    <w:p w14:paraId="01C47ADF" w14:textId="4EFC415A" w:rsidR="003B1A6A" w:rsidRDefault="003B1A6A" w:rsidP="003B1A6A">
      <w:pPr>
        <w:pStyle w:val="ListParagraph"/>
        <w:numPr>
          <w:ilvl w:val="1"/>
          <w:numId w:val="1"/>
        </w:numPr>
        <w:jc w:val="both"/>
      </w:pPr>
      <w:r>
        <w:t>Substitute</w:t>
      </w:r>
      <w:r w:rsidR="00B9490E">
        <w:t>'</w:t>
      </w:r>
      <w:r>
        <w:t>_</w:t>
      </w:r>
      <w:r w:rsidR="00B9490E">
        <w:t>'</w:t>
      </w:r>
      <w:r>
        <w:t xml:space="preserve"> with a Space</w:t>
      </w:r>
    </w:p>
    <w:p w14:paraId="646204CA" w14:textId="5DCC4A12" w:rsidR="003B1A6A" w:rsidRDefault="003B1A6A" w:rsidP="003B1A6A">
      <w:pPr>
        <w:pStyle w:val="ListParagraph"/>
        <w:numPr>
          <w:ilvl w:val="1"/>
          <w:numId w:val="1"/>
        </w:numPr>
        <w:jc w:val="both"/>
      </w:pPr>
      <w:r>
        <w:t>Strip Unwanted Spaces</w:t>
      </w:r>
    </w:p>
    <w:p w14:paraId="014287DC" w14:textId="613BD861" w:rsidR="003B1A6A" w:rsidRDefault="003B1A6A" w:rsidP="003B1A6A">
      <w:pPr>
        <w:pStyle w:val="ListParagraph"/>
        <w:numPr>
          <w:ilvl w:val="1"/>
          <w:numId w:val="1"/>
        </w:numPr>
        <w:jc w:val="both"/>
      </w:pPr>
      <w:r>
        <w:t>Split Based on Spaces (to identify different parts of the names)</w:t>
      </w:r>
    </w:p>
    <w:p w14:paraId="4FE8E5A4" w14:textId="1407150C" w:rsidR="00A41C15" w:rsidRDefault="008D5542" w:rsidP="008D5542">
      <w:pPr>
        <w:jc w:val="center"/>
      </w:pPr>
      <w:r>
        <w:rPr>
          <w:noProof/>
        </w:rPr>
        <w:lastRenderedPageBreak/>
        <w:drawing>
          <wp:inline distT="0" distB="0" distL="0" distR="0" wp14:anchorId="2231295C" wp14:editId="07BADF85">
            <wp:extent cx="2677886" cy="3403406"/>
            <wp:effectExtent l="0" t="0" r="825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1300" cy="3420454"/>
                    </a:xfrm>
                    <a:prstGeom prst="rect">
                      <a:avLst/>
                    </a:prstGeom>
                    <a:noFill/>
                    <a:ln>
                      <a:noFill/>
                    </a:ln>
                  </pic:spPr>
                </pic:pic>
              </a:graphicData>
            </a:graphic>
          </wp:inline>
        </w:drawing>
      </w:r>
    </w:p>
    <w:p w14:paraId="6EBF16CB" w14:textId="271D9D73" w:rsidR="008D5542" w:rsidRDefault="008D5542" w:rsidP="008D5542">
      <w:pPr>
        <w:jc w:val="center"/>
      </w:pPr>
      <w:r>
        <w:t xml:space="preserve">Fig 4: Data Grouped by Polarity Values and Aggregated on </w:t>
      </w:r>
      <w:r w:rsidR="00B9490E">
        <w:t xml:space="preserve">an </w:t>
      </w:r>
      <w:r>
        <w:t>Hourly Basis</w:t>
      </w:r>
    </w:p>
    <w:p w14:paraId="362E1E18" w14:textId="77777777" w:rsidR="00A30F57" w:rsidRDefault="00A30F57" w:rsidP="008D5542">
      <w:pPr>
        <w:jc w:val="center"/>
      </w:pPr>
    </w:p>
    <w:p w14:paraId="5D1F5F1B" w14:textId="33DBB5A0" w:rsidR="00A41C15" w:rsidRDefault="00A41C15" w:rsidP="00EA251B">
      <w:pPr>
        <w:jc w:val="both"/>
      </w:pPr>
      <w:r>
        <w:t>After performing data cleansing, I got more than 6 million tweets to work with</w:t>
      </w:r>
      <w:r w:rsidR="00B9490E">
        <w:t>. E</w:t>
      </w:r>
      <w:r>
        <w:t xml:space="preserve">ach of these has been passed through a polarity calculating function where I used the </w:t>
      </w:r>
      <w:r w:rsidR="00B9490E">
        <w:t>'</w:t>
      </w:r>
      <w:r>
        <w:t>textblob</w:t>
      </w:r>
      <w:r w:rsidR="00B9490E">
        <w:t>'</w:t>
      </w:r>
      <w:r>
        <w:t xml:space="preserve"> package available in Python. </w:t>
      </w:r>
    </w:p>
    <w:p w14:paraId="53133CCD" w14:textId="224545FA" w:rsidR="008440A4" w:rsidRDefault="00171BBF" w:rsidP="006E4D14">
      <w:pPr>
        <w:jc w:val="both"/>
      </w:pPr>
      <w:r>
        <w:t xml:space="preserve">I separated tweets into two groups by positive and negative </w:t>
      </w:r>
      <w:r w:rsidR="00B9490E">
        <w:t>polarity values. I</w:t>
      </w:r>
      <w:r>
        <w:t xml:space="preserve"> used t</w:t>
      </w:r>
      <w:r w:rsidR="00A41C15">
        <w:t>imestamp</w:t>
      </w:r>
      <w:r w:rsidR="00B9490E">
        <w:t>s</w:t>
      </w:r>
      <w:r w:rsidR="00A41C15">
        <w:t xml:space="preserve"> (</w:t>
      </w:r>
      <w:r w:rsidR="00B9490E">
        <w:t>available from the source data) to group the sentiment o</w:t>
      </w:r>
      <w:r w:rsidR="00A41C15">
        <w:t>n an hourly basis</w:t>
      </w:r>
      <w:r w:rsidR="008D5542">
        <w:t xml:space="preserve"> (follow figure </w:t>
      </w:r>
      <w:r w:rsidR="006D677D">
        <w:t>4</w:t>
      </w:r>
      <w:r w:rsidR="008D5542">
        <w:t>)</w:t>
      </w:r>
      <w:r w:rsidR="00A41C15">
        <w:t xml:space="preserve">. </w:t>
      </w:r>
      <w:r w:rsidR="00A61277">
        <w:t>Through this process, I ended up with 5347 records of data indexed by their corresponding timestamp.</w:t>
      </w:r>
    </w:p>
    <w:p w14:paraId="569A57B1" w14:textId="77777777" w:rsidR="00A30F57" w:rsidRDefault="00A30F57" w:rsidP="006E4D14">
      <w:pPr>
        <w:jc w:val="both"/>
      </w:pPr>
    </w:p>
    <w:p w14:paraId="4FCFAC6F" w14:textId="564973B5" w:rsidR="006E4D14" w:rsidRDefault="006E4D14" w:rsidP="006E4D14">
      <w:pPr>
        <w:jc w:val="both"/>
      </w:pPr>
      <w:r w:rsidRPr="006E4D14">
        <mc:AlternateContent>
          <mc:Choice Requires="wps">
            <w:drawing>
              <wp:anchor distT="0" distB="0" distL="114300" distR="114300" simplePos="0" relativeHeight="251661312" behindDoc="0" locked="0" layoutInCell="1" allowOverlap="1" wp14:anchorId="76124BFF" wp14:editId="69A593E5">
                <wp:simplePos x="0" y="0"/>
                <wp:positionH relativeFrom="column">
                  <wp:posOffset>3225114</wp:posOffset>
                </wp:positionH>
                <wp:positionV relativeFrom="paragraph">
                  <wp:posOffset>175929</wp:posOffset>
                </wp:positionV>
                <wp:extent cx="1556516" cy="307777"/>
                <wp:effectExtent l="0" t="0" r="0" b="0"/>
                <wp:wrapNone/>
                <wp:docPr id="11" name="Rectangle 1">
                  <a:extLst xmlns:a="http://schemas.openxmlformats.org/drawingml/2006/main">
                    <a:ext uri="{FF2B5EF4-FFF2-40B4-BE49-F238E27FC236}">
                      <a16:creationId xmlns:a16="http://schemas.microsoft.com/office/drawing/2014/main" id="{5F69824D-8A5E-DFF9-3AD7-182E577B3FE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6516" cy="307777"/>
                        </a:xfrm>
                        <a:prstGeom prst="rect">
                          <a:avLst/>
                        </a:prstGeom>
                        <a:solidFill>
                          <a:srgbClr val="FFFFFF"/>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67D17C3" w14:textId="42DDB95B" w:rsidR="006E4D14" w:rsidRPr="006E4D14" w:rsidRDefault="006E4D14" w:rsidP="006E4D14">
                            <w:pPr>
                              <w:kinsoku w:val="0"/>
                              <w:overflowPunct w:val="0"/>
                              <w:textAlignment w:val="baseline"/>
                              <w:rPr>
                                <w:rFonts w:cstheme="minorHAnsi"/>
                                <w:color w:val="000000"/>
                                <w:kern w:val="24"/>
                                <w:sz w:val="16"/>
                                <w:szCs w:val="16"/>
                              </w:rPr>
                            </w:pPr>
                            <w:r w:rsidRPr="006E4D14">
                              <w:rPr>
                                <w:rFonts w:cstheme="minorHAnsi"/>
                                <w:color w:val="000000"/>
                                <w:kern w:val="24"/>
                                <w:sz w:val="16"/>
                                <w:szCs w:val="16"/>
                              </w:rPr>
                              <w:t xml:space="preserve">Mean:  </w:t>
                            </w:r>
                            <w:r>
                              <w:rPr>
                                <w:rFonts w:cstheme="minorHAnsi"/>
                                <w:color w:val="000000"/>
                                <w:kern w:val="24"/>
                                <w:sz w:val="16"/>
                                <w:szCs w:val="16"/>
                              </w:rPr>
                              <w:t xml:space="preserve"> </w:t>
                            </w:r>
                            <w:r w:rsidRPr="006E4D14">
                              <w:rPr>
                                <w:rFonts w:cstheme="minorHAnsi"/>
                                <w:color w:val="000000"/>
                                <w:kern w:val="24"/>
                                <w:sz w:val="16"/>
                                <w:szCs w:val="16"/>
                              </w:rPr>
                              <w:t xml:space="preserve"> -0.342721088</w:t>
                            </w:r>
                          </w:p>
                          <w:p w14:paraId="68057DF0" w14:textId="77777777" w:rsidR="006E4D14" w:rsidRPr="006E4D14" w:rsidRDefault="006E4D14" w:rsidP="006E4D14">
                            <w:pPr>
                              <w:kinsoku w:val="0"/>
                              <w:overflowPunct w:val="0"/>
                              <w:textAlignment w:val="baseline"/>
                              <w:rPr>
                                <w:rFonts w:cstheme="minorHAnsi"/>
                                <w:color w:val="000000"/>
                                <w:kern w:val="24"/>
                                <w:sz w:val="16"/>
                                <w:szCs w:val="16"/>
                              </w:rPr>
                            </w:pPr>
                            <w:r w:rsidRPr="006E4D14">
                              <w:rPr>
                                <w:rFonts w:cstheme="minorHAnsi"/>
                                <w:color w:val="000000"/>
                                <w:kern w:val="24"/>
                                <w:sz w:val="16"/>
                                <w:szCs w:val="16"/>
                              </w:rPr>
                              <w:t>Median: -0.342882594</w:t>
                            </w:r>
                            <w:r w:rsidRPr="006E4D14">
                              <w:rPr>
                                <w:rFonts w:cstheme="minorHAnsi"/>
                                <w:color w:val="000000" w:themeColor="text1"/>
                                <w:kern w:val="24"/>
                                <w:sz w:val="8"/>
                                <w:szCs w:val="8"/>
                              </w:rPr>
                              <w:t xml:space="preserve"> </w:t>
                            </w:r>
                          </w:p>
                        </w:txbxContent>
                      </wps:txbx>
                      <wps:bodyPr vert="horz" wrap="none" lIns="0" tIns="0" rIns="0" bIns="0" numCol="1" anchor="ctr" anchorCtr="0" compatLnSpc="1">
                        <a:prstTxWarp prst="textNoShape">
                          <a:avLst/>
                        </a:prstTxWarp>
                        <a:spAutoFit/>
                      </wps:bodyPr>
                    </wps:wsp>
                  </a:graphicData>
                </a:graphic>
              </wp:anchor>
            </w:drawing>
          </mc:Choice>
          <mc:Fallback>
            <w:pict>
              <v:rect w14:anchorId="76124BFF" id="Rectangle 1" o:spid="_x0000_s1028" style="position:absolute;left:0;text-align:left;margin-left:253.95pt;margin-top:13.85pt;width:122.55pt;height:24.25pt;z-index:25166131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" stroked="f" strokecolor="black [3213]">
                <v:shadow color="#e7e6e6 [3214]"/>
                <v:textbox style="mso-fit-shape-to-text:t" inset="0,0,0,0">
                  <w:txbxContent>
                    <w:p w14:paraId="667D17C3" w14:textId="42DDB95B" w:rsidR="006E4D14" w:rsidRPr="006E4D14" w:rsidRDefault="006E4D14" w:rsidP="006E4D14">
                      <w:pPr>
                        <w:kinsoku w:val="0"/>
                        <w:overflowPunct w:val="0"/>
                        <w:textAlignment w:val="baseline"/>
                        <w:rPr>
                          <w:rFonts w:cstheme="minorHAnsi"/>
                          <w:color w:val="000000"/>
                          <w:kern w:val="24"/>
                          <w:sz w:val="16"/>
                          <w:szCs w:val="16"/>
                        </w:rPr>
                      </w:pPr>
                      <w:r w:rsidRPr="006E4D14">
                        <w:rPr>
                          <w:rFonts w:cstheme="minorHAnsi"/>
                          <w:color w:val="000000"/>
                          <w:kern w:val="24"/>
                          <w:sz w:val="16"/>
                          <w:szCs w:val="16"/>
                        </w:rPr>
                        <w:t xml:space="preserve">Mean:  </w:t>
                      </w:r>
                      <w:r>
                        <w:rPr>
                          <w:rFonts w:cstheme="minorHAnsi"/>
                          <w:color w:val="000000"/>
                          <w:kern w:val="24"/>
                          <w:sz w:val="16"/>
                          <w:szCs w:val="16"/>
                        </w:rPr>
                        <w:t xml:space="preserve"> </w:t>
                      </w:r>
                      <w:r w:rsidRPr="006E4D14">
                        <w:rPr>
                          <w:rFonts w:cstheme="minorHAnsi"/>
                          <w:color w:val="000000"/>
                          <w:kern w:val="24"/>
                          <w:sz w:val="16"/>
                          <w:szCs w:val="16"/>
                        </w:rPr>
                        <w:t xml:space="preserve"> -0.342721088</w:t>
                      </w:r>
                    </w:p>
                    <w:p w14:paraId="68057DF0" w14:textId="77777777" w:rsidR="006E4D14" w:rsidRPr="006E4D14" w:rsidRDefault="006E4D14" w:rsidP="006E4D14">
                      <w:pPr>
                        <w:kinsoku w:val="0"/>
                        <w:overflowPunct w:val="0"/>
                        <w:textAlignment w:val="baseline"/>
                        <w:rPr>
                          <w:rFonts w:cstheme="minorHAnsi"/>
                          <w:color w:val="000000"/>
                          <w:kern w:val="24"/>
                          <w:sz w:val="16"/>
                          <w:szCs w:val="16"/>
                        </w:rPr>
                      </w:pPr>
                      <w:r w:rsidRPr="006E4D14">
                        <w:rPr>
                          <w:rFonts w:cstheme="minorHAnsi"/>
                          <w:color w:val="000000"/>
                          <w:kern w:val="24"/>
                          <w:sz w:val="16"/>
                          <w:szCs w:val="16"/>
                        </w:rPr>
                        <w:t>Median: -0.342882594</w:t>
                      </w:r>
                      <w:r w:rsidRPr="006E4D14">
                        <w:rPr>
                          <w:rFonts w:cstheme="minorHAnsi"/>
                          <w:color w:val="000000" w:themeColor="text1"/>
                          <w:kern w:val="24"/>
                          <w:sz w:val="8"/>
                          <w:szCs w:val="8"/>
                        </w:rPr>
                        <w:t xml:space="preserve"> </w:t>
                      </w:r>
                    </w:p>
                  </w:txbxContent>
                </v:textbox>
              </v:rect>
            </w:pict>
          </mc:Fallback>
        </mc:AlternateContent>
      </w:r>
      <w:r w:rsidRPr="006E4D14">
        <mc:AlternateContent>
          <mc:Choice Requires="wps">
            <w:drawing>
              <wp:anchor distT="0" distB="0" distL="114300" distR="114300" simplePos="0" relativeHeight="251659264" behindDoc="0" locked="0" layoutInCell="1" allowOverlap="1" wp14:anchorId="4E727D21" wp14:editId="04DC97F8">
                <wp:simplePos x="0" y="0"/>
                <wp:positionH relativeFrom="column">
                  <wp:posOffset>1958186</wp:posOffset>
                </wp:positionH>
                <wp:positionV relativeFrom="paragraph">
                  <wp:posOffset>171450</wp:posOffset>
                </wp:positionV>
                <wp:extent cx="1479572" cy="307777"/>
                <wp:effectExtent l="0" t="0" r="0" b="0"/>
                <wp:wrapNone/>
                <wp:docPr id="12" name="Rectangle 2">
                  <a:extLst xmlns:a="http://schemas.openxmlformats.org/drawingml/2006/main">
                    <a:ext uri="{FF2B5EF4-FFF2-40B4-BE49-F238E27FC236}">
                      <a16:creationId xmlns:a16="http://schemas.microsoft.com/office/drawing/2014/main" id="{34DC2A6F-3694-0FD8-A279-226498A7691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9572" cy="307777"/>
                        </a:xfrm>
                        <a:prstGeom prst="rect">
                          <a:avLst/>
                        </a:prstGeom>
                        <a:solidFill>
                          <a:srgbClr val="FFFFFF"/>
                        </a:solidFill>
                        <a:ln>
                          <a:noFill/>
                        </a:ln>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E9FDAA7" w14:textId="2D662672" w:rsidR="006E4D14" w:rsidRPr="006E4D14" w:rsidRDefault="006E4D14" w:rsidP="006E4D14">
                            <w:pPr>
                              <w:kinsoku w:val="0"/>
                              <w:overflowPunct w:val="0"/>
                              <w:spacing w:line="240" w:lineRule="auto"/>
                              <w:textAlignment w:val="baseline"/>
                              <w:rPr>
                                <w:rFonts w:cstheme="minorHAnsi"/>
                                <w:color w:val="000000"/>
                                <w:kern w:val="24"/>
                                <w:sz w:val="16"/>
                                <w:szCs w:val="16"/>
                              </w:rPr>
                            </w:pPr>
                            <w:r w:rsidRPr="006E4D14">
                              <w:rPr>
                                <w:rFonts w:cstheme="minorHAnsi"/>
                                <w:color w:val="000000"/>
                                <w:kern w:val="24"/>
                                <w:sz w:val="16"/>
                                <w:szCs w:val="16"/>
                              </w:rPr>
                              <w:t xml:space="preserve">Mean:   </w:t>
                            </w:r>
                            <w:r>
                              <w:rPr>
                                <w:rFonts w:cstheme="minorHAnsi"/>
                                <w:color w:val="000000"/>
                                <w:kern w:val="24"/>
                                <w:sz w:val="16"/>
                                <w:szCs w:val="16"/>
                              </w:rPr>
                              <w:t xml:space="preserve"> </w:t>
                            </w:r>
                            <w:r w:rsidRPr="006E4D14">
                              <w:rPr>
                                <w:rFonts w:cstheme="minorHAnsi"/>
                                <w:color w:val="000000"/>
                                <w:kern w:val="24"/>
                                <w:sz w:val="16"/>
                                <w:szCs w:val="16"/>
                              </w:rPr>
                              <w:t>0.159342087</w:t>
                            </w:r>
                          </w:p>
                          <w:p w14:paraId="559445E8" w14:textId="77777777" w:rsidR="006E4D14" w:rsidRPr="006E4D14" w:rsidRDefault="006E4D14" w:rsidP="006E4D14">
                            <w:pPr>
                              <w:kinsoku w:val="0"/>
                              <w:overflowPunct w:val="0"/>
                              <w:spacing w:line="240" w:lineRule="auto"/>
                              <w:textAlignment w:val="baseline"/>
                              <w:rPr>
                                <w:rFonts w:cstheme="minorHAnsi"/>
                                <w:color w:val="000000"/>
                                <w:kern w:val="24"/>
                                <w:sz w:val="16"/>
                                <w:szCs w:val="16"/>
                              </w:rPr>
                            </w:pPr>
                            <w:r w:rsidRPr="006E4D14">
                              <w:rPr>
                                <w:rFonts w:cstheme="minorHAnsi"/>
                                <w:color w:val="000000"/>
                                <w:kern w:val="24"/>
                                <w:sz w:val="16"/>
                                <w:szCs w:val="16"/>
                              </w:rPr>
                              <w:t>Median: 0.158017043</w:t>
                            </w:r>
                            <w:r w:rsidRPr="006E4D14">
                              <w:rPr>
                                <w:rFonts w:cstheme="minorHAnsi"/>
                                <w:color w:val="000000" w:themeColor="text1"/>
                                <w:kern w:val="24"/>
                                <w:sz w:val="8"/>
                                <w:szCs w:val="8"/>
                              </w:rPr>
                              <w:t xml:space="preserve"> </w:t>
                            </w:r>
                          </w:p>
                        </w:txbxContent>
                      </wps:txbx>
                      <wps:bodyPr vert="horz" wrap="none" lIns="0" tIns="0" rIns="0" bIns="0" numCol="1" anchor="ctr" anchorCtr="0" compatLnSpc="1">
                        <a:prstTxWarp prst="textNoShape">
                          <a:avLst/>
                        </a:prstTxWarp>
                        <a:spAutoFit/>
                      </wps:bodyPr>
                    </wps:wsp>
                  </a:graphicData>
                </a:graphic>
              </wp:anchor>
            </w:drawing>
          </mc:Choice>
          <mc:Fallback>
            <w:pict>
              <v:rect w14:anchorId="4E727D21" id="Rectangle 2" o:spid="_x0000_s1029" style="position:absolute;left:0;text-align:left;margin-left:154.2pt;margin-top:13.5pt;width:116.5pt;height:24.25pt;z-index:2516592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" stroked="f" strokecolor="black [3213]">
                <v:shadow color="#e7e6e6 [3214]"/>
                <v:textbox style="mso-fit-shape-to-text:t" inset="0,0,0,0">
                  <w:txbxContent>
                    <w:p w14:paraId="7E9FDAA7" w14:textId="2D662672" w:rsidR="006E4D14" w:rsidRPr="006E4D14" w:rsidRDefault="006E4D14" w:rsidP="006E4D14">
                      <w:pPr>
                        <w:kinsoku w:val="0"/>
                        <w:overflowPunct w:val="0"/>
                        <w:spacing w:line="240" w:lineRule="auto"/>
                        <w:textAlignment w:val="baseline"/>
                        <w:rPr>
                          <w:rFonts w:cstheme="minorHAnsi"/>
                          <w:color w:val="000000"/>
                          <w:kern w:val="24"/>
                          <w:sz w:val="16"/>
                          <w:szCs w:val="16"/>
                        </w:rPr>
                      </w:pPr>
                      <w:r w:rsidRPr="006E4D14">
                        <w:rPr>
                          <w:rFonts w:cstheme="minorHAnsi"/>
                          <w:color w:val="000000"/>
                          <w:kern w:val="24"/>
                          <w:sz w:val="16"/>
                          <w:szCs w:val="16"/>
                        </w:rPr>
                        <w:t xml:space="preserve">Mean:   </w:t>
                      </w:r>
                      <w:r>
                        <w:rPr>
                          <w:rFonts w:cstheme="minorHAnsi"/>
                          <w:color w:val="000000"/>
                          <w:kern w:val="24"/>
                          <w:sz w:val="16"/>
                          <w:szCs w:val="16"/>
                        </w:rPr>
                        <w:t xml:space="preserve"> </w:t>
                      </w:r>
                      <w:r w:rsidRPr="006E4D14">
                        <w:rPr>
                          <w:rFonts w:cstheme="minorHAnsi"/>
                          <w:color w:val="000000"/>
                          <w:kern w:val="24"/>
                          <w:sz w:val="16"/>
                          <w:szCs w:val="16"/>
                        </w:rPr>
                        <w:t>0.159342087</w:t>
                      </w:r>
                    </w:p>
                    <w:p w14:paraId="559445E8" w14:textId="77777777" w:rsidR="006E4D14" w:rsidRPr="006E4D14" w:rsidRDefault="006E4D14" w:rsidP="006E4D14">
                      <w:pPr>
                        <w:kinsoku w:val="0"/>
                        <w:overflowPunct w:val="0"/>
                        <w:spacing w:line="240" w:lineRule="auto"/>
                        <w:textAlignment w:val="baseline"/>
                        <w:rPr>
                          <w:rFonts w:cstheme="minorHAnsi"/>
                          <w:color w:val="000000"/>
                          <w:kern w:val="24"/>
                          <w:sz w:val="16"/>
                          <w:szCs w:val="16"/>
                        </w:rPr>
                      </w:pPr>
                      <w:r w:rsidRPr="006E4D14">
                        <w:rPr>
                          <w:rFonts w:cstheme="minorHAnsi"/>
                          <w:color w:val="000000"/>
                          <w:kern w:val="24"/>
                          <w:sz w:val="16"/>
                          <w:szCs w:val="16"/>
                        </w:rPr>
                        <w:t>Median: 0.158017043</w:t>
                      </w:r>
                      <w:r w:rsidRPr="006E4D14">
                        <w:rPr>
                          <w:rFonts w:cstheme="minorHAnsi"/>
                          <w:color w:val="000000" w:themeColor="text1"/>
                          <w:kern w:val="24"/>
                          <w:sz w:val="8"/>
                          <w:szCs w:val="8"/>
                        </w:rPr>
                        <w:t xml:space="preserve"> </w:t>
                      </w:r>
                    </w:p>
                  </w:txbxContent>
                </v:textbox>
              </v:rect>
            </w:pict>
          </mc:Fallback>
        </mc:AlternateContent>
      </w:r>
      <w:r>
        <w:rPr>
          <w:noProof/>
        </w:rPr>
        <w:drawing>
          <wp:inline distT="0" distB="0" distL="0" distR="0" wp14:anchorId="7FE56EEE" wp14:editId="3BD773AD">
            <wp:extent cx="2946370" cy="208483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6370" cy="2084832"/>
                    </a:xfrm>
                    <a:prstGeom prst="rect">
                      <a:avLst/>
                    </a:prstGeom>
                    <a:noFill/>
                    <a:ln>
                      <a:noFill/>
                    </a:ln>
                  </pic:spPr>
                </pic:pic>
              </a:graphicData>
            </a:graphic>
          </wp:inline>
        </w:drawing>
      </w:r>
      <w:r>
        <w:rPr>
          <w:noProof/>
        </w:rPr>
        <w:drawing>
          <wp:inline distT="0" distB="0" distL="0" distR="0" wp14:anchorId="519483C2" wp14:editId="13D48D81">
            <wp:extent cx="2985630" cy="208483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5630" cy="2084832"/>
                    </a:xfrm>
                    <a:prstGeom prst="rect">
                      <a:avLst/>
                    </a:prstGeom>
                    <a:noFill/>
                    <a:ln>
                      <a:noFill/>
                    </a:ln>
                  </pic:spPr>
                </pic:pic>
              </a:graphicData>
            </a:graphic>
          </wp:inline>
        </w:drawing>
      </w:r>
    </w:p>
    <w:p w14:paraId="4D9BF3C4" w14:textId="77777777" w:rsidR="006E4D14" w:rsidRDefault="006E4D14" w:rsidP="006E4D14">
      <w:pPr>
        <w:jc w:val="both"/>
        <w:sectPr w:rsidR="006E4D14" w:rsidSect="00B9490E">
          <w:pgSz w:w="12240" w:h="15840"/>
          <w:pgMar w:top="1440" w:right="1440" w:bottom="1440" w:left="1440" w:header="720" w:footer="720" w:gutter="0"/>
          <w:pgNumType w:start="0"/>
          <w:cols w:space="720"/>
          <w:titlePg/>
          <w:docGrid w:linePitch="360"/>
        </w:sectPr>
      </w:pPr>
    </w:p>
    <w:p w14:paraId="28C4AC32" w14:textId="65FBBFDD" w:rsidR="006E4D14" w:rsidRDefault="006E4D14" w:rsidP="006E4D14">
      <w:pPr>
        <w:jc w:val="both"/>
      </w:pPr>
      <w:r>
        <w:t>Fig 5(a): Positive Values Following Normal Distribution.</w:t>
      </w:r>
    </w:p>
    <w:p w14:paraId="4468F459" w14:textId="458A4EBF" w:rsidR="006E4D14" w:rsidRDefault="006E4D14" w:rsidP="006E4D14">
      <w:pPr>
        <w:jc w:val="both"/>
      </w:pPr>
      <w:r>
        <w:t>Fig 5(b): Negative</w:t>
      </w:r>
      <w:r>
        <w:t xml:space="preserve"> Values Following Normal Distribution.</w:t>
      </w:r>
    </w:p>
    <w:p w14:paraId="72E3782C" w14:textId="596D7A41" w:rsidR="006E4D14" w:rsidRDefault="006E4D14" w:rsidP="006E4D14">
      <w:pPr>
        <w:jc w:val="both"/>
        <w:sectPr w:rsidR="006E4D14" w:rsidSect="006E4D14">
          <w:type w:val="continuous"/>
          <w:pgSz w:w="12240" w:h="15840"/>
          <w:pgMar w:top="1440" w:right="1440" w:bottom="1440" w:left="1440" w:header="720" w:footer="720" w:gutter="0"/>
          <w:cols w:num="2" w:space="720"/>
          <w:docGrid w:linePitch="360"/>
        </w:sectPr>
      </w:pPr>
    </w:p>
    <w:p w14:paraId="7B087429" w14:textId="241058FE" w:rsidR="006E4D14" w:rsidRDefault="006E4D14" w:rsidP="001F51EE">
      <w:pPr>
        <w:spacing w:after="0"/>
        <w:jc w:val="center"/>
      </w:pPr>
      <w:r>
        <w:rPr>
          <w:noProof/>
        </w:rPr>
        <w:lastRenderedPageBreak/>
        <w:drawing>
          <wp:inline distT="0" distB="0" distL="0" distR="0" wp14:anchorId="76753893" wp14:editId="3705563D">
            <wp:extent cx="5779199" cy="17739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9199" cy="1773936"/>
                    </a:xfrm>
                    <a:prstGeom prst="rect">
                      <a:avLst/>
                    </a:prstGeom>
                    <a:noFill/>
                    <a:ln>
                      <a:noFill/>
                    </a:ln>
                  </pic:spPr>
                </pic:pic>
              </a:graphicData>
            </a:graphic>
          </wp:inline>
        </w:drawing>
      </w:r>
    </w:p>
    <w:p w14:paraId="2232DDEB" w14:textId="307B3C14" w:rsidR="008440A4" w:rsidRDefault="008440A4" w:rsidP="00664AA2">
      <w:pPr>
        <w:jc w:val="center"/>
      </w:pPr>
      <w:r>
        <w:t>Fig 5(c):</w:t>
      </w:r>
      <w:r w:rsidR="00664AA2">
        <w:t xml:space="preserve"> </w:t>
      </w:r>
      <w:bookmarkStart w:id="1" w:name="_Hlk103263838"/>
      <w:r w:rsidR="00664AA2">
        <w:t>Positive Values Mostly Remain Stationary for the Entire Period</w:t>
      </w:r>
      <w:bookmarkEnd w:id="1"/>
    </w:p>
    <w:p w14:paraId="4A55B91A" w14:textId="1C928FB0" w:rsidR="006E4D14" w:rsidRDefault="006E4D14" w:rsidP="001F51EE">
      <w:pPr>
        <w:spacing w:after="0"/>
        <w:jc w:val="center"/>
      </w:pPr>
      <w:r>
        <w:rPr>
          <w:noProof/>
        </w:rPr>
        <w:drawing>
          <wp:inline distT="0" distB="0" distL="0" distR="0" wp14:anchorId="3EE6D6DA" wp14:editId="7E7699D6">
            <wp:extent cx="5858814" cy="17739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8814" cy="1773936"/>
                    </a:xfrm>
                    <a:prstGeom prst="rect">
                      <a:avLst/>
                    </a:prstGeom>
                    <a:noFill/>
                    <a:ln>
                      <a:noFill/>
                    </a:ln>
                  </pic:spPr>
                </pic:pic>
              </a:graphicData>
            </a:graphic>
          </wp:inline>
        </w:drawing>
      </w:r>
    </w:p>
    <w:p w14:paraId="3D9F0B36" w14:textId="406B47D4" w:rsidR="008440A4" w:rsidRDefault="008440A4" w:rsidP="00664AA2">
      <w:pPr>
        <w:jc w:val="center"/>
      </w:pPr>
      <w:r>
        <w:t>Fig 5(d):</w:t>
      </w:r>
      <w:r w:rsidR="00664AA2">
        <w:t xml:space="preserve"> From the First Two Weeks of Data, there </w:t>
      </w:r>
      <w:r w:rsidR="00B9490E">
        <w:t>is</w:t>
      </w:r>
      <w:r w:rsidR="00664AA2">
        <w:t xml:space="preserve"> no Visible Seasonality among the Positive Values</w:t>
      </w:r>
    </w:p>
    <w:p w14:paraId="53AC1A0A" w14:textId="0F7F202D" w:rsidR="006E4D14" w:rsidRDefault="006E4D14" w:rsidP="001F51EE">
      <w:pPr>
        <w:spacing w:after="0"/>
        <w:jc w:val="center"/>
      </w:pPr>
      <w:r>
        <w:rPr>
          <w:noProof/>
        </w:rPr>
        <w:drawing>
          <wp:inline distT="0" distB="0" distL="0" distR="0" wp14:anchorId="6850E64F" wp14:editId="353B197D">
            <wp:extent cx="5817713" cy="1773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7713" cy="1773936"/>
                    </a:xfrm>
                    <a:prstGeom prst="rect">
                      <a:avLst/>
                    </a:prstGeom>
                    <a:noFill/>
                    <a:ln>
                      <a:noFill/>
                    </a:ln>
                  </pic:spPr>
                </pic:pic>
              </a:graphicData>
            </a:graphic>
          </wp:inline>
        </w:drawing>
      </w:r>
    </w:p>
    <w:p w14:paraId="1B02271B" w14:textId="575435D1" w:rsidR="008440A4" w:rsidRDefault="008440A4" w:rsidP="00664AA2">
      <w:pPr>
        <w:jc w:val="center"/>
      </w:pPr>
      <w:r>
        <w:t>Fig 5(e):</w:t>
      </w:r>
      <w:r w:rsidR="00664AA2" w:rsidRPr="00664AA2">
        <w:t xml:space="preserve"> </w:t>
      </w:r>
      <w:r w:rsidR="00664AA2">
        <w:t>Negative</w:t>
      </w:r>
      <w:r w:rsidR="00664AA2" w:rsidRPr="00664AA2">
        <w:t xml:space="preserve"> Values Mostly Remain Stationary for the Entire Period</w:t>
      </w:r>
    </w:p>
    <w:p w14:paraId="45977B1D" w14:textId="6985D5C4" w:rsidR="006E4D14" w:rsidRDefault="006E4D14" w:rsidP="001F51EE">
      <w:pPr>
        <w:spacing w:after="0"/>
        <w:jc w:val="center"/>
      </w:pPr>
      <w:r>
        <w:rPr>
          <w:noProof/>
        </w:rPr>
        <w:drawing>
          <wp:inline distT="0" distB="0" distL="0" distR="0" wp14:anchorId="7847BA03" wp14:editId="2B6A2033">
            <wp:extent cx="5943600" cy="1772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72920"/>
                    </a:xfrm>
                    <a:prstGeom prst="rect">
                      <a:avLst/>
                    </a:prstGeom>
                    <a:noFill/>
                    <a:ln>
                      <a:noFill/>
                    </a:ln>
                  </pic:spPr>
                </pic:pic>
              </a:graphicData>
            </a:graphic>
          </wp:inline>
        </w:drawing>
      </w:r>
    </w:p>
    <w:p w14:paraId="4E66AA27" w14:textId="58BC5C67" w:rsidR="008440A4" w:rsidRDefault="008440A4" w:rsidP="006E4D14">
      <w:pPr>
        <w:jc w:val="both"/>
      </w:pPr>
      <w:r>
        <w:t>Fig 5(f):</w:t>
      </w:r>
      <w:r w:rsidR="00664AA2">
        <w:t xml:space="preserve"> </w:t>
      </w:r>
      <w:r w:rsidR="00664AA2" w:rsidRPr="00664AA2">
        <w:t xml:space="preserve">From the First Two Weeks of Data, there </w:t>
      </w:r>
      <w:r w:rsidR="00B9490E">
        <w:t>is</w:t>
      </w:r>
      <w:r w:rsidR="00664AA2" w:rsidRPr="00664AA2">
        <w:t xml:space="preserve"> no Visible Seasonality among the </w:t>
      </w:r>
      <w:r w:rsidR="00664AA2">
        <w:t>Negative</w:t>
      </w:r>
      <w:r w:rsidR="00664AA2" w:rsidRPr="00664AA2">
        <w:t xml:space="preserve"> Values</w:t>
      </w:r>
    </w:p>
    <w:p w14:paraId="4BCD804A" w14:textId="03D84328" w:rsidR="006E4D14" w:rsidRDefault="008440A4" w:rsidP="006E4D14">
      <w:pPr>
        <w:jc w:val="both"/>
      </w:pPr>
      <w:r>
        <w:rPr>
          <w:noProof/>
        </w:rPr>
        <w:lastRenderedPageBreak/>
        <w:drawing>
          <wp:inline distT="0" distB="0" distL="0" distR="0" wp14:anchorId="3AB347C7" wp14:editId="168C0DD1">
            <wp:extent cx="2910276" cy="2834640"/>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10276" cy="2834640"/>
                    </a:xfrm>
                    <a:prstGeom prst="rect">
                      <a:avLst/>
                    </a:prstGeom>
                    <a:noFill/>
                    <a:ln>
                      <a:noFill/>
                    </a:ln>
                  </pic:spPr>
                </pic:pic>
              </a:graphicData>
            </a:graphic>
          </wp:inline>
        </w:drawing>
      </w:r>
      <w:r>
        <w:rPr>
          <w:noProof/>
        </w:rPr>
        <w:drawing>
          <wp:inline distT="0" distB="0" distL="0" distR="0" wp14:anchorId="34252847" wp14:editId="486662E4">
            <wp:extent cx="2941607" cy="2834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1607" cy="2834640"/>
                    </a:xfrm>
                    <a:prstGeom prst="rect">
                      <a:avLst/>
                    </a:prstGeom>
                    <a:noFill/>
                    <a:ln>
                      <a:noFill/>
                    </a:ln>
                  </pic:spPr>
                </pic:pic>
              </a:graphicData>
            </a:graphic>
          </wp:inline>
        </w:drawing>
      </w:r>
    </w:p>
    <w:p w14:paraId="5F930F86" w14:textId="77777777" w:rsidR="008440A4" w:rsidRDefault="008440A4" w:rsidP="006E4D14">
      <w:pPr>
        <w:jc w:val="both"/>
        <w:sectPr w:rsidR="008440A4" w:rsidSect="006E4D14">
          <w:type w:val="continuous"/>
          <w:pgSz w:w="12240" w:h="15840"/>
          <w:pgMar w:top="1440" w:right="1440" w:bottom="1440" w:left="1440" w:header="720" w:footer="720" w:gutter="0"/>
          <w:cols w:space="720"/>
          <w:docGrid w:linePitch="360"/>
        </w:sectPr>
      </w:pPr>
    </w:p>
    <w:p w14:paraId="1A9511A0" w14:textId="156D732E" w:rsidR="008440A4" w:rsidRDefault="008440A4" w:rsidP="006E4D14">
      <w:pPr>
        <w:jc w:val="both"/>
      </w:pPr>
      <w:r>
        <w:t>Fig 5(g):</w:t>
      </w:r>
      <w:r w:rsidR="00664AA2">
        <w:t xml:space="preserve"> No (or weak) Correlation between Consecutive Positive Values</w:t>
      </w:r>
    </w:p>
    <w:p w14:paraId="27C77C1F" w14:textId="7D99F269" w:rsidR="008440A4" w:rsidRDefault="008440A4" w:rsidP="006E4D14">
      <w:pPr>
        <w:jc w:val="both"/>
        <w:sectPr w:rsidR="008440A4" w:rsidSect="008440A4">
          <w:type w:val="continuous"/>
          <w:pgSz w:w="12240" w:h="15840"/>
          <w:pgMar w:top="1440" w:right="1440" w:bottom="1440" w:left="1440" w:header="720" w:footer="720" w:gutter="0"/>
          <w:cols w:num="2" w:space="720"/>
          <w:docGrid w:linePitch="360"/>
        </w:sectPr>
      </w:pPr>
      <w:r>
        <w:t>Fig 5(h):</w:t>
      </w:r>
      <w:r w:rsidR="00664AA2">
        <w:t xml:space="preserve"> </w:t>
      </w:r>
      <w:r w:rsidR="00664AA2">
        <w:t>No</w:t>
      </w:r>
      <w:r w:rsidR="00664AA2">
        <w:t xml:space="preserve"> </w:t>
      </w:r>
      <w:r w:rsidR="00664AA2">
        <w:t xml:space="preserve">Correlation between Consecutive </w:t>
      </w:r>
      <w:r w:rsidR="00664AA2">
        <w:t>Negative</w:t>
      </w:r>
      <w:r w:rsidR="00664AA2">
        <w:t xml:space="preserve"> Values</w:t>
      </w:r>
    </w:p>
    <w:p w14:paraId="23DCA217" w14:textId="6B47F939" w:rsidR="008440A4" w:rsidRDefault="00664AA2" w:rsidP="006E4D14">
      <w:pPr>
        <w:jc w:val="both"/>
      </w:pPr>
      <w:r>
        <w:t xml:space="preserve">The above set of plots </w:t>
      </w:r>
      <w:r w:rsidR="00202FD7">
        <w:t>show the values are following normal distributions (figure 5(a) and 5(b)), show how they are distributed over time, are there any trends or seasonality (</w:t>
      </w:r>
      <w:r w:rsidR="00202FD7">
        <w:t>figure 5(</w:t>
      </w:r>
      <w:r w:rsidR="00202FD7">
        <w:t>c</w:t>
      </w:r>
      <w:r w:rsidR="00202FD7">
        <w:t>)</w:t>
      </w:r>
      <w:r w:rsidR="00202FD7">
        <w:t xml:space="preserve">, </w:t>
      </w:r>
      <w:r w:rsidR="00202FD7">
        <w:t>5(</w:t>
      </w:r>
      <w:r w:rsidR="00202FD7">
        <w:t>d</w:t>
      </w:r>
      <w:r w:rsidR="00202FD7">
        <w:t>)</w:t>
      </w:r>
      <w:r w:rsidR="00202FD7">
        <w:t>, 5(e) and 5(f)) and how the consecutive values are correlated (figure 5(g) and 5(h)).</w:t>
      </w:r>
    </w:p>
    <w:p w14:paraId="4330F605" w14:textId="77777777" w:rsidR="008E6789" w:rsidRDefault="008E6789" w:rsidP="006E4D14">
      <w:pPr>
        <w:jc w:val="both"/>
      </w:pPr>
    </w:p>
    <w:p w14:paraId="65E01106" w14:textId="27DA0A19" w:rsidR="00202FD7" w:rsidRDefault="00667236" w:rsidP="006E4D14">
      <w:pPr>
        <w:jc w:val="both"/>
      </w:pPr>
      <w:r>
        <w:rPr>
          <w:noProof/>
        </w:rPr>
        <mc:AlternateContent>
          <mc:Choice Requires="wps">
            <w:drawing>
              <wp:anchor distT="0" distB="0" distL="114300" distR="114300" simplePos="0" relativeHeight="251667456" behindDoc="0" locked="0" layoutInCell="1" allowOverlap="1" wp14:anchorId="7F42A1C1" wp14:editId="34D73755">
                <wp:simplePos x="0" y="0"/>
                <wp:positionH relativeFrom="column">
                  <wp:posOffset>3881120</wp:posOffset>
                </wp:positionH>
                <wp:positionV relativeFrom="paragraph">
                  <wp:posOffset>852805</wp:posOffset>
                </wp:positionV>
                <wp:extent cx="559435" cy="337185"/>
                <wp:effectExtent l="0" t="133350" r="126365" b="24765"/>
                <wp:wrapNone/>
                <wp:docPr id="25" name="Callout: Line 25"/>
                <wp:cNvGraphicFramePr/>
                <a:graphic xmlns:a="http://schemas.openxmlformats.org/drawingml/2006/main">
                  <a:graphicData uri="http://schemas.microsoft.com/office/word/2010/wordprocessingShape">
                    <wps:wsp>
                      <wps:cNvSpPr/>
                      <wps:spPr>
                        <a:xfrm>
                          <a:off x="0" y="0"/>
                          <a:ext cx="559435" cy="337185"/>
                        </a:xfrm>
                        <a:prstGeom prst="borderCallout1">
                          <a:avLst>
                            <a:gd name="adj1" fmla="val 188"/>
                            <a:gd name="adj2" fmla="val 99570"/>
                            <a:gd name="adj3" fmla="val -33689"/>
                            <a:gd name="adj4" fmla="val 118253"/>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F53E1C" w14:textId="67046F7F" w:rsidR="003D18D7" w:rsidRPr="003D18D7" w:rsidRDefault="003D18D7" w:rsidP="003D18D7">
                            <w:pPr>
                              <w:spacing w:after="0"/>
                              <w:jc w:val="center"/>
                              <w:rPr>
                                <w:color w:val="000000" w:themeColor="text1"/>
                                <w:sz w:val="16"/>
                                <w:szCs w:val="16"/>
                              </w:rPr>
                            </w:pPr>
                            <w:r>
                              <w:rPr>
                                <w:color w:val="000000" w:themeColor="text1"/>
                                <w:sz w:val="16"/>
                                <w:szCs w:val="16"/>
                              </w:rPr>
                              <w:t>Ending</w:t>
                            </w:r>
                            <w:r w:rsidRPr="003D18D7">
                              <w:rPr>
                                <w:color w:val="000000" w:themeColor="text1"/>
                                <w:sz w:val="16"/>
                                <w:szCs w:val="16"/>
                              </w:rPr>
                              <w:t xml:space="preserve">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F42A1C1"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25" o:spid="_x0000_s1030" type="#_x0000_t47" style="position:absolute;left:0;text-align:left;margin-left:305.6pt;margin-top:67.15pt;width:44.05pt;height:26.5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" adj="25543,-7277,21507,41" filled="f" strokecolor="black [3213]" strokeweight="1pt">
                <v:textbox>
                  <w:txbxContent>
                    <w:p w14:paraId="62F53E1C" w14:textId="67046F7F" w:rsidR="003D18D7" w:rsidRPr="003D18D7" w:rsidRDefault="003D18D7" w:rsidP="003D18D7">
                      <w:pPr>
                        <w:spacing w:after="0"/>
                        <w:jc w:val="center"/>
                        <w:rPr>
                          <w:color w:val="000000" w:themeColor="text1"/>
                          <w:sz w:val="16"/>
                          <w:szCs w:val="16"/>
                        </w:rPr>
                      </w:pPr>
                      <w:r>
                        <w:rPr>
                          <w:color w:val="000000" w:themeColor="text1"/>
                          <w:sz w:val="16"/>
                          <w:szCs w:val="16"/>
                        </w:rPr>
                        <w:t>Ending</w:t>
                      </w:r>
                      <w:r w:rsidRPr="003D18D7">
                        <w:rPr>
                          <w:color w:val="000000" w:themeColor="text1"/>
                          <w:sz w:val="16"/>
                          <w:szCs w:val="16"/>
                        </w:rPr>
                        <w:t xml:space="preserve"> Value</w:t>
                      </w:r>
                    </w:p>
                  </w:txbxContent>
                </v:textbox>
                <o:callout v:ext="edit" minusx="t"/>
              </v:shape>
            </w:pict>
          </mc:Fallback>
        </mc:AlternateContent>
      </w:r>
      <w:r w:rsidR="00E14977">
        <w:rPr>
          <w:noProof/>
        </w:rPr>
        <mc:AlternateContent>
          <mc:Choice Requires="wps">
            <w:drawing>
              <wp:anchor distT="0" distB="0" distL="114300" distR="114300" simplePos="0" relativeHeight="251664384" behindDoc="0" locked="0" layoutInCell="1" allowOverlap="1" wp14:anchorId="55054658" wp14:editId="62B0D48E">
                <wp:simplePos x="0" y="0"/>
                <wp:positionH relativeFrom="column">
                  <wp:posOffset>4540306</wp:posOffset>
                </wp:positionH>
                <wp:positionV relativeFrom="paragraph">
                  <wp:posOffset>630555</wp:posOffset>
                </wp:positionV>
                <wp:extent cx="109220" cy="109220"/>
                <wp:effectExtent l="0" t="0" r="24130" b="24130"/>
                <wp:wrapNone/>
                <wp:docPr id="22" name="Oval 22"/>
                <wp:cNvGraphicFramePr/>
                <a:graphic xmlns:a="http://schemas.openxmlformats.org/drawingml/2006/main">
                  <a:graphicData uri="http://schemas.microsoft.com/office/word/2010/wordprocessingShape">
                    <wps:wsp>
                      <wps:cNvSpPr/>
                      <wps:spPr>
                        <a:xfrm>
                          <a:off x="0" y="0"/>
                          <a:ext cx="109220" cy="1092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42DD3" id="Oval 22" o:spid="_x0000_s1026" style="position:absolute;margin-left:357.5pt;margin-top:49.65pt;width:8.6pt;height:8.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" filled="f" strokecolor="black [3213]" strokeweight="1pt">
                <v:stroke joinstyle="miter"/>
              </v:oval>
            </w:pict>
          </mc:Fallback>
        </mc:AlternateContent>
      </w:r>
      <w:r w:rsidR="00E14977">
        <w:rPr>
          <w:noProof/>
        </w:rPr>
        <mc:AlternateContent>
          <mc:Choice Requires="wps">
            <w:drawing>
              <wp:anchor distT="0" distB="0" distL="114300" distR="114300" simplePos="0" relativeHeight="251665408" behindDoc="0" locked="0" layoutInCell="1" allowOverlap="1" wp14:anchorId="525C0FD4" wp14:editId="5E8778B0">
                <wp:simplePos x="0" y="0"/>
                <wp:positionH relativeFrom="column">
                  <wp:posOffset>2252345</wp:posOffset>
                </wp:positionH>
                <wp:positionV relativeFrom="paragraph">
                  <wp:posOffset>175895</wp:posOffset>
                </wp:positionV>
                <wp:extent cx="559435" cy="337185"/>
                <wp:effectExtent l="0" t="19050" r="259715" b="24765"/>
                <wp:wrapNone/>
                <wp:docPr id="23" name="Callout: Line 23"/>
                <wp:cNvGraphicFramePr/>
                <a:graphic xmlns:a="http://schemas.openxmlformats.org/drawingml/2006/main">
                  <a:graphicData uri="http://schemas.microsoft.com/office/word/2010/wordprocessingShape">
                    <wps:wsp>
                      <wps:cNvSpPr/>
                      <wps:spPr>
                        <a:xfrm>
                          <a:off x="0" y="0"/>
                          <a:ext cx="559435" cy="337185"/>
                        </a:xfrm>
                        <a:prstGeom prst="borderCallout1">
                          <a:avLst>
                            <a:gd name="adj1" fmla="val 188"/>
                            <a:gd name="adj2" fmla="val 100592"/>
                            <a:gd name="adj3" fmla="val -356"/>
                            <a:gd name="adj4" fmla="val 144473"/>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20CFF7" w14:textId="03FC92BC" w:rsidR="004E181F" w:rsidRPr="003D18D7" w:rsidRDefault="003D18D7" w:rsidP="003D18D7">
                            <w:pPr>
                              <w:spacing w:after="0"/>
                              <w:jc w:val="center"/>
                              <w:rPr>
                                <w:color w:val="000000" w:themeColor="text1"/>
                                <w:sz w:val="16"/>
                                <w:szCs w:val="16"/>
                              </w:rPr>
                            </w:pPr>
                            <w:r w:rsidRPr="003D18D7">
                              <w:rPr>
                                <w:color w:val="000000" w:themeColor="text1"/>
                                <w:sz w:val="16"/>
                                <w:szCs w:val="16"/>
                              </w:rPr>
                              <w:t>Starting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25C0FD4" id="Callout: Line 23" o:spid="_x0000_s1031" type="#_x0000_t47" style="position:absolute;left:0;text-align:left;margin-left:177.35pt;margin-top:13.85pt;width:44.05pt;height:26.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" adj="31206,-77,21728,41" filled="f" strokecolor="black [3213]" strokeweight="1pt">
                <v:textbox>
                  <w:txbxContent>
                    <w:p w14:paraId="0F20CFF7" w14:textId="03FC92BC" w:rsidR="004E181F" w:rsidRPr="003D18D7" w:rsidRDefault="003D18D7" w:rsidP="003D18D7">
                      <w:pPr>
                        <w:spacing w:after="0"/>
                        <w:jc w:val="center"/>
                        <w:rPr>
                          <w:color w:val="000000" w:themeColor="text1"/>
                          <w:sz w:val="16"/>
                          <w:szCs w:val="16"/>
                        </w:rPr>
                      </w:pPr>
                      <w:r w:rsidRPr="003D18D7">
                        <w:rPr>
                          <w:color w:val="000000" w:themeColor="text1"/>
                          <w:sz w:val="16"/>
                          <w:szCs w:val="16"/>
                        </w:rPr>
                        <w:t>Starting Value</w:t>
                      </w:r>
                    </w:p>
                  </w:txbxContent>
                </v:textbox>
                <o:callout v:ext="edit" minusx="t"/>
              </v:shape>
            </w:pict>
          </mc:Fallback>
        </mc:AlternateContent>
      </w:r>
      <w:r w:rsidR="00E14977">
        <w:rPr>
          <w:noProof/>
        </w:rPr>
        <mc:AlternateContent>
          <mc:Choice Requires="wps">
            <w:drawing>
              <wp:anchor distT="0" distB="0" distL="114300" distR="114300" simplePos="0" relativeHeight="251662336" behindDoc="0" locked="0" layoutInCell="1" allowOverlap="1" wp14:anchorId="1F4C27DF" wp14:editId="47308B04">
                <wp:simplePos x="0" y="0"/>
                <wp:positionH relativeFrom="column">
                  <wp:posOffset>3081655</wp:posOffset>
                </wp:positionH>
                <wp:positionV relativeFrom="paragraph">
                  <wp:posOffset>118689</wp:posOffset>
                </wp:positionV>
                <wp:extent cx="109220" cy="109220"/>
                <wp:effectExtent l="0" t="0" r="24130" b="24130"/>
                <wp:wrapNone/>
                <wp:docPr id="21" name="Oval 21"/>
                <wp:cNvGraphicFramePr/>
                <a:graphic xmlns:a="http://schemas.openxmlformats.org/drawingml/2006/main">
                  <a:graphicData uri="http://schemas.microsoft.com/office/word/2010/wordprocessingShape">
                    <wps:wsp>
                      <wps:cNvSpPr/>
                      <wps:spPr>
                        <a:xfrm>
                          <a:off x="0" y="0"/>
                          <a:ext cx="109220" cy="1092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8B5220" id="Oval 21" o:spid="_x0000_s1026" style="position:absolute;margin-left:242.65pt;margin-top:9.35pt;width:8.6pt;height: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" filled="f" strokecolor="black [3213]" strokeweight="1pt">
                <v:stroke joinstyle="miter"/>
              </v:oval>
            </w:pict>
          </mc:Fallback>
        </mc:AlternateContent>
      </w:r>
      <w:r w:rsidR="004E181F">
        <w:rPr>
          <w:noProof/>
        </w:rPr>
        <w:drawing>
          <wp:inline distT="0" distB="0" distL="0" distR="0" wp14:anchorId="477A0A05" wp14:editId="26484A04">
            <wp:extent cx="5943600" cy="3027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27680"/>
                    </a:xfrm>
                    <a:prstGeom prst="rect">
                      <a:avLst/>
                    </a:prstGeom>
                    <a:noFill/>
                    <a:ln>
                      <a:noFill/>
                    </a:ln>
                  </pic:spPr>
                </pic:pic>
              </a:graphicData>
            </a:graphic>
          </wp:inline>
        </w:drawing>
      </w:r>
    </w:p>
    <w:p w14:paraId="46823BA7" w14:textId="4D31D207" w:rsidR="00E14977" w:rsidRDefault="00E14977" w:rsidP="00E14977">
      <w:pPr>
        <w:jc w:val="center"/>
      </w:pPr>
      <w:r>
        <w:t>Fig 6: Visual Representation of How Interpolation, Forward</w:t>
      </w:r>
      <w:r w:rsidR="00B9490E">
        <w:t>,</w:t>
      </w:r>
      <w:r>
        <w:t xml:space="preserve"> and Backward Fill Works</w:t>
      </w:r>
    </w:p>
    <w:p w14:paraId="52F9CA5E" w14:textId="7888254C" w:rsidR="008E6789" w:rsidRDefault="008E6789" w:rsidP="008E6789">
      <w:pPr>
        <w:jc w:val="both"/>
      </w:pPr>
      <w:r>
        <w:t xml:space="preserve">Upon searching for </w:t>
      </w:r>
      <w:r w:rsidR="00B9490E">
        <w:t xml:space="preserve">the </w:t>
      </w:r>
      <w:r>
        <w:t>missing timestamp after the aggregation process, I identified there are no values for both the positive and negative polarity values for 161 entries</w:t>
      </w:r>
      <w:r w:rsidR="00B9490E">
        <w:t>,</w:t>
      </w:r>
      <w:r>
        <w:t xml:space="preserve"> meaning I do not have values for 161 </w:t>
      </w:r>
      <w:r>
        <w:lastRenderedPageBreak/>
        <w:t xml:space="preserve">hours. As mentioned above, </w:t>
      </w:r>
      <w:r w:rsidR="00B9490E">
        <w:t>I got 5,347 hours' worth of data from the source,</w:t>
      </w:r>
      <w:r>
        <w:t xml:space="preserve"> and if we count the 161 entries where I did not get the data, our actual timeframe expands to 5508 hours. To mend the gaps created due to those missing values, I employed three techniques: Interpolation, Forward Fill and Backward Fill.</w:t>
      </w:r>
    </w:p>
    <w:p w14:paraId="71F4E778" w14:textId="77777777" w:rsidR="001D0826" w:rsidRDefault="001D0826" w:rsidP="006E4D14">
      <w:pPr>
        <w:jc w:val="both"/>
      </w:pPr>
      <w:r>
        <w:rPr>
          <w:noProof/>
        </w:rPr>
        <w:drawing>
          <wp:inline distT="0" distB="0" distL="0" distR="0" wp14:anchorId="1EFD0704" wp14:editId="6C02E989">
            <wp:extent cx="5998845" cy="2501900"/>
            <wp:effectExtent l="19050" t="19050" r="20955"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98845" cy="2501900"/>
                    </a:xfrm>
                    <a:prstGeom prst="rect">
                      <a:avLst/>
                    </a:prstGeom>
                    <a:noFill/>
                    <a:ln>
                      <a:solidFill>
                        <a:srgbClr val="33CCCC"/>
                      </a:solidFill>
                    </a:ln>
                  </pic:spPr>
                </pic:pic>
              </a:graphicData>
            </a:graphic>
          </wp:inline>
        </w:drawing>
      </w:r>
    </w:p>
    <w:p w14:paraId="2661AC79" w14:textId="6469DF59" w:rsidR="001D0826" w:rsidRDefault="001D0826" w:rsidP="001D0826">
      <w:pPr>
        <w:jc w:val="center"/>
      </w:pPr>
      <w:r>
        <w:t xml:space="preserve">Fig 7: </w:t>
      </w:r>
      <w:r>
        <w:t>Data Groups based on how I handle Missing Values</w:t>
      </w:r>
    </w:p>
    <w:p w14:paraId="31ED48CA" w14:textId="77777777" w:rsidR="00B9490E" w:rsidRDefault="00B9490E" w:rsidP="00044087">
      <w:pPr>
        <w:jc w:val="both"/>
      </w:pPr>
    </w:p>
    <w:p w14:paraId="6B61A2A8" w14:textId="5367030F" w:rsidR="004931C2" w:rsidRDefault="00667236" w:rsidP="00044087">
      <w:pPr>
        <w:jc w:val="both"/>
      </w:pPr>
      <w:r>
        <w:t>Depending on the approach</w:t>
      </w:r>
      <w:r w:rsidR="00B9490E">
        <w:t xml:space="preserve"> </w:t>
      </w:r>
      <w:r>
        <w:t>I choose to fill</w:t>
      </w:r>
      <w:r w:rsidR="00B9490E">
        <w:t xml:space="preserve"> the gap, either starting value (after which the gap starts), ending value (where the gap ends), or both points to help</w:t>
      </w:r>
      <w:r>
        <w:t xml:space="preserve"> estimate the missing values. </w:t>
      </w:r>
      <w:r w:rsidR="00B9490E">
        <w:t>I calculate the missing values for interpolation</w:t>
      </w:r>
      <w:r>
        <w:t xml:space="preserve"> by drawing a line between </w:t>
      </w:r>
      <w:r w:rsidR="00417091">
        <w:t xml:space="preserve">the </w:t>
      </w:r>
      <w:r>
        <w:t>start</w:t>
      </w:r>
      <w:r w:rsidR="00417091">
        <w:t xml:space="preserve">ing and ending values. For </w:t>
      </w:r>
      <w:r w:rsidR="00B9490E">
        <w:t xml:space="preserve">the </w:t>
      </w:r>
      <w:r w:rsidR="00417091">
        <w:t>other two cases, I use the starting and ending values as estimation</w:t>
      </w:r>
      <w:r w:rsidR="00B9490E">
        <w:t>s</w:t>
      </w:r>
      <w:r w:rsidR="00417091">
        <w:t xml:space="preserve"> for the forward and backward fill, respectively. Figure 6 shows a visual representation of how I handle the missing values. Along with the fill-up versions of the data, I also decided to keep the raw data (allowing missing values) while experimenting with different algorithms</w:t>
      </w:r>
      <w:r w:rsidR="00B9490E">
        <w:t>, resulting</w:t>
      </w:r>
      <w:r w:rsidR="00417091">
        <w:t xml:space="preserve"> in eight different versions of datasets divided into two groups: positive values and negative values of polarity</w:t>
      </w:r>
      <w:r w:rsidR="001D0826">
        <w:t xml:space="preserve"> (shown in figure 7)</w:t>
      </w:r>
      <w:r w:rsidR="00417091">
        <w:t>.</w:t>
      </w:r>
    </w:p>
    <w:p w14:paraId="4A51B431" w14:textId="77777777" w:rsidR="008E6789" w:rsidRDefault="008E6789" w:rsidP="00044087">
      <w:pPr>
        <w:jc w:val="both"/>
      </w:pPr>
    </w:p>
    <w:p w14:paraId="30637A01" w14:textId="2B0A5A58" w:rsidR="008E6789" w:rsidRDefault="00F2730C" w:rsidP="00F2730C">
      <w:pPr>
        <w:pStyle w:val="ListParagraph"/>
        <w:numPr>
          <w:ilvl w:val="0"/>
          <w:numId w:val="3"/>
        </w:numPr>
        <w:ind w:left="360"/>
        <w:jc w:val="both"/>
      </w:pPr>
      <w:r>
        <w:t>Experimental Setup</w:t>
      </w:r>
      <w:r w:rsidR="008E6789">
        <w:t>:</w:t>
      </w:r>
    </w:p>
    <w:p w14:paraId="58EC536E" w14:textId="304A416E" w:rsidR="008E6789" w:rsidRDefault="00A76C62" w:rsidP="00044087">
      <w:pPr>
        <w:jc w:val="both"/>
      </w:pPr>
      <w:r>
        <w:t xml:space="preserve">From the distributions </w:t>
      </w:r>
      <w:r w:rsidR="00B9490E">
        <w:t>in</w:t>
      </w:r>
      <w:r>
        <w:t xml:space="preserve"> figure 5, we see that the data does not show any stationarity or trends. However, to strengthen this claim</w:t>
      </w:r>
      <w:r w:rsidR="00B9490E">
        <w:t>,</w:t>
      </w:r>
      <w:r>
        <w:t xml:space="preserve"> we passed both positive and negative sets through </w:t>
      </w:r>
      <w:r w:rsidR="00B9490E">
        <w:t xml:space="preserve">the </w:t>
      </w:r>
      <w:r w:rsidRPr="00A76C62">
        <w:t>Augmented Dickey</w:t>
      </w:r>
      <w:r w:rsidR="00B9490E">
        <w:t>-</w:t>
      </w:r>
      <w:r w:rsidRPr="00A76C62">
        <w:t xml:space="preserve">Fuller </w:t>
      </w:r>
      <w:r>
        <w:t>(ADF)</w:t>
      </w:r>
      <w:r>
        <w:t xml:space="preserve"> </w:t>
      </w:r>
      <w:r w:rsidRPr="00A76C62">
        <w:t>test</w:t>
      </w:r>
      <w:r>
        <w:t xml:space="preserve"> and </w:t>
      </w:r>
      <w:r w:rsidRPr="00A76C62">
        <w:t>Kwiatkowski–Phillips–Schmidt–Shin (KPSS) test</w:t>
      </w:r>
      <w:r>
        <w:t xml:space="preserve">. </w:t>
      </w:r>
      <w:r w:rsidR="00B9490E">
        <w:t>We received 2.499448e-18 and 2.806902e-20 for the ADF test for positive and negative data,</w:t>
      </w:r>
      <w:r>
        <w:t xml:space="preserve"> respectively</w:t>
      </w:r>
      <w:r w:rsidR="00F2730C">
        <w:t xml:space="preserve">. Since these values are less than </w:t>
      </w:r>
      <w:r w:rsidR="00B9490E">
        <w:t xml:space="preserve">the </w:t>
      </w:r>
      <w:r w:rsidR="00F2730C">
        <w:t xml:space="preserve">0.05 significance level, the data </w:t>
      </w:r>
      <w:r w:rsidR="00B9490E">
        <w:t xml:space="preserve">is </w:t>
      </w:r>
      <w:r w:rsidR="00F2730C">
        <w:t>assumed to be stationary. KPSS also supports this claim.</w:t>
      </w:r>
    </w:p>
    <w:p w14:paraId="0113DB86" w14:textId="770E4E43" w:rsidR="003227CF" w:rsidRDefault="00B9490E" w:rsidP="00044087">
      <w:pPr>
        <w:jc w:val="both"/>
      </w:pPr>
      <w:r>
        <w:t>We chose to execute three different sets of models to proceed with the experiment</w:t>
      </w:r>
      <w:r w:rsidR="00F2730C">
        <w:t xml:space="preserve">s. We kept aside 20% of the data (trailing 20%) for each </w:t>
      </w:r>
      <w:r>
        <w:t>model</w:t>
      </w:r>
      <w:r w:rsidR="00F2730C">
        <w:t xml:space="preserve"> to see how well each algorithm performs</w:t>
      </w:r>
      <w:r w:rsidR="003227CF">
        <w:t xml:space="preserve"> and used the beginning 80% of the data to design or train the models</w:t>
      </w:r>
      <w:r w:rsidR="00F2730C">
        <w:t xml:space="preserve">. </w:t>
      </w:r>
      <w:r w:rsidR="003227CF">
        <w:t>I am listing the groups and models below.</w:t>
      </w:r>
    </w:p>
    <w:p w14:paraId="7ADD5B38" w14:textId="77777777" w:rsidR="00B9490E" w:rsidRDefault="00B9490E" w:rsidP="00044087">
      <w:pPr>
        <w:jc w:val="both"/>
      </w:pPr>
    </w:p>
    <w:p w14:paraId="785B81D5" w14:textId="18BD42BE" w:rsidR="003227CF" w:rsidRDefault="003227CF" w:rsidP="003227CF">
      <w:pPr>
        <w:pStyle w:val="ListParagraph"/>
        <w:numPr>
          <w:ilvl w:val="1"/>
          <w:numId w:val="3"/>
        </w:numPr>
        <w:ind w:left="360"/>
        <w:jc w:val="both"/>
      </w:pPr>
      <w:r>
        <w:lastRenderedPageBreak/>
        <w:t xml:space="preserve">Simple Models: </w:t>
      </w:r>
    </w:p>
    <w:p w14:paraId="2FB62E85" w14:textId="67199AD9" w:rsidR="003227CF" w:rsidRDefault="003227CF" w:rsidP="003227CF">
      <w:pPr>
        <w:pStyle w:val="ListParagraph"/>
        <w:numPr>
          <w:ilvl w:val="2"/>
          <w:numId w:val="3"/>
        </w:numPr>
        <w:jc w:val="both"/>
      </w:pPr>
      <w:r>
        <w:t xml:space="preserve">Naïve: I used the last </w:t>
      </w:r>
      <w:r>
        <w:t>observed</w:t>
      </w:r>
      <w:r>
        <w:t xml:space="preserve"> value as the predicted value. For example, if the last value of the first 80% of the data is 0.175</w:t>
      </w:r>
      <w:r w:rsidR="00B15E76">
        <w:t xml:space="preserve">, I assume all the </w:t>
      </w:r>
      <w:r w:rsidR="00B9490E">
        <w:t>remaining 20% test data values would be th</w:t>
      </w:r>
      <w:r w:rsidR="00B15E76">
        <w:t>e same as 0.175.</w:t>
      </w:r>
    </w:p>
    <w:p w14:paraId="70DA634B" w14:textId="77777777" w:rsidR="00B15E76" w:rsidRDefault="00B15E76" w:rsidP="00B15E76">
      <w:pPr>
        <w:pStyle w:val="ListParagraph"/>
        <w:ind w:left="1080"/>
        <w:jc w:val="both"/>
      </w:pPr>
    </w:p>
    <w:p w14:paraId="3DB7D80E" w14:textId="09A32692" w:rsidR="00B15E76" w:rsidRDefault="00B15E76" w:rsidP="00B15E76">
      <w:pPr>
        <w:pStyle w:val="ListParagraph"/>
        <w:numPr>
          <w:ilvl w:val="2"/>
          <w:numId w:val="3"/>
        </w:numPr>
        <w:jc w:val="both"/>
      </w:pPr>
      <w:r>
        <w:t xml:space="preserve">Average: Here, I took the average of a specified </w:t>
      </w:r>
      <w:r w:rsidR="00B9490E">
        <w:t>data window</w:t>
      </w:r>
      <w:r>
        <w:t xml:space="preserve"> to predict future observation</w:t>
      </w:r>
      <w:r w:rsidR="00B9490E">
        <w:t>s</w:t>
      </w:r>
      <w:r>
        <w:t xml:space="preserve">. </w:t>
      </w:r>
      <w:r w:rsidR="00B9490E">
        <w:t>Like Naïve, all the future value is assumed to be exactly the same here, too; instead of the last observed value of Naïve, I used average of the specified window here. I ran two iterations of the average method with one and four weeks of data as the window</w:t>
      </w:r>
      <w:r>
        <w:t>.</w:t>
      </w:r>
    </w:p>
    <w:p w14:paraId="50E85E69" w14:textId="77777777" w:rsidR="00B15E76" w:rsidRDefault="00B15E76" w:rsidP="00B15E76">
      <w:pPr>
        <w:pStyle w:val="ListParagraph"/>
        <w:ind w:left="1080"/>
        <w:jc w:val="both"/>
      </w:pPr>
    </w:p>
    <w:p w14:paraId="7820DCDF" w14:textId="1D89B9ED" w:rsidR="00B15E76" w:rsidRDefault="00B15E76" w:rsidP="00B15E76">
      <w:pPr>
        <w:pStyle w:val="ListParagraph"/>
        <w:numPr>
          <w:ilvl w:val="2"/>
          <w:numId w:val="3"/>
        </w:numPr>
        <w:jc w:val="both"/>
      </w:pPr>
      <w:r>
        <w:t>Seasonal Naïve</w:t>
      </w:r>
      <w:r>
        <w:t xml:space="preserve">: </w:t>
      </w:r>
      <w:r>
        <w:t xml:space="preserve">In Naïve, </w:t>
      </w:r>
      <w:r w:rsidR="00F80871">
        <w:t xml:space="preserve">we used one value (the last observed) as the future prediction. In seasonal naïve, we used a set of values </w:t>
      </w:r>
      <w:r w:rsidR="00B9490E">
        <w:t>repeatedly</w:t>
      </w:r>
      <w:r w:rsidR="00F80871">
        <w:t>. Again, this works with a specified window</w:t>
      </w:r>
      <w:r w:rsidR="00B9490E">
        <w:t>,</w:t>
      </w:r>
      <w:r w:rsidR="00F80871">
        <w:t xml:space="preserve"> and I used one and four weeks as the window for the two iterations that I executed.</w:t>
      </w:r>
    </w:p>
    <w:p w14:paraId="62F790F7" w14:textId="77777777" w:rsidR="00F80871" w:rsidRDefault="00F80871" w:rsidP="00F80871">
      <w:pPr>
        <w:pStyle w:val="ListParagraph"/>
      </w:pPr>
    </w:p>
    <w:p w14:paraId="0CB6FC3E" w14:textId="46DB0FDB" w:rsidR="00F80871" w:rsidRDefault="00F80871" w:rsidP="00B15E76">
      <w:pPr>
        <w:pStyle w:val="ListParagraph"/>
        <w:numPr>
          <w:ilvl w:val="2"/>
          <w:numId w:val="3"/>
        </w:numPr>
        <w:jc w:val="both"/>
      </w:pPr>
      <w:r>
        <w:t xml:space="preserve">Drift: Like </w:t>
      </w:r>
      <w:r w:rsidR="00B9490E">
        <w:t xml:space="preserve">the </w:t>
      </w:r>
      <w:r>
        <w:t>average and seasonal naïve method, drift requires a window</w:t>
      </w:r>
      <w:r w:rsidR="00B9490E">
        <w:t>,</w:t>
      </w:r>
      <w:r>
        <w:t xml:space="preserve"> and I used one and four weeks of </w:t>
      </w:r>
      <w:r w:rsidR="00B9490E">
        <w:t xml:space="preserve">the </w:t>
      </w:r>
      <w:r>
        <w:t xml:space="preserve">window again. </w:t>
      </w:r>
      <w:r w:rsidR="001646E8">
        <w:t xml:space="preserve">Drift uses the first </w:t>
      </w:r>
      <w:r w:rsidR="00B9490E">
        <w:t>and last values of the specified window to draw a fitting line that expands into the future; all the future observations</w:t>
      </w:r>
      <w:r w:rsidR="001646E8">
        <w:t xml:space="preserve"> are assumed to be the line value for each corresponding timestamp.</w:t>
      </w:r>
    </w:p>
    <w:p w14:paraId="049588BA" w14:textId="77777777" w:rsidR="001646E8" w:rsidRDefault="001646E8" w:rsidP="001646E8">
      <w:pPr>
        <w:pStyle w:val="ListParagraph"/>
      </w:pPr>
    </w:p>
    <w:p w14:paraId="0755E096" w14:textId="5CFC1B40" w:rsidR="001646E8" w:rsidRDefault="001646E8" w:rsidP="00B15E76">
      <w:pPr>
        <w:pStyle w:val="ListParagraph"/>
        <w:numPr>
          <w:ilvl w:val="2"/>
          <w:numId w:val="3"/>
        </w:numPr>
        <w:jc w:val="both"/>
      </w:pPr>
      <w:r>
        <w:t xml:space="preserve">Rolling Average: It again ran it with </w:t>
      </w:r>
      <w:proofErr w:type="gramStart"/>
      <w:r>
        <w:t>one and four weeks</w:t>
      </w:r>
      <w:proofErr w:type="gramEnd"/>
      <w:r>
        <w:t xml:space="preserve"> window where the </w:t>
      </w:r>
      <w:r w:rsidR="00464675">
        <w:t>roll happens by one unit into the future as we predict future values one at a time.</w:t>
      </w:r>
    </w:p>
    <w:p w14:paraId="2829CD3C" w14:textId="77777777" w:rsidR="00B15E76" w:rsidRDefault="00B15E76" w:rsidP="00464675">
      <w:pPr>
        <w:pStyle w:val="ListParagraph"/>
        <w:spacing w:before="240" w:after="0"/>
        <w:ind w:left="1080"/>
        <w:jc w:val="both"/>
      </w:pPr>
    </w:p>
    <w:p w14:paraId="3975EC9D" w14:textId="092E69F5" w:rsidR="00464675" w:rsidRDefault="003227CF" w:rsidP="00464675">
      <w:pPr>
        <w:pStyle w:val="ListParagraph"/>
        <w:numPr>
          <w:ilvl w:val="1"/>
          <w:numId w:val="3"/>
        </w:numPr>
        <w:ind w:left="360"/>
        <w:jc w:val="both"/>
      </w:pPr>
      <w:r>
        <w:t>Regression Models:</w:t>
      </w:r>
      <w:r w:rsidR="00464675">
        <w:t xml:space="preserve"> </w:t>
      </w:r>
      <w:r w:rsidR="00B9490E">
        <w:t>I chose the previous 24 hours of data as the feature set of each observation for the regression models</w:t>
      </w:r>
      <w:r w:rsidR="00464675">
        <w:t xml:space="preserve">. A more systematic approach could have been applied to identify </w:t>
      </w:r>
      <w:r w:rsidR="00B9490E">
        <w:t xml:space="preserve">the </w:t>
      </w:r>
      <w:r w:rsidR="00464675">
        <w:t>number of features and their weights to design better</w:t>
      </w:r>
      <w:r w:rsidR="00B9490E">
        <w:t>-</w:t>
      </w:r>
      <w:r w:rsidR="00464675">
        <w:t>performing models.</w:t>
      </w:r>
      <w:r w:rsidR="00420327">
        <w:t xml:space="preserve"> Different metrics</w:t>
      </w:r>
      <w:r w:rsidR="00B9490E">
        <w:t>,</w:t>
      </w:r>
      <w:r w:rsidR="00420327">
        <w:t xml:space="preserve"> such as </w:t>
      </w:r>
      <w:r w:rsidR="00B9490E">
        <w:t xml:space="preserve">the </w:t>
      </w:r>
      <w:r w:rsidR="00420327" w:rsidRPr="00420327">
        <w:t>Akaike information criterion (AIC)</w:t>
      </w:r>
      <w:r w:rsidR="00420327">
        <w:t xml:space="preserve">, </w:t>
      </w:r>
      <w:r w:rsidR="00420327" w:rsidRPr="00420327">
        <w:t>Bayesian information criterion (BIC)</w:t>
      </w:r>
      <w:r w:rsidR="00420327">
        <w:t>, etc.</w:t>
      </w:r>
      <w:r w:rsidR="00B9490E">
        <w:t>,</w:t>
      </w:r>
      <w:r w:rsidR="00420327">
        <w:t xml:space="preserve"> could have been used to judge model performance and complexity. While discussing </w:t>
      </w:r>
      <w:r w:rsidR="00B9490E">
        <w:t xml:space="preserve">the </w:t>
      </w:r>
      <w:r w:rsidR="00420327">
        <w:t xml:space="preserve">research objective, I explained why I think the implantation </w:t>
      </w:r>
      <w:r w:rsidR="00B9490E">
        <w:t xml:space="preserve">of </w:t>
      </w:r>
      <w:r w:rsidR="00420327">
        <w:t>the different models could be limited</w:t>
      </w:r>
      <w:r w:rsidR="00B9490E">
        <w:t>,</w:t>
      </w:r>
      <w:r w:rsidR="00420327">
        <w:t xml:space="preserve"> and thus I chose to keep it that way. A more comprehensive model design process would be implemented later with a more refined s</w:t>
      </w:r>
      <w:r w:rsidR="00B9490E">
        <w:t>ource data set</w:t>
      </w:r>
      <w:r w:rsidR="00420327">
        <w:t xml:space="preserve">. </w:t>
      </w:r>
      <w:r w:rsidR="00B9490E">
        <w:t>To make a fair comparison, I kept the test data the same as simple models (1080 entries; 20% approx.)</w:t>
      </w:r>
      <w:r w:rsidR="00464675">
        <w:t xml:space="preserve">. Here </w:t>
      </w:r>
      <w:r w:rsidR="00B9490E">
        <w:t>is</w:t>
      </w:r>
      <w:r w:rsidR="00464675">
        <w:t xml:space="preserve"> the list of regression models I used.</w:t>
      </w:r>
    </w:p>
    <w:p w14:paraId="3C130209" w14:textId="4D62B709" w:rsidR="00464675" w:rsidRDefault="00464675" w:rsidP="007A3172">
      <w:pPr>
        <w:pStyle w:val="ListParagraph"/>
        <w:numPr>
          <w:ilvl w:val="2"/>
          <w:numId w:val="4"/>
        </w:numPr>
        <w:jc w:val="both"/>
      </w:pPr>
      <w:r>
        <w:t>Linear Regression</w:t>
      </w:r>
    </w:p>
    <w:p w14:paraId="1C1BF99A" w14:textId="5F14B2FA" w:rsidR="00464675" w:rsidRDefault="00464675" w:rsidP="007A3172">
      <w:pPr>
        <w:pStyle w:val="ListParagraph"/>
        <w:numPr>
          <w:ilvl w:val="2"/>
          <w:numId w:val="4"/>
        </w:numPr>
        <w:jc w:val="both"/>
      </w:pPr>
      <w:r>
        <w:t>Support Vector Machine</w:t>
      </w:r>
    </w:p>
    <w:p w14:paraId="10AD590F" w14:textId="38231170" w:rsidR="00464675" w:rsidRDefault="00464675" w:rsidP="007A3172">
      <w:pPr>
        <w:pStyle w:val="ListParagraph"/>
        <w:numPr>
          <w:ilvl w:val="2"/>
          <w:numId w:val="4"/>
        </w:numPr>
        <w:jc w:val="both"/>
      </w:pPr>
      <w:r>
        <w:t>K Neighbors Regression</w:t>
      </w:r>
    </w:p>
    <w:p w14:paraId="185CE2C7" w14:textId="3460CFC1" w:rsidR="00464675" w:rsidRDefault="00464675" w:rsidP="007A3172">
      <w:pPr>
        <w:pStyle w:val="ListParagraph"/>
        <w:numPr>
          <w:ilvl w:val="2"/>
          <w:numId w:val="4"/>
        </w:numPr>
        <w:jc w:val="both"/>
      </w:pPr>
      <w:r>
        <w:t>Decision Tree Regression</w:t>
      </w:r>
    </w:p>
    <w:p w14:paraId="6F1E84FB" w14:textId="329A668B" w:rsidR="00464675" w:rsidRDefault="00464675" w:rsidP="007A3172">
      <w:pPr>
        <w:pStyle w:val="ListParagraph"/>
        <w:numPr>
          <w:ilvl w:val="2"/>
          <w:numId w:val="4"/>
        </w:numPr>
        <w:jc w:val="both"/>
      </w:pPr>
      <w:r>
        <w:t>Random Forest Regression</w:t>
      </w:r>
    </w:p>
    <w:p w14:paraId="685CB1D8" w14:textId="77777777" w:rsidR="00420327" w:rsidRDefault="00420327" w:rsidP="00420327">
      <w:pPr>
        <w:pStyle w:val="ListParagraph"/>
        <w:ind w:left="1080"/>
        <w:jc w:val="both"/>
      </w:pPr>
    </w:p>
    <w:p w14:paraId="02F45230" w14:textId="5A750A4B" w:rsidR="003227CF" w:rsidRDefault="003227CF" w:rsidP="003227CF">
      <w:pPr>
        <w:pStyle w:val="ListParagraph"/>
        <w:numPr>
          <w:ilvl w:val="1"/>
          <w:numId w:val="3"/>
        </w:numPr>
        <w:ind w:left="360"/>
        <w:jc w:val="both"/>
      </w:pPr>
      <w:r>
        <w:t>ARIMA Models:</w:t>
      </w:r>
      <w:r w:rsidR="00420327">
        <w:t xml:space="preserve"> I used auto ARIMA on raw data</w:t>
      </w:r>
      <w:r w:rsidR="00B9490E">
        <w:t>,</w:t>
      </w:r>
      <w:r w:rsidR="00420327">
        <w:t xml:space="preserve"> where I got ARIMA (3,0,4) as the optimal selection with </w:t>
      </w:r>
      <w:r w:rsidR="00B9490E">
        <w:t xml:space="preserve">a </w:t>
      </w:r>
      <w:r w:rsidR="00420327">
        <w:t xml:space="preserve">stepwise search and got ARIMA (5,0,0) while executing an exhaustive </w:t>
      </w:r>
      <w:r w:rsidR="007A3172">
        <w:t xml:space="preserve">search. Both </w:t>
      </w:r>
      <w:r w:rsidR="00B9490E">
        <w:t>models have been executed on all the different data and bench marked to find the</w:t>
      </w:r>
      <w:r w:rsidR="007A3172">
        <w:t xml:space="preserve"> best performer later.</w:t>
      </w:r>
    </w:p>
    <w:p w14:paraId="379A2FEE" w14:textId="0635AA8C" w:rsidR="007A3172" w:rsidRDefault="007A3172" w:rsidP="007A3172">
      <w:pPr>
        <w:ind w:left="-30"/>
        <w:jc w:val="both"/>
      </w:pPr>
    </w:p>
    <w:p w14:paraId="53DC6000" w14:textId="5718B5CA" w:rsidR="007A3172" w:rsidRDefault="007A3172" w:rsidP="007A3172">
      <w:pPr>
        <w:ind w:left="-30"/>
        <w:jc w:val="both"/>
      </w:pPr>
      <w:r>
        <w:t>As</w:t>
      </w:r>
      <w:r w:rsidR="00B9490E">
        <w:t xml:space="preserve"> for</w:t>
      </w:r>
      <w:r>
        <w:t xml:space="preserve"> performance metrics, I used an extensive list so that we can evaluate all the different models thoroughly before concluding which performs better and for what case. I am listing all the metrics below.</w:t>
      </w:r>
    </w:p>
    <w:p w14:paraId="13240935" w14:textId="17CBCD80" w:rsidR="007A3172" w:rsidRPr="007A3172" w:rsidRDefault="007A3172" w:rsidP="007A3172">
      <w:pPr>
        <w:pStyle w:val="ListParagraph"/>
        <w:numPr>
          <w:ilvl w:val="0"/>
          <w:numId w:val="6"/>
        </w:numPr>
        <w:jc w:val="both"/>
      </w:pPr>
      <w:r w:rsidRPr="007A3172">
        <w:lastRenderedPageBreak/>
        <w:t>R-squared</w:t>
      </w:r>
      <w:r>
        <w:t xml:space="preserve">: </w:t>
      </w:r>
      <w:r w:rsidRPr="007A3172">
        <w:t>R squared</w:t>
      </w:r>
      <w:r>
        <w:t xml:space="preserve"> </w:t>
      </w:r>
      <w:r w:rsidRPr="007A3172">
        <w:t>is the proportion of the variation in the dependent variable that is predictable from the independent variable</w:t>
      </w:r>
    </w:p>
    <w:p w14:paraId="6881F544" w14:textId="5AFB1A16" w:rsidR="007A3172" w:rsidRPr="007A3172" w:rsidRDefault="007A3172" w:rsidP="007A3172">
      <w:pPr>
        <w:pStyle w:val="ListParagraph"/>
        <w:numPr>
          <w:ilvl w:val="0"/>
          <w:numId w:val="6"/>
        </w:numPr>
        <w:jc w:val="both"/>
      </w:pPr>
      <w:r w:rsidRPr="007A3172">
        <w:t>MAE</w:t>
      </w:r>
      <w:r>
        <w:t xml:space="preserve">: </w:t>
      </w:r>
      <w:r w:rsidRPr="007A3172">
        <w:t>Mean Absolute Error</w:t>
      </w:r>
    </w:p>
    <w:p w14:paraId="5CAB28B0" w14:textId="31A461E1" w:rsidR="007A3172" w:rsidRPr="007A3172" w:rsidRDefault="007A3172" w:rsidP="007A3172">
      <w:pPr>
        <w:pStyle w:val="ListParagraph"/>
        <w:numPr>
          <w:ilvl w:val="0"/>
          <w:numId w:val="6"/>
        </w:numPr>
        <w:jc w:val="both"/>
      </w:pPr>
      <w:r w:rsidRPr="007A3172">
        <w:t>MAPE</w:t>
      </w:r>
      <w:r w:rsidR="0039248B">
        <w:t>: Mean Absolute Percentage Error</w:t>
      </w:r>
    </w:p>
    <w:p w14:paraId="2D44D2DD" w14:textId="254DD94F" w:rsidR="007A3172" w:rsidRPr="007A3172" w:rsidRDefault="007A3172" w:rsidP="007A3172">
      <w:pPr>
        <w:pStyle w:val="ListParagraph"/>
        <w:numPr>
          <w:ilvl w:val="0"/>
          <w:numId w:val="6"/>
        </w:numPr>
        <w:jc w:val="both"/>
      </w:pPr>
      <w:r w:rsidRPr="007A3172">
        <w:t>MSE</w:t>
      </w:r>
      <w:r w:rsidR="0039248B">
        <w:t xml:space="preserve">: </w:t>
      </w:r>
      <w:r w:rsidR="0039248B">
        <w:t>Mean Squared Error</w:t>
      </w:r>
    </w:p>
    <w:p w14:paraId="445A237B" w14:textId="7FDE969F" w:rsidR="007A3172" w:rsidRPr="007A3172" w:rsidRDefault="007A3172" w:rsidP="007A3172">
      <w:pPr>
        <w:pStyle w:val="ListParagraph"/>
        <w:numPr>
          <w:ilvl w:val="0"/>
          <w:numId w:val="6"/>
        </w:numPr>
        <w:jc w:val="both"/>
      </w:pPr>
      <w:r w:rsidRPr="007A3172">
        <w:t>RMSE</w:t>
      </w:r>
      <w:r w:rsidR="0039248B">
        <w:t>: Root Mean Squared Error</w:t>
      </w:r>
    </w:p>
    <w:p w14:paraId="510FEC31" w14:textId="76A745A3" w:rsidR="007A3172" w:rsidRPr="007A3172" w:rsidRDefault="007A3172" w:rsidP="007A3172">
      <w:pPr>
        <w:pStyle w:val="ListParagraph"/>
        <w:numPr>
          <w:ilvl w:val="0"/>
          <w:numId w:val="6"/>
        </w:numPr>
        <w:jc w:val="both"/>
      </w:pPr>
      <w:r w:rsidRPr="007A3172">
        <w:t>NRMSE</w:t>
      </w:r>
      <w:r w:rsidR="0039248B">
        <w:t xml:space="preserve">: Normalized Root </w:t>
      </w:r>
      <w:r w:rsidR="0039248B">
        <w:t>Mean Squared Error</w:t>
      </w:r>
    </w:p>
    <w:p w14:paraId="6AE4EAB7" w14:textId="7C9C3D50" w:rsidR="007A3172" w:rsidRPr="007A3172" w:rsidRDefault="007A3172" w:rsidP="007A3172">
      <w:pPr>
        <w:pStyle w:val="ListParagraph"/>
        <w:numPr>
          <w:ilvl w:val="0"/>
          <w:numId w:val="6"/>
        </w:numPr>
        <w:jc w:val="both"/>
      </w:pPr>
      <w:r w:rsidRPr="007A3172">
        <w:t>ME</w:t>
      </w:r>
      <w:r w:rsidR="0039248B">
        <w:t>: Mean Error</w:t>
      </w:r>
    </w:p>
    <w:p w14:paraId="0669074C" w14:textId="7FC88B01" w:rsidR="007A3172" w:rsidRDefault="007A3172" w:rsidP="007A3172">
      <w:pPr>
        <w:pStyle w:val="ListParagraph"/>
        <w:numPr>
          <w:ilvl w:val="0"/>
          <w:numId w:val="6"/>
        </w:numPr>
        <w:jc w:val="both"/>
      </w:pPr>
      <w:r w:rsidRPr="007A3172">
        <w:t>MPE</w:t>
      </w:r>
      <w:r w:rsidR="0039248B">
        <w:t>: Mean Percentage Error</w:t>
      </w:r>
    </w:p>
    <w:p w14:paraId="4B89AF02" w14:textId="4FBBD9C6" w:rsidR="0039248B" w:rsidRDefault="0039248B" w:rsidP="0039248B">
      <w:pPr>
        <w:jc w:val="both"/>
      </w:pPr>
    </w:p>
    <w:p w14:paraId="749E5DC3" w14:textId="5860C3AD" w:rsidR="0039248B" w:rsidRDefault="0039248B" w:rsidP="0039248B">
      <w:pPr>
        <w:jc w:val="both"/>
      </w:pPr>
      <w:r>
        <w:t>Results and Analysis:</w:t>
      </w:r>
    </w:p>
    <w:p w14:paraId="133F9C31" w14:textId="2BAF8EC1" w:rsidR="0039248B" w:rsidRDefault="0039248B" w:rsidP="0039248B">
      <w:pPr>
        <w:jc w:val="both"/>
      </w:pPr>
      <w:r>
        <w:t xml:space="preserve">We experimented with each </w:t>
      </w:r>
      <w:r w:rsidR="00B9490E">
        <w:t>group:</w:t>
      </w:r>
      <w:r>
        <w:t xml:space="preserve"> simple</w:t>
      </w:r>
      <w:r w:rsidR="00B9490E">
        <w:t>,</w:t>
      </w:r>
      <w:r>
        <w:t xml:space="preserve"> regression</w:t>
      </w:r>
      <w:r w:rsidR="00B9490E">
        <w:t>,</w:t>
      </w:r>
      <w:r>
        <w:t xml:space="preserve"> and ARIMA models to find out </w:t>
      </w:r>
      <w:r w:rsidR="00B9490E">
        <w:t>each group's best performer(s)</w:t>
      </w:r>
      <w:r>
        <w:t xml:space="preserve"> and then put the group-wise best performers to identify who performs best overall. We considered the performance m</w:t>
      </w:r>
      <w:r w:rsidR="00B9490E">
        <w:t>a</w:t>
      </w:r>
      <w:r>
        <w:t>tric</w:t>
      </w:r>
      <w:r w:rsidR="00B9490E">
        <w:t>e</w:t>
      </w:r>
      <w:r>
        <w:t xml:space="preserve">s to populate an exhaustive table for each </w:t>
      </w:r>
      <w:r w:rsidR="00B9490E">
        <w:t>group</w:t>
      </w:r>
      <w:r w:rsidR="00B30D8B">
        <w:t xml:space="preserve"> and summarize the results upon</w:t>
      </w:r>
      <w:r>
        <w:t xml:space="preserve"> scan</w:t>
      </w:r>
      <w:r w:rsidR="00B30D8B">
        <w:t>ning</w:t>
      </w:r>
      <w:r>
        <w:t xml:space="preserve"> that table</w:t>
      </w:r>
      <w:r w:rsidR="00B30D8B">
        <w:t>.</w:t>
      </w:r>
    </w:p>
    <w:p w14:paraId="59F701A2" w14:textId="63485741" w:rsidR="00B30D8B" w:rsidRDefault="00B30D8B" w:rsidP="00445CA8">
      <w:pPr>
        <w:spacing w:after="0"/>
        <w:jc w:val="both"/>
      </w:pPr>
      <w:r>
        <w:rPr>
          <w:noProof/>
        </w:rPr>
        <w:drawing>
          <wp:inline distT="0" distB="0" distL="0" distR="0" wp14:anchorId="50AD23D1" wp14:editId="509454BE">
            <wp:extent cx="5900197" cy="1938528"/>
            <wp:effectExtent l="0" t="0" r="5715"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00197" cy="1938528"/>
                    </a:xfrm>
                    <a:prstGeom prst="rect">
                      <a:avLst/>
                    </a:prstGeom>
                    <a:noFill/>
                    <a:ln>
                      <a:noFill/>
                    </a:ln>
                  </pic:spPr>
                </pic:pic>
              </a:graphicData>
            </a:graphic>
          </wp:inline>
        </w:drawing>
      </w:r>
    </w:p>
    <w:p w14:paraId="69484136" w14:textId="27D8E55D" w:rsidR="00B30D8B" w:rsidRDefault="00B30D8B" w:rsidP="00B30D8B">
      <w:pPr>
        <w:jc w:val="center"/>
      </w:pPr>
      <w:r>
        <w:t>Fig 8: A partial Snapshot of the Simple Models</w:t>
      </w:r>
      <w:r w:rsidR="00B9490E">
        <w:t>'</w:t>
      </w:r>
      <w:r>
        <w:t xml:space="preserve"> Performances</w:t>
      </w:r>
    </w:p>
    <w:p w14:paraId="68A1CD96" w14:textId="718FE79A" w:rsidR="00B30D8B" w:rsidRDefault="00B30D8B" w:rsidP="00445CA8">
      <w:pPr>
        <w:spacing w:after="0"/>
        <w:jc w:val="both"/>
      </w:pPr>
      <w:r>
        <w:rPr>
          <w:noProof/>
        </w:rPr>
        <w:drawing>
          <wp:inline distT="0" distB="0" distL="0" distR="0" wp14:anchorId="0601E3E8" wp14:editId="20E91591">
            <wp:extent cx="5781448" cy="25603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1448" cy="2560320"/>
                    </a:xfrm>
                    <a:prstGeom prst="rect">
                      <a:avLst/>
                    </a:prstGeom>
                    <a:noFill/>
                    <a:ln>
                      <a:noFill/>
                    </a:ln>
                  </pic:spPr>
                </pic:pic>
              </a:graphicData>
            </a:graphic>
          </wp:inline>
        </w:drawing>
      </w:r>
    </w:p>
    <w:p w14:paraId="38B4F376" w14:textId="2ABD1C4B" w:rsidR="00B30D8B" w:rsidRDefault="00B30D8B" w:rsidP="00445CA8">
      <w:pPr>
        <w:jc w:val="center"/>
      </w:pPr>
      <w:r>
        <w:t xml:space="preserve">Fig 9: </w:t>
      </w:r>
      <w:r w:rsidR="00445CA8">
        <w:t>Best performer of the Simple Models</w:t>
      </w:r>
    </w:p>
    <w:p w14:paraId="7EA8EA64" w14:textId="07D1DD60" w:rsidR="00B30D8B" w:rsidRDefault="00B9490E" w:rsidP="0039248B">
      <w:pPr>
        <w:jc w:val="both"/>
      </w:pPr>
      <w:r>
        <w:lastRenderedPageBreak/>
        <w:t>We ran nine different experiments on the eight different datasets I have to populate a table of 72 entries for simple model</w:t>
      </w:r>
      <w:r w:rsidR="00B30D8B">
        <w:t xml:space="preserve">s. It records the name of the simple algorithms, </w:t>
      </w:r>
      <w:r>
        <w:t>the corresponding dataset used, and the metrics' value</w:t>
      </w:r>
      <w:r w:rsidR="00B30D8B">
        <w:t>s</w:t>
      </w:r>
      <w:r w:rsidR="00445CA8">
        <w:t xml:space="preserve"> (see figure 8)</w:t>
      </w:r>
      <w:r w:rsidR="00B30D8B">
        <w:t>.</w:t>
      </w:r>
      <w:r w:rsidR="00445CA8">
        <w:t xml:space="preserve"> Later, I passed that table to a function that finds out the best performers of each metric</w:t>
      </w:r>
      <w:r>
        <w:t xml:space="preserve"> and reports the algorithm's name, the dataset used, value of the metric,</w:t>
      </w:r>
      <w:r w:rsidR="00445CA8">
        <w:t xml:space="preserve"> and the associated index of the performance table. Figure 9 contains the outcome of the simple models. </w:t>
      </w:r>
      <w:r w:rsidR="00445CA8" w:rsidRPr="00445CA8">
        <w:t>For both the positive and negative data, the naive method</w:t>
      </w:r>
      <w:r>
        <w:t>,</w:t>
      </w:r>
      <w:r w:rsidR="00445CA8" w:rsidRPr="00445CA8">
        <w:t xml:space="preserve"> where I used the last observation from the training set to predict or estimate future</w:t>
      </w:r>
      <w:r w:rsidR="00445CA8">
        <w:t xml:space="preserve"> values</w:t>
      </w:r>
      <w:r>
        <w:t>,</w:t>
      </w:r>
      <w:r w:rsidR="00445CA8" w:rsidRPr="00445CA8">
        <w:t xml:space="preserve"> worked best regardless of data</w:t>
      </w:r>
      <w:r>
        <w:t xml:space="preserve"> </w:t>
      </w:r>
      <w:r w:rsidR="00445CA8" w:rsidRPr="00445CA8">
        <w:t>cleaning.</w:t>
      </w:r>
    </w:p>
    <w:p w14:paraId="5539DC81" w14:textId="5DB86089" w:rsidR="00445CA8" w:rsidRDefault="00445CA8" w:rsidP="0039248B">
      <w:pPr>
        <w:jc w:val="both"/>
      </w:pPr>
      <w:r>
        <w:rPr>
          <w:noProof/>
        </w:rPr>
        <w:drawing>
          <wp:inline distT="0" distB="0" distL="0" distR="0" wp14:anchorId="2E621DF7" wp14:editId="3C42F6BF">
            <wp:extent cx="5933440" cy="2768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3440" cy="2768600"/>
                    </a:xfrm>
                    <a:prstGeom prst="rect">
                      <a:avLst/>
                    </a:prstGeom>
                    <a:noFill/>
                    <a:ln>
                      <a:noFill/>
                    </a:ln>
                  </pic:spPr>
                </pic:pic>
              </a:graphicData>
            </a:graphic>
          </wp:inline>
        </w:drawing>
      </w:r>
    </w:p>
    <w:p w14:paraId="055C3DDE" w14:textId="30AB7979" w:rsidR="00445CA8" w:rsidRDefault="00445CA8" w:rsidP="00445CA8">
      <w:pPr>
        <w:jc w:val="center"/>
      </w:pPr>
      <w:r>
        <w:t xml:space="preserve">Fig </w:t>
      </w:r>
      <w:r>
        <w:t>10</w:t>
      </w:r>
      <w:r>
        <w:t xml:space="preserve">: A partial Snapshot of the </w:t>
      </w:r>
      <w:r>
        <w:t>Regression</w:t>
      </w:r>
      <w:r>
        <w:t xml:space="preserve"> Models</w:t>
      </w:r>
      <w:r w:rsidR="00B9490E">
        <w:t>'</w:t>
      </w:r>
      <w:r>
        <w:t xml:space="preserve"> Performances</w:t>
      </w:r>
    </w:p>
    <w:p w14:paraId="01D7C0B3" w14:textId="7162287E" w:rsidR="00445CA8" w:rsidRDefault="00445CA8" w:rsidP="0039248B">
      <w:pPr>
        <w:jc w:val="both"/>
      </w:pPr>
      <w:r>
        <w:rPr>
          <w:noProof/>
        </w:rPr>
        <w:drawing>
          <wp:inline distT="0" distB="0" distL="0" distR="0" wp14:anchorId="21C49EDA" wp14:editId="086A4EEA">
            <wp:extent cx="5933440" cy="20853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3440" cy="2085340"/>
                    </a:xfrm>
                    <a:prstGeom prst="rect">
                      <a:avLst/>
                    </a:prstGeom>
                    <a:noFill/>
                    <a:ln>
                      <a:noFill/>
                    </a:ln>
                  </pic:spPr>
                </pic:pic>
              </a:graphicData>
            </a:graphic>
          </wp:inline>
        </w:drawing>
      </w:r>
    </w:p>
    <w:p w14:paraId="3444533C" w14:textId="54EDCA60" w:rsidR="00445CA8" w:rsidRDefault="00445CA8" w:rsidP="00445CA8">
      <w:pPr>
        <w:jc w:val="center"/>
      </w:pPr>
      <w:r>
        <w:t xml:space="preserve">Fig </w:t>
      </w:r>
      <w:r>
        <w:t>11</w:t>
      </w:r>
      <w:r>
        <w:t xml:space="preserve">: Best performer of the </w:t>
      </w:r>
      <w:r>
        <w:t>Regression</w:t>
      </w:r>
      <w:r>
        <w:t xml:space="preserve"> Models</w:t>
      </w:r>
    </w:p>
    <w:p w14:paraId="4D42B0FD" w14:textId="77777777" w:rsidR="00033F39" w:rsidRDefault="00033F39" w:rsidP="0039248B">
      <w:pPr>
        <w:jc w:val="both"/>
      </w:pPr>
    </w:p>
    <w:p w14:paraId="575B8352" w14:textId="738EA270" w:rsidR="00033F39" w:rsidRPr="00033F39" w:rsidRDefault="00B9490E" w:rsidP="00033F39">
      <w:pPr>
        <w:jc w:val="both"/>
      </w:pPr>
      <w:r>
        <w:t>In t</w:t>
      </w:r>
      <w:r w:rsidR="00445CA8">
        <w:t xml:space="preserve">he same way, </w:t>
      </w:r>
      <w:r>
        <w:t xml:space="preserve">I </w:t>
      </w:r>
      <w:r w:rsidR="00445CA8">
        <w:t xml:space="preserve">populated the table for regression </w:t>
      </w:r>
      <w:r w:rsidR="00033F39">
        <w:t xml:space="preserve">(figure 10) and ARIMA (figure 12) </w:t>
      </w:r>
      <w:r w:rsidR="00445CA8">
        <w:t xml:space="preserve">models and </w:t>
      </w:r>
      <w:r w:rsidR="00033F39">
        <w:t>identified the best performers (figure</w:t>
      </w:r>
      <w:r>
        <w:t>s</w:t>
      </w:r>
      <w:r w:rsidR="00033F39">
        <w:t xml:space="preserve"> 11 and 13) of each of those two groups. I used five regression models with all eight data</w:t>
      </w:r>
      <w:r>
        <w:t>,</w:t>
      </w:r>
      <w:r w:rsidR="00033F39">
        <w:t xml:space="preserve"> which resulted</w:t>
      </w:r>
      <w:r>
        <w:t xml:space="preserve"> in</w:t>
      </w:r>
      <w:r w:rsidR="00033F39">
        <w:t xml:space="preserve"> a performance table of 40 entries</w:t>
      </w:r>
      <w:r>
        <w:t>,</w:t>
      </w:r>
      <w:r w:rsidR="00033F39">
        <w:t xml:space="preserve"> and used two ARIMA models to populate the corresponding table for ARIMA models. </w:t>
      </w:r>
      <w:r w:rsidR="003E4401">
        <w:t xml:space="preserve">While experimenting with regression </w:t>
      </w:r>
      <w:r w:rsidR="003E4401">
        <w:lastRenderedPageBreak/>
        <w:t>models on positive data</w:t>
      </w:r>
      <w:r w:rsidR="00033F39" w:rsidRPr="00033F39">
        <w:t>, it seem</w:t>
      </w:r>
      <w:r w:rsidR="003E4401">
        <w:t>ed</w:t>
      </w:r>
      <w:r w:rsidR="00033F39" w:rsidRPr="00033F39">
        <w:t xml:space="preserve"> that handling missing values using forward fill work</w:t>
      </w:r>
      <w:r w:rsidR="003E4401">
        <w:t>ed</w:t>
      </w:r>
      <w:r w:rsidR="00033F39" w:rsidRPr="00033F39">
        <w:t xml:space="preserve"> in favor of prediction when I use</w:t>
      </w:r>
      <w:r w:rsidR="003E4401">
        <w:t>d</w:t>
      </w:r>
      <w:r w:rsidR="00033F39" w:rsidRPr="00033F39">
        <w:t xml:space="preserve"> Random Forest.</w:t>
      </w:r>
    </w:p>
    <w:p w14:paraId="77EB1BE2" w14:textId="42D60F62" w:rsidR="0039248B" w:rsidRDefault="003E4401" w:rsidP="00033F39">
      <w:pPr>
        <w:jc w:val="both"/>
      </w:pPr>
      <w:r>
        <w:t>Negative</w:t>
      </w:r>
      <w:r w:rsidR="00033F39" w:rsidRPr="00033F39">
        <w:t xml:space="preserve"> data</w:t>
      </w:r>
      <w:r>
        <w:t xml:space="preserve"> could</w:t>
      </w:r>
      <w:r w:rsidR="00033F39" w:rsidRPr="00033F39">
        <w:t xml:space="preserve"> be used as-is</w:t>
      </w:r>
      <w:r w:rsidR="00B9490E">
        <w:t>,</w:t>
      </w:r>
      <w:r w:rsidR="00033F39" w:rsidRPr="00033F39">
        <w:t xml:space="preserve"> but </w:t>
      </w:r>
      <w:r w:rsidR="00B9490E">
        <w:t>we should use interpolation if we want to handle the missing values</w:t>
      </w:r>
      <w:r w:rsidR="00033F39" w:rsidRPr="00033F39">
        <w:t>. As an algorithm, if we fill</w:t>
      </w:r>
      <w:r>
        <w:t>ed</w:t>
      </w:r>
      <w:r w:rsidR="00033F39" w:rsidRPr="00033F39">
        <w:t xml:space="preserve"> the data using interpolation, we should use Random Forest; however, raw data </w:t>
      </w:r>
      <w:r w:rsidR="00B9490E">
        <w:t>combined with</w:t>
      </w:r>
      <w:r w:rsidR="00033F39" w:rsidRPr="00033F39">
        <w:t xml:space="preserve"> linear regression work</w:t>
      </w:r>
      <w:r>
        <w:t>ed</w:t>
      </w:r>
      <w:r w:rsidR="00033F39" w:rsidRPr="00033F39">
        <w:t xml:space="preserve"> the best.</w:t>
      </w:r>
      <w:r>
        <w:t xml:space="preserve"> </w:t>
      </w:r>
    </w:p>
    <w:p w14:paraId="009A249D" w14:textId="169837DA" w:rsidR="00E14977" w:rsidRDefault="00033F39" w:rsidP="006E4D14">
      <w:pPr>
        <w:jc w:val="both"/>
      </w:pPr>
      <w:r>
        <w:rPr>
          <w:noProof/>
        </w:rPr>
        <w:drawing>
          <wp:inline distT="0" distB="0" distL="0" distR="0" wp14:anchorId="546C3711" wp14:editId="620F3AFA">
            <wp:extent cx="5933440" cy="205991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5">
                      <a:extLst>
                        <a:ext uri="{28A0092B-C50C-407E-A947-70E740481C1C}">
                          <a14:useLocalDpi xmlns:a14="http://schemas.microsoft.com/office/drawing/2010/main" val="0"/>
                        </a:ext>
                      </a:extLst>
                    </a:blip>
                    <a:srcRect b="25597"/>
                    <a:stretch/>
                  </pic:blipFill>
                  <pic:spPr bwMode="auto">
                    <a:xfrm>
                      <a:off x="0" y="0"/>
                      <a:ext cx="5933440" cy="2059912"/>
                    </a:xfrm>
                    <a:prstGeom prst="rect">
                      <a:avLst/>
                    </a:prstGeom>
                    <a:noFill/>
                    <a:ln>
                      <a:noFill/>
                    </a:ln>
                    <a:extLst>
                      <a:ext uri="{53640926-AAD7-44D8-BBD7-CCE9431645EC}">
                        <a14:shadowObscured xmlns:a14="http://schemas.microsoft.com/office/drawing/2010/main"/>
                      </a:ext>
                    </a:extLst>
                  </pic:spPr>
                </pic:pic>
              </a:graphicData>
            </a:graphic>
          </wp:inline>
        </w:drawing>
      </w:r>
    </w:p>
    <w:p w14:paraId="115587CB" w14:textId="24831556" w:rsidR="00033F39" w:rsidRDefault="00033F39" w:rsidP="00033F39">
      <w:pPr>
        <w:jc w:val="center"/>
      </w:pPr>
      <w:r>
        <w:t>Fig 1</w:t>
      </w:r>
      <w:r>
        <w:t>2</w:t>
      </w:r>
      <w:r>
        <w:t xml:space="preserve">: A partial Snapshot of the </w:t>
      </w:r>
      <w:r>
        <w:t>ARIMA</w:t>
      </w:r>
      <w:r>
        <w:t xml:space="preserve"> Models</w:t>
      </w:r>
      <w:r w:rsidR="00B9490E">
        <w:t>'</w:t>
      </w:r>
      <w:r>
        <w:t xml:space="preserve"> Performances</w:t>
      </w:r>
    </w:p>
    <w:p w14:paraId="6C0DFC70" w14:textId="22AAA3DF" w:rsidR="00033F39" w:rsidRDefault="00033F39" w:rsidP="006E4D14">
      <w:pPr>
        <w:jc w:val="both"/>
      </w:pPr>
      <w:r>
        <w:rPr>
          <w:noProof/>
        </w:rPr>
        <w:drawing>
          <wp:inline distT="0" distB="0" distL="0" distR="0" wp14:anchorId="5C505922" wp14:editId="7D86424E">
            <wp:extent cx="5943600" cy="23209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20925"/>
                    </a:xfrm>
                    <a:prstGeom prst="rect">
                      <a:avLst/>
                    </a:prstGeom>
                    <a:noFill/>
                    <a:ln>
                      <a:noFill/>
                    </a:ln>
                  </pic:spPr>
                </pic:pic>
              </a:graphicData>
            </a:graphic>
          </wp:inline>
        </w:drawing>
      </w:r>
    </w:p>
    <w:p w14:paraId="202F000B" w14:textId="2B77193B" w:rsidR="00033F39" w:rsidRDefault="00033F39" w:rsidP="00033F39">
      <w:pPr>
        <w:jc w:val="center"/>
      </w:pPr>
      <w:r>
        <w:t>Fig 1</w:t>
      </w:r>
      <w:r w:rsidR="00EA75F1">
        <w:t>3</w:t>
      </w:r>
      <w:r>
        <w:t xml:space="preserve">: Best performer of the </w:t>
      </w:r>
      <w:r>
        <w:t>ARIMA</w:t>
      </w:r>
      <w:r>
        <w:t xml:space="preserve"> Models</w:t>
      </w:r>
    </w:p>
    <w:p w14:paraId="2EA6FC1C" w14:textId="77777777" w:rsidR="00A30F57" w:rsidRDefault="00A30F57" w:rsidP="003E4401">
      <w:pPr>
        <w:jc w:val="both"/>
      </w:pPr>
    </w:p>
    <w:p w14:paraId="2A051B55" w14:textId="7A231343" w:rsidR="00E14977" w:rsidRDefault="003E4401" w:rsidP="003E4401">
      <w:pPr>
        <w:jc w:val="both"/>
      </w:pPr>
      <w:r w:rsidRPr="003E4401">
        <w:t>For positive data, ARIMA</w:t>
      </w:r>
      <w:r>
        <w:t xml:space="preserve"> </w:t>
      </w:r>
      <w:r w:rsidRPr="003E4401">
        <w:t xml:space="preserve">(3,0,4) </w:t>
      </w:r>
      <w:r w:rsidR="00B9490E">
        <w:t>performs better with raw data, whereas ARIMA (5,0,0) benefits</w:t>
      </w:r>
      <w:r w:rsidRPr="003E4401">
        <w:t xml:space="preserve"> </w:t>
      </w:r>
      <w:r>
        <w:t>when</w:t>
      </w:r>
      <w:r w:rsidRPr="003E4401">
        <w:t xml:space="preserve"> we use forward fill to handle missing values.</w:t>
      </w:r>
      <w:r>
        <w:t xml:space="preserve"> </w:t>
      </w:r>
      <w:r w:rsidRPr="003E4401">
        <w:t>For negative data, ARIMA (3,0,4) perform</w:t>
      </w:r>
      <w:r>
        <w:t>ed</w:t>
      </w:r>
      <w:r w:rsidRPr="003E4401">
        <w:t xml:space="preserve"> well with raw data.</w:t>
      </w:r>
    </w:p>
    <w:p w14:paraId="298B2FB2" w14:textId="4664CEE4" w:rsidR="006E4D14" w:rsidRDefault="003E4401" w:rsidP="006E4D14">
      <w:pPr>
        <w:jc w:val="both"/>
      </w:pPr>
      <w:r>
        <w:t xml:space="preserve">To summarize the group-wise performance comparison, I </w:t>
      </w:r>
      <w:r w:rsidR="00B9490E">
        <w:t>list</w:t>
      </w:r>
      <w:r>
        <w:t xml:space="preserve"> the best performers below.</w:t>
      </w:r>
    </w:p>
    <w:p w14:paraId="3BDF31CF" w14:textId="6644FA4E" w:rsidR="003E4401" w:rsidRDefault="003E4401" w:rsidP="006E4D14">
      <w:pPr>
        <w:jc w:val="both"/>
      </w:pPr>
      <w:r>
        <w:t>On positive values:</w:t>
      </w:r>
    </w:p>
    <w:p w14:paraId="2D3B40B7" w14:textId="77777777" w:rsidR="003E4401" w:rsidRPr="003E4401" w:rsidRDefault="003E4401" w:rsidP="003E4401">
      <w:pPr>
        <w:pStyle w:val="ListParagraph"/>
        <w:numPr>
          <w:ilvl w:val="0"/>
          <w:numId w:val="7"/>
        </w:numPr>
        <w:jc w:val="both"/>
      </w:pPr>
      <w:r w:rsidRPr="003E4401">
        <w:t>Simple: Naïve with any of the four data</w:t>
      </w:r>
    </w:p>
    <w:p w14:paraId="552E6C52" w14:textId="77777777" w:rsidR="003E4401" w:rsidRPr="003E4401" w:rsidRDefault="003E4401" w:rsidP="003E4401">
      <w:pPr>
        <w:pStyle w:val="ListParagraph"/>
        <w:numPr>
          <w:ilvl w:val="0"/>
          <w:numId w:val="7"/>
        </w:numPr>
        <w:jc w:val="both"/>
      </w:pPr>
      <w:r w:rsidRPr="003E4401">
        <w:t>Regression: Random Forest with Forward Fill</w:t>
      </w:r>
    </w:p>
    <w:p w14:paraId="68430532" w14:textId="5801B0D1" w:rsidR="003E4401" w:rsidRDefault="003E4401" w:rsidP="003E4401">
      <w:pPr>
        <w:pStyle w:val="ListParagraph"/>
        <w:numPr>
          <w:ilvl w:val="0"/>
          <w:numId w:val="7"/>
        </w:numPr>
        <w:jc w:val="both"/>
      </w:pPr>
      <w:r w:rsidRPr="003E4401">
        <w:t xml:space="preserve">ARIMA: </w:t>
      </w:r>
      <w:proofErr w:type="gramStart"/>
      <w:r w:rsidRPr="003E4401">
        <w:t>ARIMA(</w:t>
      </w:r>
      <w:proofErr w:type="gramEnd"/>
      <w:r w:rsidRPr="003E4401">
        <w:t>3,0,4) with raw data and ARIMA(5,0,0) with Forward Fill</w:t>
      </w:r>
    </w:p>
    <w:p w14:paraId="0A7E1AD8" w14:textId="5ECDF24E" w:rsidR="003E4401" w:rsidRDefault="003E4401" w:rsidP="003E4401">
      <w:pPr>
        <w:jc w:val="both"/>
      </w:pPr>
      <w:r>
        <w:lastRenderedPageBreak/>
        <w:t>On negative values:</w:t>
      </w:r>
    </w:p>
    <w:p w14:paraId="564C35DA" w14:textId="77777777" w:rsidR="003E4401" w:rsidRPr="003E4401" w:rsidRDefault="003E4401" w:rsidP="003E4401">
      <w:pPr>
        <w:pStyle w:val="ListParagraph"/>
        <w:numPr>
          <w:ilvl w:val="0"/>
          <w:numId w:val="8"/>
        </w:numPr>
        <w:jc w:val="both"/>
      </w:pPr>
      <w:r w:rsidRPr="003E4401">
        <w:t>Simple: Naïve with any of the four data</w:t>
      </w:r>
    </w:p>
    <w:p w14:paraId="44BACBA7" w14:textId="77777777" w:rsidR="003E4401" w:rsidRPr="003E4401" w:rsidRDefault="003E4401" w:rsidP="003E4401">
      <w:pPr>
        <w:pStyle w:val="ListParagraph"/>
        <w:numPr>
          <w:ilvl w:val="0"/>
          <w:numId w:val="8"/>
        </w:numPr>
        <w:jc w:val="both"/>
      </w:pPr>
      <w:r w:rsidRPr="003E4401">
        <w:t>Regression: Random Forest with Interpolation</w:t>
      </w:r>
    </w:p>
    <w:p w14:paraId="5C58D38D" w14:textId="2D52980E" w:rsidR="003E4401" w:rsidRDefault="003E4401" w:rsidP="003E4401">
      <w:pPr>
        <w:pStyle w:val="ListParagraph"/>
        <w:numPr>
          <w:ilvl w:val="0"/>
          <w:numId w:val="8"/>
        </w:numPr>
        <w:jc w:val="both"/>
      </w:pPr>
      <w:r w:rsidRPr="003E4401">
        <w:t>ARIMA: ARIMA</w:t>
      </w:r>
      <w:r>
        <w:t xml:space="preserve"> </w:t>
      </w:r>
      <w:r w:rsidRPr="003E4401">
        <w:t>(3,0,4) with raw data</w:t>
      </w:r>
    </w:p>
    <w:p w14:paraId="54A0217C" w14:textId="77777777" w:rsidR="00CA385B" w:rsidRDefault="00CA385B" w:rsidP="00CA385B">
      <w:pPr>
        <w:jc w:val="both"/>
      </w:pPr>
    </w:p>
    <w:p w14:paraId="234F3221" w14:textId="63CEF8D9" w:rsidR="00472672" w:rsidRDefault="00472672" w:rsidP="00CA385B">
      <w:pPr>
        <w:spacing w:after="0"/>
        <w:jc w:val="both"/>
      </w:pPr>
      <w:r>
        <w:rPr>
          <w:noProof/>
        </w:rPr>
        <w:drawing>
          <wp:inline distT="0" distB="0" distL="0" distR="0" wp14:anchorId="4460230B" wp14:editId="2706A645">
            <wp:extent cx="5938520" cy="3160395"/>
            <wp:effectExtent l="0" t="0" r="508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8520" cy="3160395"/>
                    </a:xfrm>
                    <a:prstGeom prst="rect">
                      <a:avLst/>
                    </a:prstGeom>
                    <a:noFill/>
                    <a:ln>
                      <a:noFill/>
                    </a:ln>
                  </pic:spPr>
                </pic:pic>
              </a:graphicData>
            </a:graphic>
          </wp:inline>
        </w:drawing>
      </w:r>
    </w:p>
    <w:p w14:paraId="162D935F" w14:textId="53EEC59D" w:rsidR="00CA385B" w:rsidRPr="003E4401" w:rsidRDefault="00CA385B" w:rsidP="00EA75F1">
      <w:pPr>
        <w:jc w:val="center"/>
      </w:pPr>
      <w:r>
        <w:t xml:space="preserve">Fig </w:t>
      </w:r>
      <w:r w:rsidR="00EA75F1">
        <w:t>14</w:t>
      </w:r>
      <w:r>
        <w:t>:</w:t>
      </w:r>
      <w:r w:rsidR="00EA75F1">
        <w:t xml:space="preserve"> </w:t>
      </w:r>
      <w:r w:rsidR="00D267FB">
        <w:t>Random Forest Seems to Follow the Test Data Patterns More Closely</w:t>
      </w:r>
    </w:p>
    <w:p w14:paraId="7F436CBB" w14:textId="0D0250BF" w:rsidR="003E4401" w:rsidRDefault="00472672" w:rsidP="00CA385B">
      <w:pPr>
        <w:spacing w:after="0"/>
        <w:jc w:val="both"/>
      </w:pPr>
      <w:r>
        <w:rPr>
          <w:noProof/>
        </w:rPr>
        <w:drawing>
          <wp:inline distT="0" distB="0" distL="0" distR="0" wp14:anchorId="6382F02D" wp14:editId="14D1F9ED">
            <wp:extent cx="5938520" cy="3160395"/>
            <wp:effectExtent l="0" t="0" r="508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8520" cy="3160395"/>
                    </a:xfrm>
                    <a:prstGeom prst="rect">
                      <a:avLst/>
                    </a:prstGeom>
                    <a:noFill/>
                    <a:ln>
                      <a:noFill/>
                    </a:ln>
                  </pic:spPr>
                </pic:pic>
              </a:graphicData>
            </a:graphic>
          </wp:inline>
        </w:drawing>
      </w:r>
    </w:p>
    <w:p w14:paraId="2CE064BD" w14:textId="60C5FA1E" w:rsidR="00CA385B" w:rsidRDefault="00CA385B" w:rsidP="00EA75F1">
      <w:pPr>
        <w:jc w:val="center"/>
      </w:pPr>
      <w:r>
        <w:lastRenderedPageBreak/>
        <w:t xml:space="preserve">Fig </w:t>
      </w:r>
      <w:r w:rsidR="00EA75F1">
        <w:t>15</w:t>
      </w:r>
      <w:r>
        <w:t>:</w:t>
      </w:r>
      <w:r w:rsidR="00D267FB">
        <w:t xml:space="preserve"> Subsection highlighting First 200 Values Confirms the Relatively Better Performance of Random Forest</w:t>
      </w:r>
    </w:p>
    <w:tbl>
      <w:tblPr>
        <w:tblW w:w="9289" w:type="dxa"/>
        <w:tblCellMar>
          <w:left w:w="0" w:type="dxa"/>
          <w:right w:w="0" w:type="dxa"/>
        </w:tblCellMar>
        <w:tblLook w:val="0600" w:firstRow="0" w:lastRow="0" w:firstColumn="0" w:lastColumn="0" w:noHBand="1" w:noVBand="1"/>
      </w:tblPr>
      <w:tblGrid>
        <w:gridCol w:w="1308"/>
        <w:gridCol w:w="966"/>
        <w:gridCol w:w="851"/>
        <w:gridCol w:w="839"/>
        <w:gridCol w:w="866"/>
        <w:gridCol w:w="866"/>
        <w:gridCol w:w="867"/>
        <w:gridCol w:w="1225"/>
        <w:gridCol w:w="1501"/>
      </w:tblGrid>
      <w:tr w:rsidR="00CA385B" w:rsidRPr="00CA385B" w14:paraId="3E2E517E" w14:textId="77777777" w:rsidTr="00EA75F1">
        <w:trPr>
          <w:trHeight w:val="267"/>
        </w:trPr>
        <w:tc>
          <w:tcPr>
            <w:tcW w:w="1308" w:type="dxa"/>
            <w:tcBorders>
              <w:top w:val="single" w:sz="8" w:space="0" w:color="50B4C8"/>
              <w:left w:val="single" w:sz="8" w:space="0" w:color="50B4C8"/>
              <w:bottom w:val="single" w:sz="8" w:space="0" w:color="50B4C8"/>
              <w:right w:val="nil"/>
            </w:tcBorders>
            <w:shd w:val="clear" w:color="auto" w:fill="FFFFFF"/>
            <w:tcMar>
              <w:top w:w="15" w:type="dxa"/>
              <w:left w:w="15" w:type="dxa"/>
              <w:bottom w:w="0" w:type="dxa"/>
              <w:right w:w="15" w:type="dxa"/>
            </w:tcMar>
            <w:vAlign w:val="bottom"/>
            <w:hideMark/>
          </w:tcPr>
          <w:p w14:paraId="21069877" w14:textId="77777777" w:rsidR="00CA385B" w:rsidRPr="00CA385B" w:rsidRDefault="00CA385B" w:rsidP="00EA75F1">
            <w:pPr>
              <w:spacing w:after="0"/>
              <w:ind w:left="66"/>
              <w:jc w:val="both"/>
              <w:rPr>
                <w:sz w:val="18"/>
                <w:szCs w:val="18"/>
              </w:rPr>
            </w:pPr>
            <w:r w:rsidRPr="00CA385B">
              <w:rPr>
                <w:sz w:val="18"/>
                <w:szCs w:val="18"/>
              </w:rPr>
              <w:t>Algorithm</w:t>
            </w:r>
          </w:p>
        </w:tc>
        <w:tc>
          <w:tcPr>
            <w:tcW w:w="966"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1513BF83" w14:textId="77777777" w:rsidR="00CA385B" w:rsidRPr="00CA385B" w:rsidRDefault="00CA385B" w:rsidP="00EA75F1">
            <w:pPr>
              <w:spacing w:after="0"/>
              <w:ind w:left="101"/>
              <w:jc w:val="both"/>
              <w:rPr>
                <w:sz w:val="18"/>
                <w:szCs w:val="18"/>
              </w:rPr>
            </w:pPr>
            <w:r w:rsidRPr="00CA385B">
              <w:rPr>
                <w:sz w:val="18"/>
                <w:szCs w:val="18"/>
              </w:rPr>
              <w:t>R-squared</w:t>
            </w:r>
          </w:p>
        </w:tc>
        <w:tc>
          <w:tcPr>
            <w:tcW w:w="851"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31A6B37F" w14:textId="77777777" w:rsidR="00CA385B" w:rsidRPr="00CA385B" w:rsidRDefault="00CA385B" w:rsidP="00EA75F1">
            <w:pPr>
              <w:spacing w:after="0"/>
              <w:ind w:left="105"/>
              <w:jc w:val="both"/>
              <w:rPr>
                <w:sz w:val="18"/>
                <w:szCs w:val="18"/>
              </w:rPr>
            </w:pPr>
            <w:r w:rsidRPr="00CA385B">
              <w:rPr>
                <w:sz w:val="18"/>
                <w:szCs w:val="18"/>
              </w:rPr>
              <w:t>MAE</w:t>
            </w:r>
          </w:p>
        </w:tc>
        <w:tc>
          <w:tcPr>
            <w:tcW w:w="839"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6340DDBC" w14:textId="77777777" w:rsidR="00CA385B" w:rsidRPr="00CA385B" w:rsidRDefault="00CA385B" w:rsidP="00EA75F1">
            <w:pPr>
              <w:spacing w:after="0"/>
              <w:ind w:left="90"/>
              <w:jc w:val="both"/>
              <w:rPr>
                <w:sz w:val="18"/>
                <w:szCs w:val="18"/>
              </w:rPr>
            </w:pPr>
            <w:r w:rsidRPr="00CA385B">
              <w:rPr>
                <w:sz w:val="18"/>
                <w:szCs w:val="18"/>
              </w:rPr>
              <w:t>MAPE</w:t>
            </w:r>
          </w:p>
        </w:tc>
        <w:tc>
          <w:tcPr>
            <w:tcW w:w="866"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4A8763E4" w14:textId="77777777" w:rsidR="00CA385B" w:rsidRPr="00CA385B" w:rsidRDefault="00CA385B" w:rsidP="00EA75F1">
            <w:pPr>
              <w:spacing w:after="0"/>
              <w:ind w:left="122"/>
              <w:jc w:val="both"/>
              <w:rPr>
                <w:sz w:val="18"/>
                <w:szCs w:val="18"/>
              </w:rPr>
            </w:pPr>
            <w:r w:rsidRPr="00CA385B">
              <w:rPr>
                <w:sz w:val="18"/>
                <w:szCs w:val="18"/>
              </w:rPr>
              <w:t>MSE</w:t>
            </w:r>
          </w:p>
        </w:tc>
        <w:tc>
          <w:tcPr>
            <w:tcW w:w="866"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470FFF90" w14:textId="77777777" w:rsidR="00CA385B" w:rsidRPr="00CA385B" w:rsidRDefault="00CA385B" w:rsidP="00EA75F1">
            <w:pPr>
              <w:spacing w:after="0"/>
              <w:ind w:left="123"/>
              <w:jc w:val="both"/>
              <w:rPr>
                <w:sz w:val="18"/>
                <w:szCs w:val="18"/>
              </w:rPr>
            </w:pPr>
            <w:r w:rsidRPr="00CA385B">
              <w:rPr>
                <w:sz w:val="18"/>
                <w:szCs w:val="18"/>
              </w:rPr>
              <w:t>RMSE</w:t>
            </w:r>
          </w:p>
        </w:tc>
        <w:tc>
          <w:tcPr>
            <w:tcW w:w="867"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4BCC1A11" w14:textId="77777777" w:rsidR="00CA385B" w:rsidRPr="00CA385B" w:rsidRDefault="00CA385B" w:rsidP="00EA75F1">
            <w:pPr>
              <w:spacing w:after="0"/>
              <w:ind w:left="124"/>
              <w:jc w:val="both"/>
              <w:rPr>
                <w:sz w:val="18"/>
                <w:szCs w:val="18"/>
              </w:rPr>
            </w:pPr>
            <w:r w:rsidRPr="00CA385B">
              <w:rPr>
                <w:sz w:val="18"/>
                <w:szCs w:val="18"/>
              </w:rPr>
              <w:t>NRMSE</w:t>
            </w:r>
          </w:p>
        </w:tc>
        <w:tc>
          <w:tcPr>
            <w:tcW w:w="1225"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7010E773" w14:textId="77777777" w:rsidR="00CA385B" w:rsidRPr="00CA385B" w:rsidRDefault="00CA385B" w:rsidP="00EA75F1">
            <w:pPr>
              <w:spacing w:after="0"/>
              <w:ind w:left="125"/>
              <w:jc w:val="both"/>
              <w:rPr>
                <w:sz w:val="18"/>
                <w:szCs w:val="18"/>
              </w:rPr>
            </w:pPr>
            <w:r w:rsidRPr="00CA385B">
              <w:rPr>
                <w:sz w:val="18"/>
                <w:szCs w:val="18"/>
              </w:rPr>
              <w:t>ME</w:t>
            </w:r>
          </w:p>
        </w:tc>
        <w:tc>
          <w:tcPr>
            <w:tcW w:w="1501" w:type="dxa"/>
            <w:tcBorders>
              <w:top w:val="single" w:sz="8" w:space="0" w:color="50B4C8"/>
              <w:left w:val="nil"/>
              <w:bottom w:val="single" w:sz="8" w:space="0" w:color="50B4C8"/>
              <w:right w:val="single" w:sz="8" w:space="0" w:color="50B4C8"/>
            </w:tcBorders>
            <w:shd w:val="clear" w:color="auto" w:fill="FFFFFF"/>
            <w:tcMar>
              <w:top w:w="15" w:type="dxa"/>
              <w:left w:w="15" w:type="dxa"/>
              <w:bottom w:w="0" w:type="dxa"/>
              <w:right w:w="15" w:type="dxa"/>
            </w:tcMar>
            <w:vAlign w:val="bottom"/>
            <w:hideMark/>
          </w:tcPr>
          <w:p w14:paraId="538C087C" w14:textId="77777777" w:rsidR="00CA385B" w:rsidRPr="00CA385B" w:rsidRDefault="00CA385B" w:rsidP="00EA75F1">
            <w:pPr>
              <w:spacing w:after="0"/>
              <w:ind w:left="75"/>
              <w:jc w:val="both"/>
              <w:rPr>
                <w:sz w:val="18"/>
                <w:szCs w:val="18"/>
              </w:rPr>
            </w:pPr>
            <w:r w:rsidRPr="00CA385B">
              <w:rPr>
                <w:sz w:val="18"/>
                <w:szCs w:val="18"/>
              </w:rPr>
              <w:t>MPE</w:t>
            </w:r>
          </w:p>
        </w:tc>
      </w:tr>
      <w:tr w:rsidR="00CA385B" w:rsidRPr="00CA385B" w14:paraId="2F783E72" w14:textId="77777777" w:rsidTr="00EA75F1">
        <w:trPr>
          <w:trHeight w:val="267"/>
        </w:trPr>
        <w:tc>
          <w:tcPr>
            <w:tcW w:w="1308" w:type="dxa"/>
            <w:tcBorders>
              <w:top w:val="single" w:sz="8" w:space="0" w:color="50B4C8"/>
              <w:left w:val="single" w:sz="8" w:space="0" w:color="50B4C8"/>
              <w:bottom w:val="single" w:sz="8" w:space="0" w:color="50B4C8"/>
              <w:right w:val="nil"/>
            </w:tcBorders>
            <w:shd w:val="clear" w:color="auto" w:fill="FFFFFF"/>
            <w:tcMar>
              <w:top w:w="15" w:type="dxa"/>
              <w:left w:w="15" w:type="dxa"/>
              <w:bottom w:w="0" w:type="dxa"/>
              <w:right w:w="15" w:type="dxa"/>
            </w:tcMar>
            <w:vAlign w:val="bottom"/>
            <w:hideMark/>
          </w:tcPr>
          <w:p w14:paraId="11F91D74" w14:textId="77777777" w:rsidR="00CA385B" w:rsidRPr="00CA385B" w:rsidRDefault="00CA385B" w:rsidP="00EA75F1">
            <w:pPr>
              <w:spacing w:after="0"/>
              <w:ind w:left="66"/>
              <w:jc w:val="both"/>
              <w:rPr>
                <w:sz w:val="18"/>
                <w:szCs w:val="18"/>
              </w:rPr>
            </w:pPr>
            <w:r w:rsidRPr="00CA385B">
              <w:rPr>
                <w:sz w:val="18"/>
                <w:szCs w:val="18"/>
              </w:rPr>
              <w:t>Naive</w:t>
            </w:r>
          </w:p>
        </w:tc>
        <w:tc>
          <w:tcPr>
            <w:tcW w:w="966"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1CEB93FB" w14:textId="77777777" w:rsidR="00CA385B" w:rsidRPr="00CA385B" w:rsidRDefault="00CA385B" w:rsidP="00EA75F1">
            <w:pPr>
              <w:spacing w:after="0"/>
              <w:ind w:left="101"/>
              <w:jc w:val="both"/>
              <w:rPr>
                <w:sz w:val="18"/>
                <w:szCs w:val="18"/>
              </w:rPr>
            </w:pPr>
            <w:r w:rsidRPr="00CA385B">
              <w:rPr>
                <w:sz w:val="18"/>
                <w:szCs w:val="18"/>
              </w:rPr>
              <w:t>-0.02206</w:t>
            </w:r>
          </w:p>
        </w:tc>
        <w:tc>
          <w:tcPr>
            <w:tcW w:w="851"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1498B770" w14:textId="77777777" w:rsidR="00CA385B" w:rsidRPr="00CA385B" w:rsidRDefault="00CA385B" w:rsidP="00EA75F1">
            <w:pPr>
              <w:spacing w:after="0"/>
              <w:ind w:left="105"/>
              <w:jc w:val="both"/>
              <w:rPr>
                <w:sz w:val="18"/>
                <w:szCs w:val="18"/>
              </w:rPr>
            </w:pPr>
            <w:r w:rsidRPr="00CA385B">
              <w:rPr>
                <w:sz w:val="18"/>
                <w:szCs w:val="18"/>
              </w:rPr>
              <w:t>0.009715</w:t>
            </w:r>
          </w:p>
        </w:tc>
        <w:tc>
          <w:tcPr>
            <w:tcW w:w="839"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41C20074" w14:textId="77777777" w:rsidR="00CA385B" w:rsidRPr="00CA385B" w:rsidRDefault="00CA385B" w:rsidP="00EA75F1">
            <w:pPr>
              <w:spacing w:after="0"/>
              <w:ind w:left="90"/>
              <w:jc w:val="both"/>
              <w:rPr>
                <w:sz w:val="18"/>
                <w:szCs w:val="18"/>
              </w:rPr>
            </w:pPr>
            <w:r w:rsidRPr="00CA385B">
              <w:rPr>
                <w:sz w:val="18"/>
                <w:szCs w:val="18"/>
              </w:rPr>
              <w:t>0.059577</w:t>
            </w:r>
          </w:p>
        </w:tc>
        <w:tc>
          <w:tcPr>
            <w:tcW w:w="866"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4A9847E5" w14:textId="77777777" w:rsidR="00CA385B" w:rsidRPr="00CA385B" w:rsidRDefault="00CA385B" w:rsidP="00EA75F1">
            <w:pPr>
              <w:spacing w:after="0"/>
              <w:ind w:left="122"/>
              <w:jc w:val="both"/>
              <w:rPr>
                <w:sz w:val="18"/>
                <w:szCs w:val="18"/>
              </w:rPr>
            </w:pPr>
            <w:r w:rsidRPr="00CA385B">
              <w:rPr>
                <w:sz w:val="18"/>
                <w:szCs w:val="18"/>
              </w:rPr>
              <w:t>0.000201</w:t>
            </w:r>
          </w:p>
        </w:tc>
        <w:tc>
          <w:tcPr>
            <w:tcW w:w="866"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4F0AE94B" w14:textId="77777777" w:rsidR="00CA385B" w:rsidRPr="00CA385B" w:rsidRDefault="00CA385B" w:rsidP="00EA75F1">
            <w:pPr>
              <w:spacing w:after="0"/>
              <w:ind w:left="123"/>
              <w:jc w:val="both"/>
              <w:rPr>
                <w:sz w:val="18"/>
                <w:szCs w:val="18"/>
              </w:rPr>
            </w:pPr>
            <w:r w:rsidRPr="00CA385B">
              <w:rPr>
                <w:sz w:val="18"/>
                <w:szCs w:val="18"/>
              </w:rPr>
              <w:t>0.014169</w:t>
            </w:r>
          </w:p>
        </w:tc>
        <w:tc>
          <w:tcPr>
            <w:tcW w:w="867"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70A4B890" w14:textId="77777777" w:rsidR="00CA385B" w:rsidRPr="00CA385B" w:rsidRDefault="00CA385B" w:rsidP="00EA75F1">
            <w:pPr>
              <w:spacing w:after="0"/>
              <w:ind w:left="124"/>
              <w:jc w:val="both"/>
              <w:rPr>
                <w:sz w:val="18"/>
                <w:szCs w:val="18"/>
              </w:rPr>
            </w:pPr>
            <w:r w:rsidRPr="00CA385B">
              <w:rPr>
                <w:sz w:val="18"/>
                <w:szCs w:val="18"/>
              </w:rPr>
              <w:t>0.088956</w:t>
            </w:r>
          </w:p>
        </w:tc>
        <w:tc>
          <w:tcPr>
            <w:tcW w:w="1225"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7A494FBD" w14:textId="77777777" w:rsidR="00CA385B" w:rsidRPr="00CA385B" w:rsidRDefault="00CA385B" w:rsidP="00EA75F1">
            <w:pPr>
              <w:spacing w:after="0"/>
              <w:ind w:left="125"/>
              <w:jc w:val="both"/>
              <w:rPr>
                <w:sz w:val="18"/>
                <w:szCs w:val="18"/>
              </w:rPr>
            </w:pPr>
            <w:r w:rsidRPr="00CA385B">
              <w:rPr>
                <w:sz w:val="18"/>
                <w:szCs w:val="18"/>
              </w:rPr>
              <w:t>0.002081427</w:t>
            </w:r>
          </w:p>
        </w:tc>
        <w:tc>
          <w:tcPr>
            <w:tcW w:w="1501" w:type="dxa"/>
            <w:tcBorders>
              <w:top w:val="single" w:sz="8" w:space="0" w:color="50B4C8"/>
              <w:left w:val="nil"/>
              <w:bottom w:val="single" w:sz="8" w:space="0" w:color="50B4C8"/>
              <w:right w:val="single" w:sz="8" w:space="0" w:color="50B4C8"/>
            </w:tcBorders>
            <w:shd w:val="clear" w:color="auto" w:fill="FFFFFF"/>
            <w:tcMar>
              <w:top w:w="15" w:type="dxa"/>
              <w:left w:w="15" w:type="dxa"/>
              <w:bottom w:w="0" w:type="dxa"/>
              <w:right w:w="15" w:type="dxa"/>
            </w:tcMar>
            <w:vAlign w:val="bottom"/>
            <w:hideMark/>
          </w:tcPr>
          <w:p w14:paraId="6985075C" w14:textId="77777777" w:rsidR="00CA385B" w:rsidRPr="00CA385B" w:rsidRDefault="00CA385B" w:rsidP="00EA75F1">
            <w:pPr>
              <w:spacing w:after="0"/>
              <w:ind w:left="75"/>
              <w:jc w:val="both"/>
              <w:rPr>
                <w:sz w:val="18"/>
                <w:szCs w:val="18"/>
              </w:rPr>
            </w:pPr>
            <w:r w:rsidRPr="00CA385B">
              <w:rPr>
                <w:sz w:val="18"/>
                <w:szCs w:val="18"/>
              </w:rPr>
              <w:t>0.006044853</w:t>
            </w:r>
          </w:p>
        </w:tc>
      </w:tr>
      <w:tr w:rsidR="00CA385B" w:rsidRPr="00CA385B" w14:paraId="58F2F6CB" w14:textId="77777777" w:rsidTr="00EA75F1">
        <w:trPr>
          <w:trHeight w:val="267"/>
        </w:trPr>
        <w:tc>
          <w:tcPr>
            <w:tcW w:w="1308" w:type="dxa"/>
            <w:tcBorders>
              <w:top w:val="single" w:sz="8" w:space="0" w:color="50B4C8"/>
              <w:left w:val="single" w:sz="8" w:space="0" w:color="50B4C8"/>
              <w:bottom w:val="single" w:sz="8" w:space="0" w:color="50B4C8"/>
              <w:right w:val="nil"/>
            </w:tcBorders>
            <w:shd w:val="clear" w:color="auto" w:fill="FFFFFF"/>
            <w:tcMar>
              <w:top w:w="15" w:type="dxa"/>
              <w:left w:w="15" w:type="dxa"/>
              <w:bottom w:w="0" w:type="dxa"/>
              <w:right w:w="15" w:type="dxa"/>
            </w:tcMar>
            <w:vAlign w:val="bottom"/>
            <w:hideMark/>
          </w:tcPr>
          <w:p w14:paraId="33007614" w14:textId="77777777" w:rsidR="00CA385B" w:rsidRPr="00CA385B" w:rsidRDefault="00CA385B" w:rsidP="00EA75F1">
            <w:pPr>
              <w:spacing w:after="0"/>
              <w:ind w:left="66"/>
              <w:jc w:val="both"/>
              <w:rPr>
                <w:sz w:val="18"/>
                <w:szCs w:val="18"/>
              </w:rPr>
            </w:pPr>
            <w:r w:rsidRPr="00CA385B">
              <w:rPr>
                <w:sz w:val="18"/>
                <w:szCs w:val="18"/>
              </w:rPr>
              <w:t xml:space="preserve">Random Forest </w:t>
            </w:r>
          </w:p>
        </w:tc>
        <w:tc>
          <w:tcPr>
            <w:tcW w:w="966"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33BEAEDD" w14:textId="77777777" w:rsidR="00CA385B" w:rsidRPr="00CA385B" w:rsidRDefault="00CA385B" w:rsidP="00EA75F1">
            <w:pPr>
              <w:spacing w:after="0"/>
              <w:ind w:left="101"/>
              <w:jc w:val="both"/>
              <w:rPr>
                <w:sz w:val="18"/>
                <w:szCs w:val="18"/>
                <w:highlight w:val="yellow"/>
              </w:rPr>
            </w:pPr>
            <w:r w:rsidRPr="00CA385B">
              <w:rPr>
                <w:sz w:val="18"/>
                <w:szCs w:val="18"/>
                <w:highlight w:val="yellow"/>
              </w:rPr>
              <w:t>0.253839</w:t>
            </w:r>
          </w:p>
        </w:tc>
        <w:tc>
          <w:tcPr>
            <w:tcW w:w="851"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354726B5" w14:textId="77777777" w:rsidR="00CA385B" w:rsidRPr="00CA385B" w:rsidRDefault="00CA385B" w:rsidP="00EA75F1">
            <w:pPr>
              <w:spacing w:after="0"/>
              <w:ind w:left="105"/>
              <w:jc w:val="both"/>
              <w:rPr>
                <w:sz w:val="18"/>
                <w:szCs w:val="18"/>
                <w:highlight w:val="yellow"/>
              </w:rPr>
            </w:pPr>
            <w:r w:rsidRPr="00CA385B">
              <w:rPr>
                <w:sz w:val="18"/>
                <w:szCs w:val="18"/>
                <w:highlight w:val="yellow"/>
              </w:rPr>
              <w:t>0.008583</w:t>
            </w:r>
          </w:p>
        </w:tc>
        <w:tc>
          <w:tcPr>
            <w:tcW w:w="839"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05A4C01B" w14:textId="77777777" w:rsidR="00CA385B" w:rsidRPr="00CA385B" w:rsidRDefault="00CA385B" w:rsidP="00EA75F1">
            <w:pPr>
              <w:spacing w:after="0"/>
              <w:ind w:left="90"/>
              <w:jc w:val="both"/>
              <w:rPr>
                <w:sz w:val="18"/>
                <w:szCs w:val="18"/>
                <w:highlight w:val="yellow"/>
              </w:rPr>
            </w:pPr>
            <w:r w:rsidRPr="00CA385B">
              <w:rPr>
                <w:sz w:val="18"/>
                <w:szCs w:val="18"/>
                <w:highlight w:val="yellow"/>
              </w:rPr>
              <w:t>0.053962</w:t>
            </w:r>
          </w:p>
        </w:tc>
        <w:tc>
          <w:tcPr>
            <w:tcW w:w="866"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1C6A70D3" w14:textId="77777777" w:rsidR="00CA385B" w:rsidRPr="00CA385B" w:rsidRDefault="00CA385B" w:rsidP="00EA75F1">
            <w:pPr>
              <w:spacing w:after="0"/>
              <w:ind w:left="122"/>
              <w:jc w:val="both"/>
              <w:rPr>
                <w:sz w:val="18"/>
                <w:szCs w:val="18"/>
                <w:highlight w:val="yellow"/>
              </w:rPr>
            </w:pPr>
            <w:r w:rsidRPr="00CA385B">
              <w:rPr>
                <w:sz w:val="18"/>
                <w:szCs w:val="18"/>
                <w:highlight w:val="yellow"/>
              </w:rPr>
              <w:t>0.000147</w:t>
            </w:r>
          </w:p>
        </w:tc>
        <w:tc>
          <w:tcPr>
            <w:tcW w:w="866"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3A771E27" w14:textId="77777777" w:rsidR="00CA385B" w:rsidRPr="00CA385B" w:rsidRDefault="00CA385B" w:rsidP="00EA75F1">
            <w:pPr>
              <w:spacing w:after="0"/>
              <w:ind w:left="123"/>
              <w:jc w:val="both"/>
              <w:rPr>
                <w:sz w:val="18"/>
                <w:szCs w:val="18"/>
                <w:highlight w:val="yellow"/>
              </w:rPr>
            </w:pPr>
            <w:r w:rsidRPr="00CA385B">
              <w:rPr>
                <w:sz w:val="18"/>
                <w:szCs w:val="18"/>
                <w:highlight w:val="yellow"/>
              </w:rPr>
              <w:t>0.012107</w:t>
            </w:r>
          </w:p>
        </w:tc>
        <w:tc>
          <w:tcPr>
            <w:tcW w:w="867"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06CC8D4C" w14:textId="77777777" w:rsidR="00CA385B" w:rsidRPr="00CA385B" w:rsidRDefault="00CA385B" w:rsidP="00EA75F1">
            <w:pPr>
              <w:spacing w:after="0"/>
              <w:ind w:left="124"/>
              <w:jc w:val="both"/>
              <w:rPr>
                <w:sz w:val="18"/>
                <w:szCs w:val="18"/>
                <w:highlight w:val="yellow"/>
              </w:rPr>
            </w:pPr>
            <w:r w:rsidRPr="00CA385B">
              <w:rPr>
                <w:sz w:val="18"/>
                <w:szCs w:val="18"/>
                <w:highlight w:val="yellow"/>
              </w:rPr>
              <w:t>0.076007</w:t>
            </w:r>
          </w:p>
        </w:tc>
        <w:tc>
          <w:tcPr>
            <w:tcW w:w="1225"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705548E4" w14:textId="77777777" w:rsidR="00CA385B" w:rsidRPr="00CA385B" w:rsidRDefault="00CA385B" w:rsidP="00EA75F1">
            <w:pPr>
              <w:spacing w:after="0"/>
              <w:ind w:left="125"/>
              <w:jc w:val="both"/>
              <w:rPr>
                <w:sz w:val="18"/>
                <w:szCs w:val="18"/>
              </w:rPr>
            </w:pPr>
            <w:r w:rsidRPr="00CA385B">
              <w:rPr>
                <w:sz w:val="18"/>
                <w:szCs w:val="18"/>
              </w:rPr>
              <w:t>-0.000540228</w:t>
            </w:r>
          </w:p>
        </w:tc>
        <w:tc>
          <w:tcPr>
            <w:tcW w:w="1501" w:type="dxa"/>
            <w:tcBorders>
              <w:top w:val="single" w:sz="8" w:space="0" w:color="50B4C8"/>
              <w:left w:val="nil"/>
              <w:bottom w:val="single" w:sz="8" w:space="0" w:color="50B4C8"/>
              <w:right w:val="single" w:sz="8" w:space="0" w:color="50B4C8"/>
            </w:tcBorders>
            <w:shd w:val="clear" w:color="auto" w:fill="FFFFFF"/>
            <w:tcMar>
              <w:top w:w="15" w:type="dxa"/>
              <w:left w:w="15" w:type="dxa"/>
              <w:bottom w:w="0" w:type="dxa"/>
              <w:right w:w="15" w:type="dxa"/>
            </w:tcMar>
            <w:vAlign w:val="bottom"/>
            <w:hideMark/>
          </w:tcPr>
          <w:p w14:paraId="12DA3A15" w14:textId="77777777" w:rsidR="00CA385B" w:rsidRPr="00CA385B" w:rsidRDefault="00CA385B" w:rsidP="00EA75F1">
            <w:pPr>
              <w:spacing w:after="0"/>
              <w:ind w:left="75"/>
              <w:jc w:val="both"/>
              <w:rPr>
                <w:sz w:val="18"/>
                <w:szCs w:val="18"/>
              </w:rPr>
            </w:pPr>
            <w:r w:rsidRPr="00CA385B">
              <w:rPr>
                <w:sz w:val="18"/>
                <w:szCs w:val="18"/>
              </w:rPr>
              <w:t>-0.008733587</w:t>
            </w:r>
          </w:p>
        </w:tc>
      </w:tr>
      <w:tr w:rsidR="00CA385B" w:rsidRPr="00CA385B" w14:paraId="07731B2A" w14:textId="77777777" w:rsidTr="00EA75F1">
        <w:trPr>
          <w:trHeight w:val="267"/>
        </w:trPr>
        <w:tc>
          <w:tcPr>
            <w:tcW w:w="1308" w:type="dxa"/>
            <w:tcBorders>
              <w:top w:val="single" w:sz="8" w:space="0" w:color="50B4C8"/>
              <w:left w:val="single" w:sz="8" w:space="0" w:color="50B4C8"/>
              <w:bottom w:val="single" w:sz="8" w:space="0" w:color="50B4C8"/>
              <w:right w:val="nil"/>
            </w:tcBorders>
            <w:shd w:val="clear" w:color="auto" w:fill="FFFFFF"/>
            <w:tcMar>
              <w:top w:w="15" w:type="dxa"/>
              <w:left w:w="15" w:type="dxa"/>
              <w:bottom w:w="0" w:type="dxa"/>
              <w:right w:w="15" w:type="dxa"/>
            </w:tcMar>
            <w:vAlign w:val="bottom"/>
            <w:hideMark/>
          </w:tcPr>
          <w:p w14:paraId="7BF2A84D" w14:textId="77777777" w:rsidR="00CA385B" w:rsidRPr="00CA385B" w:rsidRDefault="00CA385B" w:rsidP="00EA75F1">
            <w:pPr>
              <w:spacing w:after="0"/>
              <w:ind w:left="66"/>
              <w:jc w:val="both"/>
              <w:rPr>
                <w:sz w:val="18"/>
                <w:szCs w:val="18"/>
              </w:rPr>
            </w:pPr>
            <w:proofErr w:type="gramStart"/>
            <w:r w:rsidRPr="00CA385B">
              <w:rPr>
                <w:sz w:val="18"/>
                <w:szCs w:val="18"/>
              </w:rPr>
              <w:t>ARIMA(</w:t>
            </w:r>
            <w:proofErr w:type="gramEnd"/>
            <w:r w:rsidRPr="00CA385B">
              <w:rPr>
                <w:sz w:val="18"/>
                <w:szCs w:val="18"/>
              </w:rPr>
              <w:t>3-0-4)</w:t>
            </w:r>
          </w:p>
        </w:tc>
        <w:tc>
          <w:tcPr>
            <w:tcW w:w="966"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272F9B05" w14:textId="77777777" w:rsidR="00CA385B" w:rsidRPr="00CA385B" w:rsidRDefault="00CA385B" w:rsidP="00EA75F1">
            <w:pPr>
              <w:spacing w:after="0"/>
              <w:ind w:left="101"/>
              <w:jc w:val="both"/>
              <w:rPr>
                <w:sz w:val="18"/>
                <w:szCs w:val="18"/>
              </w:rPr>
            </w:pPr>
            <w:r w:rsidRPr="00CA385B">
              <w:rPr>
                <w:sz w:val="18"/>
                <w:szCs w:val="18"/>
              </w:rPr>
              <w:t>0.013218</w:t>
            </w:r>
          </w:p>
        </w:tc>
        <w:tc>
          <w:tcPr>
            <w:tcW w:w="851"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685ACAD5" w14:textId="77777777" w:rsidR="00CA385B" w:rsidRPr="00CA385B" w:rsidRDefault="00CA385B" w:rsidP="00EA75F1">
            <w:pPr>
              <w:spacing w:after="0"/>
              <w:ind w:left="105"/>
              <w:jc w:val="both"/>
              <w:rPr>
                <w:sz w:val="18"/>
                <w:szCs w:val="18"/>
              </w:rPr>
            </w:pPr>
            <w:r w:rsidRPr="00CA385B">
              <w:rPr>
                <w:sz w:val="18"/>
                <w:szCs w:val="18"/>
              </w:rPr>
              <w:t>0.009705</w:t>
            </w:r>
          </w:p>
        </w:tc>
        <w:tc>
          <w:tcPr>
            <w:tcW w:w="839"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7E243A2C" w14:textId="77777777" w:rsidR="00CA385B" w:rsidRPr="00CA385B" w:rsidRDefault="00CA385B" w:rsidP="00EA75F1">
            <w:pPr>
              <w:spacing w:after="0"/>
              <w:ind w:left="90"/>
              <w:jc w:val="both"/>
              <w:rPr>
                <w:sz w:val="18"/>
                <w:szCs w:val="18"/>
              </w:rPr>
            </w:pPr>
            <w:r w:rsidRPr="00CA385B">
              <w:rPr>
                <w:sz w:val="18"/>
                <w:szCs w:val="18"/>
              </w:rPr>
              <w:t>0.060355</w:t>
            </w:r>
          </w:p>
        </w:tc>
        <w:tc>
          <w:tcPr>
            <w:tcW w:w="866"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4ED8A04C" w14:textId="77777777" w:rsidR="00CA385B" w:rsidRPr="00CA385B" w:rsidRDefault="00CA385B" w:rsidP="00EA75F1">
            <w:pPr>
              <w:spacing w:after="0"/>
              <w:ind w:left="122"/>
              <w:jc w:val="both"/>
              <w:rPr>
                <w:sz w:val="18"/>
                <w:szCs w:val="18"/>
              </w:rPr>
            </w:pPr>
            <w:r w:rsidRPr="00CA385B">
              <w:rPr>
                <w:sz w:val="18"/>
                <w:szCs w:val="18"/>
              </w:rPr>
              <w:t>0.000194</w:t>
            </w:r>
          </w:p>
        </w:tc>
        <w:tc>
          <w:tcPr>
            <w:tcW w:w="866"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678A5641" w14:textId="77777777" w:rsidR="00CA385B" w:rsidRPr="00CA385B" w:rsidRDefault="00CA385B" w:rsidP="00EA75F1">
            <w:pPr>
              <w:spacing w:after="0"/>
              <w:ind w:left="123"/>
              <w:jc w:val="both"/>
              <w:rPr>
                <w:sz w:val="18"/>
                <w:szCs w:val="18"/>
              </w:rPr>
            </w:pPr>
            <w:r w:rsidRPr="00CA385B">
              <w:rPr>
                <w:sz w:val="18"/>
                <w:szCs w:val="18"/>
              </w:rPr>
              <w:t>0.013922</w:t>
            </w:r>
          </w:p>
        </w:tc>
        <w:tc>
          <w:tcPr>
            <w:tcW w:w="867"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411BE2DD" w14:textId="77777777" w:rsidR="00CA385B" w:rsidRPr="00CA385B" w:rsidRDefault="00CA385B" w:rsidP="00EA75F1">
            <w:pPr>
              <w:spacing w:after="0"/>
              <w:ind w:left="124"/>
              <w:jc w:val="both"/>
              <w:rPr>
                <w:sz w:val="18"/>
                <w:szCs w:val="18"/>
              </w:rPr>
            </w:pPr>
            <w:r w:rsidRPr="00CA385B">
              <w:rPr>
                <w:sz w:val="18"/>
                <w:szCs w:val="18"/>
              </w:rPr>
              <w:t>0.087407</w:t>
            </w:r>
          </w:p>
        </w:tc>
        <w:tc>
          <w:tcPr>
            <w:tcW w:w="1225"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65DB1DA9" w14:textId="77777777" w:rsidR="00CA385B" w:rsidRPr="00CA385B" w:rsidRDefault="00CA385B" w:rsidP="00EA75F1">
            <w:pPr>
              <w:spacing w:after="0"/>
              <w:ind w:left="125"/>
              <w:jc w:val="both"/>
              <w:rPr>
                <w:sz w:val="18"/>
                <w:szCs w:val="18"/>
              </w:rPr>
            </w:pPr>
            <w:r w:rsidRPr="00CA385B">
              <w:rPr>
                <w:sz w:val="18"/>
                <w:szCs w:val="18"/>
                <w:highlight w:val="yellow"/>
              </w:rPr>
              <w:t>-6.83E-05</w:t>
            </w:r>
          </w:p>
        </w:tc>
        <w:tc>
          <w:tcPr>
            <w:tcW w:w="1501" w:type="dxa"/>
            <w:tcBorders>
              <w:top w:val="single" w:sz="8" w:space="0" w:color="50B4C8"/>
              <w:left w:val="nil"/>
              <w:bottom w:val="single" w:sz="8" w:space="0" w:color="50B4C8"/>
              <w:right w:val="single" w:sz="8" w:space="0" w:color="50B4C8"/>
            </w:tcBorders>
            <w:shd w:val="clear" w:color="auto" w:fill="FFFFFF"/>
            <w:tcMar>
              <w:top w:w="15" w:type="dxa"/>
              <w:left w:w="15" w:type="dxa"/>
              <w:bottom w:w="0" w:type="dxa"/>
              <w:right w:w="15" w:type="dxa"/>
            </w:tcMar>
            <w:vAlign w:val="bottom"/>
            <w:hideMark/>
          </w:tcPr>
          <w:p w14:paraId="220DD362" w14:textId="77777777" w:rsidR="00CA385B" w:rsidRPr="00CA385B" w:rsidRDefault="00CA385B" w:rsidP="00EA75F1">
            <w:pPr>
              <w:spacing w:after="0"/>
              <w:ind w:left="75"/>
              <w:jc w:val="both"/>
              <w:rPr>
                <w:sz w:val="18"/>
                <w:szCs w:val="18"/>
              </w:rPr>
            </w:pPr>
            <w:r w:rsidRPr="00CA385B">
              <w:rPr>
                <w:sz w:val="18"/>
                <w:szCs w:val="18"/>
              </w:rPr>
              <w:t>-0.007490592</w:t>
            </w:r>
          </w:p>
        </w:tc>
      </w:tr>
      <w:tr w:rsidR="00CA385B" w:rsidRPr="00CA385B" w14:paraId="4EFEAE70" w14:textId="77777777" w:rsidTr="00EA75F1">
        <w:trPr>
          <w:trHeight w:val="267"/>
        </w:trPr>
        <w:tc>
          <w:tcPr>
            <w:tcW w:w="1308" w:type="dxa"/>
            <w:tcBorders>
              <w:top w:val="single" w:sz="8" w:space="0" w:color="50B4C8"/>
              <w:left w:val="single" w:sz="8" w:space="0" w:color="50B4C8"/>
              <w:bottom w:val="single" w:sz="8" w:space="0" w:color="50B4C8"/>
              <w:right w:val="nil"/>
            </w:tcBorders>
            <w:shd w:val="clear" w:color="auto" w:fill="FFFFFF"/>
            <w:tcMar>
              <w:top w:w="15" w:type="dxa"/>
              <w:left w:w="15" w:type="dxa"/>
              <w:bottom w:w="0" w:type="dxa"/>
              <w:right w:w="15" w:type="dxa"/>
            </w:tcMar>
            <w:vAlign w:val="bottom"/>
            <w:hideMark/>
          </w:tcPr>
          <w:p w14:paraId="65E5D573" w14:textId="77777777" w:rsidR="00CA385B" w:rsidRPr="00CA385B" w:rsidRDefault="00CA385B" w:rsidP="00EA75F1">
            <w:pPr>
              <w:spacing w:after="0"/>
              <w:ind w:left="66"/>
              <w:jc w:val="both"/>
              <w:rPr>
                <w:sz w:val="18"/>
                <w:szCs w:val="18"/>
              </w:rPr>
            </w:pPr>
            <w:proofErr w:type="gramStart"/>
            <w:r w:rsidRPr="00CA385B">
              <w:rPr>
                <w:sz w:val="18"/>
                <w:szCs w:val="18"/>
              </w:rPr>
              <w:t>ARIMA(</w:t>
            </w:r>
            <w:proofErr w:type="gramEnd"/>
            <w:r w:rsidRPr="00CA385B">
              <w:rPr>
                <w:sz w:val="18"/>
                <w:szCs w:val="18"/>
              </w:rPr>
              <w:t>5-0-0)</w:t>
            </w:r>
          </w:p>
        </w:tc>
        <w:tc>
          <w:tcPr>
            <w:tcW w:w="966"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3D3A89A6" w14:textId="77777777" w:rsidR="00CA385B" w:rsidRPr="00CA385B" w:rsidRDefault="00CA385B" w:rsidP="00EA75F1">
            <w:pPr>
              <w:spacing w:after="0"/>
              <w:ind w:left="101"/>
              <w:jc w:val="both"/>
              <w:rPr>
                <w:sz w:val="18"/>
                <w:szCs w:val="18"/>
              </w:rPr>
            </w:pPr>
            <w:r w:rsidRPr="00CA385B">
              <w:rPr>
                <w:sz w:val="18"/>
                <w:szCs w:val="18"/>
              </w:rPr>
              <w:t>-0.00215</w:t>
            </w:r>
          </w:p>
        </w:tc>
        <w:tc>
          <w:tcPr>
            <w:tcW w:w="851"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09BF7C3A" w14:textId="77777777" w:rsidR="00CA385B" w:rsidRPr="00CA385B" w:rsidRDefault="00CA385B" w:rsidP="00EA75F1">
            <w:pPr>
              <w:spacing w:after="0"/>
              <w:ind w:left="105"/>
              <w:jc w:val="both"/>
              <w:rPr>
                <w:sz w:val="18"/>
                <w:szCs w:val="18"/>
              </w:rPr>
            </w:pPr>
            <w:r w:rsidRPr="00CA385B">
              <w:rPr>
                <w:sz w:val="18"/>
                <w:szCs w:val="18"/>
              </w:rPr>
              <w:t>0.009699</w:t>
            </w:r>
          </w:p>
        </w:tc>
        <w:tc>
          <w:tcPr>
            <w:tcW w:w="839"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120D6529" w14:textId="77777777" w:rsidR="00CA385B" w:rsidRPr="00CA385B" w:rsidRDefault="00CA385B" w:rsidP="00EA75F1">
            <w:pPr>
              <w:spacing w:after="0"/>
              <w:ind w:left="90"/>
              <w:jc w:val="both"/>
              <w:rPr>
                <w:sz w:val="18"/>
                <w:szCs w:val="18"/>
              </w:rPr>
            </w:pPr>
            <w:r w:rsidRPr="00CA385B">
              <w:rPr>
                <w:sz w:val="18"/>
                <w:szCs w:val="18"/>
              </w:rPr>
              <w:t>0.060032</w:t>
            </w:r>
          </w:p>
        </w:tc>
        <w:tc>
          <w:tcPr>
            <w:tcW w:w="866"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26EE9031" w14:textId="77777777" w:rsidR="00CA385B" w:rsidRPr="00CA385B" w:rsidRDefault="00CA385B" w:rsidP="00EA75F1">
            <w:pPr>
              <w:spacing w:after="0"/>
              <w:ind w:left="122"/>
              <w:jc w:val="both"/>
              <w:rPr>
                <w:sz w:val="18"/>
                <w:szCs w:val="18"/>
              </w:rPr>
            </w:pPr>
            <w:r w:rsidRPr="00CA385B">
              <w:rPr>
                <w:sz w:val="18"/>
                <w:szCs w:val="18"/>
              </w:rPr>
              <w:t>0.000197</w:t>
            </w:r>
          </w:p>
        </w:tc>
        <w:tc>
          <w:tcPr>
            <w:tcW w:w="866"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291E676B" w14:textId="77777777" w:rsidR="00CA385B" w:rsidRPr="00CA385B" w:rsidRDefault="00CA385B" w:rsidP="00EA75F1">
            <w:pPr>
              <w:spacing w:after="0"/>
              <w:ind w:left="123"/>
              <w:jc w:val="both"/>
              <w:rPr>
                <w:sz w:val="18"/>
                <w:szCs w:val="18"/>
              </w:rPr>
            </w:pPr>
            <w:r w:rsidRPr="00CA385B">
              <w:rPr>
                <w:sz w:val="18"/>
                <w:szCs w:val="18"/>
              </w:rPr>
              <w:t>0.01403</w:t>
            </w:r>
          </w:p>
        </w:tc>
        <w:tc>
          <w:tcPr>
            <w:tcW w:w="867"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0E722F84" w14:textId="77777777" w:rsidR="00CA385B" w:rsidRPr="00CA385B" w:rsidRDefault="00CA385B" w:rsidP="00EA75F1">
            <w:pPr>
              <w:spacing w:after="0"/>
              <w:ind w:left="124"/>
              <w:jc w:val="both"/>
              <w:rPr>
                <w:sz w:val="18"/>
                <w:szCs w:val="18"/>
              </w:rPr>
            </w:pPr>
            <w:r w:rsidRPr="00CA385B">
              <w:rPr>
                <w:sz w:val="18"/>
                <w:szCs w:val="18"/>
              </w:rPr>
              <w:t>0.088085</w:t>
            </w:r>
          </w:p>
        </w:tc>
        <w:tc>
          <w:tcPr>
            <w:tcW w:w="1225"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4D95A4E8" w14:textId="77777777" w:rsidR="00CA385B" w:rsidRPr="00CA385B" w:rsidRDefault="00CA385B" w:rsidP="00EA75F1">
            <w:pPr>
              <w:spacing w:after="0"/>
              <w:ind w:left="125"/>
              <w:jc w:val="both"/>
              <w:rPr>
                <w:sz w:val="18"/>
                <w:szCs w:val="18"/>
              </w:rPr>
            </w:pPr>
            <w:r w:rsidRPr="00CA385B">
              <w:rPr>
                <w:sz w:val="18"/>
                <w:szCs w:val="18"/>
              </w:rPr>
              <w:t>0.000606572</w:t>
            </w:r>
          </w:p>
        </w:tc>
        <w:tc>
          <w:tcPr>
            <w:tcW w:w="1501" w:type="dxa"/>
            <w:tcBorders>
              <w:top w:val="single" w:sz="8" w:space="0" w:color="50B4C8"/>
              <w:left w:val="nil"/>
              <w:bottom w:val="single" w:sz="8" w:space="0" w:color="50B4C8"/>
              <w:right w:val="single" w:sz="8" w:space="0" w:color="50B4C8"/>
            </w:tcBorders>
            <w:shd w:val="clear" w:color="auto" w:fill="FFFFFF"/>
            <w:tcMar>
              <w:top w:w="15" w:type="dxa"/>
              <w:left w:w="15" w:type="dxa"/>
              <w:bottom w:w="0" w:type="dxa"/>
              <w:right w:w="15" w:type="dxa"/>
            </w:tcMar>
            <w:vAlign w:val="bottom"/>
            <w:hideMark/>
          </w:tcPr>
          <w:p w14:paraId="00E43CD7" w14:textId="77777777" w:rsidR="00CA385B" w:rsidRPr="00CA385B" w:rsidRDefault="00CA385B" w:rsidP="00EA75F1">
            <w:pPr>
              <w:spacing w:after="0"/>
              <w:ind w:left="75"/>
              <w:jc w:val="both"/>
              <w:rPr>
                <w:sz w:val="18"/>
                <w:szCs w:val="18"/>
              </w:rPr>
            </w:pPr>
            <w:r w:rsidRPr="00CA385B">
              <w:rPr>
                <w:sz w:val="18"/>
                <w:szCs w:val="18"/>
                <w:highlight w:val="yellow"/>
              </w:rPr>
              <w:t>-0.003281259</w:t>
            </w:r>
          </w:p>
        </w:tc>
      </w:tr>
    </w:tbl>
    <w:p w14:paraId="2E8E37FC" w14:textId="453FFB0C" w:rsidR="00CA385B" w:rsidRDefault="00EA75F1" w:rsidP="00EA75F1">
      <w:pPr>
        <w:jc w:val="center"/>
      </w:pPr>
      <w:r>
        <w:t>Table 1:</w:t>
      </w:r>
      <w:r w:rsidR="00D267FB">
        <w:t xml:space="preserve"> Comparison of the Best Performers of the Positive Data</w:t>
      </w:r>
    </w:p>
    <w:p w14:paraId="455DF26D" w14:textId="6B6A78F2" w:rsidR="006E4D14" w:rsidRDefault="00472672" w:rsidP="00EA75F1">
      <w:pPr>
        <w:spacing w:after="0"/>
        <w:jc w:val="both"/>
      </w:pPr>
      <w:r>
        <w:rPr>
          <w:noProof/>
        </w:rPr>
        <w:drawing>
          <wp:inline distT="0" distB="0" distL="0" distR="0" wp14:anchorId="0A358418" wp14:editId="3BBF4C2E">
            <wp:extent cx="5933440" cy="308991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3440" cy="3089910"/>
                    </a:xfrm>
                    <a:prstGeom prst="rect">
                      <a:avLst/>
                    </a:prstGeom>
                    <a:noFill/>
                    <a:ln>
                      <a:noFill/>
                    </a:ln>
                  </pic:spPr>
                </pic:pic>
              </a:graphicData>
            </a:graphic>
          </wp:inline>
        </w:drawing>
      </w:r>
    </w:p>
    <w:p w14:paraId="6EAEDB4A" w14:textId="02680553" w:rsidR="00EA75F1" w:rsidRDefault="00EA75F1" w:rsidP="00EA75F1">
      <w:pPr>
        <w:jc w:val="center"/>
      </w:pPr>
      <w:r>
        <w:t>Fig 16:</w:t>
      </w:r>
      <w:r w:rsidR="00C17C3D">
        <w:t xml:space="preserve"> Comparison between the Best Performers for Negative Values</w:t>
      </w:r>
    </w:p>
    <w:p w14:paraId="2A218F3B" w14:textId="350807B7" w:rsidR="006E4D14" w:rsidRDefault="00472672" w:rsidP="00EA75F1">
      <w:pPr>
        <w:spacing w:after="0"/>
        <w:jc w:val="both"/>
      </w:pPr>
      <w:r>
        <w:rPr>
          <w:noProof/>
        </w:rPr>
        <w:drawing>
          <wp:inline distT="0" distB="0" distL="0" distR="0" wp14:anchorId="38BDD5AA" wp14:editId="771C5A16">
            <wp:extent cx="5938520" cy="2919046"/>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63892" cy="2931518"/>
                    </a:xfrm>
                    <a:prstGeom prst="rect">
                      <a:avLst/>
                    </a:prstGeom>
                    <a:noFill/>
                    <a:ln>
                      <a:noFill/>
                    </a:ln>
                  </pic:spPr>
                </pic:pic>
              </a:graphicData>
            </a:graphic>
          </wp:inline>
        </w:drawing>
      </w:r>
    </w:p>
    <w:p w14:paraId="101CCC01" w14:textId="06E4D6DB" w:rsidR="00EA75F1" w:rsidRDefault="00EA75F1" w:rsidP="00EA75F1">
      <w:pPr>
        <w:spacing w:after="0"/>
        <w:jc w:val="center"/>
      </w:pPr>
      <w:r>
        <w:t>Fig 17:</w:t>
      </w:r>
      <w:r w:rsidR="00C17C3D">
        <w:t xml:space="preserve"> </w:t>
      </w:r>
      <w:r w:rsidR="00177244">
        <w:t>Z</w:t>
      </w:r>
      <w:r w:rsidR="00C17C3D">
        <w:t xml:space="preserve">oomed-in </w:t>
      </w:r>
      <w:r w:rsidR="00177244">
        <w:t>V</w:t>
      </w:r>
      <w:r w:rsidR="00C17C3D">
        <w:t xml:space="preserve">ersion of </w:t>
      </w:r>
      <w:r w:rsidR="00177244">
        <w:t>C</w:t>
      </w:r>
      <w:r w:rsidR="00C17C3D">
        <w:t xml:space="preserve">omparison to </w:t>
      </w:r>
      <w:r w:rsidR="00177244">
        <w:t>B</w:t>
      </w:r>
      <w:r w:rsidR="00C17C3D">
        <w:t xml:space="preserve">etter </w:t>
      </w:r>
      <w:r w:rsidR="00177244">
        <w:t>S</w:t>
      </w:r>
      <w:r w:rsidR="00C17C3D">
        <w:t xml:space="preserve">ee </w:t>
      </w:r>
      <w:r w:rsidR="00177244">
        <w:t>H</w:t>
      </w:r>
      <w:r w:rsidR="00C17C3D">
        <w:t xml:space="preserve">ow </w:t>
      </w:r>
      <w:r w:rsidR="00177244">
        <w:t>W</w:t>
      </w:r>
      <w:r w:rsidR="00C17C3D">
        <w:t xml:space="preserve">ell </w:t>
      </w:r>
      <w:r w:rsidR="00177244">
        <w:t>T</w:t>
      </w:r>
      <w:r w:rsidR="00C17C3D">
        <w:t xml:space="preserve">hey </w:t>
      </w:r>
      <w:r w:rsidR="00177244">
        <w:t>P</w:t>
      </w:r>
      <w:r w:rsidR="00C17C3D">
        <w:t>erform</w:t>
      </w:r>
    </w:p>
    <w:p w14:paraId="493AA189" w14:textId="77777777" w:rsidR="00EA75F1" w:rsidRDefault="00EA75F1" w:rsidP="00EA75F1">
      <w:pPr>
        <w:spacing w:after="0"/>
        <w:jc w:val="both"/>
      </w:pPr>
    </w:p>
    <w:tbl>
      <w:tblPr>
        <w:tblW w:w="9360" w:type="dxa"/>
        <w:tblCellMar>
          <w:left w:w="0" w:type="dxa"/>
          <w:right w:w="0" w:type="dxa"/>
        </w:tblCellMar>
        <w:tblLook w:val="0600" w:firstRow="0" w:lastRow="0" w:firstColumn="0" w:lastColumn="0" w:noHBand="1" w:noVBand="1"/>
      </w:tblPr>
      <w:tblGrid>
        <w:gridCol w:w="1457"/>
        <w:gridCol w:w="791"/>
        <w:gridCol w:w="883"/>
        <w:gridCol w:w="883"/>
        <w:gridCol w:w="1224"/>
        <w:gridCol w:w="883"/>
        <w:gridCol w:w="791"/>
        <w:gridCol w:w="1224"/>
        <w:gridCol w:w="1224"/>
      </w:tblGrid>
      <w:tr w:rsidR="00EA75F1" w:rsidRPr="00EA75F1" w14:paraId="6B7D48E8" w14:textId="77777777" w:rsidTr="00EA75F1">
        <w:trPr>
          <w:trHeight w:val="317"/>
        </w:trPr>
        <w:tc>
          <w:tcPr>
            <w:tcW w:w="1457" w:type="dxa"/>
            <w:tcBorders>
              <w:top w:val="single" w:sz="8" w:space="0" w:color="50B4C8"/>
              <w:left w:val="single" w:sz="8" w:space="0" w:color="50B4C8"/>
              <w:bottom w:val="single" w:sz="8" w:space="0" w:color="50B4C8"/>
              <w:right w:val="nil"/>
            </w:tcBorders>
            <w:shd w:val="clear" w:color="auto" w:fill="FFFFFF"/>
            <w:tcMar>
              <w:top w:w="15" w:type="dxa"/>
              <w:left w:w="15" w:type="dxa"/>
              <w:bottom w:w="0" w:type="dxa"/>
              <w:right w:w="15" w:type="dxa"/>
            </w:tcMar>
            <w:vAlign w:val="bottom"/>
            <w:hideMark/>
          </w:tcPr>
          <w:p w14:paraId="3C8D4B0C" w14:textId="77777777" w:rsidR="00EA75F1" w:rsidRPr="00EA75F1" w:rsidRDefault="00EA75F1" w:rsidP="00EA75F1">
            <w:pPr>
              <w:spacing w:after="0"/>
              <w:jc w:val="both"/>
              <w:rPr>
                <w:sz w:val="18"/>
                <w:szCs w:val="18"/>
              </w:rPr>
            </w:pPr>
            <w:r w:rsidRPr="00EA75F1">
              <w:rPr>
                <w:sz w:val="18"/>
                <w:szCs w:val="18"/>
              </w:rPr>
              <w:t>Algorithm</w:t>
            </w:r>
          </w:p>
        </w:tc>
        <w:tc>
          <w:tcPr>
            <w:tcW w:w="791"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1384EF64" w14:textId="77777777" w:rsidR="00EA75F1" w:rsidRPr="00EA75F1" w:rsidRDefault="00EA75F1" w:rsidP="00EA75F1">
            <w:pPr>
              <w:spacing w:after="0"/>
              <w:jc w:val="both"/>
              <w:rPr>
                <w:sz w:val="18"/>
                <w:szCs w:val="18"/>
              </w:rPr>
            </w:pPr>
            <w:r w:rsidRPr="00EA75F1">
              <w:rPr>
                <w:sz w:val="18"/>
                <w:szCs w:val="18"/>
              </w:rPr>
              <w:t>R-squared</w:t>
            </w:r>
          </w:p>
        </w:tc>
        <w:tc>
          <w:tcPr>
            <w:tcW w:w="883"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6DE0959C" w14:textId="77777777" w:rsidR="00EA75F1" w:rsidRPr="00EA75F1" w:rsidRDefault="00EA75F1" w:rsidP="00EA75F1">
            <w:pPr>
              <w:spacing w:after="0"/>
              <w:jc w:val="both"/>
              <w:rPr>
                <w:sz w:val="18"/>
                <w:szCs w:val="18"/>
              </w:rPr>
            </w:pPr>
            <w:r w:rsidRPr="00EA75F1">
              <w:rPr>
                <w:sz w:val="18"/>
                <w:szCs w:val="18"/>
              </w:rPr>
              <w:t>MAE</w:t>
            </w:r>
          </w:p>
        </w:tc>
        <w:tc>
          <w:tcPr>
            <w:tcW w:w="883"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5BD86A0C" w14:textId="77777777" w:rsidR="00EA75F1" w:rsidRPr="00EA75F1" w:rsidRDefault="00EA75F1" w:rsidP="00EA75F1">
            <w:pPr>
              <w:spacing w:after="0"/>
              <w:jc w:val="both"/>
              <w:rPr>
                <w:sz w:val="18"/>
                <w:szCs w:val="18"/>
              </w:rPr>
            </w:pPr>
            <w:r w:rsidRPr="00EA75F1">
              <w:rPr>
                <w:sz w:val="18"/>
                <w:szCs w:val="18"/>
              </w:rPr>
              <w:t>MAPE</w:t>
            </w:r>
          </w:p>
        </w:tc>
        <w:tc>
          <w:tcPr>
            <w:tcW w:w="1224"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18692940" w14:textId="77777777" w:rsidR="00EA75F1" w:rsidRPr="00EA75F1" w:rsidRDefault="00EA75F1" w:rsidP="00EA75F1">
            <w:pPr>
              <w:spacing w:after="0"/>
              <w:jc w:val="both"/>
              <w:rPr>
                <w:sz w:val="18"/>
                <w:szCs w:val="18"/>
              </w:rPr>
            </w:pPr>
            <w:r w:rsidRPr="00EA75F1">
              <w:rPr>
                <w:sz w:val="18"/>
                <w:szCs w:val="18"/>
              </w:rPr>
              <w:t>MSE</w:t>
            </w:r>
          </w:p>
        </w:tc>
        <w:tc>
          <w:tcPr>
            <w:tcW w:w="883"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15603C64" w14:textId="77777777" w:rsidR="00EA75F1" w:rsidRPr="00EA75F1" w:rsidRDefault="00EA75F1" w:rsidP="00EA75F1">
            <w:pPr>
              <w:spacing w:after="0"/>
              <w:jc w:val="both"/>
              <w:rPr>
                <w:sz w:val="18"/>
                <w:szCs w:val="18"/>
              </w:rPr>
            </w:pPr>
            <w:r w:rsidRPr="00EA75F1">
              <w:rPr>
                <w:sz w:val="18"/>
                <w:szCs w:val="18"/>
              </w:rPr>
              <w:t>RMSE</w:t>
            </w:r>
          </w:p>
        </w:tc>
        <w:tc>
          <w:tcPr>
            <w:tcW w:w="791"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27F98E63" w14:textId="77777777" w:rsidR="00EA75F1" w:rsidRPr="00EA75F1" w:rsidRDefault="00EA75F1" w:rsidP="00EA75F1">
            <w:pPr>
              <w:spacing w:after="0"/>
              <w:jc w:val="both"/>
              <w:rPr>
                <w:sz w:val="18"/>
                <w:szCs w:val="18"/>
              </w:rPr>
            </w:pPr>
            <w:r w:rsidRPr="00EA75F1">
              <w:rPr>
                <w:sz w:val="18"/>
                <w:szCs w:val="18"/>
              </w:rPr>
              <w:t>NRMSE</w:t>
            </w:r>
          </w:p>
        </w:tc>
        <w:tc>
          <w:tcPr>
            <w:tcW w:w="1224"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2BD83F70" w14:textId="77777777" w:rsidR="00EA75F1" w:rsidRPr="00EA75F1" w:rsidRDefault="00EA75F1" w:rsidP="00EA75F1">
            <w:pPr>
              <w:spacing w:after="0"/>
              <w:jc w:val="both"/>
              <w:rPr>
                <w:sz w:val="18"/>
                <w:szCs w:val="18"/>
              </w:rPr>
            </w:pPr>
            <w:r w:rsidRPr="00EA75F1">
              <w:rPr>
                <w:sz w:val="18"/>
                <w:szCs w:val="18"/>
              </w:rPr>
              <w:t>ME</w:t>
            </w:r>
          </w:p>
        </w:tc>
        <w:tc>
          <w:tcPr>
            <w:tcW w:w="1224" w:type="dxa"/>
            <w:tcBorders>
              <w:top w:val="single" w:sz="8" w:space="0" w:color="50B4C8"/>
              <w:left w:val="nil"/>
              <w:bottom w:val="single" w:sz="8" w:space="0" w:color="50B4C8"/>
              <w:right w:val="single" w:sz="8" w:space="0" w:color="50B4C8"/>
            </w:tcBorders>
            <w:shd w:val="clear" w:color="auto" w:fill="FFFFFF"/>
            <w:tcMar>
              <w:top w:w="15" w:type="dxa"/>
              <w:left w:w="15" w:type="dxa"/>
              <w:bottom w:w="0" w:type="dxa"/>
              <w:right w:w="15" w:type="dxa"/>
            </w:tcMar>
            <w:vAlign w:val="bottom"/>
            <w:hideMark/>
          </w:tcPr>
          <w:p w14:paraId="22066C81" w14:textId="77777777" w:rsidR="00EA75F1" w:rsidRPr="00EA75F1" w:rsidRDefault="00EA75F1" w:rsidP="00EA75F1">
            <w:pPr>
              <w:spacing w:after="0"/>
              <w:jc w:val="both"/>
              <w:rPr>
                <w:sz w:val="18"/>
                <w:szCs w:val="18"/>
              </w:rPr>
            </w:pPr>
            <w:r w:rsidRPr="00EA75F1">
              <w:rPr>
                <w:sz w:val="18"/>
                <w:szCs w:val="18"/>
              </w:rPr>
              <w:t>MPE</w:t>
            </w:r>
          </w:p>
        </w:tc>
      </w:tr>
      <w:tr w:rsidR="00EA75F1" w:rsidRPr="00EA75F1" w14:paraId="578A4599" w14:textId="77777777" w:rsidTr="00EA75F1">
        <w:trPr>
          <w:trHeight w:val="317"/>
        </w:trPr>
        <w:tc>
          <w:tcPr>
            <w:tcW w:w="1457" w:type="dxa"/>
            <w:tcBorders>
              <w:top w:val="single" w:sz="8" w:space="0" w:color="50B4C8"/>
              <w:left w:val="single" w:sz="8" w:space="0" w:color="50B4C8"/>
              <w:bottom w:val="single" w:sz="8" w:space="0" w:color="50B4C8"/>
              <w:right w:val="nil"/>
            </w:tcBorders>
            <w:shd w:val="clear" w:color="auto" w:fill="FFFFFF"/>
            <w:tcMar>
              <w:top w:w="15" w:type="dxa"/>
              <w:left w:w="15" w:type="dxa"/>
              <w:bottom w:w="0" w:type="dxa"/>
              <w:right w:w="15" w:type="dxa"/>
            </w:tcMar>
            <w:vAlign w:val="bottom"/>
            <w:hideMark/>
          </w:tcPr>
          <w:p w14:paraId="4062E764" w14:textId="77777777" w:rsidR="00EA75F1" w:rsidRPr="00EA75F1" w:rsidRDefault="00EA75F1" w:rsidP="00EA75F1">
            <w:pPr>
              <w:spacing w:after="0"/>
              <w:jc w:val="both"/>
              <w:rPr>
                <w:sz w:val="18"/>
                <w:szCs w:val="18"/>
              </w:rPr>
            </w:pPr>
            <w:r w:rsidRPr="00EA75F1">
              <w:rPr>
                <w:sz w:val="18"/>
                <w:szCs w:val="18"/>
              </w:rPr>
              <w:t>Naive</w:t>
            </w:r>
          </w:p>
        </w:tc>
        <w:tc>
          <w:tcPr>
            <w:tcW w:w="791"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2D53AB97" w14:textId="77777777" w:rsidR="00EA75F1" w:rsidRPr="00EA75F1" w:rsidRDefault="00EA75F1" w:rsidP="00EA75F1">
            <w:pPr>
              <w:spacing w:after="0"/>
              <w:jc w:val="both"/>
              <w:rPr>
                <w:sz w:val="18"/>
                <w:szCs w:val="18"/>
                <w:highlight w:val="yellow"/>
              </w:rPr>
            </w:pPr>
            <w:r w:rsidRPr="00EA75F1">
              <w:rPr>
                <w:sz w:val="18"/>
                <w:szCs w:val="18"/>
                <w:highlight w:val="yellow"/>
              </w:rPr>
              <w:t>-0.0014</w:t>
            </w:r>
          </w:p>
        </w:tc>
        <w:tc>
          <w:tcPr>
            <w:tcW w:w="883"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7DEA8589" w14:textId="77777777" w:rsidR="00EA75F1" w:rsidRPr="00EA75F1" w:rsidRDefault="00EA75F1" w:rsidP="00EA75F1">
            <w:pPr>
              <w:spacing w:after="0"/>
              <w:jc w:val="both"/>
              <w:rPr>
                <w:sz w:val="18"/>
                <w:szCs w:val="18"/>
              </w:rPr>
            </w:pPr>
            <w:r w:rsidRPr="00EA75F1">
              <w:rPr>
                <w:sz w:val="18"/>
                <w:szCs w:val="18"/>
              </w:rPr>
              <w:t>0.012404</w:t>
            </w:r>
          </w:p>
        </w:tc>
        <w:tc>
          <w:tcPr>
            <w:tcW w:w="883"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2911D620" w14:textId="77777777" w:rsidR="00EA75F1" w:rsidRPr="00EA75F1" w:rsidRDefault="00EA75F1" w:rsidP="00EA75F1">
            <w:pPr>
              <w:spacing w:after="0"/>
              <w:jc w:val="both"/>
              <w:rPr>
                <w:sz w:val="18"/>
                <w:szCs w:val="18"/>
              </w:rPr>
            </w:pPr>
            <w:r w:rsidRPr="00EA75F1">
              <w:rPr>
                <w:sz w:val="18"/>
                <w:szCs w:val="18"/>
              </w:rPr>
              <w:t>0.036149</w:t>
            </w:r>
          </w:p>
        </w:tc>
        <w:tc>
          <w:tcPr>
            <w:tcW w:w="1224"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2C505F1F" w14:textId="77777777" w:rsidR="00EA75F1" w:rsidRPr="00EA75F1" w:rsidRDefault="00EA75F1" w:rsidP="00EA75F1">
            <w:pPr>
              <w:spacing w:after="0"/>
              <w:jc w:val="both"/>
              <w:rPr>
                <w:sz w:val="18"/>
                <w:szCs w:val="18"/>
                <w:highlight w:val="yellow"/>
              </w:rPr>
            </w:pPr>
            <w:r w:rsidRPr="00EA75F1">
              <w:rPr>
                <w:sz w:val="18"/>
                <w:szCs w:val="18"/>
                <w:highlight w:val="yellow"/>
              </w:rPr>
              <w:t>0.000286536</w:t>
            </w:r>
          </w:p>
        </w:tc>
        <w:tc>
          <w:tcPr>
            <w:tcW w:w="883"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225DE568" w14:textId="77777777" w:rsidR="00EA75F1" w:rsidRPr="00EA75F1" w:rsidRDefault="00EA75F1" w:rsidP="00EA75F1">
            <w:pPr>
              <w:spacing w:after="0"/>
              <w:jc w:val="both"/>
              <w:rPr>
                <w:sz w:val="18"/>
                <w:szCs w:val="18"/>
                <w:highlight w:val="yellow"/>
              </w:rPr>
            </w:pPr>
            <w:r w:rsidRPr="00EA75F1">
              <w:rPr>
                <w:sz w:val="18"/>
                <w:szCs w:val="18"/>
                <w:highlight w:val="yellow"/>
              </w:rPr>
              <w:t>0.016927</w:t>
            </w:r>
          </w:p>
        </w:tc>
        <w:tc>
          <w:tcPr>
            <w:tcW w:w="791"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073682A7" w14:textId="77777777" w:rsidR="00EA75F1" w:rsidRPr="00EA75F1" w:rsidRDefault="00EA75F1" w:rsidP="00EA75F1">
            <w:pPr>
              <w:spacing w:after="0"/>
              <w:jc w:val="both"/>
              <w:rPr>
                <w:sz w:val="18"/>
                <w:szCs w:val="18"/>
                <w:highlight w:val="yellow"/>
              </w:rPr>
            </w:pPr>
            <w:r w:rsidRPr="00EA75F1">
              <w:rPr>
                <w:sz w:val="18"/>
                <w:szCs w:val="18"/>
                <w:highlight w:val="yellow"/>
              </w:rPr>
              <w:t>-0.04928</w:t>
            </w:r>
          </w:p>
        </w:tc>
        <w:tc>
          <w:tcPr>
            <w:tcW w:w="1224"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513EF92A" w14:textId="77777777" w:rsidR="00EA75F1" w:rsidRPr="00EA75F1" w:rsidRDefault="00EA75F1" w:rsidP="00EA75F1">
            <w:pPr>
              <w:spacing w:after="0"/>
              <w:jc w:val="both"/>
              <w:rPr>
                <w:sz w:val="18"/>
                <w:szCs w:val="18"/>
                <w:highlight w:val="yellow"/>
              </w:rPr>
            </w:pPr>
            <w:r w:rsidRPr="00EA75F1">
              <w:rPr>
                <w:sz w:val="18"/>
                <w:szCs w:val="18"/>
                <w:highlight w:val="yellow"/>
              </w:rPr>
              <w:t>-0.000632075</w:t>
            </w:r>
          </w:p>
        </w:tc>
        <w:tc>
          <w:tcPr>
            <w:tcW w:w="1224" w:type="dxa"/>
            <w:tcBorders>
              <w:top w:val="single" w:sz="8" w:space="0" w:color="50B4C8"/>
              <w:left w:val="nil"/>
              <w:bottom w:val="single" w:sz="8" w:space="0" w:color="50B4C8"/>
              <w:right w:val="single" w:sz="8" w:space="0" w:color="50B4C8"/>
            </w:tcBorders>
            <w:shd w:val="clear" w:color="auto" w:fill="FFFFFF"/>
            <w:tcMar>
              <w:top w:w="15" w:type="dxa"/>
              <w:left w:w="15" w:type="dxa"/>
              <w:bottom w:w="0" w:type="dxa"/>
              <w:right w:w="15" w:type="dxa"/>
            </w:tcMar>
            <w:vAlign w:val="bottom"/>
            <w:hideMark/>
          </w:tcPr>
          <w:p w14:paraId="77E99872" w14:textId="77777777" w:rsidR="00EA75F1" w:rsidRPr="00EA75F1" w:rsidRDefault="00EA75F1" w:rsidP="00EA75F1">
            <w:pPr>
              <w:spacing w:after="0"/>
              <w:jc w:val="both"/>
              <w:rPr>
                <w:sz w:val="18"/>
                <w:szCs w:val="18"/>
              </w:rPr>
            </w:pPr>
            <w:r w:rsidRPr="00EA75F1">
              <w:rPr>
                <w:sz w:val="18"/>
                <w:szCs w:val="18"/>
              </w:rPr>
              <w:t>-0.000577243</w:t>
            </w:r>
          </w:p>
        </w:tc>
      </w:tr>
      <w:tr w:rsidR="00EA75F1" w:rsidRPr="00EA75F1" w14:paraId="47834C55" w14:textId="77777777" w:rsidTr="00EA75F1">
        <w:trPr>
          <w:trHeight w:val="317"/>
        </w:trPr>
        <w:tc>
          <w:tcPr>
            <w:tcW w:w="1457" w:type="dxa"/>
            <w:tcBorders>
              <w:top w:val="single" w:sz="8" w:space="0" w:color="50B4C8"/>
              <w:left w:val="single" w:sz="8" w:space="0" w:color="50B4C8"/>
              <w:bottom w:val="single" w:sz="8" w:space="0" w:color="50B4C8"/>
              <w:right w:val="nil"/>
            </w:tcBorders>
            <w:shd w:val="clear" w:color="auto" w:fill="FFFFFF"/>
            <w:tcMar>
              <w:top w:w="15" w:type="dxa"/>
              <w:left w:w="15" w:type="dxa"/>
              <w:bottom w:w="0" w:type="dxa"/>
              <w:right w:w="15" w:type="dxa"/>
            </w:tcMar>
            <w:vAlign w:val="bottom"/>
            <w:hideMark/>
          </w:tcPr>
          <w:p w14:paraId="6E9CE5E8" w14:textId="1628769C" w:rsidR="00EA75F1" w:rsidRPr="00EA75F1" w:rsidRDefault="00EA75F1" w:rsidP="00EA75F1">
            <w:pPr>
              <w:spacing w:after="0"/>
              <w:jc w:val="both"/>
              <w:rPr>
                <w:sz w:val="18"/>
                <w:szCs w:val="18"/>
              </w:rPr>
            </w:pPr>
            <w:r w:rsidRPr="00EA75F1">
              <w:rPr>
                <w:sz w:val="18"/>
                <w:szCs w:val="18"/>
              </w:rPr>
              <w:t>Random Forest</w:t>
            </w:r>
          </w:p>
        </w:tc>
        <w:tc>
          <w:tcPr>
            <w:tcW w:w="791"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142CE1A1" w14:textId="77777777" w:rsidR="00EA75F1" w:rsidRPr="00EA75F1" w:rsidRDefault="00EA75F1" w:rsidP="00EA75F1">
            <w:pPr>
              <w:spacing w:after="0"/>
              <w:jc w:val="both"/>
              <w:rPr>
                <w:sz w:val="18"/>
                <w:szCs w:val="18"/>
              </w:rPr>
            </w:pPr>
            <w:r w:rsidRPr="00EA75F1">
              <w:rPr>
                <w:sz w:val="18"/>
                <w:szCs w:val="18"/>
              </w:rPr>
              <w:t>-0.00495</w:t>
            </w:r>
          </w:p>
        </w:tc>
        <w:tc>
          <w:tcPr>
            <w:tcW w:w="883"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18D8AA25" w14:textId="77777777" w:rsidR="00EA75F1" w:rsidRPr="00EA75F1" w:rsidRDefault="00EA75F1" w:rsidP="00EA75F1">
            <w:pPr>
              <w:spacing w:after="0"/>
              <w:jc w:val="both"/>
              <w:rPr>
                <w:sz w:val="18"/>
                <w:szCs w:val="18"/>
                <w:highlight w:val="yellow"/>
              </w:rPr>
            </w:pPr>
            <w:r w:rsidRPr="00EA75F1">
              <w:rPr>
                <w:sz w:val="18"/>
                <w:szCs w:val="18"/>
                <w:highlight w:val="yellow"/>
              </w:rPr>
              <w:t>0.012292</w:t>
            </w:r>
          </w:p>
        </w:tc>
        <w:tc>
          <w:tcPr>
            <w:tcW w:w="883"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4B03F9F3" w14:textId="77777777" w:rsidR="00EA75F1" w:rsidRPr="00EA75F1" w:rsidRDefault="00EA75F1" w:rsidP="00EA75F1">
            <w:pPr>
              <w:spacing w:after="0"/>
              <w:jc w:val="both"/>
              <w:rPr>
                <w:sz w:val="18"/>
                <w:szCs w:val="18"/>
                <w:highlight w:val="yellow"/>
              </w:rPr>
            </w:pPr>
            <w:r w:rsidRPr="00EA75F1">
              <w:rPr>
                <w:sz w:val="18"/>
                <w:szCs w:val="18"/>
                <w:highlight w:val="yellow"/>
              </w:rPr>
              <w:t>0.035729</w:t>
            </w:r>
          </w:p>
        </w:tc>
        <w:tc>
          <w:tcPr>
            <w:tcW w:w="1224"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7298B511" w14:textId="77777777" w:rsidR="00EA75F1" w:rsidRPr="00EA75F1" w:rsidRDefault="00EA75F1" w:rsidP="00EA75F1">
            <w:pPr>
              <w:spacing w:after="0"/>
              <w:jc w:val="both"/>
              <w:rPr>
                <w:sz w:val="18"/>
                <w:szCs w:val="18"/>
              </w:rPr>
            </w:pPr>
            <w:r w:rsidRPr="00EA75F1">
              <w:rPr>
                <w:sz w:val="18"/>
                <w:szCs w:val="18"/>
              </w:rPr>
              <w:t>0.000287552</w:t>
            </w:r>
          </w:p>
        </w:tc>
        <w:tc>
          <w:tcPr>
            <w:tcW w:w="883"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67674C8D" w14:textId="77777777" w:rsidR="00EA75F1" w:rsidRPr="00EA75F1" w:rsidRDefault="00EA75F1" w:rsidP="00EA75F1">
            <w:pPr>
              <w:spacing w:after="0"/>
              <w:jc w:val="both"/>
              <w:rPr>
                <w:sz w:val="18"/>
                <w:szCs w:val="18"/>
              </w:rPr>
            </w:pPr>
            <w:r w:rsidRPr="00EA75F1">
              <w:rPr>
                <w:sz w:val="18"/>
                <w:szCs w:val="18"/>
              </w:rPr>
              <w:t>0.016957</w:t>
            </w:r>
          </w:p>
        </w:tc>
        <w:tc>
          <w:tcPr>
            <w:tcW w:w="791"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00F0B556" w14:textId="77777777" w:rsidR="00EA75F1" w:rsidRPr="00EA75F1" w:rsidRDefault="00EA75F1" w:rsidP="00EA75F1">
            <w:pPr>
              <w:spacing w:after="0"/>
              <w:jc w:val="both"/>
              <w:rPr>
                <w:sz w:val="18"/>
                <w:szCs w:val="18"/>
              </w:rPr>
            </w:pPr>
            <w:r w:rsidRPr="00EA75F1">
              <w:rPr>
                <w:sz w:val="18"/>
                <w:szCs w:val="18"/>
              </w:rPr>
              <w:t>-0.04937</w:t>
            </w:r>
          </w:p>
        </w:tc>
        <w:tc>
          <w:tcPr>
            <w:tcW w:w="1224"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2D695E3D" w14:textId="77777777" w:rsidR="00EA75F1" w:rsidRPr="00EA75F1" w:rsidRDefault="00EA75F1" w:rsidP="00EA75F1">
            <w:pPr>
              <w:spacing w:after="0"/>
              <w:jc w:val="both"/>
              <w:rPr>
                <w:sz w:val="18"/>
                <w:szCs w:val="18"/>
              </w:rPr>
            </w:pPr>
            <w:r w:rsidRPr="00EA75F1">
              <w:rPr>
                <w:sz w:val="18"/>
                <w:szCs w:val="18"/>
              </w:rPr>
              <w:t>-0.000720464</w:t>
            </w:r>
          </w:p>
        </w:tc>
        <w:tc>
          <w:tcPr>
            <w:tcW w:w="1224" w:type="dxa"/>
            <w:tcBorders>
              <w:top w:val="single" w:sz="8" w:space="0" w:color="50B4C8"/>
              <w:left w:val="nil"/>
              <w:bottom w:val="single" w:sz="8" w:space="0" w:color="50B4C8"/>
              <w:right w:val="single" w:sz="8" w:space="0" w:color="50B4C8"/>
            </w:tcBorders>
            <w:shd w:val="clear" w:color="auto" w:fill="FFFFFF"/>
            <w:tcMar>
              <w:top w:w="15" w:type="dxa"/>
              <w:left w:w="15" w:type="dxa"/>
              <w:bottom w:w="0" w:type="dxa"/>
              <w:right w:w="15" w:type="dxa"/>
            </w:tcMar>
            <w:vAlign w:val="bottom"/>
            <w:hideMark/>
          </w:tcPr>
          <w:p w14:paraId="3E511444" w14:textId="77777777" w:rsidR="00EA75F1" w:rsidRPr="00EA75F1" w:rsidRDefault="00EA75F1" w:rsidP="00EA75F1">
            <w:pPr>
              <w:spacing w:after="0"/>
              <w:jc w:val="both"/>
              <w:rPr>
                <w:sz w:val="18"/>
                <w:szCs w:val="18"/>
              </w:rPr>
            </w:pPr>
            <w:r w:rsidRPr="00EA75F1">
              <w:rPr>
                <w:sz w:val="18"/>
                <w:szCs w:val="18"/>
                <w:highlight w:val="yellow"/>
              </w:rPr>
              <w:t>-0.000221775</w:t>
            </w:r>
          </w:p>
        </w:tc>
      </w:tr>
      <w:tr w:rsidR="00EA75F1" w:rsidRPr="00EA75F1" w14:paraId="0B7D79AC" w14:textId="77777777" w:rsidTr="00EA75F1">
        <w:trPr>
          <w:trHeight w:val="317"/>
        </w:trPr>
        <w:tc>
          <w:tcPr>
            <w:tcW w:w="1457" w:type="dxa"/>
            <w:tcBorders>
              <w:top w:val="single" w:sz="8" w:space="0" w:color="50B4C8"/>
              <w:left w:val="single" w:sz="8" w:space="0" w:color="50B4C8"/>
              <w:bottom w:val="single" w:sz="8" w:space="0" w:color="50B4C8"/>
              <w:right w:val="nil"/>
            </w:tcBorders>
            <w:shd w:val="clear" w:color="auto" w:fill="FFFFFF"/>
            <w:tcMar>
              <w:top w:w="15" w:type="dxa"/>
              <w:left w:w="15" w:type="dxa"/>
              <w:bottom w:w="0" w:type="dxa"/>
              <w:right w:w="15" w:type="dxa"/>
            </w:tcMar>
            <w:vAlign w:val="bottom"/>
            <w:hideMark/>
          </w:tcPr>
          <w:p w14:paraId="13142FF3" w14:textId="77777777" w:rsidR="00EA75F1" w:rsidRPr="00EA75F1" w:rsidRDefault="00EA75F1" w:rsidP="00EA75F1">
            <w:pPr>
              <w:spacing w:after="0"/>
              <w:jc w:val="both"/>
              <w:rPr>
                <w:sz w:val="18"/>
                <w:szCs w:val="18"/>
              </w:rPr>
            </w:pPr>
            <w:proofErr w:type="gramStart"/>
            <w:r w:rsidRPr="00EA75F1">
              <w:rPr>
                <w:sz w:val="18"/>
                <w:szCs w:val="18"/>
              </w:rPr>
              <w:t>ARIMA(</w:t>
            </w:r>
            <w:proofErr w:type="gramEnd"/>
            <w:r w:rsidRPr="00EA75F1">
              <w:rPr>
                <w:sz w:val="18"/>
                <w:szCs w:val="18"/>
              </w:rPr>
              <w:t>3-0-4)</w:t>
            </w:r>
          </w:p>
        </w:tc>
        <w:tc>
          <w:tcPr>
            <w:tcW w:w="791"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0880334E" w14:textId="77777777" w:rsidR="00EA75F1" w:rsidRPr="00EA75F1" w:rsidRDefault="00EA75F1" w:rsidP="00EA75F1">
            <w:pPr>
              <w:spacing w:after="0"/>
              <w:jc w:val="both"/>
              <w:rPr>
                <w:sz w:val="18"/>
                <w:szCs w:val="18"/>
              </w:rPr>
            </w:pPr>
            <w:r w:rsidRPr="00EA75F1">
              <w:rPr>
                <w:sz w:val="18"/>
                <w:szCs w:val="18"/>
              </w:rPr>
              <w:t>-0.00309</w:t>
            </w:r>
          </w:p>
        </w:tc>
        <w:tc>
          <w:tcPr>
            <w:tcW w:w="883"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393CE964" w14:textId="77777777" w:rsidR="00EA75F1" w:rsidRPr="00EA75F1" w:rsidRDefault="00EA75F1" w:rsidP="00EA75F1">
            <w:pPr>
              <w:spacing w:after="0"/>
              <w:jc w:val="both"/>
              <w:rPr>
                <w:sz w:val="18"/>
                <w:szCs w:val="18"/>
              </w:rPr>
            </w:pPr>
            <w:r w:rsidRPr="00EA75F1">
              <w:rPr>
                <w:sz w:val="18"/>
                <w:szCs w:val="18"/>
              </w:rPr>
              <w:t>0.012416</w:t>
            </w:r>
          </w:p>
        </w:tc>
        <w:tc>
          <w:tcPr>
            <w:tcW w:w="883"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70D261B0" w14:textId="77777777" w:rsidR="00EA75F1" w:rsidRPr="00EA75F1" w:rsidRDefault="00EA75F1" w:rsidP="00EA75F1">
            <w:pPr>
              <w:spacing w:after="0"/>
              <w:jc w:val="both"/>
              <w:rPr>
                <w:sz w:val="18"/>
                <w:szCs w:val="18"/>
              </w:rPr>
            </w:pPr>
            <w:r w:rsidRPr="00EA75F1">
              <w:rPr>
                <w:sz w:val="18"/>
                <w:szCs w:val="18"/>
              </w:rPr>
              <w:t>0.036151</w:t>
            </w:r>
          </w:p>
        </w:tc>
        <w:tc>
          <w:tcPr>
            <w:tcW w:w="1224"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51FA9E43" w14:textId="77777777" w:rsidR="00EA75F1" w:rsidRPr="00EA75F1" w:rsidRDefault="00EA75F1" w:rsidP="00EA75F1">
            <w:pPr>
              <w:spacing w:after="0"/>
              <w:jc w:val="both"/>
              <w:rPr>
                <w:sz w:val="18"/>
                <w:szCs w:val="18"/>
              </w:rPr>
            </w:pPr>
            <w:r w:rsidRPr="00EA75F1">
              <w:rPr>
                <w:sz w:val="18"/>
                <w:szCs w:val="18"/>
              </w:rPr>
              <w:t>0.00028702</w:t>
            </w:r>
          </w:p>
        </w:tc>
        <w:tc>
          <w:tcPr>
            <w:tcW w:w="883"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16965DF6" w14:textId="77777777" w:rsidR="00EA75F1" w:rsidRPr="00EA75F1" w:rsidRDefault="00EA75F1" w:rsidP="00EA75F1">
            <w:pPr>
              <w:spacing w:after="0"/>
              <w:jc w:val="both"/>
              <w:rPr>
                <w:sz w:val="18"/>
                <w:szCs w:val="18"/>
              </w:rPr>
            </w:pPr>
            <w:r w:rsidRPr="00EA75F1">
              <w:rPr>
                <w:sz w:val="18"/>
                <w:szCs w:val="18"/>
              </w:rPr>
              <w:t>0.016942</w:t>
            </w:r>
          </w:p>
        </w:tc>
        <w:tc>
          <w:tcPr>
            <w:tcW w:w="791"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219F763E" w14:textId="77777777" w:rsidR="00EA75F1" w:rsidRPr="00EA75F1" w:rsidRDefault="00EA75F1" w:rsidP="00EA75F1">
            <w:pPr>
              <w:spacing w:after="0"/>
              <w:jc w:val="both"/>
              <w:rPr>
                <w:sz w:val="18"/>
                <w:szCs w:val="18"/>
              </w:rPr>
            </w:pPr>
            <w:r w:rsidRPr="00EA75F1">
              <w:rPr>
                <w:sz w:val="18"/>
                <w:szCs w:val="18"/>
              </w:rPr>
              <w:t>-0.04932</w:t>
            </w:r>
          </w:p>
        </w:tc>
        <w:tc>
          <w:tcPr>
            <w:tcW w:w="1224" w:type="dxa"/>
            <w:tcBorders>
              <w:top w:val="single" w:sz="8" w:space="0" w:color="50B4C8"/>
              <w:left w:val="nil"/>
              <w:bottom w:val="single" w:sz="8" w:space="0" w:color="50B4C8"/>
              <w:right w:val="nil"/>
            </w:tcBorders>
            <w:shd w:val="clear" w:color="auto" w:fill="FFFFFF"/>
            <w:tcMar>
              <w:top w:w="15" w:type="dxa"/>
              <w:left w:w="15" w:type="dxa"/>
              <w:bottom w:w="0" w:type="dxa"/>
              <w:right w:w="15" w:type="dxa"/>
            </w:tcMar>
            <w:vAlign w:val="bottom"/>
            <w:hideMark/>
          </w:tcPr>
          <w:p w14:paraId="7D87F41F" w14:textId="77777777" w:rsidR="00EA75F1" w:rsidRPr="00EA75F1" w:rsidRDefault="00EA75F1" w:rsidP="00EA75F1">
            <w:pPr>
              <w:spacing w:after="0"/>
              <w:jc w:val="both"/>
              <w:rPr>
                <w:sz w:val="18"/>
                <w:szCs w:val="18"/>
              </w:rPr>
            </w:pPr>
            <w:r w:rsidRPr="00EA75F1">
              <w:rPr>
                <w:sz w:val="18"/>
                <w:szCs w:val="18"/>
              </w:rPr>
              <w:t>-0.000946872</w:t>
            </w:r>
          </w:p>
        </w:tc>
        <w:tc>
          <w:tcPr>
            <w:tcW w:w="1224" w:type="dxa"/>
            <w:tcBorders>
              <w:top w:val="single" w:sz="8" w:space="0" w:color="50B4C8"/>
              <w:left w:val="nil"/>
              <w:bottom w:val="single" w:sz="8" w:space="0" w:color="50B4C8"/>
              <w:right w:val="single" w:sz="8" w:space="0" w:color="50B4C8"/>
            </w:tcBorders>
            <w:shd w:val="clear" w:color="auto" w:fill="FFFFFF"/>
            <w:tcMar>
              <w:top w:w="15" w:type="dxa"/>
              <w:left w:w="15" w:type="dxa"/>
              <w:bottom w:w="0" w:type="dxa"/>
              <w:right w:w="15" w:type="dxa"/>
            </w:tcMar>
            <w:vAlign w:val="bottom"/>
            <w:hideMark/>
          </w:tcPr>
          <w:p w14:paraId="63AD5407" w14:textId="77777777" w:rsidR="00EA75F1" w:rsidRPr="00EA75F1" w:rsidRDefault="00EA75F1" w:rsidP="00EA75F1">
            <w:pPr>
              <w:spacing w:after="0"/>
              <w:jc w:val="both"/>
              <w:rPr>
                <w:sz w:val="18"/>
                <w:szCs w:val="18"/>
              </w:rPr>
            </w:pPr>
            <w:r w:rsidRPr="00EA75F1">
              <w:rPr>
                <w:sz w:val="18"/>
                <w:szCs w:val="18"/>
              </w:rPr>
              <w:t>0.000341534</w:t>
            </w:r>
          </w:p>
        </w:tc>
      </w:tr>
    </w:tbl>
    <w:p w14:paraId="7A855AB5" w14:textId="2B1AB9DB" w:rsidR="00EA75F1" w:rsidRDefault="00EA75F1" w:rsidP="00EA75F1">
      <w:pPr>
        <w:jc w:val="center"/>
      </w:pPr>
      <w:r>
        <w:t>Table 2:</w:t>
      </w:r>
      <w:r w:rsidR="00D267FB" w:rsidRPr="00D267FB">
        <w:t xml:space="preserve"> </w:t>
      </w:r>
      <w:r w:rsidR="00D267FB">
        <w:t xml:space="preserve">Comparison of the Best Performers of the </w:t>
      </w:r>
      <w:r w:rsidR="00D267FB">
        <w:t>Negative</w:t>
      </w:r>
      <w:r w:rsidR="00D267FB">
        <w:t xml:space="preserve"> Data</w:t>
      </w:r>
    </w:p>
    <w:p w14:paraId="02731EE8" w14:textId="77777777" w:rsidR="00EA75F1" w:rsidRDefault="00EA75F1" w:rsidP="00EA75F1">
      <w:pPr>
        <w:jc w:val="both"/>
      </w:pPr>
    </w:p>
    <w:p w14:paraId="06998306" w14:textId="47216CF4" w:rsidR="00EA75F1" w:rsidRDefault="00EA75F1" w:rsidP="00EA75F1">
      <w:pPr>
        <w:jc w:val="both"/>
      </w:pPr>
      <w:r>
        <w:t xml:space="preserve">To identify the best performer from each </w:t>
      </w:r>
      <w:r w:rsidR="00B9490E">
        <w:t>group</w:t>
      </w:r>
      <w:r>
        <w:t xml:space="preserve">, I plotted them to visually compare </w:t>
      </w:r>
      <w:r w:rsidR="00177244">
        <w:t>(see figure</w:t>
      </w:r>
      <w:r w:rsidR="00B9490E">
        <w:t>s</w:t>
      </w:r>
      <w:r w:rsidR="00177244">
        <w:t xml:space="preserve"> 14, 15, 16</w:t>
      </w:r>
      <w:r w:rsidR="00B9490E">
        <w:t>,</w:t>
      </w:r>
      <w:r w:rsidR="00177244">
        <w:t xml:space="preserve"> and 17)</w:t>
      </w:r>
      <w:r w:rsidR="00B9490E">
        <w:t>. I</w:t>
      </w:r>
      <w:r>
        <w:t xml:space="preserve"> </w:t>
      </w:r>
      <w:r w:rsidR="00B9490E">
        <w:t>put the performance metrics' value</w:t>
      </w:r>
      <w:r>
        <w:t>s in a tabular format</w:t>
      </w:r>
      <w:r w:rsidR="00177244">
        <w:t xml:space="preserve"> (follow table</w:t>
      </w:r>
      <w:r w:rsidR="00B9490E">
        <w:t>s</w:t>
      </w:r>
      <w:r w:rsidR="00177244">
        <w:t xml:space="preserve"> 1 and 2)</w:t>
      </w:r>
      <w:r w:rsidR="00B9490E">
        <w:t>, highlight</w:t>
      </w:r>
      <w:r>
        <w:t>ing the overall best performer.</w:t>
      </w:r>
      <w:r w:rsidR="00177244">
        <w:t xml:space="preserve"> </w:t>
      </w:r>
      <w:r w:rsidR="00B9490E">
        <w:t>R</w:t>
      </w:r>
      <w:r w:rsidR="00177244">
        <w:t xml:space="preserve">andom forest performs better for positive data when I apply forward fill to address the missing values. For negative data, there is a competition between the Naïve model with raw data and </w:t>
      </w:r>
      <w:r w:rsidR="00B9490E">
        <w:t xml:space="preserve">the </w:t>
      </w:r>
      <w:r w:rsidR="00177244">
        <w:t>random forest with interpolation</w:t>
      </w:r>
      <w:r w:rsidR="00B9490E">
        <w:t>,</w:t>
      </w:r>
      <w:r w:rsidR="00177244">
        <w:t xml:space="preserve"> where Naïve seems to outperform </w:t>
      </w:r>
      <w:r w:rsidR="00B9490E">
        <w:t xml:space="preserve">the </w:t>
      </w:r>
      <w:r w:rsidR="00177244">
        <w:t xml:space="preserve">random forest. </w:t>
      </w:r>
      <w:r w:rsidR="00B9490E">
        <w:t>The n</w:t>
      </w:r>
      <w:r w:rsidR="00177244">
        <w:t>aïve model predicts future values as a straight line</w:t>
      </w:r>
      <w:r w:rsidR="00B9490E">
        <w:t>,</w:t>
      </w:r>
      <w:r w:rsidR="00A01699">
        <w:t xml:space="preserve"> so </w:t>
      </w:r>
      <w:r w:rsidR="00B9490E">
        <w:t>I would conclude that I failed to pick an algorithm that captures the pattern for the negative values</w:t>
      </w:r>
      <w:r w:rsidR="00A01699">
        <w:t>.</w:t>
      </w:r>
    </w:p>
    <w:p w14:paraId="2D4D073D" w14:textId="7F1B6F38" w:rsidR="00A01699" w:rsidRDefault="00A01699" w:rsidP="00EA75F1">
      <w:pPr>
        <w:jc w:val="both"/>
      </w:pPr>
    </w:p>
    <w:p w14:paraId="5A86C329" w14:textId="502D8A1E" w:rsidR="00A01699" w:rsidRDefault="00A01699" w:rsidP="00A01699">
      <w:pPr>
        <w:pStyle w:val="ListParagraph"/>
        <w:numPr>
          <w:ilvl w:val="0"/>
          <w:numId w:val="3"/>
        </w:numPr>
        <w:ind w:left="360"/>
        <w:jc w:val="both"/>
      </w:pPr>
      <w:r>
        <w:t>Concluding Remarks and Future Works:</w:t>
      </w:r>
    </w:p>
    <w:p w14:paraId="7E187557" w14:textId="60444788" w:rsidR="00D93169" w:rsidRDefault="00A01699" w:rsidP="00D93169">
      <w:pPr>
        <w:jc w:val="both"/>
      </w:pPr>
      <w:r>
        <w:t>Rather than finding an appropriate set of algorithms to predict future values, this implementation serves as an outline and prototype for my secondary objectives</w:t>
      </w:r>
      <w:r w:rsidR="00B9490E">
        <w:t>,</w:t>
      </w:r>
      <w:r>
        <w:t xml:space="preserve"> where tweets grouped by topics and demographic characteristics of the users will be fed into the model. Comparison between different geographic areas, applying sophisticated algorithm</w:t>
      </w:r>
      <w:r w:rsidR="00B9490E">
        <w:t>s such as neural networks, using other predictors for the regression models, and designing and weighing the number of predictors appropriately will be performed in the</w:t>
      </w:r>
      <w:r w:rsidR="00D93169">
        <w:t xml:space="preserve"> future</w:t>
      </w:r>
      <w:r w:rsidR="00B9490E">
        <w:t>,</w:t>
      </w:r>
      <w:r w:rsidR="00D93169">
        <w:t xml:space="preserve"> where I see this project</w:t>
      </w:r>
      <w:r w:rsidR="00B9490E">
        <w:t>'</w:t>
      </w:r>
      <w:r w:rsidR="00D93169">
        <w:t xml:space="preserve">s work as a stepping stone. In summary, rather than comparing </w:t>
      </w:r>
      <w:r w:rsidR="00B9490E">
        <w:t xml:space="preserve">the </w:t>
      </w:r>
      <w:r w:rsidR="00D93169">
        <w:t>results of this project, I would like to take this as an opportunity to expand the research horizon.</w:t>
      </w:r>
    </w:p>
    <w:p w14:paraId="44361C6B" w14:textId="230FB821" w:rsidR="00255111" w:rsidRDefault="00255111" w:rsidP="00EA251B">
      <w:pPr>
        <w:jc w:val="both"/>
      </w:pPr>
    </w:p>
    <w:sectPr w:rsidR="00255111" w:rsidSect="006E4D14">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801E6"/>
    <w:multiLevelType w:val="multilevel"/>
    <w:tmpl w:val="163A27BE"/>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hint="default"/>
      </w:rPr>
    </w:lvl>
    <w:lvl w:ilvl="2">
      <w:start w:val="1"/>
      <w:numFmt w:val="bullet"/>
      <w:lvlText w:val=""/>
      <w:lvlJc w:val="left"/>
      <w:pPr>
        <w:ind w:left="720" w:hanging="36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AE2128C"/>
    <w:multiLevelType w:val="multilevel"/>
    <w:tmpl w:val="163A27BE"/>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hint="default"/>
      </w:rPr>
    </w:lvl>
    <w:lvl w:ilvl="2">
      <w:start w:val="1"/>
      <w:numFmt w:val="bullet"/>
      <w:lvlText w:val=""/>
      <w:lvlJc w:val="left"/>
      <w:pPr>
        <w:ind w:left="720" w:hanging="36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9985CA8"/>
    <w:multiLevelType w:val="multilevel"/>
    <w:tmpl w:val="F90E115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6FD3A95"/>
    <w:multiLevelType w:val="hybridMultilevel"/>
    <w:tmpl w:val="701C4C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6D7DEE"/>
    <w:multiLevelType w:val="multilevel"/>
    <w:tmpl w:val="DDF0E96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bullet"/>
      <w:lvlText w:val=""/>
      <w:lvlJc w:val="left"/>
      <w:pPr>
        <w:ind w:left="720" w:hanging="36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1020DA1"/>
    <w:multiLevelType w:val="multilevel"/>
    <w:tmpl w:val="163A27BE"/>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hint="default"/>
      </w:rPr>
    </w:lvl>
    <w:lvl w:ilvl="2">
      <w:start w:val="1"/>
      <w:numFmt w:val="bullet"/>
      <w:lvlText w:val=""/>
      <w:lvlJc w:val="left"/>
      <w:pPr>
        <w:ind w:left="720" w:hanging="36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30659B8"/>
    <w:multiLevelType w:val="multilevel"/>
    <w:tmpl w:val="DDF0E96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bullet"/>
      <w:lvlText w:val=""/>
      <w:lvlJc w:val="left"/>
      <w:pPr>
        <w:ind w:left="720" w:hanging="36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A652A22"/>
    <w:multiLevelType w:val="hybridMultilevel"/>
    <w:tmpl w:val="EC900FC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5715270">
    <w:abstractNumId w:val="3"/>
  </w:num>
  <w:num w:numId="2" w16cid:durableId="1964535810">
    <w:abstractNumId w:val="7"/>
  </w:num>
  <w:num w:numId="3" w16cid:durableId="1577738240">
    <w:abstractNumId w:val="2"/>
  </w:num>
  <w:num w:numId="4" w16cid:durableId="670913484">
    <w:abstractNumId w:val="6"/>
  </w:num>
  <w:num w:numId="5" w16cid:durableId="1972443612">
    <w:abstractNumId w:val="4"/>
  </w:num>
  <w:num w:numId="6" w16cid:durableId="853375551">
    <w:abstractNumId w:val="1"/>
  </w:num>
  <w:num w:numId="7" w16cid:durableId="1715958995">
    <w:abstractNumId w:val="0"/>
  </w:num>
  <w:num w:numId="8" w16cid:durableId="9443094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M3t7Q0NzY2NTUwNzdT0lEKTi0uzszPAykwrgUA5CmfyywAAAA="/>
  </w:docVars>
  <w:rsids>
    <w:rsidRoot w:val="0082368F"/>
    <w:rsid w:val="00033F39"/>
    <w:rsid w:val="00044087"/>
    <w:rsid w:val="00081F62"/>
    <w:rsid w:val="0008626C"/>
    <w:rsid w:val="0009216B"/>
    <w:rsid w:val="000E5788"/>
    <w:rsid w:val="00104BEA"/>
    <w:rsid w:val="00111E53"/>
    <w:rsid w:val="001646E8"/>
    <w:rsid w:val="00171BBF"/>
    <w:rsid w:val="00177244"/>
    <w:rsid w:val="001A68EB"/>
    <w:rsid w:val="001D0826"/>
    <w:rsid w:val="001F51EE"/>
    <w:rsid w:val="00202FD7"/>
    <w:rsid w:val="00255111"/>
    <w:rsid w:val="00271FBF"/>
    <w:rsid w:val="002F0C5D"/>
    <w:rsid w:val="003227CF"/>
    <w:rsid w:val="00332983"/>
    <w:rsid w:val="0039248B"/>
    <w:rsid w:val="003B1A6A"/>
    <w:rsid w:val="003D18D7"/>
    <w:rsid w:val="003E4401"/>
    <w:rsid w:val="004046C1"/>
    <w:rsid w:val="00417091"/>
    <w:rsid w:val="00420327"/>
    <w:rsid w:val="00445CA8"/>
    <w:rsid w:val="00464675"/>
    <w:rsid w:val="00472672"/>
    <w:rsid w:val="004931C2"/>
    <w:rsid w:val="004D06A6"/>
    <w:rsid w:val="004E181F"/>
    <w:rsid w:val="00664AA2"/>
    <w:rsid w:val="00667236"/>
    <w:rsid w:val="006D677D"/>
    <w:rsid w:val="006E4D14"/>
    <w:rsid w:val="0070564F"/>
    <w:rsid w:val="007A3172"/>
    <w:rsid w:val="007F2D69"/>
    <w:rsid w:val="0082368F"/>
    <w:rsid w:val="0082465C"/>
    <w:rsid w:val="008440A4"/>
    <w:rsid w:val="008A1A06"/>
    <w:rsid w:val="008D5542"/>
    <w:rsid w:val="008E6789"/>
    <w:rsid w:val="00947DE0"/>
    <w:rsid w:val="0097234C"/>
    <w:rsid w:val="009F2F8D"/>
    <w:rsid w:val="00A01699"/>
    <w:rsid w:val="00A30F57"/>
    <w:rsid w:val="00A41C15"/>
    <w:rsid w:val="00A52F17"/>
    <w:rsid w:val="00A61277"/>
    <w:rsid w:val="00A76C62"/>
    <w:rsid w:val="00B14E47"/>
    <w:rsid w:val="00B1501F"/>
    <w:rsid w:val="00B15E76"/>
    <w:rsid w:val="00B30D8B"/>
    <w:rsid w:val="00B435C3"/>
    <w:rsid w:val="00B9490E"/>
    <w:rsid w:val="00C17C3D"/>
    <w:rsid w:val="00CA385B"/>
    <w:rsid w:val="00CE6BEF"/>
    <w:rsid w:val="00CF4074"/>
    <w:rsid w:val="00D103DB"/>
    <w:rsid w:val="00D267FB"/>
    <w:rsid w:val="00D93169"/>
    <w:rsid w:val="00DF673D"/>
    <w:rsid w:val="00E078B8"/>
    <w:rsid w:val="00E14977"/>
    <w:rsid w:val="00EA251B"/>
    <w:rsid w:val="00EA75F1"/>
    <w:rsid w:val="00F2730C"/>
    <w:rsid w:val="00F80871"/>
    <w:rsid w:val="00FA1F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C948D"/>
  <w15:chartTrackingRefBased/>
  <w15:docId w15:val="{2192FDC6-884C-4002-9A69-4D2D87D8F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F3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1A6A"/>
    <w:pPr>
      <w:ind w:left="720"/>
      <w:contextualSpacing/>
    </w:pPr>
  </w:style>
  <w:style w:type="paragraph" w:styleId="NoSpacing">
    <w:name w:val="No Spacing"/>
    <w:link w:val="NoSpacingChar"/>
    <w:uiPriority w:val="1"/>
    <w:qFormat/>
    <w:rsid w:val="00B9490E"/>
    <w:pPr>
      <w:spacing w:after="0" w:line="240" w:lineRule="auto"/>
    </w:pPr>
    <w:rPr>
      <w:rFonts w:eastAsiaTheme="minorEastAsia"/>
    </w:rPr>
  </w:style>
  <w:style w:type="character" w:customStyle="1" w:styleId="NoSpacingChar">
    <w:name w:val="No Spacing Char"/>
    <w:basedOn w:val="DefaultParagraphFont"/>
    <w:link w:val="NoSpacing"/>
    <w:uiPriority w:val="1"/>
    <w:rsid w:val="00B9490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163210">
      <w:bodyDiv w:val="1"/>
      <w:marLeft w:val="0"/>
      <w:marRight w:val="0"/>
      <w:marTop w:val="0"/>
      <w:marBottom w:val="0"/>
      <w:divBdr>
        <w:top w:val="none" w:sz="0" w:space="0" w:color="auto"/>
        <w:left w:val="none" w:sz="0" w:space="0" w:color="auto"/>
        <w:bottom w:val="none" w:sz="0" w:space="0" w:color="auto"/>
        <w:right w:val="none" w:sz="0" w:space="0" w:color="auto"/>
      </w:divBdr>
    </w:div>
    <w:div w:id="1385642624">
      <w:bodyDiv w:val="1"/>
      <w:marLeft w:val="0"/>
      <w:marRight w:val="0"/>
      <w:marTop w:val="0"/>
      <w:marBottom w:val="0"/>
      <w:divBdr>
        <w:top w:val="none" w:sz="0" w:space="0" w:color="auto"/>
        <w:left w:val="none" w:sz="0" w:space="0" w:color="auto"/>
        <w:bottom w:val="none" w:sz="0" w:space="0" w:color="auto"/>
        <w:right w:val="none" w:sz="0" w:space="0" w:color="auto"/>
      </w:divBdr>
    </w:div>
    <w:div w:id="1618680745">
      <w:bodyDiv w:val="1"/>
      <w:marLeft w:val="0"/>
      <w:marRight w:val="0"/>
      <w:marTop w:val="0"/>
      <w:marBottom w:val="0"/>
      <w:divBdr>
        <w:top w:val="none" w:sz="0" w:space="0" w:color="auto"/>
        <w:left w:val="none" w:sz="0" w:space="0" w:color="auto"/>
        <w:bottom w:val="none" w:sz="0" w:space="0" w:color="auto"/>
        <w:right w:val="none" w:sz="0" w:space="0" w:color="auto"/>
      </w:divBdr>
    </w:div>
    <w:div w:id="202139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45B36A-B96F-40A0-8876-4BACAD705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15</Pages>
  <Words>2704</Words>
  <Characters>15413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Time Series Analysis of Tweets' Sentiment</dc:title>
  <dc:subject>CSI 678:</dc:subject>
  <dc:creator>Samiul Islam</dc:creator>
  <cp:keywords/>
  <dc:description/>
  <cp:lastModifiedBy>Samiul Islam</cp:lastModifiedBy>
  <cp:revision>19</cp:revision>
  <cp:lastPrinted>2022-05-13T04:12:00Z</cp:lastPrinted>
  <dcterms:created xsi:type="dcterms:W3CDTF">2022-05-12T00:06:00Z</dcterms:created>
  <dcterms:modified xsi:type="dcterms:W3CDTF">2022-05-13T04:14:00Z</dcterms:modified>
</cp:coreProperties>
</file>