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AI Product Engineer — Port &amp; Logistics Domain — Freelance &amp; Remote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HOW I WORK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Send the workflow and the problem — I identify what's actually going wrong, using 12+ years of port operations experience, then design, build, and deploy the solution: frontend independently, backend/data work with AI-assisted development (Claude Code). Every build gets a second pass — rebuilt from memory, no AI, then explained back before I call it done. An AI Product Engineer (React/Next.js, Node.js/Express, MongoDB) who worked through a large part of an intensive full-stack curriculum, backed by 3 live web apps built for real daily use — not demos. Available for freelance and contract work worldwide, no time zone constraints.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SERVICES I DELIVER</w:t>
      </w:r>
    </w:p>
    <w:p>
      <w:pPr>
        <w:spacing w:before="120" w:after="20"/>
      </w:pPr>
      <w:r>
        <w:rPr>
          <w:b/>
          <w:color w:val="1E3A5F"/>
          <w:sz w:val="20"/>
        </w:rPr>
        <w:t>Full-Stack Web Apps</w:t>
      </w:r>
    </w:p>
    <w:p>
      <w:pPr>
        <w:spacing w:after="20" w:line="252" w:lineRule="auto"/>
        <w:jc w:val="both"/>
      </w:pPr>
      <w:r>
        <w:rPr>
          <w:i w:val="0"/>
          <w:color w:val="2A2A2A"/>
          <w:sz w:val="19"/>
        </w:rPr>
        <w:t>React/Next.js on the frontend, Node.js/Express + MongoDB on the backend — REST APIs, JWT/Firebase authentication, and Stripe payments when the job needs them.</w:t>
      </w:r>
    </w:p>
    <w:p>
      <w:pPr>
        <w:spacing w:after="60" w:line="252" w:lineRule="auto"/>
      </w:pPr>
      <w:r>
        <w:rPr>
          <w:i/>
          <w:color w:val="B8862A"/>
          <w:sz w:val="18"/>
        </w:rPr>
        <w:t>✓ 3 apps in daily production use (vanilla JS + Cloudflare Workers); React/Next.js via World Kitchen Atlas, Node/MongoDB backend via AI-assisted development.</w:t>
      </w:r>
    </w:p>
    <w:p>
      <w:pPr>
        <w:spacing w:before="120" w:after="20"/>
      </w:pPr>
      <w:r>
        <w:rPr>
          <w:b/>
          <w:color w:val="1E3A5F"/>
          <w:sz w:val="20"/>
        </w:rPr>
        <w:t>Billing &amp; Tracking Dashboards</w:t>
      </w:r>
    </w:p>
    <w:p>
      <w:pPr>
        <w:spacing w:after="20" w:line="252" w:lineRule="auto"/>
        <w:jc w:val="both"/>
      </w:pPr>
      <w:r>
        <w:rPr>
          <w:i w:val="0"/>
          <w:color w:val="2A2A2A"/>
          <w:sz w:val="19"/>
        </w:rPr>
        <w:t>Custom billing calculators, tracking dashboards, and operational tools — the same kind of tool built to solve real problems at my own workplace.</w:t>
      </w:r>
    </w:p>
    <w:p>
      <w:pPr>
        <w:spacing w:after="60" w:line="252" w:lineRule="auto"/>
      </w:pPr>
      <w:r>
        <w:rPr>
          <w:i/>
          <w:color w:val="B8862A"/>
          <w:sz w:val="18"/>
        </w:rPr>
        <w:t>✓ Built for real daily use, not a demo.</w:t>
      </w:r>
    </w:p>
    <w:p>
      <w:pPr>
        <w:spacing w:before="120" w:after="20"/>
      </w:pPr>
      <w:r>
        <w:rPr>
          <w:b/>
          <w:color w:val="1E3A5F"/>
          <w:sz w:val="20"/>
        </w:rPr>
        <w:t>Port &amp; Logistics Workflow Digitisation</w:t>
      </w:r>
    </w:p>
    <w:p>
      <w:pPr>
        <w:spacing w:after="20" w:line="252" w:lineRule="auto"/>
        <w:jc w:val="both"/>
      </w:pPr>
      <w:r>
        <w:rPr>
          <w:i w:val="0"/>
          <w:color w:val="2A2A2A"/>
          <w:sz w:val="19"/>
        </w:rPr>
        <w:t>Turning paper-based or Excel-based port and logistics workflows — wharfrent billing, overtime payroll, cargo/vehicle tracking — into deployed, team-wide web tools, backed by first-hand operational knowledge.</w:t>
      </w:r>
    </w:p>
    <w:p>
      <w:pPr>
        <w:spacing w:after="60" w:line="252" w:lineRule="auto"/>
      </w:pPr>
      <w:r>
        <w:rPr>
          <w:i/>
          <w:color w:val="B8862A"/>
          <w:sz w:val="18"/>
        </w:rPr>
        <w:t>✓ Proven with 3 tools converted from manual/Excel processes.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REMOTE &amp; FREELANCE READINESS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No time zone constraints — any schedule, worldwide.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Self-managed: scopes, builds, and deploys independently, manually verified before every release.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Async-friendly English, Git/GitHub-based collaboration (branching, PRs).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Every past project is publicly verifiable before you hire.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10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8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10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8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10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8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10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Single-file, client-side project requirement intake form — structured questions, no backend required, mailto-based report so the completed brief lands directly in an inbox.</w:t>
      </w:r>
    </w:p>
    <w:p>
      <w:pPr>
        <w:spacing w:after="80" w:line="252" w:lineRule="auto"/>
        <w:jc w:val="both"/>
      </w:pPr>
      <w:r>
        <w:rPr>
          <w:i/>
          <w:color w:val="5A5A5A"/>
          <w:sz w:val="17"/>
        </w:rPr>
        <w:t>Tech: JavaScript, HTML/CSS, Client-Side Only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 &amp; tariff systems, wharfrent/VAT/levy calculation, cargo &amp; vessel tracking, C&amp;F agent workflows, customs/regulatory compliance context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Tailwind CSS, DaisyUI, JavaScript (ES6+), DOM &amp; Events, Fetch &amp; Promises / Async-Await, Array/Object Methods, ES Modules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Own: React (Hooks, Context), React Router, React Hook Form. AI-assisted: TanStack Query, Axios (incl. Interceptors), Next.js App Router, NextAuth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Own: Git &amp; GitHub (Branching, PRs), deployment (Cloudflare Pages/Firebase/Netlify). AI-assisted: Node.js &amp; Express, REST APIs (CRUD), MongoDB (Atlas), Aggregation Pipeline, JWT Auth, Firebase Auth &amp; Admin SDK, Next.js API Routes, Stripe Payments, Pagination &amp; Search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Bash Scripting, Linux Administration (Ubuntu), systemd, Cron &amp; Timers, Monitoring &amp; Alerting Scripts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BACKGROUND</w:t>
      </w:r>
    </w:p>
    <w:p>
      <w:pPr>
        <w:spacing w:after="120" w:line="252" w:lineRule="auto"/>
        <w:jc w:val="both"/>
      </w:pPr>
      <w:r>
        <w:rPr>
          <w:i w:val="0"/>
          <w:color w:val="2A2A2A"/>
          <w:sz w:val="19"/>
        </w:rPr>
        <w:t>12+ years of professional experience at Mongla Port Authority — Senior Outdoor Assistant, Port Operations &amp; IT Systems (Nov 2017 – Present); Junior Outdoor Assistant, Port &amp; Terminal Operations (Nov 2013 – Nov 2017). Wharfrent billing, terminal operations, cargo dwell time management, and C&amp;F agent coordination — a track record of discipline and reliability, not just technical skill.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12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Education:  </w:t>
      </w:r>
      <w:r>
        <w:rPr>
          <w:color w:val="2A2A2A"/>
          <w:sz w:val="19"/>
        </w:rPr>
        <w:t>HSC — Business Studies, Khulna Public College (2009–2011); SSC — Business Studies, Mongla Bandar Secondary School (1999–2009)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61" w:right="792" w:bottom="36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github.com/samiulAsumel/portbill" TargetMode="External"/><Relationship Id="rId15" Type="http://schemas.openxmlformats.org/officeDocument/2006/relationships/hyperlink" Target="https://carview.pages.dev" TargetMode="External"/><Relationship Id="rId16" Type="http://schemas.openxmlformats.org/officeDocument/2006/relationships/hyperlink" Target="https://github.com/samiulAsumel/carview" TargetMode="External"/><Relationship Id="rId17" Type="http://schemas.openxmlformats.org/officeDocument/2006/relationships/hyperlink" Target="https://otbill.pages.dev" TargetMode="External"/><Relationship Id="rId18" Type="http://schemas.openxmlformats.org/officeDocument/2006/relationships/hyperlink" Target="https://github.com/samiulAsumel/otbill" TargetMode="External"/><Relationship Id="rId19" Type="http://schemas.openxmlformats.org/officeDocument/2006/relationships/hyperlink" Target="https://clif91.pages.dev/" TargetMode="External"/><Relationship Id="rId20" Type="http://schemas.openxmlformats.org/officeDocument/2006/relationships/hyperlink" Target="https://github.com/samiulAsumel/client-intake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