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default"/>
        </w:rPr>
        <w:t>192.168.2.137</w:t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Register API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/postClientDetails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POST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Body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"parama"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"9876543210"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"Arumugam"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Response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"response"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"Register Successfully"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Verify Login API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/verifyClientDetails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POST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Body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"admin@123"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/”IC”/”IP</w:t>
      </w:r>
      <w:bookmarkStart w:id="0" w:name="_GoBack"/>
      <w:bookmarkEnd w:id="0"/>
      <w:r>
        <w:rPr>
          <w:rFonts w:hint="default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"clientMasterRec"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"9824389234"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"Nominee_admin"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  <w:lang w:val="en-US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/”Y”/”P”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"Login SuccessFully"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status ==”Y”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Role is “client” Navigate to Client DashBoard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then check the kyc_status!=”Y” Show the Dailog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call the updateClientDetails API then check the kyc_Status==”Y” go to Client DashBoard Screen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Role is “admin” Navigate to Admin DashBoard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Role is “biller” Navigate to Biller DashBoard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KYC Request API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/updateClientDetails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PUT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Body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"response"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"KYC Status Updated Successfully"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ClientMaster API: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/getClientDetails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GET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"clientMasterArr"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"9824389234"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"Nominee_admin"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18:14:04"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18:14:04"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"9999999999"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"Nominee_biller"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18:14:53"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18:14:53"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"FT0002"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"parama"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"9876543210"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"Arumugam"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"client"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18:18:16"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18:18:16"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Script Master Details API: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/getScriptMasterDetails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GET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"scriptMasterDetailsArr"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"HDFC"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"1HDFC001"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"100.00"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13:10:58"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13:10:58"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"SBI"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"2SBI002"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"200.00"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13:12:09"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13:12:09"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"CANARA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"3CANARA003"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"300.30"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13:12:44"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13:12:44"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"INDIAN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"4INDIAN004"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"440.99"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13:13:18"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13:13:18"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"AXIS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"5AXIS005"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"505.55"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13:14:13"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13:14:13"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"ICICI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"6ICICI006"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"67.95"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13:14:58"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13:14:58"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"7"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"FORTUNE CAPITAL PRIVATE SERVICE LIMITED COMPANY"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"7FCPSLC007"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"949.95"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13:16:28"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13:16:28"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7610"/>
    <w:rsid w:val="2FEBA20C"/>
    <w:rsid w:val="7B8DADE3"/>
    <w:rsid w:val="7EE375A0"/>
    <w:rsid w:val="7FDD7610"/>
    <w:rsid w:val="ECF3992D"/>
    <w:rsid w:val="EFF7C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2024-11-23T05:16:00Z</dcterms:created>
  <dc:creator>dev-128</dc:creator>
  <cp:lastModifiedBy>dev-128</cp:lastModifiedBy>
  <dcterms:modified xsi:type="dcterms:W3CDTF">2024-11-23T14:16:35Z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