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Background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Yasmine Mouatif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Backend and databases, sql, python, javascript and appscript for backend. A bit of react for previous project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Backend and databases, java, python, MERN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Ikram Kamal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frontend,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Backend,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Hanine Tydrini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Javascript, Python, previous experience with the MERN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Uyi Oronsaye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Frontend, databases, HTML, CSS, JavaScript, ReactJS, SQL, NOSQL(MongoDB, NeoJ).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98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8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Roles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Project Manager/Product Owner: Hanine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Define project objectives and scope.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Prioritize features and user stories.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Maintain the product backlog.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Conduct sprint planning and review meetings.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Ensure alignment with customer needs and business goals.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Scrum Master: Yasmine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Facilitate Agile ceremonies (daily stand-ups, sprint planning, retrospectives).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Remove impediments and obstacles for the development team.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Coach team members on Agile principles and practices.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Promote continuous improvement and collaboration.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Act as a liaison between the team and the Product Owner.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Frontend Developer: Uyi Oronsaye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Design and implement user interfaces using HTML, CSS, and JavaScript.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Translate user requirements and wireframes into functional UI components.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Ensure the application is visually appealing and responsive across devices.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Collaborate with backend developers to integrate frontend components with backend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Conduct code reviews and maintain code quality standards.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Backend Developer: Sam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Develop server-side logic and database functionality using programming languages like Java, Python, or Node.js.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Design and implement RESTful APIs for communication between frontend and backend systems.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Handle data storage and retrieval, including database design and optimization.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Implement security measures to protect data and prevent unauthorized access.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Ensure scalability, reliability, and performance of backend systems.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Quality Assurance/Testing Specialist: Ben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Create test plans and test cases based on user stories and acceptance criteria.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Execute manual and automated tests to verify system functionality and behavior.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Identify and report defects, track their resolution, and perform regression testing.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Collaborate with developers to ensure proper test coverage and resolve issues.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Continuously improve testing processes and techniques to enhance product quality.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DevOps Engineer: Ikram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Automate deployment, configuration, and monitoring of infrastructure and applications.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Set up and maintain development, testing, and production environments.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Implement continuous integration and continuous deployment (CI/CD) pipelines.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Monitor application performance, availability, and security.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Troubleshoot and resolve infrastructure and deployment issues efficiently.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