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Minutes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17th, 4:00 - 4:36 pm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Benjamin Ho, Samuel Henderson, Ikram Kamal, Uyi Oronsaye, Yasmine Mouatif, Hanine Tydrini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Online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36 minutes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and discuss feedbacks provided by the TA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Overview of instruction and grading rubric for Sprint 2</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the next week of Sprint 2</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went over the comments and feedback given by the TA during the previous lab: Numbering the EPIC issues, add risks and priority labels and make folders to organize the documents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decided to use draft pull requests to avoid closing tasks automatically upon acceptance.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Hanine demonstrated to the team how to create and manage draft pull requests.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discussed how the unit tests will be implemented, since the project is done with JavaScript, Jest will be used to implement the Unit Tests.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Uyi went over all the work done so far on the backend side, all the CRUD operations are completed. The next step will be to integrate the backend to the frontend</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has agreed to make the integration at the next meeting scheduled for Tuesday February 20th, at 2pm.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Times New Roman" w:cs="Times New Roman" w:eastAsia="Times New Roman" w:hAnsi="Times New Roman"/>
          <w:sz w:val="24"/>
          <w:szCs w:val="24"/>
          <w:rtl w:val="0"/>
        </w:rPr>
        <w:t xml:space="preserve">Next Meeting: February 20th</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