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Educational CRM - Functional Requirement Document (FRD)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Version: 1.0</w:t>
        <w:br w:type="textWrapping"/>
        <w:t xml:space="preserve">Date: October 2025</w:t>
        <w:br w:type="textWrapping"/>
        <w:t xml:space="preserve">Prepared by: Product Team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Educational CRM will enable colleges to manage the entire admission lifecycle — from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lead collection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final enrollment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with a focus on communication, efficiency, and analytics.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Actors &amp; Roles</w:t>
        <w:br w:type="textWrapping"/>
      </w:r>
    </w:p>
    <w:tbl>
      <w:tblPr>
        <w:tblStyle w:val="Table1"/>
        <w:tblW w:w="8215.0" w:type="dxa"/>
        <w:jc w:val="left"/>
        <w:tblLayout w:type="fixed"/>
        <w:tblLook w:val="0600"/>
      </w:tblPr>
      <w:tblGrid>
        <w:gridCol w:w="1280"/>
        <w:gridCol w:w="6935"/>
        <w:tblGridChange w:id="0">
          <w:tblGrid>
            <w:gridCol w:w="1280"/>
            <w:gridCol w:w="6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Manages system settings, users, campaigns, reports.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Counselor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Engages with assigned leads, updates progress, manages applications.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Fills inquiry/application forms, uploads documents, makes payments.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 Modules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Dashboard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To provide a summarized, visual overview of all admission-related activities.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00000000002" w:type="dxa"/>
        <w:jc w:val="left"/>
        <w:tblLayout w:type="fixed"/>
        <w:tblLook w:val="0600"/>
      </w:tblPr>
      <w:tblGrid>
        <w:gridCol w:w="2026.3338533541344"/>
        <w:gridCol w:w="5086.053042121685"/>
        <w:gridCol w:w="1527.6131045241812"/>
        <w:tblGridChange w:id="0">
          <w:tblGrid>
            <w:gridCol w:w="2026.3338533541344"/>
            <w:gridCol w:w="5086.053042121685"/>
            <w:gridCol w:w="1527.613104524181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Overview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Display total leads, new inquiries, applications, conversions, and payments.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Admin, Counselor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Funnel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Graph showing stage-wise lead distribution (Inquiry → Application → Admission).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</w:t>
            </w:r>
          </w:p>
        </w:tc>
      </w:tr>
      <w:tr>
        <w:trPr>
          <w:cantSplit w:val="0"/>
          <w:trHeight w:val="757.67578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Recent Activity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 of latest student actions (new inquiry, payment, application).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Admin, Counselor</w:t>
            </w:r>
          </w:p>
        </w:tc>
      </w:tr>
      <w:tr>
        <w:trPr>
          <w:cantSplit w:val="0"/>
          <w:trHeight w:val="787.67578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Counselor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Leads handled, conversion rate, pending follow-ups.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</w:t>
            </w:r>
          </w:p>
        </w:tc>
      </w:tr>
      <w:tr>
        <w:trPr>
          <w:cantSplit w:val="0"/>
          <w:trHeight w:val="472.67578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Lead Source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Breakdown by campaign, form, or channel.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Inputs: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Data fetched from Lead and Application Manager modules.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Outputs: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Dynamic graphs, summaries, and tables.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q0xekbwu5yfb" w:id="0"/>
      <w:bookmarkEnd w:id="0"/>
      <w:r w:rsidDel="00000000" w:rsidR="00000000" w:rsidRPr="00000000">
        <w:rPr>
          <w:color w:val="000000"/>
          <w:rtl w:val="0"/>
        </w:rPr>
        <w:t xml:space="preserve">Acceptance Criteria: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 updates in real time (≤10 min lag).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 components are interactive and filterable by date range, counselor, or source.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Users only see data based on access permissions.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FormDesk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To allow colleges to design and manage inquiry and application forms.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Layout w:type="fixed"/>
        <w:tblLook w:val="0600"/>
      </w:tblPr>
      <w:tblGrid>
        <w:gridCol w:w="2035.3626257278984"/>
        <w:gridCol w:w="6604.637374272102"/>
        <w:tblGridChange w:id="0">
          <w:tblGrid>
            <w:gridCol w:w="2035.3626257278984"/>
            <w:gridCol w:w="6604.6373742721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Form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Drag-and-drop interface to add fields (text, dropdown, checkbox, file upload).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Field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Mandatory fields, data type validation, length checks.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Form Linking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Each form generates a unique public URL and embed code.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Auto-Lead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 submission auto-creates or updates a lead in CRM.</w:t>
            </w:r>
          </w:p>
        </w:tc>
      </w:tr>
      <w:tr>
        <w:trPr>
          <w:cantSplit w:val="0"/>
          <w:trHeight w:val="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Form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Save and manage multiple versions of the same form.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Inputs: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Field configuration, metadata (name, type, validation).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Outputs: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Form schema JSON, embedded form link, and submission record.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jfdj7bjh6xfn" w:id="1"/>
      <w:bookmarkEnd w:id="1"/>
      <w:r w:rsidDel="00000000" w:rsidR="00000000" w:rsidRPr="00000000">
        <w:rPr>
          <w:color w:val="000000"/>
          <w:rtl w:val="0"/>
        </w:rPr>
        <w:t xml:space="preserve">Acceptance Criteria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 can be embedded or hosted externally. 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Leads created instantly on submission.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validation enforced consistently.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Lead Management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To manage and nurture student inquiries collected from different sources.</w:t>
      </w:r>
    </w:p>
    <w:tbl>
      <w:tblPr>
        <w:tblStyle w:val="Table4"/>
        <w:tblW w:w="8640.0" w:type="dxa"/>
        <w:jc w:val="left"/>
        <w:tblLayout w:type="fixed"/>
        <w:tblLook w:val="0600"/>
      </w:tblPr>
      <w:tblGrid>
        <w:gridCol w:w="2090.2488088935943"/>
        <w:gridCol w:w="6549.751191106406"/>
        <w:tblGridChange w:id="0">
          <w:tblGrid>
            <w:gridCol w:w="2090.2488088935943"/>
            <w:gridCol w:w="6549.7511911064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Lead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Auto-ingestion of leads from forms, APIs, and CSV uploads.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Deduplication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Detect duplicate leads via email/phone matching.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Lead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Score based on criteria like exam score, source, or location.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Lead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Auto/manual allocation to counselors.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Follow-Up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notes, next contact date, and reminders.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Stage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Track progress: New → Contacted → Interested → Applied → Admitted.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Lead Filters/Search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by name, stage, counselor, source, or score.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bnaarzuftl9x" w:id="2"/>
      <w:bookmarkEnd w:id="2"/>
      <w:r w:rsidDel="00000000" w:rsidR="00000000" w:rsidRPr="00000000">
        <w:rPr>
          <w:color w:val="000000"/>
          <w:rtl w:val="0"/>
        </w:rPr>
        <w:t xml:space="preserve">Workflow Example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is captured from the inquiry form.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checks for duplicates.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assigned to a counselor.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Counselor views lead profile, adds notes, sends communication.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progresses through defined stages.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before="280" w:lineRule="auto"/>
        <w:ind w:left="0" w:firstLine="0"/>
        <w:rPr>
          <w:color w:val="000000"/>
        </w:rPr>
      </w:pPr>
      <w:bookmarkStart w:colFirst="0" w:colLast="0" w:name="_heading=h.6jiqkxc9ivrb" w:id="3"/>
      <w:bookmarkEnd w:id="3"/>
      <w:r w:rsidDel="00000000" w:rsidR="00000000" w:rsidRPr="00000000">
        <w:rPr>
          <w:color w:val="000000"/>
          <w:rtl w:val="0"/>
        </w:rPr>
        <w:t xml:space="preserve">Acceptance Criteria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Lead creation &lt;2 seconds post form submission. 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Auto-assignment rules applied based on configuration.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Counselors can only view their assigned leads.</w:t>
      </w:r>
    </w:p>
    <w:p w:rsidR="00000000" w:rsidDel="00000000" w:rsidP="00000000" w:rsidRDefault="00000000" w:rsidRPr="00000000" w14:paraId="00000072">
      <w:pPr>
        <w:spacing w:after="240" w:before="24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Application Manager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To manage the application process from initiation to final admission.</w:t>
      </w:r>
    </w:p>
    <w:tbl>
      <w:tblPr>
        <w:tblStyle w:val="Table5"/>
        <w:tblW w:w="8640.0" w:type="dxa"/>
        <w:jc w:val="left"/>
        <w:tblLayout w:type="fixed"/>
        <w:tblLook w:val="0600"/>
      </w:tblPr>
      <w:tblGrid>
        <w:gridCol w:w="3254.089619965967"/>
        <w:gridCol w:w="5385.910380034033"/>
        <w:tblGridChange w:id="0">
          <w:tblGrid>
            <w:gridCol w:w="3254.089619965967"/>
            <w:gridCol w:w="5385.9103800340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720" w:hanging="36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720" w:hanging="36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Application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Students can start applications from a shared link.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Document 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Allow upload of certificates, photos, ID proof, etc.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Payment Gateway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Collect application fees (Razorpay/Stripe).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Application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Pending → Under Review → Shortlisted → Admitted.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Counselor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Counselors can view and update application status.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Automated status updates to students.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80" w:before="280" w:lineRule="auto"/>
        <w:ind w:left="720" w:firstLine="0"/>
        <w:rPr>
          <w:color w:val="000000"/>
        </w:rPr>
      </w:pPr>
      <w:bookmarkStart w:colFirst="0" w:colLast="0" w:name="_heading=h.3xasc5pjaxuv" w:id="4"/>
      <w:bookmarkEnd w:id="4"/>
      <w:r w:rsidDel="00000000" w:rsidR="00000000" w:rsidRPr="00000000">
        <w:rPr>
          <w:color w:val="000000"/>
          <w:rtl w:val="0"/>
        </w:rPr>
        <w:t xml:space="preserve">Workflow Example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is shortlisted to apply.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student pays a fee and submits an application.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Counselor reviews application.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approves or rejects.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 updated and communicated to students.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1i5o9l900l2t" w:id="5"/>
      <w:bookmarkEnd w:id="5"/>
      <w:r w:rsidDel="00000000" w:rsidR="00000000" w:rsidRPr="00000000">
        <w:rPr>
          <w:color w:val="000000"/>
          <w:rtl w:val="0"/>
        </w:rPr>
        <w:t xml:space="preserve">Acceptance Criteria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 data securely stored and linked to lead. 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 gateway returns confirmation and transaction ID. 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are notified automatically on status change.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Communication Manager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To enable omnichannel communication with candidates.</w:t>
        <w:br w:type="textWrapping"/>
      </w:r>
    </w:p>
    <w:tbl>
      <w:tblPr>
        <w:tblStyle w:val="Table6"/>
        <w:tblW w:w="8640.0" w:type="dxa"/>
        <w:jc w:val="left"/>
        <w:tblLayout w:type="fixed"/>
        <w:tblLook w:val="0600"/>
      </w:tblPr>
      <w:tblGrid>
        <w:gridCol w:w="2007.9195341450504"/>
        <w:gridCol w:w="6632.08046585495"/>
        <w:tblGridChange w:id="0">
          <w:tblGrid>
            <w:gridCol w:w="2007.9195341450504"/>
            <w:gridCol w:w="6632.08046585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720" w:hanging="36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720" w:hanging="36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Channels 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Email, SMS, WhatsApp (API integrated).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Predefined and custom message templates.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Automated communication based on events (form submission, payment, shortlist).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Record of all messages sent and delivery status.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Manual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Counselors can message directly from lead profile.</w:t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80"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heading=h.tjvcia7omlbp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Communication is logged with timestamp and status.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duplicate messages for the same trigger.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Templates editable by Admin only.</w:t>
        <w:br w:type="textWrapping"/>
        <w:br w:type="textWrapping"/>
        <w:br w:type="textWrapping"/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3. Non-Functional Requirements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Response time &lt; 2 seconds</w:t>
        <w:br w:type="textWrapping"/>
        <w:t xml:space="preserve">• 99.9% uptime</w:t>
        <w:br w:type="textWrapping"/>
        <w:t xml:space="preserve">• Data encryption and access control</w:t>
        <w:br w:type="textWrapping"/>
        <w:t xml:space="preserve">• Scalable up to 100,000+ leads</w:t>
        <w:br w:type="textWrapping"/>
        <w:t xml:space="preserve">• GDPR-like communication consent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4. Integrations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Twilio / Meta API (Messaging), SendGrid (Email), Razorpay / Stripe (Payments)</w:t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5. Future Enhancements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Marketing Manager, Query Manager, AI-based lead prioritization, Mobile App, Admission letter automation.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6. Approval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 Manager – Approved</w:t>
        <w:br w:type="textWrapping"/>
        <w:t xml:space="preserve">Tech Lead – Approved</w:t>
        <w:br w:type="textWrapping"/>
        <w:t xml:space="preserve">Business Head – Approved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epBdjwt+BSO/CeZI7CuENRG01Q==">CgMxLjAyDmgucTB4ZWtid3U1eWZiMg5oLmpmZGo3YmpoNnhmbjIOaC5ibmFhcnp1ZnRsOXgyDmguNmppcWt4YzlpdnJiMg5oLjN4YXNjNXBqYXh1djIOaC4xaTVvOWw5MDBsMnQyDmgudGp2Y2lhN29tbGJwOAByITFQVHpKcnJweFRfSUNVNHg4TFVZQzVSQjFibnZOdW10dg==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