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7D3DC" w14:textId="20CB598F" w:rsidR="00C20B41" w:rsidRPr="00456185" w:rsidRDefault="00C85726" w:rsidP="001D599B">
      <w:pPr>
        <w:spacing w:after="0" w:line="240" w:lineRule="auto"/>
        <w:contextualSpacing/>
        <w:rPr>
          <w:rFonts w:ascii="Ubuntu" w:eastAsia="Microsoft GothicNeo" w:hAnsi="Ubuntu" w:cs="Arial"/>
          <w:sz w:val="36"/>
          <w:szCs w:val="36"/>
          <w:lang w:val="es-ES"/>
        </w:rPr>
      </w:pPr>
      <w:r w:rsidRPr="00456185">
        <w:rPr>
          <w:rFonts w:ascii="Helvetica" w:eastAsia="Microsoft GothicNeo" w:hAnsi="Helvetica" w:cs="ADLaM Display"/>
          <w:b/>
          <w:bCs/>
          <w:sz w:val="40"/>
          <w:szCs w:val="40"/>
          <w:lang w:val="es-ES"/>
        </w:rPr>
        <w:t>EMMANUEL ILESANMI</w:t>
      </w:r>
      <w:r w:rsidR="00244F24" w:rsidRPr="00456185">
        <w:rPr>
          <w:rFonts w:ascii="Helvetica" w:eastAsia="Microsoft GothicNeo" w:hAnsi="Helvetica" w:cs="Arial"/>
          <w:sz w:val="20"/>
          <w:szCs w:val="20"/>
          <w:lang w:val="es-ES"/>
        </w:rPr>
        <w:t>,</w:t>
      </w:r>
      <w:r w:rsidR="00C67FCA">
        <w:rPr>
          <w:rFonts w:ascii="Ubuntu" w:eastAsia="Microsoft GothicNeo" w:hAnsi="Ubuntu" w:cs="Arial"/>
          <w:sz w:val="20"/>
          <w:szCs w:val="20"/>
          <w:lang w:val="es-ES"/>
        </w:rPr>
        <w:t xml:space="preserve"> </w:t>
      </w:r>
      <w:r w:rsidR="00244F24" w:rsidRPr="00456185">
        <w:rPr>
          <w:rFonts w:ascii="Helvetica" w:eastAsia="Calibri" w:hAnsi="Helvetica" w:cs="Arial"/>
          <w:sz w:val="20"/>
          <w:szCs w:val="20"/>
          <w:lang w:val="es-ES"/>
        </w:rPr>
        <w:t>CISSP, CISA,</w:t>
      </w:r>
      <w:r w:rsidR="006330D2" w:rsidRPr="00456185">
        <w:rPr>
          <w:rFonts w:ascii="Helvetica" w:eastAsia="Calibri" w:hAnsi="Helvetica" w:cs="Arial"/>
          <w:sz w:val="20"/>
          <w:szCs w:val="20"/>
          <w:lang w:val="es-ES"/>
        </w:rPr>
        <w:t xml:space="preserve"> </w:t>
      </w:r>
      <w:r w:rsidR="00456185" w:rsidRPr="00456185">
        <w:rPr>
          <w:rFonts w:ascii="Helvetica" w:eastAsia="Calibri" w:hAnsi="Helvetica" w:cs="Arial"/>
          <w:sz w:val="20"/>
          <w:szCs w:val="20"/>
          <w:lang w:val="es-ES"/>
        </w:rPr>
        <w:t>ISO</w:t>
      </w:r>
      <w:r w:rsidR="00456185">
        <w:rPr>
          <w:rFonts w:ascii="Helvetica" w:eastAsia="Calibri" w:hAnsi="Helvetica" w:cs="Arial"/>
          <w:sz w:val="20"/>
          <w:szCs w:val="20"/>
          <w:lang w:val="es-ES"/>
        </w:rPr>
        <w:t xml:space="preserve"> 27001 LA</w:t>
      </w:r>
    </w:p>
    <w:p w14:paraId="33E0B311" w14:textId="0F777576" w:rsidR="00C20B41" w:rsidRPr="00244F24" w:rsidRDefault="00000000" w:rsidP="008A5D84">
      <w:pPr>
        <w:spacing w:after="0" w:line="240" w:lineRule="auto"/>
        <w:contextualSpacing/>
        <w:jc w:val="center"/>
        <w:rPr>
          <w:rFonts w:ascii="Arial Narrow" w:eastAsia="Microsoft GothicNeo" w:hAnsi="Arial Narrow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71CFBBF3">
          <v:rect id="_x0000_i1025" style="width:0;height:1.5pt" o:hralign="center" o:hrstd="t" o:hr="t" fillcolor="#a0a0a0" stroked="f"/>
        </w:pict>
      </w:r>
      <w:r w:rsidR="001D599B">
        <w:rPr>
          <w:rFonts w:ascii="Arial" w:hAnsi="Arial" w:cs="Arial"/>
          <w:sz w:val="20"/>
          <w:szCs w:val="20"/>
        </w:rPr>
        <w:t xml:space="preserve">  </w:t>
      </w:r>
      <w:r w:rsidR="00C20B41" w:rsidRPr="00955647">
        <w:rPr>
          <w:rFonts w:ascii="Helvetica" w:eastAsia="Microsoft GothicNeo" w:hAnsi="Helvetica" w:cs="Arial"/>
          <w:sz w:val="20"/>
          <w:szCs w:val="20"/>
        </w:rPr>
        <w:t>I</w:t>
      </w:r>
      <w:r w:rsidR="00E51C6D">
        <w:rPr>
          <w:rFonts w:ascii="Helvetica" w:eastAsia="Microsoft GothicNeo" w:hAnsi="Helvetica" w:cs="Arial"/>
          <w:sz w:val="20"/>
          <w:szCs w:val="20"/>
        </w:rPr>
        <w:t>T</w:t>
      </w:r>
      <w:r w:rsidR="00C20B41" w:rsidRPr="00955647">
        <w:rPr>
          <w:rFonts w:ascii="Helvetica" w:eastAsia="Microsoft GothicNeo" w:hAnsi="Helvetica" w:cs="Arial"/>
          <w:sz w:val="20"/>
          <w:szCs w:val="20"/>
        </w:rPr>
        <w:t xml:space="preserve"> Audi</w:t>
      </w:r>
      <w:r w:rsidR="001D599B">
        <w:rPr>
          <w:rFonts w:ascii="Helvetica" w:eastAsia="Microsoft GothicNeo" w:hAnsi="Helvetica" w:cs="Arial"/>
          <w:sz w:val="20"/>
          <w:szCs w:val="20"/>
        </w:rPr>
        <w:t xml:space="preserve">t     </w:t>
      </w:r>
      <w:r w:rsidR="00C20B41" w:rsidRPr="006D1E5F">
        <w:rPr>
          <w:rFonts w:ascii="Helvetica" w:eastAsia="Microsoft GothicNeo" w:hAnsi="Helvetica" w:cs="Arial"/>
          <w:b/>
          <w:bCs/>
          <w:sz w:val="20"/>
          <w:szCs w:val="20"/>
        </w:rPr>
        <w:t xml:space="preserve">|| </w:t>
      </w:r>
      <w:r w:rsidR="005E7579">
        <w:rPr>
          <w:rFonts w:ascii="Helvetica" w:eastAsia="Microsoft GothicNeo" w:hAnsi="Helvetica" w:cs="Arial"/>
          <w:b/>
          <w:bCs/>
          <w:sz w:val="20"/>
          <w:szCs w:val="20"/>
        </w:rPr>
        <w:t xml:space="preserve">   </w:t>
      </w:r>
      <w:r w:rsidR="00DB2056" w:rsidRPr="00955647">
        <w:rPr>
          <w:rFonts w:ascii="Helvetica" w:eastAsia="Microsoft GothicNeo" w:hAnsi="Helvetica" w:cs="Arial"/>
          <w:sz w:val="20"/>
          <w:szCs w:val="20"/>
        </w:rPr>
        <w:t>IT Risk Management</w:t>
      </w:r>
      <w:r w:rsidR="00DB2056">
        <w:rPr>
          <w:rFonts w:ascii="Helvetica" w:eastAsia="Microsoft GothicNeo" w:hAnsi="Helvetica" w:cs="Arial"/>
          <w:sz w:val="20"/>
          <w:szCs w:val="20"/>
        </w:rPr>
        <w:t xml:space="preserve">    </w:t>
      </w:r>
      <w:r w:rsidR="00DB2056">
        <w:rPr>
          <w:rFonts w:ascii="Helvetica" w:eastAsia="Microsoft GothicNeo" w:hAnsi="Helvetica" w:cs="Arial"/>
          <w:sz w:val="20"/>
          <w:szCs w:val="20"/>
        </w:rPr>
        <w:tab/>
      </w:r>
      <w:r w:rsidR="00DB2056" w:rsidRPr="00955647">
        <w:rPr>
          <w:rFonts w:ascii="Helvetica" w:eastAsia="Microsoft GothicNeo" w:hAnsi="Helvetica" w:cs="Arial"/>
          <w:sz w:val="20"/>
          <w:szCs w:val="20"/>
        </w:rPr>
        <w:t xml:space="preserve">|| </w:t>
      </w:r>
      <w:r w:rsidR="00DB2056">
        <w:rPr>
          <w:rFonts w:ascii="Helvetica" w:eastAsia="Microsoft GothicNeo" w:hAnsi="Helvetica" w:cs="Arial"/>
          <w:sz w:val="20"/>
          <w:szCs w:val="20"/>
        </w:rPr>
        <w:t xml:space="preserve">  </w:t>
      </w:r>
      <w:r w:rsidR="00DB2056" w:rsidRPr="00955647">
        <w:rPr>
          <w:rFonts w:ascii="Helvetica" w:eastAsia="Microsoft GothicNeo" w:hAnsi="Helvetica" w:cs="Arial"/>
          <w:sz w:val="20"/>
          <w:szCs w:val="20"/>
        </w:rPr>
        <w:t xml:space="preserve"> </w:t>
      </w:r>
      <w:r w:rsidR="00DB2056">
        <w:rPr>
          <w:rFonts w:ascii="Helvetica" w:eastAsia="Microsoft GothicNeo" w:hAnsi="Helvetica" w:cs="Arial"/>
          <w:sz w:val="20"/>
          <w:szCs w:val="20"/>
        </w:rPr>
        <w:t>IT</w:t>
      </w:r>
      <w:r w:rsidR="00C20B41" w:rsidRPr="00955647">
        <w:rPr>
          <w:rFonts w:ascii="Helvetica" w:eastAsia="Microsoft GothicNeo" w:hAnsi="Helvetica" w:cs="Arial"/>
          <w:sz w:val="20"/>
          <w:szCs w:val="20"/>
        </w:rPr>
        <w:t xml:space="preserve"> Compliance</w:t>
      </w:r>
      <w:r w:rsidR="00C20B41" w:rsidRPr="006D1E5F">
        <w:rPr>
          <w:rFonts w:ascii="Helvetica" w:eastAsia="Microsoft GothicNeo" w:hAnsi="Helvetica" w:cs="Arial"/>
          <w:b/>
          <w:bCs/>
          <w:sz w:val="20"/>
          <w:szCs w:val="20"/>
        </w:rPr>
        <w:t xml:space="preserve"> </w:t>
      </w:r>
      <w:r w:rsidR="005E7579">
        <w:rPr>
          <w:rFonts w:ascii="Helvetica" w:eastAsia="Microsoft GothicNeo" w:hAnsi="Helvetica" w:cs="Arial"/>
          <w:b/>
          <w:bCs/>
          <w:sz w:val="20"/>
          <w:szCs w:val="20"/>
        </w:rPr>
        <w:t xml:space="preserve">  </w:t>
      </w:r>
      <w:r w:rsidR="00DB2056">
        <w:rPr>
          <w:rFonts w:ascii="Helvetica" w:eastAsia="Microsoft GothicNeo" w:hAnsi="Helvetica" w:cs="Arial"/>
          <w:sz w:val="20"/>
          <w:szCs w:val="20"/>
        </w:rPr>
        <w:t xml:space="preserve"> </w:t>
      </w:r>
      <w:r w:rsidR="00DB2056" w:rsidRPr="00955647">
        <w:rPr>
          <w:rFonts w:ascii="Helvetica" w:eastAsia="Microsoft GothicNeo" w:hAnsi="Helvetica" w:cs="Arial"/>
          <w:sz w:val="20"/>
          <w:szCs w:val="20"/>
        </w:rPr>
        <w:t xml:space="preserve">|| </w:t>
      </w:r>
      <w:r w:rsidR="00DB2056">
        <w:rPr>
          <w:rFonts w:ascii="Helvetica" w:eastAsia="Microsoft GothicNeo" w:hAnsi="Helvetica" w:cs="Arial"/>
          <w:sz w:val="20"/>
          <w:szCs w:val="20"/>
        </w:rPr>
        <w:t xml:space="preserve">   </w:t>
      </w:r>
      <w:r w:rsidR="00DB2056" w:rsidRPr="00955647">
        <w:rPr>
          <w:rFonts w:ascii="Helvetica" w:eastAsia="Microsoft GothicNeo" w:hAnsi="Helvetica" w:cs="Arial"/>
          <w:sz w:val="20"/>
          <w:szCs w:val="20"/>
        </w:rPr>
        <w:t xml:space="preserve">Cybersecurity </w:t>
      </w:r>
      <w:r w:rsidR="008A5D84" w:rsidRPr="00955647">
        <w:rPr>
          <w:rFonts w:ascii="Helvetica" w:eastAsia="Microsoft GothicNeo" w:hAnsi="Helvetica" w:cs="Arial"/>
          <w:sz w:val="20"/>
          <w:szCs w:val="20"/>
        </w:rPr>
        <w:t xml:space="preserve">Assurance </w:t>
      </w:r>
      <w:r w:rsidR="008A5D84">
        <w:rPr>
          <w:rFonts w:ascii="Helvetica" w:eastAsia="Microsoft GothicNeo" w:hAnsi="Helvetica" w:cs="Arial"/>
          <w:sz w:val="20"/>
          <w:szCs w:val="20"/>
        </w:rPr>
        <w:t xml:space="preserve"> |</w:t>
      </w:r>
      <w:r w:rsidR="008A5D84" w:rsidRPr="00955647">
        <w:rPr>
          <w:rFonts w:ascii="Helvetica" w:eastAsia="Microsoft GothicNeo" w:hAnsi="Helvetica" w:cs="Arial"/>
          <w:sz w:val="20"/>
          <w:szCs w:val="20"/>
        </w:rPr>
        <w:t>|</w:t>
      </w:r>
      <w:r w:rsidR="00DB2056">
        <w:rPr>
          <w:rFonts w:ascii="Helvetica" w:eastAsia="Microsoft GothicNeo" w:hAnsi="Helvetica" w:cs="Arial"/>
          <w:sz w:val="20"/>
          <w:szCs w:val="20"/>
        </w:rPr>
        <w:t xml:space="preserve"> </w:t>
      </w:r>
      <w:r w:rsidR="008A5D84">
        <w:rPr>
          <w:rFonts w:ascii="Helvetica" w:eastAsia="Microsoft GothicNeo" w:hAnsi="Helvetica" w:cs="Arial"/>
          <w:sz w:val="20"/>
          <w:szCs w:val="20"/>
        </w:rPr>
        <w:t xml:space="preserve"> SOX/ICFR</w:t>
      </w:r>
    </w:p>
    <w:p w14:paraId="49C36BF3" w14:textId="7271EA5A" w:rsidR="009D6623" w:rsidRPr="00AE7288" w:rsidRDefault="00000000" w:rsidP="001D599B">
      <w:pPr>
        <w:tabs>
          <w:tab w:val="left" w:pos="4905"/>
        </w:tabs>
        <w:spacing w:after="0" w:line="240" w:lineRule="auto"/>
        <w:rPr>
          <w:rFonts w:ascii="Arial" w:eastAsia="Microsoft GothicNeo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7541442E">
          <v:rect id="_x0000_i1026" style="width:0;height:1.5pt" o:hralign="center" o:hrstd="t" o:hr="t" fillcolor="#a0a0a0" stroked="f"/>
        </w:pict>
      </w:r>
      <w:r w:rsidR="00A82A03" w:rsidRPr="00A82A03">
        <w:rPr>
          <w:rFonts w:ascii="Segoe UI Emoji" w:hAnsi="Segoe UI Emoji" w:cs="Segoe UI Emoji"/>
        </w:rPr>
        <w:t xml:space="preserve"> </w:t>
      </w:r>
      <w:r w:rsidR="00A82A03">
        <w:rPr>
          <w:rFonts w:ascii="Segoe UI Emoji" w:hAnsi="Segoe UI Emoji" w:cs="Segoe UI Emoji"/>
        </w:rPr>
        <w:t xml:space="preserve"> </w:t>
      </w:r>
      <w:r w:rsidR="00A82A03" w:rsidRPr="00A82A03">
        <w:rPr>
          <w:rFonts w:ascii="Segoe UI Emoji" w:hAnsi="Segoe UI Emoji" w:cs="Segoe UI Emoji"/>
          <w:sz w:val="20"/>
          <w:szCs w:val="20"/>
        </w:rPr>
        <w:t>📞</w:t>
      </w:r>
      <w:r w:rsidR="00A82A03" w:rsidRPr="00A82A03">
        <w:rPr>
          <w:rFonts w:ascii="Arial" w:hAnsi="Arial" w:cs="Arial"/>
          <w:sz w:val="20"/>
          <w:szCs w:val="20"/>
        </w:rPr>
        <w:t xml:space="preserve">  </w:t>
      </w:r>
      <w:r w:rsidR="00EE3B87" w:rsidRPr="00EE3B87">
        <w:rPr>
          <w:rFonts w:ascii="Helvetica" w:eastAsia="Calibri" w:hAnsi="Helvetica" w:cs="Arial"/>
          <w:color w:val="0070C0"/>
          <w:sz w:val="20"/>
          <w:szCs w:val="20"/>
        </w:rPr>
        <w:t>+1</w:t>
      </w:r>
      <w:r w:rsidR="00E279FA" w:rsidRPr="00EE3B87">
        <w:rPr>
          <w:rFonts w:ascii="Helvetica" w:eastAsia="Calibri" w:hAnsi="Helvetica" w:cs="Arial"/>
          <w:color w:val="0070C0"/>
          <w:sz w:val="20"/>
          <w:szCs w:val="20"/>
        </w:rPr>
        <w:t>(</w:t>
      </w:r>
      <w:r w:rsidR="00277C12" w:rsidRPr="00AE7288">
        <w:rPr>
          <w:rFonts w:ascii="Helvetica" w:eastAsia="Calibri" w:hAnsi="Helvetica" w:cs="Arial"/>
          <w:color w:val="0070C0"/>
          <w:sz w:val="20"/>
          <w:szCs w:val="20"/>
        </w:rPr>
        <w:t>506</w:t>
      </w:r>
      <w:r w:rsidR="009D6623" w:rsidRPr="00AE7288">
        <w:rPr>
          <w:rFonts w:ascii="Helvetica" w:eastAsia="Calibri" w:hAnsi="Helvetica" w:cs="Arial"/>
          <w:color w:val="0070C0"/>
          <w:sz w:val="20"/>
          <w:szCs w:val="20"/>
        </w:rPr>
        <w:t>)-721-6489</w:t>
      </w:r>
      <w:r w:rsidR="00AE7288">
        <w:rPr>
          <w:rFonts w:ascii="Helvetica" w:eastAsia="Calibri" w:hAnsi="Helvetica" w:cs="Arial"/>
          <w:color w:val="0070C0"/>
          <w:sz w:val="20"/>
          <w:szCs w:val="20"/>
        </w:rPr>
        <w:t xml:space="preserve">      </w:t>
      </w:r>
      <w:r w:rsidR="00A82A03" w:rsidRPr="00A82A03">
        <w:rPr>
          <w:rFonts w:ascii="Segoe UI Emoji" w:hAnsi="Segoe UI Emoji" w:cs="Segoe UI Emoji"/>
          <w:sz w:val="20"/>
          <w:szCs w:val="20"/>
        </w:rPr>
        <w:t>📧</w:t>
      </w:r>
      <w:r w:rsidR="00AE7288">
        <w:rPr>
          <w:rFonts w:ascii="Helvetica" w:hAnsi="Helvetica" w:cs="Arial"/>
          <w:sz w:val="20"/>
          <w:szCs w:val="20"/>
        </w:rPr>
        <w:t xml:space="preserve">  </w:t>
      </w:r>
      <w:r w:rsidR="00A82A03">
        <w:rPr>
          <w:rFonts w:ascii="Helvetica" w:hAnsi="Helvetica" w:cs="Arial"/>
          <w:sz w:val="20"/>
          <w:szCs w:val="20"/>
        </w:rPr>
        <w:t xml:space="preserve">  </w:t>
      </w:r>
      <w:hyperlink r:id="rId8" w:history="1">
        <w:r w:rsidR="00A82A03" w:rsidRPr="000E1628">
          <w:rPr>
            <w:rStyle w:val="Hyperlink"/>
            <w:rFonts w:ascii="Helvetica" w:hAnsi="Helvetica" w:cs="Arial"/>
            <w:sz w:val="20"/>
            <w:szCs w:val="20"/>
          </w:rPr>
          <w:t>emmanuelilesanmi36@gmail.com</w:t>
        </w:r>
      </w:hyperlink>
      <w:r w:rsidR="00AE7288">
        <w:rPr>
          <w:rFonts w:ascii="Helvetica" w:hAnsi="Helvetica" w:cs="Arial"/>
          <w:sz w:val="20"/>
          <w:szCs w:val="20"/>
        </w:rPr>
        <w:t xml:space="preserve">      </w:t>
      </w:r>
      <w:r w:rsidR="00476D0E" w:rsidRPr="00476D0E">
        <w:rPr>
          <w:rFonts w:ascii="Helvetica" w:hAnsi="Helvetica" w:cs="Arial"/>
          <w:noProof/>
          <w:sz w:val="20"/>
          <w:szCs w:val="20"/>
        </w:rPr>
        <w:drawing>
          <wp:inline distT="0" distB="0" distL="0" distR="0" wp14:anchorId="36885478" wp14:editId="5EE988AA">
            <wp:extent cx="118110" cy="106680"/>
            <wp:effectExtent l="0" t="0" r="0" b="7620"/>
            <wp:docPr id="579060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7288">
        <w:rPr>
          <w:rFonts w:ascii="Helvetica" w:hAnsi="Helvetica" w:cs="Arial"/>
          <w:sz w:val="20"/>
          <w:szCs w:val="20"/>
        </w:rPr>
        <w:t xml:space="preserve">  </w:t>
      </w:r>
      <w:hyperlink r:id="rId10" w:history="1">
        <w:r w:rsidR="00456185" w:rsidRPr="004701FD">
          <w:rPr>
            <w:rStyle w:val="Hyperlink"/>
            <w:rFonts w:ascii="Helvetica" w:eastAsia="Roboto" w:hAnsi="Helvetica" w:cs="Arial"/>
            <w:sz w:val="20"/>
            <w:szCs w:val="20"/>
          </w:rPr>
          <w:t>https://www.linkedin.com/in/emmanuelilesanmi/</w:t>
        </w:r>
      </w:hyperlink>
      <w:r w:rsidR="00456185">
        <w:rPr>
          <w:rStyle w:val="Hyperlink"/>
          <w:rFonts w:ascii="Helvetica" w:eastAsia="Roboto" w:hAnsi="Helvetica" w:cs="Arial"/>
          <w:sz w:val="20"/>
          <w:szCs w:val="20"/>
        </w:rPr>
        <w:t xml:space="preserve">  </w:t>
      </w:r>
      <w:r w:rsidR="00244F24" w:rsidRPr="00AE7288">
        <w:rPr>
          <w:rFonts w:ascii="Helvetica" w:eastAsia="Roboto" w:hAnsi="Helvetica" w:cs="Arial"/>
          <w:color w:val="000000" w:themeColor="text1"/>
          <w:sz w:val="20"/>
          <w:szCs w:val="20"/>
        </w:rPr>
        <w:t xml:space="preserve"> </w:t>
      </w:r>
    </w:p>
    <w:p w14:paraId="2A29B9B0" w14:textId="7430F338" w:rsidR="00425B65" w:rsidRPr="00E279FA" w:rsidRDefault="00000000" w:rsidP="00DB2056">
      <w:pPr>
        <w:spacing w:after="0" w:line="240" w:lineRule="auto"/>
        <w:rPr>
          <w:rFonts w:ascii="Arial" w:eastAsia="Calibri" w:hAnsi="Arial" w:cs="Arial"/>
          <w:color w:val="0563C1" w:themeColor="hyperlink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shd w:val="clear" w:color="auto" w:fill="D0CECE" w:themeFill="background2" w:themeFillShade="E6"/>
        </w:rPr>
        <w:pict w14:anchorId="1C834D16">
          <v:rect id="_x0000_i1027" style="width:0;height:1.5pt" o:hralign="center" o:hrstd="t" o:hr="t" fillcolor="#a0a0a0" stroked="f"/>
        </w:pict>
      </w:r>
    </w:p>
    <w:p w14:paraId="703FB629" w14:textId="66BA84BE" w:rsidR="00955647" w:rsidRPr="00FD5163" w:rsidRDefault="00955647" w:rsidP="00F50D2E">
      <w:pPr>
        <w:pStyle w:val="Heading1"/>
        <w:spacing w:after="0" w:line="240" w:lineRule="auto"/>
        <w:rPr>
          <w:rFonts w:ascii="Garamond" w:eastAsiaTheme="minorHAnsi" w:hAnsi="Garamond" w:cs="ADLaM Display"/>
          <w:sz w:val="12"/>
          <w:szCs w:val="12"/>
          <w:u w:val="single"/>
        </w:rPr>
      </w:pPr>
    </w:p>
    <w:p w14:paraId="41FF5CED" w14:textId="2725CD3F" w:rsidR="00420A6E" w:rsidRDefault="00CC2A32" w:rsidP="00F50D2E">
      <w:pPr>
        <w:pStyle w:val="Heading1"/>
        <w:spacing w:after="0" w:line="240" w:lineRule="auto"/>
        <w:rPr>
          <w:rFonts w:ascii="Helvetica" w:eastAsiaTheme="minorHAnsi" w:hAnsi="Helvetica" w:cs="ADLaM Display"/>
          <w:sz w:val="20"/>
          <w:szCs w:val="20"/>
          <w:u w:val="single"/>
        </w:rPr>
      </w:pPr>
      <w:r w:rsidRPr="0012492A">
        <w:rPr>
          <w:rFonts w:ascii="Helvetica" w:eastAsiaTheme="minorHAnsi" w:hAnsi="Helvetica" w:cs="ADLaM Display"/>
          <w:sz w:val="20"/>
          <w:szCs w:val="20"/>
          <w:u w:val="single"/>
        </w:rPr>
        <w:t xml:space="preserve">PROFESSIONAL </w:t>
      </w:r>
      <w:r w:rsidR="408A517C" w:rsidRPr="0012492A">
        <w:rPr>
          <w:rFonts w:ascii="Helvetica" w:eastAsiaTheme="minorHAnsi" w:hAnsi="Helvetica" w:cs="ADLaM Display"/>
          <w:sz w:val="20"/>
          <w:szCs w:val="20"/>
          <w:u w:val="single"/>
        </w:rPr>
        <w:t>SUMMARY</w:t>
      </w:r>
    </w:p>
    <w:p w14:paraId="41E5B3A1" w14:textId="77777777" w:rsidR="00476D0E" w:rsidRPr="00A93EF9" w:rsidRDefault="00476D0E" w:rsidP="00C005C8">
      <w:pPr>
        <w:spacing w:after="0" w:line="240" w:lineRule="auto"/>
        <w:jc w:val="both"/>
        <w:rPr>
          <w:rFonts w:ascii="Helvetica" w:hAnsi="Helvetica" w:cs="Helvetica"/>
          <w:sz w:val="4"/>
          <w:szCs w:val="4"/>
        </w:rPr>
      </w:pPr>
    </w:p>
    <w:p w14:paraId="11E672A4" w14:textId="3B432761" w:rsidR="00476D0E" w:rsidRDefault="00C005C8" w:rsidP="00C005C8">
      <w:pPr>
        <w:spacing w:after="0" w:line="240" w:lineRule="auto"/>
        <w:jc w:val="both"/>
        <w:rPr>
          <w:rFonts w:ascii="Helvetica" w:eastAsia="Calibri" w:hAnsi="Helvetica" w:cs="Arial"/>
          <w:sz w:val="20"/>
          <w:szCs w:val="20"/>
        </w:rPr>
      </w:pPr>
      <w:r w:rsidRPr="00C005C8">
        <w:rPr>
          <w:rFonts w:ascii="Helvetica" w:eastAsia="Calibri" w:hAnsi="Helvetica" w:cs="Arial"/>
          <w:sz w:val="20"/>
          <w:szCs w:val="20"/>
        </w:rPr>
        <w:t xml:space="preserve">Emmanuel is an IT </w:t>
      </w:r>
      <w:r>
        <w:rPr>
          <w:rFonts w:ascii="Helvetica" w:eastAsia="Calibri" w:hAnsi="Helvetica" w:cs="Arial"/>
          <w:sz w:val="20"/>
          <w:szCs w:val="20"/>
        </w:rPr>
        <w:t>Audit</w:t>
      </w:r>
      <w:r w:rsidR="00CD4C45">
        <w:rPr>
          <w:rFonts w:ascii="Helvetica" w:eastAsia="Calibri" w:hAnsi="Helvetica" w:cs="Arial"/>
          <w:sz w:val="20"/>
          <w:szCs w:val="20"/>
        </w:rPr>
        <w:t>, IT Risk</w:t>
      </w:r>
      <w:r>
        <w:rPr>
          <w:rFonts w:ascii="Helvetica" w:eastAsia="Calibri" w:hAnsi="Helvetica" w:cs="Arial"/>
          <w:sz w:val="20"/>
          <w:szCs w:val="20"/>
        </w:rPr>
        <w:t xml:space="preserve"> </w:t>
      </w:r>
      <w:r w:rsidRPr="00C005C8">
        <w:rPr>
          <w:rFonts w:ascii="Helvetica" w:eastAsia="Calibri" w:hAnsi="Helvetica" w:cs="Arial"/>
          <w:sz w:val="20"/>
          <w:szCs w:val="20"/>
        </w:rPr>
        <w:t>a</w:t>
      </w:r>
      <w:r w:rsidR="00CD4C45">
        <w:rPr>
          <w:rFonts w:ascii="Helvetica" w:eastAsia="Calibri" w:hAnsi="Helvetica" w:cs="Arial"/>
          <w:sz w:val="20"/>
          <w:szCs w:val="20"/>
        </w:rPr>
        <w:t xml:space="preserve">nd </w:t>
      </w:r>
      <w:r w:rsidRPr="00C005C8">
        <w:rPr>
          <w:rFonts w:ascii="Helvetica" w:eastAsia="Calibri" w:hAnsi="Helvetica" w:cs="Arial"/>
          <w:sz w:val="20"/>
          <w:szCs w:val="20"/>
        </w:rPr>
        <w:t xml:space="preserve">cybersecurity </w:t>
      </w:r>
      <w:r>
        <w:rPr>
          <w:rFonts w:ascii="Helvetica" w:eastAsia="Calibri" w:hAnsi="Helvetica" w:cs="Arial"/>
          <w:sz w:val="20"/>
          <w:szCs w:val="20"/>
        </w:rPr>
        <w:t>assurance specialist</w:t>
      </w:r>
      <w:r w:rsidRPr="00C005C8">
        <w:rPr>
          <w:rFonts w:ascii="Helvetica" w:eastAsia="Calibri" w:hAnsi="Helvetica" w:cs="Arial"/>
          <w:sz w:val="20"/>
          <w:szCs w:val="20"/>
        </w:rPr>
        <w:t xml:space="preserve"> dedicated to safeguarding organizational assets through risk-based audit planning</w:t>
      </w:r>
      <w:r w:rsidR="00794B73">
        <w:rPr>
          <w:rFonts w:ascii="Helvetica" w:eastAsia="Calibri" w:hAnsi="Helvetica" w:cs="Arial"/>
          <w:sz w:val="20"/>
          <w:szCs w:val="20"/>
        </w:rPr>
        <w:t>, evaluation of</w:t>
      </w:r>
      <w:r w:rsidRPr="00C005C8">
        <w:rPr>
          <w:rFonts w:ascii="Helvetica" w:eastAsia="Calibri" w:hAnsi="Helvetica" w:cs="Arial"/>
          <w:sz w:val="20"/>
          <w:szCs w:val="20"/>
        </w:rPr>
        <w:t xml:space="preserve"> the design and</w:t>
      </w:r>
      <w:r w:rsidR="00794B73">
        <w:rPr>
          <w:rFonts w:ascii="Helvetica" w:eastAsia="Calibri" w:hAnsi="Helvetica" w:cs="Arial"/>
          <w:sz w:val="20"/>
          <w:szCs w:val="20"/>
        </w:rPr>
        <w:t xml:space="preserve"> operating</w:t>
      </w:r>
      <w:r w:rsidRPr="00C005C8">
        <w:rPr>
          <w:rFonts w:ascii="Helvetica" w:eastAsia="Calibri" w:hAnsi="Helvetica" w:cs="Arial"/>
          <w:sz w:val="20"/>
          <w:szCs w:val="20"/>
        </w:rPr>
        <w:t xml:space="preserve"> effectiveness of IT General Controls (ITGC), IT Application Controls (ITAC), </w:t>
      </w:r>
      <w:r w:rsidR="00DD2906">
        <w:rPr>
          <w:rFonts w:ascii="Helvetica" w:eastAsia="Calibri" w:hAnsi="Helvetica" w:cs="Arial"/>
          <w:sz w:val="20"/>
          <w:szCs w:val="20"/>
        </w:rPr>
        <w:t xml:space="preserve">SOX/ICFR compliance, </w:t>
      </w:r>
      <w:r w:rsidRPr="00C005C8">
        <w:rPr>
          <w:rFonts w:ascii="Helvetica" w:eastAsia="Calibri" w:hAnsi="Helvetica" w:cs="Arial"/>
          <w:sz w:val="20"/>
          <w:szCs w:val="20"/>
        </w:rPr>
        <w:t>critical processes, and third-party</w:t>
      </w:r>
      <w:r w:rsidR="00794B73">
        <w:rPr>
          <w:rFonts w:ascii="Helvetica" w:eastAsia="Calibri" w:hAnsi="Helvetica" w:cs="Arial"/>
          <w:sz w:val="20"/>
          <w:szCs w:val="20"/>
        </w:rPr>
        <w:t xml:space="preserve">/Service organizations </w:t>
      </w:r>
      <w:r w:rsidRPr="00C005C8">
        <w:rPr>
          <w:rFonts w:ascii="Helvetica" w:eastAsia="Calibri" w:hAnsi="Helvetica" w:cs="Arial"/>
          <w:sz w:val="20"/>
          <w:szCs w:val="20"/>
        </w:rPr>
        <w:t>relationships. Using frameworks like COBIT, COSO</w:t>
      </w:r>
      <w:r w:rsidR="00CD4C45">
        <w:rPr>
          <w:rFonts w:ascii="Helvetica" w:eastAsia="Calibri" w:hAnsi="Helvetica" w:cs="Arial"/>
          <w:sz w:val="20"/>
          <w:szCs w:val="20"/>
        </w:rPr>
        <w:t xml:space="preserve"> and </w:t>
      </w:r>
      <w:r w:rsidR="00593E2C">
        <w:rPr>
          <w:rFonts w:ascii="Helvetica" w:eastAsia="Calibri" w:hAnsi="Helvetica" w:cs="Arial"/>
          <w:sz w:val="20"/>
          <w:szCs w:val="20"/>
        </w:rPr>
        <w:t>IIA Global Internal Audit Standard.</w:t>
      </w:r>
      <w:r w:rsidR="00DD2906">
        <w:rPr>
          <w:rFonts w:ascii="Helvetica" w:eastAsia="Calibri" w:hAnsi="Helvetica" w:cs="Arial"/>
          <w:sz w:val="20"/>
          <w:szCs w:val="20"/>
        </w:rPr>
        <w:t xml:space="preserve"> He e</w:t>
      </w:r>
      <w:r w:rsidRPr="00C005C8">
        <w:rPr>
          <w:rFonts w:ascii="Helvetica" w:eastAsia="Calibri" w:hAnsi="Helvetica" w:cs="Arial"/>
          <w:sz w:val="20"/>
          <w:szCs w:val="20"/>
        </w:rPr>
        <w:t>nsures compliance</w:t>
      </w:r>
      <w:r w:rsidR="00794B73">
        <w:rPr>
          <w:rFonts w:ascii="Helvetica" w:eastAsia="Calibri" w:hAnsi="Helvetica" w:cs="Arial"/>
          <w:sz w:val="20"/>
          <w:szCs w:val="20"/>
        </w:rPr>
        <w:t xml:space="preserve"> with </w:t>
      </w:r>
      <w:r w:rsidRPr="00C005C8">
        <w:rPr>
          <w:rFonts w:ascii="Helvetica" w:eastAsia="Calibri" w:hAnsi="Helvetica" w:cs="Arial"/>
          <w:sz w:val="20"/>
          <w:szCs w:val="20"/>
        </w:rPr>
        <w:t>cost-effective internal controls</w:t>
      </w:r>
      <w:r w:rsidR="00794B73">
        <w:rPr>
          <w:rFonts w:ascii="Helvetica" w:eastAsia="Calibri" w:hAnsi="Helvetica" w:cs="Arial"/>
          <w:sz w:val="20"/>
          <w:szCs w:val="20"/>
        </w:rPr>
        <w:t xml:space="preserve"> recommendations with adequate support </w:t>
      </w:r>
      <w:r w:rsidR="00CD4C45">
        <w:rPr>
          <w:rFonts w:ascii="Helvetica" w:eastAsia="Calibri" w:hAnsi="Helvetica" w:cs="Arial"/>
          <w:sz w:val="20"/>
          <w:szCs w:val="20"/>
        </w:rPr>
        <w:t>for</w:t>
      </w:r>
      <w:r w:rsidR="00794B73">
        <w:rPr>
          <w:rFonts w:ascii="Helvetica" w:eastAsia="Calibri" w:hAnsi="Helvetica" w:cs="Arial"/>
          <w:sz w:val="20"/>
          <w:szCs w:val="20"/>
        </w:rPr>
        <w:t xml:space="preserve"> remediation efforts</w:t>
      </w:r>
      <w:r w:rsidRPr="00C005C8">
        <w:rPr>
          <w:rFonts w:ascii="Helvetica" w:eastAsia="Calibri" w:hAnsi="Helvetica" w:cs="Arial"/>
          <w:sz w:val="20"/>
          <w:szCs w:val="20"/>
        </w:rPr>
        <w:t xml:space="preserve">. Emmanuel regularly presents audit findings and insights to senior leadership and the audit risk committee. </w:t>
      </w:r>
      <w:r w:rsidR="00794B73">
        <w:rPr>
          <w:rFonts w:ascii="Helvetica" w:eastAsia="Calibri" w:hAnsi="Helvetica" w:cs="Arial"/>
          <w:sz w:val="20"/>
          <w:szCs w:val="20"/>
        </w:rPr>
        <w:t>He is p</w:t>
      </w:r>
      <w:r w:rsidRPr="00C005C8">
        <w:rPr>
          <w:rFonts w:ascii="Helvetica" w:eastAsia="Calibri" w:hAnsi="Helvetica" w:cs="Arial"/>
          <w:sz w:val="20"/>
          <w:szCs w:val="20"/>
        </w:rPr>
        <w:t>assionate about continuous learning</w:t>
      </w:r>
      <w:r w:rsidR="00794B73">
        <w:rPr>
          <w:rFonts w:ascii="Helvetica" w:eastAsia="Calibri" w:hAnsi="Helvetica" w:cs="Arial"/>
          <w:sz w:val="20"/>
          <w:szCs w:val="20"/>
        </w:rPr>
        <w:t xml:space="preserve">, </w:t>
      </w:r>
      <w:r w:rsidRPr="00C005C8">
        <w:rPr>
          <w:rFonts w:ascii="Helvetica" w:eastAsia="Calibri" w:hAnsi="Helvetica" w:cs="Arial"/>
          <w:sz w:val="20"/>
          <w:szCs w:val="20"/>
        </w:rPr>
        <w:t>mentorin</w:t>
      </w:r>
      <w:r w:rsidR="00794B73">
        <w:rPr>
          <w:rFonts w:ascii="Helvetica" w:eastAsia="Calibri" w:hAnsi="Helvetica" w:cs="Arial"/>
          <w:sz w:val="20"/>
          <w:szCs w:val="20"/>
        </w:rPr>
        <w:t>g</w:t>
      </w:r>
      <w:r w:rsidR="000842BD">
        <w:rPr>
          <w:rFonts w:ascii="Helvetica" w:eastAsia="Calibri" w:hAnsi="Helvetica" w:cs="Arial"/>
          <w:sz w:val="20"/>
          <w:szCs w:val="20"/>
        </w:rPr>
        <w:t>, and</w:t>
      </w:r>
      <w:r w:rsidR="00794B73">
        <w:rPr>
          <w:rFonts w:ascii="Helvetica" w:eastAsia="Calibri" w:hAnsi="Helvetica" w:cs="Arial"/>
          <w:sz w:val="20"/>
          <w:szCs w:val="20"/>
        </w:rPr>
        <w:t xml:space="preserve"> </w:t>
      </w:r>
      <w:r w:rsidRPr="00C005C8">
        <w:rPr>
          <w:rFonts w:ascii="Helvetica" w:eastAsia="Calibri" w:hAnsi="Helvetica" w:cs="Arial"/>
          <w:sz w:val="20"/>
          <w:szCs w:val="20"/>
        </w:rPr>
        <w:t>foster</w:t>
      </w:r>
      <w:r w:rsidR="000842BD">
        <w:rPr>
          <w:rFonts w:ascii="Helvetica" w:eastAsia="Calibri" w:hAnsi="Helvetica" w:cs="Arial"/>
          <w:sz w:val="20"/>
          <w:szCs w:val="20"/>
        </w:rPr>
        <w:t>s</w:t>
      </w:r>
      <w:r w:rsidR="00794B73">
        <w:rPr>
          <w:rFonts w:ascii="Helvetica" w:eastAsia="Calibri" w:hAnsi="Helvetica" w:cs="Arial"/>
          <w:sz w:val="20"/>
          <w:szCs w:val="20"/>
        </w:rPr>
        <w:t xml:space="preserve"> </w:t>
      </w:r>
      <w:r w:rsidRPr="00C005C8">
        <w:rPr>
          <w:rFonts w:ascii="Helvetica" w:eastAsia="Calibri" w:hAnsi="Helvetica" w:cs="Arial"/>
          <w:sz w:val="20"/>
          <w:szCs w:val="20"/>
        </w:rPr>
        <w:t xml:space="preserve">stakeholder relationships </w:t>
      </w:r>
      <w:r w:rsidR="000842BD">
        <w:rPr>
          <w:rFonts w:ascii="Helvetica" w:eastAsia="Calibri" w:hAnsi="Helvetica" w:cs="Arial"/>
          <w:sz w:val="20"/>
          <w:szCs w:val="20"/>
        </w:rPr>
        <w:t xml:space="preserve">while </w:t>
      </w:r>
      <w:r w:rsidRPr="00C005C8">
        <w:rPr>
          <w:rFonts w:ascii="Helvetica" w:eastAsia="Calibri" w:hAnsi="Helvetica" w:cs="Arial"/>
          <w:sz w:val="20"/>
          <w:szCs w:val="20"/>
        </w:rPr>
        <w:t>help</w:t>
      </w:r>
      <w:r w:rsidR="000842BD">
        <w:rPr>
          <w:rFonts w:ascii="Helvetica" w:eastAsia="Calibri" w:hAnsi="Helvetica" w:cs="Arial"/>
          <w:sz w:val="20"/>
          <w:szCs w:val="20"/>
        </w:rPr>
        <w:t>ing</w:t>
      </w:r>
      <w:r w:rsidRPr="00C005C8">
        <w:rPr>
          <w:rFonts w:ascii="Helvetica" w:eastAsia="Calibri" w:hAnsi="Helvetica" w:cs="Arial"/>
          <w:sz w:val="20"/>
          <w:szCs w:val="20"/>
        </w:rPr>
        <w:t xml:space="preserve"> </w:t>
      </w:r>
      <w:r w:rsidR="000842BD">
        <w:rPr>
          <w:rFonts w:ascii="Helvetica" w:eastAsia="Calibri" w:hAnsi="Helvetica" w:cs="Arial"/>
          <w:sz w:val="20"/>
          <w:szCs w:val="20"/>
        </w:rPr>
        <w:t xml:space="preserve">organizations </w:t>
      </w:r>
      <w:r w:rsidRPr="00C005C8">
        <w:rPr>
          <w:rFonts w:ascii="Helvetica" w:eastAsia="Calibri" w:hAnsi="Helvetica" w:cs="Arial"/>
          <w:sz w:val="20"/>
          <w:szCs w:val="20"/>
        </w:rPr>
        <w:t xml:space="preserve">align controls and security programs </w:t>
      </w:r>
      <w:r w:rsidR="00794B73">
        <w:rPr>
          <w:rFonts w:ascii="Helvetica" w:eastAsia="Calibri" w:hAnsi="Helvetica" w:cs="Arial"/>
          <w:sz w:val="20"/>
          <w:szCs w:val="20"/>
        </w:rPr>
        <w:t xml:space="preserve">to achieve </w:t>
      </w:r>
      <w:r w:rsidRPr="00C005C8">
        <w:rPr>
          <w:rFonts w:ascii="Helvetica" w:eastAsia="Calibri" w:hAnsi="Helvetica" w:cs="Arial"/>
          <w:sz w:val="20"/>
          <w:szCs w:val="20"/>
        </w:rPr>
        <w:t>strategic business goals.</w:t>
      </w:r>
    </w:p>
    <w:p w14:paraId="7CF5FE9D" w14:textId="77777777" w:rsidR="00C005C8" w:rsidRPr="00A93EF9" w:rsidRDefault="00C005C8" w:rsidP="00476D0E">
      <w:pPr>
        <w:spacing w:after="0" w:line="240" w:lineRule="auto"/>
        <w:rPr>
          <w:rFonts w:ascii="Helvetica" w:hAnsi="Helvetica" w:cs="Helvetica"/>
          <w:sz w:val="12"/>
          <w:szCs w:val="12"/>
        </w:rPr>
      </w:pPr>
    </w:p>
    <w:p w14:paraId="06BDBA48" w14:textId="77777777" w:rsidR="00476D0E" w:rsidRPr="00727F4D" w:rsidRDefault="00476D0E" w:rsidP="00476D0E">
      <w:pPr>
        <w:spacing w:after="0" w:line="240" w:lineRule="auto"/>
        <w:rPr>
          <w:rFonts w:ascii="Helvetica" w:hAnsi="Helvetica" w:cs="Arial"/>
          <w:sz w:val="2"/>
          <w:szCs w:val="2"/>
        </w:rPr>
      </w:pPr>
    </w:p>
    <w:p w14:paraId="5836BFFE" w14:textId="606D24CA" w:rsidR="001556DD" w:rsidRPr="00727F4D" w:rsidRDefault="006F4278" w:rsidP="00727F4D">
      <w:pPr>
        <w:pStyle w:val="Heading8"/>
        <w:spacing w:after="0" w:line="240" w:lineRule="auto"/>
        <w:rPr>
          <w:rFonts w:ascii="Helvetica" w:eastAsia="Calibri" w:hAnsi="Helvetica" w:cs="Helvetica"/>
          <w:sz w:val="20"/>
          <w:szCs w:val="20"/>
          <w:u w:val="single"/>
        </w:rPr>
      </w:pPr>
      <w:r w:rsidRPr="00727F4D">
        <w:rPr>
          <w:rFonts w:ascii="Helvetica" w:eastAsia="Calibri" w:hAnsi="Helvetica" w:cs="Helvetica"/>
          <w:sz w:val="20"/>
          <w:szCs w:val="20"/>
          <w:u w:val="single"/>
        </w:rPr>
        <w:t>CORE SKILLS</w:t>
      </w:r>
    </w:p>
    <w:p w14:paraId="1B2E2D10" w14:textId="77777777" w:rsidR="00BC5A41" w:rsidRPr="00BC5A41" w:rsidRDefault="00BC5A41" w:rsidP="00727F4D">
      <w:pPr>
        <w:spacing w:after="0" w:line="240" w:lineRule="auto"/>
        <w:rPr>
          <w:sz w:val="2"/>
          <w:szCs w:val="2"/>
        </w:rPr>
      </w:pPr>
    </w:p>
    <w:p w14:paraId="580BA22B" w14:textId="56CEC48C" w:rsidR="00ED60CD" w:rsidRPr="00857374" w:rsidRDefault="004207CF" w:rsidP="00857374">
      <w:pPr>
        <w:pStyle w:val="Heading8"/>
        <w:numPr>
          <w:ilvl w:val="0"/>
          <w:numId w:val="25"/>
        </w:numPr>
        <w:spacing w:after="0" w:line="240" w:lineRule="auto"/>
        <w:rPr>
          <w:rFonts w:ascii="Helvetica" w:eastAsia="Calibri" w:hAnsi="Helvetica" w:cs="Helvetica"/>
          <w:b w:val="0"/>
          <w:bCs w:val="0"/>
          <w:sz w:val="20"/>
          <w:szCs w:val="20"/>
        </w:rPr>
      </w:pPr>
      <w:r w:rsidRPr="006330D2">
        <w:rPr>
          <w:rFonts w:ascii="Helvetica" w:eastAsia="Calibri" w:hAnsi="Helvetica" w:cs="Helvetica"/>
          <w:b w:val="0"/>
          <w:bCs w:val="0"/>
          <w:sz w:val="20"/>
          <w:szCs w:val="20"/>
        </w:rPr>
        <w:t>User Identity and access management control reviews</w:t>
      </w:r>
      <w:r w:rsidR="00DB60AD">
        <w:rPr>
          <w:rFonts w:ascii="Helvetica" w:eastAsia="Calibri" w:hAnsi="Helvetica" w:cs="Helvetica"/>
          <w:b w:val="0"/>
          <w:bCs w:val="0"/>
          <w:sz w:val="20"/>
          <w:szCs w:val="20"/>
        </w:rPr>
        <w:t xml:space="preserve"> for ERPs and ancillary applications.</w:t>
      </w:r>
    </w:p>
    <w:p w14:paraId="457812DA" w14:textId="3760E925" w:rsidR="004207CF" w:rsidRPr="008C2D7F" w:rsidRDefault="004207CF" w:rsidP="004207CF">
      <w:pPr>
        <w:pStyle w:val="Heading8"/>
        <w:numPr>
          <w:ilvl w:val="0"/>
          <w:numId w:val="25"/>
        </w:numPr>
        <w:spacing w:after="0" w:line="240" w:lineRule="auto"/>
        <w:rPr>
          <w:rFonts w:ascii="Helvetica" w:eastAsia="Calibri" w:hAnsi="Helvetica" w:cs="Helvetica"/>
          <w:b w:val="0"/>
          <w:bCs w:val="0"/>
          <w:sz w:val="20"/>
          <w:szCs w:val="20"/>
          <w:lang w:val="fr-FR"/>
        </w:rPr>
      </w:pPr>
      <w:proofErr w:type="gramStart"/>
      <w:r w:rsidRPr="00FD2CEA">
        <w:rPr>
          <w:rFonts w:ascii="Helvetica" w:eastAsia="Calibri" w:hAnsi="Helvetica" w:cs="Helvetica"/>
          <w:b w:val="0"/>
          <w:bCs w:val="0"/>
          <w:sz w:val="20"/>
          <w:szCs w:val="20"/>
          <w:lang w:val="fr-FR"/>
        </w:rPr>
        <w:t>Technologies</w:t>
      </w:r>
      <w:r w:rsidRPr="008C2D7F">
        <w:rPr>
          <w:rFonts w:ascii="Helvetica" w:eastAsia="Calibri" w:hAnsi="Helvetica" w:cs="Helvetica"/>
          <w:b w:val="0"/>
          <w:bCs w:val="0"/>
          <w:sz w:val="20"/>
          <w:szCs w:val="20"/>
          <w:lang w:val="fr-FR"/>
        </w:rPr>
        <w:t>:</w:t>
      </w:r>
      <w:proofErr w:type="gramEnd"/>
      <w:r w:rsidR="00857374">
        <w:rPr>
          <w:rFonts w:ascii="Helvetica" w:eastAsia="Calibri" w:hAnsi="Helvetica" w:cs="Helvetica"/>
          <w:b w:val="0"/>
          <w:bCs w:val="0"/>
          <w:sz w:val="20"/>
          <w:szCs w:val="20"/>
          <w:lang w:val="fr-FR"/>
        </w:rPr>
        <w:t xml:space="preserve"> Mainframe,</w:t>
      </w:r>
      <w:r w:rsidRPr="008C2D7F">
        <w:rPr>
          <w:rFonts w:ascii="Helvetica" w:eastAsia="Calibri" w:hAnsi="Helvetica" w:cs="Helvetica"/>
          <w:b w:val="0"/>
          <w:bCs w:val="0"/>
          <w:sz w:val="20"/>
          <w:szCs w:val="20"/>
          <w:lang w:val="fr-FR"/>
        </w:rPr>
        <w:t xml:space="preserve"> Oracle, Unix, MSSQL, PostgreSQL, MongoDB, API, </w:t>
      </w:r>
      <w:proofErr w:type="spellStart"/>
      <w:r w:rsidRPr="008C2D7F">
        <w:rPr>
          <w:rFonts w:ascii="Helvetica" w:eastAsia="Calibri" w:hAnsi="Helvetica" w:cs="Helvetica"/>
          <w:b w:val="0"/>
          <w:bCs w:val="0"/>
          <w:sz w:val="20"/>
          <w:szCs w:val="20"/>
          <w:lang w:val="fr-FR"/>
        </w:rPr>
        <w:t>DevOps</w:t>
      </w:r>
      <w:r w:rsidR="006E18ED">
        <w:rPr>
          <w:rFonts w:ascii="Helvetica" w:eastAsia="Calibri" w:hAnsi="Helvetica" w:cs="Helvetica"/>
          <w:b w:val="0"/>
          <w:bCs w:val="0"/>
          <w:sz w:val="20"/>
          <w:szCs w:val="20"/>
          <w:lang w:val="fr-FR"/>
        </w:rPr>
        <w:t>.NIST</w:t>
      </w:r>
      <w:proofErr w:type="spellEnd"/>
      <w:r w:rsidR="00857374">
        <w:rPr>
          <w:rFonts w:ascii="Helvetica" w:eastAsia="Calibri" w:hAnsi="Helvetica" w:cs="Helvetica"/>
          <w:b w:val="0"/>
          <w:bCs w:val="0"/>
          <w:sz w:val="20"/>
          <w:szCs w:val="20"/>
          <w:lang w:val="fr-FR"/>
        </w:rPr>
        <w:t xml:space="preserve">, </w:t>
      </w:r>
      <w:r w:rsidR="006E18ED">
        <w:rPr>
          <w:rFonts w:ascii="Helvetica" w:eastAsia="Calibri" w:hAnsi="Helvetica" w:cs="Helvetica"/>
          <w:b w:val="0"/>
          <w:bCs w:val="0"/>
          <w:sz w:val="20"/>
          <w:szCs w:val="20"/>
          <w:lang w:val="fr-FR"/>
        </w:rPr>
        <w:t xml:space="preserve">CIS control </w:t>
      </w:r>
      <w:r w:rsidR="00857374">
        <w:rPr>
          <w:rFonts w:ascii="Helvetica" w:eastAsia="Calibri" w:hAnsi="Helvetica" w:cs="Helvetica"/>
          <w:b w:val="0"/>
          <w:bCs w:val="0"/>
          <w:sz w:val="20"/>
          <w:szCs w:val="20"/>
          <w:lang w:val="fr-FR"/>
        </w:rPr>
        <w:t>Framework</w:t>
      </w:r>
    </w:p>
    <w:p w14:paraId="024287E3" w14:textId="30C708D3" w:rsidR="006F4278" w:rsidRPr="008C2D7F" w:rsidRDefault="006F4278" w:rsidP="00727F4D">
      <w:pPr>
        <w:pStyle w:val="Heading8"/>
        <w:numPr>
          <w:ilvl w:val="0"/>
          <w:numId w:val="25"/>
        </w:numPr>
        <w:spacing w:after="0" w:line="240" w:lineRule="auto"/>
        <w:rPr>
          <w:rFonts w:ascii="Helvetica" w:eastAsia="Calibri" w:hAnsi="Helvetica" w:cs="Helvetica"/>
          <w:b w:val="0"/>
          <w:bCs w:val="0"/>
          <w:sz w:val="20"/>
          <w:szCs w:val="20"/>
        </w:rPr>
      </w:pPr>
      <w:r w:rsidRPr="008C2D7F">
        <w:rPr>
          <w:rFonts w:ascii="Helvetica" w:eastAsia="Calibri" w:hAnsi="Helvetica" w:cs="Helvetica"/>
          <w:b w:val="0"/>
          <w:bCs w:val="0"/>
          <w:sz w:val="20"/>
          <w:szCs w:val="20"/>
        </w:rPr>
        <w:t xml:space="preserve">Knowledge of Risk Management &amp; Compliance </w:t>
      </w:r>
      <w:r w:rsidR="00CC7F83">
        <w:rPr>
          <w:rFonts w:ascii="Helvetica" w:eastAsia="Calibri" w:hAnsi="Helvetica" w:cs="Helvetica"/>
          <w:b w:val="0"/>
          <w:bCs w:val="0"/>
          <w:sz w:val="20"/>
          <w:szCs w:val="20"/>
        </w:rPr>
        <w:t>f</w:t>
      </w:r>
      <w:r w:rsidRPr="008C2D7F">
        <w:rPr>
          <w:rFonts w:ascii="Helvetica" w:eastAsia="Calibri" w:hAnsi="Helvetica" w:cs="Helvetica"/>
          <w:b w:val="0"/>
          <w:bCs w:val="0"/>
          <w:sz w:val="20"/>
          <w:szCs w:val="20"/>
        </w:rPr>
        <w:t>ramework and standards (PCI DSS, ISO 27001,</w:t>
      </w:r>
      <w:r w:rsidR="00CC7F83">
        <w:rPr>
          <w:rFonts w:ascii="Helvetica" w:eastAsia="Calibri" w:hAnsi="Helvetica" w:cs="Helvetica"/>
          <w:b w:val="0"/>
          <w:bCs w:val="0"/>
          <w:sz w:val="20"/>
          <w:szCs w:val="20"/>
        </w:rPr>
        <w:t xml:space="preserve"> SOX,</w:t>
      </w:r>
      <w:r w:rsidRPr="008C2D7F">
        <w:rPr>
          <w:rFonts w:ascii="Helvetica" w:eastAsia="Calibri" w:hAnsi="Helvetica" w:cs="Helvetica"/>
          <w:b w:val="0"/>
          <w:bCs w:val="0"/>
          <w:sz w:val="20"/>
          <w:szCs w:val="20"/>
        </w:rPr>
        <w:t xml:space="preserve"> COBIT, ITIL)</w:t>
      </w:r>
    </w:p>
    <w:p w14:paraId="4D63CBEE" w14:textId="463C53C7" w:rsidR="006F4278" w:rsidRPr="008C2D7F" w:rsidRDefault="006F4278" w:rsidP="006F4278">
      <w:pPr>
        <w:pStyle w:val="Heading8"/>
        <w:numPr>
          <w:ilvl w:val="0"/>
          <w:numId w:val="25"/>
        </w:numPr>
        <w:spacing w:after="0" w:line="240" w:lineRule="auto"/>
        <w:rPr>
          <w:rFonts w:ascii="Helvetica" w:eastAsia="Calibri" w:hAnsi="Helvetica" w:cs="Helvetica"/>
          <w:b w:val="0"/>
          <w:bCs w:val="0"/>
          <w:sz w:val="20"/>
          <w:szCs w:val="20"/>
        </w:rPr>
      </w:pPr>
      <w:r w:rsidRPr="008C2D7F">
        <w:rPr>
          <w:rFonts w:ascii="Helvetica" w:eastAsia="Calibri" w:hAnsi="Helvetica" w:cs="Helvetica"/>
          <w:b w:val="0"/>
          <w:bCs w:val="0"/>
          <w:sz w:val="20"/>
          <w:szCs w:val="20"/>
        </w:rPr>
        <w:t xml:space="preserve">Use of vulnerability </w:t>
      </w:r>
      <w:r w:rsidR="006E18ED">
        <w:rPr>
          <w:rFonts w:ascii="Helvetica" w:eastAsia="Calibri" w:hAnsi="Helvetica" w:cs="Helvetica"/>
          <w:b w:val="0"/>
          <w:bCs w:val="0"/>
          <w:sz w:val="20"/>
          <w:szCs w:val="20"/>
        </w:rPr>
        <w:t xml:space="preserve">management and </w:t>
      </w:r>
      <w:r w:rsidRPr="008C2D7F">
        <w:rPr>
          <w:rFonts w:ascii="Helvetica" w:eastAsia="Calibri" w:hAnsi="Helvetica" w:cs="Helvetica"/>
          <w:b w:val="0"/>
          <w:bCs w:val="0"/>
          <w:sz w:val="20"/>
          <w:szCs w:val="20"/>
        </w:rPr>
        <w:t>assessment tools (Nessus, Acunetix, Nipper, Burb Suite, Qualys, OWAPs Zap)</w:t>
      </w:r>
    </w:p>
    <w:p w14:paraId="7ACFC162" w14:textId="301C0A90" w:rsidR="00201EA4" w:rsidRPr="00201EA4" w:rsidRDefault="00201EA4" w:rsidP="006F4278">
      <w:pPr>
        <w:pStyle w:val="Heading8"/>
        <w:numPr>
          <w:ilvl w:val="0"/>
          <w:numId w:val="25"/>
        </w:numPr>
        <w:spacing w:after="0" w:line="240" w:lineRule="auto"/>
        <w:rPr>
          <w:rFonts w:ascii="Helvetica" w:eastAsia="Calibri" w:hAnsi="Helvetica" w:cs="Helvetica"/>
          <w:b w:val="0"/>
          <w:bCs w:val="0"/>
          <w:sz w:val="20"/>
          <w:szCs w:val="20"/>
        </w:rPr>
      </w:pPr>
      <w:r w:rsidRPr="00201EA4">
        <w:rPr>
          <w:rFonts w:ascii="Helvetica" w:eastAsia="Calibri" w:hAnsi="Helvetica" w:cs="Helvetica"/>
          <w:b w:val="0"/>
          <w:bCs w:val="0"/>
          <w:sz w:val="20"/>
          <w:szCs w:val="20"/>
        </w:rPr>
        <w:t xml:space="preserve">Highly skilled </w:t>
      </w:r>
      <w:r>
        <w:rPr>
          <w:rFonts w:ascii="Helvetica" w:eastAsia="Calibri" w:hAnsi="Helvetica" w:cs="Helvetica"/>
          <w:b w:val="0"/>
          <w:bCs w:val="0"/>
          <w:sz w:val="20"/>
          <w:szCs w:val="20"/>
        </w:rPr>
        <w:t xml:space="preserve">in IT </w:t>
      </w:r>
      <w:r w:rsidRPr="00201EA4">
        <w:rPr>
          <w:rFonts w:ascii="Helvetica" w:eastAsia="Calibri" w:hAnsi="Helvetica" w:cs="Helvetica"/>
          <w:b w:val="0"/>
          <w:bCs w:val="0"/>
          <w:sz w:val="20"/>
          <w:szCs w:val="20"/>
        </w:rPr>
        <w:t>Internal Audit</w:t>
      </w:r>
      <w:r>
        <w:rPr>
          <w:rFonts w:ascii="Helvetica" w:eastAsia="Calibri" w:hAnsi="Helvetica" w:cs="Helvetica"/>
          <w:b w:val="0"/>
          <w:bCs w:val="0"/>
          <w:sz w:val="20"/>
          <w:szCs w:val="20"/>
        </w:rPr>
        <w:t xml:space="preserve">, </w:t>
      </w:r>
      <w:r w:rsidRPr="00201EA4">
        <w:rPr>
          <w:rFonts w:ascii="Helvetica" w:eastAsia="Calibri" w:hAnsi="Helvetica" w:cs="Helvetica"/>
          <w:b w:val="0"/>
          <w:bCs w:val="0"/>
          <w:sz w:val="20"/>
          <w:szCs w:val="20"/>
        </w:rPr>
        <w:t xml:space="preserve">Sarbanes-Oxley (SOX), </w:t>
      </w:r>
      <w:r>
        <w:rPr>
          <w:rFonts w:ascii="Helvetica" w:eastAsia="Calibri" w:hAnsi="Helvetica" w:cs="Helvetica"/>
          <w:b w:val="0"/>
          <w:bCs w:val="0"/>
          <w:sz w:val="20"/>
          <w:szCs w:val="20"/>
        </w:rPr>
        <w:t xml:space="preserve">IT </w:t>
      </w:r>
      <w:r w:rsidRPr="00201EA4">
        <w:rPr>
          <w:rFonts w:ascii="Helvetica" w:eastAsia="Calibri" w:hAnsi="Helvetica" w:cs="Helvetica"/>
          <w:b w:val="0"/>
          <w:bCs w:val="0"/>
          <w:sz w:val="20"/>
          <w:szCs w:val="20"/>
        </w:rPr>
        <w:t>Internal Controls over Financial Reporting (ICFR)</w:t>
      </w:r>
    </w:p>
    <w:p w14:paraId="17E542FB" w14:textId="025885B5" w:rsidR="006F4278" w:rsidRPr="008C2D7F" w:rsidRDefault="006F4278" w:rsidP="006F4278">
      <w:pPr>
        <w:pStyle w:val="Heading8"/>
        <w:numPr>
          <w:ilvl w:val="0"/>
          <w:numId w:val="25"/>
        </w:numPr>
        <w:spacing w:after="0" w:line="240" w:lineRule="auto"/>
        <w:rPr>
          <w:rFonts w:ascii="Helvetica" w:eastAsia="Calibri" w:hAnsi="Helvetica" w:cs="Helvetica"/>
          <w:b w:val="0"/>
          <w:bCs w:val="0"/>
          <w:sz w:val="20"/>
          <w:szCs w:val="20"/>
        </w:rPr>
      </w:pPr>
      <w:r w:rsidRPr="008C2D7F">
        <w:rPr>
          <w:rFonts w:ascii="Helvetica" w:eastAsia="Calibri" w:hAnsi="Helvetica" w:cs="Helvetica"/>
          <w:b w:val="0"/>
          <w:bCs w:val="0"/>
          <w:sz w:val="20"/>
          <w:szCs w:val="20"/>
        </w:rPr>
        <w:t>Use of CAATS: Alteryx, PowerBI, IDEA &amp; ACL (Diligent) and knowledge of GRC tools (Archer)</w:t>
      </w:r>
    </w:p>
    <w:p w14:paraId="04243184" w14:textId="77777777" w:rsidR="00B079A6" w:rsidRPr="006330D2" w:rsidRDefault="006F4278" w:rsidP="00B079A6">
      <w:pPr>
        <w:pStyle w:val="Heading8"/>
        <w:numPr>
          <w:ilvl w:val="0"/>
          <w:numId w:val="25"/>
        </w:numPr>
        <w:spacing w:after="0" w:line="240" w:lineRule="auto"/>
        <w:rPr>
          <w:rFonts w:ascii="Helvetica" w:eastAsia="Calibri" w:hAnsi="Helvetica" w:cs="Helvetica"/>
          <w:b w:val="0"/>
          <w:bCs w:val="0"/>
          <w:sz w:val="20"/>
          <w:szCs w:val="20"/>
        </w:rPr>
      </w:pPr>
      <w:r w:rsidRPr="006330D2">
        <w:rPr>
          <w:rFonts w:ascii="Helvetica" w:eastAsia="Calibri" w:hAnsi="Helvetica" w:cs="Helvetica"/>
          <w:b w:val="0"/>
          <w:bCs w:val="0"/>
          <w:sz w:val="20"/>
          <w:szCs w:val="20"/>
        </w:rPr>
        <w:t xml:space="preserve">Knowledge of Cloud technologies </w:t>
      </w:r>
      <w:r w:rsidR="00CC7F83" w:rsidRPr="006330D2">
        <w:rPr>
          <w:rFonts w:ascii="Helvetica" w:eastAsia="Calibri" w:hAnsi="Helvetica" w:cs="Helvetica"/>
          <w:b w:val="0"/>
          <w:bCs w:val="0"/>
          <w:sz w:val="20"/>
          <w:szCs w:val="20"/>
        </w:rPr>
        <w:t>and Fraud investigations</w:t>
      </w:r>
      <w:r w:rsidR="00B079A6" w:rsidRPr="006330D2">
        <w:rPr>
          <w:rFonts w:ascii="Helvetica" w:eastAsia="Calibri" w:hAnsi="Helvetica" w:cs="Helvetica"/>
          <w:b w:val="0"/>
          <w:bCs w:val="0"/>
          <w:sz w:val="20"/>
          <w:szCs w:val="20"/>
        </w:rPr>
        <w:t>.</w:t>
      </w:r>
    </w:p>
    <w:p w14:paraId="3342A188" w14:textId="77777777" w:rsidR="00727F4D" w:rsidRPr="00A93EF9" w:rsidRDefault="00727F4D" w:rsidP="00727F4D">
      <w:pPr>
        <w:pStyle w:val="Heading8"/>
        <w:spacing w:after="0" w:line="240" w:lineRule="auto"/>
        <w:rPr>
          <w:rFonts w:ascii="Helvetica" w:eastAsia="Calibri" w:hAnsi="Helvetica" w:cs="Helvetica"/>
          <w:b w:val="0"/>
          <w:bCs w:val="0"/>
          <w:sz w:val="12"/>
          <w:szCs w:val="12"/>
        </w:rPr>
      </w:pPr>
    </w:p>
    <w:p w14:paraId="6B9EDD6D" w14:textId="139416FD" w:rsidR="00727F4D" w:rsidRPr="00727F4D" w:rsidRDefault="00727F4D" w:rsidP="00727F4D">
      <w:pPr>
        <w:pStyle w:val="Heading8"/>
        <w:spacing w:after="0" w:line="240" w:lineRule="auto"/>
        <w:rPr>
          <w:rFonts w:ascii="Helvetica" w:eastAsia="Calibri" w:hAnsi="Helvetica" w:cs="Helvetica"/>
          <w:sz w:val="20"/>
          <w:szCs w:val="20"/>
          <w:u w:val="single"/>
        </w:rPr>
      </w:pPr>
      <w:r w:rsidRPr="00727F4D">
        <w:rPr>
          <w:rFonts w:ascii="Helvetica" w:eastAsia="Calibri" w:hAnsi="Helvetica" w:cs="Helvetica"/>
          <w:sz w:val="20"/>
          <w:szCs w:val="20"/>
          <w:u w:val="single"/>
        </w:rPr>
        <w:t xml:space="preserve">BEHAVIOURAL COMPETENCIES </w:t>
      </w:r>
    </w:p>
    <w:p w14:paraId="48A184F3" w14:textId="766D0B34" w:rsidR="00727F4D" w:rsidRPr="00727F4D" w:rsidRDefault="00727F4D" w:rsidP="00727F4D">
      <w:pPr>
        <w:pStyle w:val="Heading8"/>
        <w:numPr>
          <w:ilvl w:val="0"/>
          <w:numId w:val="25"/>
        </w:numPr>
        <w:spacing w:after="0" w:line="240" w:lineRule="auto"/>
        <w:rPr>
          <w:rFonts w:ascii="Helvetica" w:eastAsia="Calibri" w:hAnsi="Helvetica" w:cs="Helvetica"/>
          <w:b w:val="0"/>
          <w:bCs w:val="0"/>
          <w:sz w:val="20"/>
          <w:szCs w:val="20"/>
        </w:rPr>
      </w:pPr>
      <w:r w:rsidRPr="00727F4D">
        <w:rPr>
          <w:rFonts w:ascii="Helvetica" w:eastAsia="Calibri" w:hAnsi="Helvetica" w:cs="Helvetica"/>
          <w:b w:val="0"/>
          <w:bCs w:val="0"/>
          <w:sz w:val="20"/>
          <w:szCs w:val="20"/>
        </w:rPr>
        <w:t xml:space="preserve">Leadership abilities, critical </w:t>
      </w:r>
      <w:r w:rsidR="001F7D2F" w:rsidRPr="00727F4D">
        <w:rPr>
          <w:rFonts w:ascii="Helvetica" w:eastAsia="Calibri" w:hAnsi="Helvetica" w:cs="Helvetica"/>
          <w:b w:val="0"/>
          <w:bCs w:val="0"/>
          <w:sz w:val="20"/>
          <w:szCs w:val="20"/>
        </w:rPr>
        <w:t>thinking,</w:t>
      </w:r>
      <w:r w:rsidR="00CC7F83">
        <w:rPr>
          <w:rFonts w:ascii="Helvetica" w:eastAsia="Calibri" w:hAnsi="Helvetica" w:cs="Helvetica"/>
          <w:b w:val="0"/>
          <w:bCs w:val="0"/>
          <w:sz w:val="20"/>
          <w:szCs w:val="20"/>
        </w:rPr>
        <w:t xml:space="preserve"> and </w:t>
      </w:r>
      <w:r w:rsidRPr="00727F4D">
        <w:rPr>
          <w:rFonts w:ascii="Helvetica" w:eastAsia="Calibri" w:hAnsi="Helvetica" w:cs="Helvetica"/>
          <w:b w:val="0"/>
          <w:bCs w:val="0"/>
          <w:sz w:val="20"/>
          <w:szCs w:val="20"/>
        </w:rPr>
        <w:t>teamwork</w:t>
      </w:r>
      <w:r w:rsidR="00CC7F83">
        <w:rPr>
          <w:rFonts w:ascii="Helvetica" w:eastAsia="Calibri" w:hAnsi="Helvetica" w:cs="Helvetica"/>
          <w:b w:val="0"/>
          <w:bCs w:val="0"/>
          <w:sz w:val="20"/>
          <w:szCs w:val="20"/>
        </w:rPr>
        <w:t>.</w:t>
      </w:r>
    </w:p>
    <w:p w14:paraId="77763CE9" w14:textId="77777777" w:rsidR="00727F4D" w:rsidRPr="00727F4D" w:rsidRDefault="00727F4D" w:rsidP="00727F4D">
      <w:pPr>
        <w:pStyle w:val="Heading8"/>
        <w:numPr>
          <w:ilvl w:val="0"/>
          <w:numId w:val="25"/>
        </w:numPr>
        <w:spacing w:after="0" w:line="240" w:lineRule="auto"/>
        <w:rPr>
          <w:rFonts w:ascii="Helvetica" w:eastAsia="Calibri" w:hAnsi="Helvetica" w:cs="Helvetica"/>
          <w:b w:val="0"/>
          <w:bCs w:val="0"/>
          <w:sz w:val="20"/>
          <w:szCs w:val="20"/>
        </w:rPr>
      </w:pPr>
      <w:r w:rsidRPr="00727F4D">
        <w:rPr>
          <w:rFonts w:ascii="Helvetica" w:eastAsia="Calibri" w:hAnsi="Helvetica" w:cs="Helvetica"/>
          <w:b w:val="0"/>
          <w:bCs w:val="0"/>
          <w:sz w:val="20"/>
          <w:szCs w:val="20"/>
        </w:rPr>
        <w:t xml:space="preserve">Effective communication (oral, written and presentation) </w:t>
      </w:r>
    </w:p>
    <w:p w14:paraId="0E0BA04C" w14:textId="2633A301" w:rsidR="00727F4D" w:rsidRPr="00727F4D" w:rsidRDefault="00CC7F83" w:rsidP="00727F4D">
      <w:pPr>
        <w:pStyle w:val="Heading8"/>
        <w:numPr>
          <w:ilvl w:val="0"/>
          <w:numId w:val="25"/>
        </w:numPr>
        <w:spacing w:after="0" w:line="240" w:lineRule="auto"/>
        <w:rPr>
          <w:rFonts w:ascii="Helvetica" w:eastAsia="Calibri" w:hAnsi="Helvetica" w:cs="Helvetica"/>
          <w:b w:val="0"/>
          <w:bCs w:val="0"/>
          <w:sz w:val="20"/>
          <w:szCs w:val="20"/>
        </w:rPr>
      </w:pPr>
      <w:r w:rsidRPr="00727F4D">
        <w:rPr>
          <w:rFonts w:ascii="Helvetica" w:eastAsia="Calibri" w:hAnsi="Helvetica" w:cs="Helvetica"/>
          <w:b w:val="0"/>
          <w:bCs w:val="0"/>
          <w:sz w:val="20"/>
          <w:szCs w:val="20"/>
        </w:rPr>
        <w:t>Cheerful outlook</w:t>
      </w:r>
      <w:r w:rsidR="00727F4D" w:rsidRPr="00727F4D">
        <w:rPr>
          <w:rFonts w:ascii="Helvetica" w:eastAsia="Calibri" w:hAnsi="Helvetica" w:cs="Helvetica"/>
          <w:b w:val="0"/>
          <w:bCs w:val="0"/>
          <w:sz w:val="20"/>
          <w:szCs w:val="20"/>
        </w:rPr>
        <w:t xml:space="preserve"> with strong ability to exercise independence of judgement and </w:t>
      </w:r>
      <w:r w:rsidR="00A31304" w:rsidRPr="00727F4D">
        <w:rPr>
          <w:rFonts w:ascii="Helvetica" w:eastAsia="Calibri" w:hAnsi="Helvetica" w:cs="Helvetica"/>
          <w:b w:val="0"/>
          <w:bCs w:val="0"/>
          <w:sz w:val="20"/>
          <w:szCs w:val="20"/>
        </w:rPr>
        <w:t>autonomy.</w:t>
      </w:r>
      <w:r w:rsidR="00727F4D" w:rsidRPr="00727F4D">
        <w:rPr>
          <w:rFonts w:ascii="Helvetica" w:eastAsia="Calibri" w:hAnsi="Helvetica" w:cs="Helvetica"/>
          <w:b w:val="0"/>
          <w:bCs w:val="0"/>
          <w:sz w:val="20"/>
          <w:szCs w:val="20"/>
        </w:rPr>
        <w:t xml:space="preserve"> </w:t>
      </w:r>
    </w:p>
    <w:p w14:paraId="30F34174" w14:textId="77777777" w:rsidR="00CC7F83" w:rsidRDefault="00727F4D" w:rsidP="00727F4D">
      <w:pPr>
        <w:pStyle w:val="Heading8"/>
        <w:numPr>
          <w:ilvl w:val="0"/>
          <w:numId w:val="25"/>
        </w:numPr>
        <w:spacing w:after="0" w:line="240" w:lineRule="auto"/>
        <w:rPr>
          <w:rFonts w:ascii="Helvetica" w:eastAsia="Calibri" w:hAnsi="Helvetica" w:cs="Helvetica"/>
          <w:b w:val="0"/>
          <w:bCs w:val="0"/>
          <w:sz w:val="20"/>
          <w:szCs w:val="20"/>
        </w:rPr>
      </w:pPr>
      <w:r w:rsidRPr="00727F4D">
        <w:rPr>
          <w:rFonts w:ascii="Helvetica" w:eastAsia="Calibri" w:hAnsi="Helvetica" w:cs="Helvetica"/>
          <w:b w:val="0"/>
          <w:bCs w:val="0"/>
          <w:sz w:val="20"/>
          <w:szCs w:val="20"/>
        </w:rPr>
        <w:t>Commitment to continuous quality and personal development</w:t>
      </w:r>
    </w:p>
    <w:p w14:paraId="270AA4F1" w14:textId="09507E72" w:rsidR="00727F4D" w:rsidRPr="00CC7F83" w:rsidRDefault="00CC7F83" w:rsidP="00CC7F83">
      <w:pPr>
        <w:pStyle w:val="Heading8"/>
        <w:numPr>
          <w:ilvl w:val="0"/>
          <w:numId w:val="25"/>
        </w:numPr>
        <w:spacing w:after="0" w:line="240" w:lineRule="auto"/>
        <w:rPr>
          <w:rFonts w:ascii="Helvetica" w:eastAsia="Calibri" w:hAnsi="Helvetica" w:cs="Helvetica"/>
          <w:b w:val="0"/>
          <w:bCs w:val="0"/>
          <w:sz w:val="20"/>
          <w:szCs w:val="20"/>
        </w:rPr>
      </w:pPr>
      <w:r w:rsidRPr="008C2D7F">
        <w:rPr>
          <w:rFonts w:ascii="Helvetica" w:eastAsia="Calibri" w:hAnsi="Helvetica" w:cs="Helvetica"/>
          <w:b w:val="0"/>
          <w:bCs w:val="0"/>
          <w:sz w:val="20"/>
          <w:szCs w:val="20"/>
        </w:rPr>
        <w:t>Excellent analytical</w:t>
      </w:r>
      <w:r>
        <w:rPr>
          <w:rFonts w:ascii="Helvetica" w:eastAsia="Calibri" w:hAnsi="Helvetica" w:cs="Helvetica"/>
          <w:b w:val="0"/>
          <w:bCs w:val="0"/>
          <w:sz w:val="20"/>
          <w:szCs w:val="20"/>
        </w:rPr>
        <w:t xml:space="preserve"> </w:t>
      </w:r>
      <w:r w:rsidRPr="008C2D7F">
        <w:rPr>
          <w:rFonts w:ascii="Helvetica" w:eastAsia="Calibri" w:hAnsi="Helvetica" w:cs="Helvetica"/>
          <w:b w:val="0"/>
          <w:bCs w:val="0"/>
          <w:sz w:val="20"/>
          <w:szCs w:val="20"/>
        </w:rPr>
        <w:t>and interpersonal skills,</w:t>
      </w:r>
      <w:r w:rsidR="00727F4D" w:rsidRPr="00727F4D">
        <w:rPr>
          <w:rFonts w:ascii="Helvetica" w:eastAsia="Calibri" w:hAnsi="Helvetica" w:cs="Helvetica"/>
          <w:b w:val="0"/>
          <w:bCs w:val="0"/>
          <w:sz w:val="20"/>
          <w:szCs w:val="20"/>
        </w:rPr>
        <w:t xml:space="preserve"> </w:t>
      </w:r>
    </w:p>
    <w:p w14:paraId="18EB6BA2" w14:textId="1D910887" w:rsidR="00F55A94" w:rsidRPr="0012492A" w:rsidRDefault="00000000" w:rsidP="00F50D2E">
      <w:pPr>
        <w:pStyle w:val="Heading8"/>
        <w:spacing w:after="0" w:line="240" w:lineRule="auto"/>
        <w:rPr>
          <w:rFonts w:ascii="Helvetica" w:hAnsi="Helvetica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pict w14:anchorId="465A9EF5">
          <v:rect id="_x0000_i1028" style="width:0;height:1.5pt" o:hralign="center" o:hrstd="t" o:hr="t" fillcolor="#a0a0a0" stroked="f"/>
        </w:pict>
      </w:r>
    </w:p>
    <w:p w14:paraId="468C2335" w14:textId="62B6C689" w:rsidR="00420A6E" w:rsidRDefault="00163CC3" w:rsidP="00F50D2E">
      <w:pPr>
        <w:pStyle w:val="Heading8"/>
        <w:spacing w:after="0" w:line="240" w:lineRule="auto"/>
        <w:rPr>
          <w:rFonts w:ascii="Helvetica" w:hAnsi="Helvetica" w:cs="Arial"/>
          <w:sz w:val="20"/>
          <w:szCs w:val="20"/>
          <w:u w:val="single"/>
        </w:rPr>
      </w:pPr>
      <w:r w:rsidRPr="0012492A">
        <w:rPr>
          <w:rFonts w:ascii="Helvetica" w:hAnsi="Helvetica" w:cs="Arial"/>
          <w:sz w:val="20"/>
          <w:szCs w:val="20"/>
          <w:u w:val="single"/>
        </w:rPr>
        <w:t>PROFESSIONAL</w:t>
      </w:r>
      <w:r w:rsidR="00072238" w:rsidRPr="0012492A">
        <w:rPr>
          <w:rFonts w:ascii="Helvetica" w:hAnsi="Helvetica" w:cs="Arial"/>
          <w:sz w:val="20"/>
          <w:szCs w:val="20"/>
          <w:u w:val="single"/>
        </w:rPr>
        <w:t xml:space="preserve"> </w:t>
      </w:r>
      <w:r w:rsidR="408A517C" w:rsidRPr="0012492A">
        <w:rPr>
          <w:rFonts w:ascii="Helvetica" w:hAnsi="Helvetica" w:cs="Arial"/>
          <w:sz w:val="20"/>
          <w:szCs w:val="20"/>
          <w:u w:val="single"/>
        </w:rPr>
        <w:t>EXPERIENCE</w:t>
      </w:r>
    </w:p>
    <w:p w14:paraId="5B971FD5" w14:textId="77777777" w:rsidR="00ED60CD" w:rsidRPr="00ED60CD" w:rsidRDefault="00ED60CD" w:rsidP="00ED60CD">
      <w:pPr>
        <w:pStyle w:val="Heading2"/>
        <w:rPr>
          <w:rFonts w:ascii="Helvetica" w:hAnsi="Helvetica" w:cs="Arial"/>
          <w:sz w:val="20"/>
          <w:szCs w:val="20"/>
        </w:rPr>
      </w:pPr>
      <w:r w:rsidRPr="00ED60CD">
        <w:rPr>
          <w:rFonts w:ascii="Helvetica" w:hAnsi="Helvetica" w:cs="Arial"/>
          <w:sz w:val="20"/>
          <w:szCs w:val="20"/>
        </w:rPr>
        <w:t>TD Bank, Canada</w:t>
      </w:r>
    </w:p>
    <w:p w14:paraId="5C266749" w14:textId="5C45A288" w:rsidR="00ED60CD" w:rsidRDefault="00ED60CD" w:rsidP="00ED60CD">
      <w:pPr>
        <w:pStyle w:val="Heading2"/>
        <w:rPr>
          <w:rFonts w:ascii="Helvetica" w:hAnsi="Helvetica" w:cs="Arial"/>
          <w:sz w:val="20"/>
          <w:szCs w:val="20"/>
        </w:rPr>
      </w:pPr>
      <w:r w:rsidRPr="00ED60CD">
        <w:rPr>
          <w:rFonts w:ascii="Helvetica" w:hAnsi="Helvetica" w:cs="Arial"/>
          <w:sz w:val="20"/>
          <w:szCs w:val="20"/>
        </w:rPr>
        <w:t>Senior ICFR/SOX I</w:t>
      </w:r>
      <w:r>
        <w:rPr>
          <w:rFonts w:ascii="Helvetica" w:hAnsi="Helvetica" w:cs="Arial"/>
          <w:sz w:val="20"/>
          <w:szCs w:val="20"/>
        </w:rPr>
        <w:t>nformation Technology (I</w:t>
      </w:r>
      <w:r w:rsidRPr="00ED60CD">
        <w:rPr>
          <w:rFonts w:ascii="Helvetica" w:hAnsi="Helvetica" w:cs="Arial"/>
          <w:sz w:val="20"/>
          <w:szCs w:val="20"/>
        </w:rPr>
        <w:t>T</w:t>
      </w:r>
      <w:r>
        <w:rPr>
          <w:rFonts w:ascii="Helvetica" w:hAnsi="Helvetica" w:cs="Arial"/>
          <w:sz w:val="20"/>
          <w:szCs w:val="20"/>
        </w:rPr>
        <w:t>)</w:t>
      </w:r>
      <w:r w:rsidRPr="00ED60CD">
        <w:rPr>
          <w:rFonts w:ascii="Helvetica" w:hAnsi="Helvetica" w:cs="Arial"/>
          <w:sz w:val="20"/>
          <w:szCs w:val="20"/>
        </w:rPr>
        <w:t xml:space="preserve"> Auditor</w:t>
      </w:r>
      <w:r>
        <w:rPr>
          <w:rFonts w:ascii="Helvetica" w:hAnsi="Helvetica" w:cs="Arial"/>
          <w:sz w:val="20"/>
          <w:szCs w:val="20"/>
        </w:rPr>
        <w:t xml:space="preserve"> Jan 2025 to Date</w:t>
      </w:r>
    </w:p>
    <w:p w14:paraId="10682E9C" w14:textId="07E81F30" w:rsidR="00B424EA" w:rsidRPr="00B424EA" w:rsidRDefault="00B424EA" w:rsidP="00B424EA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Helvetica" w:eastAsia="Calibri" w:hAnsi="Helvetica" w:cs="Arial"/>
          <w:sz w:val="20"/>
          <w:szCs w:val="20"/>
        </w:rPr>
      </w:pPr>
      <w:r>
        <w:rPr>
          <w:rFonts w:ascii="Helvetica" w:eastAsia="Calibri" w:hAnsi="Helvetica" w:cs="Arial"/>
          <w:sz w:val="20"/>
          <w:szCs w:val="20"/>
        </w:rPr>
        <w:t>Support</w:t>
      </w:r>
      <w:r w:rsidRPr="00B424EA">
        <w:rPr>
          <w:rFonts w:ascii="Helvetica" w:eastAsia="Calibri" w:hAnsi="Helvetica" w:cs="Arial"/>
          <w:sz w:val="20"/>
          <w:szCs w:val="20"/>
        </w:rPr>
        <w:t xml:space="preserve"> ICFR/SOX audit planning process while ensuring the completion of appropriate programs and risk assessments to identify key risks and opportunities to mitigate those risks</w:t>
      </w:r>
    </w:p>
    <w:p w14:paraId="07D0D8EA" w14:textId="77777777" w:rsidR="00B424EA" w:rsidRPr="00B424EA" w:rsidRDefault="00B424EA" w:rsidP="00B424EA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Helvetica" w:eastAsia="Calibri" w:hAnsi="Helvetica" w:cs="Arial"/>
          <w:sz w:val="20"/>
          <w:szCs w:val="20"/>
        </w:rPr>
      </w:pPr>
      <w:r w:rsidRPr="00B424EA">
        <w:rPr>
          <w:rFonts w:ascii="Helvetica" w:eastAsia="Calibri" w:hAnsi="Helvetica" w:cs="Arial"/>
          <w:sz w:val="20"/>
          <w:szCs w:val="20"/>
        </w:rPr>
        <w:t>Assist in the execution of ICFR/SOX audit testing (ITGC-Access Security, Computer Operations, Change Management, Program Development, IT application controls, and Interface Controls</w:t>
      </w:r>
    </w:p>
    <w:p w14:paraId="721E2BFF" w14:textId="3BB84A56" w:rsidR="00B424EA" w:rsidRPr="00B424EA" w:rsidRDefault="00B424EA" w:rsidP="00B424EA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Helvetica" w:eastAsia="Calibri" w:hAnsi="Helvetica" w:cs="Arial"/>
          <w:sz w:val="20"/>
          <w:szCs w:val="20"/>
        </w:rPr>
      </w:pPr>
      <w:r w:rsidRPr="00B424EA">
        <w:rPr>
          <w:rFonts w:ascii="Helvetica" w:eastAsia="Calibri" w:hAnsi="Helvetica" w:cs="Arial"/>
          <w:sz w:val="20"/>
          <w:szCs w:val="20"/>
        </w:rPr>
        <w:t xml:space="preserve">Manage audit communications process and presentation of findings, recommendations to client and audit management in accordance with established </w:t>
      </w:r>
      <w:r>
        <w:rPr>
          <w:rFonts w:ascii="Helvetica" w:eastAsia="Calibri" w:hAnsi="Helvetica" w:cs="Arial"/>
          <w:sz w:val="20"/>
          <w:szCs w:val="20"/>
        </w:rPr>
        <w:t xml:space="preserve">General Audit methodology and </w:t>
      </w:r>
      <w:r w:rsidRPr="00B424EA">
        <w:rPr>
          <w:rFonts w:ascii="Helvetica" w:eastAsia="Calibri" w:hAnsi="Helvetica" w:cs="Arial"/>
          <w:sz w:val="20"/>
          <w:szCs w:val="20"/>
        </w:rPr>
        <w:t>professional standards</w:t>
      </w:r>
    </w:p>
    <w:p w14:paraId="0A8ACF2D" w14:textId="2FC0F2E4" w:rsidR="00B424EA" w:rsidRPr="00B424EA" w:rsidRDefault="00B424EA" w:rsidP="00B424EA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Helvetica" w:eastAsia="Calibri" w:hAnsi="Helvetica" w:cs="Arial"/>
          <w:sz w:val="20"/>
          <w:szCs w:val="20"/>
        </w:rPr>
      </w:pPr>
      <w:r w:rsidRPr="00B424EA">
        <w:rPr>
          <w:rFonts w:ascii="Helvetica" w:eastAsia="Calibri" w:hAnsi="Helvetica" w:cs="Arial"/>
          <w:sz w:val="20"/>
          <w:szCs w:val="20"/>
        </w:rPr>
        <w:t>Collaborate with management and follow</w:t>
      </w:r>
      <w:r>
        <w:rPr>
          <w:rFonts w:ascii="Helvetica" w:eastAsia="Calibri" w:hAnsi="Helvetica" w:cs="Arial"/>
          <w:sz w:val="20"/>
          <w:szCs w:val="20"/>
        </w:rPr>
        <w:t>-</w:t>
      </w:r>
      <w:r w:rsidRPr="00B424EA">
        <w:rPr>
          <w:rFonts w:ascii="Helvetica" w:eastAsia="Calibri" w:hAnsi="Helvetica" w:cs="Arial"/>
          <w:sz w:val="20"/>
          <w:szCs w:val="20"/>
        </w:rPr>
        <w:t xml:space="preserve">up on remediation of open ICFR/SOX audit findings for remediation. </w:t>
      </w:r>
    </w:p>
    <w:p w14:paraId="0A3A9671" w14:textId="77777777" w:rsidR="00B424EA" w:rsidRPr="00B424EA" w:rsidRDefault="00B424EA" w:rsidP="00B424EA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Helvetica" w:eastAsia="Calibri" w:hAnsi="Helvetica" w:cs="Arial"/>
          <w:sz w:val="20"/>
          <w:szCs w:val="20"/>
        </w:rPr>
      </w:pPr>
      <w:r w:rsidRPr="00B424EA">
        <w:rPr>
          <w:rFonts w:ascii="Helvetica" w:eastAsia="Calibri" w:hAnsi="Helvetica" w:cs="Arial"/>
          <w:sz w:val="20"/>
          <w:szCs w:val="20"/>
        </w:rPr>
        <w:t>Prepare and present complex reporting, analysis and assessments to improve internal processes and controls while keeping current on emerging business trends, developments and analytical tools, and technique</w:t>
      </w:r>
    </w:p>
    <w:p w14:paraId="019E6DF7" w14:textId="1832D1E6" w:rsidR="00ED60CD" w:rsidRDefault="00B424EA" w:rsidP="00B424EA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Helvetica" w:eastAsia="Calibri" w:hAnsi="Helvetica" w:cs="Arial"/>
          <w:sz w:val="20"/>
          <w:szCs w:val="20"/>
        </w:rPr>
      </w:pPr>
      <w:r w:rsidRPr="00B424EA">
        <w:rPr>
          <w:rFonts w:ascii="Helvetica" w:eastAsia="Calibri" w:hAnsi="Helvetica" w:cs="Arial"/>
          <w:sz w:val="20"/>
          <w:szCs w:val="20"/>
        </w:rPr>
        <w:t>Support the team in the analysis, and implementation of initiatives to deliver quality results within tight timeframes</w:t>
      </w:r>
      <w:r>
        <w:rPr>
          <w:rFonts w:ascii="Helvetica" w:eastAsia="Calibri" w:hAnsi="Helvetica" w:cs="Arial"/>
          <w:sz w:val="20"/>
          <w:szCs w:val="20"/>
        </w:rPr>
        <w:t>.</w:t>
      </w:r>
    </w:p>
    <w:p w14:paraId="6EFC5A1E" w14:textId="77777777" w:rsidR="00B424EA" w:rsidRPr="00ED60CD" w:rsidRDefault="00B424EA" w:rsidP="00B424EA">
      <w:pPr>
        <w:pStyle w:val="ListParagraph"/>
        <w:spacing w:after="0" w:line="240" w:lineRule="auto"/>
        <w:jc w:val="both"/>
        <w:rPr>
          <w:rFonts w:ascii="Helvetica" w:eastAsia="Calibri" w:hAnsi="Helvetica" w:cs="Arial"/>
          <w:sz w:val="20"/>
          <w:szCs w:val="20"/>
        </w:rPr>
      </w:pPr>
    </w:p>
    <w:p w14:paraId="2DEBBB11" w14:textId="664F9999" w:rsidR="00114D5D" w:rsidRPr="00727F4D" w:rsidRDefault="00114D5D" w:rsidP="00F50D2E">
      <w:pPr>
        <w:pStyle w:val="Heading2"/>
        <w:rPr>
          <w:rFonts w:ascii="Helvetica" w:hAnsi="Helvetica" w:cs="Arial"/>
          <w:sz w:val="20"/>
          <w:szCs w:val="20"/>
        </w:rPr>
      </w:pPr>
      <w:r w:rsidRPr="00727F4D">
        <w:rPr>
          <w:rFonts w:ascii="Helvetica" w:hAnsi="Helvetica" w:cs="Arial"/>
          <w:sz w:val="20"/>
          <w:szCs w:val="20"/>
        </w:rPr>
        <w:t>Interswitch Group (</w:t>
      </w:r>
      <w:r w:rsidR="00163CC3" w:rsidRPr="00727F4D">
        <w:rPr>
          <w:rFonts w:ascii="Helvetica" w:hAnsi="Helvetica" w:cs="Arial"/>
          <w:sz w:val="20"/>
          <w:szCs w:val="20"/>
        </w:rPr>
        <w:t>F</w:t>
      </w:r>
      <w:r w:rsidR="006660B8" w:rsidRPr="00727F4D">
        <w:rPr>
          <w:rFonts w:ascii="Helvetica" w:hAnsi="Helvetica" w:cs="Arial"/>
          <w:sz w:val="20"/>
          <w:szCs w:val="20"/>
        </w:rPr>
        <w:t>INTECH</w:t>
      </w:r>
      <w:r w:rsidR="003F3D54" w:rsidRPr="00727F4D">
        <w:rPr>
          <w:rFonts w:ascii="Helvetica" w:hAnsi="Helvetica" w:cs="Arial"/>
          <w:sz w:val="20"/>
          <w:szCs w:val="20"/>
        </w:rPr>
        <w:t>)</w:t>
      </w:r>
      <w:r w:rsidR="00DE0E57" w:rsidRPr="00727F4D">
        <w:rPr>
          <w:rFonts w:ascii="Helvetica" w:hAnsi="Helvetica" w:cs="Arial"/>
          <w:sz w:val="20"/>
          <w:szCs w:val="20"/>
        </w:rPr>
        <w:t xml:space="preserve"> -</w:t>
      </w:r>
      <w:r w:rsidR="00425B65" w:rsidRPr="00727F4D">
        <w:rPr>
          <w:rFonts w:ascii="Helvetica" w:hAnsi="Helvetica" w:cs="Arial"/>
          <w:sz w:val="20"/>
          <w:szCs w:val="20"/>
        </w:rPr>
        <w:t xml:space="preserve"> </w:t>
      </w:r>
      <w:r w:rsidR="00DE0E57" w:rsidRPr="00727F4D">
        <w:rPr>
          <w:rFonts w:ascii="Helvetica" w:hAnsi="Helvetica" w:cs="Arial"/>
          <w:sz w:val="20"/>
          <w:szCs w:val="20"/>
        </w:rPr>
        <w:t>Hybrid</w:t>
      </w:r>
      <w:r w:rsidRPr="00727F4D">
        <w:rPr>
          <w:rFonts w:ascii="Helvetica" w:hAnsi="Helvetica" w:cs="Arial"/>
          <w:sz w:val="20"/>
          <w:szCs w:val="20"/>
        </w:rPr>
        <w:tab/>
      </w:r>
      <w:r w:rsidRPr="00727F4D">
        <w:rPr>
          <w:rFonts w:ascii="Helvetica" w:hAnsi="Helvetica" w:cs="Arial"/>
          <w:sz w:val="20"/>
          <w:szCs w:val="20"/>
        </w:rPr>
        <w:tab/>
      </w:r>
    </w:p>
    <w:p w14:paraId="5FE6B8E5" w14:textId="3DE4F4E2" w:rsidR="007C49C7" w:rsidRDefault="00634BDF" w:rsidP="00F50D2E">
      <w:pPr>
        <w:pStyle w:val="Heading2"/>
        <w:rPr>
          <w:rFonts w:ascii="Ubuntu" w:hAnsi="Ubuntu" w:cs="Arial"/>
          <w:sz w:val="22"/>
          <w:szCs w:val="22"/>
        </w:rPr>
      </w:pPr>
      <w:r>
        <w:rPr>
          <w:rFonts w:ascii="Ubuntu" w:hAnsi="Ubuntu" w:cs="Arial"/>
          <w:sz w:val="22"/>
          <w:szCs w:val="22"/>
        </w:rPr>
        <w:t xml:space="preserve">Head, </w:t>
      </w:r>
      <w:r w:rsidR="00530417" w:rsidRPr="006F4278">
        <w:rPr>
          <w:rFonts w:ascii="Ubuntu" w:hAnsi="Ubuntu" w:cs="Arial"/>
          <w:sz w:val="22"/>
          <w:szCs w:val="22"/>
        </w:rPr>
        <w:t>Information Systems Audit</w:t>
      </w:r>
      <w:r w:rsidR="00163CC3" w:rsidRPr="006F4278">
        <w:rPr>
          <w:rFonts w:ascii="Ubuntu" w:hAnsi="Ubuntu" w:cs="Arial"/>
          <w:sz w:val="22"/>
          <w:szCs w:val="22"/>
        </w:rPr>
        <w:t xml:space="preserve"> </w:t>
      </w:r>
      <w:r w:rsidR="00304A0D" w:rsidRPr="006F4278">
        <w:rPr>
          <w:rFonts w:ascii="Ubuntu" w:hAnsi="Ubuntu" w:cs="Arial"/>
          <w:sz w:val="22"/>
          <w:szCs w:val="22"/>
        </w:rPr>
        <w:t xml:space="preserve">- </w:t>
      </w:r>
      <w:r w:rsidR="00593E2C">
        <w:rPr>
          <w:rFonts w:ascii="Ubuntu" w:hAnsi="Ubuntu" w:cs="Arial"/>
          <w:sz w:val="22"/>
          <w:szCs w:val="22"/>
        </w:rPr>
        <w:t>Oct</w:t>
      </w:r>
      <w:r w:rsidR="00163CC3" w:rsidRPr="006F4278">
        <w:rPr>
          <w:rFonts w:ascii="Ubuntu" w:hAnsi="Ubuntu" w:cs="Arial"/>
          <w:sz w:val="22"/>
          <w:szCs w:val="22"/>
        </w:rPr>
        <w:t xml:space="preserve"> 202</w:t>
      </w:r>
      <w:r w:rsidR="00593E2C">
        <w:rPr>
          <w:rFonts w:ascii="Ubuntu" w:hAnsi="Ubuntu" w:cs="Arial"/>
          <w:sz w:val="22"/>
          <w:szCs w:val="22"/>
        </w:rPr>
        <w:t>3</w:t>
      </w:r>
      <w:r w:rsidR="00163CC3" w:rsidRPr="006F4278">
        <w:rPr>
          <w:rFonts w:ascii="Ubuntu" w:hAnsi="Ubuntu" w:cs="Arial"/>
          <w:sz w:val="22"/>
          <w:szCs w:val="22"/>
        </w:rPr>
        <w:t xml:space="preserve"> – </w:t>
      </w:r>
      <w:r w:rsidR="00794B73">
        <w:rPr>
          <w:rFonts w:ascii="Ubuntu" w:hAnsi="Ubuntu" w:cs="Arial"/>
          <w:sz w:val="22"/>
          <w:szCs w:val="22"/>
        </w:rPr>
        <w:t>Nov. 2024</w:t>
      </w:r>
    </w:p>
    <w:p w14:paraId="44816DE6" w14:textId="2157EB06" w:rsidR="00E33D21" w:rsidRDefault="00794B73" w:rsidP="00794B73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Helvetica" w:eastAsia="Calibri" w:hAnsi="Helvetica" w:cs="Arial"/>
          <w:sz w:val="20"/>
          <w:szCs w:val="20"/>
        </w:rPr>
      </w:pPr>
      <w:r w:rsidRPr="00794B73">
        <w:rPr>
          <w:rFonts w:ascii="Helvetica" w:eastAsia="Calibri" w:hAnsi="Helvetica" w:cs="Arial"/>
          <w:sz w:val="20"/>
          <w:szCs w:val="20"/>
        </w:rPr>
        <w:t>Plan and led</w:t>
      </w:r>
      <w:r w:rsidR="00593E2C">
        <w:rPr>
          <w:rFonts w:ascii="Helvetica" w:eastAsia="Calibri" w:hAnsi="Helvetica" w:cs="Arial"/>
          <w:sz w:val="20"/>
          <w:szCs w:val="20"/>
        </w:rPr>
        <w:t xml:space="preserve"> </w:t>
      </w:r>
      <w:r w:rsidR="00E33D21">
        <w:rPr>
          <w:rFonts w:ascii="Helvetica" w:eastAsia="Calibri" w:hAnsi="Helvetica" w:cs="Arial"/>
          <w:sz w:val="20"/>
          <w:szCs w:val="20"/>
        </w:rPr>
        <w:t>annual</w:t>
      </w:r>
      <w:r w:rsidR="00985A08">
        <w:rPr>
          <w:rFonts w:ascii="Helvetica" w:eastAsia="Calibri" w:hAnsi="Helvetica" w:cs="Arial"/>
          <w:sz w:val="20"/>
          <w:szCs w:val="20"/>
        </w:rPr>
        <w:t xml:space="preserve"> </w:t>
      </w:r>
      <w:r w:rsidR="00593E2C">
        <w:rPr>
          <w:rFonts w:ascii="Helvetica" w:eastAsia="Calibri" w:hAnsi="Helvetica" w:cs="Arial"/>
          <w:sz w:val="20"/>
          <w:szCs w:val="20"/>
        </w:rPr>
        <w:t xml:space="preserve">Information </w:t>
      </w:r>
      <w:r w:rsidR="00EA496A">
        <w:rPr>
          <w:rFonts w:ascii="Helvetica" w:eastAsia="Calibri" w:hAnsi="Helvetica" w:cs="Arial"/>
          <w:sz w:val="20"/>
          <w:szCs w:val="20"/>
        </w:rPr>
        <w:t>Technology</w:t>
      </w:r>
      <w:r w:rsidR="00593E2C">
        <w:rPr>
          <w:rFonts w:ascii="Helvetica" w:eastAsia="Calibri" w:hAnsi="Helvetica" w:cs="Arial"/>
          <w:sz w:val="20"/>
          <w:szCs w:val="20"/>
        </w:rPr>
        <w:t xml:space="preserve"> audit </w:t>
      </w:r>
      <w:r w:rsidR="00985A08">
        <w:rPr>
          <w:rFonts w:ascii="Helvetica" w:eastAsia="Calibri" w:hAnsi="Helvetica" w:cs="Arial"/>
          <w:sz w:val="20"/>
          <w:szCs w:val="20"/>
        </w:rPr>
        <w:t xml:space="preserve">plan and </w:t>
      </w:r>
      <w:r w:rsidR="00E33D21">
        <w:rPr>
          <w:rFonts w:ascii="Helvetica" w:eastAsia="Calibri" w:hAnsi="Helvetica" w:cs="Arial"/>
          <w:sz w:val="20"/>
          <w:szCs w:val="20"/>
        </w:rPr>
        <w:t xml:space="preserve">projects </w:t>
      </w:r>
      <w:r w:rsidR="00985A08">
        <w:rPr>
          <w:rFonts w:ascii="Helvetica" w:eastAsia="Calibri" w:hAnsi="Helvetica" w:cs="Arial"/>
          <w:sz w:val="20"/>
          <w:szCs w:val="20"/>
        </w:rPr>
        <w:t>in line</w:t>
      </w:r>
      <w:r w:rsidR="00BA7005">
        <w:rPr>
          <w:rFonts w:ascii="Helvetica" w:eastAsia="Calibri" w:hAnsi="Helvetica" w:cs="Arial"/>
          <w:sz w:val="20"/>
          <w:szCs w:val="20"/>
        </w:rPr>
        <w:t xml:space="preserve"> with Global Internal Audit Standards.</w:t>
      </w:r>
    </w:p>
    <w:p w14:paraId="2983C98A" w14:textId="62A5E5FC" w:rsidR="00794B73" w:rsidRDefault="003C127F" w:rsidP="00794B73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Helvetica" w:eastAsia="Calibri" w:hAnsi="Helvetica" w:cs="Arial"/>
          <w:sz w:val="20"/>
          <w:szCs w:val="20"/>
        </w:rPr>
      </w:pPr>
      <w:r>
        <w:rPr>
          <w:rFonts w:ascii="Helvetica" w:eastAsia="Calibri" w:hAnsi="Helvetica" w:cs="Arial"/>
          <w:sz w:val="20"/>
          <w:szCs w:val="20"/>
        </w:rPr>
        <w:t xml:space="preserve">Conducted </w:t>
      </w:r>
      <w:r w:rsidR="00794B73" w:rsidRPr="00794B73">
        <w:rPr>
          <w:rFonts w:ascii="Helvetica" w:eastAsia="Calibri" w:hAnsi="Helvetica" w:cs="Arial"/>
          <w:sz w:val="20"/>
          <w:szCs w:val="20"/>
        </w:rPr>
        <w:t>IT General Control</w:t>
      </w:r>
      <w:r w:rsidR="009E2258">
        <w:rPr>
          <w:rFonts w:ascii="Helvetica" w:eastAsia="Calibri" w:hAnsi="Helvetica" w:cs="Arial"/>
          <w:sz w:val="20"/>
          <w:szCs w:val="20"/>
        </w:rPr>
        <w:t xml:space="preserve"> (User Access, Change, Patch Mgt., IT Operations, System Acquisition &amp; Development)</w:t>
      </w:r>
      <w:r w:rsidR="001532E5">
        <w:rPr>
          <w:rFonts w:ascii="Helvetica" w:eastAsia="Calibri" w:hAnsi="Helvetica" w:cs="Arial"/>
          <w:sz w:val="20"/>
          <w:szCs w:val="20"/>
        </w:rPr>
        <w:t xml:space="preserve"> </w:t>
      </w:r>
      <w:r w:rsidR="009E2258">
        <w:rPr>
          <w:rFonts w:ascii="Helvetica" w:eastAsia="Calibri" w:hAnsi="Helvetica" w:cs="Arial"/>
          <w:sz w:val="20"/>
          <w:szCs w:val="20"/>
        </w:rPr>
        <w:t xml:space="preserve">including </w:t>
      </w:r>
      <w:r w:rsidR="00794B73" w:rsidRPr="00794B73">
        <w:rPr>
          <w:rFonts w:ascii="Helvetica" w:eastAsia="Calibri" w:hAnsi="Helvetica" w:cs="Arial"/>
          <w:sz w:val="20"/>
          <w:szCs w:val="20"/>
        </w:rPr>
        <w:t>ICFR/SOX IT control</w:t>
      </w:r>
      <w:r w:rsidR="009E2258">
        <w:rPr>
          <w:rFonts w:ascii="Helvetica" w:eastAsia="Calibri" w:hAnsi="Helvetica" w:cs="Arial"/>
          <w:sz w:val="20"/>
          <w:szCs w:val="20"/>
        </w:rPr>
        <w:t xml:space="preserve">, IT </w:t>
      </w:r>
      <w:r w:rsidR="000C5EF3">
        <w:rPr>
          <w:rFonts w:ascii="Helvetica" w:eastAsia="Calibri" w:hAnsi="Helvetica" w:cs="Arial"/>
          <w:sz w:val="20"/>
          <w:szCs w:val="20"/>
        </w:rPr>
        <w:t>Application,</w:t>
      </w:r>
      <w:r w:rsidR="009E2258">
        <w:rPr>
          <w:rFonts w:ascii="Helvetica" w:eastAsia="Calibri" w:hAnsi="Helvetica" w:cs="Arial"/>
          <w:sz w:val="20"/>
          <w:szCs w:val="20"/>
        </w:rPr>
        <w:t xml:space="preserve"> and Interface control </w:t>
      </w:r>
      <w:r w:rsidR="00794B73" w:rsidRPr="00794B73">
        <w:rPr>
          <w:rFonts w:ascii="Helvetica" w:eastAsia="Calibri" w:hAnsi="Helvetica" w:cs="Arial"/>
          <w:sz w:val="20"/>
          <w:szCs w:val="20"/>
        </w:rPr>
        <w:t>testing audit projects</w:t>
      </w:r>
      <w:r w:rsidR="00FD2CEA">
        <w:rPr>
          <w:rFonts w:ascii="Helvetica" w:eastAsia="Calibri" w:hAnsi="Helvetica" w:cs="Arial"/>
          <w:sz w:val="20"/>
          <w:szCs w:val="20"/>
        </w:rPr>
        <w:t>.</w:t>
      </w:r>
    </w:p>
    <w:p w14:paraId="7CC09CE3" w14:textId="3C69B6F4" w:rsidR="00541E4A" w:rsidRDefault="00541E4A" w:rsidP="00794B73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Helvetica" w:eastAsia="Calibri" w:hAnsi="Helvetica" w:cs="Arial"/>
          <w:sz w:val="20"/>
          <w:szCs w:val="20"/>
        </w:rPr>
      </w:pPr>
      <w:r w:rsidRPr="00541E4A">
        <w:rPr>
          <w:rFonts w:ascii="Helvetica" w:eastAsia="Calibri" w:hAnsi="Helvetica" w:cs="Arial"/>
          <w:sz w:val="20"/>
          <w:szCs w:val="20"/>
        </w:rPr>
        <w:t>Le</w:t>
      </w:r>
      <w:r>
        <w:rPr>
          <w:rFonts w:ascii="Helvetica" w:eastAsia="Calibri" w:hAnsi="Helvetica" w:cs="Arial"/>
          <w:sz w:val="20"/>
          <w:szCs w:val="20"/>
        </w:rPr>
        <w:t>d</w:t>
      </w:r>
      <w:r w:rsidRPr="00541E4A">
        <w:rPr>
          <w:rFonts w:ascii="Helvetica" w:eastAsia="Calibri" w:hAnsi="Helvetica" w:cs="Arial"/>
          <w:sz w:val="20"/>
          <w:szCs w:val="20"/>
        </w:rPr>
        <w:t xml:space="preserve"> audit of </w:t>
      </w:r>
      <w:r>
        <w:rPr>
          <w:rFonts w:ascii="Helvetica" w:eastAsia="Calibri" w:hAnsi="Helvetica" w:cs="Arial"/>
          <w:sz w:val="20"/>
          <w:szCs w:val="20"/>
        </w:rPr>
        <w:t>business resilience</w:t>
      </w:r>
      <w:r w:rsidR="003F2EE1">
        <w:rPr>
          <w:rFonts w:ascii="Helvetica" w:eastAsia="Calibri" w:hAnsi="Helvetica" w:cs="Arial"/>
          <w:sz w:val="20"/>
          <w:szCs w:val="20"/>
        </w:rPr>
        <w:t>, payment gate</w:t>
      </w:r>
      <w:r w:rsidR="003C127F">
        <w:rPr>
          <w:rFonts w:ascii="Helvetica" w:eastAsia="Calibri" w:hAnsi="Helvetica" w:cs="Arial"/>
          <w:sz w:val="20"/>
          <w:szCs w:val="20"/>
        </w:rPr>
        <w:t>way</w:t>
      </w:r>
      <w:r w:rsidR="003F2EE1">
        <w:rPr>
          <w:rFonts w:ascii="Helvetica" w:eastAsia="Calibri" w:hAnsi="Helvetica" w:cs="Arial"/>
          <w:sz w:val="20"/>
          <w:szCs w:val="20"/>
        </w:rPr>
        <w:t xml:space="preserve">, </w:t>
      </w:r>
      <w:r w:rsidR="009E2258">
        <w:rPr>
          <w:rFonts w:ascii="Helvetica" w:eastAsia="Calibri" w:hAnsi="Helvetica" w:cs="Arial"/>
          <w:sz w:val="20"/>
          <w:szCs w:val="20"/>
        </w:rPr>
        <w:t xml:space="preserve">and </w:t>
      </w:r>
      <w:r w:rsidRPr="00541E4A">
        <w:rPr>
          <w:rFonts w:ascii="Helvetica" w:eastAsia="Calibri" w:hAnsi="Helvetica" w:cs="Arial"/>
          <w:sz w:val="20"/>
          <w:szCs w:val="20"/>
        </w:rPr>
        <w:t>emerging technologies</w:t>
      </w:r>
      <w:r>
        <w:rPr>
          <w:rFonts w:ascii="Helvetica" w:eastAsia="Calibri" w:hAnsi="Helvetica" w:cs="Arial"/>
          <w:sz w:val="20"/>
          <w:szCs w:val="20"/>
        </w:rPr>
        <w:t xml:space="preserve"> deployed by b</w:t>
      </w:r>
      <w:r w:rsidRPr="00541E4A">
        <w:rPr>
          <w:rFonts w:ascii="Helvetica" w:eastAsia="Calibri" w:hAnsi="Helvetica" w:cs="Arial"/>
          <w:sz w:val="20"/>
          <w:szCs w:val="20"/>
        </w:rPr>
        <w:t>usiness.</w:t>
      </w:r>
    </w:p>
    <w:p w14:paraId="3FD77824" w14:textId="752A01E9" w:rsidR="00794B73" w:rsidRPr="00794B73" w:rsidRDefault="00794B73" w:rsidP="00794B73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Helvetica" w:eastAsia="Calibri" w:hAnsi="Helvetica" w:cs="Arial"/>
          <w:sz w:val="20"/>
          <w:szCs w:val="20"/>
        </w:rPr>
      </w:pPr>
      <w:r w:rsidRPr="00794B73">
        <w:rPr>
          <w:rFonts w:ascii="Helvetica" w:eastAsia="Calibri" w:hAnsi="Helvetica" w:cs="Arial"/>
          <w:sz w:val="20"/>
          <w:szCs w:val="20"/>
        </w:rPr>
        <w:t xml:space="preserve">Executed cybersecurity </w:t>
      </w:r>
      <w:r w:rsidR="00E33D21">
        <w:rPr>
          <w:rFonts w:ascii="Helvetica" w:eastAsia="Calibri" w:hAnsi="Helvetica" w:cs="Arial"/>
          <w:sz w:val="20"/>
          <w:szCs w:val="20"/>
        </w:rPr>
        <w:t>(</w:t>
      </w:r>
      <w:r w:rsidR="00BA7005">
        <w:rPr>
          <w:rFonts w:ascii="Helvetica" w:eastAsia="Calibri" w:hAnsi="Helvetica" w:cs="Arial"/>
          <w:sz w:val="20"/>
          <w:szCs w:val="20"/>
        </w:rPr>
        <w:t xml:space="preserve">SIEM, DAM, </w:t>
      </w:r>
      <w:r w:rsidR="00E33D21">
        <w:rPr>
          <w:rFonts w:ascii="Helvetica" w:eastAsia="Calibri" w:hAnsi="Helvetica" w:cs="Arial"/>
          <w:sz w:val="20"/>
          <w:szCs w:val="20"/>
        </w:rPr>
        <w:t>IDS, IPS, NAC</w:t>
      </w:r>
      <w:r w:rsidR="009E2258">
        <w:rPr>
          <w:rFonts w:ascii="Helvetica" w:eastAsia="Calibri" w:hAnsi="Helvetica" w:cs="Arial"/>
          <w:sz w:val="20"/>
          <w:szCs w:val="20"/>
        </w:rPr>
        <w:t>, Antivirus</w:t>
      </w:r>
      <w:r w:rsidR="00E33D21">
        <w:rPr>
          <w:rFonts w:ascii="Helvetica" w:eastAsia="Calibri" w:hAnsi="Helvetica" w:cs="Arial"/>
          <w:sz w:val="20"/>
          <w:szCs w:val="20"/>
        </w:rPr>
        <w:t>)</w:t>
      </w:r>
      <w:r w:rsidR="00985A08">
        <w:rPr>
          <w:rFonts w:ascii="Helvetica" w:eastAsia="Calibri" w:hAnsi="Helvetica" w:cs="Arial"/>
          <w:sz w:val="20"/>
          <w:szCs w:val="20"/>
        </w:rPr>
        <w:t xml:space="preserve"> and </w:t>
      </w:r>
      <w:r w:rsidR="00985A08" w:rsidRPr="00794B73">
        <w:rPr>
          <w:rFonts w:ascii="Helvetica" w:eastAsia="Calibri" w:hAnsi="Helvetica" w:cs="Arial"/>
          <w:sz w:val="20"/>
          <w:szCs w:val="20"/>
        </w:rPr>
        <w:t>cloud</w:t>
      </w:r>
      <w:r w:rsidR="00985A08">
        <w:rPr>
          <w:rFonts w:ascii="Helvetica" w:eastAsia="Calibri" w:hAnsi="Helvetica" w:cs="Arial"/>
          <w:sz w:val="20"/>
          <w:szCs w:val="20"/>
        </w:rPr>
        <w:t xml:space="preserve"> infrastructure </w:t>
      </w:r>
      <w:r w:rsidR="00985A08" w:rsidRPr="00794B73">
        <w:rPr>
          <w:rFonts w:ascii="Helvetica" w:eastAsia="Calibri" w:hAnsi="Helvetica" w:cs="Arial"/>
          <w:sz w:val="20"/>
          <w:szCs w:val="20"/>
        </w:rPr>
        <w:t>assurance engagements</w:t>
      </w:r>
      <w:r w:rsidR="00985A08">
        <w:rPr>
          <w:rFonts w:ascii="Helvetica" w:eastAsia="Calibri" w:hAnsi="Helvetica" w:cs="Arial"/>
          <w:sz w:val="20"/>
          <w:szCs w:val="20"/>
        </w:rPr>
        <w:t>.</w:t>
      </w:r>
    </w:p>
    <w:p w14:paraId="4828E215" w14:textId="6A2390F2" w:rsidR="00794B73" w:rsidRDefault="00794B73" w:rsidP="00794B73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Helvetica" w:eastAsia="Calibri" w:hAnsi="Helvetica" w:cs="Arial"/>
          <w:sz w:val="20"/>
          <w:szCs w:val="20"/>
        </w:rPr>
      </w:pPr>
      <w:r w:rsidRPr="00794B73">
        <w:rPr>
          <w:rFonts w:ascii="Helvetica" w:eastAsia="Calibri" w:hAnsi="Helvetica" w:cs="Arial"/>
          <w:sz w:val="20"/>
          <w:szCs w:val="20"/>
        </w:rPr>
        <w:t>Evaluated the controls designs and</w:t>
      </w:r>
      <w:r w:rsidR="009E2258">
        <w:rPr>
          <w:rFonts w:ascii="Helvetica" w:eastAsia="Calibri" w:hAnsi="Helvetica" w:cs="Arial"/>
          <w:sz w:val="20"/>
          <w:szCs w:val="20"/>
        </w:rPr>
        <w:t xml:space="preserve"> </w:t>
      </w:r>
      <w:r w:rsidRPr="00794B73">
        <w:rPr>
          <w:rFonts w:ascii="Helvetica" w:eastAsia="Calibri" w:hAnsi="Helvetica" w:cs="Arial"/>
          <w:sz w:val="20"/>
          <w:szCs w:val="20"/>
        </w:rPr>
        <w:t>operating effectiveness of enterprise network</w:t>
      </w:r>
      <w:r w:rsidR="009E2258">
        <w:rPr>
          <w:rFonts w:ascii="Helvetica" w:eastAsia="Calibri" w:hAnsi="Helvetica" w:cs="Arial"/>
          <w:sz w:val="20"/>
          <w:szCs w:val="20"/>
        </w:rPr>
        <w:t xml:space="preserve">, </w:t>
      </w:r>
      <w:r w:rsidR="00541E4A">
        <w:rPr>
          <w:rFonts w:ascii="Helvetica" w:eastAsia="Calibri" w:hAnsi="Helvetica" w:cs="Arial"/>
          <w:sz w:val="20"/>
          <w:szCs w:val="20"/>
        </w:rPr>
        <w:t>VM</w:t>
      </w:r>
      <w:r w:rsidR="009E2258">
        <w:rPr>
          <w:rFonts w:ascii="Helvetica" w:eastAsia="Calibri" w:hAnsi="Helvetica" w:cs="Arial"/>
          <w:sz w:val="20"/>
          <w:szCs w:val="20"/>
        </w:rPr>
        <w:t xml:space="preserve"> and exchange</w:t>
      </w:r>
      <w:r w:rsidRPr="00794B73">
        <w:rPr>
          <w:rFonts w:ascii="Helvetica" w:eastAsia="Calibri" w:hAnsi="Helvetica" w:cs="Arial"/>
          <w:sz w:val="20"/>
          <w:szCs w:val="20"/>
        </w:rPr>
        <w:t xml:space="preserve"> infrastructures</w:t>
      </w:r>
      <w:r w:rsidR="00FD2CEA">
        <w:rPr>
          <w:rFonts w:ascii="Helvetica" w:eastAsia="Calibri" w:hAnsi="Helvetica" w:cs="Arial"/>
          <w:sz w:val="20"/>
          <w:szCs w:val="20"/>
        </w:rPr>
        <w:t>.</w:t>
      </w:r>
    </w:p>
    <w:p w14:paraId="4F995F1E" w14:textId="3852367C" w:rsidR="009E2258" w:rsidRPr="00794B73" w:rsidRDefault="009E2258" w:rsidP="00794B73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Helvetica" w:eastAsia="Calibri" w:hAnsi="Helvetica" w:cs="Arial"/>
          <w:sz w:val="20"/>
          <w:szCs w:val="20"/>
        </w:rPr>
      </w:pPr>
      <w:r>
        <w:rPr>
          <w:rFonts w:ascii="Helvetica" w:eastAsia="Calibri" w:hAnsi="Helvetica" w:cs="Arial"/>
          <w:sz w:val="20"/>
          <w:szCs w:val="20"/>
        </w:rPr>
        <w:t xml:space="preserve">Assessed </w:t>
      </w:r>
      <w:r w:rsidR="003F2EE1">
        <w:rPr>
          <w:rFonts w:ascii="Helvetica" w:eastAsia="Calibri" w:hAnsi="Helvetica" w:cs="Arial"/>
          <w:sz w:val="20"/>
          <w:szCs w:val="20"/>
        </w:rPr>
        <w:t xml:space="preserve">technology governance </w:t>
      </w:r>
      <w:r>
        <w:rPr>
          <w:rFonts w:ascii="Helvetica" w:eastAsia="Calibri" w:hAnsi="Helvetica" w:cs="Arial"/>
          <w:sz w:val="20"/>
          <w:szCs w:val="20"/>
        </w:rPr>
        <w:t xml:space="preserve">security controls </w:t>
      </w:r>
      <w:r w:rsidR="003F2EE1">
        <w:rPr>
          <w:rFonts w:ascii="Helvetica" w:eastAsia="Calibri" w:hAnsi="Helvetica" w:cs="Arial"/>
          <w:sz w:val="20"/>
          <w:szCs w:val="20"/>
        </w:rPr>
        <w:t xml:space="preserve">and </w:t>
      </w:r>
      <w:r>
        <w:rPr>
          <w:rFonts w:ascii="Helvetica" w:eastAsia="Calibri" w:hAnsi="Helvetica" w:cs="Arial"/>
          <w:sz w:val="20"/>
          <w:szCs w:val="20"/>
        </w:rPr>
        <w:t>DevOps</w:t>
      </w:r>
      <w:r w:rsidR="003F2EE1">
        <w:rPr>
          <w:rFonts w:ascii="Helvetica" w:eastAsia="Calibri" w:hAnsi="Helvetica" w:cs="Arial"/>
          <w:sz w:val="20"/>
          <w:szCs w:val="20"/>
        </w:rPr>
        <w:t xml:space="preserve"> implementation secure </w:t>
      </w:r>
      <w:r w:rsidR="00985A08">
        <w:rPr>
          <w:rFonts w:ascii="Helvetica" w:eastAsia="Calibri" w:hAnsi="Helvetica" w:cs="Arial"/>
          <w:sz w:val="20"/>
          <w:szCs w:val="20"/>
        </w:rPr>
        <w:t xml:space="preserve">security best </w:t>
      </w:r>
      <w:r w:rsidR="003F2EE1">
        <w:rPr>
          <w:rFonts w:ascii="Helvetica" w:eastAsia="Calibri" w:hAnsi="Helvetica" w:cs="Arial"/>
          <w:sz w:val="20"/>
          <w:szCs w:val="20"/>
        </w:rPr>
        <w:t>practices.</w:t>
      </w:r>
      <w:r>
        <w:rPr>
          <w:rFonts w:ascii="Helvetica" w:eastAsia="Calibri" w:hAnsi="Helvetica" w:cs="Arial"/>
          <w:sz w:val="20"/>
          <w:szCs w:val="20"/>
        </w:rPr>
        <w:t xml:space="preserve"> </w:t>
      </w:r>
    </w:p>
    <w:p w14:paraId="39FCB467" w14:textId="75159B30" w:rsidR="00794B73" w:rsidRPr="00794B73" w:rsidRDefault="00794B73" w:rsidP="00794B73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Helvetica" w:eastAsia="Calibri" w:hAnsi="Helvetica" w:cs="Arial"/>
          <w:sz w:val="20"/>
          <w:szCs w:val="20"/>
        </w:rPr>
      </w:pPr>
      <w:r w:rsidRPr="00794B73">
        <w:rPr>
          <w:rFonts w:ascii="Helvetica" w:eastAsia="Calibri" w:hAnsi="Helvetica" w:cs="Arial"/>
          <w:sz w:val="20"/>
          <w:szCs w:val="20"/>
        </w:rPr>
        <w:t>Conducted PCI DSS certification compliance reviews and Integrated Management Systems</w:t>
      </w:r>
      <w:r w:rsidR="00541E4A">
        <w:rPr>
          <w:rFonts w:ascii="Helvetica" w:eastAsia="Calibri" w:hAnsi="Helvetica" w:cs="Arial"/>
          <w:sz w:val="20"/>
          <w:szCs w:val="20"/>
        </w:rPr>
        <w:t xml:space="preserve"> (ISO)</w:t>
      </w:r>
      <w:r w:rsidRPr="00794B73">
        <w:rPr>
          <w:rFonts w:ascii="Helvetica" w:eastAsia="Calibri" w:hAnsi="Helvetica" w:cs="Arial"/>
          <w:sz w:val="20"/>
          <w:szCs w:val="20"/>
        </w:rPr>
        <w:t xml:space="preserve"> Audits</w:t>
      </w:r>
      <w:r w:rsidR="00FD2CEA">
        <w:rPr>
          <w:rFonts w:ascii="Helvetica" w:eastAsia="Calibri" w:hAnsi="Helvetica" w:cs="Arial"/>
          <w:sz w:val="20"/>
          <w:szCs w:val="20"/>
        </w:rPr>
        <w:t>.</w:t>
      </w:r>
    </w:p>
    <w:p w14:paraId="40D64D30" w14:textId="51C1BDEB" w:rsidR="00541E4A" w:rsidRDefault="00293CF4" w:rsidP="00593E2C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Helvetica" w:eastAsia="Calibri" w:hAnsi="Helvetica" w:cs="Arial"/>
          <w:sz w:val="20"/>
          <w:szCs w:val="20"/>
        </w:rPr>
      </w:pPr>
      <w:r>
        <w:rPr>
          <w:rFonts w:ascii="Helvetica" w:eastAsia="Calibri" w:hAnsi="Helvetica" w:cs="Arial"/>
          <w:sz w:val="20"/>
          <w:szCs w:val="20"/>
        </w:rPr>
        <w:t>Performed</w:t>
      </w:r>
      <w:r w:rsidR="00541E4A">
        <w:rPr>
          <w:rFonts w:ascii="Helvetica" w:eastAsia="Calibri" w:hAnsi="Helvetica" w:cs="Arial"/>
          <w:sz w:val="20"/>
          <w:szCs w:val="20"/>
        </w:rPr>
        <w:t xml:space="preserve"> </w:t>
      </w:r>
      <w:r w:rsidR="00E33D21">
        <w:rPr>
          <w:rFonts w:ascii="Helvetica" w:eastAsia="Calibri" w:hAnsi="Helvetica" w:cs="Arial"/>
          <w:sz w:val="20"/>
          <w:szCs w:val="20"/>
        </w:rPr>
        <w:t xml:space="preserve">assurance </w:t>
      </w:r>
      <w:r>
        <w:rPr>
          <w:rFonts w:ascii="Helvetica" w:eastAsia="Calibri" w:hAnsi="Helvetica" w:cs="Arial"/>
          <w:sz w:val="20"/>
          <w:szCs w:val="20"/>
        </w:rPr>
        <w:t>reviews on</w:t>
      </w:r>
      <w:r w:rsidR="00E33D21">
        <w:rPr>
          <w:rFonts w:ascii="Helvetica" w:eastAsia="Calibri" w:hAnsi="Helvetica" w:cs="Arial"/>
          <w:sz w:val="20"/>
          <w:szCs w:val="20"/>
        </w:rPr>
        <w:t xml:space="preserve"> </w:t>
      </w:r>
      <w:r w:rsidR="00541E4A" w:rsidRPr="00541E4A">
        <w:rPr>
          <w:rFonts w:ascii="Helvetica" w:eastAsia="Calibri" w:hAnsi="Helvetica" w:cs="Arial"/>
          <w:sz w:val="20"/>
          <w:szCs w:val="20"/>
        </w:rPr>
        <w:t xml:space="preserve">IT </w:t>
      </w:r>
      <w:r w:rsidR="00E33D21">
        <w:rPr>
          <w:rFonts w:ascii="Helvetica" w:eastAsia="Calibri" w:hAnsi="Helvetica" w:cs="Arial"/>
          <w:sz w:val="20"/>
          <w:szCs w:val="20"/>
        </w:rPr>
        <w:t>o</w:t>
      </w:r>
      <w:r w:rsidR="00541E4A" w:rsidRPr="00541E4A">
        <w:rPr>
          <w:rFonts w:ascii="Helvetica" w:eastAsia="Calibri" w:hAnsi="Helvetica" w:cs="Arial"/>
          <w:sz w:val="20"/>
          <w:szCs w:val="20"/>
        </w:rPr>
        <w:t xml:space="preserve">utsourced </w:t>
      </w:r>
      <w:r w:rsidR="00E33D21">
        <w:rPr>
          <w:rFonts w:ascii="Helvetica" w:eastAsia="Calibri" w:hAnsi="Helvetica" w:cs="Arial"/>
          <w:sz w:val="20"/>
          <w:szCs w:val="20"/>
        </w:rPr>
        <w:t>s</w:t>
      </w:r>
      <w:r w:rsidR="00541E4A" w:rsidRPr="00541E4A">
        <w:rPr>
          <w:rFonts w:ascii="Helvetica" w:eastAsia="Calibri" w:hAnsi="Helvetica" w:cs="Arial"/>
          <w:sz w:val="20"/>
          <w:szCs w:val="20"/>
        </w:rPr>
        <w:t xml:space="preserve">ervice </w:t>
      </w:r>
      <w:r w:rsidR="00E33D21">
        <w:rPr>
          <w:rFonts w:ascii="Helvetica" w:eastAsia="Calibri" w:hAnsi="Helvetica" w:cs="Arial"/>
          <w:sz w:val="20"/>
          <w:szCs w:val="20"/>
        </w:rPr>
        <w:t>p</w:t>
      </w:r>
      <w:r w:rsidR="00541E4A" w:rsidRPr="00541E4A">
        <w:rPr>
          <w:rFonts w:ascii="Helvetica" w:eastAsia="Calibri" w:hAnsi="Helvetica" w:cs="Arial"/>
          <w:sz w:val="20"/>
          <w:szCs w:val="20"/>
        </w:rPr>
        <w:t>roviders</w:t>
      </w:r>
      <w:r>
        <w:rPr>
          <w:rFonts w:ascii="Helvetica" w:eastAsia="Calibri" w:hAnsi="Helvetica" w:cs="Arial"/>
          <w:sz w:val="20"/>
          <w:szCs w:val="20"/>
        </w:rPr>
        <w:t xml:space="preserve"> and compliance to service agreements.</w:t>
      </w:r>
    </w:p>
    <w:p w14:paraId="747AC41A" w14:textId="3018EE59" w:rsidR="00541E4A" w:rsidRDefault="00E33D21" w:rsidP="00541E4A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Helvetica" w:eastAsia="Calibri" w:hAnsi="Helvetica" w:cs="Arial"/>
          <w:sz w:val="20"/>
          <w:szCs w:val="20"/>
        </w:rPr>
      </w:pPr>
      <w:r>
        <w:rPr>
          <w:rFonts w:ascii="Helvetica" w:eastAsia="Calibri" w:hAnsi="Helvetica" w:cs="Arial"/>
          <w:sz w:val="20"/>
          <w:szCs w:val="20"/>
        </w:rPr>
        <w:t xml:space="preserve">Performed specialized </w:t>
      </w:r>
      <w:r w:rsidR="00541E4A" w:rsidRPr="00794B73">
        <w:rPr>
          <w:rFonts w:ascii="Helvetica" w:eastAsia="Calibri" w:hAnsi="Helvetica" w:cs="Arial"/>
          <w:sz w:val="20"/>
          <w:szCs w:val="20"/>
        </w:rPr>
        <w:t>fraud investigations</w:t>
      </w:r>
      <w:r>
        <w:rPr>
          <w:rFonts w:ascii="Helvetica" w:eastAsia="Calibri" w:hAnsi="Helvetica" w:cs="Arial"/>
          <w:sz w:val="20"/>
          <w:szCs w:val="20"/>
        </w:rPr>
        <w:t xml:space="preserve"> and documentation of </w:t>
      </w:r>
      <w:r w:rsidR="00541E4A" w:rsidRPr="00794B73">
        <w:rPr>
          <w:rFonts w:ascii="Helvetica" w:eastAsia="Calibri" w:hAnsi="Helvetica" w:cs="Arial"/>
          <w:sz w:val="20"/>
          <w:szCs w:val="20"/>
        </w:rPr>
        <w:t>control recommendations</w:t>
      </w:r>
      <w:r w:rsidR="00541E4A">
        <w:rPr>
          <w:rFonts w:ascii="Helvetica" w:eastAsia="Calibri" w:hAnsi="Helvetica" w:cs="Arial"/>
          <w:sz w:val="20"/>
          <w:szCs w:val="20"/>
        </w:rPr>
        <w:t xml:space="preserve"> for management</w:t>
      </w:r>
      <w:r>
        <w:rPr>
          <w:rFonts w:ascii="Helvetica" w:eastAsia="Calibri" w:hAnsi="Helvetica" w:cs="Arial"/>
          <w:sz w:val="20"/>
          <w:szCs w:val="20"/>
        </w:rPr>
        <w:t xml:space="preserve"> action</w:t>
      </w:r>
      <w:r w:rsidR="00541E4A">
        <w:rPr>
          <w:rFonts w:ascii="Helvetica" w:eastAsia="Calibri" w:hAnsi="Helvetica" w:cs="Arial"/>
          <w:sz w:val="20"/>
          <w:szCs w:val="20"/>
        </w:rPr>
        <w:t>.</w:t>
      </w:r>
    </w:p>
    <w:p w14:paraId="5A85BF25" w14:textId="582E6D9C" w:rsidR="00E33D21" w:rsidRPr="00794B73" w:rsidRDefault="00E33D21" w:rsidP="00E33D21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Helvetica" w:eastAsia="Calibri" w:hAnsi="Helvetica" w:cs="Arial"/>
          <w:sz w:val="20"/>
          <w:szCs w:val="20"/>
        </w:rPr>
      </w:pPr>
      <w:r w:rsidRPr="00794B73">
        <w:rPr>
          <w:rFonts w:ascii="Helvetica" w:eastAsia="Calibri" w:hAnsi="Helvetica" w:cs="Arial"/>
          <w:sz w:val="20"/>
          <w:szCs w:val="20"/>
        </w:rPr>
        <w:lastRenderedPageBreak/>
        <w:t xml:space="preserve">Collaborated with stakeholders on implementation of </w:t>
      </w:r>
      <w:r w:rsidR="00985A08">
        <w:rPr>
          <w:rFonts w:ascii="Helvetica" w:eastAsia="Calibri" w:hAnsi="Helvetica" w:cs="Arial"/>
          <w:sz w:val="20"/>
          <w:szCs w:val="20"/>
        </w:rPr>
        <w:t xml:space="preserve">risk based, </w:t>
      </w:r>
      <w:r w:rsidRPr="00794B73">
        <w:rPr>
          <w:rFonts w:ascii="Helvetica" w:eastAsia="Calibri" w:hAnsi="Helvetica" w:cs="Arial"/>
          <w:sz w:val="20"/>
          <w:szCs w:val="20"/>
        </w:rPr>
        <w:t xml:space="preserve">cost-effective Management Action </w:t>
      </w:r>
      <w:r w:rsidR="00985A08">
        <w:rPr>
          <w:rFonts w:ascii="Helvetica" w:eastAsia="Calibri" w:hAnsi="Helvetica" w:cs="Arial"/>
          <w:sz w:val="20"/>
          <w:szCs w:val="20"/>
        </w:rPr>
        <w:t>P</w:t>
      </w:r>
      <w:r w:rsidRPr="00794B73">
        <w:rPr>
          <w:rFonts w:ascii="Helvetica" w:eastAsia="Calibri" w:hAnsi="Helvetica" w:cs="Arial"/>
          <w:sz w:val="20"/>
          <w:szCs w:val="20"/>
        </w:rPr>
        <w:t>lans (MAP</w:t>
      </w:r>
      <w:r w:rsidR="00985A08">
        <w:rPr>
          <w:rFonts w:ascii="Helvetica" w:eastAsia="Calibri" w:hAnsi="Helvetica" w:cs="Arial"/>
          <w:sz w:val="20"/>
          <w:szCs w:val="20"/>
        </w:rPr>
        <w:t>s</w:t>
      </w:r>
      <w:r w:rsidRPr="00794B73">
        <w:rPr>
          <w:rFonts w:ascii="Helvetica" w:eastAsia="Calibri" w:hAnsi="Helvetica" w:cs="Arial"/>
          <w:sz w:val="20"/>
          <w:szCs w:val="20"/>
        </w:rPr>
        <w:t>)</w:t>
      </w:r>
      <w:r>
        <w:rPr>
          <w:rFonts w:ascii="Helvetica" w:eastAsia="Calibri" w:hAnsi="Helvetica" w:cs="Arial"/>
          <w:sz w:val="20"/>
          <w:szCs w:val="20"/>
        </w:rPr>
        <w:t>.</w:t>
      </w:r>
    </w:p>
    <w:p w14:paraId="4E6D1E91" w14:textId="411FAB53" w:rsidR="00593E2C" w:rsidRPr="004207CF" w:rsidRDefault="00E33D21" w:rsidP="004207CF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Helvetica" w:eastAsia="Calibri" w:hAnsi="Helvetica" w:cs="Arial"/>
          <w:sz w:val="20"/>
          <w:szCs w:val="20"/>
        </w:rPr>
      </w:pPr>
      <w:r>
        <w:rPr>
          <w:rFonts w:ascii="Helvetica" w:eastAsia="Calibri" w:hAnsi="Helvetica" w:cs="Arial"/>
          <w:sz w:val="20"/>
          <w:szCs w:val="20"/>
        </w:rPr>
        <w:t>Prepared and presented</w:t>
      </w:r>
      <w:r w:rsidRPr="00794B73">
        <w:rPr>
          <w:rFonts w:ascii="Helvetica" w:eastAsia="Calibri" w:hAnsi="Helvetica" w:cs="Arial"/>
          <w:sz w:val="20"/>
          <w:szCs w:val="20"/>
        </w:rPr>
        <w:t xml:space="preserve"> </w:t>
      </w:r>
      <w:r>
        <w:rPr>
          <w:rFonts w:ascii="Helvetica" w:eastAsia="Calibri" w:hAnsi="Helvetica" w:cs="Arial"/>
          <w:sz w:val="20"/>
          <w:szCs w:val="20"/>
        </w:rPr>
        <w:t>periodic</w:t>
      </w:r>
      <w:r w:rsidRPr="00794B73">
        <w:rPr>
          <w:rFonts w:ascii="Helvetica" w:eastAsia="Calibri" w:hAnsi="Helvetica" w:cs="Arial"/>
          <w:sz w:val="20"/>
          <w:szCs w:val="20"/>
        </w:rPr>
        <w:t xml:space="preserve"> performance report metrics and dashboards to the Audit and Risk Committee</w:t>
      </w:r>
      <w:r>
        <w:rPr>
          <w:rFonts w:ascii="Helvetica" w:eastAsia="Calibri" w:hAnsi="Helvetica" w:cs="Arial"/>
          <w:sz w:val="20"/>
          <w:szCs w:val="20"/>
        </w:rPr>
        <w:t>.</w:t>
      </w:r>
      <w:r w:rsidR="00593E2C" w:rsidRPr="004207CF">
        <w:rPr>
          <w:rFonts w:ascii="Helvetica" w:eastAsia="Calibri" w:hAnsi="Helvetica" w:cs="Arial"/>
          <w:sz w:val="20"/>
          <w:szCs w:val="20"/>
        </w:rPr>
        <w:tab/>
      </w:r>
    </w:p>
    <w:p w14:paraId="4B3A8335" w14:textId="76FC56EE" w:rsidR="00593E2C" w:rsidRDefault="004207CF" w:rsidP="00593E2C">
      <w:pPr>
        <w:pStyle w:val="Heading2"/>
        <w:rPr>
          <w:rFonts w:ascii="Ubuntu" w:hAnsi="Ubuntu" w:cs="Arial"/>
          <w:sz w:val="22"/>
          <w:szCs w:val="22"/>
        </w:rPr>
      </w:pPr>
      <w:r>
        <w:rPr>
          <w:rFonts w:ascii="Ubuntu" w:hAnsi="Ubuntu" w:cs="Arial"/>
          <w:sz w:val="22"/>
          <w:szCs w:val="22"/>
        </w:rPr>
        <w:tab/>
      </w:r>
      <w:r w:rsidR="00593E2C">
        <w:rPr>
          <w:rFonts w:ascii="Ubuntu" w:hAnsi="Ubuntu" w:cs="Arial"/>
          <w:sz w:val="22"/>
          <w:szCs w:val="22"/>
        </w:rPr>
        <w:t>Team L</w:t>
      </w:r>
      <w:r w:rsidR="00593E2C" w:rsidRPr="006F4278">
        <w:rPr>
          <w:rFonts w:ascii="Ubuntu" w:hAnsi="Ubuntu" w:cs="Arial"/>
          <w:sz w:val="22"/>
          <w:szCs w:val="22"/>
        </w:rPr>
        <w:t xml:space="preserve">ead, Information Systems Audit - Sept 2022 – </w:t>
      </w:r>
      <w:r w:rsidR="00593E2C">
        <w:rPr>
          <w:rFonts w:ascii="Ubuntu" w:hAnsi="Ubuntu" w:cs="Arial"/>
          <w:sz w:val="22"/>
          <w:szCs w:val="22"/>
        </w:rPr>
        <w:t>Oct 2023</w:t>
      </w:r>
    </w:p>
    <w:p w14:paraId="2F529F66" w14:textId="5B73F489" w:rsidR="00593E2C" w:rsidRPr="003F2EE1" w:rsidRDefault="003F2EE1" w:rsidP="003F2EE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Helvetica" w:eastAsia="Calibri" w:hAnsi="Helvetica" w:cs="Arial"/>
          <w:sz w:val="20"/>
          <w:szCs w:val="20"/>
        </w:rPr>
      </w:pPr>
      <w:r>
        <w:rPr>
          <w:rFonts w:ascii="Helvetica" w:eastAsia="Calibri" w:hAnsi="Helvetica" w:cs="Arial"/>
          <w:sz w:val="20"/>
          <w:szCs w:val="20"/>
        </w:rPr>
        <w:t>Performed same functions as outlined above and other assurance engagement as advised by Div. Head and CIA.</w:t>
      </w:r>
    </w:p>
    <w:p w14:paraId="696B7BDB" w14:textId="082953E5" w:rsidR="0012492A" w:rsidRPr="00FD5163" w:rsidRDefault="0012492A" w:rsidP="0012492A">
      <w:pPr>
        <w:pStyle w:val="Heading4"/>
        <w:spacing w:line="240" w:lineRule="auto"/>
        <w:ind w:left="360"/>
        <w:rPr>
          <w:rFonts w:ascii="Helvetica" w:hAnsi="Helvetica" w:cs="Arial"/>
          <w:color w:val="auto"/>
          <w:sz w:val="8"/>
          <w:szCs w:val="2"/>
        </w:rPr>
      </w:pPr>
    </w:p>
    <w:p w14:paraId="436D0995" w14:textId="43857338" w:rsidR="0012492A" w:rsidRPr="00900575" w:rsidRDefault="0012492A" w:rsidP="00FD5163">
      <w:pPr>
        <w:pStyle w:val="Heading4"/>
        <w:spacing w:line="240" w:lineRule="auto"/>
        <w:jc w:val="both"/>
        <w:rPr>
          <w:rFonts w:ascii="Helvetica" w:hAnsi="Helvetica" w:cs="Arial"/>
          <w:b w:val="0"/>
          <w:bCs w:val="0"/>
          <w:i/>
          <w:iCs/>
          <w:sz w:val="20"/>
          <w:szCs w:val="20"/>
          <w:u w:val="single"/>
        </w:rPr>
      </w:pPr>
      <w:r w:rsidRPr="00900575">
        <w:rPr>
          <w:rFonts w:ascii="Helvetica" w:hAnsi="Helvetica" w:cs="Arial"/>
          <w:b w:val="0"/>
          <w:bCs w:val="0"/>
          <w:i/>
          <w:iCs/>
          <w:color w:val="auto"/>
          <w:sz w:val="20"/>
          <w:szCs w:val="20"/>
          <w:u w:val="single"/>
        </w:rPr>
        <w:t>Key accomplishments</w:t>
      </w:r>
      <w:r w:rsidR="003F2EE1">
        <w:rPr>
          <w:rFonts w:ascii="Helvetica" w:hAnsi="Helvetica" w:cs="Arial"/>
          <w:b w:val="0"/>
          <w:bCs w:val="0"/>
          <w:i/>
          <w:iCs/>
          <w:color w:val="auto"/>
          <w:sz w:val="20"/>
          <w:szCs w:val="20"/>
          <w:u w:val="single"/>
        </w:rPr>
        <w:t xml:space="preserve"> in both roles</w:t>
      </w:r>
    </w:p>
    <w:p w14:paraId="6EAEE117" w14:textId="318D4B9F" w:rsidR="0012492A" w:rsidRPr="0012492A" w:rsidRDefault="0012492A" w:rsidP="00FD5163">
      <w:pPr>
        <w:spacing w:after="0" w:line="240" w:lineRule="auto"/>
        <w:jc w:val="both"/>
        <w:rPr>
          <w:rFonts w:ascii="Helvetica" w:eastAsia="Calibri" w:hAnsi="Helvetica" w:cs="Arial"/>
          <w:sz w:val="20"/>
          <w:szCs w:val="20"/>
        </w:rPr>
      </w:pPr>
      <w:r w:rsidRPr="0012492A">
        <w:rPr>
          <w:rFonts w:ascii="Helvetica" w:eastAsia="Calibri" w:hAnsi="Helvetica" w:cs="Arial"/>
          <w:sz w:val="20"/>
          <w:szCs w:val="20"/>
        </w:rPr>
        <w:t xml:space="preserve">Led the strategic planning and execution of risk-based annual IT audit plans across Interswitch's three subsidiaries with a team of four internal auditors and co-source partners (Deloitte, EY, and KPMG) while mentoring other young audit team members </w:t>
      </w:r>
      <w:r w:rsidR="008E1A64">
        <w:rPr>
          <w:rFonts w:ascii="Helvetica" w:eastAsia="Calibri" w:hAnsi="Helvetica" w:cs="Arial"/>
          <w:sz w:val="20"/>
          <w:szCs w:val="20"/>
        </w:rPr>
        <w:t>and led initiative on</w:t>
      </w:r>
      <w:r w:rsidRPr="0012492A">
        <w:rPr>
          <w:rFonts w:ascii="Helvetica" w:eastAsia="Calibri" w:hAnsi="Helvetica" w:cs="Arial"/>
          <w:sz w:val="20"/>
          <w:szCs w:val="20"/>
        </w:rPr>
        <w:t xml:space="preserve"> continuous auditing</w:t>
      </w:r>
      <w:r w:rsidR="00FD5163">
        <w:rPr>
          <w:rFonts w:ascii="Helvetica" w:eastAsia="Calibri" w:hAnsi="Helvetica" w:cs="Arial"/>
          <w:sz w:val="20"/>
          <w:szCs w:val="20"/>
        </w:rPr>
        <w:t xml:space="preserve"> </w:t>
      </w:r>
      <w:r w:rsidR="003328F5">
        <w:rPr>
          <w:rFonts w:ascii="Helvetica" w:eastAsia="Calibri" w:hAnsi="Helvetica" w:cs="Arial"/>
          <w:sz w:val="20"/>
          <w:szCs w:val="20"/>
        </w:rPr>
        <w:t>leveraging P</w:t>
      </w:r>
      <w:r w:rsidR="008E1A64">
        <w:rPr>
          <w:rFonts w:ascii="Helvetica" w:eastAsia="Calibri" w:hAnsi="Helvetica" w:cs="Arial"/>
          <w:sz w:val="20"/>
          <w:szCs w:val="20"/>
        </w:rPr>
        <w:t>owerBI</w:t>
      </w:r>
      <w:r w:rsidR="003328F5">
        <w:rPr>
          <w:rFonts w:ascii="Helvetica" w:eastAsia="Calibri" w:hAnsi="Helvetica" w:cs="Arial"/>
          <w:sz w:val="20"/>
          <w:szCs w:val="20"/>
        </w:rPr>
        <w:t xml:space="preserve"> </w:t>
      </w:r>
      <w:r w:rsidR="00727F4D">
        <w:rPr>
          <w:rFonts w:ascii="Helvetica" w:eastAsia="Calibri" w:hAnsi="Helvetica" w:cs="Arial"/>
          <w:sz w:val="20"/>
          <w:szCs w:val="20"/>
        </w:rPr>
        <w:t xml:space="preserve">in </w:t>
      </w:r>
      <w:r w:rsidR="003328F5">
        <w:rPr>
          <w:rFonts w:ascii="Helvetica" w:eastAsia="Calibri" w:hAnsi="Helvetica" w:cs="Arial"/>
          <w:sz w:val="20"/>
          <w:szCs w:val="20"/>
        </w:rPr>
        <w:t xml:space="preserve">cost saving of </w:t>
      </w:r>
      <w:r w:rsidR="00727F4D">
        <w:rPr>
          <w:rFonts w:ascii="Helvetica" w:eastAsia="Calibri" w:hAnsi="Helvetica" w:cs="Arial"/>
          <w:sz w:val="20"/>
          <w:szCs w:val="20"/>
        </w:rPr>
        <w:t xml:space="preserve">fifty </w:t>
      </w:r>
      <w:r w:rsidR="003328F5">
        <w:rPr>
          <w:rFonts w:ascii="Helvetica" w:eastAsia="Calibri" w:hAnsi="Helvetica" w:cs="Arial"/>
          <w:sz w:val="20"/>
          <w:szCs w:val="20"/>
        </w:rPr>
        <w:t xml:space="preserve">million Naira. </w:t>
      </w:r>
    </w:p>
    <w:p w14:paraId="3F578BC3" w14:textId="4662AF7E" w:rsidR="00F55A94" w:rsidRPr="008E1A64" w:rsidRDefault="00F55A94" w:rsidP="008E1A64">
      <w:pPr>
        <w:spacing w:after="0" w:line="240" w:lineRule="auto"/>
        <w:jc w:val="both"/>
        <w:rPr>
          <w:rFonts w:ascii="Helvetica" w:eastAsia="Calibri" w:hAnsi="Helvetica" w:cs="Arial"/>
          <w:sz w:val="20"/>
          <w:szCs w:val="20"/>
        </w:rPr>
      </w:pPr>
    </w:p>
    <w:p w14:paraId="52A680DD" w14:textId="3589FB6A" w:rsidR="00277C12" w:rsidRPr="00727F4D" w:rsidRDefault="00277C12" w:rsidP="00F50D2E">
      <w:pPr>
        <w:pStyle w:val="Heading2"/>
        <w:rPr>
          <w:rFonts w:ascii="Helvetica" w:hAnsi="Helvetica" w:cs="Arial"/>
          <w:sz w:val="20"/>
          <w:szCs w:val="20"/>
        </w:rPr>
      </w:pPr>
      <w:r w:rsidRPr="00727F4D">
        <w:rPr>
          <w:rFonts w:ascii="Helvetica" w:hAnsi="Helvetica" w:cs="Arial"/>
          <w:sz w:val="20"/>
          <w:szCs w:val="20"/>
        </w:rPr>
        <w:t xml:space="preserve">United Bank for </w:t>
      </w:r>
      <w:r w:rsidR="006660B8" w:rsidRPr="00727F4D">
        <w:rPr>
          <w:rFonts w:ascii="Helvetica" w:hAnsi="Helvetica" w:cs="Arial"/>
          <w:sz w:val="20"/>
          <w:szCs w:val="20"/>
        </w:rPr>
        <w:t>Africa -</w:t>
      </w:r>
      <w:r w:rsidR="00DE0E57" w:rsidRPr="00727F4D">
        <w:rPr>
          <w:rFonts w:ascii="Helvetica" w:hAnsi="Helvetica" w:cs="Arial"/>
          <w:sz w:val="20"/>
          <w:szCs w:val="20"/>
        </w:rPr>
        <w:t xml:space="preserve"> Onsite</w:t>
      </w:r>
      <w:r w:rsidRPr="00727F4D">
        <w:rPr>
          <w:rFonts w:ascii="Helvetica" w:hAnsi="Helvetica" w:cs="Arial"/>
          <w:sz w:val="20"/>
          <w:szCs w:val="20"/>
        </w:rPr>
        <w:tab/>
      </w:r>
      <w:r w:rsidRPr="00727F4D">
        <w:rPr>
          <w:rFonts w:ascii="Helvetica" w:hAnsi="Helvetica" w:cs="Arial"/>
          <w:sz w:val="20"/>
          <w:szCs w:val="20"/>
        </w:rPr>
        <w:tab/>
      </w:r>
      <w:r w:rsidRPr="00727F4D">
        <w:rPr>
          <w:rFonts w:ascii="Helvetica" w:hAnsi="Helvetica" w:cs="Arial"/>
          <w:sz w:val="20"/>
          <w:szCs w:val="20"/>
        </w:rPr>
        <w:tab/>
      </w:r>
      <w:r w:rsidR="00E61FA7" w:rsidRPr="00727F4D">
        <w:rPr>
          <w:rFonts w:ascii="Helvetica" w:hAnsi="Helvetica" w:cs="Arial"/>
          <w:sz w:val="20"/>
          <w:szCs w:val="20"/>
        </w:rPr>
        <w:tab/>
      </w:r>
      <w:r w:rsidR="00E61FA7" w:rsidRPr="00727F4D">
        <w:rPr>
          <w:rFonts w:ascii="Helvetica" w:hAnsi="Helvetica" w:cs="Arial"/>
          <w:sz w:val="20"/>
          <w:szCs w:val="20"/>
        </w:rPr>
        <w:tab/>
      </w:r>
    </w:p>
    <w:p w14:paraId="78FD8943" w14:textId="4F495E89" w:rsidR="00076508" w:rsidRPr="00727F4D" w:rsidRDefault="00277C12" w:rsidP="00F50D2E">
      <w:pPr>
        <w:pStyle w:val="Heading2"/>
        <w:rPr>
          <w:rFonts w:ascii="Ubuntu" w:hAnsi="Ubuntu" w:cs="Arial"/>
          <w:sz w:val="22"/>
          <w:szCs w:val="22"/>
        </w:rPr>
      </w:pPr>
      <w:r w:rsidRPr="00727F4D">
        <w:rPr>
          <w:rFonts w:ascii="Ubuntu" w:hAnsi="Ubuntu" w:cs="Arial"/>
          <w:sz w:val="22"/>
          <w:szCs w:val="22"/>
        </w:rPr>
        <w:t xml:space="preserve">Lead, </w:t>
      </w:r>
      <w:r w:rsidR="003E5261" w:rsidRPr="00727F4D">
        <w:rPr>
          <w:rFonts w:ascii="Ubuntu" w:hAnsi="Ubuntu" w:cs="Arial"/>
          <w:sz w:val="22"/>
          <w:szCs w:val="22"/>
        </w:rPr>
        <w:t>I</w:t>
      </w:r>
      <w:r w:rsidR="00124B9A" w:rsidRPr="00727F4D">
        <w:rPr>
          <w:rFonts w:ascii="Ubuntu" w:hAnsi="Ubuntu" w:cs="Arial"/>
          <w:sz w:val="22"/>
          <w:szCs w:val="22"/>
        </w:rPr>
        <w:t>nformation Technology Auditor</w:t>
      </w:r>
      <w:r w:rsidR="00CF098B">
        <w:rPr>
          <w:rFonts w:ascii="Ubuntu" w:hAnsi="Ubuntu" w:cs="Arial"/>
          <w:sz w:val="22"/>
          <w:szCs w:val="22"/>
        </w:rPr>
        <w:t xml:space="preserve"> (Core Banking &amp; Ancillary Applications) </w:t>
      </w:r>
      <w:r w:rsidR="00076508" w:rsidRPr="00727F4D">
        <w:rPr>
          <w:rFonts w:ascii="Ubuntu" w:hAnsi="Ubuntu" w:cs="Arial"/>
          <w:sz w:val="22"/>
          <w:szCs w:val="22"/>
        </w:rPr>
        <w:t>- Jul 2021 – Sept 2022</w:t>
      </w:r>
    </w:p>
    <w:p w14:paraId="0D03BFCF" w14:textId="77777777" w:rsidR="00F50D2E" w:rsidRPr="00FD5163" w:rsidRDefault="00F50D2E" w:rsidP="00F50D2E">
      <w:pPr>
        <w:pStyle w:val="Heading4"/>
        <w:spacing w:line="240" w:lineRule="auto"/>
        <w:ind w:left="360"/>
        <w:rPr>
          <w:rFonts w:ascii="Helvetica" w:hAnsi="Helvetica" w:cs="Arial"/>
          <w:i/>
          <w:iCs/>
          <w:color w:val="auto"/>
          <w:sz w:val="8"/>
          <w:szCs w:val="6"/>
        </w:rPr>
      </w:pPr>
    </w:p>
    <w:p w14:paraId="1936CFB2" w14:textId="76B63240" w:rsidR="001F7D2F" w:rsidRPr="001F7D2F" w:rsidRDefault="00892995" w:rsidP="00F50D2E">
      <w:pPr>
        <w:pStyle w:val="ListParagraph"/>
        <w:numPr>
          <w:ilvl w:val="0"/>
          <w:numId w:val="29"/>
        </w:numPr>
        <w:spacing w:after="0" w:line="240" w:lineRule="auto"/>
        <w:rPr>
          <w:rFonts w:ascii="Helvetica" w:eastAsia="Calibri" w:hAnsi="Helvetica" w:cs="Arial"/>
          <w:sz w:val="20"/>
          <w:szCs w:val="20"/>
        </w:rPr>
      </w:pPr>
      <w:r>
        <w:rPr>
          <w:rFonts w:ascii="Helvetica" w:eastAsia="Calibri" w:hAnsi="Helvetica" w:cs="Arial"/>
          <w:sz w:val="20"/>
          <w:szCs w:val="20"/>
        </w:rPr>
        <w:t>Executed several</w:t>
      </w:r>
      <w:r w:rsidR="001F7D2F" w:rsidRPr="001F7D2F">
        <w:rPr>
          <w:rFonts w:ascii="Helvetica" w:eastAsia="Calibri" w:hAnsi="Helvetica" w:cs="Arial"/>
          <w:sz w:val="20"/>
          <w:szCs w:val="20"/>
        </w:rPr>
        <w:t xml:space="preserve"> IT audits </w:t>
      </w:r>
      <w:r>
        <w:rPr>
          <w:rFonts w:ascii="Helvetica" w:eastAsia="Calibri" w:hAnsi="Helvetica" w:cs="Arial"/>
          <w:sz w:val="20"/>
          <w:szCs w:val="20"/>
        </w:rPr>
        <w:t xml:space="preserve">projects </w:t>
      </w:r>
      <w:r w:rsidR="001F7D2F" w:rsidRPr="001F7D2F">
        <w:rPr>
          <w:rFonts w:ascii="Helvetica" w:eastAsia="Calibri" w:hAnsi="Helvetica" w:cs="Arial"/>
          <w:sz w:val="20"/>
          <w:szCs w:val="20"/>
        </w:rPr>
        <w:t xml:space="preserve">across the bank’s </w:t>
      </w:r>
      <w:r w:rsidR="00F03766" w:rsidRPr="001F7D2F">
        <w:rPr>
          <w:rFonts w:ascii="Helvetica" w:eastAsia="Calibri" w:hAnsi="Helvetica" w:cs="Arial"/>
          <w:sz w:val="20"/>
          <w:szCs w:val="20"/>
        </w:rPr>
        <w:t>headquarte</w:t>
      </w:r>
      <w:r w:rsidR="00F03766">
        <w:rPr>
          <w:rFonts w:ascii="Helvetica" w:eastAsia="Calibri" w:hAnsi="Helvetica" w:cs="Arial"/>
          <w:sz w:val="20"/>
          <w:szCs w:val="20"/>
        </w:rPr>
        <w:t>r</w:t>
      </w:r>
      <w:r w:rsidR="001F7D2F">
        <w:rPr>
          <w:rFonts w:ascii="Helvetica" w:eastAsia="Calibri" w:hAnsi="Helvetica" w:cs="Arial"/>
          <w:sz w:val="20"/>
          <w:szCs w:val="20"/>
        </w:rPr>
        <w:t>,</w:t>
      </w:r>
      <w:r w:rsidR="001F7D2F" w:rsidRPr="001F7D2F">
        <w:rPr>
          <w:rFonts w:ascii="Helvetica" w:eastAsia="Calibri" w:hAnsi="Helvetica" w:cs="Arial"/>
          <w:sz w:val="20"/>
          <w:szCs w:val="20"/>
        </w:rPr>
        <w:t xml:space="preserve"> </w:t>
      </w:r>
      <w:r w:rsidR="001D599B" w:rsidRPr="001F7D2F">
        <w:rPr>
          <w:rFonts w:ascii="Helvetica" w:eastAsia="Calibri" w:hAnsi="Helvetica" w:cs="Arial"/>
          <w:sz w:val="20"/>
          <w:szCs w:val="20"/>
        </w:rPr>
        <w:t>twenty</w:t>
      </w:r>
      <w:r w:rsidR="001F7D2F" w:rsidRPr="001F7D2F">
        <w:rPr>
          <w:rFonts w:ascii="Helvetica" w:eastAsia="Calibri" w:hAnsi="Helvetica" w:cs="Arial"/>
          <w:sz w:val="20"/>
          <w:szCs w:val="20"/>
        </w:rPr>
        <w:t xml:space="preserve"> regional officers and subsidiaries.</w:t>
      </w:r>
    </w:p>
    <w:p w14:paraId="65F05513" w14:textId="7D746E36" w:rsidR="00DC1601" w:rsidRDefault="00FD5163" w:rsidP="00F50D2E">
      <w:pPr>
        <w:pStyle w:val="ListParagraph"/>
        <w:numPr>
          <w:ilvl w:val="0"/>
          <w:numId w:val="29"/>
        </w:numPr>
        <w:spacing w:after="0" w:line="240" w:lineRule="auto"/>
        <w:rPr>
          <w:rFonts w:ascii="Helvetica" w:eastAsia="Calibri" w:hAnsi="Helvetica" w:cs="Arial"/>
          <w:sz w:val="20"/>
          <w:szCs w:val="20"/>
        </w:rPr>
      </w:pPr>
      <w:r>
        <w:rPr>
          <w:rFonts w:ascii="Helvetica" w:eastAsia="Calibri" w:hAnsi="Helvetica" w:cs="Arial"/>
          <w:sz w:val="20"/>
          <w:szCs w:val="20"/>
        </w:rPr>
        <w:t>Evaluated</w:t>
      </w:r>
      <w:r w:rsidR="001D0F42" w:rsidRPr="0012492A">
        <w:rPr>
          <w:rFonts w:ascii="Helvetica" w:eastAsia="Calibri" w:hAnsi="Helvetica" w:cs="Arial"/>
          <w:sz w:val="20"/>
          <w:szCs w:val="20"/>
        </w:rPr>
        <w:t xml:space="preserve"> IT General Controls, Network</w:t>
      </w:r>
      <w:r w:rsidR="00F03766">
        <w:rPr>
          <w:rFonts w:ascii="Helvetica" w:eastAsia="Calibri" w:hAnsi="Helvetica" w:cs="Arial"/>
          <w:sz w:val="20"/>
          <w:szCs w:val="20"/>
        </w:rPr>
        <w:t>, web, mobile applications,</w:t>
      </w:r>
      <w:r w:rsidR="001D0F42" w:rsidRPr="0012492A">
        <w:rPr>
          <w:rFonts w:ascii="Helvetica" w:eastAsia="Calibri" w:hAnsi="Helvetica" w:cs="Arial"/>
          <w:sz w:val="20"/>
          <w:szCs w:val="20"/>
        </w:rPr>
        <w:t xml:space="preserve"> Cloud Computing, Information Security</w:t>
      </w:r>
    </w:p>
    <w:p w14:paraId="73E1667B" w14:textId="76A777B3" w:rsidR="001D0F42" w:rsidRPr="0012492A" w:rsidRDefault="00DC1601" w:rsidP="00F50D2E">
      <w:pPr>
        <w:pStyle w:val="ListParagraph"/>
        <w:numPr>
          <w:ilvl w:val="0"/>
          <w:numId w:val="29"/>
        </w:numPr>
        <w:spacing w:after="0" w:line="240" w:lineRule="auto"/>
        <w:rPr>
          <w:rFonts w:ascii="Helvetica" w:eastAsia="Calibri" w:hAnsi="Helvetica" w:cs="Arial"/>
          <w:sz w:val="20"/>
          <w:szCs w:val="20"/>
        </w:rPr>
      </w:pPr>
      <w:r>
        <w:rPr>
          <w:rFonts w:ascii="Helvetica" w:eastAsia="Calibri" w:hAnsi="Helvetica" w:cs="Arial"/>
          <w:sz w:val="20"/>
          <w:szCs w:val="20"/>
        </w:rPr>
        <w:t>Performed the audit of the management standards of the organisation (ISO 27001, 20000, 22301, 45001, 9001)</w:t>
      </w:r>
      <w:r w:rsidR="00FD2CEA">
        <w:rPr>
          <w:rFonts w:ascii="Helvetica" w:eastAsia="Calibri" w:hAnsi="Helvetica" w:cs="Arial"/>
          <w:sz w:val="20"/>
          <w:szCs w:val="20"/>
        </w:rPr>
        <w:t>.</w:t>
      </w:r>
    </w:p>
    <w:p w14:paraId="0B824141" w14:textId="03CACA08" w:rsidR="001F7D2F" w:rsidRPr="001F7D2F" w:rsidRDefault="001F7D2F" w:rsidP="00F50D2E">
      <w:pPr>
        <w:pStyle w:val="ListParagraph"/>
        <w:numPr>
          <w:ilvl w:val="0"/>
          <w:numId w:val="29"/>
        </w:numPr>
        <w:spacing w:after="0" w:line="240" w:lineRule="auto"/>
        <w:rPr>
          <w:rFonts w:ascii="Helvetica" w:eastAsia="Calibri" w:hAnsi="Helvetica" w:cs="Arial"/>
          <w:sz w:val="20"/>
          <w:szCs w:val="20"/>
        </w:rPr>
      </w:pPr>
      <w:r w:rsidRPr="001F7D2F">
        <w:rPr>
          <w:rFonts w:ascii="Helvetica" w:eastAsia="Calibri" w:hAnsi="Helvetica" w:cs="Arial"/>
          <w:sz w:val="20"/>
          <w:szCs w:val="20"/>
        </w:rPr>
        <w:t>Led fraud investigations and special reviews</w:t>
      </w:r>
      <w:r>
        <w:rPr>
          <w:rFonts w:ascii="Helvetica" w:eastAsia="Calibri" w:hAnsi="Helvetica" w:cs="Arial"/>
          <w:sz w:val="20"/>
          <w:szCs w:val="20"/>
        </w:rPr>
        <w:t xml:space="preserve"> and </w:t>
      </w:r>
      <w:r w:rsidRPr="001F7D2F">
        <w:rPr>
          <w:rFonts w:ascii="Helvetica" w:eastAsia="Calibri" w:hAnsi="Helvetica" w:cs="Arial"/>
          <w:sz w:val="20"/>
          <w:szCs w:val="20"/>
        </w:rPr>
        <w:t xml:space="preserve">provided reports </w:t>
      </w:r>
      <w:r>
        <w:rPr>
          <w:rFonts w:ascii="Helvetica" w:eastAsia="Calibri" w:hAnsi="Helvetica" w:cs="Arial"/>
          <w:sz w:val="20"/>
          <w:szCs w:val="20"/>
        </w:rPr>
        <w:t>t</w:t>
      </w:r>
      <w:r w:rsidRPr="001F7D2F">
        <w:rPr>
          <w:rFonts w:ascii="Helvetica" w:eastAsia="Calibri" w:hAnsi="Helvetica" w:cs="Arial"/>
          <w:sz w:val="20"/>
          <w:szCs w:val="20"/>
        </w:rPr>
        <w:t xml:space="preserve">hat </w:t>
      </w:r>
      <w:r w:rsidR="001D599B" w:rsidRPr="001F7D2F">
        <w:rPr>
          <w:rFonts w:ascii="Helvetica" w:eastAsia="Calibri" w:hAnsi="Helvetica" w:cs="Arial"/>
          <w:sz w:val="20"/>
          <w:szCs w:val="20"/>
        </w:rPr>
        <w:t>enhanced</w:t>
      </w:r>
      <w:r w:rsidRPr="001F7D2F">
        <w:rPr>
          <w:rFonts w:ascii="Helvetica" w:eastAsia="Calibri" w:hAnsi="Helvetica" w:cs="Arial"/>
          <w:sz w:val="20"/>
          <w:szCs w:val="20"/>
        </w:rPr>
        <w:t xml:space="preserve"> financial losses.</w:t>
      </w:r>
    </w:p>
    <w:p w14:paraId="22B9D615" w14:textId="34713914" w:rsidR="001D0F42" w:rsidRPr="0012492A" w:rsidRDefault="001D0F42" w:rsidP="00F50D2E">
      <w:pPr>
        <w:pStyle w:val="ListParagraph"/>
        <w:numPr>
          <w:ilvl w:val="0"/>
          <w:numId w:val="29"/>
        </w:numPr>
        <w:spacing w:after="0" w:line="240" w:lineRule="auto"/>
        <w:rPr>
          <w:rFonts w:ascii="Helvetica" w:eastAsia="Calibri" w:hAnsi="Helvetica" w:cs="Arial"/>
          <w:sz w:val="20"/>
          <w:szCs w:val="20"/>
        </w:rPr>
      </w:pPr>
      <w:r w:rsidRPr="0012492A">
        <w:rPr>
          <w:rFonts w:ascii="Helvetica" w:eastAsia="Calibri" w:hAnsi="Helvetica" w:cs="Arial"/>
          <w:sz w:val="20"/>
          <w:szCs w:val="20"/>
        </w:rPr>
        <w:t>Conducted</w:t>
      </w:r>
      <w:r w:rsidR="00242BD0" w:rsidRPr="0012492A">
        <w:rPr>
          <w:rFonts w:ascii="Helvetica" w:eastAsia="Calibri" w:hAnsi="Helvetica" w:cs="Arial"/>
          <w:sz w:val="20"/>
          <w:szCs w:val="20"/>
        </w:rPr>
        <w:t xml:space="preserve"> assurance review </w:t>
      </w:r>
      <w:r w:rsidRPr="0012492A">
        <w:rPr>
          <w:rFonts w:ascii="Helvetica" w:eastAsia="Calibri" w:hAnsi="Helvetica" w:cs="Arial"/>
          <w:sz w:val="20"/>
          <w:szCs w:val="20"/>
        </w:rPr>
        <w:t>on SWIFT in line with Swift Customer Security Controls Framework</w:t>
      </w:r>
      <w:r w:rsidR="00FD2CEA">
        <w:rPr>
          <w:rFonts w:ascii="Helvetica" w:eastAsia="Calibri" w:hAnsi="Helvetica" w:cs="Arial"/>
          <w:sz w:val="20"/>
          <w:szCs w:val="20"/>
        </w:rPr>
        <w:t>.</w:t>
      </w:r>
    </w:p>
    <w:p w14:paraId="2D0EB828" w14:textId="2008506D" w:rsidR="008B6EEA" w:rsidRDefault="00B110C2" w:rsidP="00F50D2E">
      <w:pPr>
        <w:pStyle w:val="ListParagraph"/>
        <w:numPr>
          <w:ilvl w:val="0"/>
          <w:numId w:val="29"/>
        </w:numPr>
        <w:spacing w:after="0" w:line="240" w:lineRule="auto"/>
        <w:rPr>
          <w:rFonts w:ascii="Helvetica" w:eastAsia="Calibri" w:hAnsi="Helvetica" w:cs="Arial"/>
          <w:sz w:val="20"/>
          <w:szCs w:val="20"/>
        </w:rPr>
      </w:pPr>
      <w:r w:rsidRPr="0012492A">
        <w:rPr>
          <w:rFonts w:ascii="Helvetica" w:eastAsia="Calibri" w:hAnsi="Helvetica" w:cs="Arial"/>
          <w:sz w:val="20"/>
          <w:szCs w:val="20"/>
        </w:rPr>
        <w:t>Conducted</w:t>
      </w:r>
      <w:r w:rsidR="001D0F42" w:rsidRPr="0012492A">
        <w:rPr>
          <w:rFonts w:ascii="Helvetica" w:eastAsia="Calibri" w:hAnsi="Helvetica" w:cs="Arial"/>
          <w:sz w:val="20"/>
          <w:szCs w:val="20"/>
        </w:rPr>
        <w:t xml:space="preserve"> Core banking</w:t>
      </w:r>
      <w:r w:rsidR="00235CB6">
        <w:rPr>
          <w:rFonts w:ascii="Helvetica" w:eastAsia="Calibri" w:hAnsi="Helvetica" w:cs="Arial"/>
          <w:sz w:val="20"/>
          <w:szCs w:val="20"/>
        </w:rPr>
        <w:t xml:space="preserve">, </w:t>
      </w:r>
      <w:r w:rsidR="00DC1601">
        <w:rPr>
          <w:rFonts w:ascii="Helvetica" w:eastAsia="Calibri" w:hAnsi="Helvetica" w:cs="Arial"/>
          <w:sz w:val="20"/>
          <w:szCs w:val="20"/>
        </w:rPr>
        <w:t>digital</w:t>
      </w:r>
      <w:r w:rsidR="00242BD0" w:rsidRPr="0012492A">
        <w:rPr>
          <w:rFonts w:ascii="Helvetica" w:eastAsia="Calibri" w:hAnsi="Helvetica" w:cs="Arial"/>
          <w:sz w:val="20"/>
          <w:szCs w:val="20"/>
        </w:rPr>
        <w:t xml:space="preserve"> banking </w:t>
      </w:r>
      <w:r w:rsidR="001D0F42" w:rsidRPr="0012492A">
        <w:rPr>
          <w:rFonts w:ascii="Helvetica" w:eastAsia="Calibri" w:hAnsi="Helvetica" w:cs="Arial"/>
          <w:sz w:val="20"/>
          <w:szCs w:val="20"/>
        </w:rPr>
        <w:t xml:space="preserve">applications </w:t>
      </w:r>
      <w:r w:rsidR="00235CB6">
        <w:rPr>
          <w:rFonts w:ascii="Helvetica" w:eastAsia="Calibri" w:hAnsi="Helvetica" w:cs="Arial"/>
          <w:sz w:val="20"/>
          <w:szCs w:val="20"/>
        </w:rPr>
        <w:t xml:space="preserve">and </w:t>
      </w:r>
      <w:r w:rsidR="00235CB6" w:rsidRPr="0012492A">
        <w:rPr>
          <w:rFonts w:ascii="Helvetica" w:eastAsia="Calibri" w:hAnsi="Helvetica" w:cs="Arial"/>
          <w:sz w:val="20"/>
          <w:szCs w:val="20"/>
        </w:rPr>
        <w:t>SOC 2</w:t>
      </w:r>
      <w:r w:rsidR="00235CB6">
        <w:rPr>
          <w:rFonts w:ascii="Helvetica" w:eastAsia="Calibri" w:hAnsi="Helvetica" w:cs="Arial"/>
          <w:sz w:val="20"/>
          <w:szCs w:val="20"/>
        </w:rPr>
        <w:t xml:space="preserve"> compliance audit </w:t>
      </w:r>
      <w:r w:rsidRPr="0012492A">
        <w:rPr>
          <w:rFonts w:ascii="Helvetica" w:eastAsia="Calibri" w:hAnsi="Helvetica" w:cs="Arial"/>
          <w:sz w:val="20"/>
          <w:szCs w:val="20"/>
        </w:rPr>
        <w:t>reviews.</w:t>
      </w:r>
    </w:p>
    <w:p w14:paraId="534CA9F5" w14:textId="2CE48CD4" w:rsidR="00F03766" w:rsidRPr="0012492A" w:rsidRDefault="00F03766" w:rsidP="00F50D2E">
      <w:pPr>
        <w:pStyle w:val="ListParagraph"/>
        <w:numPr>
          <w:ilvl w:val="0"/>
          <w:numId w:val="29"/>
        </w:numPr>
        <w:spacing w:after="0" w:line="240" w:lineRule="auto"/>
        <w:rPr>
          <w:rFonts w:ascii="Helvetica" w:eastAsia="Calibri" w:hAnsi="Helvetica" w:cs="Arial"/>
          <w:sz w:val="20"/>
          <w:szCs w:val="20"/>
        </w:rPr>
      </w:pPr>
      <w:r>
        <w:rPr>
          <w:rFonts w:ascii="Helvetica" w:eastAsia="Calibri" w:hAnsi="Helvetica" w:cs="Arial"/>
          <w:sz w:val="20"/>
          <w:szCs w:val="20"/>
        </w:rPr>
        <w:t xml:space="preserve">Executed other </w:t>
      </w:r>
      <w:r w:rsidR="00A93EF9">
        <w:rPr>
          <w:rFonts w:ascii="Helvetica" w:eastAsia="Calibri" w:hAnsi="Helvetica" w:cs="Arial"/>
          <w:sz w:val="20"/>
          <w:szCs w:val="20"/>
        </w:rPr>
        <w:t>audit assurance activities as requested by Group Head, IT and digital banking audit, and CIA.</w:t>
      </w:r>
    </w:p>
    <w:p w14:paraId="1EF572AB" w14:textId="0446ED2C" w:rsidR="003328F5" w:rsidRPr="003328F5" w:rsidRDefault="00000000" w:rsidP="00B37FB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3A454820">
          <v:rect id="_x0000_i1029" style="width:0;height:1.5pt" o:hralign="center" o:hrstd="t" o:hr="t" fillcolor="#a0a0a0" stroked="f"/>
        </w:pict>
      </w:r>
    </w:p>
    <w:p w14:paraId="4B92F788" w14:textId="568D65D9" w:rsidR="00420A6E" w:rsidRPr="00727F4D" w:rsidRDefault="00F4366C" w:rsidP="00B37FBE">
      <w:pPr>
        <w:spacing w:after="0" w:line="240" w:lineRule="auto"/>
        <w:rPr>
          <w:rFonts w:ascii="Helvetica" w:eastAsia="Calibri" w:hAnsi="Helvetica" w:cs="Arial"/>
          <w:b/>
          <w:bCs/>
          <w:sz w:val="20"/>
          <w:szCs w:val="20"/>
        </w:rPr>
      </w:pPr>
      <w:r w:rsidRPr="00727F4D">
        <w:rPr>
          <w:rFonts w:ascii="Helvetica" w:hAnsi="Helvetica" w:cs="Arial"/>
          <w:b/>
          <w:bCs/>
          <w:sz w:val="20"/>
          <w:szCs w:val="20"/>
        </w:rPr>
        <w:t>WEMA</w:t>
      </w:r>
      <w:r w:rsidR="003458CD" w:rsidRPr="00727F4D">
        <w:rPr>
          <w:rFonts w:ascii="Helvetica" w:hAnsi="Helvetica" w:cs="Arial"/>
          <w:b/>
          <w:bCs/>
          <w:sz w:val="20"/>
          <w:szCs w:val="20"/>
        </w:rPr>
        <w:t xml:space="preserve"> Bank </w:t>
      </w:r>
      <w:r w:rsidR="006660B8" w:rsidRPr="00727F4D">
        <w:rPr>
          <w:rFonts w:ascii="Helvetica" w:hAnsi="Helvetica" w:cs="Arial"/>
          <w:b/>
          <w:bCs/>
          <w:sz w:val="20"/>
          <w:szCs w:val="20"/>
        </w:rPr>
        <w:t xml:space="preserve">PLC </w:t>
      </w:r>
      <w:r w:rsidR="006660B8" w:rsidRPr="00727F4D">
        <w:rPr>
          <w:rFonts w:ascii="Helvetica" w:eastAsia="Calibri" w:hAnsi="Helvetica" w:cs="Arial"/>
          <w:b/>
          <w:bCs/>
          <w:sz w:val="20"/>
          <w:szCs w:val="20"/>
        </w:rPr>
        <w:t>- Hybrid</w:t>
      </w:r>
      <w:r w:rsidR="003458CD" w:rsidRPr="00727F4D">
        <w:rPr>
          <w:rFonts w:ascii="Helvetica" w:eastAsia="Calibri" w:hAnsi="Helvetica" w:cs="Arial"/>
          <w:b/>
          <w:bCs/>
          <w:sz w:val="20"/>
          <w:szCs w:val="20"/>
        </w:rPr>
        <w:tab/>
      </w:r>
      <w:r w:rsidR="003458CD" w:rsidRPr="00727F4D">
        <w:rPr>
          <w:rFonts w:ascii="Helvetica" w:eastAsia="Calibri" w:hAnsi="Helvetica" w:cs="Arial"/>
          <w:b/>
          <w:bCs/>
          <w:sz w:val="20"/>
          <w:szCs w:val="20"/>
        </w:rPr>
        <w:tab/>
      </w:r>
      <w:r w:rsidR="00DE0E57" w:rsidRPr="00727F4D">
        <w:rPr>
          <w:rFonts w:ascii="Helvetica" w:eastAsia="Calibri" w:hAnsi="Helvetica" w:cs="Arial"/>
          <w:b/>
          <w:bCs/>
          <w:sz w:val="20"/>
          <w:szCs w:val="20"/>
        </w:rPr>
        <w:tab/>
        <w:t xml:space="preserve">         </w:t>
      </w:r>
      <w:r w:rsidR="00E61FA7" w:rsidRPr="00727F4D">
        <w:rPr>
          <w:rFonts w:ascii="Helvetica" w:eastAsia="Calibri" w:hAnsi="Helvetica" w:cs="Arial"/>
          <w:b/>
          <w:bCs/>
          <w:sz w:val="20"/>
          <w:szCs w:val="20"/>
        </w:rPr>
        <w:tab/>
      </w:r>
      <w:r w:rsidR="00E61FA7" w:rsidRPr="00727F4D">
        <w:rPr>
          <w:rFonts w:ascii="Helvetica" w:eastAsia="Calibri" w:hAnsi="Helvetica" w:cs="Arial"/>
          <w:b/>
          <w:bCs/>
          <w:sz w:val="20"/>
          <w:szCs w:val="20"/>
        </w:rPr>
        <w:tab/>
      </w:r>
      <w:r w:rsidR="00E61FA7" w:rsidRPr="00727F4D">
        <w:rPr>
          <w:rFonts w:ascii="Helvetica" w:eastAsia="Calibri" w:hAnsi="Helvetica" w:cs="Arial"/>
          <w:b/>
          <w:bCs/>
          <w:sz w:val="20"/>
          <w:szCs w:val="20"/>
        </w:rPr>
        <w:tab/>
      </w:r>
      <w:r w:rsidR="003458CD" w:rsidRPr="00727F4D">
        <w:rPr>
          <w:rFonts w:ascii="Helvetica" w:hAnsi="Helvetica" w:cs="Arial"/>
          <w:b/>
          <w:bCs/>
          <w:sz w:val="20"/>
          <w:szCs w:val="20"/>
        </w:rPr>
        <w:tab/>
      </w:r>
    </w:p>
    <w:p w14:paraId="6E9E007D" w14:textId="2F29250F" w:rsidR="003328F5" w:rsidRPr="00727F4D" w:rsidRDefault="408A517C" w:rsidP="00F50D2E">
      <w:pPr>
        <w:pStyle w:val="Heading2"/>
        <w:rPr>
          <w:rFonts w:ascii="Ubuntu" w:hAnsi="Ubuntu" w:cs="Arial"/>
          <w:sz w:val="22"/>
          <w:szCs w:val="22"/>
        </w:rPr>
      </w:pPr>
      <w:r w:rsidRPr="00727F4D">
        <w:rPr>
          <w:rFonts w:ascii="Ubuntu" w:hAnsi="Ubuntu" w:cs="Arial"/>
          <w:sz w:val="22"/>
          <w:szCs w:val="22"/>
        </w:rPr>
        <w:t xml:space="preserve">Information </w:t>
      </w:r>
      <w:r w:rsidR="00CE2DFE">
        <w:rPr>
          <w:rFonts w:ascii="Ubuntu" w:hAnsi="Ubuntu" w:cs="Arial"/>
          <w:sz w:val="22"/>
          <w:szCs w:val="22"/>
        </w:rPr>
        <w:t>System</w:t>
      </w:r>
      <w:r w:rsidRPr="00727F4D">
        <w:rPr>
          <w:rFonts w:ascii="Ubuntu" w:hAnsi="Ubuntu" w:cs="Arial"/>
          <w:sz w:val="22"/>
          <w:szCs w:val="22"/>
        </w:rPr>
        <w:t xml:space="preserve"> Auditor</w:t>
      </w:r>
      <w:r w:rsidR="00A97747" w:rsidRPr="00727F4D">
        <w:rPr>
          <w:rFonts w:ascii="Ubuntu" w:hAnsi="Ubuntu" w:cs="Arial"/>
          <w:sz w:val="22"/>
          <w:szCs w:val="22"/>
        </w:rPr>
        <w:t xml:space="preserve"> - May 2019 to Ju</w:t>
      </w:r>
      <w:r w:rsidR="00FD2CEA">
        <w:rPr>
          <w:rFonts w:ascii="Ubuntu" w:hAnsi="Ubuntu" w:cs="Arial"/>
          <w:sz w:val="22"/>
          <w:szCs w:val="22"/>
        </w:rPr>
        <w:t>l</w:t>
      </w:r>
      <w:r w:rsidR="00A97747" w:rsidRPr="00727F4D">
        <w:rPr>
          <w:rFonts w:ascii="Ubuntu" w:hAnsi="Ubuntu" w:cs="Arial"/>
          <w:sz w:val="22"/>
          <w:szCs w:val="22"/>
        </w:rPr>
        <w:t xml:space="preserve"> 2021</w:t>
      </w:r>
    </w:p>
    <w:p w14:paraId="380EBF49" w14:textId="77777777" w:rsidR="00900575" w:rsidRPr="00900575" w:rsidRDefault="00900575" w:rsidP="003328F5">
      <w:pPr>
        <w:pStyle w:val="Heading4"/>
        <w:spacing w:line="240" w:lineRule="auto"/>
        <w:rPr>
          <w:rFonts w:ascii="Helvetica" w:hAnsi="Helvetica" w:cs="Arial"/>
          <w:b w:val="0"/>
          <w:bCs w:val="0"/>
          <w:i/>
          <w:iCs/>
          <w:color w:val="auto"/>
          <w:sz w:val="8"/>
          <w:szCs w:val="8"/>
        </w:rPr>
      </w:pPr>
    </w:p>
    <w:p w14:paraId="3F314239" w14:textId="6C9EE1B8" w:rsidR="00140596" w:rsidRPr="00900575" w:rsidRDefault="003328F5" w:rsidP="00A93EF9">
      <w:pPr>
        <w:pStyle w:val="Heading4"/>
        <w:spacing w:line="240" w:lineRule="auto"/>
        <w:rPr>
          <w:rFonts w:ascii="Helvetica" w:hAnsi="Helvetica" w:cs="Arial"/>
          <w:b w:val="0"/>
          <w:bCs w:val="0"/>
          <w:i/>
          <w:iCs/>
          <w:color w:val="auto"/>
          <w:sz w:val="20"/>
          <w:szCs w:val="20"/>
          <w:u w:val="single"/>
        </w:rPr>
      </w:pPr>
      <w:r w:rsidRPr="00900575">
        <w:rPr>
          <w:rFonts w:ascii="Helvetica" w:hAnsi="Helvetica" w:cs="Arial"/>
          <w:b w:val="0"/>
          <w:bCs w:val="0"/>
          <w:i/>
          <w:iCs/>
          <w:color w:val="auto"/>
          <w:sz w:val="20"/>
          <w:szCs w:val="20"/>
          <w:u w:val="single"/>
        </w:rPr>
        <w:t>Key accomplishments</w:t>
      </w:r>
    </w:p>
    <w:p w14:paraId="7D74CC0D" w14:textId="77777777" w:rsidR="00F50D2E" w:rsidRPr="00FD5163" w:rsidRDefault="00F50D2E" w:rsidP="00A93EF9">
      <w:pPr>
        <w:pStyle w:val="Heading4"/>
        <w:spacing w:line="240" w:lineRule="auto"/>
        <w:ind w:left="360"/>
        <w:rPr>
          <w:rFonts w:ascii="Helvetica" w:hAnsi="Helvetica" w:cs="Arial"/>
          <w:i/>
          <w:iCs/>
          <w:color w:val="auto"/>
          <w:sz w:val="8"/>
          <w:szCs w:val="2"/>
        </w:rPr>
      </w:pPr>
    </w:p>
    <w:p w14:paraId="6D9DD1A2" w14:textId="1EDFE1C1" w:rsidR="000F6502" w:rsidRPr="0012492A" w:rsidRDefault="002103DD" w:rsidP="00A93EF9">
      <w:pPr>
        <w:pStyle w:val="ListParagraph"/>
        <w:numPr>
          <w:ilvl w:val="0"/>
          <w:numId w:val="13"/>
        </w:numPr>
        <w:spacing w:after="0" w:line="240" w:lineRule="auto"/>
        <w:ind w:left="720"/>
        <w:jc w:val="both"/>
        <w:rPr>
          <w:rFonts w:ascii="Helvetica" w:eastAsia="Calibri" w:hAnsi="Helvetica" w:cs="Arial"/>
          <w:sz w:val="20"/>
          <w:szCs w:val="20"/>
        </w:rPr>
      </w:pPr>
      <w:r>
        <w:rPr>
          <w:rFonts w:ascii="Helvetica" w:eastAsia="Calibri" w:hAnsi="Helvetica" w:cs="Arial"/>
          <w:sz w:val="20"/>
          <w:szCs w:val="20"/>
        </w:rPr>
        <w:t xml:space="preserve">Responsible for the review of </w:t>
      </w:r>
      <w:r w:rsidR="003328F5">
        <w:rPr>
          <w:rFonts w:ascii="Helvetica" w:eastAsia="Calibri" w:hAnsi="Helvetica" w:cs="Arial"/>
          <w:sz w:val="20"/>
          <w:szCs w:val="20"/>
        </w:rPr>
        <w:t xml:space="preserve">control processes around </w:t>
      </w:r>
      <w:r w:rsidR="00611549">
        <w:rPr>
          <w:rFonts w:ascii="Helvetica" w:eastAsia="Calibri" w:hAnsi="Helvetica" w:cs="Arial"/>
          <w:sz w:val="20"/>
          <w:szCs w:val="20"/>
        </w:rPr>
        <w:t xml:space="preserve">user </w:t>
      </w:r>
      <w:r w:rsidR="003328F5">
        <w:rPr>
          <w:rFonts w:ascii="Helvetica" w:eastAsia="Calibri" w:hAnsi="Helvetica" w:cs="Arial"/>
          <w:sz w:val="20"/>
          <w:szCs w:val="20"/>
        </w:rPr>
        <w:t>access controls, change management, business continuity</w:t>
      </w:r>
      <w:r w:rsidR="00727F4D">
        <w:rPr>
          <w:rFonts w:ascii="Helvetica" w:eastAsia="Calibri" w:hAnsi="Helvetica" w:cs="Arial"/>
          <w:sz w:val="20"/>
          <w:szCs w:val="20"/>
        </w:rPr>
        <w:t xml:space="preserve"> and</w:t>
      </w:r>
      <w:r w:rsidR="003328F5">
        <w:rPr>
          <w:rFonts w:ascii="Helvetica" w:eastAsia="Calibri" w:hAnsi="Helvetica" w:cs="Arial"/>
          <w:sz w:val="20"/>
          <w:szCs w:val="20"/>
        </w:rPr>
        <w:t xml:space="preserve"> entity level controls </w:t>
      </w:r>
      <w:r w:rsidR="000F6502" w:rsidRPr="0012492A">
        <w:rPr>
          <w:rFonts w:ascii="Helvetica" w:eastAsia="Calibri" w:hAnsi="Helvetica" w:cs="Arial"/>
          <w:sz w:val="20"/>
          <w:szCs w:val="20"/>
        </w:rPr>
        <w:t>across six strategic business units and a digital bank (ALAT)</w:t>
      </w:r>
      <w:r w:rsidR="00A93EF9">
        <w:rPr>
          <w:rFonts w:ascii="Helvetica" w:eastAsia="Calibri" w:hAnsi="Helvetica" w:cs="Arial"/>
          <w:sz w:val="20"/>
          <w:szCs w:val="20"/>
        </w:rPr>
        <w:t xml:space="preserve"> and core banking.</w:t>
      </w:r>
    </w:p>
    <w:p w14:paraId="67A430C0" w14:textId="3B3693C6" w:rsidR="000F6502" w:rsidRDefault="000F6502" w:rsidP="00A93EF9">
      <w:pPr>
        <w:pStyle w:val="ListParagraph"/>
        <w:numPr>
          <w:ilvl w:val="0"/>
          <w:numId w:val="13"/>
        </w:numPr>
        <w:spacing w:after="0" w:line="240" w:lineRule="auto"/>
        <w:ind w:left="720"/>
        <w:jc w:val="both"/>
        <w:rPr>
          <w:rFonts w:ascii="Helvetica" w:eastAsia="Calibri" w:hAnsi="Helvetica" w:cs="Arial"/>
          <w:sz w:val="20"/>
          <w:szCs w:val="20"/>
        </w:rPr>
      </w:pPr>
      <w:r w:rsidRPr="0012492A">
        <w:rPr>
          <w:rFonts w:ascii="Helvetica" w:eastAsia="Calibri" w:hAnsi="Helvetica" w:cs="Arial"/>
          <w:sz w:val="20"/>
          <w:szCs w:val="20"/>
        </w:rPr>
        <w:t xml:space="preserve">Led the organization's first </w:t>
      </w:r>
      <w:r w:rsidR="00727F4D">
        <w:rPr>
          <w:rFonts w:ascii="Helvetica" w:eastAsia="Calibri" w:hAnsi="Helvetica" w:cs="Arial"/>
          <w:sz w:val="20"/>
          <w:szCs w:val="20"/>
        </w:rPr>
        <w:t xml:space="preserve">management system </w:t>
      </w:r>
      <w:r w:rsidRPr="0012492A">
        <w:rPr>
          <w:rFonts w:ascii="Helvetica" w:eastAsia="Calibri" w:hAnsi="Helvetica" w:cs="Arial"/>
          <w:sz w:val="20"/>
          <w:szCs w:val="20"/>
        </w:rPr>
        <w:t>audits of ISO 20000 and 22301 standards and Data Privacy in line with NDPR and GDPR, saving the organization $5000 in surveillance auditor costs</w:t>
      </w:r>
      <w:r w:rsidR="003E5261" w:rsidRPr="0012492A">
        <w:rPr>
          <w:rFonts w:ascii="Helvetica" w:eastAsia="Calibri" w:hAnsi="Helvetica" w:cs="Arial"/>
          <w:sz w:val="20"/>
          <w:szCs w:val="20"/>
        </w:rPr>
        <w:t xml:space="preserve">. </w:t>
      </w:r>
    </w:p>
    <w:p w14:paraId="4047C164" w14:textId="34E2DD67" w:rsidR="00727F4D" w:rsidRDefault="00727F4D" w:rsidP="00A93EF9">
      <w:pPr>
        <w:pStyle w:val="ListParagraph"/>
        <w:numPr>
          <w:ilvl w:val="0"/>
          <w:numId w:val="13"/>
        </w:numPr>
        <w:spacing w:after="0" w:line="240" w:lineRule="auto"/>
        <w:ind w:left="720"/>
        <w:jc w:val="both"/>
        <w:rPr>
          <w:rFonts w:ascii="Helvetica" w:eastAsia="Calibri" w:hAnsi="Helvetica" w:cs="Arial"/>
          <w:sz w:val="20"/>
          <w:szCs w:val="20"/>
        </w:rPr>
      </w:pPr>
      <w:r>
        <w:rPr>
          <w:rFonts w:ascii="Helvetica" w:eastAsia="Calibri" w:hAnsi="Helvetica" w:cs="Arial"/>
          <w:sz w:val="20"/>
          <w:szCs w:val="20"/>
        </w:rPr>
        <w:t xml:space="preserve">Performed </w:t>
      </w:r>
      <w:r w:rsidR="00611549">
        <w:rPr>
          <w:rFonts w:ascii="Helvetica" w:eastAsia="Calibri" w:hAnsi="Helvetica" w:cs="Arial"/>
          <w:sz w:val="20"/>
          <w:szCs w:val="20"/>
        </w:rPr>
        <w:t>annual</w:t>
      </w:r>
      <w:r>
        <w:rPr>
          <w:rFonts w:ascii="Helvetica" w:eastAsia="Calibri" w:hAnsi="Helvetica" w:cs="Arial"/>
          <w:sz w:val="20"/>
          <w:szCs w:val="20"/>
        </w:rPr>
        <w:t xml:space="preserve"> </w:t>
      </w:r>
      <w:r w:rsidR="00611549">
        <w:rPr>
          <w:rFonts w:ascii="Helvetica" w:eastAsia="Calibri" w:hAnsi="Helvetica" w:cs="Arial"/>
          <w:sz w:val="20"/>
          <w:szCs w:val="20"/>
        </w:rPr>
        <w:t>Cyber</w:t>
      </w:r>
      <w:r>
        <w:rPr>
          <w:rFonts w:ascii="Helvetica" w:eastAsia="Calibri" w:hAnsi="Helvetica" w:cs="Arial"/>
          <w:sz w:val="20"/>
          <w:szCs w:val="20"/>
        </w:rPr>
        <w:t>security</w:t>
      </w:r>
      <w:r w:rsidR="00611549">
        <w:rPr>
          <w:rFonts w:ascii="Helvetica" w:eastAsia="Calibri" w:hAnsi="Helvetica" w:cs="Arial"/>
          <w:sz w:val="20"/>
          <w:szCs w:val="20"/>
        </w:rPr>
        <w:t xml:space="preserve">, </w:t>
      </w:r>
      <w:r>
        <w:rPr>
          <w:rFonts w:ascii="Helvetica" w:eastAsia="Calibri" w:hAnsi="Helvetica" w:cs="Arial"/>
          <w:sz w:val="20"/>
          <w:szCs w:val="20"/>
        </w:rPr>
        <w:t>Digital transformation business units</w:t>
      </w:r>
      <w:r w:rsidR="00611549">
        <w:rPr>
          <w:rFonts w:ascii="Helvetica" w:eastAsia="Calibri" w:hAnsi="Helvetica" w:cs="Arial"/>
          <w:sz w:val="20"/>
          <w:szCs w:val="20"/>
        </w:rPr>
        <w:t>, SWIFT</w:t>
      </w:r>
      <w:r w:rsidR="002103DD">
        <w:rPr>
          <w:rFonts w:ascii="Helvetica" w:eastAsia="Calibri" w:hAnsi="Helvetica" w:cs="Arial"/>
          <w:sz w:val="20"/>
          <w:szCs w:val="20"/>
        </w:rPr>
        <w:t>, including cloud infrastructures.</w:t>
      </w:r>
    </w:p>
    <w:p w14:paraId="52AD4E7D" w14:textId="25ECE650" w:rsidR="0006672E" w:rsidRPr="0012492A" w:rsidRDefault="00000000" w:rsidP="00F50D2E">
      <w:pPr>
        <w:spacing w:after="0" w:line="240" w:lineRule="auto"/>
        <w:rPr>
          <w:rFonts w:ascii="Helvetica" w:eastAsia="Calibri" w:hAnsi="Helvetica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411A3841">
          <v:rect id="_x0000_i1030" style="width:0;height:1.5pt" o:hralign="center" o:hrstd="t" o:hr="t" fillcolor="#a0a0a0" stroked="f"/>
        </w:pict>
      </w:r>
    </w:p>
    <w:p w14:paraId="5B4B8DFB" w14:textId="3FC44A3A" w:rsidR="003458CD" w:rsidRPr="00B37FBE" w:rsidRDefault="003458CD" w:rsidP="00F50D2E">
      <w:pPr>
        <w:spacing w:after="0" w:line="240" w:lineRule="auto"/>
        <w:rPr>
          <w:rFonts w:ascii="Helvetica" w:eastAsia="Calibri" w:hAnsi="Helvetica" w:cs="Arial"/>
          <w:b/>
          <w:bCs/>
          <w:sz w:val="20"/>
          <w:szCs w:val="20"/>
        </w:rPr>
      </w:pPr>
      <w:r w:rsidRPr="00B37FBE">
        <w:rPr>
          <w:rFonts w:ascii="Helvetica" w:eastAsia="Calibri" w:hAnsi="Helvetica" w:cs="Arial"/>
          <w:b/>
          <w:bCs/>
          <w:sz w:val="20"/>
          <w:szCs w:val="20"/>
        </w:rPr>
        <w:t xml:space="preserve">First Bank Nigeria LTD </w:t>
      </w:r>
      <w:r w:rsidR="00FA7749" w:rsidRPr="00B37FBE">
        <w:rPr>
          <w:rFonts w:ascii="Helvetica" w:eastAsia="Calibri" w:hAnsi="Helvetica" w:cs="Arial"/>
          <w:b/>
          <w:bCs/>
          <w:sz w:val="20"/>
          <w:szCs w:val="20"/>
        </w:rPr>
        <w:t>- Onsite</w:t>
      </w:r>
      <w:r w:rsidRPr="00B37FBE">
        <w:rPr>
          <w:rFonts w:ascii="Helvetica" w:eastAsia="Calibri" w:hAnsi="Helvetica" w:cs="Arial"/>
          <w:b/>
          <w:bCs/>
          <w:sz w:val="20"/>
          <w:szCs w:val="20"/>
        </w:rPr>
        <w:tab/>
      </w:r>
      <w:r w:rsidRPr="00B37FBE">
        <w:rPr>
          <w:rFonts w:ascii="Helvetica" w:eastAsia="Calibri" w:hAnsi="Helvetica" w:cs="Arial"/>
          <w:b/>
          <w:bCs/>
          <w:sz w:val="20"/>
          <w:szCs w:val="20"/>
        </w:rPr>
        <w:tab/>
      </w:r>
      <w:r w:rsidR="00FE3912" w:rsidRPr="00B37FBE">
        <w:rPr>
          <w:rFonts w:ascii="Helvetica" w:eastAsia="Calibri" w:hAnsi="Helvetica" w:cs="Arial"/>
          <w:b/>
          <w:bCs/>
          <w:sz w:val="20"/>
          <w:szCs w:val="20"/>
        </w:rPr>
        <w:t xml:space="preserve">            </w:t>
      </w:r>
      <w:r w:rsidR="00E61FA7" w:rsidRPr="00B37FBE">
        <w:rPr>
          <w:rFonts w:ascii="Helvetica" w:eastAsia="Calibri" w:hAnsi="Helvetica" w:cs="Arial"/>
          <w:b/>
          <w:bCs/>
          <w:sz w:val="20"/>
          <w:szCs w:val="20"/>
        </w:rPr>
        <w:tab/>
      </w:r>
      <w:r w:rsidR="00E61FA7" w:rsidRPr="00B37FBE">
        <w:rPr>
          <w:rFonts w:ascii="Helvetica" w:eastAsia="Calibri" w:hAnsi="Helvetica" w:cs="Arial"/>
          <w:b/>
          <w:bCs/>
          <w:sz w:val="20"/>
          <w:szCs w:val="20"/>
        </w:rPr>
        <w:tab/>
      </w:r>
      <w:r w:rsidR="00E61FA7" w:rsidRPr="00B37FBE">
        <w:rPr>
          <w:rFonts w:ascii="Helvetica" w:eastAsia="Calibri" w:hAnsi="Helvetica" w:cs="Arial"/>
          <w:b/>
          <w:bCs/>
          <w:sz w:val="20"/>
          <w:szCs w:val="20"/>
        </w:rPr>
        <w:tab/>
      </w:r>
      <w:r w:rsidR="00B37FBE" w:rsidRPr="00B37FBE">
        <w:rPr>
          <w:rFonts w:ascii="Helvetica" w:eastAsia="Calibri" w:hAnsi="Helvetica" w:cs="Arial"/>
          <w:b/>
          <w:bCs/>
          <w:sz w:val="20"/>
          <w:szCs w:val="20"/>
        </w:rPr>
        <w:t xml:space="preserve"> </w:t>
      </w:r>
    </w:p>
    <w:p w14:paraId="387DFED4" w14:textId="2309532A" w:rsidR="00C71C1E" w:rsidRPr="00727F4D" w:rsidRDefault="00A97747" w:rsidP="00F50D2E">
      <w:pPr>
        <w:pStyle w:val="Heading2"/>
        <w:rPr>
          <w:rFonts w:ascii="Helvetica" w:hAnsi="Helvetica" w:cs="Arial"/>
          <w:sz w:val="22"/>
          <w:szCs w:val="22"/>
        </w:rPr>
      </w:pPr>
      <w:r w:rsidRPr="00727F4D">
        <w:rPr>
          <w:rFonts w:ascii="Helvetica" w:hAnsi="Helvetica" w:cs="Arial"/>
          <w:sz w:val="22"/>
          <w:szCs w:val="22"/>
        </w:rPr>
        <w:t xml:space="preserve">IT Risk Management Analyst (ITGRC &amp; Finance Group) </w:t>
      </w:r>
      <w:r w:rsidR="00124B9A" w:rsidRPr="00727F4D">
        <w:rPr>
          <w:rFonts w:ascii="Helvetica" w:hAnsi="Helvetica" w:cs="Arial"/>
          <w:sz w:val="22"/>
          <w:szCs w:val="22"/>
        </w:rPr>
        <w:t>–</w:t>
      </w:r>
      <w:r w:rsidRPr="00727F4D">
        <w:rPr>
          <w:rFonts w:ascii="Helvetica" w:hAnsi="Helvetica" w:cs="Arial"/>
          <w:sz w:val="22"/>
          <w:szCs w:val="22"/>
        </w:rPr>
        <w:t xml:space="preserve"> Jul 2018 to May 201</w:t>
      </w:r>
      <w:r w:rsidR="002103DD">
        <w:rPr>
          <w:rFonts w:ascii="Helvetica" w:hAnsi="Helvetica" w:cs="Arial"/>
          <w:sz w:val="22"/>
          <w:szCs w:val="22"/>
        </w:rPr>
        <w:t>9</w:t>
      </w:r>
      <w:r w:rsidR="00C71C1E" w:rsidRPr="00727F4D">
        <w:rPr>
          <w:rFonts w:ascii="Helvetica" w:hAnsi="Helvetica" w:cs="Arial"/>
          <w:sz w:val="22"/>
          <w:szCs w:val="22"/>
        </w:rPr>
        <w:t>.</w:t>
      </w:r>
    </w:p>
    <w:p w14:paraId="1D2B32A3" w14:textId="77777777" w:rsidR="00045E5C" w:rsidRPr="00045E5C" w:rsidRDefault="00045E5C" w:rsidP="00045E5C">
      <w:pPr>
        <w:spacing w:after="0" w:line="240" w:lineRule="auto"/>
        <w:rPr>
          <w:rFonts w:ascii="Helvetica" w:eastAsia="Calibri" w:hAnsi="Helvetica" w:cs="Arial"/>
          <w:i/>
          <w:iCs/>
          <w:sz w:val="8"/>
          <w:szCs w:val="2"/>
          <w:u w:val="single"/>
        </w:rPr>
      </w:pPr>
    </w:p>
    <w:p w14:paraId="363ECB8E" w14:textId="747A9175" w:rsidR="003458CD" w:rsidRPr="00045E5C" w:rsidRDefault="003458CD" w:rsidP="00045E5C">
      <w:pPr>
        <w:spacing w:after="0" w:line="240" w:lineRule="auto"/>
        <w:rPr>
          <w:rFonts w:ascii="Helvetica" w:eastAsia="Calibri" w:hAnsi="Helvetica" w:cs="Arial"/>
          <w:i/>
          <w:iCs/>
          <w:sz w:val="20"/>
          <w:szCs w:val="20"/>
          <w:u w:val="single"/>
        </w:rPr>
      </w:pPr>
      <w:r w:rsidRPr="00045E5C">
        <w:rPr>
          <w:rFonts w:ascii="Helvetica" w:eastAsia="Calibri" w:hAnsi="Helvetica" w:cs="Arial"/>
          <w:i/>
          <w:iCs/>
          <w:sz w:val="20"/>
          <w:szCs w:val="20"/>
          <w:u w:val="single"/>
        </w:rPr>
        <w:t xml:space="preserve">Key </w:t>
      </w:r>
      <w:r w:rsidR="00DE5E2B" w:rsidRPr="00045E5C">
        <w:rPr>
          <w:rFonts w:ascii="Helvetica" w:eastAsia="Calibri" w:hAnsi="Helvetica" w:cs="Arial"/>
          <w:i/>
          <w:iCs/>
          <w:sz w:val="20"/>
          <w:szCs w:val="20"/>
          <w:u w:val="single"/>
        </w:rPr>
        <w:t>a</w:t>
      </w:r>
      <w:r w:rsidRPr="00045E5C">
        <w:rPr>
          <w:rFonts w:ascii="Helvetica" w:eastAsia="Calibri" w:hAnsi="Helvetica" w:cs="Arial"/>
          <w:i/>
          <w:iCs/>
          <w:sz w:val="20"/>
          <w:szCs w:val="20"/>
          <w:u w:val="single"/>
        </w:rPr>
        <w:t xml:space="preserve">ccomplishments </w:t>
      </w:r>
    </w:p>
    <w:p w14:paraId="3DF42D0F" w14:textId="77777777" w:rsidR="00033AE6" w:rsidRPr="0012492A" w:rsidRDefault="00033AE6" w:rsidP="00033AE6">
      <w:pPr>
        <w:pStyle w:val="ListParagraph"/>
        <w:numPr>
          <w:ilvl w:val="0"/>
          <w:numId w:val="16"/>
        </w:numPr>
        <w:spacing w:after="0" w:line="240" w:lineRule="auto"/>
        <w:ind w:left="714"/>
        <w:jc w:val="both"/>
        <w:rPr>
          <w:rFonts w:ascii="Helvetica" w:eastAsia="Calibri" w:hAnsi="Helvetica" w:cs="Arial"/>
          <w:sz w:val="20"/>
          <w:szCs w:val="20"/>
        </w:rPr>
      </w:pPr>
      <w:r>
        <w:rPr>
          <w:rFonts w:ascii="Helvetica" w:eastAsia="Calibri" w:hAnsi="Helvetica" w:cs="Arial"/>
          <w:sz w:val="20"/>
          <w:szCs w:val="20"/>
        </w:rPr>
        <w:t>Performed Control Risk and Self Assessments (CRSA) for IT departments and IT third-party/vendor assessments.</w:t>
      </w:r>
    </w:p>
    <w:p w14:paraId="45134F74" w14:textId="55EF1F4E" w:rsidR="00033AE6" w:rsidRDefault="00033AE6" w:rsidP="00F50D2E">
      <w:pPr>
        <w:pStyle w:val="ListParagraph"/>
        <w:numPr>
          <w:ilvl w:val="0"/>
          <w:numId w:val="16"/>
        </w:numPr>
        <w:spacing w:after="0" w:line="240" w:lineRule="auto"/>
        <w:ind w:left="714"/>
        <w:jc w:val="both"/>
        <w:rPr>
          <w:rFonts w:ascii="Helvetica" w:eastAsia="Calibri" w:hAnsi="Helvetica" w:cs="Arial"/>
          <w:sz w:val="20"/>
          <w:szCs w:val="20"/>
        </w:rPr>
      </w:pPr>
      <w:r w:rsidRPr="00033AE6">
        <w:rPr>
          <w:rFonts w:ascii="Helvetica" w:eastAsia="Calibri" w:hAnsi="Helvetica" w:cs="Arial"/>
          <w:sz w:val="20"/>
          <w:szCs w:val="20"/>
        </w:rPr>
        <w:t xml:space="preserve">Managed IT Risk register, while </w:t>
      </w:r>
      <w:r>
        <w:rPr>
          <w:rFonts w:ascii="Helvetica" w:eastAsia="Calibri" w:hAnsi="Helvetica" w:cs="Arial"/>
          <w:sz w:val="20"/>
          <w:szCs w:val="20"/>
        </w:rPr>
        <w:t>collaborating</w:t>
      </w:r>
      <w:r w:rsidRPr="00033AE6">
        <w:rPr>
          <w:rFonts w:ascii="Helvetica" w:eastAsia="Calibri" w:hAnsi="Helvetica" w:cs="Arial"/>
          <w:sz w:val="20"/>
          <w:szCs w:val="20"/>
        </w:rPr>
        <w:t xml:space="preserve"> with </w:t>
      </w:r>
      <w:r>
        <w:rPr>
          <w:rFonts w:ascii="Helvetica" w:eastAsia="Calibri" w:hAnsi="Helvetica" w:cs="Arial"/>
          <w:sz w:val="20"/>
          <w:szCs w:val="20"/>
        </w:rPr>
        <w:t xml:space="preserve">administrators </w:t>
      </w:r>
      <w:r w:rsidRPr="00033AE6">
        <w:rPr>
          <w:rFonts w:ascii="Helvetica" w:eastAsia="Calibri" w:hAnsi="Helvetica" w:cs="Arial"/>
          <w:sz w:val="20"/>
          <w:szCs w:val="20"/>
        </w:rPr>
        <w:t>to remediate vulnerabilities in the risk register</w:t>
      </w:r>
      <w:r w:rsidR="00FD2CEA">
        <w:rPr>
          <w:rFonts w:ascii="Helvetica" w:eastAsia="Calibri" w:hAnsi="Helvetica" w:cs="Arial"/>
          <w:sz w:val="20"/>
          <w:szCs w:val="20"/>
        </w:rPr>
        <w:t>.</w:t>
      </w:r>
    </w:p>
    <w:p w14:paraId="646F7372" w14:textId="07C5D6A4" w:rsidR="00604B3E" w:rsidRPr="0012492A" w:rsidRDefault="00B54B75" w:rsidP="00F50D2E">
      <w:pPr>
        <w:pStyle w:val="ListParagraph"/>
        <w:numPr>
          <w:ilvl w:val="0"/>
          <w:numId w:val="16"/>
        </w:numPr>
        <w:spacing w:after="0" w:line="240" w:lineRule="auto"/>
        <w:ind w:left="714"/>
        <w:jc w:val="both"/>
        <w:rPr>
          <w:rFonts w:ascii="Helvetica" w:eastAsia="Calibri" w:hAnsi="Helvetica" w:cs="Arial"/>
          <w:sz w:val="20"/>
          <w:szCs w:val="20"/>
        </w:rPr>
      </w:pPr>
      <w:r w:rsidRPr="0012492A">
        <w:rPr>
          <w:rFonts w:ascii="Helvetica" w:eastAsia="Calibri" w:hAnsi="Helvetica" w:cs="Arial"/>
          <w:sz w:val="20"/>
          <w:szCs w:val="20"/>
        </w:rPr>
        <w:t>Managed IT Security governance</w:t>
      </w:r>
      <w:r w:rsidR="00DE4526">
        <w:rPr>
          <w:rFonts w:ascii="Helvetica" w:eastAsia="Calibri" w:hAnsi="Helvetica" w:cs="Arial"/>
          <w:sz w:val="20"/>
          <w:szCs w:val="20"/>
        </w:rPr>
        <w:t xml:space="preserve"> </w:t>
      </w:r>
      <w:r w:rsidRPr="0012492A">
        <w:rPr>
          <w:rFonts w:ascii="Helvetica" w:eastAsia="Calibri" w:hAnsi="Helvetica" w:cs="Arial"/>
          <w:sz w:val="20"/>
          <w:szCs w:val="20"/>
        </w:rPr>
        <w:t>risk</w:t>
      </w:r>
      <w:r w:rsidR="00DE4526">
        <w:rPr>
          <w:rFonts w:ascii="Helvetica" w:eastAsia="Calibri" w:hAnsi="Helvetica" w:cs="Arial"/>
          <w:sz w:val="20"/>
          <w:szCs w:val="20"/>
        </w:rPr>
        <w:t>s</w:t>
      </w:r>
      <w:r w:rsidRPr="0012492A">
        <w:rPr>
          <w:rFonts w:ascii="Helvetica" w:eastAsia="Calibri" w:hAnsi="Helvetica" w:cs="Arial"/>
          <w:sz w:val="20"/>
          <w:szCs w:val="20"/>
        </w:rPr>
        <w:t xml:space="preserve"> and</w:t>
      </w:r>
      <w:r w:rsidR="00DE4526">
        <w:rPr>
          <w:rFonts w:ascii="Helvetica" w:eastAsia="Calibri" w:hAnsi="Helvetica" w:cs="Arial"/>
          <w:sz w:val="20"/>
          <w:szCs w:val="20"/>
        </w:rPr>
        <w:t xml:space="preserve"> d</w:t>
      </w:r>
      <w:r w:rsidRPr="0012492A">
        <w:rPr>
          <w:rFonts w:ascii="Helvetica" w:eastAsia="Calibri" w:hAnsi="Helvetica" w:cs="Arial"/>
          <w:sz w:val="20"/>
          <w:szCs w:val="20"/>
        </w:rPr>
        <w:t xml:space="preserve">isaster </w:t>
      </w:r>
      <w:r w:rsidR="00DE4526">
        <w:rPr>
          <w:rFonts w:ascii="Helvetica" w:eastAsia="Calibri" w:hAnsi="Helvetica" w:cs="Arial"/>
          <w:sz w:val="20"/>
          <w:szCs w:val="20"/>
        </w:rPr>
        <w:t xml:space="preserve">exercise and </w:t>
      </w:r>
      <w:r w:rsidR="00C61743">
        <w:rPr>
          <w:rFonts w:ascii="Helvetica" w:eastAsia="Calibri" w:hAnsi="Helvetica" w:cs="Arial"/>
          <w:sz w:val="20"/>
          <w:szCs w:val="20"/>
        </w:rPr>
        <w:t>r</w:t>
      </w:r>
      <w:r w:rsidRPr="0012492A">
        <w:rPr>
          <w:rFonts w:ascii="Helvetica" w:eastAsia="Calibri" w:hAnsi="Helvetica" w:cs="Arial"/>
          <w:sz w:val="20"/>
          <w:szCs w:val="20"/>
        </w:rPr>
        <w:t>eadiness reporting metrics and dashboards.</w:t>
      </w:r>
    </w:p>
    <w:p w14:paraId="21A5F815" w14:textId="21883B03" w:rsidR="004F15CB" w:rsidRPr="0012492A" w:rsidRDefault="00604B3E" w:rsidP="00F50D2E">
      <w:pPr>
        <w:pStyle w:val="ListParagraph"/>
        <w:numPr>
          <w:ilvl w:val="0"/>
          <w:numId w:val="16"/>
        </w:numPr>
        <w:spacing w:after="0" w:line="240" w:lineRule="auto"/>
        <w:ind w:left="714"/>
        <w:jc w:val="both"/>
        <w:rPr>
          <w:rFonts w:ascii="Helvetica" w:eastAsia="Calibri" w:hAnsi="Helvetica" w:cs="Arial"/>
          <w:sz w:val="20"/>
          <w:szCs w:val="20"/>
        </w:rPr>
      </w:pPr>
      <w:r w:rsidRPr="0012492A">
        <w:rPr>
          <w:rFonts w:ascii="Helvetica" w:eastAsia="Calibri" w:hAnsi="Helvetica" w:cs="Arial"/>
          <w:sz w:val="20"/>
          <w:szCs w:val="20"/>
        </w:rPr>
        <w:t>Led the bank’s PCI DSS re-certification</w:t>
      </w:r>
      <w:r w:rsidR="00C71C1E" w:rsidRPr="0012492A">
        <w:rPr>
          <w:rFonts w:ascii="Helvetica" w:eastAsia="Calibri" w:hAnsi="Helvetica" w:cs="Arial"/>
          <w:sz w:val="20"/>
          <w:szCs w:val="20"/>
        </w:rPr>
        <w:t xml:space="preserve">, </w:t>
      </w:r>
      <w:r w:rsidRPr="0012492A">
        <w:rPr>
          <w:rFonts w:ascii="Helvetica" w:eastAsia="Calibri" w:hAnsi="Helvetica" w:cs="Arial"/>
          <w:sz w:val="20"/>
          <w:szCs w:val="20"/>
        </w:rPr>
        <w:t>reduc</w:t>
      </w:r>
      <w:r w:rsidR="00C71C1E" w:rsidRPr="0012492A">
        <w:rPr>
          <w:rFonts w:ascii="Helvetica" w:eastAsia="Calibri" w:hAnsi="Helvetica" w:cs="Arial"/>
          <w:sz w:val="20"/>
          <w:szCs w:val="20"/>
        </w:rPr>
        <w:t>ed</w:t>
      </w:r>
      <w:r w:rsidRPr="0012492A">
        <w:rPr>
          <w:rFonts w:ascii="Helvetica" w:eastAsia="Calibri" w:hAnsi="Helvetica" w:cs="Arial"/>
          <w:sz w:val="20"/>
          <w:szCs w:val="20"/>
        </w:rPr>
        <w:t xml:space="preserve"> compliance gaps </w:t>
      </w:r>
      <w:r w:rsidR="00DE4526">
        <w:rPr>
          <w:rFonts w:ascii="Helvetica" w:eastAsia="Calibri" w:hAnsi="Helvetica" w:cs="Arial"/>
          <w:sz w:val="20"/>
          <w:szCs w:val="20"/>
        </w:rPr>
        <w:t xml:space="preserve">while </w:t>
      </w:r>
      <w:r w:rsidRPr="0012492A">
        <w:rPr>
          <w:rFonts w:ascii="Helvetica" w:eastAsia="Calibri" w:hAnsi="Helvetica" w:cs="Arial"/>
          <w:sz w:val="20"/>
          <w:szCs w:val="20"/>
        </w:rPr>
        <w:t>improv</w:t>
      </w:r>
      <w:r w:rsidR="00DE4526">
        <w:rPr>
          <w:rFonts w:ascii="Helvetica" w:eastAsia="Calibri" w:hAnsi="Helvetica" w:cs="Arial"/>
          <w:sz w:val="20"/>
          <w:szCs w:val="20"/>
        </w:rPr>
        <w:t>ing</w:t>
      </w:r>
      <w:r w:rsidRPr="0012492A">
        <w:rPr>
          <w:rFonts w:ascii="Helvetica" w:eastAsia="Calibri" w:hAnsi="Helvetica" w:cs="Arial"/>
          <w:sz w:val="20"/>
          <w:szCs w:val="20"/>
        </w:rPr>
        <w:t xml:space="preserve"> security in payment systems.</w:t>
      </w:r>
    </w:p>
    <w:p w14:paraId="6529C296" w14:textId="738FF38A" w:rsidR="00B54B75" w:rsidRPr="0012492A" w:rsidRDefault="00EC33A8" w:rsidP="00F50D2E">
      <w:pPr>
        <w:pStyle w:val="ListParagraph"/>
        <w:numPr>
          <w:ilvl w:val="0"/>
          <w:numId w:val="16"/>
        </w:numPr>
        <w:spacing w:after="0" w:line="240" w:lineRule="auto"/>
        <w:ind w:left="714"/>
        <w:jc w:val="both"/>
        <w:rPr>
          <w:rFonts w:ascii="Helvetica" w:eastAsia="Calibri" w:hAnsi="Helvetica" w:cs="Arial"/>
          <w:sz w:val="20"/>
          <w:szCs w:val="20"/>
        </w:rPr>
      </w:pPr>
      <w:r w:rsidRPr="0012492A">
        <w:rPr>
          <w:rFonts w:ascii="Helvetica" w:eastAsia="Calibri" w:hAnsi="Helvetica" w:cs="Arial"/>
          <w:sz w:val="20"/>
          <w:szCs w:val="20"/>
        </w:rPr>
        <w:t>Contributed to S</w:t>
      </w:r>
      <w:r w:rsidR="004F15CB" w:rsidRPr="0012492A">
        <w:rPr>
          <w:rFonts w:ascii="Helvetica" w:eastAsia="Calibri" w:hAnsi="Helvetica" w:cs="Arial"/>
          <w:sz w:val="20"/>
          <w:szCs w:val="20"/>
        </w:rPr>
        <w:t>trategic IT project</w:t>
      </w:r>
      <w:r w:rsidRPr="0012492A">
        <w:rPr>
          <w:rFonts w:ascii="Helvetica" w:eastAsia="Calibri" w:hAnsi="Helvetica" w:cs="Arial"/>
          <w:sz w:val="20"/>
          <w:szCs w:val="20"/>
        </w:rPr>
        <w:t>s and</w:t>
      </w:r>
      <w:r w:rsidR="004F15CB" w:rsidRPr="0012492A">
        <w:rPr>
          <w:rFonts w:ascii="Helvetica" w:eastAsia="Calibri" w:hAnsi="Helvetica" w:cs="Arial"/>
          <w:sz w:val="20"/>
          <w:szCs w:val="20"/>
        </w:rPr>
        <w:t xml:space="preserve"> IT Steering </w:t>
      </w:r>
      <w:r w:rsidR="00B05194" w:rsidRPr="0012492A">
        <w:rPr>
          <w:rFonts w:ascii="Helvetica" w:eastAsia="Calibri" w:hAnsi="Helvetica" w:cs="Arial"/>
          <w:sz w:val="20"/>
          <w:szCs w:val="20"/>
        </w:rPr>
        <w:t>committees’</w:t>
      </w:r>
      <w:r w:rsidR="004F15CB" w:rsidRPr="0012492A">
        <w:rPr>
          <w:rFonts w:ascii="Helvetica" w:eastAsia="Calibri" w:hAnsi="Helvetica" w:cs="Arial"/>
          <w:sz w:val="20"/>
          <w:szCs w:val="20"/>
        </w:rPr>
        <w:t xml:space="preserve"> </w:t>
      </w:r>
      <w:r w:rsidR="00B110C2" w:rsidRPr="0012492A">
        <w:rPr>
          <w:rFonts w:ascii="Helvetica" w:eastAsia="Calibri" w:hAnsi="Helvetica" w:cs="Arial"/>
          <w:sz w:val="20"/>
          <w:szCs w:val="20"/>
        </w:rPr>
        <w:t>deliberations</w:t>
      </w:r>
      <w:r w:rsidR="00DE4526">
        <w:rPr>
          <w:rFonts w:ascii="Helvetica" w:eastAsia="Calibri" w:hAnsi="Helvetica" w:cs="Arial"/>
          <w:sz w:val="20"/>
          <w:szCs w:val="20"/>
        </w:rPr>
        <w:t xml:space="preserve"> and deliverables.</w:t>
      </w:r>
    </w:p>
    <w:p w14:paraId="6EA5AEA4" w14:textId="400BF653" w:rsidR="00B54B75" w:rsidRPr="0012492A" w:rsidRDefault="00B110C2" w:rsidP="00F50D2E">
      <w:pPr>
        <w:pStyle w:val="ListParagraph"/>
        <w:numPr>
          <w:ilvl w:val="0"/>
          <w:numId w:val="16"/>
        </w:numPr>
        <w:spacing w:after="0" w:line="240" w:lineRule="auto"/>
        <w:ind w:left="714"/>
        <w:jc w:val="both"/>
        <w:rPr>
          <w:rFonts w:ascii="Helvetica" w:eastAsia="Calibri" w:hAnsi="Helvetica" w:cs="Arial"/>
          <w:sz w:val="20"/>
          <w:szCs w:val="20"/>
        </w:rPr>
      </w:pPr>
      <w:r w:rsidRPr="0012492A">
        <w:rPr>
          <w:rFonts w:ascii="Helvetica" w:eastAsia="Calibri" w:hAnsi="Helvetica" w:cs="Arial"/>
          <w:sz w:val="20"/>
          <w:szCs w:val="20"/>
        </w:rPr>
        <w:t>Conducted</w:t>
      </w:r>
      <w:r w:rsidR="00EF5783" w:rsidRPr="0012492A">
        <w:rPr>
          <w:rFonts w:ascii="Helvetica" w:eastAsia="Calibri" w:hAnsi="Helvetica" w:cs="Arial"/>
          <w:sz w:val="20"/>
          <w:szCs w:val="20"/>
        </w:rPr>
        <w:t xml:space="preserve"> IT and</w:t>
      </w:r>
      <w:r w:rsidR="00C015D6" w:rsidRPr="0012492A">
        <w:rPr>
          <w:rFonts w:ascii="Helvetica" w:eastAsia="Calibri" w:hAnsi="Helvetica" w:cs="Arial"/>
          <w:sz w:val="20"/>
          <w:szCs w:val="20"/>
        </w:rPr>
        <w:t xml:space="preserve"> </w:t>
      </w:r>
      <w:r w:rsidR="00EF5783" w:rsidRPr="0012492A">
        <w:rPr>
          <w:rFonts w:ascii="Helvetica" w:eastAsia="Calibri" w:hAnsi="Helvetica" w:cs="Arial"/>
          <w:sz w:val="20"/>
          <w:szCs w:val="20"/>
        </w:rPr>
        <w:t xml:space="preserve">security </w:t>
      </w:r>
      <w:r w:rsidR="00C015D6" w:rsidRPr="0012492A">
        <w:rPr>
          <w:rFonts w:ascii="Helvetica" w:eastAsia="Calibri" w:hAnsi="Helvetica" w:cs="Arial"/>
          <w:sz w:val="20"/>
          <w:szCs w:val="20"/>
        </w:rPr>
        <w:t>awareness o</w:t>
      </w:r>
      <w:r w:rsidR="00C71C1E" w:rsidRPr="0012492A">
        <w:rPr>
          <w:rFonts w:ascii="Helvetica" w:eastAsia="Calibri" w:hAnsi="Helvetica" w:cs="Arial"/>
          <w:sz w:val="20"/>
          <w:szCs w:val="20"/>
        </w:rPr>
        <w:t>n</w:t>
      </w:r>
      <w:r w:rsidR="00C015D6" w:rsidRPr="0012492A">
        <w:rPr>
          <w:rFonts w:ascii="Helvetica" w:eastAsia="Calibri" w:hAnsi="Helvetica" w:cs="Arial"/>
          <w:sz w:val="20"/>
          <w:szCs w:val="20"/>
        </w:rPr>
        <w:t xml:space="preserve"> policies, </w:t>
      </w:r>
      <w:r w:rsidR="007873CD" w:rsidRPr="0012492A">
        <w:rPr>
          <w:rFonts w:ascii="Helvetica" w:eastAsia="Calibri" w:hAnsi="Helvetica" w:cs="Arial"/>
          <w:sz w:val="20"/>
          <w:szCs w:val="20"/>
        </w:rPr>
        <w:t xml:space="preserve">PCI DSS </w:t>
      </w:r>
      <w:r w:rsidR="00C015D6" w:rsidRPr="0012492A">
        <w:rPr>
          <w:rFonts w:ascii="Helvetica" w:eastAsia="Calibri" w:hAnsi="Helvetica" w:cs="Arial"/>
          <w:sz w:val="20"/>
          <w:szCs w:val="20"/>
        </w:rPr>
        <w:t xml:space="preserve">standards, processes, and </w:t>
      </w:r>
      <w:r w:rsidR="004A37B5" w:rsidRPr="0012492A">
        <w:rPr>
          <w:rFonts w:ascii="Helvetica" w:eastAsia="Calibri" w:hAnsi="Helvetica" w:cs="Arial"/>
          <w:sz w:val="20"/>
          <w:szCs w:val="20"/>
        </w:rPr>
        <w:t>controls.</w:t>
      </w:r>
      <w:r w:rsidR="00C015D6" w:rsidRPr="0012492A">
        <w:rPr>
          <w:rFonts w:ascii="Helvetica" w:eastAsia="Calibri" w:hAnsi="Helvetica" w:cs="Arial"/>
          <w:sz w:val="20"/>
          <w:szCs w:val="20"/>
        </w:rPr>
        <w:t xml:space="preserve"> </w:t>
      </w:r>
    </w:p>
    <w:p w14:paraId="7D8B0B15" w14:textId="71A81A76" w:rsidR="00730B25" w:rsidRPr="00900575" w:rsidRDefault="00000000" w:rsidP="00900575">
      <w:pPr>
        <w:spacing w:after="0" w:line="240" w:lineRule="auto"/>
        <w:jc w:val="both"/>
        <w:rPr>
          <w:rFonts w:ascii="Helvetica" w:eastAsia="Calibri" w:hAnsi="Helvetica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11BF4433">
          <v:rect id="_x0000_i1031" style="width:0;height:1.5pt" o:hralign="center" o:hrstd="t" o:hr="t" fillcolor="#a0a0a0" stroked="f"/>
        </w:pict>
      </w:r>
    </w:p>
    <w:p w14:paraId="42813307" w14:textId="5B99C673" w:rsidR="003458CD" w:rsidRPr="002103DD" w:rsidRDefault="003458CD" w:rsidP="00F50D2E">
      <w:pPr>
        <w:pStyle w:val="Heading4"/>
        <w:spacing w:line="240" w:lineRule="auto"/>
        <w:rPr>
          <w:rFonts w:ascii="Helvetica" w:hAnsi="Helvetica" w:cs="Arial"/>
          <w:color w:val="auto"/>
          <w:sz w:val="20"/>
          <w:szCs w:val="20"/>
        </w:rPr>
      </w:pPr>
      <w:r w:rsidRPr="002103DD">
        <w:rPr>
          <w:rFonts w:ascii="Helvetica" w:hAnsi="Helvetica" w:cs="Arial"/>
          <w:color w:val="auto"/>
          <w:sz w:val="20"/>
          <w:szCs w:val="20"/>
        </w:rPr>
        <w:t>Guaranty Trust Bank PLC</w:t>
      </w:r>
      <w:r w:rsidR="00DE0E57" w:rsidRPr="002103DD">
        <w:rPr>
          <w:rFonts w:ascii="Helvetica" w:hAnsi="Helvetica" w:cs="Arial"/>
          <w:color w:val="auto"/>
          <w:sz w:val="20"/>
          <w:szCs w:val="20"/>
        </w:rPr>
        <w:t xml:space="preserve"> - Onsite</w:t>
      </w:r>
      <w:r w:rsidRPr="002103DD">
        <w:rPr>
          <w:rFonts w:ascii="Helvetica" w:hAnsi="Helvetica" w:cs="Arial"/>
          <w:color w:val="auto"/>
          <w:sz w:val="20"/>
          <w:szCs w:val="20"/>
        </w:rPr>
        <w:tab/>
      </w:r>
      <w:r w:rsidRPr="002103DD">
        <w:rPr>
          <w:rFonts w:ascii="Helvetica" w:hAnsi="Helvetica" w:cs="Arial"/>
          <w:color w:val="auto"/>
          <w:sz w:val="20"/>
          <w:szCs w:val="20"/>
        </w:rPr>
        <w:tab/>
      </w:r>
      <w:r w:rsidRPr="002103DD">
        <w:rPr>
          <w:rFonts w:ascii="Helvetica" w:hAnsi="Helvetica" w:cs="Arial"/>
          <w:color w:val="auto"/>
          <w:sz w:val="20"/>
          <w:szCs w:val="20"/>
        </w:rPr>
        <w:tab/>
      </w:r>
      <w:r w:rsidRPr="002103DD">
        <w:rPr>
          <w:rFonts w:ascii="Helvetica" w:hAnsi="Helvetica" w:cs="Arial"/>
          <w:color w:val="auto"/>
          <w:sz w:val="20"/>
          <w:szCs w:val="20"/>
        </w:rPr>
        <w:tab/>
      </w:r>
      <w:r w:rsidRPr="002103DD">
        <w:rPr>
          <w:rFonts w:ascii="Helvetica" w:hAnsi="Helvetica" w:cs="Arial"/>
          <w:color w:val="auto"/>
          <w:sz w:val="20"/>
          <w:szCs w:val="20"/>
        </w:rPr>
        <w:tab/>
      </w:r>
      <w:r w:rsidRPr="002103DD">
        <w:rPr>
          <w:rFonts w:ascii="Helvetica" w:hAnsi="Helvetica" w:cs="Arial"/>
          <w:color w:val="auto"/>
          <w:sz w:val="20"/>
          <w:szCs w:val="20"/>
        </w:rPr>
        <w:tab/>
      </w:r>
      <w:r w:rsidR="00DE0E57" w:rsidRPr="002103DD">
        <w:rPr>
          <w:rFonts w:ascii="Helvetica" w:hAnsi="Helvetica" w:cs="Arial"/>
          <w:color w:val="auto"/>
          <w:sz w:val="20"/>
          <w:szCs w:val="20"/>
        </w:rPr>
        <w:tab/>
        <w:t xml:space="preserve">             </w:t>
      </w:r>
      <w:r w:rsidR="00E61FA7" w:rsidRPr="002103DD">
        <w:rPr>
          <w:rFonts w:ascii="Helvetica" w:hAnsi="Helvetica" w:cs="Arial"/>
          <w:color w:val="auto"/>
          <w:sz w:val="20"/>
          <w:szCs w:val="20"/>
        </w:rPr>
        <w:tab/>
      </w:r>
      <w:r w:rsidR="00E61FA7" w:rsidRPr="002103DD">
        <w:rPr>
          <w:rFonts w:ascii="Helvetica" w:hAnsi="Helvetica" w:cs="Arial"/>
          <w:color w:val="auto"/>
          <w:sz w:val="20"/>
          <w:szCs w:val="20"/>
        </w:rPr>
        <w:tab/>
      </w:r>
    </w:p>
    <w:p w14:paraId="63E6D6FB" w14:textId="2BF681EB" w:rsidR="00420A6E" w:rsidRPr="00727F4D" w:rsidRDefault="408A517C" w:rsidP="00F50D2E">
      <w:pPr>
        <w:pStyle w:val="Heading2"/>
        <w:rPr>
          <w:rFonts w:ascii="Ubuntu" w:hAnsi="Ubuntu" w:cs="Arial"/>
          <w:sz w:val="22"/>
          <w:szCs w:val="22"/>
        </w:rPr>
      </w:pPr>
      <w:r w:rsidRPr="00727F4D">
        <w:rPr>
          <w:rFonts w:ascii="Ubuntu" w:hAnsi="Ubuntu" w:cs="Arial"/>
          <w:sz w:val="22"/>
          <w:szCs w:val="22"/>
        </w:rPr>
        <w:t>I</w:t>
      </w:r>
      <w:r w:rsidR="00A93EF9">
        <w:rPr>
          <w:rFonts w:ascii="Ubuntu" w:hAnsi="Ubuntu" w:cs="Arial"/>
          <w:sz w:val="22"/>
          <w:szCs w:val="22"/>
        </w:rPr>
        <w:t>nformation Technology</w:t>
      </w:r>
      <w:r w:rsidR="0060752C" w:rsidRPr="00727F4D">
        <w:rPr>
          <w:rFonts w:ascii="Ubuntu" w:hAnsi="Ubuntu" w:cs="Arial"/>
          <w:sz w:val="22"/>
          <w:szCs w:val="22"/>
        </w:rPr>
        <w:t xml:space="preserve"> </w:t>
      </w:r>
      <w:r w:rsidRPr="00727F4D">
        <w:rPr>
          <w:rFonts w:ascii="Ubuntu" w:hAnsi="Ubuntu" w:cs="Arial"/>
          <w:sz w:val="22"/>
          <w:szCs w:val="22"/>
        </w:rPr>
        <w:t xml:space="preserve">Compliance </w:t>
      </w:r>
      <w:r w:rsidR="00A93EF9" w:rsidRPr="00727F4D">
        <w:rPr>
          <w:rFonts w:ascii="Ubuntu" w:hAnsi="Ubuntu" w:cs="Arial"/>
          <w:sz w:val="22"/>
          <w:szCs w:val="22"/>
        </w:rPr>
        <w:t>Officer -</w:t>
      </w:r>
      <w:r w:rsidR="00B05194" w:rsidRPr="00727F4D">
        <w:rPr>
          <w:rFonts w:ascii="Ubuntu" w:hAnsi="Ubuntu" w:cs="Arial"/>
          <w:sz w:val="22"/>
          <w:szCs w:val="22"/>
        </w:rPr>
        <w:t xml:space="preserve"> Jan 2015 to Jul 2018</w:t>
      </w:r>
    </w:p>
    <w:p w14:paraId="7643718C" w14:textId="77777777" w:rsidR="00045E5C" w:rsidRPr="00900575" w:rsidRDefault="00045E5C" w:rsidP="00045E5C">
      <w:pPr>
        <w:spacing w:after="0" w:line="240" w:lineRule="auto"/>
        <w:rPr>
          <w:rFonts w:ascii="Helvetica" w:eastAsia="Calibri" w:hAnsi="Helvetica" w:cs="Arial"/>
          <w:i/>
          <w:iCs/>
          <w:sz w:val="8"/>
          <w:szCs w:val="2"/>
        </w:rPr>
      </w:pPr>
    </w:p>
    <w:p w14:paraId="1467FDA6" w14:textId="77777777" w:rsidR="00045E5C" w:rsidRPr="00900575" w:rsidRDefault="00045E5C" w:rsidP="00045E5C">
      <w:pPr>
        <w:spacing w:after="0" w:line="240" w:lineRule="auto"/>
        <w:rPr>
          <w:rFonts w:ascii="Helvetica" w:eastAsia="Calibri" w:hAnsi="Helvetica" w:cs="Arial"/>
          <w:sz w:val="20"/>
          <w:szCs w:val="20"/>
          <w:u w:val="single"/>
        </w:rPr>
      </w:pPr>
      <w:r w:rsidRPr="00900575">
        <w:rPr>
          <w:rFonts w:ascii="Helvetica" w:eastAsia="Calibri" w:hAnsi="Helvetica" w:cs="Arial"/>
          <w:i/>
          <w:iCs/>
          <w:sz w:val="20"/>
          <w:szCs w:val="20"/>
          <w:u w:val="single"/>
        </w:rPr>
        <w:t>Key accomplishments</w:t>
      </w:r>
      <w:r w:rsidRPr="00900575">
        <w:rPr>
          <w:rFonts w:ascii="Helvetica" w:eastAsia="Calibri" w:hAnsi="Helvetica" w:cs="Arial"/>
          <w:sz w:val="20"/>
          <w:szCs w:val="20"/>
          <w:u w:val="single"/>
        </w:rPr>
        <w:t xml:space="preserve"> </w:t>
      </w:r>
    </w:p>
    <w:p w14:paraId="5EC0B934" w14:textId="77777777" w:rsidR="00900575" w:rsidRPr="00900575" w:rsidRDefault="00900575" w:rsidP="00900575">
      <w:pPr>
        <w:spacing w:after="0" w:line="240" w:lineRule="auto"/>
        <w:rPr>
          <w:rFonts w:ascii="Helvetica" w:eastAsia="Calibri" w:hAnsi="Helvetica" w:cs="Arial"/>
          <w:i/>
          <w:iCs/>
          <w:sz w:val="8"/>
          <w:szCs w:val="2"/>
        </w:rPr>
      </w:pPr>
    </w:p>
    <w:p w14:paraId="7919FCF9" w14:textId="29DC45DE" w:rsidR="00045E5C" w:rsidRDefault="00BC5169" w:rsidP="00F50D2E">
      <w:pPr>
        <w:pStyle w:val="Heading4"/>
        <w:numPr>
          <w:ilvl w:val="0"/>
          <w:numId w:val="28"/>
        </w:numPr>
        <w:spacing w:line="240" w:lineRule="auto"/>
        <w:ind w:left="720"/>
        <w:rPr>
          <w:rFonts w:ascii="Helvetica" w:hAnsi="Helvetica" w:cs="Arial"/>
          <w:b w:val="0"/>
          <w:bCs w:val="0"/>
          <w:color w:val="auto"/>
          <w:sz w:val="20"/>
          <w:szCs w:val="20"/>
        </w:rPr>
      </w:pPr>
      <w:r w:rsidRPr="0012492A">
        <w:rPr>
          <w:rFonts w:ascii="Helvetica" w:hAnsi="Helvetica" w:cs="Arial"/>
          <w:b w:val="0"/>
          <w:bCs w:val="0"/>
          <w:color w:val="auto"/>
          <w:sz w:val="20"/>
          <w:szCs w:val="20"/>
        </w:rPr>
        <w:t>Developed</w:t>
      </w:r>
      <w:r w:rsidR="002A558D" w:rsidRPr="0012492A">
        <w:rPr>
          <w:rFonts w:ascii="Helvetica" w:hAnsi="Helvetica" w:cs="Arial"/>
          <w:b w:val="0"/>
          <w:bCs w:val="0"/>
          <w:color w:val="auto"/>
          <w:sz w:val="20"/>
          <w:szCs w:val="20"/>
        </w:rPr>
        <w:t>, document</w:t>
      </w:r>
      <w:r w:rsidR="005B3C3F" w:rsidRPr="0012492A">
        <w:rPr>
          <w:rFonts w:ascii="Helvetica" w:hAnsi="Helvetica" w:cs="Arial"/>
          <w:b w:val="0"/>
          <w:bCs w:val="0"/>
          <w:color w:val="auto"/>
          <w:sz w:val="20"/>
          <w:szCs w:val="20"/>
        </w:rPr>
        <w:t>ed</w:t>
      </w:r>
      <w:r w:rsidR="002A558D" w:rsidRPr="0012492A">
        <w:rPr>
          <w:rFonts w:ascii="Helvetica" w:hAnsi="Helvetica" w:cs="Arial"/>
          <w:b w:val="0"/>
          <w:bCs w:val="0"/>
          <w:color w:val="auto"/>
          <w:sz w:val="20"/>
          <w:szCs w:val="20"/>
        </w:rPr>
        <w:t xml:space="preserve">, </w:t>
      </w:r>
      <w:r w:rsidR="004E6AF1" w:rsidRPr="0012492A">
        <w:rPr>
          <w:rFonts w:ascii="Helvetica" w:hAnsi="Helvetica" w:cs="Arial"/>
          <w:b w:val="0"/>
          <w:bCs w:val="0"/>
          <w:color w:val="auto"/>
          <w:sz w:val="20"/>
          <w:szCs w:val="20"/>
        </w:rPr>
        <w:t>reviewed,</w:t>
      </w:r>
      <w:r w:rsidR="002A558D" w:rsidRPr="0012492A">
        <w:rPr>
          <w:rFonts w:ascii="Helvetica" w:hAnsi="Helvetica" w:cs="Arial"/>
          <w:b w:val="0"/>
          <w:bCs w:val="0"/>
          <w:color w:val="auto"/>
          <w:sz w:val="20"/>
          <w:szCs w:val="20"/>
        </w:rPr>
        <w:t xml:space="preserve"> and communicate</w:t>
      </w:r>
      <w:r w:rsidR="005B3C3F" w:rsidRPr="0012492A">
        <w:rPr>
          <w:rFonts w:ascii="Helvetica" w:hAnsi="Helvetica" w:cs="Arial"/>
          <w:b w:val="0"/>
          <w:bCs w:val="0"/>
          <w:color w:val="auto"/>
          <w:sz w:val="20"/>
          <w:szCs w:val="20"/>
        </w:rPr>
        <w:t>d</w:t>
      </w:r>
      <w:r w:rsidRPr="0012492A">
        <w:rPr>
          <w:rFonts w:ascii="Helvetica" w:hAnsi="Helvetica" w:cs="Arial"/>
          <w:b w:val="0"/>
          <w:bCs w:val="0"/>
          <w:color w:val="auto"/>
          <w:sz w:val="20"/>
          <w:szCs w:val="20"/>
        </w:rPr>
        <w:t xml:space="preserve"> IT</w:t>
      </w:r>
      <w:r w:rsidR="002A558D" w:rsidRPr="0012492A">
        <w:rPr>
          <w:rFonts w:ascii="Helvetica" w:hAnsi="Helvetica" w:cs="Arial"/>
          <w:b w:val="0"/>
          <w:bCs w:val="0"/>
          <w:color w:val="auto"/>
          <w:sz w:val="20"/>
          <w:szCs w:val="20"/>
        </w:rPr>
        <w:t xml:space="preserve"> </w:t>
      </w:r>
      <w:r w:rsidRPr="0012492A">
        <w:rPr>
          <w:rFonts w:ascii="Helvetica" w:hAnsi="Helvetica" w:cs="Arial"/>
          <w:b w:val="0"/>
          <w:bCs w:val="0"/>
          <w:color w:val="auto"/>
          <w:sz w:val="20"/>
          <w:szCs w:val="20"/>
        </w:rPr>
        <w:t xml:space="preserve">policies across multiple </w:t>
      </w:r>
      <w:r w:rsidR="00B05194" w:rsidRPr="0012492A">
        <w:rPr>
          <w:rFonts w:ascii="Helvetica" w:hAnsi="Helvetica" w:cs="Arial"/>
          <w:b w:val="0"/>
          <w:bCs w:val="0"/>
          <w:color w:val="auto"/>
          <w:sz w:val="20"/>
          <w:szCs w:val="20"/>
        </w:rPr>
        <w:t xml:space="preserve">IT </w:t>
      </w:r>
      <w:r w:rsidR="004A37B5" w:rsidRPr="0012492A">
        <w:rPr>
          <w:rFonts w:ascii="Helvetica" w:hAnsi="Helvetica" w:cs="Arial"/>
          <w:b w:val="0"/>
          <w:bCs w:val="0"/>
          <w:color w:val="auto"/>
          <w:sz w:val="20"/>
          <w:szCs w:val="20"/>
        </w:rPr>
        <w:t>departments.</w:t>
      </w:r>
    </w:p>
    <w:p w14:paraId="4ED21921" w14:textId="11A7FA27" w:rsidR="00BC5169" w:rsidRPr="0012492A" w:rsidRDefault="00045E5C" w:rsidP="00F50D2E">
      <w:pPr>
        <w:pStyle w:val="Heading4"/>
        <w:numPr>
          <w:ilvl w:val="0"/>
          <w:numId w:val="28"/>
        </w:numPr>
        <w:spacing w:line="240" w:lineRule="auto"/>
        <w:ind w:left="720"/>
        <w:rPr>
          <w:rFonts w:ascii="Helvetica" w:hAnsi="Helvetica" w:cs="Arial"/>
          <w:b w:val="0"/>
          <w:bCs w:val="0"/>
          <w:color w:val="auto"/>
          <w:sz w:val="20"/>
          <w:szCs w:val="20"/>
        </w:rPr>
      </w:pPr>
      <w:r>
        <w:rPr>
          <w:rFonts w:ascii="Helvetica" w:hAnsi="Helvetica" w:cs="Arial"/>
          <w:b w:val="0"/>
          <w:bCs w:val="0"/>
          <w:color w:val="auto"/>
          <w:sz w:val="20"/>
          <w:szCs w:val="20"/>
        </w:rPr>
        <w:t>M</w:t>
      </w:r>
      <w:r w:rsidR="00900575" w:rsidRPr="0012492A">
        <w:rPr>
          <w:rFonts w:ascii="Helvetica" w:hAnsi="Helvetica" w:cs="Arial"/>
          <w:b w:val="0"/>
          <w:bCs w:val="0"/>
          <w:color w:val="auto"/>
          <w:sz w:val="20"/>
          <w:szCs w:val="20"/>
        </w:rPr>
        <w:t>onitored</w:t>
      </w:r>
      <w:r w:rsidR="00523268" w:rsidRPr="0012492A">
        <w:rPr>
          <w:rFonts w:ascii="Helvetica" w:hAnsi="Helvetica" w:cs="Arial"/>
          <w:b w:val="0"/>
          <w:bCs w:val="0"/>
          <w:color w:val="auto"/>
          <w:sz w:val="20"/>
          <w:szCs w:val="20"/>
        </w:rPr>
        <w:t xml:space="preserve"> compliance with current and emerging laws, regulations, and standards</w:t>
      </w:r>
      <w:r>
        <w:rPr>
          <w:rFonts w:ascii="Helvetica" w:hAnsi="Helvetica" w:cs="Arial"/>
          <w:b w:val="0"/>
          <w:bCs w:val="0"/>
          <w:color w:val="auto"/>
          <w:sz w:val="20"/>
          <w:szCs w:val="20"/>
        </w:rPr>
        <w:t xml:space="preserve"> by regulatory bodies CBN)</w:t>
      </w:r>
      <w:r w:rsidR="00FD2CEA">
        <w:rPr>
          <w:rFonts w:ascii="Helvetica" w:hAnsi="Helvetica" w:cs="Arial"/>
          <w:b w:val="0"/>
          <w:bCs w:val="0"/>
          <w:color w:val="auto"/>
          <w:sz w:val="20"/>
          <w:szCs w:val="20"/>
        </w:rPr>
        <w:t>.</w:t>
      </w:r>
    </w:p>
    <w:p w14:paraId="2C3C4DD8" w14:textId="2E3DA585" w:rsidR="00045E5C" w:rsidRDefault="00045E5C">
      <w:pPr>
        <w:pStyle w:val="Heading4"/>
        <w:numPr>
          <w:ilvl w:val="0"/>
          <w:numId w:val="28"/>
        </w:numPr>
        <w:spacing w:line="240" w:lineRule="auto"/>
        <w:ind w:left="720"/>
        <w:rPr>
          <w:rFonts w:ascii="Helvetica" w:hAnsi="Helvetica" w:cs="Arial"/>
          <w:b w:val="0"/>
          <w:bCs w:val="0"/>
          <w:color w:val="auto"/>
          <w:sz w:val="20"/>
          <w:szCs w:val="20"/>
        </w:rPr>
      </w:pPr>
      <w:r w:rsidRPr="00045E5C">
        <w:rPr>
          <w:rFonts w:ascii="Helvetica" w:hAnsi="Helvetica" w:cs="Arial"/>
          <w:b w:val="0"/>
          <w:bCs w:val="0"/>
          <w:color w:val="auto"/>
          <w:sz w:val="20"/>
          <w:szCs w:val="20"/>
        </w:rPr>
        <w:t xml:space="preserve">Collaborated with </w:t>
      </w:r>
      <w:r w:rsidR="008206C1">
        <w:rPr>
          <w:rFonts w:ascii="Helvetica" w:hAnsi="Helvetica" w:cs="Arial"/>
          <w:b w:val="0"/>
          <w:bCs w:val="0"/>
          <w:color w:val="auto"/>
          <w:sz w:val="20"/>
          <w:szCs w:val="20"/>
        </w:rPr>
        <w:t xml:space="preserve">system administrators to </w:t>
      </w:r>
      <w:r w:rsidR="00BC5169" w:rsidRPr="00045E5C">
        <w:rPr>
          <w:rFonts w:ascii="Helvetica" w:hAnsi="Helvetica" w:cs="Arial"/>
          <w:b w:val="0"/>
          <w:bCs w:val="0"/>
          <w:color w:val="auto"/>
          <w:sz w:val="20"/>
          <w:szCs w:val="20"/>
        </w:rPr>
        <w:t>remediat</w:t>
      </w:r>
      <w:r w:rsidR="008206C1">
        <w:rPr>
          <w:rFonts w:ascii="Helvetica" w:hAnsi="Helvetica" w:cs="Arial"/>
          <w:b w:val="0"/>
          <w:bCs w:val="0"/>
          <w:color w:val="auto"/>
          <w:sz w:val="20"/>
          <w:szCs w:val="20"/>
        </w:rPr>
        <w:t>e</w:t>
      </w:r>
      <w:r w:rsidR="00BC5169" w:rsidRPr="00045E5C">
        <w:rPr>
          <w:rFonts w:ascii="Helvetica" w:hAnsi="Helvetica" w:cs="Arial"/>
          <w:b w:val="0"/>
          <w:bCs w:val="0"/>
          <w:color w:val="auto"/>
          <w:sz w:val="20"/>
          <w:szCs w:val="20"/>
        </w:rPr>
        <w:t xml:space="preserve"> </w:t>
      </w:r>
      <w:r w:rsidR="008206C1">
        <w:rPr>
          <w:rFonts w:ascii="Helvetica" w:hAnsi="Helvetica" w:cs="Arial"/>
          <w:b w:val="0"/>
          <w:bCs w:val="0"/>
          <w:color w:val="auto"/>
          <w:sz w:val="20"/>
          <w:szCs w:val="20"/>
        </w:rPr>
        <w:t>IT risks and</w:t>
      </w:r>
      <w:r w:rsidRPr="00045E5C">
        <w:rPr>
          <w:rFonts w:ascii="Helvetica" w:hAnsi="Helvetica" w:cs="Arial"/>
          <w:b w:val="0"/>
          <w:bCs w:val="0"/>
          <w:color w:val="auto"/>
          <w:sz w:val="20"/>
          <w:szCs w:val="20"/>
        </w:rPr>
        <w:t xml:space="preserve"> </w:t>
      </w:r>
      <w:r w:rsidR="008206C1">
        <w:rPr>
          <w:rFonts w:ascii="Helvetica" w:hAnsi="Helvetica" w:cs="Arial"/>
          <w:b w:val="0"/>
          <w:bCs w:val="0"/>
          <w:color w:val="auto"/>
          <w:sz w:val="20"/>
          <w:szCs w:val="20"/>
        </w:rPr>
        <w:t>resolved</w:t>
      </w:r>
      <w:r w:rsidRPr="00045E5C">
        <w:rPr>
          <w:rFonts w:ascii="Helvetica" w:hAnsi="Helvetica" w:cs="Arial"/>
          <w:b w:val="0"/>
          <w:bCs w:val="0"/>
          <w:color w:val="auto"/>
          <w:sz w:val="20"/>
          <w:szCs w:val="20"/>
        </w:rPr>
        <w:t xml:space="preserve"> 80</w:t>
      </w:r>
      <w:r w:rsidR="008206C1">
        <w:rPr>
          <w:rFonts w:ascii="Helvetica" w:hAnsi="Helvetica" w:cs="Arial"/>
          <w:b w:val="0"/>
          <w:bCs w:val="0"/>
          <w:color w:val="auto"/>
          <w:sz w:val="20"/>
          <w:szCs w:val="20"/>
        </w:rPr>
        <w:t xml:space="preserve">% </w:t>
      </w:r>
      <w:r>
        <w:rPr>
          <w:rFonts w:ascii="Helvetica" w:hAnsi="Helvetica" w:cs="Arial"/>
          <w:b w:val="0"/>
          <w:bCs w:val="0"/>
          <w:color w:val="auto"/>
          <w:sz w:val="20"/>
          <w:szCs w:val="20"/>
        </w:rPr>
        <w:t xml:space="preserve">of </w:t>
      </w:r>
      <w:r w:rsidR="008206C1">
        <w:rPr>
          <w:rFonts w:ascii="Helvetica" w:hAnsi="Helvetica" w:cs="Arial"/>
          <w:b w:val="0"/>
          <w:bCs w:val="0"/>
          <w:color w:val="auto"/>
          <w:sz w:val="20"/>
          <w:szCs w:val="20"/>
        </w:rPr>
        <w:t xml:space="preserve">open items in risk </w:t>
      </w:r>
      <w:r>
        <w:rPr>
          <w:rFonts w:ascii="Helvetica" w:hAnsi="Helvetica" w:cs="Arial"/>
          <w:b w:val="0"/>
          <w:bCs w:val="0"/>
          <w:color w:val="auto"/>
          <w:sz w:val="20"/>
          <w:szCs w:val="20"/>
        </w:rPr>
        <w:t>register</w:t>
      </w:r>
      <w:r w:rsidR="00CC7F83">
        <w:rPr>
          <w:rFonts w:ascii="Helvetica" w:hAnsi="Helvetica" w:cs="Arial"/>
          <w:b w:val="0"/>
          <w:bCs w:val="0"/>
          <w:color w:val="auto"/>
          <w:sz w:val="20"/>
          <w:szCs w:val="20"/>
        </w:rPr>
        <w:t>.</w:t>
      </w:r>
      <w:r w:rsidR="00CC7F83" w:rsidRPr="00045E5C">
        <w:rPr>
          <w:rFonts w:ascii="Helvetica" w:hAnsi="Helvetica" w:cs="Arial"/>
          <w:b w:val="0"/>
          <w:bCs w:val="0"/>
          <w:color w:val="auto"/>
          <w:sz w:val="20"/>
          <w:szCs w:val="20"/>
        </w:rPr>
        <w:t xml:space="preserve"> </w:t>
      </w:r>
    </w:p>
    <w:p w14:paraId="7C66A627" w14:textId="3EBFC7EF" w:rsidR="00BC5169" w:rsidRPr="00045E5C" w:rsidRDefault="00045E5C">
      <w:pPr>
        <w:pStyle w:val="Heading4"/>
        <w:numPr>
          <w:ilvl w:val="0"/>
          <w:numId w:val="28"/>
        </w:numPr>
        <w:spacing w:line="240" w:lineRule="auto"/>
        <w:ind w:left="720"/>
        <w:rPr>
          <w:rFonts w:ascii="Helvetica" w:hAnsi="Helvetica" w:cs="Arial"/>
          <w:b w:val="0"/>
          <w:bCs w:val="0"/>
          <w:color w:val="auto"/>
          <w:sz w:val="20"/>
          <w:szCs w:val="20"/>
        </w:rPr>
      </w:pPr>
      <w:r>
        <w:rPr>
          <w:rFonts w:ascii="Helvetica" w:hAnsi="Helvetica" w:cs="Arial"/>
          <w:b w:val="0"/>
          <w:bCs w:val="0"/>
          <w:color w:val="auto"/>
          <w:sz w:val="20"/>
          <w:szCs w:val="20"/>
        </w:rPr>
        <w:t>Planned and c</w:t>
      </w:r>
      <w:r w:rsidR="00BC5169" w:rsidRPr="00045E5C">
        <w:rPr>
          <w:rFonts w:ascii="Helvetica" w:hAnsi="Helvetica" w:cs="Arial"/>
          <w:b w:val="0"/>
          <w:bCs w:val="0"/>
          <w:color w:val="auto"/>
          <w:sz w:val="20"/>
          <w:szCs w:val="20"/>
        </w:rPr>
        <w:t xml:space="preserve">oordinated annual disaster recovery </w:t>
      </w:r>
      <w:r w:rsidRPr="00045E5C">
        <w:rPr>
          <w:rFonts w:ascii="Helvetica" w:hAnsi="Helvetica" w:cs="Arial"/>
          <w:b w:val="0"/>
          <w:bCs w:val="0"/>
          <w:color w:val="auto"/>
          <w:sz w:val="20"/>
          <w:szCs w:val="20"/>
        </w:rPr>
        <w:t>tests</w:t>
      </w:r>
      <w:r w:rsidR="00BC5169" w:rsidRPr="00045E5C">
        <w:rPr>
          <w:rFonts w:ascii="Helvetica" w:hAnsi="Helvetica" w:cs="Arial"/>
          <w:b w:val="0"/>
          <w:bCs w:val="0"/>
          <w:color w:val="auto"/>
          <w:sz w:val="20"/>
          <w:szCs w:val="20"/>
        </w:rPr>
        <w:t xml:space="preserve"> and achieved a 95% </w:t>
      </w:r>
      <w:r w:rsidR="00DE4526">
        <w:rPr>
          <w:rFonts w:ascii="Helvetica" w:hAnsi="Helvetica" w:cs="Arial"/>
          <w:b w:val="0"/>
          <w:bCs w:val="0"/>
          <w:color w:val="auto"/>
          <w:sz w:val="20"/>
          <w:szCs w:val="20"/>
        </w:rPr>
        <w:t xml:space="preserve">failover and failback </w:t>
      </w:r>
      <w:r w:rsidR="00DE4526" w:rsidRPr="00045E5C">
        <w:rPr>
          <w:rFonts w:ascii="Helvetica" w:hAnsi="Helvetica" w:cs="Arial"/>
          <w:b w:val="0"/>
          <w:bCs w:val="0"/>
          <w:color w:val="auto"/>
          <w:sz w:val="20"/>
          <w:szCs w:val="20"/>
        </w:rPr>
        <w:t>success rate</w:t>
      </w:r>
      <w:r w:rsidR="00DE4526">
        <w:rPr>
          <w:rFonts w:ascii="Helvetica" w:hAnsi="Helvetica" w:cs="Arial"/>
          <w:b w:val="0"/>
          <w:bCs w:val="0"/>
          <w:color w:val="auto"/>
          <w:sz w:val="20"/>
          <w:szCs w:val="20"/>
        </w:rPr>
        <w:t>.</w:t>
      </w:r>
    </w:p>
    <w:p w14:paraId="1AF2D3E7" w14:textId="6FDA0AA9" w:rsidR="0083307C" w:rsidRDefault="00045E5C" w:rsidP="0083307C">
      <w:pPr>
        <w:pStyle w:val="Heading4"/>
        <w:numPr>
          <w:ilvl w:val="0"/>
          <w:numId w:val="28"/>
        </w:numPr>
        <w:spacing w:line="240" w:lineRule="auto"/>
        <w:ind w:left="720"/>
        <w:rPr>
          <w:rFonts w:ascii="Helvetica" w:hAnsi="Helvetica" w:cs="Arial"/>
          <w:b w:val="0"/>
          <w:bCs w:val="0"/>
          <w:color w:val="auto"/>
          <w:sz w:val="20"/>
          <w:szCs w:val="20"/>
        </w:rPr>
      </w:pPr>
      <w:r>
        <w:rPr>
          <w:rFonts w:ascii="Helvetica" w:hAnsi="Helvetica" w:cs="Arial"/>
          <w:b w:val="0"/>
          <w:bCs w:val="0"/>
          <w:color w:val="auto"/>
          <w:sz w:val="20"/>
          <w:szCs w:val="20"/>
        </w:rPr>
        <w:t>Performed vulnerability assessments using Nessus, Qualys and Acunetix</w:t>
      </w:r>
      <w:r w:rsidR="00B37FBE">
        <w:rPr>
          <w:rFonts w:ascii="Helvetica" w:hAnsi="Helvetica" w:cs="Arial"/>
          <w:b w:val="0"/>
          <w:bCs w:val="0"/>
          <w:color w:val="auto"/>
          <w:sz w:val="20"/>
          <w:szCs w:val="20"/>
        </w:rPr>
        <w:t xml:space="preserve">, Veracode </w:t>
      </w:r>
      <w:r>
        <w:rPr>
          <w:rFonts w:ascii="Helvetica" w:hAnsi="Helvetica" w:cs="Arial"/>
          <w:b w:val="0"/>
          <w:bCs w:val="0"/>
          <w:color w:val="auto"/>
          <w:sz w:val="20"/>
          <w:szCs w:val="20"/>
        </w:rPr>
        <w:t xml:space="preserve">on </w:t>
      </w:r>
      <w:r w:rsidR="00B37FBE">
        <w:rPr>
          <w:rFonts w:ascii="Helvetica" w:hAnsi="Helvetica" w:cs="Arial"/>
          <w:b w:val="0"/>
          <w:bCs w:val="0"/>
          <w:color w:val="auto"/>
          <w:sz w:val="20"/>
          <w:szCs w:val="20"/>
        </w:rPr>
        <w:t xml:space="preserve">technology </w:t>
      </w:r>
      <w:r w:rsidR="004A37B5">
        <w:rPr>
          <w:rFonts w:ascii="Helvetica" w:hAnsi="Helvetica" w:cs="Arial"/>
          <w:b w:val="0"/>
          <w:bCs w:val="0"/>
          <w:color w:val="auto"/>
          <w:sz w:val="20"/>
          <w:szCs w:val="20"/>
        </w:rPr>
        <w:t>systems.</w:t>
      </w:r>
      <w:r w:rsidR="0083307C">
        <w:rPr>
          <w:rFonts w:ascii="Helvetica" w:hAnsi="Helvetica" w:cs="Arial"/>
          <w:b w:val="0"/>
          <w:bCs w:val="0"/>
          <w:color w:val="auto"/>
          <w:sz w:val="20"/>
          <w:szCs w:val="20"/>
        </w:rPr>
        <w:t xml:space="preserve"> </w:t>
      </w:r>
    </w:p>
    <w:p w14:paraId="5CC1FADB" w14:textId="743461D6" w:rsidR="0083307C" w:rsidRPr="0083307C" w:rsidRDefault="002103DD" w:rsidP="0083307C">
      <w:pPr>
        <w:pStyle w:val="Heading4"/>
        <w:numPr>
          <w:ilvl w:val="0"/>
          <w:numId w:val="28"/>
        </w:numPr>
        <w:spacing w:line="240" w:lineRule="auto"/>
        <w:ind w:left="720"/>
        <w:rPr>
          <w:rFonts w:ascii="Helvetica" w:hAnsi="Helvetica" w:cs="Arial"/>
          <w:b w:val="0"/>
          <w:bCs w:val="0"/>
          <w:color w:val="auto"/>
          <w:sz w:val="20"/>
          <w:szCs w:val="20"/>
        </w:rPr>
      </w:pPr>
      <w:r>
        <w:rPr>
          <w:rFonts w:ascii="Helvetica" w:hAnsi="Helvetica" w:cs="Arial"/>
          <w:b w:val="0"/>
          <w:bCs w:val="0"/>
          <w:color w:val="auto"/>
          <w:sz w:val="20"/>
          <w:szCs w:val="20"/>
        </w:rPr>
        <w:t>Prepared</w:t>
      </w:r>
      <w:r w:rsidR="00B37FBE">
        <w:rPr>
          <w:rFonts w:ascii="Helvetica" w:hAnsi="Helvetica" w:cs="Arial"/>
          <w:b w:val="0"/>
          <w:bCs w:val="0"/>
          <w:color w:val="auto"/>
          <w:sz w:val="20"/>
          <w:szCs w:val="20"/>
        </w:rPr>
        <w:t xml:space="preserve"> application</w:t>
      </w:r>
      <w:r w:rsidR="00456185">
        <w:rPr>
          <w:rFonts w:ascii="Helvetica" w:hAnsi="Helvetica" w:cs="Arial"/>
          <w:b w:val="0"/>
          <w:bCs w:val="0"/>
          <w:color w:val="auto"/>
          <w:sz w:val="20"/>
          <w:szCs w:val="20"/>
        </w:rPr>
        <w:t xml:space="preserve"> availability and</w:t>
      </w:r>
      <w:r w:rsidR="00B37FBE">
        <w:rPr>
          <w:rFonts w:ascii="Helvetica" w:hAnsi="Helvetica" w:cs="Arial"/>
          <w:b w:val="0"/>
          <w:bCs w:val="0"/>
          <w:color w:val="auto"/>
          <w:sz w:val="20"/>
          <w:szCs w:val="20"/>
        </w:rPr>
        <w:t xml:space="preserve"> performance metrics</w:t>
      </w:r>
      <w:r w:rsidR="00456185">
        <w:rPr>
          <w:rFonts w:ascii="Helvetica" w:hAnsi="Helvetica" w:cs="Arial"/>
          <w:b w:val="0"/>
          <w:bCs w:val="0"/>
          <w:color w:val="auto"/>
          <w:sz w:val="20"/>
          <w:szCs w:val="20"/>
        </w:rPr>
        <w:t>/</w:t>
      </w:r>
      <w:r w:rsidR="00B37FBE">
        <w:rPr>
          <w:rFonts w:ascii="Helvetica" w:hAnsi="Helvetica" w:cs="Arial"/>
          <w:b w:val="0"/>
          <w:bCs w:val="0"/>
          <w:color w:val="auto"/>
          <w:sz w:val="20"/>
          <w:szCs w:val="20"/>
        </w:rPr>
        <w:t>dashboards</w:t>
      </w:r>
      <w:r w:rsidR="0083307C" w:rsidRPr="0083307C">
        <w:rPr>
          <w:rFonts w:ascii="Helvetica" w:hAnsi="Helvetica" w:cs="Arial"/>
          <w:b w:val="0"/>
          <w:bCs w:val="0"/>
          <w:color w:val="auto"/>
          <w:sz w:val="20"/>
          <w:szCs w:val="20"/>
        </w:rPr>
        <w:t xml:space="preserve"> </w:t>
      </w:r>
      <w:r w:rsidR="00B37FBE">
        <w:rPr>
          <w:rFonts w:ascii="Helvetica" w:hAnsi="Helvetica" w:cs="Arial"/>
          <w:b w:val="0"/>
          <w:bCs w:val="0"/>
          <w:color w:val="auto"/>
          <w:sz w:val="20"/>
          <w:szCs w:val="20"/>
        </w:rPr>
        <w:t>for the</w:t>
      </w:r>
      <w:r w:rsidR="0083307C" w:rsidRPr="0083307C">
        <w:rPr>
          <w:rFonts w:ascii="Helvetica" w:hAnsi="Helvetica" w:cs="Arial"/>
          <w:b w:val="0"/>
          <w:bCs w:val="0"/>
          <w:color w:val="auto"/>
          <w:sz w:val="20"/>
          <w:szCs w:val="20"/>
        </w:rPr>
        <w:t xml:space="preserve"> </w:t>
      </w:r>
      <w:r w:rsidR="00B37FBE">
        <w:rPr>
          <w:rFonts w:ascii="Helvetica" w:hAnsi="Helvetica" w:cs="Arial"/>
          <w:b w:val="0"/>
          <w:bCs w:val="0"/>
          <w:color w:val="auto"/>
          <w:sz w:val="20"/>
          <w:szCs w:val="20"/>
        </w:rPr>
        <w:t>Chief Information Officer (</w:t>
      </w:r>
      <w:r w:rsidR="0083307C" w:rsidRPr="0083307C">
        <w:rPr>
          <w:rFonts w:ascii="Helvetica" w:hAnsi="Helvetica" w:cs="Arial"/>
          <w:b w:val="0"/>
          <w:bCs w:val="0"/>
          <w:color w:val="auto"/>
          <w:sz w:val="20"/>
          <w:szCs w:val="20"/>
        </w:rPr>
        <w:t>CIO</w:t>
      </w:r>
      <w:r w:rsidR="00B37FBE">
        <w:rPr>
          <w:rFonts w:ascii="Helvetica" w:hAnsi="Helvetica" w:cs="Arial"/>
          <w:b w:val="0"/>
          <w:bCs w:val="0"/>
          <w:color w:val="auto"/>
          <w:sz w:val="20"/>
          <w:szCs w:val="20"/>
        </w:rPr>
        <w:t>)</w:t>
      </w:r>
      <w:r w:rsidR="00FD2CEA">
        <w:rPr>
          <w:rFonts w:ascii="Helvetica" w:hAnsi="Helvetica" w:cs="Arial"/>
          <w:b w:val="0"/>
          <w:bCs w:val="0"/>
          <w:color w:val="auto"/>
          <w:sz w:val="20"/>
          <w:szCs w:val="20"/>
        </w:rPr>
        <w:t>.</w:t>
      </w:r>
    </w:p>
    <w:p w14:paraId="2083D194" w14:textId="6F44E652" w:rsidR="00730B25" w:rsidRPr="0012492A" w:rsidRDefault="00000000" w:rsidP="00F50D2E">
      <w:pPr>
        <w:spacing w:after="0" w:line="240" w:lineRule="auto"/>
        <w:rPr>
          <w:rFonts w:ascii="Helvetica" w:hAnsi="Helvetica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61896718">
          <v:rect id="_x0000_i1032" style="width:0;height:1.5pt" o:hralign="center" o:hrstd="t" o:hr="t" fillcolor="#a0a0a0" stroked="f"/>
        </w:pict>
      </w:r>
    </w:p>
    <w:p w14:paraId="45443CE9" w14:textId="4164EDDC" w:rsidR="00420A6E" w:rsidRDefault="00C61743" w:rsidP="004207CF">
      <w:pPr>
        <w:pStyle w:val="Heading4"/>
        <w:spacing w:line="240" w:lineRule="auto"/>
        <w:rPr>
          <w:rFonts w:ascii="Helvetica" w:hAnsi="Helvetica" w:cs="Arial"/>
          <w:color w:val="auto"/>
          <w:sz w:val="20"/>
          <w:szCs w:val="20"/>
        </w:rPr>
      </w:pPr>
      <w:r>
        <w:rPr>
          <w:rFonts w:ascii="Helvetica" w:hAnsi="Helvetica" w:cs="Arial"/>
          <w:color w:val="auto"/>
          <w:sz w:val="20"/>
          <w:szCs w:val="20"/>
        </w:rPr>
        <w:t xml:space="preserve">RELEVANT </w:t>
      </w:r>
      <w:r w:rsidR="002E715F" w:rsidRPr="0012492A">
        <w:rPr>
          <w:rFonts w:ascii="Helvetica" w:hAnsi="Helvetica" w:cs="Arial"/>
          <w:color w:val="auto"/>
          <w:sz w:val="20"/>
          <w:szCs w:val="20"/>
        </w:rPr>
        <w:t>CE</w:t>
      </w:r>
      <w:r w:rsidR="00E3047F" w:rsidRPr="0012492A">
        <w:rPr>
          <w:rFonts w:ascii="Helvetica" w:hAnsi="Helvetica" w:cs="Arial"/>
          <w:color w:val="auto"/>
          <w:sz w:val="20"/>
          <w:szCs w:val="20"/>
        </w:rPr>
        <w:t>RTIFICATIONS</w:t>
      </w:r>
    </w:p>
    <w:p w14:paraId="225DCEFD" w14:textId="730CFAA5" w:rsidR="008E1A64" w:rsidRPr="008E1A64" w:rsidRDefault="00000000" w:rsidP="004207CF">
      <w:pPr>
        <w:spacing w:after="0" w:line="240" w:lineRule="auto"/>
      </w:pPr>
      <w:r>
        <w:rPr>
          <w:rFonts w:ascii="Arial" w:hAnsi="Arial" w:cs="Arial"/>
          <w:sz w:val="20"/>
          <w:szCs w:val="20"/>
        </w:rPr>
        <w:pict w14:anchorId="03DA9183">
          <v:rect id="_x0000_i1033" style="width:0;height:1.5pt" o:hralign="center" o:hrstd="t" o:hr="t" fillcolor="#a0a0a0" stroked="f"/>
        </w:pict>
      </w:r>
    </w:p>
    <w:p w14:paraId="606B1A0B" w14:textId="661F3D5C" w:rsidR="00A825A3" w:rsidRPr="0012492A" w:rsidRDefault="00A825A3" w:rsidP="004207CF">
      <w:pPr>
        <w:pStyle w:val="ListParagraph"/>
        <w:numPr>
          <w:ilvl w:val="0"/>
          <w:numId w:val="34"/>
        </w:numPr>
        <w:spacing w:after="0" w:line="240" w:lineRule="auto"/>
        <w:rPr>
          <w:rFonts w:ascii="Helvetica" w:eastAsia="Calibri" w:hAnsi="Helvetica" w:cs="Arial"/>
          <w:sz w:val="20"/>
          <w:szCs w:val="20"/>
        </w:rPr>
      </w:pPr>
      <w:r w:rsidRPr="0012492A">
        <w:rPr>
          <w:rFonts w:ascii="Helvetica" w:eastAsia="Calibri" w:hAnsi="Helvetica" w:cs="Arial"/>
          <w:b/>
          <w:bCs/>
          <w:sz w:val="20"/>
          <w:szCs w:val="20"/>
        </w:rPr>
        <w:t>P</w:t>
      </w:r>
      <w:r w:rsidR="001D2ED8" w:rsidRPr="0012492A">
        <w:rPr>
          <w:rFonts w:ascii="Helvetica" w:eastAsia="Calibri" w:hAnsi="Helvetica" w:cs="Arial"/>
          <w:b/>
          <w:bCs/>
          <w:sz w:val="20"/>
          <w:szCs w:val="20"/>
        </w:rPr>
        <w:t>ayment Card Industry (PCI)</w:t>
      </w:r>
      <w:r w:rsidRPr="0012492A">
        <w:rPr>
          <w:rFonts w:ascii="Helvetica" w:eastAsia="Calibri" w:hAnsi="Helvetica" w:cs="Arial"/>
          <w:b/>
          <w:bCs/>
          <w:sz w:val="20"/>
          <w:szCs w:val="20"/>
        </w:rPr>
        <w:t xml:space="preserve"> </w:t>
      </w:r>
      <w:r w:rsidR="001D2ED8" w:rsidRPr="0012492A">
        <w:rPr>
          <w:rFonts w:ascii="Helvetica" w:eastAsia="Calibri" w:hAnsi="Helvetica" w:cs="Arial"/>
          <w:b/>
          <w:bCs/>
          <w:sz w:val="20"/>
          <w:szCs w:val="20"/>
        </w:rPr>
        <w:t>Internal Security Assessor (ISA)</w:t>
      </w:r>
      <w:r w:rsidR="0077574D" w:rsidRPr="0012492A">
        <w:rPr>
          <w:rFonts w:ascii="Helvetica" w:eastAsia="Calibri" w:hAnsi="Helvetica" w:cs="Arial"/>
          <w:b/>
          <w:bCs/>
          <w:sz w:val="20"/>
          <w:szCs w:val="20"/>
        </w:rPr>
        <w:t>,</w:t>
      </w:r>
      <w:r w:rsidR="0077574D" w:rsidRPr="0012492A">
        <w:rPr>
          <w:rFonts w:ascii="Helvetica" w:eastAsia="Calibri" w:hAnsi="Helvetica" w:cs="Arial"/>
          <w:sz w:val="20"/>
          <w:szCs w:val="20"/>
        </w:rPr>
        <w:t xml:space="preserve"> PCI Sec</w:t>
      </w:r>
      <w:r w:rsidR="00C61743">
        <w:rPr>
          <w:rFonts w:ascii="Helvetica" w:eastAsia="Calibri" w:hAnsi="Helvetica" w:cs="Arial"/>
          <w:sz w:val="20"/>
          <w:szCs w:val="20"/>
        </w:rPr>
        <w:t>.</w:t>
      </w:r>
      <w:r w:rsidR="0077574D" w:rsidRPr="0012492A">
        <w:rPr>
          <w:rFonts w:ascii="Helvetica" w:eastAsia="Calibri" w:hAnsi="Helvetica" w:cs="Arial"/>
          <w:sz w:val="20"/>
          <w:szCs w:val="20"/>
        </w:rPr>
        <w:t xml:space="preserve"> Stand</w:t>
      </w:r>
      <w:r w:rsidR="00C61743">
        <w:rPr>
          <w:rFonts w:ascii="Helvetica" w:eastAsia="Calibri" w:hAnsi="Helvetica" w:cs="Arial"/>
          <w:sz w:val="20"/>
          <w:szCs w:val="20"/>
        </w:rPr>
        <w:t>.</w:t>
      </w:r>
      <w:r w:rsidR="0077574D" w:rsidRPr="0012492A">
        <w:rPr>
          <w:rFonts w:ascii="Helvetica" w:eastAsia="Calibri" w:hAnsi="Helvetica" w:cs="Arial"/>
          <w:sz w:val="20"/>
          <w:szCs w:val="20"/>
        </w:rPr>
        <w:t xml:space="preserve"> Council, </w:t>
      </w:r>
      <w:r w:rsidR="00B110C2" w:rsidRPr="0012492A">
        <w:rPr>
          <w:rFonts w:ascii="Helvetica" w:eastAsia="Calibri" w:hAnsi="Helvetica" w:cs="Arial"/>
          <w:sz w:val="20"/>
          <w:szCs w:val="20"/>
        </w:rPr>
        <w:t>LLC, US</w:t>
      </w:r>
      <w:r w:rsidR="00AE5D0B" w:rsidRPr="0012492A">
        <w:rPr>
          <w:rFonts w:ascii="Helvetica" w:eastAsia="Calibri" w:hAnsi="Helvetica" w:cs="Arial"/>
          <w:sz w:val="20"/>
          <w:szCs w:val="20"/>
        </w:rPr>
        <w:t xml:space="preserve"> </w:t>
      </w:r>
      <w:r w:rsidRPr="0012492A">
        <w:rPr>
          <w:rFonts w:ascii="Helvetica" w:eastAsia="Calibri" w:hAnsi="Helvetica" w:cs="Arial"/>
          <w:sz w:val="20"/>
          <w:szCs w:val="20"/>
        </w:rPr>
        <w:t>2024</w:t>
      </w:r>
    </w:p>
    <w:p w14:paraId="253D1791" w14:textId="704018AB" w:rsidR="402A6F21" w:rsidRPr="0012492A" w:rsidRDefault="408A517C" w:rsidP="00C61743">
      <w:pPr>
        <w:pStyle w:val="ListParagraph"/>
        <w:numPr>
          <w:ilvl w:val="0"/>
          <w:numId w:val="34"/>
        </w:numPr>
        <w:spacing w:after="0" w:line="240" w:lineRule="auto"/>
        <w:rPr>
          <w:rFonts w:ascii="Helvetica" w:eastAsia="Calibri" w:hAnsi="Helvetica" w:cs="Arial"/>
          <w:sz w:val="20"/>
          <w:szCs w:val="20"/>
        </w:rPr>
      </w:pPr>
      <w:r w:rsidRPr="0012492A">
        <w:rPr>
          <w:rFonts w:ascii="Helvetica" w:eastAsia="Calibri" w:hAnsi="Helvetica" w:cs="Arial"/>
          <w:b/>
          <w:bCs/>
          <w:sz w:val="20"/>
          <w:szCs w:val="20"/>
        </w:rPr>
        <w:t>Information System Security Professional</w:t>
      </w:r>
      <w:r w:rsidRPr="0012492A">
        <w:rPr>
          <w:rFonts w:ascii="Helvetica" w:eastAsia="Calibri" w:hAnsi="Helvetica" w:cs="Arial"/>
          <w:sz w:val="20"/>
          <w:szCs w:val="20"/>
        </w:rPr>
        <w:t xml:space="preserve"> </w:t>
      </w:r>
      <w:r w:rsidRPr="0012492A">
        <w:rPr>
          <w:rFonts w:ascii="Helvetica" w:eastAsia="Calibri" w:hAnsi="Helvetica" w:cs="Arial"/>
          <w:b/>
          <w:bCs/>
          <w:sz w:val="20"/>
          <w:szCs w:val="20"/>
        </w:rPr>
        <w:t>(CISSP)</w:t>
      </w:r>
      <w:r w:rsidR="0077574D" w:rsidRPr="0012492A">
        <w:rPr>
          <w:rFonts w:ascii="Helvetica" w:hAnsi="Helvetica" w:cs="Arial"/>
          <w:b/>
          <w:bCs/>
          <w:sz w:val="20"/>
          <w:szCs w:val="20"/>
        </w:rPr>
        <w:t>,</w:t>
      </w:r>
      <w:r w:rsidR="0077574D" w:rsidRPr="0012492A">
        <w:rPr>
          <w:rFonts w:ascii="Helvetica" w:hAnsi="Helvetica" w:cs="Arial"/>
          <w:sz w:val="20"/>
          <w:szCs w:val="20"/>
        </w:rPr>
        <w:t xml:space="preserve"> ISC2 United States, </w:t>
      </w:r>
      <w:r w:rsidRPr="0012492A">
        <w:rPr>
          <w:rFonts w:ascii="Helvetica" w:eastAsia="Calibri" w:hAnsi="Helvetica" w:cs="Arial"/>
          <w:sz w:val="20"/>
          <w:szCs w:val="20"/>
        </w:rPr>
        <w:t>2023</w:t>
      </w:r>
    </w:p>
    <w:p w14:paraId="6C8A7FE5" w14:textId="778F9D53" w:rsidR="00E40A73" w:rsidRPr="0012492A" w:rsidRDefault="00E40A73" w:rsidP="00C61743">
      <w:pPr>
        <w:pStyle w:val="ListParagraph"/>
        <w:numPr>
          <w:ilvl w:val="0"/>
          <w:numId w:val="34"/>
        </w:numPr>
        <w:spacing w:after="0" w:line="240" w:lineRule="auto"/>
        <w:rPr>
          <w:rFonts w:ascii="Helvetica" w:eastAsia="Calibri" w:hAnsi="Helvetica" w:cs="Arial"/>
          <w:sz w:val="20"/>
          <w:szCs w:val="20"/>
        </w:rPr>
      </w:pPr>
      <w:r w:rsidRPr="0012492A">
        <w:rPr>
          <w:rFonts w:ascii="Helvetica" w:eastAsia="Calibri" w:hAnsi="Helvetica" w:cs="Arial"/>
          <w:b/>
          <w:bCs/>
          <w:sz w:val="20"/>
          <w:szCs w:val="20"/>
        </w:rPr>
        <w:t>Information Systems Auditor</w:t>
      </w:r>
      <w:r w:rsidRPr="0012492A">
        <w:rPr>
          <w:rFonts w:ascii="Helvetica" w:eastAsia="Calibri" w:hAnsi="Helvetica" w:cs="Arial"/>
          <w:sz w:val="20"/>
          <w:szCs w:val="20"/>
        </w:rPr>
        <w:t xml:space="preserve"> </w:t>
      </w:r>
      <w:r w:rsidRPr="0012492A">
        <w:rPr>
          <w:rFonts w:ascii="Helvetica" w:eastAsia="Calibri" w:hAnsi="Helvetica" w:cs="Arial"/>
          <w:b/>
          <w:bCs/>
          <w:sz w:val="20"/>
          <w:szCs w:val="20"/>
        </w:rPr>
        <w:t>(CISA)</w:t>
      </w:r>
      <w:r w:rsidR="0077574D" w:rsidRPr="0012492A">
        <w:rPr>
          <w:rFonts w:ascii="Helvetica" w:eastAsia="Calibri" w:hAnsi="Helvetica" w:cs="Arial"/>
          <w:b/>
          <w:bCs/>
          <w:sz w:val="20"/>
          <w:szCs w:val="20"/>
        </w:rPr>
        <w:t>,</w:t>
      </w:r>
      <w:r w:rsidR="0077574D" w:rsidRPr="0012492A">
        <w:rPr>
          <w:rFonts w:ascii="Helvetica" w:eastAsia="Calibri" w:hAnsi="Helvetica" w:cs="Arial"/>
          <w:sz w:val="20"/>
          <w:szCs w:val="20"/>
        </w:rPr>
        <w:t xml:space="preserve"> ISACA, United States</w:t>
      </w:r>
      <w:r w:rsidR="0077574D" w:rsidRPr="0012492A">
        <w:rPr>
          <w:rFonts w:ascii="Helvetica" w:hAnsi="Helvetica" w:cs="Arial"/>
          <w:sz w:val="20"/>
          <w:szCs w:val="20"/>
        </w:rPr>
        <w:t xml:space="preserve"> </w:t>
      </w:r>
      <w:r w:rsidRPr="0012492A">
        <w:rPr>
          <w:rFonts w:ascii="Helvetica" w:eastAsia="Calibri" w:hAnsi="Helvetica" w:cs="Arial"/>
          <w:sz w:val="20"/>
          <w:szCs w:val="20"/>
        </w:rPr>
        <w:t>2018</w:t>
      </w:r>
    </w:p>
    <w:p w14:paraId="3A96BB3B" w14:textId="6D04CD24" w:rsidR="00E40A73" w:rsidRDefault="00E40A73" w:rsidP="00C61743">
      <w:pPr>
        <w:pStyle w:val="ListParagraph"/>
        <w:numPr>
          <w:ilvl w:val="0"/>
          <w:numId w:val="34"/>
        </w:numPr>
        <w:spacing w:after="0" w:line="240" w:lineRule="auto"/>
        <w:rPr>
          <w:rFonts w:ascii="Helvetica" w:eastAsia="Calibri" w:hAnsi="Helvetica" w:cs="Arial"/>
          <w:sz w:val="20"/>
          <w:szCs w:val="20"/>
        </w:rPr>
      </w:pPr>
      <w:r w:rsidRPr="0012492A">
        <w:rPr>
          <w:rFonts w:ascii="Helvetica" w:eastAsia="Calibri" w:hAnsi="Helvetica" w:cs="Arial"/>
          <w:b/>
          <w:bCs/>
          <w:sz w:val="20"/>
          <w:szCs w:val="20"/>
        </w:rPr>
        <w:t>ISO 27001</w:t>
      </w:r>
      <w:r w:rsidRPr="0012492A">
        <w:rPr>
          <w:rFonts w:ascii="Helvetica" w:eastAsia="Calibri" w:hAnsi="Helvetica" w:cs="Arial"/>
          <w:sz w:val="20"/>
          <w:szCs w:val="20"/>
        </w:rPr>
        <w:t xml:space="preserve"> (ISMS) Lead Auditor</w:t>
      </w:r>
      <w:r w:rsidR="0077574D" w:rsidRPr="0012492A">
        <w:rPr>
          <w:rFonts w:ascii="Helvetica" w:eastAsia="Calibri" w:hAnsi="Helvetica" w:cs="Arial"/>
          <w:sz w:val="20"/>
          <w:szCs w:val="20"/>
        </w:rPr>
        <w:t xml:space="preserve">, </w:t>
      </w:r>
      <w:r w:rsidRPr="0012492A">
        <w:rPr>
          <w:rFonts w:ascii="Helvetica" w:eastAsia="Calibri" w:hAnsi="Helvetica" w:cs="Arial"/>
          <w:sz w:val="20"/>
          <w:szCs w:val="20"/>
        </w:rPr>
        <w:t>2019</w:t>
      </w:r>
    </w:p>
    <w:p w14:paraId="3498CB48" w14:textId="0C233EE9" w:rsidR="00321390" w:rsidRDefault="00321390" w:rsidP="00321390">
      <w:pPr>
        <w:pStyle w:val="ListParagraph"/>
        <w:numPr>
          <w:ilvl w:val="0"/>
          <w:numId w:val="34"/>
        </w:numPr>
        <w:spacing w:after="0" w:line="240" w:lineRule="auto"/>
        <w:rPr>
          <w:rFonts w:ascii="Helvetica" w:eastAsia="Calibri" w:hAnsi="Helvetica" w:cs="Arial"/>
          <w:sz w:val="20"/>
          <w:szCs w:val="20"/>
        </w:rPr>
      </w:pPr>
      <w:r w:rsidRPr="00321390">
        <w:rPr>
          <w:rFonts w:ascii="Helvetica" w:eastAsia="Calibri" w:hAnsi="Helvetica" w:cs="Arial"/>
          <w:b/>
          <w:bCs/>
          <w:sz w:val="20"/>
          <w:szCs w:val="20"/>
        </w:rPr>
        <w:t>Lean Six Sigma Yellow Belt</w:t>
      </w:r>
      <w:r w:rsidRPr="00321390">
        <w:rPr>
          <w:rFonts w:ascii="Helvetica" w:eastAsia="Calibri" w:hAnsi="Helvetica" w:cs="Arial"/>
          <w:sz w:val="20"/>
          <w:szCs w:val="20"/>
        </w:rPr>
        <w:t>, IASSC, United State, 2022</w:t>
      </w:r>
    </w:p>
    <w:p w14:paraId="1BE9AA88" w14:textId="135E45A7" w:rsidR="00794B73" w:rsidRDefault="00794B73" w:rsidP="00321390">
      <w:pPr>
        <w:pStyle w:val="ListParagraph"/>
        <w:numPr>
          <w:ilvl w:val="0"/>
          <w:numId w:val="34"/>
        </w:numPr>
        <w:spacing w:after="0" w:line="240" w:lineRule="auto"/>
        <w:rPr>
          <w:rFonts w:ascii="Helvetica" w:eastAsia="Calibri" w:hAnsi="Helvetica" w:cs="Arial"/>
          <w:sz w:val="20"/>
          <w:szCs w:val="20"/>
        </w:rPr>
      </w:pPr>
      <w:r w:rsidRPr="000842BD">
        <w:rPr>
          <w:rFonts w:ascii="Helvetica" w:eastAsia="Calibri" w:hAnsi="Helvetica" w:cs="Arial"/>
          <w:b/>
          <w:bCs/>
          <w:sz w:val="20"/>
          <w:szCs w:val="20"/>
        </w:rPr>
        <w:t>COBIT 5 Foundation</w:t>
      </w:r>
      <w:r w:rsidRPr="000842BD">
        <w:rPr>
          <w:rFonts w:ascii="Helvetica" w:eastAsia="Calibri" w:hAnsi="Helvetica" w:cs="Arial"/>
          <w:sz w:val="20"/>
          <w:szCs w:val="20"/>
        </w:rPr>
        <w:t xml:space="preserve"> – </w:t>
      </w:r>
      <w:r w:rsidRPr="00794B73">
        <w:rPr>
          <w:rFonts w:ascii="Helvetica" w:eastAsia="Calibri" w:hAnsi="Helvetica" w:cs="Arial"/>
          <w:sz w:val="20"/>
          <w:szCs w:val="20"/>
        </w:rPr>
        <w:t>PeopleCert</w:t>
      </w:r>
      <w:r w:rsidR="0094137A">
        <w:rPr>
          <w:rFonts w:ascii="Helvetica" w:eastAsia="Calibri" w:hAnsi="Helvetica" w:cs="Arial"/>
          <w:sz w:val="20"/>
          <w:szCs w:val="20"/>
        </w:rPr>
        <w:t xml:space="preserve">, </w:t>
      </w:r>
      <w:r w:rsidRPr="00794B73">
        <w:rPr>
          <w:rFonts w:ascii="Helvetica" w:eastAsia="Calibri" w:hAnsi="Helvetica" w:cs="Arial"/>
          <w:sz w:val="20"/>
          <w:szCs w:val="20"/>
        </w:rPr>
        <w:t>2018</w:t>
      </w:r>
    </w:p>
    <w:p w14:paraId="5DD8F3C3" w14:textId="146255BC" w:rsidR="0094137A" w:rsidRPr="00321390" w:rsidRDefault="0094137A" w:rsidP="00321390">
      <w:pPr>
        <w:pStyle w:val="ListParagraph"/>
        <w:numPr>
          <w:ilvl w:val="0"/>
          <w:numId w:val="34"/>
        </w:numPr>
        <w:spacing w:after="0" w:line="240" w:lineRule="auto"/>
        <w:rPr>
          <w:rFonts w:ascii="Helvetica" w:eastAsia="Calibri" w:hAnsi="Helvetica" w:cs="Arial"/>
          <w:sz w:val="20"/>
          <w:szCs w:val="20"/>
        </w:rPr>
      </w:pPr>
      <w:r>
        <w:rPr>
          <w:rFonts w:ascii="Helvetica" w:eastAsia="Calibri" w:hAnsi="Helvetica" w:cs="Arial"/>
          <w:b/>
          <w:bCs/>
          <w:sz w:val="20"/>
          <w:szCs w:val="20"/>
        </w:rPr>
        <w:lastRenderedPageBreak/>
        <w:t xml:space="preserve">ITIL Foundation </w:t>
      </w:r>
      <w:r w:rsidRPr="0094137A">
        <w:rPr>
          <w:rFonts w:ascii="Helvetica" w:eastAsia="Calibri" w:hAnsi="Helvetica" w:cs="Arial"/>
          <w:sz w:val="20"/>
          <w:szCs w:val="20"/>
        </w:rPr>
        <w:t>-</w:t>
      </w:r>
      <w:r>
        <w:rPr>
          <w:rFonts w:ascii="Helvetica" w:eastAsia="Calibri" w:hAnsi="Helvetica" w:cs="Arial"/>
          <w:sz w:val="20"/>
          <w:szCs w:val="20"/>
        </w:rPr>
        <w:t xml:space="preserve"> 2015</w:t>
      </w:r>
    </w:p>
    <w:p w14:paraId="3F60B0E4" w14:textId="77777777" w:rsidR="00727F4D" w:rsidRPr="004207CF" w:rsidRDefault="00727F4D" w:rsidP="00727F4D">
      <w:pPr>
        <w:spacing w:after="0" w:line="240" w:lineRule="auto"/>
        <w:rPr>
          <w:rFonts w:ascii="Helvetica" w:hAnsi="Helvetica" w:cs="Arial"/>
          <w:b/>
          <w:bCs/>
          <w:sz w:val="8"/>
          <w:szCs w:val="8"/>
          <w:u w:val="single"/>
        </w:rPr>
      </w:pPr>
    </w:p>
    <w:p w14:paraId="0606681E" w14:textId="02BD9DF0" w:rsidR="00321390" w:rsidRPr="00727F4D" w:rsidRDefault="00727F4D" w:rsidP="00727F4D">
      <w:pPr>
        <w:spacing w:after="0" w:line="240" w:lineRule="auto"/>
        <w:rPr>
          <w:rFonts w:ascii="Helvetica" w:eastAsia="Calibri" w:hAnsi="Helvetica" w:cs="Arial"/>
          <w:b/>
          <w:bCs/>
          <w:sz w:val="20"/>
          <w:szCs w:val="20"/>
          <w:u w:val="single"/>
        </w:rPr>
      </w:pPr>
      <w:r w:rsidRPr="00727F4D">
        <w:rPr>
          <w:rFonts w:ascii="Helvetica" w:hAnsi="Helvetica" w:cs="Arial"/>
          <w:b/>
          <w:bCs/>
          <w:sz w:val="20"/>
          <w:szCs w:val="20"/>
          <w:u w:val="single"/>
        </w:rPr>
        <w:t>EDUCATION</w:t>
      </w:r>
    </w:p>
    <w:p w14:paraId="70F7030E" w14:textId="25929A2E" w:rsidR="0077574D" w:rsidRPr="0012492A" w:rsidRDefault="0077574D" w:rsidP="00C61743">
      <w:pPr>
        <w:pStyle w:val="ListParagraph"/>
        <w:numPr>
          <w:ilvl w:val="0"/>
          <w:numId w:val="34"/>
        </w:numPr>
        <w:spacing w:after="0" w:line="240" w:lineRule="auto"/>
        <w:rPr>
          <w:rFonts w:ascii="Helvetica" w:eastAsia="Calibri" w:hAnsi="Helvetica" w:cs="Arial"/>
          <w:sz w:val="20"/>
          <w:szCs w:val="20"/>
        </w:rPr>
      </w:pPr>
      <w:r w:rsidRPr="0012492A">
        <w:rPr>
          <w:rFonts w:ascii="Helvetica" w:eastAsia="Calibri" w:hAnsi="Helvetica" w:cs="Arial"/>
          <w:b/>
          <w:bCs/>
          <w:sz w:val="20"/>
          <w:szCs w:val="20"/>
        </w:rPr>
        <w:t>Master of Information Technology</w:t>
      </w:r>
      <w:r w:rsidR="001B6814" w:rsidRPr="0012492A">
        <w:rPr>
          <w:rFonts w:ascii="Helvetica" w:eastAsia="Calibri" w:hAnsi="Helvetica" w:cs="Arial"/>
          <w:sz w:val="20"/>
          <w:szCs w:val="20"/>
        </w:rPr>
        <w:t xml:space="preserve"> </w:t>
      </w:r>
      <w:r w:rsidR="001B6814" w:rsidRPr="0012492A">
        <w:rPr>
          <w:rFonts w:ascii="Helvetica" w:eastAsia="Calibri" w:hAnsi="Helvetica" w:cs="Arial"/>
          <w:b/>
          <w:bCs/>
          <w:sz w:val="20"/>
          <w:szCs w:val="20"/>
        </w:rPr>
        <w:t>(MIT)</w:t>
      </w:r>
      <w:r w:rsidRPr="0012492A">
        <w:rPr>
          <w:rFonts w:ascii="Helvetica" w:eastAsia="Calibri" w:hAnsi="Helvetica" w:cs="Arial"/>
          <w:sz w:val="20"/>
          <w:szCs w:val="20"/>
        </w:rPr>
        <w:t>, National Open University of Nigeria</w:t>
      </w:r>
      <w:r w:rsidR="008D1685" w:rsidRPr="0012492A">
        <w:rPr>
          <w:rFonts w:ascii="Helvetica" w:eastAsia="Calibri" w:hAnsi="Helvetica" w:cs="Arial"/>
          <w:sz w:val="20"/>
          <w:szCs w:val="20"/>
        </w:rPr>
        <w:t>, 2024</w:t>
      </w:r>
    </w:p>
    <w:p w14:paraId="603249AB" w14:textId="57717329" w:rsidR="00AE5D0B" w:rsidRPr="0012492A" w:rsidRDefault="0077574D" w:rsidP="00C61743">
      <w:pPr>
        <w:pStyle w:val="ListParagraph"/>
        <w:numPr>
          <w:ilvl w:val="0"/>
          <w:numId w:val="34"/>
        </w:numPr>
        <w:spacing w:after="0" w:line="240" w:lineRule="auto"/>
        <w:rPr>
          <w:rFonts w:ascii="Helvetica" w:eastAsia="Calibri" w:hAnsi="Helvetica" w:cs="Arial"/>
          <w:sz w:val="20"/>
          <w:szCs w:val="20"/>
        </w:rPr>
      </w:pPr>
      <w:r w:rsidRPr="0012492A">
        <w:rPr>
          <w:rFonts w:ascii="Helvetica" w:eastAsia="Calibri" w:hAnsi="Helvetica" w:cs="Arial"/>
          <w:b/>
          <w:bCs/>
          <w:sz w:val="20"/>
          <w:szCs w:val="20"/>
        </w:rPr>
        <w:t>Bachelor of Engineering</w:t>
      </w:r>
      <w:r w:rsidRPr="0012492A">
        <w:rPr>
          <w:rFonts w:ascii="Helvetica" w:eastAsia="Calibri" w:hAnsi="Helvetica" w:cs="Arial"/>
          <w:sz w:val="20"/>
          <w:szCs w:val="20"/>
        </w:rPr>
        <w:t>, Electrical &amp; Electronics, MAUTECH</w:t>
      </w:r>
      <w:r w:rsidR="008D1685" w:rsidRPr="0012492A">
        <w:rPr>
          <w:rFonts w:ascii="Helvetica" w:eastAsia="Calibri" w:hAnsi="Helvetica" w:cs="Arial"/>
          <w:sz w:val="20"/>
          <w:szCs w:val="20"/>
        </w:rPr>
        <w:t xml:space="preserve"> </w:t>
      </w:r>
      <w:r w:rsidR="00EF5783" w:rsidRPr="0012492A">
        <w:rPr>
          <w:rFonts w:ascii="Helvetica" w:eastAsia="Calibri" w:hAnsi="Helvetica" w:cs="Arial"/>
          <w:sz w:val="20"/>
          <w:szCs w:val="20"/>
        </w:rPr>
        <w:t>(Formerly Fed</w:t>
      </w:r>
      <w:r w:rsidR="00C61743">
        <w:rPr>
          <w:rFonts w:ascii="Helvetica" w:eastAsia="Calibri" w:hAnsi="Helvetica" w:cs="Arial"/>
          <w:sz w:val="20"/>
          <w:szCs w:val="20"/>
        </w:rPr>
        <w:t>.</w:t>
      </w:r>
      <w:r w:rsidR="00EF5783" w:rsidRPr="0012492A">
        <w:rPr>
          <w:rFonts w:ascii="Helvetica" w:eastAsia="Calibri" w:hAnsi="Helvetica" w:cs="Arial"/>
          <w:sz w:val="20"/>
          <w:szCs w:val="20"/>
        </w:rPr>
        <w:t xml:space="preserve"> University of Tech</w:t>
      </w:r>
      <w:r w:rsidR="00C61743">
        <w:rPr>
          <w:rFonts w:ascii="Helvetica" w:eastAsia="Calibri" w:hAnsi="Helvetica" w:cs="Arial"/>
          <w:sz w:val="20"/>
          <w:szCs w:val="20"/>
        </w:rPr>
        <w:t>.</w:t>
      </w:r>
      <w:r w:rsidR="00EF5783" w:rsidRPr="0012492A">
        <w:rPr>
          <w:rFonts w:ascii="Helvetica" w:eastAsia="Calibri" w:hAnsi="Helvetica" w:cs="Arial"/>
          <w:sz w:val="20"/>
          <w:szCs w:val="20"/>
        </w:rPr>
        <w:t>)</w:t>
      </w:r>
      <w:r w:rsidRPr="0012492A">
        <w:rPr>
          <w:rFonts w:ascii="Helvetica" w:eastAsia="Calibri" w:hAnsi="Helvetica" w:cs="Arial"/>
          <w:sz w:val="20"/>
          <w:szCs w:val="20"/>
        </w:rPr>
        <w:t xml:space="preserve"> Nigeria</w:t>
      </w:r>
      <w:r w:rsidR="008D1685" w:rsidRPr="0012492A">
        <w:rPr>
          <w:rFonts w:ascii="Helvetica" w:eastAsia="Calibri" w:hAnsi="Helvetica" w:cs="Arial"/>
          <w:sz w:val="20"/>
          <w:szCs w:val="20"/>
        </w:rPr>
        <w:t>, 2013</w:t>
      </w:r>
    </w:p>
    <w:p w14:paraId="6FF903E5" w14:textId="486736D3" w:rsidR="00730B25" w:rsidRPr="0012492A" w:rsidRDefault="00000000" w:rsidP="00033AE6">
      <w:pPr>
        <w:pStyle w:val="Heading4"/>
        <w:spacing w:line="240" w:lineRule="auto"/>
        <w:rPr>
          <w:rFonts w:ascii="Helvetica" w:hAnsi="Helvetica" w:cs="Arial"/>
          <w:color w:val="auto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405CEFC5">
          <v:rect id="_x0000_i1034" style="width:0;height:1.5pt" o:hralign="center" o:hrstd="t" o:hr="t" fillcolor="#a0a0a0" stroked="f"/>
        </w:pict>
      </w:r>
    </w:p>
    <w:p w14:paraId="788E69BA" w14:textId="122ED911" w:rsidR="008E1A64" w:rsidRPr="00C61743" w:rsidRDefault="00044597" w:rsidP="00033AE6">
      <w:pPr>
        <w:pStyle w:val="Heading4"/>
        <w:spacing w:line="240" w:lineRule="auto"/>
        <w:rPr>
          <w:rFonts w:ascii="Helvetica" w:hAnsi="Helvetica" w:cs="Arial"/>
          <w:color w:val="auto"/>
          <w:sz w:val="20"/>
          <w:szCs w:val="20"/>
        </w:rPr>
      </w:pPr>
      <w:r w:rsidRPr="0012492A">
        <w:rPr>
          <w:rFonts w:ascii="Helvetica" w:hAnsi="Helvetica" w:cs="Arial"/>
          <w:color w:val="auto"/>
          <w:sz w:val="20"/>
          <w:szCs w:val="20"/>
        </w:rPr>
        <w:t>AWARDS</w:t>
      </w:r>
      <w:r w:rsidR="00A31304">
        <w:rPr>
          <w:rFonts w:ascii="Helvetica" w:hAnsi="Helvetica" w:cs="Arial"/>
          <w:color w:val="auto"/>
          <w:sz w:val="20"/>
          <w:szCs w:val="20"/>
        </w:rPr>
        <w:t xml:space="preserve"> &amp;</w:t>
      </w:r>
      <w:r w:rsidR="00B475CC" w:rsidRPr="0012492A">
        <w:rPr>
          <w:rFonts w:ascii="Helvetica" w:hAnsi="Helvetica" w:cs="Arial"/>
          <w:color w:val="auto"/>
          <w:sz w:val="20"/>
          <w:szCs w:val="20"/>
        </w:rPr>
        <w:t xml:space="preserve"> VOLUNTEERING ENDEAVOUS </w:t>
      </w:r>
    </w:p>
    <w:p w14:paraId="183E3A57" w14:textId="77777777" w:rsidR="00755204" w:rsidRPr="00755204" w:rsidRDefault="00044597" w:rsidP="00755204">
      <w:pPr>
        <w:pStyle w:val="ListParagraph"/>
        <w:numPr>
          <w:ilvl w:val="0"/>
          <w:numId w:val="32"/>
        </w:numPr>
        <w:spacing w:after="0" w:line="240" w:lineRule="auto"/>
        <w:rPr>
          <w:rFonts w:ascii="Helvetica" w:eastAsia="Calibri" w:hAnsi="Helvetica" w:cs="Arial"/>
          <w:sz w:val="20"/>
          <w:szCs w:val="20"/>
        </w:rPr>
      </w:pPr>
      <w:r w:rsidRPr="00C61743">
        <w:rPr>
          <w:rFonts w:ascii="Helvetica" w:hAnsi="Helvetica" w:cs="Arial"/>
          <w:sz w:val="20"/>
          <w:szCs w:val="20"/>
        </w:rPr>
        <w:t xml:space="preserve">Special Outliers and Achievers Recognition </w:t>
      </w:r>
      <w:r w:rsidRPr="00727F4D">
        <w:rPr>
          <w:rFonts w:ascii="Helvetica" w:hAnsi="Helvetica" w:cs="Arial"/>
          <w:b/>
          <w:bCs/>
          <w:sz w:val="20"/>
          <w:szCs w:val="20"/>
        </w:rPr>
        <w:t>(SOAR</w:t>
      </w:r>
      <w:r w:rsidR="00727F4D">
        <w:rPr>
          <w:rFonts w:ascii="Helvetica" w:hAnsi="Helvetica" w:cs="Arial"/>
          <w:b/>
          <w:bCs/>
          <w:sz w:val="20"/>
          <w:szCs w:val="20"/>
        </w:rPr>
        <w:t>S</w:t>
      </w:r>
      <w:r w:rsidRPr="00727F4D">
        <w:rPr>
          <w:rFonts w:ascii="Helvetica" w:hAnsi="Helvetica" w:cs="Arial"/>
          <w:b/>
          <w:bCs/>
          <w:sz w:val="20"/>
          <w:szCs w:val="20"/>
        </w:rPr>
        <w:t>)</w:t>
      </w:r>
      <w:r w:rsidRPr="00C61743">
        <w:rPr>
          <w:rFonts w:ascii="Helvetica" w:hAnsi="Helvetica" w:cs="Arial"/>
          <w:sz w:val="20"/>
          <w:szCs w:val="20"/>
        </w:rPr>
        <w:t xml:space="preserve"> Award from GMD/CEO</w:t>
      </w:r>
      <w:r w:rsidR="00950F22" w:rsidRPr="00C61743">
        <w:rPr>
          <w:rFonts w:ascii="Helvetica" w:hAnsi="Helvetica" w:cs="Arial"/>
          <w:sz w:val="20"/>
          <w:szCs w:val="20"/>
        </w:rPr>
        <w:t>,</w:t>
      </w:r>
      <w:r w:rsidRPr="00C61743">
        <w:rPr>
          <w:rFonts w:ascii="Helvetica" w:hAnsi="Helvetica" w:cs="Arial"/>
          <w:sz w:val="20"/>
          <w:szCs w:val="20"/>
        </w:rPr>
        <w:t xml:space="preserve"> Interswitch Grp Ltd</w:t>
      </w:r>
      <w:r w:rsidRPr="00C61743">
        <w:rPr>
          <w:rFonts w:ascii="Helvetica" w:hAnsi="Helvetica" w:cs="Arial"/>
          <w:sz w:val="20"/>
          <w:szCs w:val="20"/>
        </w:rPr>
        <w:tab/>
        <w:t>December 2023</w:t>
      </w:r>
    </w:p>
    <w:p w14:paraId="48BBEF62" w14:textId="77777777" w:rsidR="00755204" w:rsidRPr="00095378" w:rsidRDefault="00755204" w:rsidP="00755204">
      <w:pPr>
        <w:pStyle w:val="ListParagraph"/>
        <w:numPr>
          <w:ilvl w:val="0"/>
          <w:numId w:val="32"/>
        </w:numPr>
        <w:spacing w:after="0" w:line="240" w:lineRule="auto"/>
        <w:rPr>
          <w:rFonts w:ascii="Helvetica" w:eastAsia="Calibri" w:hAnsi="Helvetica" w:cs="Arial"/>
          <w:sz w:val="20"/>
          <w:szCs w:val="20"/>
        </w:rPr>
      </w:pPr>
      <w:r w:rsidRPr="00755204">
        <w:rPr>
          <w:rFonts w:ascii="Calibri" w:hAnsi="Calibri" w:cs="Calibri"/>
          <w:color w:val="000000"/>
        </w:rPr>
        <w:t xml:space="preserve">Commendation Letter for Data Centre Migration from Guaranty Trust Bank MD April 2017 </w:t>
      </w:r>
    </w:p>
    <w:p w14:paraId="2CE6BC5B" w14:textId="77777777" w:rsidR="00095378" w:rsidRPr="00755204" w:rsidRDefault="00095378" w:rsidP="00095378">
      <w:pPr>
        <w:pStyle w:val="ListParagraph"/>
        <w:spacing w:after="0" w:line="240" w:lineRule="auto"/>
        <w:rPr>
          <w:rFonts w:ascii="Helvetica" w:eastAsia="Calibri" w:hAnsi="Helvetica" w:cs="Arial"/>
          <w:sz w:val="20"/>
          <w:szCs w:val="20"/>
        </w:rPr>
      </w:pPr>
    </w:p>
    <w:p w14:paraId="7C0E272F" w14:textId="4BAEEE36" w:rsidR="008A3EC5" w:rsidRPr="00755204" w:rsidRDefault="00B475CC" w:rsidP="00755204">
      <w:pPr>
        <w:spacing w:after="0" w:line="240" w:lineRule="auto"/>
        <w:rPr>
          <w:rFonts w:ascii="Helvetica" w:eastAsia="Calibri" w:hAnsi="Helvetica" w:cs="Arial"/>
          <w:sz w:val="20"/>
          <w:szCs w:val="20"/>
        </w:rPr>
      </w:pPr>
      <w:r w:rsidRPr="004207CF">
        <w:rPr>
          <w:rFonts w:ascii="Helvetica" w:hAnsi="Helvetica" w:cs="Arial"/>
          <w:b/>
          <w:bCs/>
          <w:sz w:val="20"/>
          <w:szCs w:val="20"/>
        </w:rPr>
        <w:t>Member</w:t>
      </w:r>
      <w:r w:rsidR="00456185" w:rsidRPr="00755204">
        <w:rPr>
          <w:rFonts w:ascii="Helvetica" w:hAnsi="Helvetica" w:cs="Arial"/>
          <w:sz w:val="20"/>
          <w:szCs w:val="20"/>
        </w:rPr>
        <w:t xml:space="preserve"> - </w:t>
      </w:r>
      <w:r w:rsidRPr="00755204">
        <w:rPr>
          <w:rFonts w:ascii="Helvetica" w:hAnsi="Helvetica" w:cs="Arial"/>
          <w:sz w:val="20"/>
          <w:szCs w:val="20"/>
        </w:rPr>
        <w:t>ISC2</w:t>
      </w:r>
      <w:r w:rsidR="00727F4D" w:rsidRPr="00755204">
        <w:rPr>
          <w:rFonts w:ascii="Helvetica" w:hAnsi="Helvetica" w:cs="Arial"/>
          <w:sz w:val="20"/>
          <w:szCs w:val="20"/>
        </w:rPr>
        <w:t xml:space="preserve"> || </w:t>
      </w:r>
      <w:r w:rsidRPr="00755204">
        <w:rPr>
          <w:rFonts w:ascii="Helvetica" w:hAnsi="Helvetica" w:cs="Arial"/>
          <w:sz w:val="20"/>
          <w:szCs w:val="20"/>
        </w:rPr>
        <w:t>ISACA</w:t>
      </w:r>
      <w:r w:rsidR="00727F4D" w:rsidRPr="00755204">
        <w:rPr>
          <w:rFonts w:ascii="Helvetica" w:hAnsi="Helvetica" w:cs="Arial"/>
          <w:sz w:val="20"/>
          <w:szCs w:val="20"/>
        </w:rPr>
        <w:t xml:space="preserve"> || </w:t>
      </w:r>
      <w:r w:rsidRPr="00755204">
        <w:rPr>
          <w:rFonts w:ascii="Helvetica" w:hAnsi="Helvetica" w:cs="Arial"/>
          <w:sz w:val="20"/>
          <w:szCs w:val="20"/>
        </w:rPr>
        <w:t xml:space="preserve">Institute of Internal Auditors (IIA) </w:t>
      </w:r>
      <w:r w:rsidR="00727F4D" w:rsidRPr="00755204">
        <w:rPr>
          <w:rFonts w:ascii="Helvetica" w:hAnsi="Helvetica" w:cs="Arial"/>
          <w:sz w:val="20"/>
          <w:szCs w:val="20"/>
        </w:rPr>
        <w:t xml:space="preserve">|| </w:t>
      </w:r>
      <w:r w:rsidRPr="00755204">
        <w:rPr>
          <w:rFonts w:ascii="Helvetica" w:hAnsi="Helvetica" w:cs="Arial"/>
          <w:sz w:val="20"/>
          <w:szCs w:val="20"/>
        </w:rPr>
        <w:t>- Lagos</w:t>
      </w:r>
      <w:r w:rsidR="004207CF">
        <w:rPr>
          <w:rFonts w:ascii="Helvetica" w:hAnsi="Helvetica" w:cs="Arial"/>
          <w:sz w:val="20"/>
          <w:szCs w:val="20"/>
        </w:rPr>
        <w:t xml:space="preserve"> and Atlantic Canada (ISACA)</w:t>
      </w:r>
      <w:r w:rsidRPr="00755204">
        <w:rPr>
          <w:rFonts w:ascii="Helvetica" w:hAnsi="Helvetica" w:cs="Arial"/>
          <w:sz w:val="20"/>
          <w:szCs w:val="20"/>
        </w:rPr>
        <w:t xml:space="preserve"> Chapters</w:t>
      </w:r>
      <w:r w:rsidR="00B06E05" w:rsidRPr="00755204">
        <w:rPr>
          <w:rFonts w:ascii="Helvetica" w:hAnsi="Helvetica" w:cs="Arial"/>
          <w:sz w:val="20"/>
          <w:szCs w:val="20"/>
        </w:rPr>
        <w:tab/>
      </w:r>
    </w:p>
    <w:p w14:paraId="5BB9C798" w14:textId="77777777" w:rsidR="00A93EF9" w:rsidRDefault="00A93EF9" w:rsidP="00C61743">
      <w:pPr>
        <w:spacing w:after="0" w:line="240" w:lineRule="auto"/>
        <w:rPr>
          <w:rFonts w:ascii="Helvetica" w:hAnsi="Helvetica" w:cs="Arial"/>
          <w:i/>
          <w:iCs/>
          <w:sz w:val="20"/>
          <w:szCs w:val="20"/>
        </w:rPr>
      </w:pPr>
    </w:p>
    <w:p w14:paraId="0E157B29" w14:textId="479F5F25" w:rsidR="00C61743" w:rsidRPr="00FD2CEA" w:rsidRDefault="008A3EC5" w:rsidP="00C61743">
      <w:pPr>
        <w:spacing w:after="0" w:line="240" w:lineRule="auto"/>
        <w:rPr>
          <w:rFonts w:ascii="Helvetica" w:hAnsi="Helvetica" w:cs="Arial"/>
          <w:i/>
          <w:iCs/>
          <w:sz w:val="20"/>
          <w:szCs w:val="20"/>
        </w:rPr>
      </w:pPr>
      <w:r w:rsidRPr="00FD2CEA">
        <w:rPr>
          <w:rFonts w:ascii="Helvetica" w:hAnsi="Helvetica" w:cs="Arial"/>
          <w:i/>
          <w:iCs/>
          <w:sz w:val="20"/>
          <w:szCs w:val="20"/>
        </w:rPr>
        <w:t>Reference</w:t>
      </w:r>
      <w:r w:rsidR="00865244" w:rsidRPr="00FD2CEA">
        <w:rPr>
          <w:rFonts w:ascii="Helvetica" w:hAnsi="Helvetica" w:cs="Arial"/>
          <w:i/>
          <w:iCs/>
          <w:sz w:val="20"/>
          <w:szCs w:val="20"/>
        </w:rPr>
        <w:t>(s)</w:t>
      </w:r>
      <w:r w:rsidR="00C61743" w:rsidRPr="00FD2CEA">
        <w:rPr>
          <w:rFonts w:ascii="Helvetica" w:hAnsi="Helvetica" w:cs="Arial"/>
          <w:i/>
          <w:iCs/>
          <w:sz w:val="20"/>
          <w:szCs w:val="20"/>
        </w:rPr>
        <w:t xml:space="preserve"> a</w:t>
      </w:r>
      <w:r w:rsidRPr="00FD2CEA">
        <w:rPr>
          <w:rFonts w:ascii="Helvetica" w:hAnsi="Helvetica" w:cs="Arial"/>
          <w:i/>
          <w:iCs/>
          <w:sz w:val="20"/>
          <w:szCs w:val="20"/>
        </w:rPr>
        <w:t>vailable</w:t>
      </w:r>
      <w:r w:rsidR="00C61743" w:rsidRPr="00FD2CEA">
        <w:rPr>
          <w:rFonts w:ascii="Helvetica" w:hAnsi="Helvetica" w:cs="Arial"/>
          <w:i/>
          <w:iCs/>
          <w:sz w:val="20"/>
          <w:szCs w:val="20"/>
        </w:rPr>
        <w:t xml:space="preserve"> upon request. </w:t>
      </w:r>
    </w:p>
    <w:sectPr w:rsidR="00C61743" w:rsidRPr="00FD2CEA" w:rsidSect="00727F4D">
      <w:footerReference w:type="default" r:id="rId11"/>
      <w:pgSz w:w="12240" w:h="15840"/>
      <w:pgMar w:top="720" w:right="720" w:bottom="72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33FE83" w14:textId="77777777" w:rsidR="003E44AE" w:rsidRDefault="003E44AE" w:rsidP="00530417">
      <w:pPr>
        <w:spacing w:after="0" w:line="240" w:lineRule="auto"/>
      </w:pPr>
      <w:r>
        <w:separator/>
      </w:r>
    </w:p>
  </w:endnote>
  <w:endnote w:type="continuationSeparator" w:id="0">
    <w:p w14:paraId="11846AA3" w14:textId="77777777" w:rsidR="003E44AE" w:rsidRDefault="003E44AE" w:rsidP="00530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GMaruGothicMPRO">
    <w:charset w:val="80"/>
    <w:family w:val="swiss"/>
    <w:pitch w:val="variable"/>
    <w:sig w:usb0="E00002FF" w:usb1="2AC7EDFE" w:usb2="00000012" w:usb3="00000000" w:csb0="00020001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711080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5BB6160" w14:textId="14EE18FE" w:rsidR="00456185" w:rsidRDefault="0045618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E4B6293" w14:textId="77777777" w:rsidR="0006672E" w:rsidRDefault="000667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BF29A7" w14:textId="77777777" w:rsidR="003E44AE" w:rsidRDefault="003E44AE" w:rsidP="00530417">
      <w:pPr>
        <w:spacing w:after="0" w:line="240" w:lineRule="auto"/>
      </w:pPr>
      <w:r>
        <w:separator/>
      </w:r>
    </w:p>
  </w:footnote>
  <w:footnote w:type="continuationSeparator" w:id="0">
    <w:p w14:paraId="03B3A0A2" w14:textId="77777777" w:rsidR="003E44AE" w:rsidRDefault="003E44AE" w:rsidP="00530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4F8A93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A9FBF5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9134E0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2F3EAE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241DD8"/>
    <w:multiLevelType w:val="hybridMultilevel"/>
    <w:tmpl w:val="1E46B81E"/>
    <w:lvl w:ilvl="0" w:tplc="3C223B30">
      <w:start w:val="1"/>
      <w:numFmt w:val="bullet"/>
      <w:lvlText w:val=""/>
      <w:lvlJc w:val="left"/>
      <w:pPr>
        <w:ind w:left="475" w:hanging="360"/>
      </w:pPr>
      <w:rPr>
        <w:rFonts w:ascii="Wingdings" w:hAnsi="Wingdings" w:hint="default"/>
        <w:color w:val="632423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5" w15:restartNumberingAfterBreak="0">
    <w:nsid w:val="009A3B93"/>
    <w:multiLevelType w:val="hybridMultilevel"/>
    <w:tmpl w:val="6568C2D6"/>
    <w:lvl w:ilvl="0" w:tplc="74FEA9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4043129"/>
    <w:multiLevelType w:val="hybridMultilevel"/>
    <w:tmpl w:val="301AC59E"/>
    <w:lvl w:ilvl="0" w:tplc="B4467F7A">
      <w:start w:val="1"/>
      <w:numFmt w:val="bullet"/>
      <w:lvlText w:val=""/>
      <w:lvlJc w:val="left"/>
      <w:pPr>
        <w:ind w:left="363" w:hanging="360"/>
      </w:pPr>
      <w:rPr>
        <w:rFonts w:ascii="Wingdings" w:hAnsi="Wingdings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7" w15:restartNumberingAfterBreak="0">
    <w:nsid w:val="06341868"/>
    <w:multiLevelType w:val="hybridMultilevel"/>
    <w:tmpl w:val="0C42B7D2"/>
    <w:lvl w:ilvl="0" w:tplc="A4B42F7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A2E3BF9"/>
    <w:multiLevelType w:val="hybridMultilevel"/>
    <w:tmpl w:val="6AACAD0A"/>
    <w:lvl w:ilvl="0" w:tplc="80FA9728">
      <w:start w:val="50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324551"/>
    <w:multiLevelType w:val="hybridMultilevel"/>
    <w:tmpl w:val="9588275C"/>
    <w:lvl w:ilvl="0" w:tplc="15BACAB2">
      <w:start w:val="3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891BE4"/>
    <w:multiLevelType w:val="multilevel"/>
    <w:tmpl w:val="580E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D33315"/>
    <w:multiLevelType w:val="hybridMultilevel"/>
    <w:tmpl w:val="ECF2C87C"/>
    <w:lvl w:ilvl="0" w:tplc="6054CAF6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FF1ACF"/>
    <w:multiLevelType w:val="hybridMultilevel"/>
    <w:tmpl w:val="374EFD94"/>
    <w:lvl w:ilvl="0" w:tplc="A4B42F7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015B1E"/>
    <w:multiLevelType w:val="hybridMultilevel"/>
    <w:tmpl w:val="4198AEC0"/>
    <w:lvl w:ilvl="0" w:tplc="948AD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3A91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F276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90E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6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741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9C48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F23B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D6F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86E95"/>
    <w:multiLevelType w:val="multilevel"/>
    <w:tmpl w:val="3E26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8075F9"/>
    <w:multiLevelType w:val="hybridMultilevel"/>
    <w:tmpl w:val="23DC35A2"/>
    <w:lvl w:ilvl="0" w:tplc="D3FA9CE2">
      <w:numFmt w:val="bullet"/>
      <w:lvlText w:val="•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7DDEA9"/>
    <w:multiLevelType w:val="hybridMultilevel"/>
    <w:tmpl w:val="28F81DF8"/>
    <w:lvl w:ilvl="0" w:tplc="3E2EC1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F0E12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4FEA97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558567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3EE1F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E46CBF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F3685E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6CE0FE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7A6BF9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F656AED"/>
    <w:multiLevelType w:val="hybridMultilevel"/>
    <w:tmpl w:val="B2D2A944"/>
    <w:lvl w:ilvl="0" w:tplc="6C20A8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559F9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36924817"/>
    <w:multiLevelType w:val="multilevel"/>
    <w:tmpl w:val="B40E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AC603D"/>
    <w:multiLevelType w:val="hybridMultilevel"/>
    <w:tmpl w:val="82325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8E7DF1"/>
    <w:multiLevelType w:val="hybridMultilevel"/>
    <w:tmpl w:val="21FAD430"/>
    <w:lvl w:ilvl="0" w:tplc="EEC0E20C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E81C30"/>
    <w:multiLevelType w:val="hybridMultilevel"/>
    <w:tmpl w:val="2FB2165A"/>
    <w:lvl w:ilvl="0" w:tplc="74FEA9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D0611E6"/>
    <w:multiLevelType w:val="hybridMultilevel"/>
    <w:tmpl w:val="9A2866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8E579C"/>
    <w:multiLevelType w:val="hybridMultilevel"/>
    <w:tmpl w:val="7AF2F7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D36DED"/>
    <w:multiLevelType w:val="hybridMultilevel"/>
    <w:tmpl w:val="89CCE442"/>
    <w:lvl w:ilvl="0" w:tplc="EEC0E20C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2F72E4"/>
    <w:multiLevelType w:val="hybridMultilevel"/>
    <w:tmpl w:val="68E0B586"/>
    <w:lvl w:ilvl="0" w:tplc="BA76E57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/>
        <w:sz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F158D8"/>
    <w:multiLevelType w:val="hybridMultilevel"/>
    <w:tmpl w:val="3E522AC4"/>
    <w:lvl w:ilvl="0" w:tplc="EEC0E20C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D33831"/>
    <w:multiLevelType w:val="hybridMultilevel"/>
    <w:tmpl w:val="0038B372"/>
    <w:lvl w:ilvl="0" w:tplc="222E85E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DC2057"/>
    <w:multiLevelType w:val="hybridMultilevel"/>
    <w:tmpl w:val="9FCCD318"/>
    <w:lvl w:ilvl="0" w:tplc="3E6063AE">
      <w:start w:val="3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65376B"/>
    <w:multiLevelType w:val="hybridMultilevel"/>
    <w:tmpl w:val="8D0EF7AC"/>
    <w:lvl w:ilvl="0" w:tplc="A4B42F7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38A6E03"/>
    <w:multiLevelType w:val="hybridMultilevel"/>
    <w:tmpl w:val="E97A6D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F3625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6D480AF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6E7C6CE2"/>
    <w:multiLevelType w:val="hybridMultilevel"/>
    <w:tmpl w:val="23EEE1DE"/>
    <w:lvl w:ilvl="0" w:tplc="EEC0E20C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B81DB5"/>
    <w:multiLevelType w:val="hybridMultilevel"/>
    <w:tmpl w:val="BBE498FA"/>
    <w:lvl w:ilvl="0" w:tplc="8EF276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33AEB"/>
    <w:multiLevelType w:val="hybridMultilevel"/>
    <w:tmpl w:val="F4A632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2E3915"/>
    <w:multiLevelType w:val="hybridMultilevel"/>
    <w:tmpl w:val="7FC62CC8"/>
    <w:lvl w:ilvl="0" w:tplc="A4B42F7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5494FD1"/>
    <w:multiLevelType w:val="hybridMultilevel"/>
    <w:tmpl w:val="A3A0B2EE"/>
    <w:lvl w:ilvl="0" w:tplc="74FEA9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6AE372E"/>
    <w:multiLevelType w:val="hybridMultilevel"/>
    <w:tmpl w:val="31A626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B22D31"/>
    <w:multiLevelType w:val="hybridMultilevel"/>
    <w:tmpl w:val="B9C2D092"/>
    <w:lvl w:ilvl="0" w:tplc="FB1AA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64EAC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B42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EF4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481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8A5D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9611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B200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F881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D57C0C"/>
    <w:multiLevelType w:val="hybridMultilevel"/>
    <w:tmpl w:val="CE30C034"/>
    <w:lvl w:ilvl="0" w:tplc="EEC0E20C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7C7E25"/>
    <w:multiLevelType w:val="hybridMultilevel"/>
    <w:tmpl w:val="53D8D618"/>
    <w:lvl w:ilvl="0" w:tplc="74FEA9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70891107">
    <w:abstractNumId w:val="13"/>
  </w:num>
  <w:num w:numId="2" w16cid:durableId="1118642908">
    <w:abstractNumId w:val="16"/>
  </w:num>
  <w:num w:numId="3" w16cid:durableId="1246919615">
    <w:abstractNumId w:val="40"/>
  </w:num>
  <w:num w:numId="4" w16cid:durableId="408578947">
    <w:abstractNumId w:val="26"/>
  </w:num>
  <w:num w:numId="5" w16cid:durableId="494687804">
    <w:abstractNumId w:val="28"/>
  </w:num>
  <w:num w:numId="6" w16cid:durableId="1666207942">
    <w:abstractNumId w:val="17"/>
  </w:num>
  <w:num w:numId="7" w16cid:durableId="1142847489">
    <w:abstractNumId w:val="4"/>
  </w:num>
  <w:num w:numId="8" w16cid:durableId="1782069576">
    <w:abstractNumId w:val="19"/>
  </w:num>
  <w:num w:numId="9" w16cid:durableId="572548745">
    <w:abstractNumId w:val="12"/>
  </w:num>
  <w:num w:numId="10" w16cid:durableId="1795756388">
    <w:abstractNumId w:val="25"/>
  </w:num>
  <w:num w:numId="11" w16cid:durableId="1024676344">
    <w:abstractNumId w:val="27"/>
  </w:num>
  <w:num w:numId="12" w16cid:durableId="996416380">
    <w:abstractNumId w:val="21"/>
  </w:num>
  <w:num w:numId="13" w16cid:durableId="508258543">
    <w:abstractNumId w:val="37"/>
  </w:num>
  <w:num w:numId="14" w16cid:durableId="1566914685">
    <w:abstractNumId w:val="30"/>
  </w:num>
  <w:num w:numId="15" w16cid:durableId="1053507880">
    <w:abstractNumId w:val="15"/>
  </w:num>
  <w:num w:numId="16" w16cid:durableId="84495693">
    <w:abstractNumId w:val="6"/>
  </w:num>
  <w:num w:numId="17" w16cid:durableId="396829004">
    <w:abstractNumId w:val="34"/>
  </w:num>
  <w:num w:numId="18" w16cid:durableId="1066757283">
    <w:abstractNumId w:val="7"/>
  </w:num>
  <w:num w:numId="19" w16cid:durableId="79908682">
    <w:abstractNumId w:val="41"/>
  </w:num>
  <w:num w:numId="20" w16cid:durableId="1106659580">
    <w:abstractNumId w:val="1"/>
  </w:num>
  <w:num w:numId="21" w16cid:durableId="1564489219">
    <w:abstractNumId w:val="2"/>
  </w:num>
  <w:num w:numId="22" w16cid:durableId="1862741854">
    <w:abstractNumId w:val="18"/>
  </w:num>
  <w:num w:numId="23" w16cid:durableId="60368780">
    <w:abstractNumId w:val="33"/>
  </w:num>
  <w:num w:numId="24" w16cid:durableId="1316450579">
    <w:abstractNumId w:val="0"/>
  </w:num>
  <w:num w:numId="25" w16cid:durableId="346759493">
    <w:abstractNumId w:val="5"/>
  </w:num>
  <w:num w:numId="26" w16cid:durableId="1045718002">
    <w:abstractNumId w:val="42"/>
  </w:num>
  <w:num w:numId="27" w16cid:durableId="1028604746">
    <w:abstractNumId w:val="22"/>
  </w:num>
  <w:num w:numId="28" w16cid:durableId="1438333805">
    <w:abstractNumId w:val="38"/>
  </w:num>
  <w:num w:numId="29" w16cid:durableId="998457140">
    <w:abstractNumId w:val="35"/>
  </w:num>
  <w:num w:numId="30" w16cid:durableId="1397779350">
    <w:abstractNumId w:val="14"/>
  </w:num>
  <w:num w:numId="31" w16cid:durableId="1919169413">
    <w:abstractNumId w:val="8"/>
  </w:num>
  <w:num w:numId="32" w16cid:durableId="108748612">
    <w:abstractNumId w:val="39"/>
  </w:num>
  <w:num w:numId="33" w16cid:durableId="236673231">
    <w:abstractNumId w:val="23"/>
  </w:num>
  <w:num w:numId="34" w16cid:durableId="825124856">
    <w:abstractNumId w:val="31"/>
  </w:num>
  <w:num w:numId="35" w16cid:durableId="2028948027">
    <w:abstractNumId w:val="10"/>
  </w:num>
  <w:num w:numId="36" w16cid:durableId="238365410">
    <w:abstractNumId w:val="32"/>
  </w:num>
  <w:num w:numId="37" w16cid:durableId="820195765">
    <w:abstractNumId w:val="3"/>
  </w:num>
  <w:num w:numId="38" w16cid:durableId="1213736185">
    <w:abstractNumId w:val="11"/>
  </w:num>
  <w:num w:numId="39" w16cid:durableId="2091150898">
    <w:abstractNumId w:val="20"/>
  </w:num>
  <w:num w:numId="40" w16cid:durableId="813764796">
    <w:abstractNumId w:val="29"/>
  </w:num>
  <w:num w:numId="41" w16cid:durableId="1979064804">
    <w:abstractNumId w:val="24"/>
  </w:num>
  <w:num w:numId="42" w16cid:durableId="1499730277">
    <w:abstractNumId w:val="9"/>
  </w:num>
  <w:num w:numId="43" w16cid:durableId="167996077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EAD5C03"/>
    <w:rsid w:val="00000BD8"/>
    <w:rsid w:val="00004454"/>
    <w:rsid w:val="00022BB1"/>
    <w:rsid w:val="00026AB8"/>
    <w:rsid w:val="00030BD6"/>
    <w:rsid w:val="00031D99"/>
    <w:rsid w:val="00033AE6"/>
    <w:rsid w:val="000433ED"/>
    <w:rsid w:val="000439EB"/>
    <w:rsid w:val="00043A63"/>
    <w:rsid w:val="00044597"/>
    <w:rsid w:val="00045E5C"/>
    <w:rsid w:val="00051993"/>
    <w:rsid w:val="00051BD4"/>
    <w:rsid w:val="00051E9D"/>
    <w:rsid w:val="000524E0"/>
    <w:rsid w:val="000547A1"/>
    <w:rsid w:val="00056B74"/>
    <w:rsid w:val="000571FF"/>
    <w:rsid w:val="00063BC9"/>
    <w:rsid w:val="0006672E"/>
    <w:rsid w:val="00072238"/>
    <w:rsid w:val="00075377"/>
    <w:rsid w:val="00076508"/>
    <w:rsid w:val="000842BD"/>
    <w:rsid w:val="000854F9"/>
    <w:rsid w:val="00095378"/>
    <w:rsid w:val="000971D2"/>
    <w:rsid w:val="000A5614"/>
    <w:rsid w:val="000A5ED9"/>
    <w:rsid w:val="000B0AC1"/>
    <w:rsid w:val="000B2495"/>
    <w:rsid w:val="000C02B2"/>
    <w:rsid w:val="000C2F22"/>
    <w:rsid w:val="000C5EF3"/>
    <w:rsid w:val="000C7BC3"/>
    <w:rsid w:val="000D45D5"/>
    <w:rsid w:val="000D7542"/>
    <w:rsid w:val="000E1245"/>
    <w:rsid w:val="000E7CC4"/>
    <w:rsid w:val="000F4683"/>
    <w:rsid w:val="000F50E8"/>
    <w:rsid w:val="000F6502"/>
    <w:rsid w:val="000F7866"/>
    <w:rsid w:val="00103C78"/>
    <w:rsid w:val="00111850"/>
    <w:rsid w:val="0011445E"/>
    <w:rsid w:val="00114D5D"/>
    <w:rsid w:val="00115272"/>
    <w:rsid w:val="00116D6D"/>
    <w:rsid w:val="0012492A"/>
    <w:rsid w:val="00124B9A"/>
    <w:rsid w:val="00126C1D"/>
    <w:rsid w:val="00131425"/>
    <w:rsid w:val="00134AA3"/>
    <w:rsid w:val="00140596"/>
    <w:rsid w:val="00146969"/>
    <w:rsid w:val="001532E5"/>
    <w:rsid w:val="00153452"/>
    <w:rsid w:val="001556DD"/>
    <w:rsid w:val="00160B3B"/>
    <w:rsid w:val="00163B54"/>
    <w:rsid w:val="00163CC3"/>
    <w:rsid w:val="00165B00"/>
    <w:rsid w:val="0016744E"/>
    <w:rsid w:val="0018123C"/>
    <w:rsid w:val="001831CB"/>
    <w:rsid w:val="0018591A"/>
    <w:rsid w:val="001978AB"/>
    <w:rsid w:val="001A55DA"/>
    <w:rsid w:val="001B6814"/>
    <w:rsid w:val="001C02C7"/>
    <w:rsid w:val="001D0583"/>
    <w:rsid w:val="001D0F42"/>
    <w:rsid w:val="001D2ED8"/>
    <w:rsid w:val="001D46A5"/>
    <w:rsid w:val="001D599B"/>
    <w:rsid w:val="001D67D4"/>
    <w:rsid w:val="001E0AFE"/>
    <w:rsid w:val="001E3D1E"/>
    <w:rsid w:val="001E7CB3"/>
    <w:rsid w:val="001F32B5"/>
    <w:rsid w:val="001F47F8"/>
    <w:rsid w:val="001F623B"/>
    <w:rsid w:val="001F7D2F"/>
    <w:rsid w:val="0020160C"/>
    <w:rsid w:val="00201EA4"/>
    <w:rsid w:val="00202F44"/>
    <w:rsid w:val="0020353C"/>
    <w:rsid w:val="002067CD"/>
    <w:rsid w:val="002103DD"/>
    <w:rsid w:val="00213CAF"/>
    <w:rsid w:val="00235CB6"/>
    <w:rsid w:val="00237E6B"/>
    <w:rsid w:val="00242BD0"/>
    <w:rsid w:val="00243AFA"/>
    <w:rsid w:val="00244CE4"/>
    <w:rsid w:val="00244F24"/>
    <w:rsid w:val="002455E7"/>
    <w:rsid w:val="00246395"/>
    <w:rsid w:val="00246E2B"/>
    <w:rsid w:val="00252CD7"/>
    <w:rsid w:val="00257041"/>
    <w:rsid w:val="00277C12"/>
    <w:rsid w:val="00280513"/>
    <w:rsid w:val="002808F5"/>
    <w:rsid w:val="00293B8F"/>
    <w:rsid w:val="00293CF4"/>
    <w:rsid w:val="002A013C"/>
    <w:rsid w:val="002A1979"/>
    <w:rsid w:val="002A558D"/>
    <w:rsid w:val="002B1E6C"/>
    <w:rsid w:val="002B381A"/>
    <w:rsid w:val="002D186C"/>
    <w:rsid w:val="002D459D"/>
    <w:rsid w:val="002E715F"/>
    <w:rsid w:val="002F4CB3"/>
    <w:rsid w:val="00304A0D"/>
    <w:rsid w:val="00313CBD"/>
    <w:rsid w:val="0031468C"/>
    <w:rsid w:val="00316A95"/>
    <w:rsid w:val="00321390"/>
    <w:rsid w:val="00323E1B"/>
    <w:rsid w:val="003328F5"/>
    <w:rsid w:val="00343209"/>
    <w:rsid w:val="003458CD"/>
    <w:rsid w:val="00353E18"/>
    <w:rsid w:val="003702BF"/>
    <w:rsid w:val="00376DD4"/>
    <w:rsid w:val="00384943"/>
    <w:rsid w:val="00384FAE"/>
    <w:rsid w:val="003916F5"/>
    <w:rsid w:val="00394E97"/>
    <w:rsid w:val="003C127F"/>
    <w:rsid w:val="003C5604"/>
    <w:rsid w:val="003E3928"/>
    <w:rsid w:val="003E44AE"/>
    <w:rsid w:val="003E5261"/>
    <w:rsid w:val="003F2EE1"/>
    <w:rsid w:val="003F3D54"/>
    <w:rsid w:val="00401DA6"/>
    <w:rsid w:val="004112D4"/>
    <w:rsid w:val="00413D9D"/>
    <w:rsid w:val="0041496F"/>
    <w:rsid w:val="00417AE1"/>
    <w:rsid w:val="004207CF"/>
    <w:rsid w:val="00420A6E"/>
    <w:rsid w:val="00425B65"/>
    <w:rsid w:val="004449A2"/>
    <w:rsid w:val="00456185"/>
    <w:rsid w:val="004563AE"/>
    <w:rsid w:val="004626F1"/>
    <w:rsid w:val="004647F8"/>
    <w:rsid w:val="00466696"/>
    <w:rsid w:val="0047515B"/>
    <w:rsid w:val="00476D0E"/>
    <w:rsid w:val="0048184B"/>
    <w:rsid w:val="004847E1"/>
    <w:rsid w:val="0048644A"/>
    <w:rsid w:val="00495BAE"/>
    <w:rsid w:val="00495FFF"/>
    <w:rsid w:val="004A01CC"/>
    <w:rsid w:val="004A37B5"/>
    <w:rsid w:val="004A4BE7"/>
    <w:rsid w:val="004A7FB8"/>
    <w:rsid w:val="004B43CC"/>
    <w:rsid w:val="004B7F56"/>
    <w:rsid w:val="004D3618"/>
    <w:rsid w:val="004E6AF1"/>
    <w:rsid w:val="004E7C29"/>
    <w:rsid w:val="004F15CB"/>
    <w:rsid w:val="004F1E29"/>
    <w:rsid w:val="004F5139"/>
    <w:rsid w:val="005020DD"/>
    <w:rsid w:val="00523268"/>
    <w:rsid w:val="00530417"/>
    <w:rsid w:val="00541616"/>
    <w:rsid w:val="00541E4A"/>
    <w:rsid w:val="0054762C"/>
    <w:rsid w:val="0055115E"/>
    <w:rsid w:val="00561575"/>
    <w:rsid w:val="00576AC8"/>
    <w:rsid w:val="0058086B"/>
    <w:rsid w:val="005876FC"/>
    <w:rsid w:val="005878E1"/>
    <w:rsid w:val="00593E2C"/>
    <w:rsid w:val="00594812"/>
    <w:rsid w:val="005A41E5"/>
    <w:rsid w:val="005B3C3F"/>
    <w:rsid w:val="005B4853"/>
    <w:rsid w:val="005C2881"/>
    <w:rsid w:val="005C6204"/>
    <w:rsid w:val="005D0457"/>
    <w:rsid w:val="005D5477"/>
    <w:rsid w:val="005E3AFE"/>
    <w:rsid w:val="005E4095"/>
    <w:rsid w:val="005E57F3"/>
    <w:rsid w:val="005E7579"/>
    <w:rsid w:val="005F1177"/>
    <w:rsid w:val="00600082"/>
    <w:rsid w:val="00604B3E"/>
    <w:rsid w:val="0060752C"/>
    <w:rsid w:val="00611549"/>
    <w:rsid w:val="00612DE8"/>
    <w:rsid w:val="00613301"/>
    <w:rsid w:val="006258FC"/>
    <w:rsid w:val="006312B3"/>
    <w:rsid w:val="006330D2"/>
    <w:rsid w:val="00634BDF"/>
    <w:rsid w:val="00644E2F"/>
    <w:rsid w:val="0064563A"/>
    <w:rsid w:val="00645841"/>
    <w:rsid w:val="00665D55"/>
    <w:rsid w:val="006660B8"/>
    <w:rsid w:val="00670A09"/>
    <w:rsid w:val="00681621"/>
    <w:rsid w:val="00686626"/>
    <w:rsid w:val="00693D78"/>
    <w:rsid w:val="00695E4E"/>
    <w:rsid w:val="006974C4"/>
    <w:rsid w:val="006A5574"/>
    <w:rsid w:val="006A59C6"/>
    <w:rsid w:val="006A5B7E"/>
    <w:rsid w:val="006A5DE3"/>
    <w:rsid w:val="006A67E2"/>
    <w:rsid w:val="006B0B4F"/>
    <w:rsid w:val="006B3A63"/>
    <w:rsid w:val="006B5EE9"/>
    <w:rsid w:val="006C6D04"/>
    <w:rsid w:val="006D1E5F"/>
    <w:rsid w:val="006D5605"/>
    <w:rsid w:val="006E0580"/>
    <w:rsid w:val="006E18ED"/>
    <w:rsid w:val="006E380D"/>
    <w:rsid w:val="006F0E6C"/>
    <w:rsid w:val="006F2DE3"/>
    <w:rsid w:val="006F4278"/>
    <w:rsid w:val="00713003"/>
    <w:rsid w:val="00714AC5"/>
    <w:rsid w:val="00715B04"/>
    <w:rsid w:val="00717304"/>
    <w:rsid w:val="00717657"/>
    <w:rsid w:val="00723848"/>
    <w:rsid w:val="00725122"/>
    <w:rsid w:val="00727F4D"/>
    <w:rsid w:val="00730A09"/>
    <w:rsid w:val="00730B25"/>
    <w:rsid w:val="0073437B"/>
    <w:rsid w:val="00737BFC"/>
    <w:rsid w:val="00744E18"/>
    <w:rsid w:val="0074625B"/>
    <w:rsid w:val="00747B22"/>
    <w:rsid w:val="00755204"/>
    <w:rsid w:val="00760FD1"/>
    <w:rsid w:val="00761728"/>
    <w:rsid w:val="00764BB2"/>
    <w:rsid w:val="00771FD6"/>
    <w:rsid w:val="007721C7"/>
    <w:rsid w:val="0077328A"/>
    <w:rsid w:val="007754DE"/>
    <w:rsid w:val="0077574D"/>
    <w:rsid w:val="007774E6"/>
    <w:rsid w:val="00781EDA"/>
    <w:rsid w:val="00782400"/>
    <w:rsid w:val="007873CD"/>
    <w:rsid w:val="00794B73"/>
    <w:rsid w:val="007A4B5B"/>
    <w:rsid w:val="007C29A6"/>
    <w:rsid w:val="007C49C7"/>
    <w:rsid w:val="007C689F"/>
    <w:rsid w:val="007D1505"/>
    <w:rsid w:val="007D193D"/>
    <w:rsid w:val="007D5696"/>
    <w:rsid w:val="007F08C7"/>
    <w:rsid w:val="007F27B4"/>
    <w:rsid w:val="00801C9B"/>
    <w:rsid w:val="00803A72"/>
    <w:rsid w:val="0080465B"/>
    <w:rsid w:val="008052AC"/>
    <w:rsid w:val="00805DC7"/>
    <w:rsid w:val="008152C3"/>
    <w:rsid w:val="008206C1"/>
    <w:rsid w:val="00824DAC"/>
    <w:rsid w:val="0083307C"/>
    <w:rsid w:val="00836F66"/>
    <w:rsid w:val="00845AAC"/>
    <w:rsid w:val="00847BB9"/>
    <w:rsid w:val="00852862"/>
    <w:rsid w:val="0085608E"/>
    <w:rsid w:val="00857374"/>
    <w:rsid w:val="00865244"/>
    <w:rsid w:val="00873445"/>
    <w:rsid w:val="00875130"/>
    <w:rsid w:val="008836C8"/>
    <w:rsid w:val="008901E7"/>
    <w:rsid w:val="00892995"/>
    <w:rsid w:val="008942F9"/>
    <w:rsid w:val="008965C4"/>
    <w:rsid w:val="00897C4F"/>
    <w:rsid w:val="00897EC6"/>
    <w:rsid w:val="008A3EC5"/>
    <w:rsid w:val="008A5D84"/>
    <w:rsid w:val="008B4DA7"/>
    <w:rsid w:val="008B64DA"/>
    <w:rsid w:val="008B6EEA"/>
    <w:rsid w:val="008C2EA3"/>
    <w:rsid w:val="008D166D"/>
    <w:rsid w:val="008D1685"/>
    <w:rsid w:val="008D1908"/>
    <w:rsid w:val="008D4834"/>
    <w:rsid w:val="008E1A64"/>
    <w:rsid w:val="008F7795"/>
    <w:rsid w:val="00900575"/>
    <w:rsid w:val="00900DC3"/>
    <w:rsid w:val="0090567B"/>
    <w:rsid w:val="009165B2"/>
    <w:rsid w:val="0092109D"/>
    <w:rsid w:val="0092219B"/>
    <w:rsid w:val="00923E66"/>
    <w:rsid w:val="00936849"/>
    <w:rsid w:val="00940A22"/>
    <w:rsid w:val="0094137A"/>
    <w:rsid w:val="00942138"/>
    <w:rsid w:val="00950058"/>
    <w:rsid w:val="00950F22"/>
    <w:rsid w:val="00953501"/>
    <w:rsid w:val="00953B13"/>
    <w:rsid w:val="00955647"/>
    <w:rsid w:val="00955684"/>
    <w:rsid w:val="00967DE7"/>
    <w:rsid w:val="00970F4D"/>
    <w:rsid w:val="00982E97"/>
    <w:rsid w:val="009836C6"/>
    <w:rsid w:val="00985A08"/>
    <w:rsid w:val="009875B5"/>
    <w:rsid w:val="009A5232"/>
    <w:rsid w:val="009A5EF9"/>
    <w:rsid w:val="009B4D2A"/>
    <w:rsid w:val="009C0D07"/>
    <w:rsid w:val="009C6214"/>
    <w:rsid w:val="009D1C7D"/>
    <w:rsid w:val="009D41E4"/>
    <w:rsid w:val="009D6623"/>
    <w:rsid w:val="009E084E"/>
    <w:rsid w:val="009E2258"/>
    <w:rsid w:val="009E2607"/>
    <w:rsid w:val="009E407D"/>
    <w:rsid w:val="009E6F2D"/>
    <w:rsid w:val="009E715A"/>
    <w:rsid w:val="009F0477"/>
    <w:rsid w:val="009F29B5"/>
    <w:rsid w:val="00A11EF9"/>
    <w:rsid w:val="00A14C41"/>
    <w:rsid w:val="00A31304"/>
    <w:rsid w:val="00A31D24"/>
    <w:rsid w:val="00A35E7A"/>
    <w:rsid w:val="00A364C3"/>
    <w:rsid w:val="00A42792"/>
    <w:rsid w:val="00A4631B"/>
    <w:rsid w:val="00A54069"/>
    <w:rsid w:val="00A56815"/>
    <w:rsid w:val="00A74B11"/>
    <w:rsid w:val="00A825A3"/>
    <w:rsid w:val="00A82A03"/>
    <w:rsid w:val="00A82F5A"/>
    <w:rsid w:val="00A93EF9"/>
    <w:rsid w:val="00A962E6"/>
    <w:rsid w:val="00A97747"/>
    <w:rsid w:val="00AA601A"/>
    <w:rsid w:val="00AA6A06"/>
    <w:rsid w:val="00AB3180"/>
    <w:rsid w:val="00AC49FF"/>
    <w:rsid w:val="00AC7631"/>
    <w:rsid w:val="00AD743D"/>
    <w:rsid w:val="00AE5D0B"/>
    <w:rsid w:val="00AE7288"/>
    <w:rsid w:val="00AF1425"/>
    <w:rsid w:val="00AF1835"/>
    <w:rsid w:val="00AF6280"/>
    <w:rsid w:val="00B004F7"/>
    <w:rsid w:val="00B0089F"/>
    <w:rsid w:val="00B0154C"/>
    <w:rsid w:val="00B05194"/>
    <w:rsid w:val="00B06E05"/>
    <w:rsid w:val="00B079A6"/>
    <w:rsid w:val="00B10EB0"/>
    <w:rsid w:val="00B110C2"/>
    <w:rsid w:val="00B1234F"/>
    <w:rsid w:val="00B12ACE"/>
    <w:rsid w:val="00B1671E"/>
    <w:rsid w:val="00B20E88"/>
    <w:rsid w:val="00B25246"/>
    <w:rsid w:val="00B32BEC"/>
    <w:rsid w:val="00B34102"/>
    <w:rsid w:val="00B37FBE"/>
    <w:rsid w:val="00B424EA"/>
    <w:rsid w:val="00B4566A"/>
    <w:rsid w:val="00B475CC"/>
    <w:rsid w:val="00B54021"/>
    <w:rsid w:val="00B54B75"/>
    <w:rsid w:val="00B54F3B"/>
    <w:rsid w:val="00B55D00"/>
    <w:rsid w:val="00B9095F"/>
    <w:rsid w:val="00B93552"/>
    <w:rsid w:val="00BA114C"/>
    <w:rsid w:val="00BA2102"/>
    <w:rsid w:val="00BA6115"/>
    <w:rsid w:val="00BA7005"/>
    <w:rsid w:val="00BB0F9E"/>
    <w:rsid w:val="00BB23FF"/>
    <w:rsid w:val="00BB33DE"/>
    <w:rsid w:val="00BB79C2"/>
    <w:rsid w:val="00BC5169"/>
    <w:rsid w:val="00BC5A41"/>
    <w:rsid w:val="00BC687E"/>
    <w:rsid w:val="00BD3BBE"/>
    <w:rsid w:val="00BE7085"/>
    <w:rsid w:val="00BE7536"/>
    <w:rsid w:val="00BF6E2D"/>
    <w:rsid w:val="00C005C8"/>
    <w:rsid w:val="00C0101D"/>
    <w:rsid w:val="00C015D6"/>
    <w:rsid w:val="00C04FA3"/>
    <w:rsid w:val="00C07871"/>
    <w:rsid w:val="00C1180A"/>
    <w:rsid w:val="00C20B41"/>
    <w:rsid w:val="00C237A9"/>
    <w:rsid w:val="00C31885"/>
    <w:rsid w:val="00C3229A"/>
    <w:rsid w:val="00C34887"/>
    <w:rsid w:val="00C3568B"/>
    <w:rsid w:val="00C407E0"/>
    <w:rsid w:val="00C422AF"/>
    <w:rsid w:val="00C475B3"/>
    <w:rsid w:val="00C549F6"/>
    <w:rsid w:val="00C6082F"/>
    <w:rsid w:val="00C61743"/>
    <w:rsid w:val="00C63296"/>
    <w:rsid w:val="00C67FCA"/>
    <w:rsid w:val="00C71C1E"/>
    <w:rsid w:val="00C724B4"/>
    <w:rsid w:val="00C74E48"/>
    <w:rsid w:val="00C823BC"/>
    <w:rsid w:val="00C830E4"/>
    <w:rsid w:val="00C854FB"/>
    <w:rsid w:val="00C85726"/>
    <w:rsid w:val="00C968C3"/>
    <w:rsid w:val="00CB0A54"/>
    <w:rsid w:val="00CC2A32"/>
    <w:rsid w:val="00CC7F83"/>
    <w:rsid w:val="00CD4C45"/>
    <w:rsid w:val="00CE2DFE"/>
    <w:rsid w:val="00CE3141"/>
    <w:rsid w:val="00CE5ADF"/>
    <w:rsid w:val="00CF098B"/>
    <w:rsid w:val="00CF2785"/>
    <w:rsid w:val="00CF4349"/>
    <w:rsid w:val="00CF6308"/>
    <w:rsid w:val="00D109AF"/>
    <w:rsid w:val="00D24501"/>
    <w:rsid w:val="00D34FDD"/>
    <w:rsid w:val="00D36924"/>
    <w:rsid w:val="00D401CC"/>
    <w:rsid w:val="00D41670"/>
    <w:rsid w:val="00D42CEA"/>
    <w:rsid w:val="00D52D86"/>
    <w:rsid w:val="00D55DBC"/>
    <w:rsid w:val="00D6251D"/>
    <w:rsid w:val="00D6588E"/>
    <w:rsid w:val="00D7114B"/>
    <w:rsid w:val="00D73F06"/>
    <w:rsid w:val="00D8028C"/>
    <w:rsid w:val="00D83311"/>
    <w:rsid w:val="00D86727"/>
    <w:rsid w:val="00D95A6C"/>
    <w:rsid w:val="00DB2056"/>
    <w:rsid w:val="00DB590D"/>
    <w:rsid w:val="00DB60AD"/>
    <w:rsid w:val="00DC106D"/>
    <w:rsid w:val="00DC1601"/>
    <w:rsid w:val="00DC3016"/>
    <w:rsid w:val="00DD2906"/>
    <w:rsid w:val="00DD7E85"/>
    <w:rsid w:val="00DE0E57"/>
    <w:rsid w:val="00DE4526"/>
    <w:rsid w:val="00DE5E2B"/>
    <w:rsid w:val="00DF2200"/>
    <w:rsid w:val="00DF5F35"/>
    <w:rsid w:val="00DF6CD0"/>
    <w:rsid w:val="00E0609D"/>
    <w:rsid w:val="00E12BC0"/>
    <w:rsid w:val="00E16CEB"/>
    <w:rsid w:val="00E239EE"/>
    <w:rsid w:val="00E279FA"/>
    <w:rsid w:val="00E3047F"/>
    <w:rsid w:val="00E304E0"/>
    <w:rsid w:val="00E331D6"/>
    <w:rsid w:val="00E33B8C"/>
    <w:rsid w:val="00E33C17"/>
    <w:rsid w:val="00E33D21"/>
    <w:rsid w:val="00E37508"/>
    <w:rsid w:val="00E40A73"/>
    <w:rsid w:val="00E51C6D"/>
    <w:rsid w:val="00E567EA"/>
    <w:rsid w:val="00E61FA7"/>
    <w:rsid w:val="00E6790C"/>
    <w:rsid w:val="00E7160C"/>
    <w:rsid w:val="00E728DA"/>
    <w:rsid w:val="00E80AF9"/>
    <w:rsid w:val="00E85A43"/>
    <w:rsid w:val="00E86C47"/>
    <w:rsid w:val="00E96127"/>
    <w:rsid w:val="00E96788"/>
    <w:rsid w:val="00EA496A"/>
    <w:rsid w:val="00EA6F97"/>
    <w:rsid w:val="00EB071A"/>
    <w:rsid w:val="00EB10B6"/>
    <w:rsid w:val="00EB62FE"/>
    <w:rsid w:val="00EC09F4"/>
    <w:rsid w:val="00EC19B3"/>
    <w:rsid w:val="00EC33A8"/>
    <w:rsid w:val="00ED2B6B"/>
    <w:rsid w:val="00ED60CD"/>
    <w:rsid w:val="00ED7333"/>
    <w:rsid w:val="00EE3B87"/>
    <w:rsid w:val="00EF5783"/>
    <w:rsid w:val="00F0273C"/>
    <w:rsid w:val="00F03766"/>
    <w:rsid w:val="00F11CF1"/>
    <w:rsid w:val="00F13A63"/>
    <w:rsid w:val="00F17F29"/>
    <w:rsid w:val="00F27C7D"/>
    <w:rsid w:val="00F3456C"/>
    <w:rsid w:val="00F349E8"/>
    <w:rsid w:val="00F4316E"/>
    <w:rsid w:val="00F4366C"/>
    <w:rsid w:val="00F45625"/>
    <w:rsid w:val="00F50D2E"/>
    <w:rsid w:val="00F55A94"/>
    <w:rsid w:val="00F60C15"/>
    <w:rsid w:val="00F64F4E"/>
    <w:rsid w:val="00F66F9F"/>
    <w:rsid w:val="00F72193"/>
    <w:rsid w:val="00F76047"/>
    <w:rsid w:val="00F805A4"/>
    <w:rsid w:val="00F8079B"/>
    <w:rsid w:val="00F80C7D"/>
    <w:rsid w:val="00F84225"/>
    <w:rsid w:val="00F928B7"/>
    <w:rsid w:val="00F94510"/>
    <w:rsid w:val="00FA00C7"/>
    <w:rsid w:val="00FA2F25"/>
    <w:rsid w:val="00FA7749"/>
    <w:rsid w:val="00FC253F"/>
    <w:rsid w:val="00FC2869"/>
    <w:rsid w:val="00FD2CEA"/>
    <w:rsid w:val="00FD4DB8"/>
    <w:rsid w:val="00FD5163"/>
    <w:rsid w:val="00FE09C6"/>
    <w:rsid w:val="00FE3912"/>
    <w:rsid w:val="00FF5991"/>
    <w:rsid w:val="3EAD5C03"/>
    <w:rsid w:val="402A6F21"/>
    <w:rsid w:val="408A517C"/>
    <w:rsid w:val="6339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AD5C03"/>
  <w15:docId w15:val="{7265A1AB-5850-4336-BA2D-0C286B06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D5D"/>
    <w:pPr>
      <w:keepNext/>
      <w:jc w:val="both"/>
      <w:outlineLvl w:val="0"/>
    </w:pPr>
    <w:rPr>
      <w:rFonts w:ascii="Calibri" w:eastAsia="Calibri" w:hAnsi="Calibri" w:cs="Calibri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C12"/>
    <w:pPr>
      <w:keepNext/>
      <w:spacing w:after="0" w:line="240" w:lineRule="auto"/>
      <w:jc w:val="both"/>
      <w:outlineLvl w:val="1"/>
    </w:pPr>
    <w:rPr>
      <w:rFonts w:ascii="Calibri" w:eastAsia="Calibri" w:hAnsi="Calibri" w:cs="Calibr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8CD"/>
    <w:pPr>
      <w:keepNext/>
      <w:spacing w:after="0" w:line="240" w:lineRule="auto"/>
      <w:jc w:val="both"/>
      <w:outlineLvl w:val="2"/>
    </w:pPr>
    <w:rPr>
      <w:rFonts w:ascii="Calibri" w:eastAsia="Calibri" w:hAnsi="Calibri" w:cs="Calibri"/>
      <w:b/>
      <w:bCs/>
      <w:i/>
      <w:iCs/>
      <w:color w:val="0070C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58CD"/>
    <w:pPr>
      <w:keepNext/>
      <w:spacing w:after="0"/>
      <w:outlineLvl w:val="3"/>
    </w:pPr>
    <w:rPr>
      <w:rFonts w:ascii="Calibri" w:eastAsia="Calibri" w:hAnsi="Calibri" w:cs="Calibri"/>
      <w:b/>
      <w:bCs/>
      <w:color w:val="0070C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7AE1"/>
    <w:pPr>
      <w:keepNext/>
      <w:spacing w:after="0"/>
      <w:outlineLvl w:val="4"/>
    </w:pPr>
    <w:rPr>
      <w:rFonts w:ascii="Calibri" w:eastAsia="Calibri" w:hAnsi="Calibri" w:cs="Calibri"/>
      <w:i/>
      <w:iCs/>
      <w:color w:val="0070C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61575"/>
    <w:pPr>
      <w:keepNext/>
      <w:spacing w:after="0" w:line="240" w:lineRule="auto"/>
      <w:outlineLvl w:val="5"/>
    </w:pPr>
    <w:rPr>
      <w:rFonts w:ascii="HGMaruGothicMPRO" w:eastAsia="HGMaruGothicMPRO" w:hAnsi="HGMaruGothicMPRO" w:cs="Microsoft GothicNeo"/>
      <w:b/>
      <w:bCs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50F22"/>
    <w:pPr>
      <w:keepNext/>
      <w:spacing w:after="0" w:line="240" w:lineRule="auto"/>
      <w:jc w:val="both"/>
      <w:outlineLvl w:val="6"/>
    </w:pPr>
    <w:rPr>
      <w:rFonts w:ascii="Calibri" w:eastAsia="Calibri" w:hAnsi="Calibri" w:cs="Calibr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2238"/>
    <w:pPr>
      <w:keepNext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0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417"/>
  </w:style>
  <w:style w:type="character" w:customStyle="1" w:styleId="Heading1Char">
    <w:name w:val="Heading 1 Char"/>
    <w:basedOn w:val="DefaultParagraphFont"/>
    <w:link w:val="Heading1"/>
    <w:uiPriority w:val="9"/>
    <w:rsid w:val="00114D5D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7C49C7"/>
    <w:pPr>
      <w:spacing w:after="0" w:line="240" w:lineRule="auto"/>
      <w:jc w:val="both"/>
    </w:pPr>
    <w:rPr>
      <w:rFonts w:ascii="Calibri" w:eastAsia="Calibri" w:hAnsi="Calibri" w:cs="Calibri"/>
      <w:i/>
      <w:iCs/>
    </w:rPr>
  </w:style>
  <w:style w:type="character" w:customStyle="1" w:styleId="BodyTextChar">
    <w:name w:val="Body Text Char"/>
    <w:basedOn w:val="DefaultParagraphFont"/>
    <w:link w:val="BodyText"/>
    <w:uiPriority w:val="99"/>
    <w:rsid w:val="007C49C7"/>
    <w:rPr>
      <w:rFonts w:ascii="Calibri" w:eastAsia="Calibri" w:hAnsi="Calibri" w:cs="Calibri"/>
      <w:i/>
      <w:iCs/>
    </w:rPr>
  </w:style>
  <w:style w:type="paragraph" w:styleId="Footer">
    <w:name w:val="footer"/>
    <w:basedOn w:val="Normal"/>
    <w:link w:val="FooterChar"/>
    <w:uiPriority w:val="99"/>
    <w:unhideWhenUsed/>
    <w:rsid w:val="00BC6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87E"/>
  </w:style>
  <w:style w:type="paragraph" w:styleId="BodyText2">
    <w:name w:val="Body Text 2"/>
    <w:basedOn w:val="Normal"/>
    <w:link w:val="BodyText2Char"/>
    <w:uiPriority w:val="99"/>
    <w:unhideWhenUsed/>
    <w:rsid w:val="00BD3BBE"/>
    <w:pPr>
      <w:jc w:val="both"/>
    </w:pPr>
    <w:rPr>
      <w:rFonts w:ascii="Calibri" w:eastAsia="Calibri" w:hAnsi="Calibri" w:cs="Calibri"/>
    </w:rPr>
  </w:style>
  <w:style w:type="character" w:customStyle="1" w:styleId="BodyText2Char">
    <w:name w:val="Body Text 2 Char"/>
    <w:basedOn w:val="DefaultParagraphFont"/>
    <w:link w:val="BodyText2"/>
    <w:uiPriority w:val="99"/>
    <w:rsid w:val="00BD3BBE"/>
    <w:rPr>
      <w:rFonts w:ascii="Calibri" w:eastAsia="Calibri" w:hAnsi="Calibri" w:cs="Calibri"/>
    </w:rPr>
  </w:style>
  <w:style w:type="paragraph" w:customStyle="1" w:styleId="NoSpacing1">
    <w:name w:val="No Spacing1"/>
    <w:link w:val="NoSpacingChar"/>
    <w:uiPriority w:val="1"/>
    <w:qFormat/>
    <w:rsid w:val="0031468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1"/>
    <w:uiPriority w:val="1"/>
    <w:rsid w:val="0031468C"/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277C12"/>
    <w:rPr>
      <w:rFonts w:ascii="Calibri" w:eastAsia="Calibri" w:hAnsi="Calibri" w:cs="Calibr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458CD"/>
    <w:rPr>
      <w:rFonts w:ascii="Calibri" w:eastAsia="Calibri" w:hAnsi="Calibri" w:cs="Calibri"/>
      <w:b/>
      <w:bCs/>
      <w:i/>
      <w:iCs/>
      <w:color w:val="0070C0"/>
    </w:rPr>
  </w:style>
  <w:style w:type="character" w:customStyle="1" w:styleId="Heading4Char">
    <w:name w:val="Heading 4 Char"/>
    <w:basedOn w:val="DefaultParagraphFont"/>
    <w:link w:val="Heading4"/>
    <w:uiPriority w:val="9"/>
    <w:rsid w:val="003458CD"/>
    <w:rPr>
      <w:rFonts w:ascii="Calibri" w:eastAsia="Calibri" w:hAnsi="Calibri" w:cs="Calibri"/>
      <w:b/>
      <w:bCs/>
      <w:color w:val="0070C0"/>
    </w:rPr>
  </w:style>
  <w:style w:type="paragraph" w:styleId="BodyText3">
    <w:name w:val="Body Text 3"/>
    <w:basedOn w:val="Normal"/>
    <w:link w:val="BodyText3Char"/>
    <w:uiPriority w:val="99"/>
    <w:unhideWhenUsed/>
    <w:rsid w:val="006A67E2"/>
    <w:pPr>
      <w:spacing w:after="0" w:line="240" w:lineRule="auto"/>
      <w:jc w:val="both"/>
    </w:pPr>
    <w:rPr>
      <w:rFonts w:ascii="Corbel" w:hAnsi="Corbel"/>
      <w:color w:val="363435"/>
    </w:rPr>
  </w:style>
  <w:style w:type="character" w:customStyle="1" w:styleId="BodyText3Char">
    <w:name w:val="Body Text 3 Char"/>
    <w:basedOn w:val="DefaultParagraphFont"/>
    <w:link w:val="BodyText3"/>
    <w:uiPriority w:val="99"/>
    <w:rsid w:val="006A67E2"/>
    <w:rPr>
      <w:rFonts w:ascii="Corbel" w:hAnsi="Corbel"/>
      <w:color w:val="363435"/>
    </w:rPr>
  </w:style>
  <w:style w:type="character" w:customStyle="1" w:styleId="Heading5Char">
    <w:name w:val="Heading 5 Char"/>
    <w:basedOn w:val="DefaultParagraphFont"/>
    <w:link w:val="Heading5"/>
    <w:uiPriority w:val="9"/>
    <w:rsid w:val="00417AE1"/>
    <w:rPr>
      <w:rFonts w:ascii="Calibri" w:eastAsia="Calibri" w:hAnsi="Calibri" w:cs="Calibri"/>
      <w:i/>
      <w:iCs/>
      <w:color w:val="0070C0"/>
    </w:rPr>
  </w:style>
  <w:style w:type="character" w:customStyle="1" w:styleId="Heading6Char">
    <w:name w:val="Heading 6 Char"/>
    <w:basedOn w:val="DefaultParagraphFont"/>
    <w:link w:val="Heading6"/>
    <w:uiPriority w:val="9"/>
    <w:rsid w:val="00561575"/>
    <w:rPr>
      <w:rFonts w:ascii="HGMaruGothicMPRO" w:eastAsia="HGMaruGothicMPRO" w:hAnsi="HGMaruGothicMPRO" w:cs="Microsoft GothicNeo"/>
      <w:b/>
      <w:bCs/>
      <w:sz w:val="32"/>
      <w:szCs w:val="32"/>
    </w:rPr>
  </w:style>
  <w:style w:type="paragraph" w:customStyle="1" w:styleId="Default">
    <w:name w:val="Default"/>
    <w:rsid w:val="007D193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950F22"/>
    <w:rPr>
      <w:rFonts w:ascii="Calibri" w:eastAsia="Calibri" w:hAnsi="Calibri" w:cs="Calibr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07223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878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57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manuelilesanmi36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emmanuelilesanm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A9CEB-C824-4895-8A72-2CDB21C20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1400</Words>
  <Characters>7984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ILESANMI</dc:creator>
  <cp:keywords/>
  <dc:description/>
  <cp:lastModifiedBy>365 Pro Plus</cp:lastModifiedBy>
  <cp:revision>6</cp:revision>
  <cp:lastPrinted>2025-03-23T17:32:00Z</cp:lastPrinted>
  <dcterms:created xsi:type="dcterms:W3CDTF">2025-06-08T21:30:00Z</dcterms:created>
  <dcterms:modified xsi:type="dcterms:W3CDTF">2025-09-16T11:06:00Z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c81eefc-d121-4267-9469-d1583bb67ede_Enabled">
    <vt:lpwstr>true</vt:lpwstr>
  </property>
  <property fmtid="{D5CDD505-2E9C-101B-9397-08002B2CF9AE}" pid="3" name="MSIP_Label_4c81eefc-d121-4267-9469-d1583bb67ede_SetDate">
    <vt:lpwstr>2023-10-17T20:07:57Z</vt:lpwstr>
  </property>
  <property fmtid="{D5CDD505-2E9C-101B-9397-08002B2CF9AE}" pid="4" name="MSIP_Label_4c81eefc-d121-4267-9469-d1583bb67ede_Method">
    <vt:lpwstr>Privileged</vt:lpwstr>
  </property>
  <property fmtid="{D5CDD505-2E9C-101B-9397-08002B2CF9AE}" pid="5" name="MSIP_Label_4c81eefc-d121-4267-9469-d1583bb67ede_Name">
    <vt:lpwstr>4c81eefc-d121-4267-9469-d1583bb67ede</vt:lpwstr>
  </property>
  <property fmtid="{D5CDD505-2E9C-101B-9397-08002B2CF9AE}" pid="6" name="MSIP_Label_4c81eefc-d121-4267-9469-d1583bb67ede_SiteId">
    <vt:lpwstr>d2a96d22-de08-48e1-bc43-78e70d957e83</vt:lpwstr>
  </property>
  <property fmtid="{D5CDD505-2E9C-101B-9397-08002B2CF9AE}" pid="7" name="MSIP_Label_4c81eefc-d121-4267-9469-d1583bb67ede_ActionId">
    <vt:lpwstr>f8612185-e384-4a8b-ac8b-2e6dc7d092f6</vt:lpwstr>
  </property>
  <property fmtid="{D5CDD505-2E9C-101B-9397-08002B2CF9AE}" pid="8" name="MSIP_Label_4c81eefc-d121-4267-9469-d1583bb67ede_ContentBits">
    <vt:lpwstr>0</vt:lpwstr>
  </property>
</Properties>
</file>