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756" w:rsidRDefault="009D4756" w:rsidP="00A515A5">
      <w:pPr>
        <w:jc w:val="center"/>
      </w:pPr>
    </w:p>
    <w:p w:rsidR="009D4756" w:rsidRDefault="009D4756" w:rsidP="00A515A5">
      <w:pPr>
        <w:jc w:val="center"/>
      </w:pPr>
    </w:p>
    <w:p w:rsidR="009D4756" w:rsidRDefault="009D4756" w:rsidP="00A515A5">
      <w:pPr>
        <w:jc w:val="center"/>
      </w:pPr>
    </w:p>
    <w:p w:rsidR="009D4756" w:rsidRDefault="009D4756" w:rsidP="00A515A5">
      <w:pPr>
        <w:jc w:val="center"/>
      </w:pPr>
    </w:p>
    <w:p w:rsidR="009D4756" w:rsidRDefault="009D4756" w:rsidP="00A515A5">
      <w:pPr>
        <w:jc w:val="center"/>
      </w:pPr>
    </w:p>
    <w:p w:rsidR="009D4756" w:rsidRDefault="009D4756" w:rsidP="00A515A5">
      <w:pPr>
        <w:jc w:val="center"/>
      </w:pPr>
    </w:p>
    <w:p w:rsidR="00A515A5" w:rsidRDefault="00AA4EB2" w:rsidP="00A515A5">
      <w:pPr>
        <w:jc w:val="center"/>
      </w:pPr>
      <w:r w:rsidRPr="00AA4EB2">
        <w:rPr>
          <w:noProof/>
        </w:rPr>
        <w:drawing>
          <wp:inline distT="0" distB="0" distL="0" distR="0">
            <wp:extent cx="2486025" cy="1838325"/>
            <wp:effectExtent l="0" t="0" r="9525" b="9525"/>
            <wp:docPr id="2" name="Picture 2" descr="Image result for shopping 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hopping c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EB2" w:rsidRPr="00AA4EB2" w:rsidRDefault="00AA4EB2" w:rsidP="00A515A5">
      <w:pPr>
        <w:jc w:val="center"/>
        <w:rPr>
          <w:b/>
          <w:color w:val="262626" w:themeColor="text1" w:themeTint="D9"/>
          <w:sz w:val="72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A4EB2">
        <w:rPr>
          <w:b/>
          <w:color w:val="262626" w:themeColor="text1" w:themeTint="D9"/>
          <w:sz w:val="72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MODERN RETAIL, INC.</w:t>
      </w:r>
    </w:p>
    <w:p w:rsidR="00A515A5" w:rsidRDefault="00A515A5"/>
    <w:p w:rsidR="00A515A5" w:rsidRDefault="00A515A5"/>
    <w:p w:rsidR="00A515A5" w:rsidRPr="00A515A5" w:rsidRDefault="00A515A5">
      <w:pPr>
        <w:rPr>
          <w:sz w:val="24"/>
          <w:szCs w:val="24"/>
        </w:rPr>
      </w:pPr>
      <w:r w:rsidRPr="00A515A5">
        <w:rPr>
          <w:sz w:val="24"/>
          <w:szCs w:val="24"/>
        </w:rPr>
        <w:t>REQUEST FOR PROPOSAL</w:t>
      </w:r>
    </w:p>
    <w:p w:rsidR="00A515A5" w:rsidRPr="00A515A5" w:rsidRDefault="00AA4EB2">
      <w:pPr>
        <w:rPr>
          <w:sz w:val="24"/>
          <w:szCs w:val="24"/>
        </w:rPr>
      </w:pPr>
      <w:r>
        <w:rPr>
          <w:sz w:val="24"/>
          <w:szCs w:val="24"/>
        </w:rPr>
        <w:t>RFP #: TF – F</w:t>
      </w:r>
      <w:r w:rsidR="00A515A5" w:rsidRPr="00A515A5">
        <w:rPr>
          <w:sz w:val="24"/>
          <w:szCs w:val="24"/>
        </w:rPr>
        <w:t>1.H1</w:t>
      </w:r>
    </w:p>
    <w:p w:rsidR="00A515A5" w:rsidRPr="00A515A5" w:rsidRDefault="00A515A5">
      <w:pPr>
        <w:rPr>
          <w:sz w:val="24"/>
          <w:szCs w:val="24"/>
        </w:rPr>
      </w:pPr>
    </w:p>
    <w:p w:rsidR="00A515A5" w:rsidRPr="00A515A5" w:rsidRDefault="00A515A5">
      <w:pPr>
        <w:rPr>
          <w:sz w:val="24"/>
          <w:szCs w:val="24"/>
        </w:rPr>
      </w:pPr>
      <w:r w:rsidRPr="00A515A5">
        <w:rPr>
          <w:sz w:val="24"/>
          <w:szCs w:val="24"/>
        </w:rPr>
        <w:t xml:space="preserve">TITLE: </w:t>
      </w:r>
      <w:r w:rsidR="003F4902">
        <w:rPr>
          <w:sz w:val="24"/>
          <w:szCs w:val="24"/>
        </w:rPr>
        <w:t>HARRISBURG</w:t>
      </w:r>
      <w:r w:rsidR="00AA4EB2">
        <w:rPr>
          <w:sz w:val="24"/>
          <w:szCs w:val="24"/>
        </w:rPr>
        <w:t xml:space="preserve"> TEMPERATURE FORECAST</w:t>
      </w:r>
    </w:p>
    <w:p w:rsidR="00A515A5" w:rsidRDefault="00A515A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515A5">
        <w:rPr>
          <w:sz w:val="24"/>
          <w:szCs w:val="24"/>
        </w:rPr>
        <w:t xml:space="preserve">CLOSING DATE AND TIME: </w:t>
      </w:r>
      <w:r w:rsidR="00E22DE5">
        <w:rPr>
          <w:sz w:val="24"/>
          <w:szCs w:val="24"/>
        </w:rPr>
        <w:t>SEPTEMBER 15</w:t>
      </w:r>
      <w:r w:rsidR="00115D1A">
        <w:rPr>
          <w:sz w:val="24"/>
          <w:szCs w:val="24"/>
        </w:rPr>
        <w:t>. 2017</w:t>
      </w:r>
      <w:r w:rsidRPr="00A515A5">
        <w:rPr>
          <w:sz w:val="24"/>
          <w:szCs w:val="24"/>
        </w:rPr>
        <w:t xml:space="preserve"> @ 5:00 PM</w:t>
      </w:r>
      <w:r>
        <w:br w:type="page"/>
      </w:r>
    </w:p>
    <w:p w:rsidR="003E56E3" w:rsidRDefault="00AA4EB2" w:rsidP="003E56E3">
      <w:pPr>
        <w:pStyle w:val="Title"/>
      </w:pPr>
      <w:r>
        <w:lastRenderedPageBreak/>
        <w:t>Temperature Forecast: TF – F</w:t>
      </w:r>
      <w:r w:rsidR="00A515A5">
        <w:t>1.H1</w:t>
      </w:r>
    </w:p>
    <w:p w:rsidR="003E56E3" w:rsidRDefault="00A515A5" w:rsidP="00C54540">
      <w:pPr>
        <w:pStyle w:val="Heading1"/>
      </w:pPr>
      <w:r>
        <w:t>Background and Purpose</w:t>
      </w:r>
    </w:p>
    <w:p w:rsidR="000A6332" w:rsidRDefault="00A515A5" w:rsidP="00A515A5">
      <w:r>
        <w:t>By responding to this Request for Proposal (RFP), the Proposer agrees that s/he has read and understood all documents within this RFP package.</w:t>
      </w:r>
    </w:p>
    <w:p w:rsidR="005D6EB1" w:rsidRDefault="00A515A5" w:rsidP="00C54540">
      <w:pPr>
        <w:pStyle w:val="Heading1"/>
      </w:pPr>
      <w:r>
        <w:t>Submission Details</w:t>
      </w:r>
    </w:p>
    <w:p w:rsidR="007E7E8C" w:rsidRDefault="00A515A5" w:rsidP="00A515A5">
      <w:r>
        <w:t>Responders to this RFP should supply:</w:t>
      </w:r>
    </w:p>
    <w:p w:rsidR="00A515A5" w:rsidRDefault="00A515A5" w:rsidP="00A515A5">
      <w:pPr>
        <w:pStyle w:val="ListParagraph"/>
        <w:numPr>
          <w:ilvl w:val="0"/>
          <w:numId w:val="34"/>
        </w:numPr>
      </w:pPr>
      <w:r>
        <w:t>A business report up to 5 pages</w:t>
      </w:r>
      <w:r w:rsidR="00FB187B">
        <w:t xml:space="preserve"> (not including cover page or table of contents)</w:t>
      </w:r>
      <w:r>
        <w:t>, including any supporting plots and tables.</w:t>
      </w:r>
    </w:p>
    <w:p w:rsidR="00A515A5" w:rsidRDefault="00A515A5" w:rsidP="00A515A5">
      <w:pPr>
        <w:pStyle w:val="ListParagraph"/>
        <w:numPr>
          <w:ilvl w:val="0"/>
          <w:numId w:val="34"/>
        </w:numPr>
      </w:pPr>
      <w:r>
        <w:t xml:space="preserve">The </w:t>
      </w:r>
      <w:r w:rsidR="00FB187B">
        <w:t xml:space="preserve">commented code </w:t>
      </w:r>
      <w:r w:rsidR="003469AD">
        <w:t xml:space="preserve">(in an appendix) </w:t>
      </w:r>
      <w:r w:rsidR="00FB187B">
        <w:t>us</w:t>
      </w:r>
      <w:r w:rsidR="0050085C">
        <w:t>ed to produce the results</w:t>
      </w:r>
      <w:r>
        <w:t>.</w:t>
      </w:r>
    </w:p>
    <w:p w:rsidR="00A515A5" w:rsidRDefault="00A515A5" w:rsidP="00A515A5"/>
    <w:p w:rsidR="00A515A5" w:rsidRDefault="00A515A5" w:rsidP="00A515A5">
      <w:r>
        <w:t xml:space="preserve">The report should address </w:t>
      </w:r>
      <w:r>
        <w:rPr>
          <w:b/>
        </w:rPr>
        <w:t>all points described in the “Objective” section</w:t>
      </w:r>
      <w:r>
        <w:t xml:space="preserve"> below.</w:t>
      </w:r>
    </w:p>
    <w:p w:rsidR="00A515A5" w:rsidRDefault="00A515A5" w:rsidP="00A515A5"/>
    <w:p w:rsidR="00A515A5" w:rsidRDefault="00A515A5" w:rsidP="00A515A5">
      <w:r>
        <w:t>The report should be returned in the following way:</w:t>
      </w:r>
    </w:p>
    <w:p w:rsidR="00A515A5" w:rsidRDefault="00A515A5" w:rsidP="00A515A5">
      <w:pPr>
        <w:pStyle w:val="ListParagraph"/>
        <w:numPr>
          <w:ilvl w:val="0"/>
          <w:numId w:val="35"/>
        </w:numPr>
      </w:pPr>
      <w:r>
        <w:t xml:space="preserve">Electronic (mailto: </w:t>
      </w:r>
      <w:hyperlink r:id="rId8" w:history="1">
        <w:r w:rsidR="003469AD" w:rsidRPr="001B5850">
          <w:rPr>
            <w:rStyle w:val="Hyperlink"/>
          </w:rPr>
          <w:t>sjsimmo2@ncsu.edu</w:t>
        </w:r>
      </w:hyperlink>
      <w:r>
        <w:t xml:space="preserve">; Subject Line: </w:t>
      </w:r>
      <w:r w:rsidR="005011E5">
        <w:t>Harrisburg</w:t>
      </w:r>
      <w:r w:rsidR="00FB187B">
        <w:t xml:space="preserve"> Temperature Forecast</w:t>
      </w:r>
      <w:r>
        <w:t>)</w:t>
      </w:r>
    </w:p>
    <w:p w:rsidR="00B01F30" w:rsidRDefault="00FE341E" w:rsidP="00A515A5">
      <w:pPr>
        <w:pStyle w:val="Heading1"/>
      </w:pPr>
      <w:r>
        <w:t>Objective</w:t>
      </w:r>
    </w:p>
    <w:p w:rsidR="00FE341E" w:rsidRDefault="00FB187B" w:rsidP="00FE341E">
      <w:r>
        <w:t>Modern Retail Incorporated</w:t>
      </w:r>
      <w:r w:rsidR="00FE341E">
        <w:t xml:space="preserve"> (hereafter the “</w:t>
      </w:r>
      <w:r>
        <w:t>Store</w:t>
      </w:r>
      <w:r w:rsidR="00FE341E">
        <w:t xml:space="preserve">”), acting by and through its department of </w:t>
      </w:r>
      <w:r>
        <w:rPr>
          <w:i/>
        </w:rPr>
        <w:t>Marketing and Sales Analysis</w:t>
      </w:r>
      <w:r w:rsidR="00FE341E">
        <w:rPr>
          <w:i/>
        </w:rPr>
        <w:t xml:space="preserve"> </w:t>
      </w:r>
      <w:r w:rsidR="00FE341E">
        <w:t xml:space="preserve">is seeking proposals for </w:t>
      </w:r>
      <w:r>
        <w:t>retail analytics</w:t>
      </w:r>
      <w:r w:rsidR="00FE341E">
        <w:t xml:space="preserve"> services. The scope of services includes the following:</w:t>
      </w:r>
    </w:p>
    <w:p w:rsidR="00FE341E" w:rsidRDefault="00FB187B" w:rsidP="00FE341E">
      <w:pPr>
        <w:pStyle w:val="ListParagraph"/>
        <w:numPr>
          <w:ilvl w:val="0"/>
          <w:numId w:val="35"/>
        </w:numPr>
      </w:pPr>
      <w:r>
        <w:t xml:space="preserve">Creation of an hourly forecast for temperature in </w:t>
      </w:r>
      <w:r w:rsidR="005011E5">
        <w:t>Harrisburg, PA</w:t>
      </w:r>
      <w:r>
        <w:t xml:space="preserve"> for </w:t>
      </w:r>
      <w:r w:rsidR="005011E5">
        <w:t>August 27, 2017</w:t>
      </w:r>
      <w:r>
        <w:t xml:space="preserve"> from an Exponential Smoothing Model</w:t>
      </w:r>
      <w:r w:rsidR="00BB74E1">
        <w:t xml:space="preserve"> (ESM)</w:t>
      </w:r>
      <w:r w:rsidR="00FE341E">
        <w:t xml:space="preserve">, to be used for evaluating </w:t>
      </w:r>
      <w:r w:rsidR="00904A6F">
        <w:t xml:space="preserve">consumer behavior; </w:t>
      </w:r>
      <w:r>
        <w:t xml:space="preserve">The Store’s analysts believe that extreme outdoor temperatures may affect the sales of the main </w:t>
      </w:r>
      <w:r w:rsidR="00904A6F">
        <w:t xml:space="preserve">retail location in </w:t>
      </w:r>
      <w:r w:rsidR="005011E5">
        <w:t>Harrisburg, PA</w:t>
      </w:r>
      <w:r w:rsidR="00904A6F">
        <w:t xml:space="preserve">; </w:t>
      </w:r>
      <w:r>
        <w:t>They want a forecast of these temperatures to help them further evaluate this claim.</w:t>
      </w:r>
    </w:p>
    <w:p w:rsidR="00FB187B" w:rsidRDefault="00FB187B" w:rsidP="00FE341E">
      <w:pPr>
        <w:pStyle w:val="ListParagraph"/>
        <w:numPr>
          <w:ilvl w:val="0"/>
          <w:numId w:val="35"/>
        </w:numPr>
      </w:pPr>
      <w:r>
        <w:t>Creation of easy to read and interpret visualizations of the following:</w:t>
      </w:r>
    </w:p>
    <w:p w:rsidR="006F3350" w:rsidRDefault="00FB187B" w:rsidP="00FB187B">
      <w:pPr>
        <w:pStyle w:val="ListParagraph"/>
        <w:numPr>
          <w:ilvl w:val="1"/>
          <w:numId w:val="35"/>
        </w:numPr>
      </w:pPr>
      <w:r>
        <w:t xml:space="preserve">Actual temperatures overlaid with the </w:t>
      </w:r>
      <w:r w:rsidR="006F3350">
        <w:t>trend/cycle</w:t>
      </w:r>
      <w:r w:rsidR="00F950A7">
        <w:t xml:space="preserve"> for the training set</w:t>
      </w:r>
      <w:r w:rsidR="006F3350">
        <w:t>.</w:t>
      </w:r>
    </w:p>
    <w:p w:rsidR="006F3350" w:rsidRDefault="006F3350" w:rsidP="00FB187B">
      <w:pPr>
        <w:pStyle w:val="ListParagraph"/>
        <w:numPr>
          <w:ilvl w:val="1"/>
          <w:numId w:val="35"/>
        </w:numPr>
      </w:pPr>
      <w:r>
        <w:t>Actual temperatures overlaid with the seasonally adjusted temperatures</w:t>
      </w:r>
      <w:r w:rsidR="00F950A7">
        <w:t xml:space="preserve"> for the training set</w:t>
      </w:r>
      <w:r>
        <w:t>.</w:t>
      </w:r>
    </w:p>
    <w:p w:rsidR="00F8140C" w:rsidRDefault="00F8140C" w:rsidP="00FB187B">
      <w:pPr>
        <w:pStyle w:val="ListParagraph"/>
        <w:numPr>
          <w:ilvl w:val="1"/>
          <w:numId w:val="35"/>
        </w:numPr>
      </w:pPr>
      <w:r>
        <w:t>For the trend/cycle and seasonal breakdown, the current team uses classical decomposition; The Store is open to other techniques as long as the reasons are clearly stated and supported.</w:t>
      </w:r>
    </w:p>
    <w:p w:rsidR="00FE341E" w:rsidRDefault="006F3350" w:rsidP="00FB187B">
      <w:pPr>
        <w:pStyle w:val="ListParagraph"/>
        <w:numPr>
          <w:ilvl w:val="1"/>
          <w:numId w:val="35"/>
        </w:numPr>
      </w:pPr>
      <w:r>
        <w:t xml:space="preserve">Forecasted temperature values </w:t>
      </w:r>
      <w:r w:rsidR="00F950A7">
        <w:t>overlaid with</w:t>
      </w:r>
      <w:r>
        <w:t xml:space="preserve"> the actual temperature values on </w:t>
      </w:r>
      <w:r w:rsidR="00E22DE5">
        <w:t>August 27, 2017</w:t>
      </w:r>
      <w:r w:rsidR="00F950A7">
        <w:t xml:space="preserve"> (validation set)</w:t>
      </w:r>
      <w:r>
        <w:t>.</w:t>
      </w:r>
    </w:p>
    <w:p w:rsidR="00FE341E" w:rsidRDefault="00FE341E" w:rsidP="00FE341E">
      <w:pPr>
        <w:pStyle w:val="ListParagraph"/>
        <w:numPr>
          <w:ilvl w:val="0"/>
          <w:numId w:val="35"/>
        </w:numPr>
      </w:pPr>
      <w:r>
        <w:t xml:space="preserve">The </w:t>
      </w:r>
      <w:r w:rsidR="006F3350">
        <w:t>Store’s</w:t>
      </w:r>
      <w:r>
        <w:t xml:space="preserve"> analysts </w:t>
      </w:r>
      <w:r w:rsidR="006F3350">
        <w:t>are open to either additive or multiplicative ESM’s</w:t>
      </w:r>
      <w:r>
        <w:t xml:space="preserve">; </w:t>
      </w:r>
      <w:r w:rsidR="006F3350">
        <w:t>However, the reasons for choosing either must be</w:t>
      </w:r>
      <w:r>
        <w:t xml:space="preserve"> clearly stated and supported.</w:t>
      </w:r>
    </w:p>
    <w:p w:rsidR="00FE341E" w:rsidRPr="00FE341E" w:rsidRDefault="0045285B" w:rsidP="0045285B">
      <w:pPr>
        <w:pStyle w:val="ListParagraph"/>
        <w:numPr>
          <w:ilvl w:val="0"/>
          <w:numId w:val="35"/>
        </w:numPr>
      </w:pPr>
      <w:r>
        <w:t xml:space="preserve">The Store uses Mean Absolute Percentage Error </w:t>
      </w:r>
      <w:r w:rsidR="00BB74E1">
        <w:t xml:space="preserve">(MAPE) </w:t>
      </w:r>
      <w:r>
        <w:t xml:space="preserve">in calculating the accuracy of its forecasts; Report this measure for the 24 hourly forecasted temperatures on </w:t>
      </w:r>
      <w:r w:rsidR="005011E5">
        <w:t>August 27, 2017</w:t>
      </w:r>
      <w:r>
        <w:t>; The Store is open to other measurements in addition to the MAPE as long as they are clearly stated and supported.</w:t>
      </w:r>
    </w:p>
    <w:p w:rsidR="00FE341E" w:rsidRPr="00FE341E" w:rsidRDefault="00BB74E1" w:rsidP="00FE341E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Store’s analysts recommend testing the residuals from the final ESM to check if they are white noise; The p-value and test statistic should be listed as well as results interpreted.</w:t>
      </w:r>
    </w:p>
    <w:p w:rsidR="00B01F30" w:rsidRDefault="00B01F30" w:rsidP="00B01F30"/>
    <w:p w:rsidR="00FE341E" w:rsidRDefault="00FE341E"/>
    <w:p w:rsidR="00B01F30" w:rsidRDefault="00FE341E" w:rsidP="00FE341E">
      <w:pPr>
        <w:pStyle w:val="Heading1"/>
      </w:pPr>
      <w:r>
        <w:lastRenderedPageBreak/>
        <w:t>Data Provided</w:t>
      </w:r>
    </w:p>
    <w:p w:rsidR="005D1794" w:rsidRDefault="005D1794" w:rsidP="005D1794">
      <w:r>
        <w:t>The following two sets of data are provided for the proposal:</w:t>
      </w:r>
    </w:p>
    <w:p w:rsidR="005D1794" w:rsidRDefault="00670FCA" w:rsidP="007D189E">
      <w:pPr>
        <w:pStyle w:val="ListParagraph"/>
        <w:numPr>
          <w:ilvl w:val="0"/>
          <w:numId w:val="36"/>
        </w:numPr>
      </w:pPr>
      <w:r>
        <w:t xml:space="preserve">The data set </w:t>
      </w:r>
      <w:r w:rsidR="005011E5">
        <w:rPr>
          <w:b/>
        </w:rPr>
        <w:t>HARRISBURG</w:t>
      </w:r>
      <w:r w:rsidR="00B8787D">
        <w:rPr>
          <w:b/>
        </w:rPr>
        <w:t>_TRAIN</w:t>
      </w:r>
      <w:r w:rsidR="007D189E">
        <w:t xml:space="preserve"> contains hourly</w:t>
      </w:r>
      <w:r>
        <w:t xml:space="preserve"> observations </w:t>
      </w:r>
      <w:r w:rsidR="005011E5">
        <w:t>from August 1, 2017 to August 26, 2017</w:t>
      </w:r>
      <w:r>
        <w:t xml:space="preserve">. </w:t>
      </w:r>
      <w:r w:rsidR="007D189E">
        <w:t xml:space="preserve">The variable </w:t>
      </w:r>
      <w:r w:rsidR="00A93263">
        <w:rPr>
          <w:b/>
        </w:rPr>
        <w:t>TEMP</w:t>
      </w:r>
      <w:r w:rsidR="007D189E">
        <w:t xml:space="preserve"> is the temperature of interest</w:t>
      </w:r>
      <w:r w:rsidR="00A32620">
        <w:t>.</w:t>
      </w:r>
    </w:p>
    <w:p w:rsidR="00E22DE5" w:rsidRPr="00E53317" w:rsidRDefault="00E53317" w:rsidP="00E53317">
      <w:pPr>
        <w:pStyle w:val="ListParagraph"/>
        <w:numPr>
          <w:ilvl w:val="1"/>
          <w:numId w:val="36"/>
        </w:numPr>
        <w:rPr>
          <w:rFonts w:ascii="Calibri" w:eastAsia="Times New Roman" w:hAnsi="Calibri" w:cs="Calibri"/>
          <w:color w:val="000000"/>
        </w:rPr>
      </w:pPr>
      <w:r>
        <w:t xml:space="preserve">The variable </w:t>
      </w:r>
      <w:r w:rsidRPr="00E53317">
        <w:rPr>
          <w:rFonts w:ascii="Calibri" w:eastAsia="Times New Roman" w:hAnsi="Calibri" w:cs="Calibri"/>
          <w:color w:val="000000"/>
        </w:rPr>
        <w:t>YR</w:t>
      </w:r>
      <w:r>
        <w:rPr>
          <w:rFonts w:ascii="Calibri" w:eastAsia="Times New Roman" w:hAnsi="Calibri" w:cs="Calibri"/>
          <w:color w:val="000000"/>
        </w:rPr>
        <w:t>—</w:t>
      </w:r>
      <w:r w:rsidRPr="00E53317">
        <w:rPr>
          <w:rFonts w:ascii="Calibri" w:eastAsia="Times New Roman" w:hAnsi="Calibri" w:cs="Calibri"/>
          <w:color w:val="000000"/>
        </w:rPr>
        <w:t>MODAHRMN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E22DE5">
        <w:t>contains the data and time of the observation.  The</w:t>
      </w:r>
      <w:r>
        <w:t xml:space="preserve"> first four values is the year (2017) and the next four values are the month and day (for example 0801 is August 1</w:t>
      </w:r>
      <w:r w:rsidRPr="00E53317">
        <w:rPr>
          <w:vertAlign w:val="superscript"/>
        </w:rPr>
        <w:t>st</w:t>
      </w:r>
      <w:r>
        <w:t>) and the next four values is the time.  So for example, 201708010056 is the observation taken on August 1</w:t>
      </w:r>
      <w:r w:rsidRPr="00E53317">
        <w:rPr>
          <w:vertAlign w:val="superscript"/>
        </w:rPr>
        <w:t>st</w:t>
      </w:r>
      <w:r>
        <w:t>, 2017 at 12:56 am.</w:t>
      </w:r>
      <w:bookmarkStart w:id="0" w:name="_GoBack"/>
      <w:bookmarkEnd w:id="0"/>
    </w:p>
    <w:p w:rsidR="00A32620" w:rsidRDefault="007D189E" w:rsidP="00A32620">
      <w:pPr>
        <w:pStyle w:val="ListParagraph"/>
        <w:numPr>
          <w:ilvl w:val="1"/>
          <w:numId w:val="36"/>
        </w:numPr>
      </w:pPr>
      <w:r>
        <w:t>The data is collected directly from the National Climatic Data Center and is not previously cleaned. Check to make sure you have 24 hourly readings a day. If not, you will have to adjust your data set accordingly</w:t>
      </w:r>
      <w:r w:rsidR="00A32620">
        <w:t>.</w:t>
      </w:r>
    </w:p>
    <w:p w:rsidR="00A32620" w:rsidRPr="005D1794" w:rsidRDefault="00A32620" w:rsidP="007D189E">
      <w:pPr>
        <w:pStyle w:val="ListParagraph"/>
        <w:numPr>
          <w:ilvl w:val="0"/>
          <w:numId w:val="36"/>
        </w:numPr>
        <w:jc w:val="both"/>
      </w:pPr>
      <w:r>
        <w:t xml:space="preserve">The data set </w:t>
      </w:r>
      <w:r w:rsidR="005011E5">
        <w:rPr>
          <w:b/>
        </w:rPr>
        <w:t>HARRISBURG_</w:t>
      </w:r>
      <w:r w:rsidR="007D189E">
        <w:rPr>
          <w:b/>
        </w:rPr>
        <w:t>VALID</w:t>
      </w:r>
      <w:r>
        <w:t xml:space="preserve"> contains the </w:t>
      </w:r>
      <w:r w:rsidR="007D189E">
        <w:t xml:space="preserve">same data for </w:t>
      </w:r>
      <w:r w:rsidR="005011E5">
        <w:t>August 27, 2017</w:t>
      </w:r>
      <w:r>
        <w:t>.</w:t>
      </w:r>
    </w:p>
    <w:sectPr w:rsidR="00A32620" w:rsidRPr="005D1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515" w:rsidRDefault="009C6515" w:rsidP="00CD1FC6">
      <w:r>
        <w:separator/>
      </w:r>
    </w:p>
  </w:endnote>
  <w:endnote w:type="continuationSeparator" w:id="0">
    <w:p w:rsidR="009C6515" w:rsidRDefault="009C6515" w:rsidP="00CD1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515" w:rsidRDefault="009C6515" w:rsidP="00CD1FC6">
      <w:r>
        <w:separator/>
      </w:r>
    </w:p>
  </w:footnote>
  <w:footnote w:type="continuationSeparator" w:id="0">
    <w:p w:rsidR="009C6515" w:rsidRDefault="009C6515" w:rsidP="00CD1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F2BDC"/>
    <w:multiLevelType w:val="multilevel"/>
    <w:tmpl w:val="8E40A13C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67E4D67"/>
    <w:multiLevelType w:val="hybridMultilevel"/>
    <w:tmpl w:val="F476D49E"/>
    <w:lvl w:ilvl="0" w:tplc="685E6DAC">
      <w:start w:val="2"/>
      <w:numFmt w:val="decimal"/>
      <w:lvlText w:val="%1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" w15:restartNumberingAfterBreak="0">
    <w:nsid w:val="07E62386"/>
    <w:multiLevelType w:val="hybridMultilevel"/>
    <w:tmpl w:val="EAE01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C55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87946B7"/>
    <w:multiLevelType w:val="hybridMultilevel"/>
    <w:tmpl w:val="52F87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2197E"/>
    <w:multiLevelType w:val="multilevel"/>
    <w:tmpl w:val="C9F4381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B027343"/>
    <w:multiLevelType w:val="multilevel"/>
    <w:tmpl w:val="F476D4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C8B6EA6"/>
    <w:multiLevelType w:val="hybridMultilevel"/>
    <w:tmpl w:val="5FDC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C4D19"/>
    <w:multiLevelType w:val="hybridMultilevel"/>
    <w:tmpl w:val="1C009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74C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66D061C"/>
    <w:multiLevelType w:val="multilevel"/>
    <w:tmpl w:val="3210DADE"/>
    <w:lvl w:ilvl="0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D3B172D"/>
    <w:multiLevelType w:val="hybridMultilevel"/>
    <w:tmpl w:val="AF7A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A6549"/>
    <w:multiLevelType w:val="singleLevel"/>
    <w:tmpl w:val="7C6A776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660"/>
      </w:pPr>
      <w:rPr>
        <w:rFonts w:hint="default"/>
      </w:rPr>
    </w:lvl>
  </w:abstractNum>
  <w:abstractNum w:abstractNumId="13" w15:restartNumberingAfterBreak="0">
    <w:nsid w:val="30630C0B"/>
    <w:multiLevelType w:val="hybridMultilevel"/>
    <w:tmpl w:val="6A64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D3C55"/>
    <w:multiLevelType w:val="hybridMultilevel"/>
    <w:tmpl w:val="4D228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1C414C"/>
    <w:multiLevelType w:val="multilevel"/>
    <w:tmpl w:val="F2229D08"/>
    <w:lvl w:ilvl="0">
      <w:start w:val="9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6144F34"/>
    <w:multiLevelType w:val="singleLevel"/>
    <w:tmpl w:val="17265D2A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41B04047"/>
    <w:multiLevelType w:val="multilevel"/>
    <w:tmpl w:val="0FE07B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Helvetica" w:eastAsiaTheme="minorHAnsi" w:hAnsi="Helvetica" w:cs="Helvetic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6A26A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9D12B7B"/>
    <w:multiLevelType w:val="hybridMultilevel"/>
    <w:tmpl w:val="9074271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4E392F11"/>
    <w:multiLevelType w:val="hybridMultilevel"/>
    <w:tmpl w:val="CBB0CB34"/>
    <w:lvl w:ilvl="0" w:tplc="0E16B96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6F0865"/>
    <w:multiLevelType w:val="hybridMultilevel"/>
    <w:tmpl w:val="8616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73C9A"/>
    <w:multiLevelType w:val="hybridMultilevel"/>
    <w:tmpl w:val="A59AB240"/>
    <w:lvl w:ilvl="0" w:tplc="A762EB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89617D"/>
    <w:multiLevelType w:val="hybridMultilevel"/>
    <w:tmpl w:val="8D56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CB2FE2"/>
    <w:multiLevelType w:val="multilevel"/>
    <w:tmpl w:val="5E4E63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D6B2BBA"/>
    <w:multiLevelType w:val="hybridMultilevel"/>
    <w:tmpl w:val="3A4498FA"/>
    <w:lvl w:ilvl="0" w:tplc="270E8B52">
      <w:start w:val="61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6E3A13"/>
    <w:multiLevelType w:val="hybridMultilevel"/>
    <w:tmpl w:val="31DAF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826BD8"/>
    <w:multiLevelType w:val="hybridMultilevel"/>
    <w:tmpl w:val="39165B64"/>
    <w:lvl w:ilvl="0" w:tplc="9594D5A2">
      <w:start w:val="1"/>
      <w:numFmt w:val="decimal"/>
      <w:lvlText w:val="%1"/>
      <w:lvlJc w:val="left"/>
      <w:pPr>
        <w:ind w:left="10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8" w15:restartNumberingAfterBreak="0">
    <w:nsid w:val="63004667"/>
    <w:multiLevelType w:val="hybridMultilevel"/>
    <w:tmpl w:val="430E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C65D4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B77087C"/>
    <w:multiLevelType w:val="hybridMultilevel"/>
    <w:tmpl w:val="86B416F2"/>
    <w:lvl w:ilvl="0" w:tplc="62AE0914">
      <w:start w:val="6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D3A42"/>
    <w:multiLevelType w:val="hybridMultilevel"/>
    <w:tmpl w:val="90626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9A4BE5"/>
    <w:multiLevelType w:val="hybridMultilevel"/>
    <w:tmpl w:val="911AF54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3" w15:restartNumberingAfterBreak="0">
    <w:nsid w:val="71DC6660"/>
    <w:multiLevelType w:val="hybridMultilevel"/>
    <w:tmpl w:val="6AF2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3335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C58112A"/>
    <w:multiLevelType w:val="hybridMultilevel"/>
    <w:tmpl w:val="6D3AC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4"/>
  </w:num>
  <w:num w:numId="3">
    <w:abstractNumId w:val="15"/>
  </w:num>
  <w:num w:numId="4">
    <w:abstractNumId w:val="10"/>
  </w:num>
  <w:num w:numId="5">
    <w:abstractNumId w:val="0"/>
  </w:num>
  <w:num w:numId="6">
    <w:abstractNumId w:val="24"/>
  </w:num>
  <w:num w:numId="7">
    <w:abstractNumId w:val="5"/>
  </w:num>
  <w:num w:numId="8">
    <w:abstractNumId w:val="3"/>
  </w:num>
  <w:num w:numId="9">
    <w:abstractNumId w:val="17"/>
  </w:num>
  <w:num w:numId="10">
    <w:abstractNumId w:val="29"/>
  </w:num>
  <w:num w:numId="11">
    <w:abstractNumId w:val="9"/>
  </w:num>
  <w:num w:numId="12">
    <w:abstractNumId w:val="22"/>
  </w:num>
  <w:num w:numId="13">
    <w:abstractNumId w:val="27"/>
  </w:num>
  <w:num w:numId="14">
    <w:abstractNumId w:val="20"/>
  </w:num>
  <w:num w:numId="15">
    <w:abstractNumId w:val="1"/>
  </w:num>
  <w:num w:numId="16">
    <w:abstractNumId w:val="6"/>
  </w:num>
  <w:num w:numId="17">
    <w:abstractNumId w:val="16"/>
  </w:num>
  <w:num w:numId="18">
    <w:abstractNumId w:val="12"/>
  </w:num>
  <w:num w:numId="19">
    <w:abstractNumId w:val="11"/>
  </w:num>
  <w:num w:numId="20">
    <w:abstractNumId w:val="30"/>
  </w:num>
  <w:num w:numId="21">
    <w:abstractNumId w:val="25"/>
  </w:num>
  <w:num w:numId="22">
    <w:abstractNumId w:val="33"/>
  </w:num>
  <w:num w:numId="23">
    <w:abstractNumId w:val="13"/>
  </w:num>
  <w:num w:numId="24">
    <w:abstractNumId w:val="7"/>
  </w:num>
  <w:num w:numId="25">
    <w:abstractNumId w:val="26"/>
  </w:num>
  <w:num w:numId="26">
    <w:abstractNumId w:val="19"/>
  </w:num>
  <w:num w:numId="27">
    <w:abstractNumId w:val="2"/>
  </w:num>
  <w:num w:numId="28">
    <w:abstractNumId w:val="32"/>
  </w:num>
  <w:num w:numId="29">
    <w:abstractNumId w:val="4"/>
  </w:num>
  <w:num w:numId="30">
    <w:abstractNumId w:val="23"/>
  </w:num>
  <w:num w:numId="31">
    <w:abstractNumId w:val="8"/>
  </w:num>
  <w:num w:numId="32">
    <w:abstractNumId w:val="35"/>
  </w:num>
  <w:num w:numId="33">
    <w:abstractNumId w:val="28"/>
  </w:num>
  <w:num w:numId="34">
    <w:abstractNumId w:val="31"/>
  </w:num>
  <w:num w:numId="35">
    <w:abstractNumId w:val="14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40"/>
    <w:rsid w:val="00015DEC"/>
    <w:rsid w:val="00067C70"/>
    <w:rsid w:val="000A6332"/>
    <w:rsid w:val="000C3F3C"/>
    <w:rsid w:val="00115D1A"/>
    <w:rsid w:val="00191B48"/>
    <w:rsid w:val="001D4A9B"/>
    <w:rsid w:val="001F1210"/>
    <w:rsid w:val="00250398"/>
    <w:rsid w:val="002A625E"/>
    <w:rsid w:val="00305D09"/>
    <w:rsid w:val="00321430"/>
    <w:rsid w:val="0032456D"/>
    <w:rsid w:val="00335DDC"/>
    <w:rsid w:val="003469AD"/>
    <w:rsid w:val="003D7F12"/>
    <w:rsid w:val="003E56E3"/>
    <w:rsid w:val="003F4902"/>
    <w:rsid w:val="0045285B"/>
    <w:rsid w:val="004C35BE"/>
    <w:rsid w:val="004D1F99"/>
    <w:rsid w:val="0050085C"/>
    <w:rsid w:val="005011E5"/>
    <w:rsid w:val="00533DF7"/>
    <w:rsid w:val="005D1794"/>
    <w:rsid w:val="005D6EB1"/>
    <w:rsid w:val="00670FCA"/>
    <w:rsid w:val="006B330C"/>
    <w:rsid w:val="006E1579"/>
    <w:rsid w:val="006F3350"/>
    <w:rsid w:val="007018D4"/>
    <w:rsid w:val="007178B1"/>
    <w:rsid w:val="0072250E"/>
    <w:rsid w:val="00736D4B"/>
    <w:rsid w:val="007A736B"/>
    <w:rsid w:val="007C09EC"/>
    <w:rsid w:val="007D189E"/>
    <w:rsid w:val="007E7E8C"/>
    <w:rsid w:val="00846236"/>
    <w:rsid w:val="008A41DE"/>
    <w:rsid w:val="008A6D98"/>
    <w:rsid w:val="00904A6F"/>
    <w:rsid w:val="00934A05"/>
    <w:rsid w:val="00937956"/>
    <w:rsid w:val="0098551A"/>
    <w:rsid w:val="009C6515"/>
    <w:rsid w:val="009D4756"/>
    <w:rsid w:val="009E7BE0"/>
    <w:rsid w:val="009F2878"/>
    <w:rsid w:val="00A32620"/>
    <w:rsid w:val="00A42A80"/>
    <w:rsid w:val="00A45F3D"/>
    <w:rsid w:val="00A515A5"/>
    <w:rsid w:val="00A72924"/>
    <w:rsid w:val="00A806A1"/>
    <w:rsid w:val="00A93263"/>
    <w:rsid w:val="00AA4EB2"/>
    <w:rsid w:val="00B01F30"/>
    <w:rsid w:val="00B22B90"/>
    <w:rsid w:val="00B76CEF"/>
    <w:rsid w:val="00B8787D"/>
    <w:rsid w:val="00BB74E1"/>
    <w:rsid w:val="00C54540"/>
    <w:rsid w:val="00C5684B"/>
    <w:rsid w:val="00C72E40"/>
    <w:rsid w:val="00CD1FC6"/>
    <w:rsid w:val="00D42B93"/>
    <w:rsid w:val="00E2288F"/>
    <w:rsid w:val="00E22DE5"/>
    <w:rsid w:val="00E53317"/>
    <w:rsid w:val="00E66554"/>
    <w:rsid w:val="00F44045"/>
    <w:rsid w:val="00F8140C"/>
    <w:rsid w:val="00F950A7"/>
    <w:rsid w:val="00FB187B"/>
    <w:rsid w:val="00FE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AB3B"/>
  <w15:docId w15:val="{9CB8475A-BB08-4B86-AA38-2E188AFA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5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E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2E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72E4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72E4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2E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C72E40"/>
    <w:pPr>
      <w:tabs>
        <w:tab w:val="left" w:pos="-720"/>
        <w:tab w:val="left" w:pos="0"/>
      </w:tabs>
      <w:suppressAutoHyphens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C72E40"/>
    <w:rPr>
      <w:rFonts w:ascii="Times New Roman" w:eastAsia="Times New Roman" w:hAnsi="Times New Roman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C568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8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84B"/>
    <w:rPr>
      <w:rFonts w:ascii="Tahoma" w:hAnsi="Tahoma" w:cs="Tahoma"/>
      <w:sz w:val="16"/>
      <w:szCs w:val="16"/>
    </w:rPr>
  </w:style>
  <w:style w:type="paragraph" w:styleId="TOC6">
    <w:name w:val="toc 6"/>
    <w:basedOn w:val="Normal"/>
    <w:next w:val="Normal"/>
    <w:semiHidden/>
    <w:rsid w:val="00C5684B"/>
    <w:pPr>
      <w:tabs>
        <w:tab w:val="left" w:pos="720"/>
        <w:tab w:val="left" w:pos="1440"/>
      </w:tabs>
      <w:suppressAutoHyphens/>
    </w:pPr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8551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8551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855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8551A"/>
  </w:style>
  <w:style w:type="paragraph" w:styleId="EndnoteText">
    <w:name w:val="endnote text"/>
    <w:basedOn w:val="Normal"/>
    <w:link w:val="EndnoteTextChar"/>
    <w:semiHidden/>
    <w:rsid w:val="0098551A"/>
    <w:pPr>
      <w:widowControl w:val="0"/>
    </w:pPr>
    <w:rPr>
      <w:rFonts w:ascii="Courier New" w:eastAsia="Times New Roman" w:hAnsi="Courier New" w:cs="Times New Roman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8551A"/>
    <w:rPr>
      <w:rFonts w:ascii="Courier New" w:eastAsia="Times New Roman" w:hAnsi="Courier New" w:cs="Times New Roman"/>
      <w:sz w:val="24"/>
      <w:szCs w:val="20"/>
    </w:rPr>
  </w:style>
  <w:style w:type="table" w:styleId="TableGrid">
    <w:name w:val="Table Grid"/>
    <w:basedOn w:val="TableNormal"/>
    <w:uiPriority w:val="59"/>
    <w:rsid w:val="001D4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D4A9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C545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D1F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FC6"/>
  </w:style>
  <w:style w:type="paragraph" w:styleId="Footer">
    <w:name w:val="footer"/>
    <w:basedOn w:val="Normal"/>
    <w:link w:val="FooterChar"/>
    <w:uiPriority w:val="99"/>
    <w:unhideWhenUsed/>
    <w:rsid w:val="00CD1F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FC6"/>
  </w:style>
  <w:style w:type="table" w:styleId="PlainTable5">
    <w:name w:val="Plain Table 5"/>
    <w:basedOn w:val="TableNormal"/>
    <w:uiPriority w:val="45"/>
    <w:rsid w:val="00B22B9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E7B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simmo2@ncsu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Kostas</dc:creator>
  <cp:lastModifiedBy>Susan</cp:lastModifiedBy>
  <cp:revision>6</cp:revision>
  <cp:lastPrinted>2016-08-29T14:01:00Z</cp:lastPrinted>
  <dcterms:created xsi:type="dcterms:W3CDTF">2017-08-29T00:38:00Z</dcterms:created>
  <dcterms:modified xsi:type="dcterms:W3CDTF">2017-08-29T16:29:00Z</dcterms:modified>
</cp:coreProperties>
</file>