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SETUP)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start drop_tables.sql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start create.sql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start insert.sql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@fee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@supervisor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@status_change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Generate a list of rental properties available for a specific branch along with the manager’s name. BranchId given as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showAvailPropsbyBranch(12);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Generate a list of supervisors and the properties (with addresses) they supervise.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Generate a list of rental properties by a specific owner, listed in a </w:t>
      </w:r>
      <w:r w:rsidDel="00000000" w:rsidR="00000000" w:rsidRPr="00000000">
        <w:rPr>
          <w:i w:val="1"/>
          <w:rtl w:val="0"/>
        </w:rPr>
        <w:t xml:space="preserve">GreenField </w:t>
      </w:r>
      <w:r w:rsidDel="00000000" w:rsidR="00000000" w:rsidRPr="00000000">
        <w:rPr>
          <w:rtl w:val="0"/>
        </w:rPr>
        <w:t xml:space="preserve">branch. Owner’s name is entered as input. BranchId given as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showAvailPropsbyOwner('Johan',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a listing of properties available, where the properties should satisfy the criteria. City, Rooms, Rent Range given as input.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showAvailPropsbyCriteria('SJ', 5, 1000, 3000);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showAvailPropsbyCriteria('SJ', 5, 0,10000);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the number of properties available for rent by branch.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lease agreement from command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create_lease(21,'Jim','111-222-3333','111-222-3334','Jim Friend','111-222-3335',1800,TO_DATE('20161011','YYYYMMDD'),TO_DATE('20170411','YYYYMMDD'));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create_lease(21,'Tim','800-800-8000','800-800-8001','Tim Friend','800-800-8002',1200,TO_DATE('20151213','YYYYMMDD'), TO_DATE('20160713','YYYYMMDD'));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create_lease(22,’Tim','800-800-8000','800-800-8001','Tim Friend','800-800-8002',1200,TO_DATE('20151213','YYYYMMDD'), TO_DATE('20160713','YYYYMMDD'));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lease agreements for a renter. Renter name is entered as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showAgreementbyRenter('Tim');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the renters who rented more than one rental property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the average rent for properties in a town. City is entered as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showAverageByCity('SJ');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the names and addresses of properties whose leases will expire in next two months.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expiringLeases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 supervisor cannot supervise more than three rental properties at a time.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There is only one manager per branch.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A lease agreement should be for a minimum of six months and a maximum of one year. The rent for a six-month lease is 10% more than the regular rent for that property. 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color w:val="ff0000"/>
          <w:rtl w:val="0"/>
        </w:rPr>
        <w:t xml:space="preserve">Defined in table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When a lease agreement is created, the status for the property should be changed to </w:t>
      </w:r>
      <w:r w:rsidDel="00000000" w:rsidR="00000000" w:rsidRPr="00000000">
        <w:rPr>
          <w:b w:val="1"/>
          <w:i w:val="1"/>
          <w:color w:val="800000"/>
          <w:rtl w:val="0"/>
        </w:rPr>
        <w:t xml:space="preserve">leased (or not_available)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When a rental property is removed from the list of rentals, it should also be removed from its supervisor’s list.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f)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With every new lease, a 10% increase in rent should be added to the rent from the previous lease.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insert.sql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@fee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@supervisor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@status_change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showAvailPropsbyBranch(12);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showAvailPropsbyOwner('Johan', 12);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showAvailPropsbyCriteria('SJ', 5, 1000, 3000);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showAvailPropsbyCriteria('SJ', 5, 0,10000);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RentalProperty;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create_lease(21,'Jim','111-222-3333','111-222-3334','Jim Friend','111-222-3335',1800,TO_DATE('20161011','YYYYMMDD'),TO_DATE('20170411','YYYYMMDD'));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create_lease(21,'Tim','800-800-8000','800-800-8001','Tim Friend','800-800-8002',1200,TO_DATE('20151213','YYYYMMDD'), TO_DATE('20160713','YYYYMMDD'));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create_lease(22,'Tim','800-800-8000','800-800-8001','Tim Friend','800-800-8002',1200,TO_DATE('20151213','YYYYMMDD'), TO_DATE('20160713','YYYYMMDD'));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showAgreementbyRenter('Tim');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showAverageByCity('SJ');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@1_3_10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expiringLeases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breakCon_1_2_a.sql;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breakCon_1_2_b.sql;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execute create_lease(21,'Jim','111-222-3333','111-222-3334','Jim Friend','111-222-3335',1800,TO_DATE('20170211','YYYYMMDD'),TO_DATE('20170411','YYYYMMDD'));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RentalProperty;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breakCon_1_2_e.sql;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