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62828"/>
          <w:sz w:val="56"/>
          <w:szCs w:val="56"/>
        </w:rPr>
        <w:t xml:space="preserve">OBA RERE BITES</w:t>
      </w:r>
    </w:p>
    <w:p>
      <w:pPr>
        <w:pBdr>
          <w:bottom w:val="single" w:color="F9A825" w:sz="6" w:space="8"/>
        </w:pBdr>
        <w:spacing w:after="10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Business Implementation Strategy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&amp; Operations Guide</w:t>
      </w: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obarerebites.co.uk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lean, family-run Nigerian street food delivery business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serving bold Afro-fusion flavours to Portsmouth students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Oba Rere Bites is a lean, family-run Nigerian street food delivery business targeting the 25,000+ students at the University of Portsmouth. Operating from a domestic kitchen with personal car delivery and local taxi partnerships, the business is designed to generate supplementary family income with minimal startup costs and overhead.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Startup cost: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£710 minimum start (using existing pots/pans) or £1,600 fully kitted — see Startup Equipment workbook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Break-even: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Within first month at just 10-12 orders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Menu: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13 items kept deliberately small for consistency, low waste, and easy batch cooking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Revenue channels: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Website (obarerebites.co.uk), WhatsApp, with Stripe card payments and cash on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Target profit: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£1,500-2,500 monthly as supplementary family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Operating model: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Home kitchen, personal delivery, no employees, no commercial lease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2. Menu Strategy — Small, Repeatable, Profitable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2.1 Why Small Menus Win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Less food waste — fewer ingredients to spoil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Faster preparation — muscle memory from repetition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Consistent quality — every dish tastes the same every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Easier stock management — under 30 ingredients to track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Lower startup cost — less initial stock required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2.2 Core Menu Structure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7 Bowls (£8.99-£17.99) — the main revenue drivers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 Snacks (£2.49-£3.99) — impulse add-ons that boost average order value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 Drinks (£0.99-£2.99) — high margin, low effort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2.3 Batch Cooking Strategy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menu is designed so that a single jollof rice base can serve four different dishes (Oba’s Jollof, Suya Chicken Jollof Fire, Spaghetti Jollof, and as a side with Queen Esther’s Fish Royale). One pot of egusi serves 8-10 portions. This means: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Cook base sauces and stews on Sunday for the week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Batch rice daily — one large pot covers multiple orders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Proteins cooked to order for freshness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Ofada and Egusi offered as weekend-only specials to create urgency and reduce waste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2.4 Seasonal Specials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Christmas: Pepper soup, jollof rice party trays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Ramadan: Iftar boxes with dates, puff puff, and a main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Freshers Week: £5 taster bowls, free puff puff samples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Exam season: Late-night delivery extended to midnight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3. Packaging Strategy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Keep packaging simple, eco-friendly, and affordable. Target: under £0.75 total packaging cost per order.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Containers: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Kraft paper bowls (750ml) with clear lids — eco-friendly, microwave safe, £0.35-0.50/unit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Labels: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Colour-coded sticker labels: Red = spicy, Yellow = mild, Green = veggie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Branding: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Branded stickers with QR code linking to obarerebites.co.uk for reorders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Cutlery: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Napkins + cutlery set in each order (£0.10/set)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Delivery bags: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Insulated carrier bags to keep food hot during delivery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Recommended Suppliers: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Amazon Business — fast delivery, good for small batches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PaknSave / Alliance Online — UK wholesale food packaging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Alibaba — bulk orders for custom branded packaging (minimum 500 units)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4. Delivery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Delivery Zones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0-2 miles (campus)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£1-2/trip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Personal car, batch 3-4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2-5 miles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£4-5/delivery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taxi, pass £2-3 to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Zone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5+ miles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£5 fee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 order £25 or delivery fee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Delivery Windows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Lunch: 11am – 2pm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Dinner: 5pm – 9pm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Late night (Fri/Sat only): 9pm – 11pm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4.3 Efficiency Tips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Group orders by area — deliver 3-5 orders per trip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WhatsApp for real-time delivery updates to customers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Free delivery for orders over £20 (encourages larger baskets)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Consider student bicycle couriers for campus deliveries at £3/delivery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5. Setting Up the Business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Business Structure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Start as a Sole Trader. It is the simplest structure — register with HMRC online and start trading immediately. You can always convert to a Limited Company later if revenue grows above £30,000 per year.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Registration Checklist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Register as self-employed with HMRC (free, online, 10 minutes)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Register food business with Portsmouth City Council Environmental Health — MUST be done at least 28 days before first sale (free)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Level 2 Food Hygiene Certificate (online, ~£25, 2-3 hours)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HACCP food safety management plan (templates available ~£15)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a business bank account (Starling, Monzo Business, or Tide — all free)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up accounting (FreeAgent £15/month or free spreadsheet)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 public liability insurance (£100-150/year via Simply Business or Hiscox)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5.3 Home Kitchen Requirements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domestic kitchen IS legally allowed for food businesses in the UK — no commercial kitchen is needed to start. However, you must ensure: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Kitchen is clean, well-maintained, and suitable for commercial food prep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Separate storage for business ingredients vs personal food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Cleaning schedules, temperature logs, and supplier invoices are documented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Environmental Health officers may inspect — be prepared with records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6. Legal — Spouse of Sponsored Visa Holder</w:t>
      </w:r>
    </w:p>
    <w:p>
      <w:pPr>
        <w:pBdr>
          <w:top w:val="single" w:color="F9A825" w:sz="2" w:space="4"/>
          <w:bottom w:val="single" w:color="F9A825" w:sz="2" w:space="4"/>
        </w:pBdr>
        <w:spacing w:after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GOOD NEWS: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spouse or partner on a Skilled Worker dependant visa has FULL UNRESTRICTED RIGHT TO WORK in the UK. This includes the right to be self-employed or start a business. There are NO restrictions on the type of work or business.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What This Means in Practice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dependant can register as a sole trader or become a director of a limited company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They can register with HMRC as self-employed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They can open business bank accounts in their own name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They must file UK tax returns (Self Assessment) like any self-employed person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main visa holder’s immigration status is NOT affected by the dependant starting a business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Important Caveats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check the specific conditions on your BRP card — it should state “No restrictions” or similar under work conditions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Consider a free 30-minute consultation with an immigration solicitor for peace of mind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HMRC will ask for your National Insurance number when registering — apply for one if you do not have it yet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the main visa holder’s visa is revoked, the dependant’s right to work also ends — maintain a savings buffer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7. Accounting &amp; Tax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7.1 Record Keeping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Keep ALL receipts (ingredients, packaging, fuel, phone bills)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FreeAgent (£15/month) or a simple spreadsheet to track income and expenses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keep personal and business bank accounts separate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photos of receipts using the free HMRC Receipt app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7.2 Tax Thresholds (2025/26)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/ Threshold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/ Rate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Personal Allowance (tax-free)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£12,570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Basic Rate Income Tax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 on £12,570-50,270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National Insurance Class 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£3.45/week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National Insurance Class 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6% on £12,570-50,270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VAT Registration Threshold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£90,000 turnover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Self Assessment Deadline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31 January each year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7.3 Allowable Business Expenses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reduce your taxable profit (and therefore your tax bill):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ingredients and packaging costs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Fuel for deliveries (45p per mile for first 10,000 miles — keep a mileage log)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Business proportion of phone bills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Website and software costs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Insurance premiums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Equipment and kitchen tools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Marketing and advertising costs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Stripe transaction fees (1.4% + 20p per sale)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of home: £6/week flat rate allowance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7.4 Practical Tax Example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your annual revenue is £25,000 and business expenses total £12,000: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Taxable profit: £13,000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Tax-free allowance: £12,570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Income tax owed on £430 at 20% = £86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NI Class 2: £179/year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NI Class 4 on £430 at 6%: £26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Total annual tax bill: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~£291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Take-home profit: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~£12,709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8. Growth Strategy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8-12 orders/day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reputation via Instagram, word of mouth, campus flyers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3-6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15-25 orders/day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 meal plan subscriptions, expand delivery 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6-12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25-35 orders/day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Freshers Week stall, explore Deliveroo/UberEats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Year 2+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35+ orders/day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Commercial kitchen share, part-time help, catering events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Metrics to Track: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Orders per day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order value (£12-15 target)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Food cost percentage (target: under 40%)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Customer retention / repeat order rate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9. Risk Management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 safety incident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Reputational damage, potential closure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Follow HACCP plan, temperature logs, traceability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Visa status 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Loss of right to trade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Maintain 3-month savings buffer, diversify income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demand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Revenue below break-even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Keep fixed costs minimal, pivot to market stalls or pop-ups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Deliveroo competition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 pressure from chain restaurants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Compete on authenticity, personal touch, student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Ingredient price spikes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Reduced margins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Adjust menu prices quarterly, source from multiple suppliers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F9A825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C62828"/>
          <w:sz w:val="24"/>
          <w:szCs w:val="24"/>
        </w:rPr>
        <w:t xml:space="preserve">Oba Rere Bites — Bold flavours. Big energy. Lean business.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obarerebites.co.uk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obarerebites.co.uk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A825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62828"/>
        <w:sz w:val="16"/>
        <w:szCs w:val="16"/>
      </w:rPr>
      <w:t xml:space="preserve">Oba Rere Bites</w:t>
    </w:r>
    <w:r>
      <w:rPr>
        <w:rFonts w:ascii="Arial" w:cs="Arial" w:eastAsia="Arial" w:hAnsi="Arial"/>
        <w:color w:val="999999"/>
        <w:sz w:val="16"/>
        <w:szCs w:val="16"/>
      </w:rPr>
      <w:t xml:space="preserve">	Business Implementation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628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2026-05-30T06:22:52.434Z</dcterms:created>
  <dcterms:modified xsi:type="dcterms:W3CDTF">2026-05-30T06:22:52.435Z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