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DCA4" w14:textId="53300BCA" w:rsidR="00926CEF" w:rsidRDefault="00926CEF">
      <w:r w:rsidRPr="00926CEF">
        <w:t xml:space="preserve">The final logistic regression </w:t>
      </w:r>
      <w:proofErr w:type="spellStart"/>
      <w:r w:rsidRPr="00926CEF">
        <w:t>nonremission</w:t>
      </w:r>
      <w:proofErr w:type="spellEnd"/>
      <w:r w:rsidRPr="00926CEF">
        <w:t xml:space="preserve"> prediction model specification. We now provide mean and standard deviation values to allow the transformation of the predictor variables to Z-scores for their use in the model. This was omitted from the original published paper but is required to apply the model to new patients.</w:t>
      </w:r>
    </w:p>
    <w:p w14:paraId="505ED052" w14:textId="77777777" w:rsidR="00926CEF" w:rsidRDefault="00926C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1560"/>
        <w:gridCol w:w="1466"/>
        <w:gridCol w:w="1183"/>
        <w:gridCol w:w="1467"/>
        <w:gridCol w:w="1119"/>
      </w:tblGrid>
      <w:tr w:rsidR="00926CEF" w:rsidRPr="00E13ED9" w14:paraId="3C4D0152" w14:textId="77777777" w:rsidTr="00D83188">
        <w:tc>
          <w:tcPr>
            <w:tcW w:w="1861" w:type="dxa"/>
            <w:vMerge w:val="restart"/>
            <w:shd w:val="clear" w:color="auto" w:fill="auto"/>
          </w:tcPr>
          <w:p w14:paraId="1F0C6775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1560" w:type="dxa"/>
          </w:tcPr>
          <w:p w14:paraId="39E9C241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Values to transform to Z-score</w:t>
            </w:r>
          </w:p>
        </w:tc>
        <w:tc>
          <w:tcPr>
            <w:tcW w:w="2649" w:type="dxa"/>
            <w:gridSpan w:val="2"/>
            <w:shd w:val="clear" w:color="auto" w:fill="auto"/>
          </w:tcPr>
          <w:p w14:paraId="57CE0DC8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Unadjusted Final Model</w:t>
            </w:r>
          </w:p>
          <w:p w14:paraId="16F38727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</w:p>
        </w:tc>
        <w:tc>
          <w:tcPr>
            <w:tcW w:w="2586" w:type="dxa"/>
            <w:gridSpan w:val="2"/>
            <w:shd w:val="clear" w:color="auto" w:fill="auto"/>
          </w:tcPr>
          <w:p w14:paraId="1794A050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Adjusted Final Model</w:t>
            </w:r>
          </w:p>
          <w:p w14:paraId="3BD6D8EE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(Shrinkage Factor = 0.84)</w:t>
            </w:r>
          </w:p>
        </w:tc>
      </w:tr>
      <w:tr w:rsidR="00926CEF" w:rsidRPr="00E13ED9" w14:paraId="71651253" w14:textId="77777777" w:rsidTr="00D83188">
        <w:tc>
          <w:tcPr>
            <w:tcW w:w="1861" w:type="dxa"/>
            <w:vMerge/>
            <w:shd w:val="clear" w:color="auto" w:fill="auto"/>
          </w:tcPr>
          <w:p w14:paraId="71387EFA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F6C3502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Mean (SD)</w:t>
            </w:r>
          </w:p>
        </w:tc>
        <w:tc>
          <w:tcPr>
            <w:tcW w:w="1466" w:type="dxa"/>
            <w:shd w:val="clear" w:color="auto" w:fill="auto"/>
          </w:tcPr>
          <w:p w14:paraId="153A4EB1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β Coefficient</w:t>
            </w:r>
          </w:p>
          <w:p w14:paraId="78E9A248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(95% CI)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auto"/>
          </w:tcPr>
          <w:p w14:paraId="36039706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Odds Ratio</w:t>
            </w:r>
          </w:p>
          <w:p w14:paraId="42C58630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(95% CI)</w:t>
            </w:r>
          </w:p>
        </w:tc>
        <w:tc>
          <w:tcPr>
            <w:tcW w:w="1467" w:type="dxa"/>
            <w:shd w:val="clear" w:color="auto" w:fill="auto"/>
          </w:tcPr>
          <w:p w14:paraId="2EB9C471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β Coefficient</w:t>
            </w:r>
          </w:p>
        </w:tc>
        <w:tc>
          <w:tcPr>
            <w:tcW w:w="1119" w:type="dxa"/>
            <w:tcBorders>
              <w:bottom w:val="single" w:sz="4" w:space="0" w:color="auto"/>
            </w:tcBorders>
            <w:shd w:val="clear" w:color="auto" w:fill="auto"/>
          </w:tcPr>
          <w:p w14:paraId="27B1F732" w14:textId="77777777" w:rsidR="00926CEF" w:rsidRPr="00496283" w:rsidRDefault="00926CEF" w:rsidP="00D83188">
            <w:pPr>
              <w:rPr>
                <w:b/>
                <w:bCs/>
                <w:lang w:val="en-US"/>
              </w:rPr>
            </w:pPr>
            <w:r w:rsidRPr="00496283">
              <w:rPr>
                <w:b/>
                <w:bCs/>
                <w:lang w:val="en-US"/>
              </w:rPr>
              <w:t>Odds Ratio</w:t>
            </w:r>
          </w:p>
        </w:tc>
      </w:tr>
      <w:tr w:rsidR="00926CEF" w:rsidRPr="00E13ED9" w14:paraId="60CE3C07" w14:textId="77777777" w:rsidTr="00D83188">
        <w:tc>
          <w:tcPr>
            <w:tcW w:w="1861" w:type="dxa"/>
            <w:shd w:val="clear" w:color="auto" w:fill="auto"/>
          </w:tcPr>
          <w:p w14:paraId="4D7D003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Intercept</w:t>
            </w:r>
          </w:p>
        </w:tc>
        <w:tc>
          <w:tcPr>
            <w:tcW w:w="1560" w:type="dxa"/>
            <w:tcBorders>
              <w:tr2bl w:val="single" w:sz="4" w:space="0" w:color="auto"/>
            </w:tcBorders>
          </w:tcPr>
          <w:p w14:paraId="4F7D7CB8" w14:textId="77777777" w:rsidR="00926CEF" w:rsidRPr="00E13ED9" w:rsidRDefault="00926CEF" w:rsidP="00D83188">
            <w:pPr>
              <w:rPr>
                <w:lang w:val="en-US"/>
              </w:rPr>
            </w:pPr>
          </w:p>
        </w:tc>
        <w:tc>
          <w:tcPr>
            <w:tcW w:w="1466" w:type="dxa"/>
            <w:shd w:val="clear" w:color="auto" w:fill="auto"/>
          </w:tcPr>
          <w:p w14:paraId="1C2670AB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0.022</w:t>
            </w:r>
          </w:p>
          <w:p w14:paraId="09BD1116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(-0.334, 0.379)</w:t>
            </w:r>
          </w:p>
        </w:tc>
        <w:tc>
          <w:tcPr>
            <w:tcW w:w="1183" w:type="dxa"/>
            <w:tcBorders>
              <w:tr2bl w:val="single" w:sz="4" w:space="0" w:color="auto"/>
            </w:tcBorders>
            <w:shd w:val="clear" w:color="auto" w:fill="auto"/>
          </w:tcPr>
          <w:p w14:paraId="35453EFA" w14:textId="77777777" w:rsidR="00926CEF" w:rsidRPr="00E13ED9" w:rsidRDefault="00926CEF" w:rsidP="00D83188">
            <w:pPr>
              <w:rPr>
                <w:lang w:val="en-US"/>
              </w:rPr>
            </w:pPr>
          </w:p>
        </w:tc>
        <w:tc>
          <w:tcPr>
            <w:tcW w:w="1467" w:type="dxa"/>
            <w:shd w:val="clear" w:color="auto" w:fill="auto"/>
          </w:tcPr>
          <w:p w14:paraId="3C8DC95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0.029</w:t>
            </w:r>
          </w:p>
        </w:tc>
        <w:tc>
          <w:tcPr>
            <w:tcW w:w="1119" w:type="dxa"/>
            <w:tcBorders>
              <w:tr2bl w:val="single" w:sz="4" w:space="0" w:color="auto"/>
            </w:tcBorders>
            <w:shd w:val="clear" w:color="auto" w:fill="auto"/>
          </w:tcPr>
          <w:p w14:paraId="26713A17" w14:textId="77777777" w:rsidR="00926CEF" w:rsidRPr="00E13ED9" w:rsidRDefault="00926CEF" w:rsidP="00D83188">
            <w:pPr>
              <w:rPr>
                <w:lang w:val="en-US"/>
              </w:rPr>
            </w:pPr>
          </w:p>
        </w:tc>
      </w:tr>
      <w:tr w:rsidR="00926CEF" w:rsidRPr="00E13ED9" w14:paraId="758A6AB5" w14:textId="77777777" w:rsidTr="00D83188">
        <w:tc>
          <w:tcPr>
            <w:tcW w:w="1861" w:type="dxa"/>
            <w:shd w:val="clear" w:color="auto" w:fill="auto"/>
          </w:tcPr>
          <w:p w14:paraId="62E1B0C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Male Sex</w:t>
            </w:r>
          </w:p>
          <w:p w14:paraId="0748CDFE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(1 or 0)</w:t>
            </w:r>
          </w:p>
        </w:tc>
        <w:tc>
          <w:tcPr>
            <w:tcW w:w="1560" w:type="dxa"/>
          </w:tcPr>
          <w:p w14:paraId="0F13461E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N/A</w:t>
            </w:r>
          </w:p>
        </w:tc>
        <w:tc>
          <w:tcPr>
            <w:tcW w:w="1466" w:type="dxa"/>
            <w:shd w:val="clear" w:color="auto" w:fill="auto"/>
          </w:tcPr>
          <w:p w14:paraId="7175B341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0.259</w:t>
            </w:r>
          </w:p>
          <w:p w14:paraId="4B6AB3F5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(-0.129, 0.646)</w:t>
            </w:r>
          </w:p>
        </w:tc>
        <w:tc>
          <w:tcPr>
            <w:tcW w:w="1183" w:type="dxa"/>
            <w:shd w:val="clear" w:color="auto" w:fill="auto"/>
          </w:tcPr>
          <w:p w14:paraId="578694D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1.295</w:t>
            </w:r>
            <w:r w:rsidRPr="00E13ED9">
              <w:rPr>
                <w:lang w:val="en-US"/>
              </w:rPr>
              <w:br/>
              <w:t>(0.879, 1.908)</w:t>
            </w:r>
          </w:p>
        </w:tc>
        <w:tc>
          <w:tcPr>
            <w:tcW w:w="1467" w:type="dxa"/>
            <w:shd w:val="clear" w:color="auto" w:fill="auto"/>
          </w:tcPr>
          <w:p w14:paraId="61091050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0.217</w:t>
            </w:r>
          </w:p>
        </w:tc>
        <w:tc>
          <w:tcPr>
            <w:tcW w:w="1119" w:type="dxa"/>
            <w:shd w:val="clear" w:color="auto" w:fill="auto"/>
          </w:tcPr>
          <w:p w14:paraId="33C3B1D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1.242</w:t>
            </w:r>
          </w:p>
        </w:tc>
      </w:tr>
      <w:tr w:rsidR="00926CEF" w:rsidRPr="00E13ED9" w14:paraId="639E07C5" w14:textId="77777777" w:rsidTr="00D83188">
        <w:tc>
          <w:tcPr>
            <w:tcW w:w="1861" w:type="dxa"/>
            <w:shd w:val="clear" w:color="auto" w:fill="auto"/>
          </w:tcPr>
          <w:p w14:paraId="5A2C874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Age at Study Entry</w:t>
            </w:r>
          </w:p>
        </w:tc>
        <w:tc>
          <w:tcPr>
            <w:tcW w:w="1560" w:type="dxa"/>
          </w:tcPr>
          <w:p w14:paraId="794EB3CA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22.51 (4.887)</w:t>
            </w:r>
          </w:p>
        </w:tc>
        <w:tc>
          <w:tcPr>
            <w:tcW w:w="1466" w:type="dxa"/>
            <w:shd w:val="clear" w:color="auto" w:fill="auto"/>
          </w:tcPr>
          <w:p w14:paraId="5B54360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-0.037</w:t>
            </w:r>
          </w:p>
          <w:p w14:paraId="48A9AF3E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(-0.210, 0.137)</w:t>
            </w:r>
          </w:p>
        </w:tc>
        <w:tc>
          <w:tcPr>
            <w:tcW w:w="1183" w:type="dxa"/>
            <w:shd w:val="clear" w:color="auto" w:fill="auto"/>
          </w:tcPr>
          <w:p w14:paraId="30B4AB4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0.964</w:t>
            </w:r>
            <w:r w:rsidRPr="00E13ED9">
              <w:rPr>
                <w:lang w:val="en-US"/>
              </w:rPr>
              <w:br/>
              <w:t>(0.810, 1.147)</w:t>
            </w:r>
          </w:p>
        </w:tc>
        <w:tc>
          <w:tcPr>
            <w:tcW w:w="1467" w:type="dxa"/>
            <w:shd w:val="clear" w:color="auto" w:fill="auto"/>
          </w:tcPr>
          <w:p w14:paraId="1E1C714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-0.031</w:t>
            </w:r>
          </w:p>
        </w:tc>
        <w:tc>
          <w:tcPr>
            <w:tcW w:w="1119" w:type="dxa"/>
            <w:shd w:val="clear" w:color="auto" w:fill="auto"/>
          </w:tcPr>
          <w:p w14:paraId="4432957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0.970</w:t>
            </w:r>
          </w:p>
        </w:tc>
      </w:tr>
      <w:tr w:rsidR="00926CEF" w:rsidRPr="00E13ED9" w14:paraId="27D3F794" w14:textId="77777777" w:rsidTr="00D83188">
        <w:tc>
          <w:tcPr>
            <w:tcW w:w="1861" w:type="dxa"/>
            <w:shd w:val="clear" w:color="auto" w:fill="auto"/>
          </w:tcPr>
          <w:p w14:paraId="409CFA37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Past Drug Use</w:t>
            </w:r>
          </w:p>
          <w:p w14:paraId="6137EE2A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(1 or 0)</w:t>
            </w:r>
          </w:p>
        </w:tc>
        <w:tc>
          <w:tcPr>
            <w:tcW w:w="1560" w:type="dxa"/>
          </w:tcPr>
          <w:p w14:paraId="39B8A776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N/A</w:t>
            </w:r>
          </w:p>
        </w:tc>
        <w:tc>
          <w:tcPr>
            <w:tcW w:w="1466" w:type="dxa"/>
            <w:shd w:val="clear" w:color="auto" w:fill="auto"/>
          </w:tcPr>
          <w:p w14:paraId="7BFD2A69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-0.101</w:t>
            </w:r>
          </w:p>
          <w:p w14:paraId="3A510876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(-0.478, 0.277)</w:t>
            </w:r>
          </w:p>
        </w:tc>
        <w:tc>
          <w:tcPr>
            <w:tcW w:w="1183" w:type="dxa"/>
            <w:shd w:val="clear" w:color="auto" w:fill="auto"/>
          </w:tcPr>
          <w:p w14:paraId="51BE7CB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0.904</w:t>
            </w:r>
            <w:r w:rsidRPr="00E13ED9">
              <w:rPr>
                <w:lang w:val="en-US"/>
              </w:rPr>
              <w:br/>
              <w:t>(0.620, 1.319)</w:t>
            </w:r>
          </w:p>
        </w:tc>
        <w:tc>
          <w:tcPr>
            <w:tcW w:w="1467" w:type="dxa"/>
            <w:shd w:val="clear" w:color="auto" w:fill="auto"/>
          </w:tcPr>
          <w:p w14:paraId="13C28CB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-0.084</w:t>
            </w:r>
          </w:p>
        </w:tc>
        <w:tc>
          <w:tcPr>
            <w:tcW w:w="1119" w:type="dxa"/>
            <w:shd w:val="clear" w:color="auto" w:fill="auto"/>
          </w:tcPr>
          <w:p w14:paraId="299DDA7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0.919</w:t>
            </w:r>
          </w:p>
        </w:tc>
      </w:tr>
      <w:tr w:rsidR="00926CEF" w:rsidRPr="00E13ED9" w14:paraId="11A80F47" w14:textId="77777777" w:rsidTr="00D83188">
        <w:tc>
          <w:tcPr>
            <w:tcW w:w="1861" w:type="dxa"/>
            <w:shd w:val="clear" w:color="auto" w:fill="auto"/>
          </w:tcPr>
          <w:p w14:paraId="09CDC08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DUP (days)</w:t>
            </w:r>
          </w:p>
        </w:tc>
        <w:tc>
          <w:tcPr>
            <w:tcW w:w="1560" w:type="dxa"/>
          </w:tcPr>
          <w:p w14:paraId="355F099A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307.5 (632.3)</w:t>
            </w:r>
          </w:p>
        </w:tc>
        <w:tc>
          <w:tcPr>
            <w:tcW w:w="1466" w:type="dxa"/>
            <w:shd w:val="clear" w:color="auto" w:fill="auto"/>
          </w:tcPr>
          <w:p w14:paraId="1A0032A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0.546</w:t>
            </w:r>
          </w:p>
          <w:p w14:paraId="14A35AF4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(0.255, 0.838)</w:t>
            </w:r>
          </w:p>
        </w:tc>
        <w:tc>
          <w:tcPr>
            <w:tcW w:w="1183" w:type="dxa"/>
            <w:shd w:val="clear" w:color="auto" w:fill="auto"/>
          </w:tcPr>
          <w:p w14:paraId="59E4FDE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1.727</w:t>
            </w:r>
            <w:r w:rsidRPr="00E13ED9">
              <w:rPr>
                <w:lang w:val="en-US"/>
              </w:rPr>
              <w:br/>
              <w:t>(1.291, 2.311)</w:t>
            </w:r>
          </w:p>
        </w:tc>
        <w:tc>
          <w:tcPr>
            <w:tcW w:w="1467" w:type="dxa"/>
            <w:shd w:val="clear" w:color="auto" w:fill="auto"/>
          </w:tcPr>
          <w:p w14:paraId="40EDA11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0.460</w:t>
            </w:r>
          </w:p>
        </w:tc>
        <w:tc>
          <w:tcPr>
            <w:tcW w:w="1119" w:type="dxa"/>
            <w:shd w:val="clear" w:color="auto" w:fill="auto"/>
          </w:tcPr>
          <w:p w14:paraId="774AF50E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1.581</w:t>
            </w:r>
          </w:p>
        </w:tc>
      </w:tr>
      <w:tr w:rsidR="00926CEF" w:rsidRPr="00E13ED9" w14:paraId="1F188E85" w14:textId="77777777" w:rsidTr="00D83188">
        <w:tc>
          <w:tcPr>
            <w:tcW w:w="1861" w:type="dxa"/>
            <w:shd w:val="clear" w:color="auto" w:fill="auto"/>
          </w:tcPr>
          <w:p w14:paraId="775ECD90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PAS Highest Functioning Achieved</w:t>
            </w:r>
          </w:p>
        </w:tc>
        <w:tc>
          <w:tcPr>
            <w:tcW w:w="1560" w:type="dxa"/>
          </w:tcPr>
          <w:p w14:paraId="0B01050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1.745 (1.446)</w:t>
            </w:r>
          </w:p>
        </w:tc>
        <w:tc>
          <w:tcPr>
            <w:tcW w:w="1466" w:type="dxa"/>
            <w:shd w:val="clear" w:color="auto" w:fill="auto"/>
          </w:tcPr>
          <w:p w14:paraId="412B8164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0.427</w:t>
            </w:r>
            <w:r w:rsidRPr="00E13ED9">
              <w:rPr>
                <w:lang w:val="en-US"/>
              </w:rPr>
              <w:br/>
              <w:t>(0.241, 0.613)</w:t>
            </w:r>
          </w:p>
        </w:tc>
        <w:tc>
          <w:tcPr>
            <w:tcW w:w="1183" w:type="dxa"/>
            <w:shd w:val="clear" w:color="auto" w:fill="auto"/>
          </w:tcPr>
          <w:p w14:paraId="3D0F9F9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1.533</w:t>
            </w:r>
            <w:r w:rsidRPr="00E13ED9">
              <w:rPr>
                <w:lang w:val="en-US"/>
              </w:rPr>
              <w:br/>
              <w:t>(1.273, 1.847)</w:t>
            </w:r>
          </w:p>
        </w:tc>
        <w:tc>
          <w:tcPr>
            <w:tcW w:w="1467" w:type="dxa"/>
            <w:shd w:val="clear" w:color="auto" w:fill="auto"/>
          </w:tcPr>
          <w:p w14:paraId="1B6B0C0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0.358</w:t>
            </w:r>
          </w:p>
        </w:tc>
        <w:tc>
          <w:tcPr>
            <w:tcW w:w="1119" w:type="dxa"/>
            <w:shd w:val="clear" w:color="auto" w:fill="auto"/>
          </w:tcPr>
          <w:p w14:paraId="74BA032B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1.431</w:t>
            </w:r>
          </w:p>
        </w:tc>
      </w:tr>
      <w:tr w:rsidR="00926CEF" w:rsidRPr="00E13ED9" w14:paraId="71689A06" w14:textId="77777777" w:rsidTr="00D83188">
        <w:tc>
          <w:tcPr>
            <w:tcW w:w="1861" w:type="dxa"/>
            <w:shd w:val="clear" w:color="auto" w:fill="auto"/>
          </w:tcPr>
          <w:p w14:paraId="0C204E9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PANSS P1 Delusions</w:t>
            </w:r>
          </w:p>
        </w:tc>
        <w:tc>
          <w:tcPr>
            <w:tcW w:w="1560" w:type="dxa"/>
          </w:tcPr>
          <w:p w14:paraId="4E73111A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2.828 (1.683)</w:t>
            </w:r>
          </w:p>
        </w:tc>
        <w:tc>
          <w:tcPr>
            <w:tcW w:w="1466" w:type="dxa"/>
            <w:shd w:val="clear" w:color="auto" w:fill="auto"/>
          </w:tcPr>
          <w:p w14:paraId="2F63F906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0.060</w:t>
            </w:r>
            <w:r w:rsidRPr="00E13ED9">
              <w:rPr>
                <w:lang w:val="en-US"/>
              </w:rPr>
              <w:br/>
              <w:t>(-0.166, 0.287)</w:t>
            </w:r>
          </w:p>
        </w:tc>
        <w:tc>
          <w:tcPr>
            <w:tcW w:w="1183" w:type="dxa"/>
            <w:shd w:val="clear" w:color="auto" w:fill="auto"/>
          </w:tcPr>
          <w:p w14:paraId="29552835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1.062</w:t>
            </w:r>
            <w:r w:rsidRPr="00E13ED9">
              <w:rPr>
                <w:lang w:val="en-US"/>
              </w:rPr>
              <w:br/>
              <w:t>(0.847, 1.332)</w:t>
            </w:r>
          </w:p>
        </w:tc>
        <w:tc>
          <w:tcPr>
            <w:tcW w:w="1467" w:type="dxa"/>
            <w:shd w:val="clear" w:color="auto" w:fill="auto"/>
          </w:tcPr>
          <w:p w14:paraId="42F4489A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0.051</w:t>
            </w:r>
          </w:p>
        </w:tc>
        <w:tc>
          <w:tcPr>
            <w:tcW w:w="1119" w:type="dxa"/>
            <w:shd w:val="clear" w:color="auto" w:fill="auto"/>
          </w:tcPr>
          <w:p w14:paraId="3092237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1.052</w:t>
            </w:r>
          </w:p>
        </w:tc>
      </w:tr>
      <w:tr w:rsidR="00926CEF" w:rsidRPr="00E13ED9" w14:paraId="109554D7" w14:textId="77777777" w:rsidTr="00D83188">
        <w:tc>
          <w:tcPr>
            <w:tcW w:w="1861" w:type="dxa"/>
            <w:shd w:val="clear" w:color="auto" w:fill="auto"/>
          </w:tcPr>
          <w:p w14:paraId="54E9BEAE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PANSS P2 Conceptual Disorganization</w:t>
            </w:r>
          </w:p>
        </w:tc>
        <w:tc>
          <w:tcPr>
            <w:tcW w:w="1560" w:type="dxa"/>
          </w:tcPr>
          <w:p w14:paraId="264505A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1.945 (1.254)</w:t>
            </w:r>
          </w:p>
        </w:tc>
        <w:tc>
          <w:tcPr>
            <w:tcW w:w="1466" w:type="dxa"/>
            <w:shd w:val="clear" w:color="auto" w:fill="auto"/>
          </w:tcPr>
          <w:p w14:paraId="40F5EB5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-0.359</w:t>
            </w:r>
            <w:r w:rsidRPr="00E13ED9">
              <w:rPr>
                <w:lang w:val="en-US"/>
              </w:rPr>
              <w:br/>
              <w:t>(-0.568, -0.151)</w:t>
            </w:r>
          </w:p>
        </w:tc>
        <w:tc>
          <w:tcPr>
            <w:tcW w:w="1183" w:type="dxa"/>
            <w:shd w:val="clear" w:color="auto" w:fill="auto"/>
          </w:tcPr>
          <w:p w14:paraId="35518FF7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0.698</w:t>
            </w:r>
            <w:r w:rsidRPr="00E13ED9">
              <w:rPr>
                <w:lang w:val="en-US"/>
              </w:rPr>
              <w:br/>
              <w:t>(0.567, 0.860)</w:t>
            </w:r>
          </w:p>
        </w:tc>
        <w:tc>
          <w:tcPr>
            <w:tcW w:w="1467" w:type="dxa"/>
            <w:shd w:val="clear" w:color="auto" w:fill="auto"/>
          </w:tcPr>
          <w:p w14:paraId="150CD525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-0.301</w:t>
            </w:r>
          </w:p>
        </w:tc>
        <w:tc>
          <w:tcPr>
            <w:tcW w:w="1119" w:type="dxa"/>
            <w:shd w:val="clear" w:color="auto" w:fill="auto"/>
          </w:tcPr>
          <w:p w14:paraId="28599AD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0.740</w:t>
            </w:r>
          </w:p>
        </w:tc>
      </w:tr>
      <w:tr w:rsidR="00926CEF" w:rsidRPr="00E13ED9" w14:paraId="025C94F8" w14:textId="77777777" w:rsidTr="00D83188">
        <w:tc>
          <w:tcPr>
            <w:tcW w:w="1861" w:type="dxa"/>
            <w:shd w:val="clear" w:color="auto" w:fill="auto"/>
          </w:tcPr>
          <w:p w14:paraId="4BE47AD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PANSS P3 Hallucinatory Behavior</w:t>
            </w:r>
          </w:p>
        </w:tc>
        <w:tc>
          <w:tcPr>
            <w:tcW w:w="1560" w:type="dxa"/>
          </w:tcPr>
          <w:p w14:paraId="1748A56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2.931 (1.686)</w:t>
            </w:r>
          </w:p>
        </w:tc>
        <w:tc>
          <w:tcPr>
            <w:tcW w:w="1466" w:type="dxa"/>
            <w:shd w:val="clear" w:color="auto" w:fill="auto"/>
          </w:tcPr>
          <w:p w14:paraId="58FE3576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0.543</w:t>
            </w:r>
            <w:r w:rsidRPr="00E13ED9">
              <w:rPr>
                <w:lang w:val="en-US"/>
              </w:rPr>
              <w:br/>
              <w:t>(0.334, 0.753)</w:t>
            </w:r>
          </w:p>
        </w:tc>
        <w:tc>
          <w:tcPr>
            <w:tcW w:w="1183" w:type="dxa"/>
            <w:shd w:val="clear" w:color="auto" w:fill="auto"/>
          </w:tcPr>
          <w:p w14:paraId="2B55CFE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1.722</w:t>
            </w:r>
            <w:r w:rsidRPr="00E13ED9">
              <w:rPr>
                <w:lang w:val="en-US"/>
              </w:rPr>
              <w:br/>
              <w:t>(1.396, 2.123)</w:t>
            </w:r>
          </w:p>
        </w:tc>
        <w:tc>
          <w:tcPr>
            <w:tcW w:w="1467" w:type="dxa"/>
            <w:shd w:val="clear" w:color="auto" w:fill="auto"/>
          </w:tcPr>
          <w:p w14:paraId="16168BB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0.455</w:t>
            </w:r>
          </w:p>
        </w:tc>
        <w:tc>
          <w:tcPr>
            <w:tcW w:w="1119" w:type="dxa"/>
            <w:shd w:val="clear" w:color="auto" w:fill="auto"/>
          </w:tcPr>
          <w:p w14:paraId="79F9E1E9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1.577</w:t>
            </w:r>
          </w:p>
        </w:tc>
      </w:tr>
      <w:tr w:rsidR="00926CEF" w:rsidRPr="00E13ED9" w14:paraId="50244E4B" w14:textId="77777777" w:rsidTr="00D83188">
        <w:tc>
          <w:tcPr>
            <w:tcW w:w="1861" w:type="dxa"/>
            <w:shd w:val="clear" w:color="auto" w:fill="auto"/>
          </w:tcPr>
          <w:p w14:paraId="34CBA22C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PANSS N4 Passive Social Withdrawal</w:t>
            </w:r>
          </w:p>
        </w:tc>
        <w:tc>
          <w:tcPr>
            <w:tcW w:w="1560" w:type="dxa"/>
          </w:tcPr>
          <w:p w14:paraId="03192EAF" w14:textId="77777777" w:rsidR="00926CEF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 xml:space="preserve">2.68 </w:t>
            </w:r>
          </w:p>
          <w:p w14:paraId="782098A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(1.576)</w:t>
            </w:r>
          </w:p>
        </w:tc>
        <w:tc>
          <w:tcPr>
            <w:tcW w:w="1466" w:type="dxa"/>
            <w:shd w:val="clear" w:color="auto" w:fill="auto"/>
          </w:tcPr>
          <w:p w14:paraId="158C6D60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0.346</w:t>
            </w:r>
            <w:r w:rsidRPr="00E13ED9">
              <w:rPr>
                <w:lang w:val="en-US"/>
              </w:rPr>
              <w:br/>
              <w:t>(0.146, 0.545)</w:t>
            </w:r>
          </w:p>
        </w:tc>
        <w:tc>
          <w:tcPr>
            <w:tcW w:w="1183" w:type="dxa"/>
            <w:shd w:val="clear" w:color="auto" w:fill="auto"/>
          </w:tcPr>
          <w:p w14:paraId="474CC34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1.413</w:t>
            </w:r>
            <w:r w:rsidRPr="00E13ED9">
              <w:rPr>
                <w:lang w:val="en-US"/>
              </w:rPr>
              <w:br/>
              <w:t>(1.157, 1.725)</w:t>
            </w:r>
          </w:p>
        </w:tc>
        <w:tc>
          <w:tcPr>
            <w:tcW w:w="1467" w:type="dxa"/>
            <w:shd w:val="clear" w:color="auto" w:fill="auto"/>
          </w:tcPr>
          <w:p w14:paraId="66EC7EF7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0.290</w:t>
            </w:r>
          </w:p>
        </w:tc>
        <w:tc>
          <w:tcPr>
            <w:tcW w:w="1119" w:type="dxa"/>
            <w:shd w:val="clear" w:color="auto" w:fill="auto"/>
          </w:tcPr>
          <w:p w14:paraId="19CFB375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1.336</w:t>
            </w:r>
          </w:p>
        </w:tc>
      </w:tr>
      <w:tr w:rsidR="00926CEF" w:rsidRPr="00E13ED9" w14:paraId="17A63055" w14:textId="77777777" w:rsidTr="00D83188">
        <w:tc>
          <w:tcPr>
            <w:tcW w:w="1861" w:type="dxa"/>
            <w:shd w:val="clear" w:color="auto" w:fill="auto"/>
          </w:tcPr>
          <w:p w14:paraId="1BDC7554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PANSS G6 Depression</w:t>
            </w:r>
          </w:p>
        </w:tc>
        <w:tc>
          <w:tcPr>
            <w:tcW w:w="1560" w:type="dxa"/>
          </w:tcPr>
          <w:p w14:paraId="738DE86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3.229 (1.681)</w:t>
            </w:r>
          </w:p>
        </w:tc>
        <w:tc>
          <w:tcPr>
            <w:tcW w:w="1466" w:type="dxa"/>
            <w:shd w:val="clear" w:color="auto" w:fill="auto"/>
          </w:tcPr>
          <w:p w14:paraId="261AF11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-0.198</w:t>
            </w:r>
            <w:r w:rsidRPr="00E13ED9">
              <w:rPr>
                <w:lang w:val="en-US"/>
              </w:rPr>
              <w:br/>
              <w:t>(-0.398, 0.002)</w:t>
            </w:r>
          </w:p>
        </w:tc>
        <w:tc>
          <w:tcPr>
            <w:tcW w:w="1183" w:type="dxa"/>
            <w:shd w:val="clear" w:color="auto" w:fill="auto"/>
          </w:tcPr>
          <w:p w14:paraId="72A1036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0.820</w:t>
            </w:r>
            <w:r w:rsidRPr="00E13ED9">
              <w:rPr>
                <w:lang w:val="en-US"/>
              </w:rPr>
              <w:br/>
              <w:t>(0.672, 1.002)</w:t>
            </w:r>
          </w:p>
        </w:tc>
        <w:tc>
          <w:tcPr>
            <w:tcW w:w="1467" w:type="dxa"/>
            <w:shd w:val="clear" w:color="auto" w:fill="auto"/>
          </w:tcPr>
          <w:p w14:paraId="260CA21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-0.166</w:t>
            </w:r>
          </w:p>
        </w:tc>
        <w:tc>
          <w:tcPr>
            <w:tcW w:w="1119" w:type="dxa"/>
            <w:shd w:val="clear" w:color="auto" w:fill="auto"/>
          </w:tcPr>
          <w:p w14:paraId="4DB4441F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0.847</w:t>
            </w:r>
          </w:p>
        </w:tc>
      </w:tr>
      <w:tr w:rsidR="00926CEF" w:rsidRPr="00E13ED9" w14:paraId="73CB3298" w14:textId="77777777" w:rsidTr="00D83188">
        <w:tc>
          <w:tcPr>
            <w:tcW w:w="1861" w:type="dxa"/>
            <w:shd w:val="clear" w:color="auto" w:fill="auto"/>
          </w:tcPr>
          <w:p w14:paraId="5D98E2E7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Insight Scale – Nervous or Mental Illness</w:t>
            </w:r>
          </w:p>
        </w:tc>
        <w:tc>
          <w:tcPr>
            <w:tcW w:w="1560" w:type="dxa"/>
          </w:tcPr>
          <w:p w14:paraId="4D459055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1.288 (0.7951)</w:t>
            </w:r>
          </w:p>
        </w:tc>
        <w:tc>
          <w:tcPr>
            <w:tcW w:w="1466" w:type="dxa"/>
            <w:shd w:val="clear" w:color="auto" w:fill="auto"/>
          </w:tcPr>
          <w:p w14:paraId="00BEF39C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-0.075</w:t>
            </w:r>
            <w:r w:rsidRPr="00E13ED9">
              <w:rPr>
                <w:lang w:val="en-US"/>
              </w:rPr>
              <w:br/>
              <w:t>(-0.263, 0.114)</w:t>
            </w:r>
          </w:p>
        </w:tc>
        <w:tc>
          <w:tcPr>
            <w:tcW w:w="1183" w:type="dxa"/>
            <w:shd w:val="clear" w:color="auto" w:fill="auto"/>
          </w:tcPr>
          <w:p w14:paraId="38945C46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0.928</w:t>
            </w:r>
            <w:r w:rsidRPr="00E13ED9">
              <w:rPr>
                <w:lang w:val="en-US"/>
              </w:rPr>
              <w:br/>
              <w:t>(0.768, 1.121)</w:t>
            </w:r>
          </w:p>
        </w:tc>
        <w:tc>
          <w:tcPr>
            <w:tcW w:w="1467" w:type="dxa"/>
            <w:shd w:val="clear" w:color="auto" w:fill="auto"/>
          </w:tcPr>
          <w:p w14:paraId="2EA4B08A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-0.062</w:t>
            </w:r>
          </w:p>
        </w:tc>
        <w:tc>
          <w:tcPr>
            <w:tcW w:w="1119" w:type="dxa"/>
            <w:shd w:val="clear" w:color="auto" w:fill="auto"/>
          </w:tcPr>
          <w:p w14:paraId="7F156B8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0.940</w:t>
            </w:r>
          </w:p>
        </w:tc>
      </w:tr>
      <w:tr w:rsidR="00926CEF" w:rsidRPr="00E13ED9" w14:paraId="0127BFC6" w14:textId="77777777" w:rsidTr="00D83188">
        <w:tc>
          <w:tcPr>
            <w:tcW w:w="1861" w:type="dxa"/>
            <w:shd w:val="clear" w:color="auto" w:fill="auto"/>
          </w:tcPr>
          <w:p w14:paraId="5560EA87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lastRenderedPageBreak/>
              <w:t>GAF Symptoms</w:t>
            </w:r>
          </w:p>
        </w:tc>
        <w:tc>
          <w:tcPr>
            <w:tcW w:w="1560" w:type="dxa"/>
          </w:tcPr>
          <w:p w14:paraId="021219E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51.48 (16.72)</w:t>
            </w:r>
          </w:p>
        </w:tc>
        <w:tc>
          <w:tcPr>
            <w:tcW w:w="1466" w:type="dxa"/>
            <w:shd w:val="clear" w:color="auto" w:fill="auto"/>
          </w:tcPr>
          <w:p w14:paraId="0B77A89B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-0.272</w:t>
            </w:r>
            <w:r w:rsidRPr="00E13ED9">
              <w:rPr>
                <w:lang w:val="en-US"/>
              </w:rPr>
              <w:br/>
              <w:t>(-0.540, -0.005)</w:t>
            </w:r>
          </w:p>
        </w:tc>
        <w:tc>
          <w:tcPr>
            <w:tcW w:w="1183" w:type="dxa"/>
            <w:shd w:val="clear" w:color="auto" w:fill="auto"/>
          </w:tcPr>
          <w:p w14:paraId="088BE9F4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0.762</w:t>
            </w:r>
            <w:r w:rsidRPr="00E13ED9">
              <w:rPr>
                <w:lang w:val="en-US"/>
              </w:rPr>
              <w:br/>
              <w:t>(0.583, 0.995)</w:t>
            </w:r>
          </w:p>
        </w:tc>
        <w:tc>
          <w:tcPr>
            <w:tcW w:w="1467" w:type="dxa"/>
            <w:shd w:val="clear" w:color="auto" w:fill="auto"/>
          </w:tcPr>
          <w:p w14:paraId="7A9ADD1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-0.228</w:t>
            </w:r>
          </w:p>
        </w:tc>
        <w:tc>
          <w:tcPr>
            <w:tcW w:w="1119" w:type="dxa"/>
            <w:shd w:val="clear" w:color="auto" w:fill="auto"/>
          </w:tcPr>
          <w:p w14:paraId="2221AE48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0.780</w:t>
            </w:r>
          </w:p>
        </w:tc>
      </w:tr>
      <w:tr w:rsidR="00926CEF" w:rsidRPr="00E13ED9" w14:paraId="78EEBB6E" w14:textId="77777777" w:rsidTr="00D83188">
        <w:tc>
          <w:tcPr>
            <w:tcW w:w="1861" w:type="dxa"/>
            <w:shd w:val="clear" w:color="auto" w:fill="auto"/>
          </w:tcPr>
          <w:p w14:paraId="6CF4CA92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GAF Disability</w:t>
            </w:r>
          </w:p>
        </w:tc>
        <w:tc>
          <w:tcPr>
            <w:tcW w:w="1560" w:type="dxa"/>
          </w:tcPr>
          <w:p w14:paraId="060C335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53.27 (15.58)</w:t>
            </w:r>
          </w:p>
        </w:tc>
        <w:tc>
          <w:tcPr>
            <w:tcW w:w="1466" w:type="dxa"/>
            <w:shd w:val="clear" w:color="auto" w:fill="auto"/>
          </w:tcPr>
          <w:p w14:paraId="1D1B1A3B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-0.019</w:t>
            </w:r>
            <w:r w:rsidRPr="00E13ED9">
              <w:rPr>
                <w:lang w:val="en-US"/>
              </w:rPr>
              <w:br/>
              <w:t>(-0.267, 0.229)</w:t>
            </w:r>
          </w:p>
        </w:tc>
        <w:tc>
          <w:tcPr>
            <w:tcW w:w="1183" w:type="dxa"/>
            <w:shd w:val="clear" w:color="auto" w:fill="auto"/>
          </w:tcPr>
          <w:p w14:paraId="33C9F9B0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0.981</w:t>
            </w:r>
            <w:r w:rsidRPr="00E13ED9">
              <w:rPr>
                <w:lang w:val="en-US"/>
              </w:rPr>
              <w:br/>
              <w:t>(0.765, 1.257)</w:t>
            </w:r>
          </w:p>
        </w:tc>
        <w:tc>
          <w:tcPr>
            <w:tcW w:w="1467" w:type="dxa"/>
            <w:shd w:val="clear" w:color="auto" w:fill="auto"/>
          </w:tcPr>
          <w:p w14:paraId="667CADE0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-0.016</w:t>
            </w:r>
          </w:p>
        </w:tc>
        <w:tc>
          <w:tcPr>
            <w:tcW w:w="1119" w:type="dxa"/>
            <w:shd w:val="clear" w:color="auto" w:fill="auto"/>
          </w:tcPr>
          <w:p w14:paraId="58275B84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0.984</w:t>
            </w:r>
          </w:p>
        </w:tc>
      </w:tr>
      <w:tr w:rsidR="00926CEF" w:rsidRPr="00E13ED9" w14:paraId="38D3F64B" w14:textId="77777777" w:rsidTr="00D83188">
        <w:tc>
          <w:tcPr>
            <w:tcW w:w="1861" w:type="dxa"/>
            <w:shd w:val="clear" w:color="auto" w:fill="auto"/>
          </w:tcPr>
          <w:p w14:paraId="79995B0D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Average Deprivation Score in Patient’s PCT</w:t>
            </w:r>
          </w:p>
        </w:tc>
        <w:tc>
          <w:tcPr>
            <w:tcW w:w="1560" w:type="dxa"/>
          </w:tcPr>
          <w:p w14:paraId="0B46F7BD" w14:textId="77777777" w:rsidR="00926CEF" w:rsidRDefault="00926CEF" w:rsidP="00D83188">
            <w:pPr>
              <w:rPr>
                <w:lang w:val="en-US"/>
              </w:rPr>
            </w:pPr>
            <w:r w:rsidRPr="003E762C">
              <w:rPr>
                <w:lang w:val="en-US"/>
              </w:rPr>
              <w:t>27.27</w:t>
            </w:r>
          </w:p>
          <w:p w14:paraId="3C9AC46F" w14:textId="77777777" w:rsidR="00926CEF" w:rsidRPr="00E13ED9" w:rsidRDefault="00926CEF" w:rsidP="00D83188">
            <w:pPr>
              <w:rPr>
                <w:lang w:val="en-US"/>
              </w:rPr>
            </w:pPr>
            <w:r>
              <w:rPr>
                <w:lang w:val="en-US"/>
              </w:rPr>
              <w:t>(12.22)</w:t>
            </w:r>
          </w:p>
        </w:tc>
        <w:tc>
          <w:tcPr>
            <w:tcW w:w="1466" w:type="dxa"/>
            <w:shd w:val="clear" w:color="auto" w:fill="auto"/>
          </w:tcPr>
          <w:p w14:paraId="186EA7B3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0.221</w:t>
            </w:r>
            <w:r w:rsidRPr="00E13ED9">
              <w:rPr>
                <w:lang w:val="en-US"/>
              </w:rPr>
              <w:br/>
              <w:t>(0.029, 0.414)</w:t>
            </w:r>
          </w:p>
        </w:tc>
        <w:tc>
          <w:tcPr>
            <w:tcW w:w="1183" w:type="dxa"/>
            <w:shd w:val="clear" w:color="auto" w:fill="auto"/>
          </w:tcPr>
          <w:p w14:paraId="68243B8B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1.248</w:t>
            </w:r>
            <w:r w:rsidRPr="00E13ED9">
              <w:rPr>
                <w:lang w:val="en-US"/>
              </w:rPr>
              <w:br/>
              <w:t>(1.029, 1.513)</w:t>
            </w:r>
          </w:p>
        </w:tc>
        <w:tc>
          <w:tcPr>
            <w:tcW w:w="1467" w:type="dxa"/>
            <w:shd w:val="clear" w:color="auto" w:fill="auto"/>
          </w:tcPr>
          <w:p w14:paraId="510D2234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0.185</w:t>
            </w:r>
          </w:p>
        </w:tc>
        <w:tc>
          <w:tcPr>
            <w:tcW w:w="1119" w:type="dxa"/>
            <w:shd w:val="clear" w:color="auto" w:fill="auto"/>
          </w:tcPr>
          <w:p w14:paraId="7FE61581" w14:textId="77777777" w:rsidR="00926CEF" w:rsidRPr="00E13ED9" w:rsidRDefault="00926CEF" w:rsidP="00D83188">
            <w:pPr>
              <w:rPr>
                <w:lang w:val="en-US"/>
              </w:rPr>
            </w:pPr>
            <w:r w:rsidRPr="00E13ED9">
              <w:rPr>
                <w:lang w:val="en-US"/>
              </w:rPr>
              <w:t>1.204</w:t>
            </w:r>
          </w:p>
        </w:tc>
      </w:tr>
    </w:tbl>
    <w:p w14:paraId="369C5B9C" w14:textId="77777777" w:rsidR="00926CEF" w:rsidRPr="00D66C8F" w:rsidRDefault="00926CEF" w:rsidP="00926CEF">
      <w:pPr>
        <w:pStyle w:val="CaptionSpace"/>
        <w:rPr>
          <w:vanish/>
          <w:lang w:val="en-US"/>
          <w:specVanish/>
        </w:rPr>
      </w:pPr>
      <w:r w:rsidRPr="00E13ED9">
        <w:rPr>
          <w:lang w:val="en-US"/>
        </w:rPr>
        <w:t>DUP = duration of untreated psychosis; PAS = premorbid adjustment scale; PANSS = Positive and Negative Syndrome Scale; GAF = Global Assessment of Functioning; PCT = Primary Care Trust</w:t>
      </w:r>
      <w:r>
        <w:rPr>
          <w:lang w:val="en-US"/>
        </w:rPr>
        <w:t>; N/A = not applicable</w:t>
      </w:r>
    </w:p>
    <w:p w14:paraId="27734AA3" w14:textId="77777777" w:rsidR="00926CEF" w:rsidRPr="004D40F4" w:rsidRDefault="00926CEF" w:rsidP="00926CEF">
      <w:pPr>
        <w:pStyle w:val="CaptionFigure"/>
        <w:rPr>
          <w:lang w:val="en-US"/>
        </w:rPr>
      </w:pPr>
      <w:r>
        <w:rPr>
          <w:lang w:val="en-US"/>
        </w:rPr>
        <w:t xml:space="preserve"> </w:t>
      </w:r>
    </w:p>
    <w:p w14:paraId="7D944368" w14:textId="77777777" w:rsidR="00772DC8" w:rsidRDefault="00772DC8"/>
    <w:sectPr w:rsidR="00772DC8" w:rsidSect="001D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EF"/>
    <w:rsid w:val="000B1760"/>
    <w:rsid w:val="001D4743"/>
    <w:rsid w:val="00436C70"/>
    <w:rsid w:val="004E562F"/>
    <w:rsid w:val="005148D0"/>
    <w:rsid w:val="006166FE"/>
    <w:rsid w:val="006414CB"/>
    <w:rsid w:val="007338B3"/>
    <w:rsid w:val="00760AA4"/>
    <w:rsid w:val="00772DC8"/>
    <w:rsid w:val="00926CEF"/>
    <w:rsid w:val="009B17BA"/>
    <w:rsid w:val="00A277A9"/>
    <w:rsid w:val="00C731BE"/>
    <w:rsid w:val="00D61A80"/>
    <w:rsid w:val="00ED769D"/>
    <w:rsid w:val="00E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EDBF"/>
  <w15:chartTrackingRefBased/>
  <w15:docId w15:val="{17E0EBFA-B73C-4F18-A6F8-68AF717C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EF"/>
    <w:pPr>
      <w:spacing w:after="0" w:line="240" w:lineRule="auto"/>
    </w:pPr>
    <w:rPr>
      <w:rFonts w:ascii="Trebuchet MS" w:hAnsi="Trebuchet MS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Figure">
    <w:name w:val="Caption Figure"/>
    <w:basedOn w:val="Caption"/>
    <w:next w:val="BodyText"/>
    <w:uiPriority w:val="5"/>
    <w:qFormat/>
    <w:rsid w:val="00926CEF"/>
    <w:pPr>
      <w:spacing w:after="360"/>
    </w:pPr>
    <w:rPr>
      <w:rFonts w:ascii="Arial" w:hAnsi="Arial"/>
      <w:b/>
      <w:bCs/>
      <w:i w:val="0"/>
      <w:iCs w:val="0"/>
      <w:color w:val="auto"/>
      <w:sz w:val="20"/>
    </w:rPr>
  </w:style>
  <w:style w:type="paragraph" w:customStyle="1" w:styleId="CaptionSpace">
    <w:name w:val="Caption Space"/>
    <w:basedOn w:val="Caption"/>
    <w:next w:val="BodyText"/>
    <w:uiPriority w:val="5"/>
    <w:qFormat/>
    <w:rsid w:val="00926CEF"/>
    <w:pPr>
      <w:spacing w:after="160"/>
    </w:pPr>
    <w:rPr>
      <w:rFonts w:ascii="Arial" w:hAnsi="Arial"/>
      <w:bCs/>
      <w:i w:val="0"/>
      <w:iCs w:val="0"/>
      <w:color w:val="auto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EF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26C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26CEF"/>
    <w:rPr>
      <w:rFonts w:ascii="Trebuchet MS" w:hAnsi="Trebuchet MS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Leighton</dc:creator>
  <cp:keywords/>
  <dc:description/>
  <cp:lastModifiedBy>Samuel Leighton</cp:lastModifiedBy>
  <cp:revision>1</cp:revision>
  <dcterms:created xsi:type="dcterms:W3CDTF">2023-01-20T10:09:00Z</dcterms:created>
  <dcterms:modified xsi:type="dcterms:W3CDTF">2023-01-20T10:14:00Z</dcterms:modified>
</cp:coreProperties>
</file>