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8DD" w:rsidRPr="00567C84" w:rsidRDefault="00AE14EE" w:rsidP="00AE14EE">
      <w:pPr>
        <w:jc w:val="center"/>
        <w:rPr>
          <w:rFonts w:ascii="宋体" w:hAnsi="宋体"/>
          <w:bCs/>
          <w:sz w:val="44"/>
        </w:rPr>
      </w:pPr>
      <w:r w:rsidRPr="00567C84">
        <w:rPr>
          <w:rFonts w:ascii="宋体" w:hAnsi="宋体" w:hint="eastAsia"/>
          <w:bCs/>
          <w:sz w:val="44"/>
        </w:rPr>
        <w:t>机动过程虚拟实验系统机动环境模块</w:t>
      </w:r>
    </w:p>
    <w:p w:rsidR="00AE14EE" w:rsidRPr="00567C84" w:rsidRDefault="00AE14EE" w:rsidP="00AE14EE">
      <w:pPr>
        <w:jc w:val="center"/>
        <w:rPr>
          <w:rFonts w:ascii="宋体" w:hAnsi="宋体"/>
          <w:bCs/>
          <w:sz w:val="44"/>
        </w:rPr>
      </w:pPr>
      <w:r w:rsidRPr="00567C84">
        <w:rPr>
          <w:rFonts w:ascii="宋体" w:hAnsi="宋体" w:hint="eastAsia"/>
          <w:bCs/>
          <w:sz w:val="44"/>
        </w:rPr>
        <w:t>关键技术</w:t>
      </w:r>
    </w:p>
    <w:p w:rsidR="00AE14EE" w:rsidRPr="00567C84" w:rsidRDefault="00AE14EE" w:rsidP="00AE14EE">
      <w:pPr>
        <w:jc w:val="center"/>
        <w:rPr>
          <w:rFonts w:ascii="宋体" w:hAnsi="宋体"/>
          <w:bCs/>
          <w:sz w:val="44"/>
        </w:rPr>
      </w:pPr>
    </w:p>
    <w:p w:rsidR="00AE14EE" w:rsidRPr="00567C84" w:rsidRDefault="00AE14EE" w:rsidP="00AE14EE">
      <w:pPr>
        <w:pStyle w:val="1"/>
        <w:spacing w:before="156" w:after="156"/>
        <w:rPr>
          <w:b w:val="0"/>
        </w:rPr>
      </w:pPr>
      <w:r w:rsidRPr="00567C84">
        <w:rPr>
          <w:rFonts w:hint="eastAsia"/>
          <w:b w:val="0"/>
        </w:rPr>
        <w:t>路面不平度的</w:t>
      </w:r>
      <w:r w:rsidR="00D81464" w:rsidRPr="00567C84">
        <w:rPr>
          <w:rFonts w:hint="eastAsia"/>
        </w:rPr>
        <w:t>理论基础</w:t>
      </w:r>
    </w:p>
    <w:p w:rsidR="00380BC7" w:rsidRDefault="00380BC7" w:rsidP="00380BC7">
      <w:pPr>
        <w:pStyle w:val="2"/>
        <w:spacing w:before="156" w:after="156"/>
      </w:pPr>
      <w:r>
        <w:rPr>
          <w:rFonts w:hint="eastAsia"/>
        </w:rPr>
        <w:t>傅立叶变换对</w:t>
      </w:r>
    </w:p>
    <w:p w:rsidR="00380BC7" w:rsidRPr="00380BC7" w:rsidRDefault="00380BC7" w:rsidP="00380BC7">
      <w:pPr>
        <w:pStyle w:val="a0"/>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f</m:t>
              </m:r>
            </m:e>
          </m:d>
          <m:r>
            <m:rPr>
              <m:sty m:val="p"/>
            </m:rP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oMath>
      </m:oMathPara>
    </w:p>
    <w:p w:rsidR="00380BC7" w:rsidRPr="00380BC7" w:rsidRDefault="00380BC7" w:rsidP="00380BC7">
      <w:pPr>
        <w:pStyle w:val="a0"/>
        <w:ind w:firstLineChars="100" w:firstLine="210"/>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df</m:t>
                  </m:r>
                </m:e>
              </m:box>
            </m:e>
          </m:nary>
        </m:oMath>
      </m:oMathPara>
    </w:p>
    <w:p w:rsidR="00380BC7" w:rsidRPr="00B1714A" w:rsidRDefault="00380BC7" w:rsidP="00380BC7">
      <w:pPr>
        <w:pStyle w:val="a0"/>
      </w:pPr>
      <w:r>
        <w:rPr>
          <w:rFonts w:hint="eastAsia"/>
        </w:rPr>
        <w:t>满足</w:t>
      </w:r>
      <w:r>
        <w:t>绝对可积条件</w:t>
      </w:r>
    </w:p>
    <w:p w:rsidR="00380BC7" w:rsidRPr="00B1714A" w:rsidRDefault="001A5429" w:rsidP="00380BC7">
      <w:pPr>
        <w:pStyle w:val="a0"/>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dt&lt;+∞</m:t>
              </m:r>
            </m:e>
          </m:nary>
        </m:oMath>
      </m:oMathPara>
    </w:p>
    <w:p w:rsidR="000857B5" w:rsidRDefault="00AE14EE" w:rsidP="00657812">
      <w:pPr>
        <w:pStyle w:val="2"/>
        <w:spacing w:before="156" w:after="156"/>
      </w:pPr>
      <w:r w:rsidRPr="00567C84">
        <w:rPr>
          <w:rFonts w:hint="eastAsia"/>
        </w:rPr>
        <w:tab/>
      </w:r>
      <w:r w:rsidR="000857B5">
        <w:rPr>
          <w:rFonts w:hint="eastAsia"/>
        </w:rPr>
        <w:t>傅立叶变换</w:t>
      </w:r>
      <w:r w:rsidR="000857B5">
        <w:t>类型</w:t>
      </w:r>
    </w:p>
    <w:tbl>
      <w:tblPr>
        <w:tblStyle w:val="a9"/>
        <w:tblW w:w="0" w:type="auto"/>
        <w:tblLook w:val="04A0" w:firstRow="1" w:lastRow="0" w:firstColumn="1" w:lastColumn="0" w:noHBand="0" w:noVBand="1"/>
      </w:tblPr>
      <w:tblGrid>
        <w:gridCol w:w="2765"/>
        <w:gridCol w:w="2765"/>
        <w:gridCol w:w="2766"/>
      </w:tblGrid>
      <w:tr w:rsidR="000857B5" w:rsidTr="000857B5">
        <w:tc>
          <w:tcPr>
            <w:tcW w:w="2765" w:type="dxa"/>
          </w:tcPr>
          <w:p w:rsidR="000857B5" w:rsidRDefault="000857B5" w:rsidP="000857B5">
            <w:pPr>
              <w:pStyle w:val="a0"/>
            </w:pPr>
            <w:r>
              <w:rPr>
                <w:rFonts w:hint="eastAsia"/>
              </w:rPr>
              <w:t>类型</w:t>
            </w:r>
          </w:p>
        </w:tc>
        <w:tc>
          <w:tcPr>
            <w:tcW w:w="2765" w:type="dxa"/>
          </w:tcPr>
          <w:p w:rsidR="000857B5" w:rsidRDefault="000857B5" w:rsidP="000857B5">
            <w:pPr>
              <w:pStyle w:val="a0"/>
            </w:pPr>
            <w:r>
              <w:rPr>
                <w:rFonts w:hint="eastAsia"/>
              </w:rPr>
              <w:t>时间</w:t>
            </w:r>
          </w:p>
        </w:tc>
        <w:tc>
          <w:tcPr>
            <w:tcW w:w="2766" w:type="dxa"/>
          </w:tcPr>
          <w:p w:rsidR="000857B5" w:rsidRDefault="000857B5" w:rsidP="000857B5">
            <w:pPr>
              <w:pStyle w:val="a0"/>
            </w:pPr>
            <w:r>
              <w:rPr>
                <w:rFonts w:hint="eastAsia"/>
              </w:rPr>
              <w:t>频率</w:t>
            </w:r>
          </w:p>
        </w:tc>
      </w:tr>
      <w:tr w:rsidR="000857B5" w:rsidTr="000857B5">
        <w:tc>
          <w:tcPr>
            <w:tcW w:w="2765" w:type="dxa"/>
          </w:tcPr>
          <w:p w:rsidR="000857B5" w:rsidRDefault="000857B5" w:rsidP="000857B5">
            <w:pPr>
              <w:pStyle w:val="a0"/>
            </w:pPr>
            <w:r>
              <w:rPr>
                <w:rFonts w:hint="eastAsia"/>
              </w:rPr>
              <w:t>连续</w:t>
            </w:r>
            <w:r>
              <w:t>傅立叶变换</w:t>
            </w:r>
          </w:p>
        </w:tc>
        <w:tc>
          <w:tcPr>
            <w:tcW w:w="2765" w:type="dxa"/>
          </w:tcPr>
          <w:p w:rsidR="000857B5" w:rsidRDefault="000857B5" w:rsidP="000857B5">
            <w:pPr>
              <w:pStyle w:val="a0"/>
            </w:pPr>
            <w:r>
              <w:rPr>
                <w:rFonts w:hint="eastAsia"/>
              </w:rPr>
              <w:t>连续</w:t>
            </w:r>
            <w:r>
              <w:t>，非周期性</w:t>
            </w:r>
          </w:p>
        </w:tc>
        <w:tc>
          <w:tcPr>
            <w:tcW w:w="2766" w:type="dxa"/>
          </w:tcPr>
          <w:p w:rsidR="000857B5" w:rsidRDefault="000857B5" w:rsidP="000857B5">
            <w:pPr>
              <w:pStyle w:val="a0"/>
            </w:pPr>
            <w:r>
              <w:rPr>
                <w:rFonts w:hint="eastAsia"/>
              </w:rPr>
              <w:t>连续</w:t>
            </w:r>
            <w:r>
              <w:t>，非周期性</w:t>
            </w:r>
          </w:p>
        </w:tc>
      </w:tr>
      <w:tr w:rsidR="000857B5" w:rsidTr="000857B5">
        <w:tc>
          <w:tcPr>
            <w:tcW w:w="2765" w:type="dxa"/>
          </w:tcPr>
          <w:p w:rsidR="000857B5" w:rsidRDefault="000857B5" w:rsidP="000857B5">
            <w:pPr>
              <w:pStyle w:val="a0"/>
            </w:pPr>
            <w:r>
              <w:rPr>
                <w:rFonts w:hint="eastAsia"/>
              </w:rPr>
              <w:t>傅立叶级数</w:t>
            </w:r>
          </w:p>
        </w:tc>
        <w:tc>
          <w:tcPr>
            <w:tcW w:w="2765" w:type="dxa"/>
          </w:tcPr>
          <w:p w:rsidR="000857B5" w:rsidRDefault="000857B5" w:rsidP="000857B5">
            <w:pPr>
              <w:pStyle w:val="a0"/>
            </w:pPr>
            <w:r>
              <w:rPr>
                <w:rFonts w:hint="eastAsia"/>
              </w:rPr>
              <w:t>连续</w:t>
            </w:r>
            <w:r>
              <w:t>，周期性</w:t>
            </w:r>
          </w:p>
        </w:tc>
        <w:tc>
          <w:tcPr>
            <w:tcW w:w="2766" w:type="dxa"/>
          </w:tcPr>
          <w:p w:rsidR="000857B5" w:rsidRDefault="000857B5" w:rsidP="000857B5">
            <w:pPr>
              <w:pStyle w:val="a0"/>
            </w:pPr>
            <w:r>
              <w:rPr>
                <w:rFonts w:hint="eastAsia"/>
              </w:rPr>
              <w:t>离散</w:t>
            </w:r>
            <w:r>
              <w:t>，非周期性</w:t>
            </w:r>
          </w:p>
        </w:tc>
      </w:tr>
      <w:tr w:rsidR="000857B5" w:rsidTr="000857B5">
        <w:tc>
          <w:tcPr>
            <w:tcW w:w="2765" w:type="dxa"/>
          </w:tcPr>
          <w:p w:rsidR="000857B5" w:rsidRDefault="000857B5" w:rsidP="000857B5">
            <w:pPr>
              <w:pStyle w:val="a0"/>
            </w:pPr>
            <w:r>
              <w:rPr>
                <w:rFonts w:hint="eastAsia"/>
              </w:rPr>
              <w:t>离散时间</w:t>
            </w:r>
            <w:r>
              <w:t>傅立叶变换</w:t>
            </w:r>
          </w:p>
        </w:tc>
        <w:tc>
          <w:tcPr>
            <w:tcW w:w="2765" w:type="dxa"/>
          </w:tcPr>
          <w:p w:rsidR="000857B5" w:rsidRDefault="00091E5A" w:rsidP="000857B5">
            <w:pPr>
              <w:pStyle w:val="a0"/>
            </w:pPr>
            <w:r>
              <w:rPr>
                <w:rFonts w:hint="eastAsia"/>
              </w:rPr>
              <w:t>离散</w:t>
            </w:r>
            <w:r>
              <w:t>，非周期</w:t>
            </w:r>
            <w:r>
              <w:rPr>
                <w:rFonts w:hint="eastAsia"/>
              </w:rPr>
              <w:t>性</w:t>
            </w:r>
          </w:p>
        </w:tc>
        <w:tc>
          <w:tcPr>
            <w:tcW w:w="2766" w:type="dxa"/>
          </w:tcPr>
          <w:p w:rsidR="000857B5" w:rsidRDefault="00091E5A" w:rsidP="000857B5">
            <w:pPr>
              <w:pStyle w:val="a0"/>
            </w:pPr>
            <w:r>
              <w:rPr>
                <w:rFonts w:hint="eastAsia"/>
              </w:rPr>
              <w:t>连续</w:t>
            </w:r>
            <w:r>
              <w:t>，周期性</w:t>
            </w:r>
          </w:p>
        </w:tc>
      </w:tr>
      <w:tr w:rsidR="000857B5" w:rsidTr="000857B5">
        <w:tc>
          <w:tcPr>
            <w:tcW w:w="2765" w:type="dxa"/>
          </w:tcPr>
          <w:p w:rsidR="000857B5" w:rsidRDefault="00091E5A" w:rsidP="000857B5">
            <w:pPr>
              <w:pStyle w:val="a0"/>
            </w:pPr>
            <w:r>
              <w:rPr>
                <w:rFonts w:hint="eastAsia"/>
              </w:rPr>
              <w:t>离散</w:t>
            </w:r>
            <w:r>
              <w:t>傅立叶变换</w:t>
            </w:r>
          </w:p>
        </w:tc>
        <w:tc>
          <w:tcPr>
            <w:tcW w:w="2765" w:type="dxa"/>
          </w:tcPr>
          <w:p w:rsidR="000857B5" w:rsidRDefault="00091E5A" w:rsidP="000857B5">
            <w:pPr>
              <w:pStyle w:val="a0"/>
            </w:pPr>
            <w:r>
              <w:rPr>
                <w:rFonts w:hint="eastAsia"/>
              </w:rPr>
              <w:t>离散</w:t>
            </w:r>
            <w:r>
              <w:t>，周期性</w:t>
            </w:r>
          </w:p>
        </w:tc>
        <w:tc>
          <w:tcPr>
            <w:tcW w:w="2766" w:type="dxa"/>
          </w:tcPr>
          <w:p w:rsidR="000857B5" w:rsidRDefault="00091E5A" w:rsidP="000857B5">
            <w:pPr>
              <w:pStyle w:val="a0"/>
            </w:pPr>
            <w:r>
              <w:rPr>
                <w:rFonts w:hint="eastAsia"/>
              </w:rPr>
              <w:t>离散</w:t>
            </w:r>
            <w:r>
              <w:t>，</w:t>
            </w:r>
            <w:r>
              <w:rPr>
                <w:rFonts w:hint="eastAsia"/>
              </w:rPr>
              <w:t>周期性</w:t>
            </w:r>
          </w:p>
        </w:tc>
      </w:tr>
    </w:tbl>
    <w:p w:rsidR="000857B5" w:rsidRPr="000857B5" w:rsidRDefault="000857B5" w:rsidP="000857B5">
      <w:pPr>
        <w:pStyle w:val="a0"/>
      </w:pPr>
    </w:p>
    <w:p w:rsidR="00091E5A" w:rsidRDefault="00091E5A" w:rsidP="00657812">
      <w:pPr>
        <w:pStyle w:val="2"/>
        <w:spacing w:before="156" w:after="156"/>
      </w:pPr>
      <w:r>
        <w:rPr>
          <w:rFonts w:hint="eastAsia"/>
        </w:rPr>
        <w:t>离散</w:t>
      </w:r>
      <w:r>
        <w:t>傅立叶变换</w:t>
      </w:r>
    </w:p>
    <w:p w:rsidR="00091E5A" w:rsidRP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r w:rsidRPr="00091E5A">
        <w:rPr>
          <w:rFonts w:ascii="Arial" w:hAnsi="Arial" w:cs="Arial"/>
          <w:sz w:val="21"/>
          <w:szCs w:val="21"/>
        </w:rPr>
        <w:t>离散傅里叶变换（</w:t>
      </w:r>
      <w:r w:rsidRPr="00091E5A">
        <w:rPr>
          <w:rFonts w:ascii="Arial" w:hAnsi="Arial" w:cs="Arial"/>
          <w:sz w:val="21"/>
          <w:szCs w:val="21"/>
        </w:rPr>
        <w:t>DFT</w:t>
      </w:r>
      <w:r w:rsidRPr="00091E5A">
        <w:rPr>
          <w:rFonts w:ascii="Arial" w:hAnsi="Arial" w:cs="Arial"/>
          <w:sz w:val="21"/>
          <w:szCs w:val="21"/>
        </w:rPr>
        <w:t>），是连续傅里叶变换在时域和频域上都离散的形式，将时域信号的采样变换为在离散时间傅里叶变换（</w:t>
      </w:r>
      <w:r w:rsidRPr="00091E5A">
        <w:rPr>
          <w:rFonts w:ascii="Arial" w:hAnsi="Arial" w:cs="Arial"/>
          <w:sz w:val="21"/>
          <w:szCs w:val="21"/>
        </w:rPr>
        <w:t>DTFT</w:t>
      </w:r>
      <w:r w:rsidRPr="00091E5A">
        <w:rPr>
          <w:rFonts w:ascii="Arial" w:hAnsi="Arial" w:cs="Arial"/>
          <w:sz w:val="21"/>
          <w:szCs w:val="21"/>
        </w:rPr>
        <w:t>）频域的采样。在形式上，变换两端（时域和频域上）的序列是有限长的，而实际上这两组序列都应当被认为是离散周期信号的主值序列。即使对有限长的离散信号作</w:t>
      </w:r>
      <w:r w:rsidRPr="00091E5A">
        <w:rPr>
          <w:rFonts w:ascii="Arial" w:hAnsi="Arial" w:cs="Arial"/>
          <w:sz w:val="21"/>
          <w:szCs w:val="21"/>
        </w:rPr>
        <w:t>DFT</w:t>
      </w:r>
      <w:r w:rsidRPr="00091E5A">
        <w:rPr>
          <w:rFonts w:ascii="Arial" w:hAnsi="Arial" w:cs="Arial"/>
          <w:sz w:val="21"/>
          <w:szCs w:val="21"/>
        </w:rPr>
        <w:t>，也应当将其看作经过周期延拓成为周期信号再作变换。在实际应用中通常采用快速傅里叶变换</w:t>
      </w:r>
      <w:r w:rsidR="0020195B">
        <w:rPr>
          <w:rFonts w:ascii="Arial" w:hAnsi="Arial" w:cs="Arial" w:hint="eastAsia"/>
          <w:sz w:val="21"/>
          <w:szCs w:val="21"/>
        </w:rPr>
        <w:t>FFT</w:t>
      </w:r>
      <w:r w:rsidRPr="00091E5A">
        <w:rPr>
          <w:rFonts w:ascii="Arial" w:hAnsi="Arial" w:cs="Arial"/>
          <w:sz w:val="21"/>
          <w:szCs w:val="21"/>
        </w:rPr>
        <w:t>以高效计算</w:t>
      </w:r>
      <w:r w:rsidRPr="00091E5A">
        <w:rPr>
          <w:rFonts w:ascii="Arial" w:hAnsi="Arial" w:cs="Arial"/>
          <w:sz w:val="21"/>
          <w:szCs w:val="21"/>
        </w:rPr>
        <w:t>DFT</w:t>
      </w:r>
      <w:r w:rsidRPr="00091E5A">
        <w:rPr>
          <w:rFonts w:ascii="Arial" w:hAnsi="Arial" w:cs="Arial"/>
          <w:sz w:val="21"/>
          <w:szCs w:val="21"/>
        </w:rPr>
        <w:t>。</w:t>
      </w:r>
    </w:p>
    <w:p w:rsid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r w:rsidRPr="00091E5A">
        <w:rPr>
          <w:rFonts w:ascii="Arial" w:hAnsi="Arial" w:cs="Arial"/>
          <w:sz w:val="21"/>
          <w:szCs w:val="21"/>
        </w:rPr>
        <w:t xml:space="preserve">   </w:t>
      </w:r>
      <w:r w:rsidRPr="00091E5A">
        <w:rPr>
          <w:rFonts w:ascii="Arial" w:hAnsi="Arial" w:cs="Arial"/>
          <w:sz w:val="21"/>
          <w:szCs w:val="21"/>
        </w:rPr>
        <w:t>为了在科学计算和数字信号处理等领域使用计算机进行傅里叶变换，必须将函数</w:t>
      </w:r>
      <m:oMath>
        <m:sSub>
          <m:sSubPr>
            <m:ctrlPr>
              <w:rPr>
                <w:rFonts w:ascii="Cambria Math" w:hAnsi="Cambria Math" w:cs="Arial"/>
                <w:sz w:val="21"/>
                <w:szCs w:val="21"/>
              </w:rPr>
            </m:ctrlPr>
          </m:sSubPr>
          <m:e>
            <m:r>
              <m:rPr>
                <m:sty m:val="p"/>
              </m:rPr>
              <w:rPr>
                <w:rFonts w:ascii="Cambria Math" w:hAnsi="Cambria Math" w:cs="Arial"/>
                <w:sz w:val="21"/>
                <w:szCs w:val="21"/>
              </w:rPr>
              <m:t>x</m:t>
            </m:r>
          </m:e>
          <m:sub>
            <m:r>
              <w:rPr>
                <w:rFonts w:ascii="Cambria Math" w:hAnsi="Cambria Math" w:cs="Arial"/>
                <w:sz w:val="21"/>
                <w:szCs w:val="21"/>
              </w:rPr>
              <m:t>n</m:t>
            </m:r>
          </m:sub>
        </m:sSub>
      </m:oMath>
      <w:r w:rsidRPr="00091E5A">
        <w:rPr>
          <w:rFonts w:ascii="Arial" w:hAnsi="Arial" w:cs="Arial"/>
          <w:sz w:val="21"/>
          <w:szCs w:val="21"/>
        </w:rPr>
        <w:t>定义在离散点而非连续域内，且须满足有限性或周期性条件。离散傅里叶变换（</w:t>
      </w:r>
      <w:r w:rsidRPr="00091E5A">
        <w:rPr>
          <w:rFonts w:ascii="Arial" w:hAnsi="Arial" w:cs="Arial"/>
          <w:sz w:val="21"/>
          <w:szCs w:val="21"/>
        </w:rPr>
        <w:t>DFT</w:t>
      </w:r>
      <w:r w:rsidRPr="00091E5A">
        <w:rPr>
          <w:rFonts w:ascii="Arial" w:hAnsi="Arial" w:cs="Arial"/>
          <w:sz w:val="21"/>
          <w:szCs w:val="21"/>
        </w:rPr>
        <w:t>）表示为下面的求和形式：</w:t>
      </w:r>
    </w:p>
    <w:p w:rsidR="00091E5A" w:rsidRDefault="00091E5A" w:rsidP="00091E5A">
      <w:pPr>
        <w:pStyle w:val="aa"/>
        <w:shd w:val="clear" w:color="auto" w:fill="FFFFFF"/>
        <w:wordWrap w:val="0"/>
        <w:spacing w:before="0" w:beforeAutospacing="0" w:after="240" w:afterAutospacing="0" w:line="390" w:lineRule="atLeast"/>
        <w:jc w:val="both"/>
        <w:rPr>
          <w:rFonts w:ascii="Arial" w:hAnsi="Arial" w:cs="Arial"/>
          <w:sz w:val="21"/>
          <w:szCs w:val="21"/>
        </w:rPr>
      </w:pPr>
    </w:p>
    <w:p w:rsidR="00091E5A" w:rsidRPr="00091E5A" w:rsidRDefault="001A5429" w:rsidP="00091E5A">
      <w:pPr>
        <w:pStyle w:val="aa"/>
        <w:shd w:val="clear" w:color="auto" w:fill="FFFFFF"/>
        <w:wordWrap w:val="0"/>
        <w:spacing w:before="0" w:beforeAutospacing="0" w:after="240" w:afterAutospacing="0" w:line="390" w:lineRule="atLeast"/>
        <w:jc w:val="both"/>
        <w:rPr>
          <w:rFonts w:ascii="Arial" w:hAnsi="Arial" w:cs="Arial"/>
          <w:sz w:val="21"/>
          <w:szCs w:val="21"/>
        </w:rPr>
      </w:pPr>
      <m:oMathPara>
        <m:oMath>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 w:val="21"/>
                  <w:szCs w:val="21"/>
                </w:rPr>
                <m:t>k</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m=0</m:t>
              </m:r>
            </m:sub>
            <m:sup>
              <m:r>
                <w:rPr>
                  <w:rFonts w:ascii="Cambria Math" w:hAnsi="Cambria Math" w:cs="Times New Roman"/>
                  <w:sz w:val="21"/>
                  <w:szCs w:val="21"/>
                </w:rPr>
                <m:t>N-1</m:t>
              </m:r>
            </m:sup>
            <m:e>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Cs w:val="21"/>
                    </w:rPr>
                    <m:t>m</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eastAsiaTheme="minorEastAsia" w:hAnsi="Cambria Math" w:cstheme="minorBidi"/>
                          <w:i/>
                          <w:kern w:val="2"/>
                          <w:sz w:val="21"/>
                          <w:szCs w:val="21"/>
                        </w:rPr>
                      </m:ctrlPr>
                    </m:fPr>
                    <m:num>
                      <m:r>
                        <w:rPr>
                          <w:rFonts w:ascii="Cambria Math" w:hAnsi="Cambria Math"/>
                          <w:sz w:val="21"/>
                          <w:szCs w:val="21"/>
                        </w:rPr>
                        <m:t>2πkm</m:t>
                      </m:r>
                    </m:num>
                    <m:den>
                      <m:r>
                        <w:rPr>
                          <w:rFonts w:ascii="Cambria Math" w:hAnsi="Cambria Math"/>
                          <w:sz w:val="21"/>
                          <w:szCs w:val="21"/>
                        </w:rPr>
                        <m:t>N</m:t>
                      </m:r>
                    </m:den>
                  </m:f>
                  <m:r>
                    <w:rPr>
                      <w:rFonts w:ascii="Cambria Math" w:eastAsiaTheme="minorEastAsia" w:hAnsi="Cambria Math" w:cstheme="minorBidi"/>
                      <w:kern w:val="2"/>
                      <w:sz w:val="21"/>
                      <w:szCs w:val="21"/>
                    </w:rPr>
                    <m:t>j</m:t>
                  </m:r>
                </m:sup>
              </m:sSup>
            </m:e>
          </m:nary>
          <m:r>
            <w:rPr>
              <w:rFonts w:ascii="Cambria Math" w:hAnsi="Cambria Math" w:cs="Times New Roman"/>
              <w:sz w:val="21"/>
              <w:szCs w:val="21"/>
            </w:rPr>
            <m:t xml:space="preserve">    k=0,1,…,N-1</m:t>
          </m:r>
        </m:oMath>
      </m:oMathPara>
    </w:p>
    <w:p w:rsidR="00A67C7C" w:rsidRPr="00091E5A" w:rsidRDefault="001A5429" w:rsidP="00A67C7C">
      <w:pPr>
        <w:pStyle w:val="aa"/>
        <w:shd w:val="clear" w:color="auto" w:fill="FFFFFF"/>
        <w:wordWrap w:val="0"/>
        <w:spacing w:before="0" w:beforeAutospacing="0" w:after="240" w:afterAutospacing="0" w:line="390" w:lineRule="atLeast"/>
        <w:jc w:val="both"/>
        <w:rPr>
          <w:rFonts w:ascii="Arial" w:hAnsi="Arial" w:cs="Arial"/>
          <w:sz w:val="21"/>
          <w:szCs w:val="21"/>
        </w:rPr>
      </w:pPr>
      <m:oMathPara>
        <m:oMath>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 w:val="21"/>
                  <w:szCs w:val="21"/>
                </w:rPr>
                <m:t>m</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k=0</m:t>
              </m:r>
            </m:sub>
            <m:sup>
              <m:r>
                <w:rPr>
                  <w:rFonts w:ascii="Cambria Math" w:hAnsi="Cambria Math" w:cs="Times New Roman"/>
                  <w:sz w:val="21"/>
                  <w:szCs w:val="21"/>
                </w:rPr>
                <m:t>N-1</m:t>
              </m:r>
            </m:sup>
            <m:e>
              <m:sSub>
                <m:sSubPr>
                  <m:ctrlPr>
                    <w:rPr>
                      <w:rFonts w:ascii="Cambria Math" w:hAnsi="Cambria Math" w:cs="Times New Roman"/>
                      <w:i/>
                      <w:kern w:val="2"/>
                      <w:sz w:val="21"/>
                      <w:szCs w:val="21"/>
                    </w:rPr>
                  </m:ctrlPr>
                </m:sSubPr>
                <m:e>
                  <m:r>
                    <w:rPr>
                      <w:rFonts w:ascii="Cambria Math" w:hAnsi="Cambria Math" w:cs="Times New Roman"/>
                      <w:sz w:val="21"/>
                      <w:szCs w:val="21"/>
                    </w:rPr>
                    <m:t>X</m:t>
                  </m:r>
                </m:e>
                <m:sub>
                  <m:r>
                    <w:rPr>
                      <w:rFonts w:ascii="Cambria Math" w:hAnsi="Cambria Math" w:cs="Times New Roman"/>
                      <w:szCs w:val="21"/>
                    </w:rPr>
                    <m:t>k</m:t>
                  </m:r>
                </m:sub>
              </m:sSub>
              <m:sSup>
                <m:sSupPr>
                  <m:ctrlPr>
                    <w:rPr>
                      <w:rFonts w:ascii="Cambria Math" w:hAnsi="Cambria Math"/>
                      <w:i/>
                      <w:sz w:val="21"/>
                      <w:szCs w:val="21"/>
                    </w:rPr>
                  </m:ctrlPr>
                </m:sSupPr>
                <m:e>
                  <m:r>
                    <w:rPr>
                      <w:rFonts w:ascii="Cambria Math" w:hAnsi="Cambria Math"/>
                      <w:sz w:val="21"/>
                      <w:szCs w:val="21"/>
                    </w:rPr>
                    <m:t>e</m:t>
                  </m:r>
                </m:e>
                <m:sup>
                  <m:f>
                    <m:fPr>
                      <m:ctrlPr>
                        <w:rPr>
                          <w:rFonts w:ascii="Cambria Math" w:eastAsiaTheme="minorEastAsia" w:hAnsi="Cambria Math" w:cstheme="minorBidi"/>
                          <w:i/>
                          <w:kern w:val="2"/>
                          <w:sz w:val="21"/>
                          <w:szCs w:val="21"/>
                        </w:rPr>
                      </m:ctrlPr>
                    </m:fPr>
                    <m:num>
                      <m:r>
                        <w:rPr>
                          <w:rFonts w:ascii="Cambria Math" w:hAnsi="Cambria Math"/>
                          <w:sz w:val="21"/>
                          <w:szCs w:val="21"/>
                        </w:rPr>
                        <m:t>2πkm</m:t>
                      </m:r>
                    </m:num>
                    <m:den>
                      <m:r>
                        <w:rPr>
                          <w:rFonts w:ascii="Cambria Math" w:hAnsi="Cambria Math"/>
                          <w:sz w:val="21"/>
                          <w:szCs w:val="21"/>
                        </w:rPr>
                        <m:t>N</m:t>
                      </m:r>
                    </m:den>
                  </m:f>
                  <m:r>
                    <w:rPr>
                      <w:rFonts w:ascii="Cambria Math" w:eastAsiaTheme="minorEastAsia" w:hAnsi="Cambria Math" w:cstheme="minorBidi"/>
                      <w:kern w:val="2"/>
                      <w:sz w:val="21"/>
                      <w:szCs w:val="21"/>
                    </w:rPr>
                    <m:t>j</m:t>
                  </m:r>
                </m:sup>
              </m:sSup>
            </m:e>
          </m:nary>
          <m:r>
            <w:rPr>
              <w:rFonts w:ascii="Cambria Math" w:hAnsi="Cambria Math" w:cs="Times New Roman"/>
              <w:sz w:val="21"/>
              <w:szCs w:val="21"/>
            </w:rPr>
            <m:t xml:space="preserve">   m=0,1,…,N-1</m:t>
          </m:r>
        </m:oMath>
      </m:oMathPara>
    </w:p>
    <w:p w:rsidR="00AE14EE" w:rsidRPr="00567C84" w:rsidRDefault="00D81464" w:rsidP="00657812">
      <w:pPr>
        <w:pStyle w:val="2"/>
        <w:spacing w:before="156" w:after="156"/>
      </w:pPr>
      <w:r>
        <w:rPr>
          <w:rFonts w:hint="eastAsia"/>
        </w:rPr>
        <w:t>路面功率谱密度</w:t>
      </w:r>
    </w:p>
    <w:p w:rsidR="001629D1" w:rsidRPr="001629D1" w:rsidRDefault="00AE14EE" w:rsidP="001629D1">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大量的试验测量表明，</w:t>
      </w:r>
      <w:r w:rsidRPr="001629D1">
        <w:rPr>
          <w:rFonts w:ascii="Times New Roman" w:eastAsia="宋体" w:hAnsi="Times New Roman" w:cs="Times New Roman" w:hint="eastAsia"/>
          <w:szCs w:val="21"/>
        </w:rPr>
        <w:t xml:space="preserve"> </w:t>
      </w:r>
      <w:r w:rsidRPr="001629D1">
        <w:rPr>
          <w:rFonts w:ascii="Times New Roman" w:eastAsia="宋体" w:hAnsi="Times New Roman" w:cs="Times New Roman" w:hint="eastAsia"/>
          <w:szCs w:val="21"/>
        </w:rPr>
        <w:t>路面不平度在频域内是具有零均值、各态历经的平稳</w:t>
      </w:r>
      <w:r w:rsidRPr="001629D1">
        <w:rPr>
          <w:rFonts w:ascii="Times New Roman" w:eastAsia="宋体" w:hAnsi="Times New Roman" w:cs="Times New Roman" w:hint="eastAsia"/>
          <w:szCs w:val="21"/>
        </w:rPr>
        <w:t xml:space="preserve"> Gauss </w:t>
      </w:r>
      <w:r w:rsidRPr="001629D1">
        <w:rPr>
          <w:rFonts w:ascii="Times New Roman" w:eastAsia="宋体" w:hAnsi="Times New Roman" w:cs="Times New Roman" w:hint="eastAsia"/>
          <w:szCs w:val="21"/>
        </w:rPr>
        <w:t>随机过程，在时域内是各态历经的平稳随机过程，</w:t>
      </w:r>
      <w:r w:rsidRPr="001629D1">
        <w:rPr>
          <w:rFonts w:ascii="Times New Roman" w:eastAsia="宋体" w:hAnsi="Times New Roman" w:cs="Times New Roman" w:hint="eastAsia"/>
          <w:szCs w:val="21"/>
        </w:rPr>
        <w:t xml:space="preserve"> </w:t>
      </w:r>
      <w:r w:rsidR="001629D1" w:rsidRPr="001629D1">
        <w:rPr>
          <w:rFonts w:ascii="Times New Roman" w:eastAsia="宋体" w:hAnsi="Times New Roman" w:cs="Times New Roman" w:hint="eastAsia"/>
          <w:szCs w:val="21"/>
        </w:rPr>
        <w:t>设</w:t>
      </w:r>
      <m:oMath>
        <m:r>
          <w:rPr>
            <w:rFonts w:ascii="Cambria Math" w:eastAsia="宋体" w:hAnsi="Cambria Math" w:cs="Times New Roman" w:hint="eastAsia"/>
            <w:szCs w:val="21"/>
          </w:rPr>
          <m:t>x</m:t>
        </m:r>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hint="eastAsia"/>
            <w:szCs w:val="21"/>
          </w:rPr>
          <m:t>)</m:t>
        </m:r>
        <m:r>
          <m:rPr>
            <m:sty m:val="p"/>
          </m:rPr>
          <w:rPr>
            <w:rFonts w:ascii="Cambria Math" w:eastAsia="宋体" w:hAnsi="Cambria Math" w:cs="Times New Roman" w:hint="eastAsia"/>
            <w:szCs w:val="21"/>
          </w:rPr>
          <m:t>，</m:t>
        </m:r>
        <m:r>
          <w:rPr>
            <w:rFonts w:ascii="Cambria Math" w:eastAsia="宋体" w:hAnsi="Cambria Math" w:cs="Times New Roman"/>
            <w:szCs w:val="21"/>
          </w:rPr>
          <m:t>t∈[0,+∞)</m:t>
        </m:r>
      </m:oMath>
      <w:r w:rsidR="001629D1" w:rsidRPr="001629D1">
        <w:rPr>
          <w:rFonts w:ascii="Times New Roman" w:eastAsia="宋体" w:hAnsi="Times New Roman" w:cs="Times New Roman" w:hint="eastAsia"/>
          <w:szCs w:val="21"/>
        </w:rPr>
        <w:t>是一个各态历经的平稳</w:t>
      </w:r>
    </w:p>
    <w:p w:rsidR="001629D1" w:rsidRDefault="001629D1" w:rsidP="001629D1">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随机过程，显然它不能满足绝对可积条件</w:t>
      </w:r>
      <w:r w:rsidR="003E17F0">
        <w:rPr>
          <w:rFonts w:ascii="Times New Roman" w:eastAsia="宋体" w:hAnsi="Times New Roman" w:cs="Times New Roman" w:hint="eastAsia"/>
          <w:szCs w:val="21"/>
        </w:rPr>
        <w:t>，</w:t>
      </w:r>
      <w:r w:rsidRPr="001629D1">
        <w:rPr>
          <w:rFonts w:ascii="Times New Roman" w:eastAsia="宋体" w:hAnsi="Times New Roman" w:cs="Times New Roman" w:hint="eastAsia"/>
          <w:szCs w:val="21"/>
        </w:rPr>
        <w:t>所以</w:t>
      </w:r>
      <w:r w:rsidR="003E17F0">
        <w:rPr>
          <w:rFonts w:ascii="Times New Roman" w:eastAsia="宋体" w:hAnsi="Times New Roman" w:cs="Times New Roman" w:hint="eastAsia"/>
          <w:i/>
          <w:szCs w:val="21"/>
        </w:rPr>
        <w:t>x</w:t>
      </w:r>
      <w:r w:rsidR="003E17F0">
        <w:rPr>
          <w:rFonts w:ascii="Times New Roman" w:eastAsia="宋体" w:hAnsi="Times New Roman" w:cs="Times New Roman"/>
          <w:szCs w:val="21"/>
        </w:rPr>
        <w:t>(</w:t>
      </w:r>
      <w:r w:rsidR="003E17F0">
        <w:rPr>
          <w:rFonts w:ascii="Times New Roman" w:eastAsia="宋体" w:hAnsi="Times New Roman" w:cs="Times New Roman"/>
          <w:i/>
          <w:szCs w:val="21"/>
        </w:rPr>
        <w:t>t</w:t>
      </w:r>
      <w:r w:rsidR="003E17F0">
        <w:rPr>
          <w:rFonts w:ascii="Times New Roman" w:eastAsia="宋体" w:hAnsi="Times New Roman" w:cs="Times New Roman"/>
          <w:szCs w:val="21"/>
        </w:rPr>
        <w:t>)</w:t>
      </w:r>
      <w:r w:rsidRPr="001629D1">
        <w:rPr>
          <w:rFonts w:ascii="Times New Roman" w:eastAsia="宋体" w:hAnsi="Times New Roman" w:cs="Times New Roman" w:hint="eastAsia"/>
          <w:szCs w:val="21"/>
        </w:rPr>
        <w:t>不存在傅立叶变换，为此引入一个辅助函数</w:t>
      </w:r>
    </w:p>
    <w:p w:rsidR="001629D1" w:rsidRPr="00E83590" w:rsidRDefault="001A5429" w:rsidP="00A774E0">
      <w:pPr>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w:rPr>
                <w:rFonts w:ascii="Cambria Math" w:eastAsia="宋体" w:hAnsi="Cambria Math" w:cs="Times New Roman"/>
                <w:szCs w:val="21"/>
              </w:rPr>
              <m:t>t</m:t>
            </m:r>
          </m:e>
        </m:d>
        <m: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t</m:t>
                    </m:r>
                  </m:e>
                </m:d>
                <m:r>
                  <w:rPr>
                    <w:rFonts w:ascii="Cambria Math" w:eastAsia="宋体" w:hAnsi="Cambria Math" w:cs="Times New Roman"/>
                    <w:szCs w:val="21"/>
                  </w:rPr>
                  <m:t>,  0≤t≤T</m:t>
                </m:r>
              </m:e>
              <m:e>
                <m:r>
                  <w:rPr>
                    <w:rFonts w:ascii="Cambria Math" w:eastAsia="宋体" w:hAnsi="Cambria Math" w:cs="Times New Roman"/>
                    <w:szCs w:val="21"/>
                  </w:rPr>
                  <m:t xml:space="preserve">0,  t&lt;0 </m:t>
                </m:r>
                <m:r>
                  <m:rPr>
                    <m:sty m:val="p"/>
                  </m:rPr>
                  <w:rPr>
                    <w:rFonts w:ascii="Cambria Math" w:eastAsia="宋体" w:hAnsi="Cambria Math" w:cs="Times New Roman" w:hint="eastAsia"/>
                    <w:szCs w:val="21"/>
                  </w:rPr>
                  <m:t>或</m:t>
                </m:r>
                <m:r>
                  <m:rPr>
                    <m:sty m:val="p"/>
                  </m:rPr>
                  <w:rPr>
                    <w:rFonts w:ascii="Cambria Math" w:eastAsia="宋体" w:hAnsi="Cambria Math" w:cs="Times New Roman"/>
                    <w:szCs w:val="21"/>
                  </w:rPr>
                  <m:t xml:space="preserve"> </m:t>
                </m:r>
                <m:r>
                  <w:rPr>
                    <w:rFonts w:ascii="Cambria Math" w:eastAsia="宋体" w:hAnsi="Cambria Math" w:cs="Times New Roman"/>
                    <w:szCs w:val="21"/>
                  </w:rPr>
                  <m:t>t&gt;T</m:t>
                </m:r>
              </m:e>
            </m:eqArr>
          </m:e>
        </m:d>
      </m:oMath>
      <w:r w:rsidR="00A774E0">
        <w:rPr>
          <w:rFonts w:ascii="Times New Roman" w:eastAsia="宋体" w:hAnsi="Times New Roman" w:cs="Times New Roman"/>
          <w:szCs w:val="21"/>
        </w:rPr>
        <w:t xml:space="preserve">   </w:t>
      </w:r>
      <w:r w:rsidR="00A774E0">
        <w:rPr>
          <w:rFonts w:ascii="Times New Roman" w:eastAsia="宋体" w:hAnsi="Times New Roman" w:cs="Times New Roman"/>
          <w:szCs w:val="21"/>
        </w:rPr>
        <w:tab/>
      </w:r>
    </w:p>
    <w:p w:rsidR="003E17F0" w:rsidRDefault="003E17F0" w:rsidP="003E17F0">
      <w:pPr>
        <w:jc w:val="left"/>
        <w:rPr>
          <w:rFonts w:ascii="Times New Roman" w:eastAsia="宋体" w:hAnsi="Times New Roman" w:cs="Times New Roman"/>
          <w:szCs w:val="21"/>
        </w:rPr>
      </w:pPr>
      <w:r w:rsidRPr="003E17F0">
        <w:rPr>
          <w:rFonts w:ascii="Times New Roman" w:eastAsia="宋体" w:hAnsi="Times New Roman" w:cs="Times New Roman" w:hint="eastAsia"/>
          <w:szCs w:val="21"/>
        </w:rPr>
        <w:t>显然</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w:rPr>
                <w:rFonts w:ascii="Cambria Math" w:eastAsia="宋体" w:hAnsi="Cambria Math" w:cs="Times New Roman"/>
                <w:szCs w:val="21"/>
              </w:rPr>
              <m:t>t</m:t>
            </m:r>
          </m:e>
        </m:d>
      </m:oMath>
      <w:r w:rsidRPr="003E17F0">
        <w:rPr>
          <w:rFonts w:ascii="Times New Roman" w:eastAsia="宋体" w:hAnsi="Times New Roman" w:cs="Times New Roman" w:hint="eastAsia"/>
          <w:szCs w:val="21"/>
        </w:rPr>
        <w:t>满足绝对可积条件存在傅立叶变换，即</w:t>
      </w:r>
    </w:p>
    <w:p w:rsidR="003E17F0" w:rsidRPr="00380BC7" w:rsidRDefault="001A5429" w:rsidP="003E17F0">
      <w:pPr>
        <w:pStyle w:val="a0"/>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r>
            <m:rPr>
              <m:sty m:val="p"/>
            </m:rP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m:t>
                  </m:r>
                  <m:r>
                    <w:rPr>
                      <w:rFonts w:ascii="Cambria Math" w:hAnsi="Cambria Math"/>
                    </w:rPr>
                    <m:t>t</m:t>
                  </m:r>
                </m:e>
              </m:box>
            </m:e>
          </m:nary>
        </m:oMath>
      </m:oMathPara>
    </w:p>
    <w:p w:rsidR="003E17F0" w:rsidRPr="00380BC7" w:rsidRDefault="001A5429" w:rsidP="003E17F0">
      <w:pPr>
        <w:pStyle w:val="a0"/>
        <w:ind w:firstLineChars="100" w:firstLine="210"/>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e>
          </m:d>
          <m:r>
            <m:rPr>
              <m:sty m:val="p"/>
            </m:rPr>
            <w:rPr>
              <w:rFonts w:ascii="Cambria Math" w:hAnsi="Cambria Math"/>
            </w:rPr>
            <m:t>=</m:t>
          </m:r>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df</m:t>
                  </m:r>
                </m:e>
              </m:box>
            </m:e>
          </m:nary>
        </m:oMath>
      </m:oMathPara>
    </w:p>
    <w:p w:rsidR="003E17F0" w:rsidRPr="000F06C4" w:rsidRDefault="00555DB9" w:rsidP="00555DB9">
      <w:pPr>
        <w:jc w:val="left"/>
        <w:rPr>
          <w:rFonts w:ascii="Times New Roman" w:eastAsia="宋体" w:hAnsi="Times New Roman" w:cs="Times New Roman"/>
          <w:szCs w:val="21"/>
        </w:rPr>
      </w:pPr>
      <w:r w:rsidRPr="00555DB9">
        <w:rPr>
          <w:rFonts w:ascii="Times New Roman" w:eastAsia="宋体" w:hAnsi="Times New Roman" w:cs="Times New Roman" w:hint="eastAsia"/>
          <w:szCs w:val="21"/>
        </w:rPr>
        <w:t>当</w:t>
      </w:r>
      <m:oMath>
        <m:r>
          <m:rPr>
            <m:sty m:val="p"/>
          </m:rPr>
          <w:rPr>
            <w:rFonts w:ascii="Cambria Math" w:eastAsia="宋体" w:hAnsi="Cambria Math" w:cs="Times New Roman"/>
            <w:szCs w:val="21"/>
          </w:rPr>
          <m:t xml:space="preserve">T→+∞ </m:t>
        </m:r>
      </m:oMath>
      <w:r w:rsidRPr="00555DB9">
        <w:rPr>
          <w:rFonts w:ascii="Times New Roman" w:eastAsia="宋体" w:hAnsi="Times New Roman" w:cs="Times New Roman" w:hint="eastAsia"/>
          <w:szCs w:val="21"/>
        </w:rPr>
        <w:t>时，</w:t>
      </w:r>
      <m:oMath>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r>
          <m:rPr>
            <m:sty m:val="p"/>
          </m:rPr>
          <w:rPr>
            <w:rFonts w:ascii="Cambria Math" w:eastAsia="宋体" w:hAnsi="Cambria Math" w:cs="Times New Roman"/>
            <w:szCs w:val="21"/>
          </w:rPr>
          <m:t>→</m:t>
        </m:r>
        <m:r>
          <w:rPr>
            <w:rFonts w:ascii="Cambria Math" w:hAnsi="Cambria Math"/>
          </w:rPr>
          <m:t>x</m:t>
        </m:r>
        <m:d>
          <m:dPr>
            <m:ctrlPr>
              <w:rPr>
                <w:rFonts w:ascii="Cambria Math" w:hAnsi="Cambria Math"/>
                <w:i/>
              </w:rPr>
            </m:ctrlPr>
          </m:dPr>
          <m:e>
            <m:r>
              <w:rPr>
                <w:rFonts w:ascii="Cambria Math" w:hAnsi="Cambria Math"/>
              </w:rPr>
              <m:t>t</m:t>
            </m:r>
          </m:e>
        </m:d>
      </m:oMath>
      <w:r>
        <w:rPr>
          <w:rFonts w:ascii="Times New Roman" w:eastAsia="宋体" w:hAnsi="Times New Roman" w:cs="Times New Roman" w:hint="eastAsia"/>
        </w:rPr>
        <w:t>，</w:t>
      </w:r>
      <w:r w:rsidRPr="00555DB9">
        <w:rPr>
          <w:rFonts w:ascii="Times New Roman" w:eastAsia="宋体" w:hAnsi="Times New Roman" w:cs="Times New Roman" w:hint="eastAsia"/>
          <w:szCs w:val="21"/>
        </w:rPr>
        <w:t>根据随机振动理论可知</w:t>
      </w:r>
      <w:r>
        <w:rPr>
          <w:rFonts w:ascii="Times New Roman" w:eastAsia="宋体" w:hAnsi="Times New Roman" w:cs="Times New Roman" w:hint="eastAsia"/>
          <w:szCs w:val="21"/>
        </w:rPr>
        <w:t>，</w:t>
      </w:r>
      <m:oMath>
        <m:r>
          <w:rPr>
            <w:rFonts w:ascii="Cambria Math" w:eastAsia="宋体" w:hAnsi="Cambria Math" w:cs="Times New Roman" w:hint="eastAsia"/>
            <w:szCs w:val="21"/>
          </w:rPr>
          <m:t>x</m:t>
        </m:r>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hint="eastAsia"/>
            <w:szCs w:val="21"/>
          </w:rPr>
          <m:t>)</m:t>
        </m:r>
        <m:r>
          <m:rPr>
            <m:sty m:val="p"/>
          </m:rPr>
          <w:rPr>
            <w:rFonts w:ascii="Cambria Math" w:eastAsia="宋体" w:hAnsi="Cambria Math" w:cs="Times New Roman" w:hint="eastAsia"/>
            <w:szCs w:val="21"/>
          </w:rPr>
          <m:t>，</m:t>
        </m:r>
        <m:r>
          <w:rPr>
            <w:rFonts w:ascii="Cambria Math" w:eastAsia="宋体" w:hAnsi="Cambria Math" w:cs="Times New Roman"/>
            <w:szCs w:val="21"/>
          </w:rPr>
          <m:t>t∈[0,+∞)</m:t>
        </m:r>
      </m:oMath>
      <w:r>
        <w:rPr>
          <w:rFonts w:ascii="Times New Roman" w:eastAsia="宋体" w:hAnsi="Times New Roman" w:cs="Times New Roman" w:hint="eastAsia"/>
          <w:szCs w:val="21"/>
        </w:rPr>
        <w:t xml:space="preserve"> </w:t>
      </w:r>
      <w:r w:rsidRPr="00555DB9">
        <w:rPr>
          <w:rFonts w:ascii="Times New Roman" w:eastAsia="宋体" w:hAnsi="Times New Roman" w:cs="Times New Roman" w:hint="eastAsia"/>
          <w:szCs w:val="21"/>
        </w:rPr>
        <w:t>的功率谱密度函数为</w:t>
      </w:r>
    </w:p>
    <w:p w:rsidR="00555DB9" w:rsidRPr="008D5C5C" w:rsidRDefault="001A5429" w:rsidP="00555DB9">
      <w:pPr>
        <w:jc w:val="left"/>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f</m:t>
                  </m:r>
                </m:e>
              </m:d>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oMath>
      </m:oMathPara>
    </w:p>
    <w:p w:rsidR="008D5C5C" w:rsidRPr="00F8693A" w:rsidRDefault="00F8693A" w:rsidP="00555DB9">
      <w:pPr>
        <w:jc w:val="left"/>
        <w:rPr>
          <w:rFonts w:ascii="Times New Roman" w:eastAsia="宋体" w:hAnsi="Times New Roman" w:cs="Times New Roman"/>
          <w:i/>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 xml:space="preserve"> </w:t>
      </w:r>
      <m:oMath>
        <m:r>
          <w:rPr>
            <w:rFonts w:ascii="Cambria Math" w:eastAsia="宋体" w:hAnsi="Cambria Math" w:cs="Times New Roman"/>
            <w:szCs w:val="21"/>
          </w:rPr>
          <m:t>f∈(-∞,+∞)</m:t>
        </m:r>
      </m:oMath>
      <w:r>
        <w:rPr>
          <w:rFonts w:ascii="Times New Roman" w:eastAsia="宋体" w:hAnsi="Times New Roman" w:cs="Times New Roman" w:hint="eastAsia"/>
          <w:szCs w:val="21"/>
        </w:rPr>
        <w:t>。</w:t>
      </w:r>
    </w:p>
    <w:p w:rsidR="008D5C5C" w:rsidRDefault="008D5C5C" w:rsidP="00555DB9">
      <w:pPr>
        <w:jc w:val="left"/>
        <w:rPr>
          <w:noProof/>
        </w:rPr>
      </w:pPr>
    </w:p>
    <w:p w:rsidR="00D81464" w:rsidRDefault="00F8693A" w:rsidP="00F8693A">
      <w:pPr>
        <w:jc w:val="left"/>
        <w:rPr>
          <w:noProof/>
        </w:rPr>
      </w:pPr>
      <w:r w:rsidRPr="00F8693A">
        <w:rPr>
          <w:rFonts w:hint="eastAsia"/>
          <w:noProof/>
        </w:rPr>
        <w:t>以上分析的功率谱密度为双边谱密度，即对</w:t>
      </w:r>
      <w:r w:rsidRPr="00F8693A">
        <w:rPr>
          <w:i/>
          <w:noProof/>
        </w:rPr>
        <w:t>f</w:t>
      </w:r>
      <w:r w:rsidRPr="00F8693A">
        <w:rPr>
          <w:rFonts w:hint="eastAsia"/>
          <w:noProof/>
        </w:rPr>
        <w:t>的正负值均有定义。在工程实际中，由千</w:t>
      </w:r>
      <w:r w:rsidRPr="00F8693A">
        <w:rPr>
          <w:i/>
          <w:noProof/>
        </w:rPr>
        <w:t>f</w:t>
      </w:r>
      <w:r w:rsidRPr="00F8693A">
        <w:rPr>
          <w:noProof/>
        </w:rPr>
        <w:t>&lt;</w:t>
      </w:r>
      <w:r>
        <w:rPr>
          <w:noProof/>
        </w:rPr>
        <w:t>0</w:t>
      </w:r>
      <w:r w:rsidRPr="00F8693A">
        <w:rPr>
          <w:noProof/>
        </w:rPr>
        <w:t xml:space="preserve"> </w:t>
      </w:r>
      <w:r w:rsidRPr="00F8693A">
        <w:rPr>
          <w:rFonts w:hint="eastAsia"/>
          <w:noProof/>
        </w:rPr>
        <w:t>无意义，所以常根据</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sidRPr="00F8693A">
        <w:rPr>
          <w:rFonts w:hint="eastAsia"/>
          <w:noProof/>
        </w:rPr>
        <w:t>的偶函数性质，把负频率范围的谱密度折算到正频率范围内，从而得到单边谱密度</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Pr>
          <w:rFonts w:hint="eastAsia"/>
          <w:noProof/>
          <w:szCs w:val="21"/>
        </w:rPr>
        <w:t>，</w:t>
      </w:r>
      <w:r w:rsidRPr="00F8693A">
        <w:rPr>
          <w:rFonts w:hint="eastAsia"/>
          <w:noProof/>
        </w:rPr>
        <w:t>即</w:t>
      </w:r>
    </w:p>
    <w:p w:rsidR="00D81464" w:rsidRPr="00F8693A" w:rsidRDefault="001A5429" w:rsidP="00555DB9">
      <w:pPr>
        <w:jc w:val="left"/>
        <w:rPr>
          <w:noProof/>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r>
                    <w:rPr>
                      <w:rFonts w:ascii="Cambria Math" w:eastAsia="宋体" w:hAnsi="Cambria Math" w:cs="Times New Roman"/>
                      <w:szCs w:val="21"/>
                    </w:rPr>
                    <m:t>2</m:t>
                  </m:r>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 xml:space="preserve"> f≥0 </m:t>
                  </m:r>
                </m:e>
                <m:e>
                  <m:r>
                    <w:rPr>
                      <w:rFonts w:ascii="Cambria Math" w:eastAsia="宋体" w:hAnsi="Cambria Math" w:cs="Times New Roman"/>
                      <w:szCs w:val="21"/>
                    </w:rPr>
                    <m:t>0          f&lt;0</m:t>
                  </m:r>
                </m:e>
              </m:eqArr>
            </m:e>
          </m:d>
        </m:oMath>
      </m:oMathPara>
    </w:p>
    <w:p w:rsidR="00D81464" w:rsidRDefault="00D81464" w:rsidP="00555DB9">
      <w:pPr>
        <w:jc w:val="left"/>
        <w:rPr>
          <w:noProof/>
        </w:rPr>
      </w:pPr>
    </w:p>
    <w:p w:rsidR="00D81464" w:rsidRDefault="001A5429" w:rsidP="00555DB9">
      <w:pPr>
        <w:jc w:val="left"/>
        <w:rPr>
          <w:noProof/>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m:rPr>
                      <m:sty m:val="p"/>
                    </m:rPr>
                    <w:rPr>
                      <w:rFonts w:ascii="Cambria Math" w:eastAsia="宋体" w:hAnsi="Cambria Math" w:cs="Times New Roman"/>
                      <w:szCs w:val="21"/>
                    </w:rPr>
                    <m:t>T→+∞</m:t>
                  </m:r>
                </m:lim>
              </m:limLow>
            </m:fName>
            <m:e>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e>
          </m:func>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m:oMathPara>
    </w:p>
    <w:p w:rsidR="00D81464" w:rsidRDefault="00CD53AD" w:rsidP="00555DB9">
      <w:pPr>
        <w:jc w:val="left"/>
        <w:rPr>
          <w:noProof/>
        </w:rPr>
      </w:pPr>
      <w:r>
        <w:rPr>
          <w:rFonts w:hint="eastAsia"/>
          <w:noProof/>
        </w:rPr>
        <w:t>实际中</w:t>
      </w:r>
      <w:r w:rsidR="0020195B">
        <w:rPr>
          <w:noProof/>
        </w:rPr>
        <w:t>T</w:t>
      </w:r>
      <w:r>
        <w:rPr>
          <w:noProof/>
        </w:rPr>
        <w:t>为有限长度，</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oMath>
      <w:r>
        <w:rPr>
          <w:noProof/>
        </w:rPr>
        <w:t>可以</w:t>
      </w:r>
      <w:r>
        <w:rPr>
          <w:rFonts w:hint="eastAsia"/>
          <w:noProof/>
        </w:rPr>
        <w:t>近似</w:t>
      </w:r>
      <w:r>
        <w:rPr>
          <w:noProof/>
        </w:rPr>
        <w:t>表示为</w:t>
      </w:r>
    </w:p>
    <w:p w:rsidR="00CD53AD" w:rsidRDefault="001A5429" w:rsidP="00A774E0">
      <w:pPr>
        <w:jc w:val="center"/>
        <w:rPr>
          <w:noProof/>
        </w:rPr>
      </w:pP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w:r w:rsidR="00A774E0">
        <w:rPr>
          <w:noProof/>
          <w:szCs w:val="21"/>
        </w:rPr>
        <w:t xml:space="preserve">     </w:t>
      </w:r>
      <w:r w:rsidR="00A774E0">
        <w:rPr>
          <w:rFonts w:hint="eastAsia"/>
          <w:noProof/>
          <w:szCs w:val="21"/>
        </w:rPr>
        <w:t>(</w:t>
      </w:r>
      <w:r w:rsidR="00F208C5">
        <w:rPr>
          <w:noProof/>
          <w:szCs w:val="21"/>
        </w:rPr>
        <w:t>1</w:t>
      </w:r>
      <w:r w:rsidR="00A774E0">
        <w:rPr>
          <w:noProof/>
          <w:szCs w:val="21"/>
        </w:rPr>
        <w:t>)</w:t>
      </w:r>
    </w:p>
    <w:p w:rsidR="00CD53AD" w:rsidRPr="00CD53AD" w:rsidRDefault="00CD53AD" w:rsidP="00555DB9">
      <w:pPr>
        <w:jc w:val="left"/>
        <w:rPr>
          <w:noProof/>
        </w:rPr>
      </w:pPr>
    </w:p>
    <w:p w:rsidR="00A67C7C" w:rsidRDefault="00CD53AD" w:rsidP="00A94958">
      <w:pPr>
        <w:jc w:val="left"/>
        <w:rPr>
          <w:rFonts w:ascii="Times New Roman" w:eastAsia="宋体" w:hAnsi="Times New Roman" w:cs="Times New Roman"/>
          <w:szCs w:val="21"/>
        </w:rPr>
      </w:pPr>
      <w:r>
        <w:rPr>
          <w:rFonts w:ascii="Times New Roman" w:eastAsia="宋体" w:hAnsi="Times New Roman" w:cs="Times New Roman" w:hint="eastAsia"/>
          <w:szCs w:val="21"/>
        </w:rPr>
        <w:t>若</w:t>
      </w:r>
      <w:r w:rsidRPr="00CD53AD">
        <w:rPr>
          <w:rFonts w:ascii="Times New Roman" w:eastAsia="宋体" w:hAnsi="Times New Roman" w:cs="Times New Roman" w:hint="eastAsia"/>
          <w:szCs w:val="21"/>
        </w:rPr>
        <w:t>对</w:t>
      </w:r>
      <w:r>
        <w:rPr>
          <w:rFonts w:ascii="Times New Roman" w:eastAsia="宋体" w:hAnsi="Times New Roman" w:cs="Times New Roman" w:hint="eastAsia"/>
          <w:szCs w:val="21"/>
        </w:rPr>
        <w:t>x</w:t>
      </w:r>
      <w:r w:rsidRPr="00CD53AD">
        <w:rPr>
          <w:rFonts w:ascii="Times New Roman" w:eastAsia="宋体" w:hAnsi="Times New Roman" w:cs="Times New Roman"/>
          <w:szCs w:val="21"/>
        </w:rPr>
        <w:t>(t)</w:t>
      </w:r>
      <w:r w:rsidRPr="00CD53AD">
        <w:rPr>
          <w:rFonts w:ascii="Times New Roman" w:eastAsia="宋体" w:hAnsi="Times New Roman" w:cs="Times New Roman" w:hint="eastAsia"/>
          <w:szCs w:val="21"/>
        </w:rPr>
        <w:t>采样</w:t>
      </w:r>
      <w:r>
        <w:rPr>
          <w:rFonts w:ascii="Times New Roman" w:eastAsia="宋体" w:hAnsi="Times New Roman" w:cs="Times New Roman" w:hint="eastAsia"/>
          <w:szCs w:val="21"/>
        </w:rPr>
        <w:t>参数分别为</w:t>
      </w:r>
      <w:r w:rsidRPr="00CD53AD">
        <w:rPr>
          <w:rFonts w:ascii="Times New Roman" w:eastAsia="宋体" w:hAnsi="Times New Roman" w:cs="Times New Roman" w:hint="eastAsia"/>
          <w:szCs w:val="21"/>
        </w:rPr>
        <w:t>时间间隔</w:t>
      </w:r>
      <w:r>
        <w:rPr>
          <w:rFonts w:ascii="Times New Roman" w:eastAsia="宋体" w:hAnsi="Times New Roman" w:cs="Times New Roman" w:hint="eastAsia"/>
          <w:szCs w:val="21"/>
        </w:rPr>
        <w:t>(</w:t>
      </w:r>
      <m:oMath>
        <m:r>
          <m:rPr>
            <m:sty m:val="p"/>
          </m:rPr>
          <w:rPr>
            <w:rFonts w:ascii="Cambria Math" w:eastAsia="宋体" w:hAnsi="Cambria Math" w:cs="Times New Roman"/>
            <w:szCs w:val="21"/>
          </w:rPr>
          <m:t>∆t</m:t>
        </m:r>
      </m:oMath>
      <w:r>
        <w:rPr>
          <w:rFonts w:ascii="Times New Roman" w:eastAsia="宋体" w:hAnsi="Times New Roman" w:cs="Times New Roman"/>
          <w:szCs w:val="21"/>
        </w:rPr>
        <w:t>)</w:t>
      </w:r>
      <w:r w:rsidRPr="00CD53AD">
        <w:rPr>
          <w:rFonts w:ascii="Times New Roman" w:eastAsia="宋体" w:hAnsi="Times New Roman" w:cs="Times New Roman" w:hint="eastAsia"/>
          <w:szCs w:val="21"/>
        </w:rPr>
        <w:t>、采样点数</w:t>
      </w:r>
      <w:r>
        <w:rPr>
          <w:rFonts w:ascii="Times New Roman" w:eastAsia="宋体" w:hAnsi="Times New Roman" w:cs="Times New Roman" w:hint="eastAsia"/>
          <w:szCs w:val="21"/>
        </w:rPr>
        <w:t>(N)</w:t>
      </w:r>
      <w:r w:rsidR="00A94958">
        <w:rPr>
          <w:rFonts w:ascii="Times New Roman" w:eastAsia="宋体" w:hAnsi="Times New Roman" w:cs="Times New Roman" w:hint="eastAsia"/>
          <w:szCs w:val="21"/>
        </w:rPr>
        <w:t>、</w:t>
      </w:r>
      <w:r w:rsidRPr="00CD53AD">
        <w:rPr>
          <w:rFonts w:ascii="Times New Roman" w:eastAsia="宋体" w:hAnsi="Times New Roman" w:cs="Times New Roman" w:hint="eastAsia"/>
          <w:szCs w:val="21"/>
        </w:rPr>
        <w:t>总采样时间</w:t>
      </w:r>
      <w:r>
        <w:rPr>
          <w:rFonts w:ascii="Times New Roman" w:eastAsia="宋体" w:hAnsi="Times New Roman" w:cs="Times New Roman" w:hint="eastAsia"/>
          <w:szCs w:val="21"/>
        </w:rPr>
        <w:t>(</w:t>
      </w:r>
      <w:r>
        <w:rPr>
          <w:rFonts w:ascii="Times New Roman" w:eastAsia="宋体" w:hAnsi="Times New Roman" w:cs="Times New Roman"/>
          <w:szCs w:val="21"/>
        </w:rPr>
        <w:t>T)</w:t>
      </w:r>
    </w:p>
    <w:p w:rsidR="00CD53AD" w:rsidRPr="00A94958" w:rsidRDefault="00CD53AD" w:rsidP="00CD53AD">
      <w:pPr>
        <w:ind w:left="1260" w:firstLine="420"/>
        <w:jc w:val="left"/>
        <w:rPr>
          <w:rFonts w:ascii="Times New Roman" w:eastAsia="宋体" w:hAnsi="Times New Roman" w:cs="Times New Roman"/>
          <w:sz w:val="24"/>
          <w:szCs w:val="24"/>
        </w:rPr>
      </w:pPr>
      <w:r w:rsidRPr="00A94958">
        <w:rPr>
          <w:rFonts w:ascii="Times New Roman" w:eastAsia="宋体" w:hAnsi="Times New Roman" w:cs="Times New Roman"/>
          <w:sz w:val="24"/>
          <w:szCs w:val="24"/>
        </w:rPr>
        <w:t xml:space="preserve"> </w:t>
      </w:r>
      <w:r w:rsidR="00A774E0" w:rsidRPr="00A94958">
        <w:rPr>
          <w:rFonts w:ascii="Times New Roman" w:eastAsia="宋体" w:hAnsi="Times New Roman" w:cs="Times New Roman" w:hint="eastAsia"/>
          <w:sz w:val="24"/>
          <w:szCs w:val="24"/>
        </w:rPr>
        <w:t>T</w:t>
      </w:r>
      <w:r w:rsidR="00A774E0" w:rsidRPr="00A94958">
        <w:rPr>
          <w:rFonts w:ascii="Times New Roman" w:eastAsia="宋体" w:hAnsi="Times New Roman" w:cs="Times New Roman"/>
          <w:sz w:val="24"/>
          <w:szCs w:val="24"/>
        </w:rPr>
        <w:t>=N</w:t>
      </w:r>
      <m:oMath>
        <m:r>
          <m:rPr>
            <m:sty m:val="p"/>
          </m:rPr>
          <w:rPr>
            <w:rFonts w:ascii="Cambria Math" w:eastAsia="宋体" w:hAnsi="Cambria Math" w:cs="Times New Roman"/>
            <w:sz w:val="24"/>
            <w:szCs w:val="24"/>
          </w:rPr>
          <m:t>∆t</m:t>
        </m:r>
      </m:oMath>
    </w:p>
    <w:p w:rsidR="00A774E0" w:rsidRDefault="00CD53AD" w:rsidP="00A774E0">
      <w:pPr>
        <w:jc w:val="left"/>
        <w:rPr>
          <w:rFonts w:ascii="Times New Roman" w:eastAsia="宋体" w:hAnsi="Times New Roman" w:cs="Times New Roman"/>
          <w:szCs w:val="21"/>
        </w:rPr>
      </w:pPr>
      <w:r w:rsidRPr="00CD53AD">
        <w:rPr>
          <w:rFonts w:ascii="Times New Roman" w:eastAsia="宋体" w:hAnsi="Times New Roman" w:cs="Times New Roman" w:hint="eastAsia"/>
          <w:szCs w:val="21"/>
        </w:rPr>
        <w:t>则其离散傅立叶变换的</w:t>
      </w:r>
      <w:r w:rsidR="00A774E0" w:rsidRPr="00CD53AD">
        <w:rPr>
          <w:rFonts w:ascii="Times New Roman" w:eastAsia="宋体" w:hAnsi="Times New Roman" w:cs="Times New Roman" w:hint="eastAsia"/>
          <w:szCs w:val="21"/>
        </w:rPr>
        <w:t>频率分辨率为</w:t>
      </w:r>
      <m:oMath>
        <m:r>
          <m:rPr>
            <m:sty m:val="p"/>
          </m:rPr>
          <w:rPr>
            <w:rFonts w:ascii="Cambria Math" w:eastAsia="宋体" w:hAnsi="Cambria Math" w:cs="Times New Roman"/>
            <w:szCs w:val="21"/>
          </w:rPr>
          <m:t>∆</m:t>
        </m:r>
        <m:r>
          <w:rPr>
            <w:rFonts w:ascii="Cambria Math" w:eastAsia="宋体" w:hAnsi="Cambria Math" w:cs="Times New Roman"/>
            <w:szCs w:val="21"/>
          </w:rPr>
          <m:t>f</m:t>
        </m:r>
      </m:oMath>
      <w:r w:rsidR="00A774E0">
        <w:rPr>
          <w:rFonts w:ascii="Times New Roman" w:eastAsia="宋体" w:hAnsi="Times New Roman" w:cs="Times New Roman" w:hint="eastAsia"/>
          <w:szCs w:val="21"/>
        </w:rPr>
        <w:t xml:space="preserve"> </w:t>
      </w:r>
      <w:r w:rsidR="00A774E0">
        <w:rPr>
          <w:rFonts w:ascii="Times New Roman" w:eastAsia="宋体" w:hAnsi="Times New Roman" w:cs="Times New Roman" w:hint="eastAsia"/>
          <w:szCs w:val="21"/>
        </w:rPr>
        <w:t>，</w:t>
      </w:r>
      <w:r w:rsidR="00A774E0">
        <w:rPr>
          <w:rFonts w:ascii="Times New Roman" w:eastAsia="宋体" w:hAnsi="Times New Roman" w:cs="Times New Roman"/>
          <w:szCs w:val="21"/>
        </w:rPr>
        <w:t>即</w:t>
      </w:r>
      <w:r w:rsidRPr="00CD53AD">
        <w:rPr>
          <w:rFonts w:ascii="Times New Roman" w:eastAsia="宋体" w:hAnsi="Times New Roman" w:cs="Times New Roman" w:hint="eastAsia"/>
          <w:szCs w:val="21"/>
        </w:rPr>
        <w:t>相临两点的频率差．</w:t>
      </w:r>
    </w:p>
    <w:p w:rsidR="00A774E0" w:rsidRPr="00A774E0" w:rsidRDefault="00A774E0" w:rsidP="00A774E0">
      <w:pPr>
        <w:jc w:val="left"/>
        <w:rPr>
          <w:rFonts w:ascii="Times New Roman" w:eastAsia="宋体" w:hAnsi="Times New Roman" w:cs="Times New Roman"/>
          <w:sz w:val="28"/>
          <w:szCs w:val="28"/>
        </w:rPr>
      </w:pP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w:r w:rsidRPr="00A774E0">
        <w:rPr>
          <w:rFonts w:ascii="Times New Roman" w:eastAsia="宋体" w:hAnsi="Times New Roman" w:cs="Times New Roman"/>
          <w:sz w:val="28"/>
          <w:szCs w:val="28"/>
        </w:rPr>
        <w:tab/>
      </w:r>
      <m:oMath>
        <m:r>
          <m:rPr>
            <m:sty m:val="p"/>
          </m:rPr>
          <w:rPr>
            <w:rFonts w:ascii="Cambria Math" w:eastAsia="宋体" w:hAnsi="Cambria Math" w:cs="Times New Roman"/>
            <w:sz w:val="28"/>
            <w:szCs w:val="28"/>
          </w:rPr>
          <m:t>∆</m:t>
        </m:r>
        <m:r>
          <w:rPr>
            <w:rFonts w:ascii="Cambria Math" w:eastAsia="宋体" w:hAnsi="Cambria Math" w:cs="Times New Roman"/>
            <w:sz w:val="28"/>
            <w:szCs w:val="28"/>
          </w:rPr>
          <m:t>f=</m:t>
        </m:r>
        <m:f>
          <m:fPr>
            <m:ctrlPr>
              <w:rPr>
                <w:rFonts w:ascii="Cambria Math" w:eastAsia="宋体" w:hAnsi="Cambria Math" w:cs="Times New Roman"/>
                <w:i/>
                <w:sz w:val="28"/>
                <w:szCs w:val="28"/>
              </w:rPr>
            </m:ctrlPr>
          </m:fPr>
          <m:num>
            <m:r>
              <w:rPr>
                <w:rFonts w:ascii="Cambria Math" w:eastAsia="宋体" w:hAnsi="Cambria Math" w:cs="Times New Roman"/>
                <w:sz w:val="28"/>
                <w:szCs w:val="28"/>
              </w:rPr>
              <m:t>1</m:t>
            </m:r>
          </m:num>
          <m:den>
            <m:r>
              <w:rPr>
                <w:rFonts w:ascii="Cambria Math" w:eastAsia="宋体" w:hAnsi="Cambria Math" w:cs="Times New Roman"/>
                <w:sz w:val="28"/>
                <w:szCs w:val="28"/>
              </w:rPr>
              <m:t>T</m:t>
            </m:r>
          </m:den>
        </m:f>
        <m:r>
          <w:rPr>
            <w:rFonts w:ascii="Cambria Math" w:eastAsia="宋体" w:hAnsi="Cambria Math" w:cs="Times New Roman"/>
            <w:sz w:val="28"/>
            <w:szCs w:val="28"/>
          </w:rPr>
          <m:t>=</m:t>
        </m:r>
        <m:f>
          <m:fPr>
            <m:ctrlPr>
              <w:rPr>
                <w:rFonts w:ascii="Cambria Math" w:eastAsia="宋体" w:hAnsi="Cambria Math" w:cs="Times New Roman"/>
                <w:i/>
                <w:sz w:val="28"/>
                <w:szCs w:val="28"/>
              </w:rPr>
            </m:ctrlPr>
          </m:fPr>
          <m:num>
            <m:r>
              <w:rPr>
                <w:rFonts w:ascii="Cambria Math" w:eastAsia="宋体" w:hAnsi="Cambria Math" w:cs="Times New Roman"/>
                <w:sz w:val="28"/>
                <w:szCs w:val="28"/>
              </w:rPr>
              <m:t>1</m:t>
            </m:r>
          </m:num>
          <m:den>
            <m:r>
              <m:rPr>
                <m:sty m:val="p"/>
              </m:rPr>
              <w:rPr>
                <w:rFonts w:ascii="Cambria Math" w:eastAsia="宋体" w:hAnsi="Cambria Math" w:cs="Times New Roman"/>
                <w:sz w:val="28"/>
                <w:szCs w:val="28"/>
              </w:rPr>
              <m:t>N∆t</m:t>
            </m:r>
          </m:den>
        </m:f>
      </m:oMath>
    </w:p>
    <w:p w:rsidR="00CD53AD" w:rsidRDefault="00CD53AD" w:rsidP="00A774E0">
      <w:pPr>
        <w:jc w:val="left"/>
        <w:rPr>
          <w:rFonts w:ascii="Times New Roman" w:eastAsia="宋体" w:hAnsi="Times New Roman" w:cs="Times New Roman"/>
          <w:szCs w:val="21"/>
        </w:rPr>
      </w:pPr>
      <w:r w:rsidRPr="00CD53AD">
        <w:rPr>
          <w:rFonts w:ascii="Times New Roman" w:eastAsia="宋体" w:hAnsi="Times New Roman" w:cs="Times New Roman" w:hint="eastAsia"/>
          <w:szCs w:val="21"/>
        </w:rPr>
        <w:lastRenderedPageBreak/>
        <w:t>式</w:t>
      </w:r>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f</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T</m:t>
                    </m:r>
                  </m:sup>
                  <m:e>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-2πftj</m:t>
                        </m:r>
                      </m:sup>
                    </m:sSup>
                    <m:box>
                      <m:boxPr>
                        <m:diff m:val="1"/>
                        <m:ctrlPr>
                          <w:rPr>
                            <w:rFonts w:ascii="Cambria Math" w:hAnsi="Cambria Math"/>
                            <w:i/>
                          </w:rPr>
                        </m:ctrlPr>
                      </m:boxPr>
                      <m:e>
                        <m:r>
                          <w:rPr>
                            <w:rFonts w:ascii="Cambria Math" w:hAnsi="Cambria Math"/>
                          </w:rPr>
                          <m:t>dt</m:t>
                        </m:r>
                      </m:e>
                    </m:box>
                  </m:e>
                </m:nary>
              </m:e>
            </m:d>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r>
          <w:rPr>
            <w:rFonts w:ascii="Cambria Math" w:eastAsia="宋体" w:hAnsi="Cambria Math" w:cs="Times New Roman"/>
            <w:szCs w:val="21"/>
          </w:rPr>
          <m:t>f≥0)</m:t>
        </m:r>
      </m:oMath>
      <w:r w:rsidR="007F5F4E" w:rsidRPr="00CD53AD">
        <w:rPr>
          <w:rFonts w:ascii="Times New Roman" w:eastAsia="宋体" w:hAnsi="Times New Roman" w:cs="Times New Roman"/>
          <w:szCs w:val="21"/>
        </w:rPr>
        <w:t xml:space="preserve"> </w:t>
      </w:r>
      <w:r w:rsidRPr="00CD53AD">
        <w:rPr>
          <w:rFonts w:ascii="Times New Roman" w:eastAsia="宋体" w:hAnsi="Times New Roman" w:cs="Times New Roman"/>
          <w:szCs w:val="21"/>
        </w:rPr>
        <w:t>(</w:t>
      </w:r>
      <w:r w:rsidR="00F208C5">
        <w:rPr>
          <w:rFonts w:ascii="Times New Roman" w:eastAsia="宋体" w:hAnsi="Times New Roman" w:cs="Times New Roman"/>
          <w:szCs w:val="21"/>
        </w:rPr>
        <w:t>1</w:t>
      </w:r>
      <w:r w:rsidRPr="00CD53AD">
        <w:rPr>
          <w:rFonts w:ascii="Times New Roman" w:eastAsia="宋体" w:hAnsi="Times New Roman" w:cs="Times New Roman"/>
          <w:szCs w:val="21"/>
        </w:rPr>
        <w:t>)</w:t>
      </w:r>
      <w:r w:rsidRPr="00CD53AD">
        <w:rPr>
          <w:rFonts w:ascii="Times New Roman" w:eastAsia="宋体" w:hAnsi="Times New Roman" w:cs="Times New Roman" w:hint="eastAsia"/>
          <w:szCs w:val="21"/>
        </w:rPr>
        <w:t>相应的离散形式</w:t>
      </w:r>
      <w:r w:rsidR="00A774E0">
        <w:rPr>
          <w:rFonts w:ascii="Times New Roman" w:eastAsia="宋体" w:hAnsi="Times New Roman" w:cs="Times New Roman" w:hint="eastAsia"/>
          <w:szCs w:val="21"/>
        </w:rPr>
        <w:t>为</w:t>
      </w:r>
    </w:p>
    <w:p w:rsidR="00A774E0" w:rsidRPr="00336F3B" w:rsidRDefault="001A5429" w:rsidP="00A774E0">
      <w:pPr>
        <w:jc w:val="left"/>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m:t>
                      </m:r>
                      <m:sSup>
                        <m:sSupPr>
                          <m:ctrlPr>
                            <w:rPr>
                              <w:rFonts w:ascii="Cambria Math" w:hAnsi="Cambria Math"/>
                              <w:i/>
                            </w:rPr>
                          </m:ctrlPr>
                        </m:sSupPr>
                        <m:e>
                          <m:r>
                            <w:rPr>
                              <w:rFonts w:ascii="Cambria Math" w:hAnsi="Cambria Math"/>
                            </w:rPr>
                            <m:t>e</m:t>
                          </m:r>
                        </m:e>
                        <m:sup>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eastAsia="宋体" w:hAnsi="Cambria Math" w:cs="Times New Roman"/>
                              <w:szCs w:val="21"/>
                            </w:rPr>
                            <m:t>m∆t</m:t>
                          </m:r>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336F3B" w:rsidRDefault="00336F3B" w:rsidP="00A774E0">
      <w:pPr>
        <w:jc w:val="left"/>
        <w:rPr>
          <w:rFonts w:ascii="Times New Roman" w:eastAsia="宋体" w:hAnsi="Times New Roman" w:cs="Times New Roman"/>
          <w:szCs w:val="21"/>
        </w:rPr>
      </w:pPr>
      <w:r>
        <w:rPr>
          <w:rFonts w:ascii="Times New Roman" w:eastAsia="宋体" w:hAnsi="Times New Roman" w:cs="Times New Roman" w:hint="eastAsia"/>
          <w:szCs w:val="21"/>
        </w:rPr>
        <w:t>其中</w:t>
      </w:r>
    </w:p>
    <w:p w:rsidR="00336F3B" w:rsidRDefault="00336F3B" w:rsidP="00A774E0">
      <w:pPr>
        <w:jc w:val="left"/>
        <w:rPr>
          <w:rFonts w:ascii="Times New Roman" w:eastAsia="宋体" w:hAnsi="Times New Roman" w:cs="Times New Roman"/>
          <w:sz w:val="28"/>
          <w:szCs w:val="28"/>
        </w:rPr>
      </w:pP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w:r w:rsidRPr="00336F3B">
        <w:rPr>
          <w:rFonts w:ascii="Times New Roman" w:eastAsia="宋体" w:hAnsi="Times New Roman" w:cs="Times New Roman"/>
          <w:sz w:val="28"/>
          <w:szCs w:val="28"/>
        </w:rPr>
        <w:tab/>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f</m:t>
            </m:r>
          </m:e>
          <m:sub>
            <m:r>
              <w:rPr>
                <w:rFonts w:ascii="Cambria Math" w:eastAsia="宋体" w:hAnsi="Cambria Math" w:cs="Times New Roman"/>
                <w:sz w:val="28"/>
                <w:szCs w:val="28"/>
              </w:rPr>
              <m:t>k</m:t>
            </m:r>
          </m:sub>
        </m:sSub>
        <m:r>
          <w:rPr>
            <w:rFonts w:ascii="Cambria Math" w:eastAsia="宋体" w:hAnsi="Cambria Math" w:cs="Times New Roman"/>
            <w:sz w:val="28"/>
            <w:szCs w:val="28"/>
          </w:rPr>
          <m:t>=k∆f=</m:t>
        </m:r>
        <m:f>
          <m:fPr>
            <m:ctrlPr>
              <w:rPr>
                <w:rFonts w:ascii="Cambria Math" w:eastAsia="宋体" w:hAnsi="Cambria Math" w:cs="Times New Roman"/>
                <w:i/>
                <w:sz w:val="28"/>
                <w:szCs w:val="28"/>
              </w:rPr>
            </m:ctrlPr>
          </m:fPr>
          <m:num>
            <m:r>
              <w:rPr>
                <w:rFonts w:ascii="Cambria Math" w:eastAsia="宋体" w:hAnsi="Cambria Math" w:cs="Times New Roman"/>
                <w:sz w:val="28"/>
                <w:szCs w:val="28"/>
              </w:rPr>
              <m:t>k</m:t>
            </m:r>
          </m:num>
          <m:den>
            <m:r>
              <w:rPr>
                <w:rFonts w:ascii="Cambria Math" w:eastAsia="宋体" w:hAnsi="Cambria Math" w:cs="Times New Roman"/>
                <w:sz w:val="28"/>
                <w:szCs w:val="28"/>
              </w:rPr>
              <m:t>N∆t</m:t>
            </m:r>
          </m:den>
        </m:f>
      </m:oMath>
    </w:p>
    <w:p w:rsidR="00336F3B" w:rsidRDefault="00336F3B" w:rsidP="00A774E0">
      <w:pPr>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则有</w:t>
      </w:r>
    </w:p>
    <w:p w:rsidR="00336F3B" w:rsidRPr="00336F3B" w:rsidRDefault="001A5429" w:rsidP="00336F3B">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m∆t</m:t>
                          </m:r>
                        </m:e>
                      </m:d>
                      <m:sSup>
                        <m:sSupPr>
                          <m:ctrlPr>
                            <w:rPr>
                              <w:rFonts w:ascii="Cambria Math" w:hAnsi="Cambria Math"/>
                              <w:i/>
                            </w:rPr>
                          </m:ctrlPr>
                        </m:sSupPr>
                        <m:e>
                          <m:r>
                            <w:rPr>
                              <w:rFonts w:ascii="Cambria Math" w:hAnsi="Cambria Math"/>
                            </w:rPr>
                            <m:t>e</m:t>
                          </m:r>
                        </m:e>
                        <m:sup>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eastAsia="宋体" w:hAnsi="Cambria Math" w:cs="Times New Roman"/>
                              <w:szCs w:val="21"/>
                            </w:rPr>
                            <m:t>m∆t</m:t>
                          </m:r>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336F3B" w:rsidRPr="00336F3B" w:rsidRDefault="00336F3B" w:rsidP="00336F3B">
      <w:pPr>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p>
    <w:p w:rsidR="00336F3B" w:rsidRPr="00336F3B" w:rsidRDefault="00336F3B" w:rsidP="00336F3B">
      <w:pPr>
        <w:jc w:val="left"/>
        <w:rPr>
          <w:rFonts w:ascii="Times New Roman" w:eastAsia="宋体" w:hAnsi="Times New Roman" w:cs="Times New Roman"/>
          <w:szCs w:val="21"/>
        </w:rPr>
      </w:pPr>
      <m:oMathPara>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N∆t</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r>
                        <w:rPr>
                          <w:rFonts w:ascii="Cambria Math" w:eastAsia="宋体" w:hAnsi="Cambria Math" w:cs="Times New Roman"/>
                          <w:szCs w:val="21"/>
                        </w:rPr>
                        <m:t>x</m:t>
                      </m:r>
                      <m:d>
                        <m:dPr>
                          <m:ctrlPr>
                            <w:rPr>
                              <w:rFonts w:ascii="Cambria Math" w:eastAsia="宋体" w:hAnsi="Cambria Math" w:cs="Times New Roman"/>
                              <w:i/>
                              <w:szCs w:val="21"/>
                            </w:rPr>
                          </m:ctrlPr>
                        </m:dPr>
                        <m:e>
                          <m:r>
                            <w:rPr>
                              <w:rFonts w:ascii="Cambria Math" w:eastAsia="宋体" w:hAnsi="Cambria Math" w:cs="Times New Roman"/>
                              <w:szCs w:val="21"/>
                            </w:rPr>
                            <m:t>m∆t</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2πkm</m:t>
                              </m:r>
                            </m:num>
                            <m:den>
                              <m:r>
                                <w:rPr>
                                  <w:rFonts w:ascii="Cambria Math" w:hAnsi="Cambria Math"/>
                                </w:rPr>
                                <m:t>N</m:t>
                              </m:r>
                            </m:den>
                          </m:f>
                          <m:r>
                            <w:rPr>
                              <w:rFonts w:ascii="Cambria Math" w:hAnsi="Cambria Math"/>
                            </w:rPr>
                            <m:t>j</m:t>
                          </m:r>
                        </m:sup>
                      </m:sSup>
                      <m:r>
                        <w:rPr>
                          <w:rFonts w:ascii="Cambria Math" w:eastAsia="宋体" w:hAnsi="Cambria Math" w:cs="Times New Roman"/>
                          <w:szCs w:val="21"/>
                        </w:rPr>
                        <m:t>∆t</m:t>
                      </m:r>
                    </m:e>
                  </m:nary>
                </m:e>
              </m:d>
            </m:e>
            <m:sup>
              <m:r>
                <w:rPr>
                  <w:rFonts w:ascii="Cambria Math" w:eastAsia="宋体" w:hAnsi="Cambria Math" w:cs="Times New Roman"/>
                  <w:szCs w:val="21"/>
                </w:rPr>
                <m:t>2</m:t>
              </m:r>
            </m:sup>
          </m:sSup>
        </m:oMath>
      </m:oMathPara>
    </w:p>
    <w:p w:rsidR="005C57F0" w:rsidRPr="00336F3B" w:rsidRDefault="005C57F0" w:rsidP="005C57F0">
      <w:pPr>
        <w:jc w:val="left"/>
        <w:rPr>
          <w:rFonts w:ascii="Times New Roman" w:eastAsia="宋体" w:hAnsi="Times New Roman" w:cs="Times New Roman"/>
          <w:szCs w:val="21"/>
        </w:rPr>
      </w:pPr>
      <m:oMathPara>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2πkm</m:t>
                              </m:r>
                            </m:num>
                            <m:den>
                              <m:r>
                                <w:rPr>
                                  <w:rFonts w:ascii="Cambria Math" w:hAnsi="Cambria Math"/>
                                </w:rPr>
                                <m:t>N</m:t>
                              </m:r>
                            </m:den>
                          </m:f>
                          <m:r>
                            <w:rPr>
                              <w:rFonts w:ascii="Cambria Math" w:hAnsi="Cambria Math"/>
                            </w:rPr>
                            <m:t>j</m:t>
                          </m:r>
                        </m:sup>
                      </m:sSup>
                    </m:e>
                  </m:nary>
                </m:e>
              </m:d>
            </m:e>
            <m:sup>
              <m:r>
                <w:rPr>
                  <w:rFonts w:ascii="Cambria Math" w:eastAsia="宋体" w:hAnsi="Cambria Math" w:cs="Times New Roman"/>
                  <w:szCs w:val="21"/>
                </w:rPr>
                <m:t>2</m:t>
              </m:r>
            </m:sup>
          </m:sSup>
        </m:oMath>
      </m:oMathPara>
    </w:p>
    <w:p w:rsidR="005C57F0" w:rsidRPr="005C57F0" w:rsidRDefault="005C57F0" w:rsidP="005C57F0">
      <w:pPr>
        <w:ind w:left="3360"/>
        <w:jc w:val="left"/>
        <w:rPr>
          <w:rFonts w:ascii="Times New Roman" w:eastAsia="宋体" w:hAnsi="Times New Roman" w:cs="Times New Roman"/>
          <w:szCs w:val="21"/>
        </w:rPr>
      </w:pPr>
      <m:oMathPara>
        <m:oMathParaPr>
          <m:jc m:val="left"/>
        </m:oMathParaPr>
        <m:oMath>
          <m:r>
            <m:rPr>
              <m:sty m:val="p"/>
            </m:rPr>
            <w:rPr>
              <w:rFonts w:ascii="Cambria Math" w:eastAsia="宋体" w:hAnsi="Cambria Math" w:cs="Times New Roman"/>
              <w:szCs w:val="21"/>
            </w:rPr>
            <w:br/>
          </m:r>
        </m:oMath>
        <m:oMath>
          <m:r>
            <w:rPr>
              <w:rFonts w:ascii="Cambria Math" w:eastAsia="宋体" w:hAnsi="Cambria Math" w:cs="Times New Roman"/>
              <w:szCs w:val="21"/>
            </w:rPr>
            <m:t xml:space="preserve"> =</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m:oMathPara>
    </w:p>
    <w:p w:rsidR="00707E0C" w:rsidRDefault="00336F3B" w:rsidP="00336F3B">
      <w:pPr>
        <w:jc w:val="left"/>
        <w:rPr>
          <w:rFonts w:ascii="Times New Roman" w:eastAsia="宋体" w:hAnsi="Times New Roman" w:cs="Times New Roman"/>
          <w:szCs w:val="21"/>
        </w:rPr>
      </w:pPr>
      <w:r w:rsidRPr="00376A28">
        <w:rPr>
          <w:rFonts w:ascii="Times New Roman" w:eastAsia="宋体" w:hAnsi="Times New Roman" w:cs="Times New Roman"/>
          <w:szCs w:val="21"/>
        </w:rPr>
        <w:tab/>
      </w:r>
      <w:r w:rsidRPr="00376A28">
        <w:rPr>
          <w:rFonts w:ascii="Times New Roman" w:eastAsia="宋体" w:hAnsi="Times New Roman" w:cs="Times New Roman"/>
          <w:szCs w:val="21"/>
        </w:rPr>
        <w:tab/>
      </w:r>
      <w:r w:rsidR="00AF1D90" w:rsidRPr="00376A28">
        <w:rPr>
          <w:rFonts w:ascii="Times New Roman" w:eastAsia="宋体" w:hAnsi="Times New Roman" w:cs="Times New Roman" w:hint="eastAsia"/>
          <w:szCs w:val="21"/>
        </w:rPr>
        <w:t>则</w:t>
      </w:r>
      <w:r w:rsidR="00707E0C">
        <w:rPr>
          <w:rFonts w:ascii="Times New Roman" w:eastAsia="宋体" w:hAnsi="Times New Roman" w:cs="Times New Roman" w:hint="eastAsia"/>
          <w:szCs w:val="21"/>
        </w:rPr>
        <w:t>有</w:t>
      </w:r>
      <w:r w:rsidRPr="00376A28">
        <w:rPr>
          <w:rFonts w:ascii="Times New Roman" w:eastAsia="宋体" w:hAnsi="Times New Roman" w:cs="Times New Roman"/>
          <w:szCs w:val="21"/>
        </w:rPr>
        <w:t xml:space="preserve"> </w:t>
      </w:r>
    </w:p>
    <w:p w:rsidR="00707E0C" w:rsidRDefault="001A5429" w:rsidP="00707E0C">
      <w:pPr>
        <w:jc w:val="center"/>
        <w:rPr>
          <w:rFonts w:ascii="Times New Roman" w:eastAsia="宋体" w:hAnsi="Times New Roman" w:cs="Times New Roman"/>
          <w:szCs w:val="21"/>
        </w:rPr>
      </w:pPr>
      <m:oMath>
        <m:sSub>
          <m:sSubPr>
            <m:ctrlPr>
              <w:rPr>
                <w:rFonts w:ascii="Cambria Math" w:eastAsia="宋体" w:hAnsi="Cambria Math" w:cs="Times New Roman"/>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2∆t</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w:r w:rsidR="00F208C5">
        <w:rPr>
          <w:rFonts w:ascii="Times New Roman" w:eastAsia="宋体" w:hAnsi="Times New Roman" w:cs="Times New Roman" w:hint="eastAsia"/>
          <w:szCs w:val="21"/>
        </w:rPr>
        <w:t xml:space="preserve">  (2)</w:t>
      </w:r>
    </w:p>
    <w:p w:rsidR="00336F3B" w:rsidRPr="00376A28" w:rsidRDefault="00AF1D90" w:rsidP="00336F3B">
      <w:pPr>
        <w:jc w:val="left"/>
        <w:rPr>
          <w:rFonts w:ascii="Times New Roman" w:eastAsia="宋体" w:hAnsi="Times New Roman" w:cs="Times New Roman"/>
          <w:szCs w:val="21"/>
        </w:rPr>
      </w:pPr>
      <w:r w:rsidRPr="00376A28">
        <w:rPr>
          <w:rFonts w:ascii="Times New Roman" w:eastAsia="宋体" w:hAnsi="Times New Roman" w:cs="Times New Roman" w:hint="eastAsia"/>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00376A28" w:rsidRPr="00376A28">
        <w:rPr>
          <w:rFonts w:ascii="Times New Roman" w:eastAsia="宋体" w:hAnsi="Times New Roman" w:cs="Times New Roman" w:hint="eastAsia"/>
          <w:szCs w:val="21"/>
        </w:rPr>
        <w:t>为</w:t>
      </w:r>
      <m:oMath>
        <m:r>
          <w:rPr>
            <w:rFonts w:ascii="Cambria Math" w:eastAsia="宋体" w:hAnsi="Cambria Math" w:cs="Times New Roman"/>
            <w:szCs w:val="21"/>
          </w:rPr>
          <m:t>x(t)</m:t>
        </m:r>
      </m:oMath>
      <w:r w:rsidR="007A7D9C">
        <w:rPr>
          <w:rFonts w:ascii="Times New Roman" w:eastAsia="宋体" w:hAnsi="Times New Roman" w:cs="Times New Roman" w:hint="eastAsia"/>
          <w:szCs w:val="21"/>
        </w:rPr>
        <w:t>的</w:t>
      </w:r>
      <w:r w:rsidR="00376A28">
        <w:rPr>
          <w:rFonts w:ascii="Times New Roman" w:eastAsia="宋体" w:hAnsi="Times New Roman" w:cs="Times New Roman" w:hint="eastAsia"/>
          <w:szCs w:val="21"/>
        </w:rPr>
        <w:t>离散</w:t>
      </w:r>
      <w:r w:rsidR="00376A28">
        <w:rPr>
          <w:rFonts w:ascii="Times New Roman" w:eastAsia="宋体" w:hAnsi="Times New Roman" w:cs="Times New Roman"/>
          <w:szCs w:val="21"/>
        </w:rPr>
        <w:t>采样点</w:t>
      </w:r>
      <w:r w:rsidR="00376A28">
        <w:rPr>
          <w:rFonts w:ascii="Times New Roman" w:eastAsia="宋体" w:hAnsi="Times New Roman"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376A28">
        <w:rPr>
          <w:rFonts w:ascii="Times New Roman" w:eastAsia="宋体" w:hAnsi="Times New Roman" w:cs="Times New Roman" w:hint="eastAsia"/>
          <w:szCs w:val="21"/>
        </w:rPr>
        <w:t>为</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oMath>
      <w:r w:rsidRPr="00376A28">
        <w:rPr>
          <w:rFonts w:ascii="Times New Roman" w:eastAsia="宋体" w:hAnsi="Times New Roman" w:cs="Times New Roman" w:hint="eastAsia"/>
          <w:szCs w:val="21"/>
        </w:rPr>
        <w:t>的</w:t>
      </w:r>
      <w:r w:rsidRPr="00376A28">
        <w:rPr>
          <w:rFonts w:ascii="Times New Roman" w:eastAsia="宋体" w:hAnsi="Times New Roman" w:cs="Times New Roman"/>
          <w:szCs w:val="21"/>
        </w:rPr>
        <w:t>离散傅立叶变换</w:t>
      </w:r>
      <w:r w:rsidR="00376A28" w:rsidRPr="00376A28">
        <w:rPr>
          <w:rFonts w:ascii="Times New Roman" w:eastAsia="宋体" w:hAnsi="Times New Roman" w:cs="Times New Roman" w:hint="eastAsia"/>
          <w:szCs w:val="21"/>
        </w:rPr>
        <w:t xml:space="preserve"> </w:t>
      </w:r>
      <w:r w:rsidR="007A7D9C">
        <w:rPr>
          <w:rFonts w:ascii="Times New Roman" w:eastAsia="宋体" w:hAnsi="Times New Roman" w:cs="Times New Roman" w:hint="eastAsia"/>
          <w:szCs w:val="21"/>
        </w:rPr>
        <w:t>，</w:t>
      </w:r>
      <w:r w:rsidR="007A7D9C">
        <w:rPr>
          <w:rFonts w:ascii="Times New Roman" w:eastAsia="宋体" w:hAnsi="Times New Roman" w:cs="Times New Roman"/>
          <w:szCs w:val="21"/>
        </w:rPr>
        <w:t>即幅值谱</w:t>
      </w:r>
    </w:p>
    <w:p w:rsidR="00336F3B" w:rsidRPr="00707E0C" w:rsidRDefault="001A5429" w:rsidP="00A774E0">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r>
                <w:rPr>
                  <w:rFonts w:ascii="Cambria Math" w:eastAsia="宋体" w:hAnsi="Cambria Math" w:cs="Times New Roman"/>
                  <w:szCs w:val="21"/>
                </w:rPr>
                <m:t xml:space="preserve">   </m:t>
              </m:r>
              <m:r>
                <w:rPr>
                  <w:rFonts w:ascii="Cambria Math" w:hAnsi="Cambria Math" w:cs="Times New Roman"/>
                  <w:szCs w:val="21"/>
                </w:rPr>
                <m:t>k=0,1,…,N-1</m:t>
              </m:r>
            </m:e>
          </m:nary>
        </m:oMath>
      </m:oMathPara>
    </w:p>
    <w:p w:rsidR="00707E0C" w:rsidRPr="00AF1D90" w:rsidRDefault="001A5429" w:rsidP="00A774E0">
      <w:pPr>
        <w:jc w:val="left"/>
        <w:rPr>
          <w:rFonts w:ascii="Times New Roman" w:eastAsia="宋体" w:hAnsi="Times New Roman" w:cs="Times New Roman"/>
          <w:sz w:val="28"/>
          <w:szCs w:val="28"/>
        </w:rPr>
      </w:pPr>
      <m:oMathPara>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hAnsi="Cambria Math" w:cs="Times New Roman"/>
                  <w:szCs w:val="21"/>
                </w:rPr>
                <m:t>k</m:t>
              </m:r>
              <m:r>
                <w:rPr>
                  <w:rFonts w:ascii="Cambria Math" w:eastAsia="宋体" w:hAnsi="Cambria Math" w:cs="Times New Roman"/>
                  <w:szCs w:val="21"/>
                </w:rPr>
                <m:t>=0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k</m:t>
                  </m:r>
                </m:sub>
              </m:sSub>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e>
          </m:nary>
          <m:r>
            <w:rPr>
              <w:rFonts w:ascii="Cambria Math" w:hAnsi="Cambria Math" w:cs="Times New Roman"/>
              <w:szCs w:val="21"/>
            </w:rPr>
            <m:t xml:space="preserve">   m=0,1,…,N-1</m:t>
          </m:r>
        </m:oMath>
      </m:oMathPara>
    </w:p>
    <w:p w:rsidR="00CD53AD" w:rsidRDefault="00CD53AD"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F208C5" w:rsidRDefault="00F208C5" w:rsidP="00AE14EE">
      <w:pPr>
        <w:jc w:val="left"/>
        <w:rPr>
          <w:rFonts w:ascii="Times New Roman" w:eastAsia="宋体" w:hAnsi="Times New Roman" w:cs="Times New Roman"/>
          <w:szCs w:val="21"/>
        </w:rPr>
      </w:pPr>
    </w:p>
    <w:p w:rsidR="007A7D9C" w:rsidRDefault="007A7D9C" w:rsidP="00657812">
      <w:pPr>
        <w:pStyle w:val="2"/>
        <w:spacing w:before="156" w:after="156"/>
      </w:pPr>
      <w:r>
        <w:rPr>
          <w:rFonts w:hint="eastAsia"/>
        </w:rPr>
        <w:t>采样参数</w:t>
      </w:r>
      <w:r>
        <w:t>选择</w:t>
      </w:r>
    </w:p>
    <w:p w:rsidR="00F208C5" w:rsidRDefault="00F208C5" w:rsidP="00F208C5">
      <w:pPr>
        <w:pStyle w:val="a0"/>
      </w:pPr>
      <w:r w:rsidRPr="00F208C5">
        <w:rPr>
          <w:rFonts w:hint="eastAsia"/>
        </w:rPr>
        <w:t>以上建立了离散的时间信号与离散形式的功率谱密度之间的关系、</w:t>
      </w:r>
      <w:proofErr w:type="gramStart"/>
      <w:r w:rsidRPr="00F208C5">
        <w:rPr>
          <w:rFonts w:hint="eastAsia"/>
        </w:rPr>
        <w:t>按照式</w:t>
      </w:r>
      <w:proofErr w:type="gramEnd"/>
      <w:r w:rsidRPr="00F208C5">
        <w:t>(</w:t>
      </w:r>
      <w:r>
        <w:t>2</w:t>
      </w:r>
      <w:r w:rsidRPr="00F208C5">
        <w:t>)</w:t>
      </w:r>
      <w:r w:rsidRPr="00F208C5">
        <w:rPr>
          <w:rFonts w:hint="eastAsia"/>
        </w:rPr>
        <w:t>便可得到功率谱密度</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sidRPr="00F208C5">
        <w:rPr>
          <w:rFonts w:hint="eastAsia"/>
        </w:rPr>
        <w:t>。但是若采样的时间间隔</w:t>
      </w:r>
      <m:oMath>
        <m:r>
          <w:rPr>
            <w:rFonts w:ascii="Cambria Math" w:eastAsia="宋体" w:hAnsi="Cambria Math" w:cs="Times New Roman"/>
            <w:szCs w:val="21"/>
          </w:rPr>
          <m:t>∆t</m:t>
        </m:r>
      </m:oMath>
      <w:r w:rsidRPr="00F208C5">
        <w:rPr>
          <w:rFonts w:hint="eastAsia"/>
        </w:rPr>
        <w:t>选取得不合理将产生频率混叠效应</w:t>
      </w:r>
      <w:r>
        <w:rPr>
          <w:rFonts w:hint="eastAsia"/>
        </w:rPr>
        <w:t>。</w:t>
      </w:r>
      <w:r w:rsidRPr="00F208C5">
        <w:t xml:space="preserve"> </w:t>
      </w:r>
      <w:r w:rsidRPr="00F208C5">
        <w:rPr>
          <w:rFonts w:hint="eastAsia"/>
        </w:rPr>
        <w:t>采样总时间</w:t>
      </w:r>
      <w:r>
        <w:rPr>
          <w:rFonts w:hint="eastAsia"/>
        </w:rPr>
        <w:t>T</w:t>
      </w:r>
      <w:r>
        <w:rPr>
          <w:rFonts w:hint="eastAsia"/>
        </w:rPr>
        <w:t>（</w:t>
      </w:r>
      <w:r w:rsidRPr="00F208C5">
        <w:rPr>
          <w:rFonts w:hint="eastAsia"/>
        </w:rPr>
        <w:t>T</w:t>
      </w:r>
      <w:r w:rsidRPr="00F208C5">
        <w:t>=N</w:t>
      </w:r>
      <m:oMath>
        <m:r>
          <m:rPr>
            <m:sty m:val="p"/>
          </m:rPr>
          <w:rPr>
            <w:rFonts w:ascii="Cambria Math" w:hAnsi="Cambria Math"/>
          </w:rPr>
          <m:t>∆t</m:t>
        </m:r>
      </m:oMath>
      <w:r>
        <w:rPr>
          <w:rFonts w:hint="eastAsia"/>
        </w:rPr>
        <w:t>）</w:t>
      </w:r>
      <w:r w:rsidRPr="00F208C5">
        <w:rPr>
          <w:rFonts w:hint="eastAsia"/>
        </w:rPr>
        <w:t>不合理将影响频率分辨率，从而产生较大误差。若</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sidRPr="00F208C5">
        <w:rPr>
          <w:rFonts w:hint="eastAsia"/>
        </w:rPr>
        <w:t>需要的最小频率和最大</w:t>
      </w:r>
      <w:r w:rsidRPr="00F208C5">
        <w:rPr>
          <w:rFonts w:hint="eastAsia"/>
        </w:rPr>
        <w:lastRenderedPageBreak/>
        <w:t>频率分别为</w:t>
      </w:r>
      <m:oMath>
        <m:sSub>
          <m:sSubPr>
            <m:ctrlPr>
              <w:rPr>
                <w:rFonts w:ascii="Cambria Math" w:hAnsi="Cambria Math"/>
              </w:rPr>
            </m:ctrlPr>
          </m:sSubPr>
          <m:e>
            <m:r>
              <w:rPr>
                <w:rFonts w:ascii="Cambria Math" w:hAnsi="Cambria Math"/>
              </w:rPr>
              <m:t>f</m:t>
            </m:r>
          </m:e>
          <m:sub>
            <m:r>
              <w:rPr>
                <w:rFonts w:ascii="Cambria Math" w:hAnsi="Cambria Math"/>
              </w:rPr>
              <m:t>l</m:t>
            </m:r>
          </m:sub>
        </m:sSub>
      </m:oMath>
      <w:r>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u</m:t>
            </m:r>
          </m:sub>
        </m:sSub>
      </m:oMath>
      <w:r w:rsidRPr="00F208C5">
        <w:rPr>
          <w:rFonts w:hint="eastAsia"/>
        </w:rPr>
        <w:t>，根据采样定理可知，若使</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k</m:t>
                </m:r>
              </m:sub>
            </m:sSub>
          </m:e>
        </m:d>
      </m:oMath>
      <w:r>
        <w:rPr>
          <w:rFonts w:hint="eastAsia"/>
          <w:szCs w:val="21"/>
        </w:rPr>
        <w:t>及</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F208C5">
        <w:rPr>
          <w:rFonts w:hint="eastAsia"/>
        </w:rPr>
        <w:t>不发生频率混叠</w:t>
      </w:r>
      <w:r>
        <w:rPr>
          <w:rFonts w:hint="eastAsia"/>
        </w:rPr>
        <w:t>，</w:t>
      </w:r>
      <w:r w:rsidRPr="00F208C5">
        <w:rPr>
          <w:rFonts w:hint="eastAsia"/>
        </w:rPr>
        <w:t>应有</w:t>
      </w:r>
    </w:p>
    <w:p w:rsidR="00F208C5" w:rsidRDefault="00F208C5" w:rsidP="00F208C5">
      <w:pPr>
        <w:pStyle w:val="a0"/>
      </w:pPr>
      <m:oMathPara>
        <m:oMath>
          <m:r>
            <w:rPr>
              <w:rFonts w:ascii="Cambria Math" w:eastAsia="宋体" w:hAnsi="Cambria Math" w:cs="Times New Roman"/>
              <w:szCs w:val="21"/>
            </w:rPr>
            <m:t>∆t≤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f</m:t>
                  </m:r>
                </m:e>
                <m:sub>
                  <m:r>
                    <w:rPr>
                      <w:rFonts w:ascii="Cambria Math" w:hAnsi="Cambria Math"/>
                    </w:rPr>
                    <m:t>u</m:t>
                  </m:r>
                </m:sub>
              </m:sSub>
            </m:den>
          </m:f>
        </m:oMath>
      </m:oMathPara>
    </w:p>
    <w:p w:rsidR="00F208C5" w:rsidRDefault="00F208C5" w:rsidP="00F208C5">
      <w:pPr>
        <w:pStyle w:val="a0"/>
      </w:pPr>
      <w:r w:rsidRPr="00F208C5">
        <w:rPr>
          <w:rFonts w:hint="eastAsia"/>
        </w:rPr>
        <w:t>另外</w:t>
      </w:r>
      <w:r w:rsidR="00DC4FF3">
        <w:rPr>
          <w:rFonts w:hint="eastAsia"/>
        </w:rPr>
        <w:t>，</w:t>
      </w:r>
      <w:r w:rsidRPr="00F208C5">
        <w:rPr>
          <w:rFonts w:hint="eastAsia"/>
        </w:rPr>
        <w:t>频率间隔，即频率分辨率为</w:t>
      </w:r>
    </w:p>
    <w:p w:rsidR="00DC4FF3" w:rsidRPr="00DC4FF3" w:rsidRDefault="00DC4FF3" w:rsidP="00F208C5">
      <w:pPr>
        <w:pStyle w:val="a0"/>
      </w:pPr>
      <m:oMathPara>
        <m:oMath>
          <m:r>
            <m:rPr>
              <m:sty m:val="p"/>
            </m:rPr>
            <w:rPr>
              <w:rFonts w:ascii="Cambria Math" w:hAnsi="Cambria Math"/>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N∆t</m:t>
              </m:r>
            </m:den>
          </m:f>
        </m:oMath>
      </m:oMathPara>
    </w:p>
    <w:p w:rsidR="00F208C5" w:rsidRDefault="00F208C5" w:rsidP="00F208C5">
      <w:pPr>
        <w:pStyle w:val="a0"/>
      </w:pPr>
      <w:r w:rsidRPr="00F208C5">
        <w:rPr>
          <w:rFonts w:hint="eastAsia"/>
        </w:rPr>
        <w:t>鉴于实际中最小频率</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0425A0">
        <w:rPr>
          <w:rFonts w:hint="eastAsia"/>
        </w:rPr>
        <w:t>&gt;</w:t>
      </w:r>
      <w:r w:rsidR="000425A0">
        <w:t>0</w:t>
      </w:r>
      <w:r w:rsidR="000425A0">
        <w:rPr>
          <w:rFonts w:hint="eastAsia"/>
        </w:rPr>
        <w:t>，</w:t>
      </w:r>
      <w:r w:rsidRPr="00F208C5">
        <w:t xml:space="preserv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Pr="00F208C5">
        <w:rPr>
          <w:rFonts w:hint="eastAsia"/>
        </w:rPr>
        <w:t>应满足</w:t>
      </w:r>
    </w:p>
    <w:p w:rsidR="000425A0" w:rsidRPr="00F208C5" w:rsidRDefault="001A5429" w:rsidP="00F208C5">
      <w:pPr>
        <w:pStyle w:val="a0"/>
      </w:pPr>
      <m:oMathPara>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m:t>
          </m:r>
          <m:r>
            <m:rPr>
              <m:sty m:val="p"/>
            </m:rPr>
            <w:rPr>
              <w:rFonts w:ascii="Cambria Math" w:hAnsi="Cambria Math"/>
            </w:rPr>
            <m:t>∆</m:t>
          </m:r>
          <m:r>
            <w:rPr>
              <w:rFonts w:ascii="Cambria Math" w:hAnsi="Cambria Math"/>
            </w:rPr>
            <m:t>f</m:t>
          </m:r>
        </m:oMath>
      </m:oMathPara>
    </w:p>
    <w:p w:rsidR="00F208C5" w:rsidRDefault="00F208C5" w:rsidP="00F208C5">
      <w:pPr>
        <w:pStyle w:val="a0"/>
      </w:pPr>
      <w:r w:rsidRPr="00F208C5">
        <w:rPr>
          <w:rFonts w:hint="eastAsia"/>
        </w:rPr>
        <w:t>由</w:t>
      </w:r>
      <w:r w:rsidR="000425A0">
        <w:rPr>
          <w:rFonts w:hint="eastAsia"/>
        </w:rPr>
        <w:t>以上</w:t>
      </w:r>
      <w:r w:rsidRPr="00F208C5">
        <w:rPr>
          <w:rFonts w:hint="eastAsia"/>
        </w:rPr>
        <w:t>可知总采样时间</w:t>
      </w:r>
      <w:r w:rsidR="000425A0">
        <w:rPr>
          <w:rFonts w:hint="eastAsia"/>
        </w:rPr>
        <w:t>T</w:t>
      </w:r>
      <w:r w:rsidR="000425A0">
        <w:rPr>
          <w:rFonts w:hint="eastAsia"/>
        </w:rPr>
        <w:t>（</w:t>
      </w:r>
      <m:oMath>
        <m:r>
          <m:rPr>
            <m:sty m:val="p"/>
          </m:rPr>
          <w:rPr>
            <w:rFonts w:ascii="Cambria Math" w:hAnsi="Cambria Math" w:hint="eastAsia"/>
          </w:rPr>
          <m:t>T</m:t>
        </m:r>
        <m:r>
          <m:rPr>
            <m:sty m:val="p"/>
          </m:rPr>
          <w:rPr>
            <w:rFonts w:ascii="Cambria Math" w:hAnsi="Cambria Math"/>
          </w:rPr>
          <m:t>=N∆t</m:t>
        </m:r>
      </m:oMath>
      <w:r w:rsidR="000425A0">
        <w:t>）</w:t>
      </w:r>
      <w:r w:rsidRPr="00F208C5">
        <w:rPr>
          <w:rFonts w:hint="eastAsia"/>
        </w:rPr>
        <w:t>和采样点数</w:t>
      </w:r>
      <w:r w:rsidR="000425A0">
        <w:rPr>
          <w:rFonts w:hint="eastAsia"/>
        </w:rPr>
        <w:t>N</w:t>
      </w:r>
      <w:r w:rsidR="000425A0">
        <w:rPr>
          <w:rFonts w:hint="eastAsia"/>
        </w:rPr>
        <w:t>应满足</w:t>
      </w:r>
    </w:p>
    <w:p w:rsidR="000425A0" w:rsidRPr="000425A0" w:rsidRDefault="000425A0" w:rsidP="00F208C5">
      <w:pPr>
        <w:pStyle w:val="a0"/>
      </w:pPr>
      <m:oMathPara>
        <m:oMath>
          <m:r>
            <m:rPr>
              <m:sty m:val="p"/>
            </m:rPr>
            <w:rPr>
              <w:rFonts w:ascii="Cambria Math" w:hAnsi="Cambria Math"/>
            </w:rPr>
            <m:t>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f</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l</m:t>
                  </m:r>
                </m:sub>
              </m:sSub>
            </m:den>
          </m:f>
        </m:oMath>
      </m:oMathPara>
    </w:p>
    <w:p w:rsidR="000425A0" w:rsidRPr="000425A0" w:rsidRDefault="001A5429" w:rsidP="00F208C5">
      <w:pPr>
        <w:pStyle w:val="a0"/>
      </w:pPr>
      <m:oMathPara>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m:oMathPara>
    </w:p>
    <w:p w:rsidR="000425A0" w:rsidRDefault="000425A0" w:rsidP="000425A0">
      <w:pPr>
        <w:pStyle w:val="a0"/>
      </w:pPr>
      <w:r w:rsidRPr="000425A0">
        <w:rPr>
          <w:rFonts w:hint="eastAsia"/>
        </w:rPr>
        <w:t>对</w:t>
      </w:r>
      <w:r>
        <w:rPr>
          <w:rFonts w:hint="eastAsia"/>
        </w:rPr>
        <w:t>具有</w:t>
      </w:r>
      <w:r>
        <w:rPr>
          <w:rFonts w:hint="eastAsia"/>
        </w:rPr>
        <w:t>N</w:t>
      </w:r>
      <w:proofErr w:type="gramStart"/>
      <w:r>
        <w:t>个</w:t>
      </w:r>
      <w:proofErr w:type="gramEnd"/>
      <w:r w:rsidRPr="000425A0">
        <w:rPr>
          <w:rFonts w:hint="eastAsia"/>
        </w:rPr>
        <w:t>数据的离散的时域信</w:t>
      </w:r>
      <w:r w:rsidR="00A64F86">
        <w:rPr>
          <w:rFonts w:hint="eastAsia"/>
        </w:rPr>
        <w:t>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Pr="000425A0">
        <w:rPr>
          <w:rFonts w:hint="eastAsia"/>
        </w:rPr>
        <w:t>而言，其离散傅立叶变换也</w:t>
      </w:r>
      <w:r>
        <w:rPr>
          <w:rFonts w:hint="eastAsia"/>
        </w:rPr>
        <w:t>是</w:t>
      </w:r>
      <w:r>
        <w:rPr>
          <w:rFonts w:hint="eastAsia"/>
        </w:rPr>
        <w:t>N</w:t>
      </w:r>
      <w:proofErr w:type="gramStart"/>
      <w:r>
        <w:t>个</w:t>
      </w:r>
      <w:proofErr w:type="gramEnd"/>
      <w:r w:rsidRPr="000425A0">
        <w:rPr>
          <w:rFonts w:hint="eastAsia"/>
        </w:rPr>
        <w:t>数据，相邻两个数据对应的频率差为</w:t>
      </w:r>
      <m:oMath>
        <m:r>
          <m:rPr>
            <m:sty m:val="p"/>
          </m:rPr>
          <w:rPr>
            <w:rFonts w:ascii="Cambria Math" w:hAnsi="Cambria Math"/>
          </w:rPr>
          <m:t>∆</m:t>
        </m:r>
        <m:r>
          <w:rPr>
            <w:rFonts w:ascii="Cambria Math" w:hAnsi="Cambria Math"/>
          </w:rPr>
          <m:t>f</m:t>
        </m:r>
      </m:oMath>
      <w:r>
        <w:rPr>
          <w:rFonts w:hint="eastAsia"/>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0425A0">
        <w:rPr>
          <w:rFonts w:hint="eastAsia"/>
        </w:rPr>
        <w:t>或</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的第</w:t>
      </w:r>
      <m:oMath>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oMath>
      <w:r>
        <w:rPr>
          <w:rFonts w:hint="eastAsia"/>
        </w:rPr>
        <w:t xml:space="preserve"> </w:t>
      </w:r>
      <w:proofErr w:type="gramStart"/>
      <w:r w:rsidRPr="000425A0">
        <w:rPr>
          <w:rFonts w:hint="eastAsia"/>
        </w:rPr>
        <w:t>个</w:t>
      </w:r>
      <w:proofErr w:type="gramEnd"/>
      <w:r w:rsidRPr="000425A0">
        <w:rPr>
          <w:rFonts w:hint="eastAsia"/>
        </w:rPr>
        <w:t>点</w:t>
      </w:r>
      <w:r>
        <w:rPr>
          <w:rFonts w:hint="eastAsia"/>
        </w:rPr>
        <w:t>（</w:t>
      </w:r>
      <m:oMath>
        <m:r>
          <m:rPr>
            <m:sty m:val="p"/>
          </m:rP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2</m:t>
            </m:r>
          </m:den>
        </m:f>
      </m:oMath>
      <w:r>
        <w:rPr>
          <w:rFonts w:hint="eastAsia"/>
        </w:rPr>
        <w:t>）</w:t>
      </w:r>
      <w:r w:rsidRPr="000425A0">
        <w:rPr>
          <w:rFonts w:hint="eastAsia"/>
        </w:rPr>
        <w:t>对应的频率为</w:t>
      </w:r>
      <m:oMath>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Pr>
          <w:rFonts w:hint="eastAsia"/>
        </w:rPr>
        <w:t>。</w:t>
      </w:r>
      <w:r w:rsidRPr="000425A0">
        <w:rPr>
          <w:rFonts w:hint="eastAsia"/>
        </w:rPr>
        <w:t>而不发生频率</w:t>
      </w:r>
      <w:r>
        <w:rPr>
          <w:rFonts w:hint="eastAsia"/>
        </w:rPr>
        <w:t>混叠</w:t>
      </w:r>
      <w:r w:rsidRPr="000425A0">
        <w:rPr>
          <w:rFonts w:hint="eastAsia"/>
        </w:rPr>
        <w:t>时</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的最大频率为</w:t>
      </w:r>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sidRPr="000425A0">
        <w:rPr>
          <w:rFonts w:hint="eastAsia"/>
        </w:rPr>
        <w:t>．</w:t>
      </w:r>
      <w:r>
        <w:rPr>
          <w:rFonts w:hint="eastAsia"/>
        </w:rPr>
        <w:t>可见</w:t>
      </w:r>
      <w:r w:rsidRPr="000425A0">
        <w:rPr>
          <w:rFonts w:hint="eastAsia"/>
        </w:rPr>
        <w:t>的</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Pr>
          <w:rFonts w:hint="eastAsia"/>
          <w:szCs w:val="21"/>
        </w:rPr>
        <w:t>中</w:t>
      </w:r>
      <w:r w:rsidRPr="000425A0">
        <w:rPr>
          <w:rFonts w:hint="eastAsia"/>
          <w:i/>
          <w:szCs w:val="21"/>
        </w:rPr>
        <w:t>k</w:t>
      </w:r>
      <w:r w:rsidRPr="000425A0">
        <w:rPr>
          <w:rFonts w:hint="eastAsia"/>
        </w:rPr>
        <w:t>取值应为</w:t>
      </w:r>
    </w:p>
    <w:p w:rsidR="000425A0" w:rsidRPr="000425A0" w:rsidRDefault="000425A0" w:rsidP="000425A0">
      <w:pPr>
        <w:pStyle w:val="a0"/>
      </w:pPr>
      <m:oMathPara>
        <m:oMathParaPr>
          <m:jc m:val="left"/>
        </m:oMathParaPr>
        <m:oMath>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oMath>
      </m:oMathPara>
    </w:p>
    <w:p w:rsidR="000425A0" w:rsidRDefault="000425A0" w:rsidP="00657812">
      <w:pPr>
        <w:pStyle w:val="2"/>
        <w:spacing w:before="156" w:after="156"/>
      </w:pPr>
      <w:r>
        <w:rPr>
          <w:rFonts w:hint="eastAsia"/>
        </w:rPr>
        <w:t>离散</w:t>
      </w:r>
      <w:r>
        <w:t>空间傅立叶变换</w:t>
      </w:r>
    </w:p>
    <w:p w:rsidR="000425A0" w:rsidRDefault="000425A0" w:rsidP="000425A0">
      <w:pPr>
        <w:pStyle w:val="a0"/>
      </w:pPr>
      <w:r w:rsidRPr="000425A0">
        <w:rPr>
          <w:rFonts w:hint="eastAsia"/>
        </w:rPr>
        <w:t>以上讨论了由离散的时域信号</w:t>
      </w:r>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oMath>
      <w:r w:rsidRPr="000425A0">
        <w:t xml:space="preserve"> </w:t>
      </w:r>
      <w:r w:rsidRPr="000425A0">
        <w:rPr>
          <w:rFonts w:hint="eastAsia"/>
        </w:rPr>
        <w:t>得到其功率谱密度</w:t>
      </w:r>
      <m:oMath>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oMath>
      <w:r w:rsidRPr="000425A0">
        <w:rPr>
          <w:rFonts w:hint="eastAsia"/>
        </w:rPr>
        <w:t>的过程，若</w:t>
      </w:r>
      <m:oMath>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hint="eastAsia"/>
          </w:rPr>
          <m:t>(</m:t>
        </m:r>
        <m:r>
          <w:rPr>
            <w:rFonts w:ascii="Cambria Math" w:hAnsi="Cambria Math"/>
          </w:rPr>
          <m:t>m=</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N-1</m:t>
        </m:r>
        <m:r>
          <m:rPr>
            <m:sty m:val="p"/>
          </m:rPr>
          <w:rPr>
            <w:rFonts w:ascii="Cambria Math" w:hAnsi="Cambria Math" w:hint="eastAsia"/>
          </w:rPr>
          <m:t>)</m:t>
        </m:r>
      </m:oMath>
      <w:r w:rsidRPr="000425A0">
        <w:rPr>
          <w:rFonts w:hint="eastAsia"/>
        </w:rPr>
        <w:t>不是时域信号而是路面不平度数据，其功率谱密度的求解方法与上述完全相同，只是上述的总采样时间</w:t>
      </w:r>
      <w:r w:rsidRPr="000425A0">
        <w:t>T</w:t>
      </w:r>
      <w:r>
        <w:rPr>
          <w:rFonts w:hint="eastAsia"/>
        </w:rPr>
        <w:t>对应总距离</w:t>
      </w:r>
      <w:r>
        <w:t>L</w:t>
      </w:r>
      <w:r>
        <w:rPr>
          <w:rFonts w:hint="eastAsia"/>
        </w:rPr>
        <w:t>，</w:t>
      </w:r>
      <w:r w:rsidRPr="000425A0">
        <w:rPr>
          <w:rFonts w:hint="eastAsia"/>
        </w:rPr>
        <w:t>时间采样间隔</w:t>
      </w:r>
      <m:oMath>
        <m:r>
          <m:rPr>
            <m:sty m:val="p"/>
          </m:rPr>
          <w:rPr>
            <w:rFonts w:ascii="Cambria Math" w:hAnsi="Cambria Math"/>
          </w:rPr>
          <m:t>∆</m:t>
        </m:r>
        <m:r>
          <w:rPr>
            <w:rFonts w:ascii="Cambria Math" w:hAnsi="Cambria Math"/>
          </w:rPr>
          <m:t>t</m:t>
        </m:r>
      </m:oMath>
      <w:r w:rsidRPr="000425A0">
        <w:rPr>
          <w:rFonts w:hint="eastAsia"/>
        </w:rPr>
        <w:t>对应</w:t>
      </w:r>
      <w:r>
        <w:rPr>
          <w:rFonts w:hint="eastAsia"/>
        </w:rPr>
        <w:t>空间</w:t>
      </w:r>
      <w:r w:rsidRPr="000425A0">
        <w:rPr>
          <w:rFonts w:hint="eastAsia"/>
        </w:rPr>
        <w:t>采样间隔</w:t>
      </w:r>
      <m:oMath>
        <m:r>
          <m:rPr>
            <m:sty m:val="p"/>
          </m:rPr>
          <w:rPr>
            <w:rFonts w:ascii="Cambria Math" w:hAnsi="Cambria Math"/>
          </w:rPr>
          <m:t>∆</m:t>
        </m:r>
        <m:r>
          <w:rPr>
            <w:rFonts w:ascii="Cambria Math" w:hAnsi="Cambria Math"/>
          </w:rPr>
          <m:t>l</m:t>
        </m:r>
      </m:oMath>
      <w:r w:rsidRPr="000425A0">
        <w:rPr>
          <w:rFonts w:hint="eastAsia"/>
        </w:rPr>
        <w:t>，时间频率</w:t>
      </w:r>
      <w:r w:rsidR="00472094" w:rsidRPr="00472094">
        <w:rPr>
          <w:i/>
        </w:rPr>
        <w:t>f</w:t>
      </w:r>
      <w:r w:rsidRPr="000425A0">
        <w:rPr>
          <w:rFonts w:hint="eastAsia"/>
        </w:rPr>
        <w:t>对应空间频率</w:t>
      </w:r>
      <w:r w:rsidRPr="000425A0">
        <w:t>n</w:t>
      </w:r>
      <w:r w:rsidRPr="000425A0">
        <w:rPr>
          <w:rFonts w:hint="eastAsia"/>
        </w:rPr>
        <w:t>。</w:t>
      </w:r>
    </w:p>
    <w:p w:rsidR="002D4415" w:rsidRPr="002D4415" w:rsidRDefault="002D4415" w:rsidP="000425A0">
      <w:pPr>
        <w:pStyle w:val="a0"/>
        <w:rPr>
          <w:i/>
        </w:rPr>
      </w:pPr>
      <m:oMathPara>
        <m:oMath>
          <m:r>
            <m:rPr>
              <m:sty m:val="p"/>
            </m:rPr>
            <w:rPr>
              <w:rFonts w:ascii="Cambria Math" w:hAnsi="Cambria Math" w:hint="eastAsia"/>
            </w:rPr>
            <m:t>L</m:t>
          </m:r>
          <m:r>
            <m:rPr>
              <m:sty m:val="p"/>
            </m:rPr>
            <w:rPr>
              <w:rFonts w:ascii="Cambria Math" w:hAnsi="Cambria Math"/>
            </w:rPr>
            <m:t>=N∆</m:t>
          </m:r>
          <m:r>
            <w:rPr>
              <w:rFonts w:ascii="Cambria Math" w:hAnsi="Cambria Math"/>
            </w:rPr>
            <m:t>l</m:t>
          </m:r>
        </m:oMath>
      </m:oMathPara>
    </w:p>
    <w:p w:rsidR="002D4415" w:rsidRPr="002D4415" w:rsidRDefault="002D4415" w:rsidP="000425A0">
      <w:pPr>
        <w:pStyle w:val="a0"/>
        <w:rPr>
          <w:szCs w:val="21"/>
        </w:rPr>
      </w:pPr>
      <m:oMathPara>
        <m:oMath>
          <m:r>
            <w:rPr>
              <w:rFonts w:ascii="Cambria Math" w:eastAsia="宋体" w:hAnsi="Cambria Math" w:cs="Times New Roman"/>
              <w:szCs w:val="21"/>
            </w:rPr>
            <m:t>∆l≤</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n</m:t>
                  </m:r>
                </m:e>
                <m:sub>
                  <m:r>
                    <w:rPr>
                      <w:rFonts w:ascii="Cambria Math" w:hAnsi="Cambria Math"/>
                    </w:rPr>
                    <m:t>u</m:t>
                  </m:r>
                </m:sub>
              </m:sSub>
            </m:den>
          </m:f>
        </m:oMath>
      </m:oMathPara>
    </w:p>
    <w:p w:rsidR="002D4415" w:rsidRPr="002D4415" w:rsidRDefault="002D4415" w:rsidP="000425A0">
      <w:pPr>
        <w:pStyle w:val="a0"/>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l</m:t>
                  </m:r>
                </m:sub>
              </m:sSub>
            </m:den>
          </m:f>
        </m:oMath>
      </m:oMathPara>
    </w:p>
    <w:p w:rsidR="002D4415" w:rsidRPr="000425A0" w:rsidRDefault="001A5429" w:rsidP="000425A0">
      <w:pPr>
        <w:pStyle w:val="a0"/>
      </w:pPr>
      <m:oMathPara>
        <m:oMath>
          <m:sSub>
            <m:sSubPr>
              <m:ctrlPr>
                <w:rPr>
                  <w:rFonts w:ascii="Cambria Math" w:hAnsi="Cambria Math"/>
                </w:rPr>
              </m:ctrlPr>
            </m:sSubPr>
            <m:e>
              <m:r>
                <w:rPr>
                  <w:rFonts w:ascii="Cambria Math" w:hAnsi="Cambria Math"/>
                </w:rPr>
                <m:t>n</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2L</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n</m:t>
          </m:r>
        </m:oMath>
      </m:oMathPara>
    </w:p>
    <w:p w:rsidR="00BA4439" w:rsidRPr="00567C84" w:rsidRDefault="00BA4439" w:rsidP="00657812">
      <w:pPr>
        <w:pStyle w:val="2"/>
        <w:spacing w:before="156" w:after="156"/>
      </w:pPr>
      <w:r w:rsidRPr="00567C84">
        <w:rPr>
          <w:rFonts w:hint="eastAsia"/>
        </w:rPr>
        <w:t>功率谱密度的表示方法</w:t>
      </w:r>
    </w:p>
    <w:p w:rsidR="00BA4439" w:rsidRDefault="00BA4439" w:rsidP="00BA4439">
      <w:pPr>
        <w:jc w:val="left"/>
        <w:rPr>
          <w:rFonts w:ascii="宋体" w:hAnsi="宋体"/>
          <w:bCs/>
          <w:szCs w:val="21"/>
        </w:rPr>
      </w:pPr>
      <w:r w:rsidRPr="00F81E19">
        <w:rPr>
          <w:rFonts w:ascii="宋体" w:hAnsi="宋体" w:hint="eastAsia"/>
          <w:bCs/>
          <w:szCs w:val="21"/>
        </w:rPr>
        <w:t>根据国际标准化组织文件ISO/TC108/SC2N67中提出的《路面不平度表示方法草案》和国内由长春汽车研究所起草的 GB 7031 《车辆振动输入</w:t>
      </w:r>
      <w:r w:rsidR="00C565CB">
        <w:rPr>
          <w:rFonts w:ascii="宋体" w:hAnsi="宋体" w:hint="eastAsia"/>
          <w:bCs/>
          <w:szCs w:val="21"/>
        </w:rPr>
        <w:t>——</w:t>
      </w:r>
      <w:r w:rsidRPr="00F81E19">
        <w:rPr>
          <w:rFonts w:ascii="宋体" w:hAnsi="宋体" w:hint="eastAsia"/>
          <w:bCs/>
          <w:szCs w:val="21"/>
        </w:rPr>
        <w:t>路面平度表示》标准，两个文件均建议路面功率谱密度用下式作为拟合表达式：</w:t>
      </w:r>
    </w:p>
    <w:p w:rsidR="002D4415" w:rsidRPr="00F81E19" w:rsidRDefault="001A5429" w:rsidP="00BA4439">
      <w:pPr>
        <w:jc w:val="left"/>
        <w:rPr>
          <w:rFonts w:ascii="宋体" w:hAnsi="宋体"/>
          <w:bCs/>
          <w:szCs w:val="21"/>
        </w:rPr>
      </w:pPr>
      <m:oMathPara>
        <m:oMath>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r>
                <w:rPr>
                  <w:rFonts w:ascii="Cambria Math" w:hAnsi="Cambria Math"/>
                  <w:szCs w:val="21"/>
                </w:rPr>
                <m:t>n</m:t>
              </m:r>
            </m:e>
          </m:d>
          <m:r>
            <w:rPr>
              <w:rFonts w:ascii="Cambria Math" w:hAnsi="Cambria Math"/>
              <w:szCs w:val="21"/>
            </w:rPr>
            <m:t>=</m:t>
          </m:r>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e>
          </m:d>
          <m:sSup>
            <m:sSupPr>
              <m:ctrlPr>
                <w:rPr>
                  <w:rFonts w:ascii="Cambria Math" w:hAnsi="Cambria Math"/>
                  <w:bCs/>
                  <w:i/>
                  <w:szCs w:val="21"/>
                </w:rPr>
              </m:ctrlPr>
            </m:sSupPr>
            <m:e>
              <m:r>
                <w:rPr>
                  <w:rFonts w:ascii="Cambria Math" w:hAnsi="Cambria Math"/>
                  <w:szCs w:val="21"/>
                </w:rPr>
                <m:t>(</m:t>
              </m:r>
              <m:f>
                <m:fPr>
                  <m:ctrlPr>
                    <w:rPr>
                      <w:rFonts w:ascii="Cambria Math" w:hAnsi="Cambria Math"/>
                      <w:bCs/>
                      <w:i/>
                      <w:szCs w:val="21"/>
                    </w:rPr>
                  </m:ctrlPr>
                </m:fPr>
                <m:num>
                  <m:r>
                    <w:rPr>
                      <w:rFonts w:ascii="Cambria Math" w:hAnsi="Cambria Math"/>
                      <w:szCs w:val="21"/>
                    </w:rPr>
                    <m:t>n</m:t>
                  </m:r>
                </m:num>
                <m:den>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den>
              </m:f>
              <m:r>
                <w:rPr>
                  <w:rFonts w:ascii="Cambria Math" w:hAnsi="Cambria Math"/>
                  <w:szCs w:val="21"/>
                </w:rPr>
                <m:t>)</m:t>
              </m:r>
            </m:e>
            <m:sup>
              <m:r>
                <w:rPr>
                  <w:rFonts w:ascii="Cambria Math" w:hAnsi="Cambria Math"/>
                  <w:szCs w:val="21"/>
                </w:rPr>
                <m:t>-w</m:t>
              </m:r>
            </m:sup>
          </m:sSup>
        </m:oMath>
      </m:oMathPara>
    </w:p>
    <w:p w:rsidR="00BA4439" w:rsidRPr="00F81E19" w:rsidRDefault="00BA4439" w:rsidP="00BA4439">
      <w:pPr>
        <w:jc w:val="center"/>
        <w:rPr>
          <w:rFonts w:ascii="宋体" w:hAnsi="宋体"/>
          <w:bCs/>
          <w:szCs w:val="21"/>
        </w:rPr>
      </w:pPr>
    </w:p>
    <w:p w:rsidR="00BA4439" w:rsidRDefault="00BA4439" w:rsidP="00BA4439">
      <w:pPr>
        <w:jc w:val="left"/>
        <w:rPr>
          <w:rFonts w:ascii="宋体" w:hAnsi="宋体"/>
          <w:bCs/>
          <w:szCs w:val="21"/>
        </w:rPr>
      </w:pPr>
      <w:r w:rsidRPr="00F81E19">
        <w:rPr>
          <w:rFonts w:ascii="宋体" w:hAnsi="宋体" w:hint="eastAsia"/>
          <w:bCs/>
          <w:szCs w:val="21"/>
        </w:rPr>
        <w:t>式中，</w:t>
      </w:r>
      <w:r w:rsidRPr="00962C3A">
        <w:rPr>
          <w:rFonts w:ascii="Cambria Math" w:hAnsi="Cambria Math"/>
          <w:bCs/>
          <w:i/>
          <w:szCs w:val="21"/>
        </w:rPr>
        <w:t>n</w:t>
      </w:r>
      <w:r w:rsidRPr="00F81E19">
        <w:rPr>
          <w:rFonts w:ascii="宋体" w:hAnsi="宋体" w:hint="eastAsia"/>
          <w:bCs/>
          <w:szCs w:val="21"/>
        </w:rPr>
        <w:t>的带宽为（</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Pr="00F81E19">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Pr="00F81E19">
        <w:rPr>
          <w:rFonts w:ascii="宋体" w:hAnsi="宋体" w:hint="eastAsia"/>
          <w:bCs/>
          <w:szCs w:val="21"/>
        </w:rPr>
        <w:t>），</w:t>
      </w:r>
      <w:r w:rsidR="00C565CB">
        <w:rPr>
          <w:rFonts w:ascii="宋体" w:hAnsi="宋体" w:hint="eastAsia"/>
          <w:bCs/>
          <w:szCs w:val="21"/>
        </w:rPr>
        <w:t xml:space="preserve"> </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Pr="00F81E19">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Pr="00F81E19">
        <w:rPr>
          <w:rFonts w:ascii="宋体" w:hAnsi="宋体" w:hint="eastAsia"/>
          <w:bCs/>
          <w:szCs w:val="21"/>
        </w:rPr>
        <w:t>分别为有效频率的</w:t>
      </w:r>
      <w:r w:rsidR="00C565CB">
        <w:rPr>
          <w:rFonts w:ascii="宋体" w:hAnsi="宋体" w:hint="eastAsia"/>
          <w:bCs/>
          <w:szCs w:val="21"/>
        </w:rPr>
        <w:t>下</w:t>
      </w:r>
      <w:r w:rsidRPr="00F81E19">
        <w:rPr>
          <w:rFonts w:ascii="宋体" w:hAnsi="宋体" w:hint="eastAsia"/>
          <w:bCs/>
          <w:szCs w:val="21"/>
        </w:rPr>
        <w:t>限和</w:t>
      </w:r>
      <w:r w:rsidR="00C565CB">
        <w:rPr>
          <w:rFonts w:ascii="宋体" w:hAnsi="宋体" w:hint="eastAsia"/>
          <w:bCs/>
          <w:szCs w:val="21"/>
        </w:rPr>
        <w:t>上</w:t>
      </w:r>
      <w:r w:rsidRPr="00F81E19">
        <w:rPr>
          <w:rFonts w:ascii="宋体" w:hAnsi="宋体" w:hint="eastAsia"/>
          <w:bCs/>
          <w:szCs w:val="21"/>
        </w:rPr>
        <w:t>限；</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00C565CB">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Pr="00F81E19">
        <w:rPr>
          <w:rFonts w:ascii="宋体" w:hAnsi="宋体" w:hint="eastAsia"/>
          <w:bCs/>
          <w:szCs w:val="21"/>
        </w:rPr>
        <w:t>=0.1 m</w:t>
      </w:r>
      <w:r w:rsidRPr="00F81E19">
        <w:rPr>
          <w:rFonts w:ascii="宋体" w:hAnsi="宋体" w:hint="eastAsia"/>
          <w:bCs/>
          <w:szCs w:val="21"/>
          <w:vertAlign w:val="superscript"/>
        </w:rPr>
        <w:t>-1</w:t>
      </w:r>
      <w:r w:rsidRPr="00F81E19">
        <w:rPr>
          <w:rFonts w:ascii="宋体" w:hAnsi="宋体" w:hint="eastAsia"/>
          <w:bCs/>
          <w:szCs w:val="21"/>
        </w:rPr>
        <w:t>）为参</w:t>
      </w:r>
      <w:r w:rsidRPr="00F81E19">
        <w:rPr>
          <w:rFonts w:ascii="宋体" w:hAnsi="宋体" w:hint="eastAsia"/>
          <w:bCs/>
          <w:szCs w:val="21"/>
        </w:rPr>
        <w:lastRenderedPageBreak/>
        <w:t>考空间频率；</w:t>
      </w:r>
      <m:oMath>
        <m:sSub>
          <m:sSubPr>
            <m:ctrlPr>
              <w:rPr>
                <w:rFonts w:ascii="Cambria Math" w:hAnsi="Cambria Math"/>
                <w:bCs/>
                <w:szCs w:val="21"/>
              </w:rPr>
            </m:ctrlPr>
          </m:sSubPr>
          <m:e>
            <m:r>
              <w:rPr>
                <w:rFonts w:ascii="Cambria Math" w:hAnsi="Cambria Math"/>
                <w:szCs w:val="21"/>
              </w:rPr>
              <m:t>G</m:t>
            </m:r>
          </m:e>
          <m:sub>
            <m:r>
              <w:rPr>
                <w:rFonts w:ascii="Cambria Math" w:hAnsi="Cambria Math"/>
                <w:szCs w:val="21"/>
              </w:rPr>
              <m:t>X</m:t>
            </m:r>
          </m:sub>
        </m:sSub>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n</m:t>
                </m:r>
              </m:e>
              <m:sub>
                <m:r>
                  <w:rPr>
                    <w:rFonts w:ascii="Cambria Math" w:hAnsi="Cambria Math"/>
                    <w:szCs w:val="21"/>
                  </w:rPr>
                  <m:t>0</m:t>
                </m:r>
              </m:sub>
            </m:sSub>
          </m:e>
        </m:d>
      </m:oMath>
      <w:r w:rsidRPr="00F81E19">
        <w:rPr>
          <w:rFonts w:ascii="宋体" w:hAnsi="宋体" w:hint="eastAsia"/>
          <w:bCs/>
          <w:szCs w:val="21"/>
        </w:rPr>
        <w:t>为参考空间频率</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0</m:t>
            </m:r>
          </m:sub>
        </m:sSub>
      </m:oMath>
      <w:r w:rsidRPr="00F81E19">
        <w:rPr>
          <w:rFonts w:ascii="宋体" w:hAnsi="宋体" w:hint="eastAsia"/>
          <w:bCs/>
          <w:szCs w:val="21"/>
        </w:rPr>
        <w:t>下的路面功率谱密度，称为路面不平度系数， 其值取决于公路的路面等级；W 为频率指数，为双对数坐标上斜线的频率，它决定路面功率谱密度的频率结构</w:t>
      </w:r>
      <w:r w:rsidR="00962C3A">
        <w:rPr>
          <w:rFonts w:ascii="宋体" w:hAnsi="宋体" w:hint="eastAsia"/>
          <w:bCs/>
          <w:szCs w:val="21"/>
        </w:rPr>
        <w:t>。</w:t>
      </w:r>
      <w:r w:rsidR="00C565CB" w:rsidRPr="00C565CB">
        <w:rPr>
          <w:rFonts w:ascii="宋体" w:hAnsi="宋体" w:hint="eastAsia"/>
          <w:bCs/>
          <w:szCs w:val="21"/>
        </w:rPr>
        <w:t>取</w:t>
      </w:r>
      <w:r w:rsidR="00C565CB" w:rsidRPr="00C565CB">
        <w:rPr>
          <w:rFonts w:ascii="宋体" w:hAnsi="宋体"/>
          <w:bCs/>
          <w:szCs w:val="21"/>
        </w:rPr>
        <w:t>W = 2</w:t>
      </w:r>
      <w:r w:rsidR="00962C3A">
        <w:rPr>
          <w:rFonts w:ascii="宋体" w:hAnsi="宋体" w:hint="eastAsia"/>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l</m:t>
            </m:r>
          </m:sub>
        </m:sSub>
      </m:oMath>
      <w:r w:rsidR="00962C3A">
        <w:rPr>
          <w:rFonts w:ascii="宋体" w:hAnsi="宋体" w:hint="eastAsia"/>
          <w:bCs/>
          <w:szCs w:val="21"/>
        </w:rPr>
        <w:t>=</w:t>
      </w:r>
      <w:r w:rsidR="00962C3A">
        <w:rPr>
          <w:rFonts w:ascii="宋体" w:hAnsi="宋体"/>
          <w:bCs/>
          <w:szCs w:val="21"/>
        </w:rPr>
        <w:t>0.011 m</w:t>
      </w:r>
      <w:r w:rsidR="00962C3A">
        <w:rPr>
          <w:rFonts w:ascii="宋体" w:hAnsi="宋体"/>
          <w:bCs/>
          <w:szCs w:val="21"/>
          <w:vertAlign w:val="superscript"/>
        </w:rPr>
        <w:t>-1</w:t>
      </w:r>
      <w:r w:rsidR="00962C3A">
        <w:rPr>
          <w:rFonts w:ascii="宋体" w:hAnsi="宋体"/>
          <w:bCs/>
          <w:szCs w:val="21"/>
        </w:rPr>
        <w:t>，</w:t>
      </w:r>
      <m:oMath>
        <m:sSub>
          <m:sSubPr>
            <m:ctrlPr>
              <w:rPr>
                <w:rFonts w:ascii="Cambria Math" w:hAnsi="Cambria Math"/>
                <w:bCs/>
                <w:szCs w:val="21"/>
              </w:rPr>
            </m:ctrlPr>
          </m:sSubPr>
          <m:e>
            <m:r>
              <w:rPr>
                <w:rFonts w:ascii="Cambria Math" w:hAnsi="Cambria Math"/>
                <w:szCs w:val="21"/>
              </w:rPr>
              <m:t>n</m:t>
            </m:r>
          </m:e>
          <m:sub>
            <m:r>
              <w:rPr>
                <w:rFonts w:ascii="Cambria Math" w:hAnsi="Cambria Math"/>
                <w:szCs w:val="21"/>
              </w:rPr>
              <m:t>u</m:t>
            </m:r>
          </m:sub>
        </m:sSub>
      </m:oMath>
      <w:r w:rsidR="00962C3A">
        <w:rPr>
          <w:rFonts w:ascii="宋体" w:hAnsi="宋体" w:hint="eastAsia"/>
          <w:bCs/>
          <w:szCs w:val="21"/>
        </w:rPr>
        <w:t>=</w:t>
      </w:r>
      <w:r w:rsidR="00962C3A">
        <w:rPr>
          <w:rFonts w:ascii="宋体" w:hAnsi="宋体"/>
          <w:bCs/>
          <w:szCs w:val="21"/>
        </w:rPr>
        <w:t>2.83 m</w:t>
      </w:r>
      <w:r w:rsidR="00962C3A">
        <w:rPr>
          <w:rFonts w:ascii="宋体" w:hAnsi="宋体"/>
          <w:bCs/>
          <w:szCs w:val="21"/>
          <w:vertAlign w:val="superscript"/>
        </w:rPr>
        <w:t>-1</w:t>
      </w:r>
      <w:r w:rsidR="00962C3A">
        <w:rPr>
          <w:rFonts w:ascii="宋体" w:hAnsi="宋体" w:hint="eastAsia"/>
          <w:bCs/>
          <w:szCs w:val="21"/>
        </w:rPr>
        <w:t>。</w:t>
      </w:r>
    </w:p>
    <w:p w:rsidR="00C06B01" w:rsidRDefault="00C06B01" w:rsidP="00C06B01">
      <w:pPr>
        <w:jc w:val="left"/>
      </w:pPr>
    </w:p>
    <w:p w:rsidR="00C06B01" w:rsidRPr="00F81E19" w:rsidRDefault="00C06B01" w:rsidP="00C06B01">
      <w:pPr>
        <w:jc w:val="left"/>
        <w:rPr>
          <w:rFonts w:ascii="宋体" w:hAnsi="宋体"/>
          <w:bCs/>
          <w:szCs w:val="21"/>
        </w:rPr>
      </w:pPr>
      <w:r w:rsidRPr="00F81E19">
        <w:rPr>
          <w:rFonts w:ascii="宋体" w:hAnsi="宋体" w:hint="eastAsia"/>
          <w:bCs/>
          <w:szCs w:val="21"/>
        </w:rPr>
        <w:t>上述两个文件还提出了把路面的不平度分为8 级。表1 即为分等级的路面标准，它规定了各级路面不平度系数</w:t>
      </w:r>
      <w:proofErr w:type="spellStart"/>
      <w:r w:rsidRPr="00F81E19">
        <w:rPr>
          <w:rFonts w:ascii="宋体" w:hAnsi="宋体" w:hint="eastAsia"/>
          <w:bCs/>
          <w:szCs w:val="21"/>
        </w:rPr>
        <w:t>G</w:t>
      </w:r>
      <w:r w:rsidRPr="00F81E19">
        <w:rPr>
          <w:rFonts w:ascii="宋体" w:hAnsi="宋体" w:hint="eastAsia"/>
          <w:bCs/>
          <w:szCs w:val="21"/>
          <w:vertAlign w:val="subscript"/>
        </w:rPr>
        <w:t>q</w:t>
      </w:r>
      <w:proofErr w:type="spellEnd"/>
      <w:r w:rsidRPr="00F81E19">
        <w:rPr>
          <w:rFonts w:ascii="宋体" w:hAnsi="宋体" w:hint="eastAsia"/>
          <w:bCs/>
          <w:szCs w:val="21"/>
        </w:rPr>
        <w:t>(n</w:t>
      </w:r>
      <w:r w:rsidRPr="00F81E19">
        <w:rPr>
          <w:rFonts w:ascii="宋体" w:hAnsi="宋体" w:hint="eastAsia"/>
          <w:bCs/>
          <w:szCs w:val="21"/>
          <w:vertAlign w:val="subscript"/>
        </w:rPr>
        <w:t>0</w:t>
      </w:r>
      <w:r w:rsidRPr="00F81E19">
        <w:rPr>
          <w:rFonts w:ascii="宋体" w:hAnsi="宋体" w:hint="eastAsia"/>
          <w:bCs/>
          <w:szCs w:val="21"/>
        </w:rPr>
        <w:t>)的几何平均值，也列出了在0.0011m</w:t>
      </w:r>
      <w:r w:rsidRPr="00F81E19">
        <w:rPr>
          <w:rFonts w:ascii="宋体" w:hAnsi="宋体" w:hint="eastAsia"/>
          <w:bCs/>
          <w:szCs w:val="21"/>
          <w:vertAlign w:val="superscript"/>
        </w:rPr>
        <w:t>-1</w:t>
      </w:r>
      <w:r w:rsidRPr="00F81E19">
        <w:rPr>
          <w:rFonts w:ascii="宋体" w:hAnsi="宋体" w:hint="eastAsia"/>
          <w:bCs/>
          <w:szCs w:val="21"/>
        </w:rPr>
        <w:t>&lt; n &lt; 2.83 m</w:t>
      </w:r>
      <w:r w:rsidRPr="00F81E19">
        <w:rPr>
          <w:rFonts w:ascii="宋体" w:hAnsi="宋体" w:hint="eastAsia"/>
          <w:bCs/>
          <w:szCs w:val="21"/>
          <w:vertAlign w:val="superscript"/>
        </w:rPr>
        <w:t>-1</w:t>
      </w:r>
      <w:r w:rsidRPr="00F81E19">
        <w:rPr>
          <w:rFonts w:ascii="宋体" w:hAnsi="宋体" w:hint="eastAsia"/>
          <w:bCs/>
          <w:szCs w:val="21"/>
        </w:rPr>
        <w:t xml:space="preserve"> 范围路面不平度相应的</w:t>
      </w:r>
      <w:proofErr w:type="gramStart"/>
      <w:r w:rsidRPr="00F81E19">
        <w:rPr>
          <w:rFonts w:ascii="宋体" w:hAnsi="宋体" w:hint="eastAsia"/>
          <w:bCs/>
          <w:szCs w:val="21"/>
        </w:rPr>
        <w:t>均方根值的</w:t>
      </w:r>
      <w:proofErr w:type="gramEnd"/>
      <w:r w:rsidRPr="00F81E19">
        <w:rPr>
          <w:rFonts w:ascii="宋体" w:hAnsi="宋体" w:hint="eastAsia"/>
          <w:bCs/>
          <w:szCs w:val="21"/>
        </w:rPr>
        <w:t>几何平均值。</w:t>
      </w:r>
    </w:p>
    <w:tbl>
      <w:tblPr>
        <w:tblW w:w="0" w:type="auto"/>
        <w:jc w:val="center"/>
        <w:tblCellMar>
          <w:left w:w="0" w:type="dxa"/>
          <w:right w:w="0" w:type="dxa"/>
        </w:tblCellMar>
        <w:tblLook w:val="04A0" w:firstRow="1" w:lastRow="0" w:firstColumn="1" w:lastColumn="0" w:noHBand="0" w:noVBand="1"/>
      </w:tblPr>
      <w:tblGrid>
        <w:gridCol w:w="1560"/>
        <w:gridCol w:w="2410"/>
        <w:gridCol w:w="2834"/>
      </w:tblGrid>
      <w:tr w:rsidR="00C06B01" w:rsidRPr="00F81E19" w:rsidTr="00FF3FB9">
        <w:trPr>
          <w:trHeight w:val="283"/>
          <w:jc w:val="center"/>
        </w:trPr>
        <w:tc>
          <w:tcPr>
            <w:tcW w:w="1560" w:type="dxa"/>
            <w:vMerge w:val="restart"/>
            <w:tcBorders>
              <w:top w:val="single" w:sz="18" w:space="0" w:color="000000"/>
              <w:left w:val="nil"/>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路面等级</w:t>
            </w:r>
          </w:p>
        </w:tc>
        <w:tc>
          <w:tcPr>
            <w:tcW w:w="2410" w:type="dxa"/>
            <w:tcBorders>
              <w:top w:val="single" w:sz="18" w:space="0" w:color="000000"/>
              <w:left w:val="single" w:sz="8" w:space="0" w:color="000000"/>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proofErr w:type="spellStart"/>
            <w:r w:rsidRPr="00F81E19">
              <w:rPr>
                <w:rFonts w:ascii="Times New Roman" w:hAnsi="Times New Roman"/>
                <w:szCs w:val="21"/>
              </w:rPr>
              <w:t>Gq</w:t>
            </w:r>
            <w:proofErr w:type="spellEnd"/>
            <w:r w:rsidRPr="00F81E19">
              <w:rPr>
                <w:rFonts w:ascii="Times New Roman" w:hAnsi="Times New Roman"/>
                <w:szCs w:val="21"/>
              </w:rPr>
              <w:t>(n0)/(10</w:t>
            </w:r>
            <w:smartTag w:uri="urn:schemas-microsoft-com:office:smarttags" w:element="chmetcnv">
              <w:smartTagPr>
                <w:attr w:name="TCSC" w:val="0"/>
                <w:attr w:name="NumberType" w:val="1"/>
                <w:attr w:name="Negative" w:val="True"/>
                <w:attr w:name="HasSpace" w:val="False"/>
                <w:attr w:name="SourceValue" w:val="6"/>
                <w:attr w:name="UnitName" w:val="m3"/>
              </w:smartTagPr>
              <w:r w:rsidRPr="00F81E19">
                <w:rPr>
                  <w:rFonts w:ascii="Times New Roman" w:hAnsi="Times New Roman"/>
                  <w:szCs w:val="21"/>
                </w:rPr>
                <w:t>-6m3</w:t>
              </w:r>
            </w:smartTag>
            <w:r w:rsidRPr="00F81E19">
              <w:rPr>
                <w:rFonts w:ascii="Times New Roman" w:hAnsi="Times New Roman"/>
                <w:szCs w:val="21"/>
              </w:rPr>
              <w:t>)</w:t>
            </w:r>
          </w:p>
          <w:p w:rsidR="00C06B01" w:rsidRPr="00F81E19" w:rsidRDefault="00C06B01" w:rsidP="00FF3FB9">
            <w:pPr>
              <w:jc w:val="center"/>
              <w:rPr>
                <w:rFonts w:ascii="Times New Roman" w:hAnsi="Times New Roman"/>
                <w:szCs w:val="21"/>
              </w:rPr>
            </w:pPr>
            <w:r w:rsidRPr="00F81E19">
              <w:rPr>
                <w:rFonts w:ascii="Times New Roman" w:hAnsi="Times New Roman"/>
                <w:szCs w:val="21"/>
              </w:rPr>
              <w:t>（</w:t>
            </w:r>
            <w:r w:rsidRPr="00F81E19">
              <w:rPr>
                <w:rFonts w:ascii="Times New Roman" w:hAnsi="Times New Roman"/>
                <w:szCs w:val="21"/>
              </w:rPr>
              <w:t>n0=</w:t>
            </w:r>
            <w:smartTag w:uri="urn:schemas-microsoft-com:office:smarttags" w:element="chmetcnv">
              <w:smartTagPr>
                <w:attr w:name="TCSC" w:val="0"/>
                <w:attr w:name="NumberType" w:val="1"/>
                <w:attr w:name="Negative" w:val="False"/>
                <w:attr w:name="HasSpace" w:val="False"/>
                <w:attr w:name="SourceValue" w:val=".1"/>
                <w:attr w:name="UnitName" w:val="m"/>
              </w:smartTagPr>
              <w:r w:rsidRPr="00F81E19">
                <w:rPr>
                  <w:rFonts w:ascii="Times New Roman" w:hAnsi="Times New Roman"/>
                  <w:szCs w:val="21"/>
                </w:rPr>
                <w:t>0.1m</w:t>
              </w:r>
            </w:smartTag>
            <w:r w:rsidRPr="00F81E19">
              <w:rPr>
                <w:rFonts w:ascii="Times New Roman" w:hAnsi="Times New Roman"/>
                <w:szCs w:val="21"/>
              </w:rPr>
              <w:t>-1</w:t>
            </w:r>
            <w:r w:rsidRPr="00F81E19">
              <w:rPr>
                <w:rFonts w:ascii="Times New Roman" w:hAnsi="Times New Roman"/>
                <w:szCs w:val="21"/>
              </w:rPr>
              <w:t>）</w:t>
            </w:r>
          </w:p>
        </w:tc>
        <w:tc>
          <w:tcPr>
            <w:tcW w:w="2834" w:type="dxa"/>
            <w:tcBorders>
              <w:top w:val="single" w:sz="18" w:space="0" w:color="000000"/>
              <w:left w:val="single" w:sz="8" w:space="0" w:color="000000"/>
              <w:bottom w:val="single" w:sz="8" w:space="0" w:color="000000"/>
              <w:right w:val="nil"/>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proofErr w:type="spellStart"/>
            <w:r w:rsidRPr="00F81E19">
              <w:rPr>
                <w:rFonts w:ascii="Times New Roman" w:hAnsi="Times New Roman"/>
                <w:szCs w:val="21"/>
              </w:rPr>
              <w:t>σq</w:t>
            </w:r>
            <w:proofErr w:type="spellEnd"/>
            <w:r w:rsidRPr="00F81E19">
              <w:rPr>
                <w:rFonts w:ascii="Times New Roman" w:hAnsi="Times New Roman"/>
                <w:szCs w:val="21"/>
              </w:rPr>
              <w:t xml:space="preserve"> /(10</w:t>
            </w:r>
            <w:smartTag w:uri="urn:schemas-microsoft-com:office:smarttags" w:element="chmetcnv">
              <w:smartTagPr>
                <w:attr w:name="TCSC" w:val="0"/>
                <w:attr w:name="NumberType" w:val="1"/>
                <w:attr w:name="Negative" w:val="True"/>
                <w:attr w:name="HasSpace" w:val="False"/>
                <w:attr w:name="SourceValue" w:val="3"/>
                <w:attr w:name="UnitName" w:val="m"/>
              </w:smartTagPr>
              <w:r w:rsidRPr="00F81E19">
                <w:rPr>
                  <w:rFonts w:ascii="Times New Roman" w:hAnsi="Times New Roman"/>
                  <w:szCs w:val="21"/>
                </w:rPr>
                <w:t>-3m</w:t>
              </w:r>
            </w:smartTag>
            <w:r w:rsidRPr="00F81E19">
              <w:rPr>
                <w:rFonts w:ascii="Times New Roman" w:hAnsi="Times New Roman"/>
                <w:szCs w:val="21"/>
              </w:rPr>
              <w:t>)</w:t>
            </w:r>
          </w:p>
          <w:p w:rsidR="00C06B01" w:rsidRPr="00F81E19" w:rsidRDefault="00C06B01" w:rsidP="00FF3FB9">
            <w:pPr>
              <w:jc w:val="center"/>
              <w:rPr>
                <w:rFonts w:ascii="Times New Roman" w:hAnsi="Times New Roman"/>
                <w:szCs w:val="21"/>
              </w:rPr>
            </w:pPr>
            <w:smartTag w:uri="urn:schemas-microsoft-com:office:smarttags" w:element="chmetcnv">
              <w:smartTagPr>
                <w:attr w:name="TCSC" w:val="0"/>
                <w:attr w:name="NumberType" w:val="1"/>
                <w:attr w:name="Negative" w:val="False"/>
                <w:attr w:name="HasSpace" w:val="False"/>
                <w:attr w:name="SourceValue" w:val=".011"/>
                <w:attr w:name="UnitName" w:val="m"/>
              </w:smartTagPr>
              <w:r w:rsidRPr="00F81E19">
                <w:rPr>
                  <w:rFonts w:ascii="Times New Roman" w:hAnsi="Times New Roman"/>
                  <w:szCs w:val="21"/>
                </w:rPr>
                <w:t>0.011m</w:t>
              </w:r>
            </w:smartTag>
            <w:r w:rsidRPr="00F81E19">
              <w:rPr>
                <w:rFonts w:ascii="Times New Roman" w:hAnsi="Times New Roman"/>
                <w:szCs w:val="21"/>
              </w:rPr>
              <w:t>-1&lt;n&lt;</w:t>
            </w:r>
            <w:smartTag w:uri="urn:schemas-microsoft-com:office:smarttags" w:element="chmetcnv">
              <w:smartTagPr>
                <w:attr w:name="TCSC" w:val="0"/>
                <w:attr w:name="NumberType" w:val="1"/>
                <w:attr w:name="Negative" w:val="False"/>
                <w:attr w:name="HasSpace" w:val="False"/>
                <w:attr w:name="SourceValue" w:val="2.83"/>
                <w:attr w:name="UnitName" w:val="m"/>
              </w:smartTagPr>
              <w:r w:rsidRPr="00F81E19">
                <w:rPr>
                  <w:rFonts w:ascii="Times New Roman" w:hAnsi="Times New Roman"/>
                  <w:szCs w:val="21"/>
                </w:rPr>
                <w:t>2.83m</w:t>
              </w:r>
            </w:smartTag>
            <w:r w:rsidRPr="00F81E19">
              <w:rPr>
                <w:rFonts w:ascii="Times New Roman" w:hAnsi="Times New Roman"/>
                <w:szCs w:val="21"/>
              </w:rPr>
              <w:t>-1</w:t>
            </w:r>
          </w:p>
        </w:tc>
      </w:tr>
      <w:tr w:rsidR="00C06B01" w:rsidRPr="00F81E19" w:rsidTr="00FF3FB9">
        <w:trPr>
          <w:trHeight w:val="283"/>
          <w:jc w:val="center"/>
        </w:trPr>
        <w:tc>
          <w:tcPr>
            <w:tcW w:w="1560" w:type="dxa"/>
            <w:vMerge/>
            <w:tcBorders>
              <w:top w:val="single" w:sz="18" w:space="0" w:color="000000"/>
              <w:left w:val="nil"/>
              <w:bottom w:val="single" w:sz="8" w:space="0" w:color="000000"/>
              <w:right w:val="single" w:sz="8" w:space="0" w:color="000000"/>
            </w:tcBorders>
            <w:vAlign w:val="center"/>
          </w:tcPr>
          <w:p w:rsidR="00C06B01" w:rsidRPr="00F81E19" w:rsidRDefault="00C06B01" w:rsidP="00FF3FB9">
            <w:pPr>
              <w:jc w:val="center"/>
              <w:rPr>
                <w:rFonts w:ascii="Times New Roman" w:hAnsi="Times New Roman"/>
                <w:szCs w:val="21"/>
              </w:rPr>
            </w:pPr>
          </w:p>
        </w:tc>
        <w:tc>
          <w:tcPr>
            <w:tcW w:w="2410" w:type="dxa"/>
            <w:tcBorders>
              <w:top w:val="single" w:sz="8" w:space="0" w:color="000000"/>
              <w:left w:val="single" w:sz="8" w:space="0" w:color="000000"/>
              <w:bottom w:val="single" w:sz="8" w:space="0" w:color="000000"/>
              <w:right w:val="single" w:sz="8" w:space="0" w:color="000000"/>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几何平均值</w:t>
            </w:r>
          </w:p>
        </w:tc>
        <w:tc>
          <w:tcPr>
            <w:tcW w:w="2834" w:type="dxa"/>
            <w:tcBorders>
              <w:top w:val="single" w:sz="8" w:space="0" w:color="000000"/>
              <w:left w:val="single" w:sz="8" w:space="0" w:color="000000"/>
              <w:bottom w:val="single" w:sz="8" w:space="0" w:color="000000"/>
              <w:right w:val="nil"/>
            </w:tcBorders>
            <w:shd w:val="clear" w:color="auto" w:fill="C7B4FF"/>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几何平均值</w:t>
            </w:r>
          </w:p>
        </w:tc>
      </w:tr>
      <w:tr w:rsidR="00C06B01" w:rsidRPr="00F81E19" w:rsidTr="00FF3FB9">
        <w:trPr>
          <w:trHeight w:val="283"/>
          <w:jc w:val="center"/>
        </w:trPr>
        <w:tc>
          <w:tcPr>
            <w:tcW w:w="1560"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A</w:t>
            </w:r>
          </w:p>
        </w:tc>
        <w:tc>
          <w:tcPr>
            <w:tcW w:w="2410"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16</w:t>
            </w:r>
          </w:p>
        </w:tc>
        <w:tc>
          <w:tcPr>
            <w:tcW w:w="2834"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3.81</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B</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7.61</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C</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256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15.23</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D</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1024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30.45</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E</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4096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60.90</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F</w:t>
            </w:r>
          </w:p>
        </w:tc>
        <w:tc>
          <w:tcPr>
            <w:tcW w:w="2410" w:type="dxa"/>
            <w:tcBorders>
              <w:top w:val="nil"/>
              <w:left w:val="single" w:sz="8" w:space="0" w:color="000000"/>
              <w:bottom w:val="nil"/>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16384</w:t>
            </w:r>
          </w:p>
        </w:tc>
        <w:tc>
          <w:tcPr>
            <w:tcW w:w="2834" w:type="dxa"/>
            <w:tcBorders>
              <w:top w:val="nil"/>
              <w:left w:val="single" w:sz="8" w:space="0" w:color="000000"/>
              <w:bottom w:val="nil"/>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121.80</w:t>
            </w:r>
          </w:p>
        </w:tc>
      </w:tr>
      <w:tr w:rsidR="00C06B01" w:rsidRPr="00F81E19" w:rsidTr="00FF3FB9">
        <w:trPr>
          <w:trHeight w:val="283"/>
          <w:jc w:val="center"/>
        </w:trPr>
        <w:tc>
          <w:tcPr>
            <w:tcW w:w="1560" w:type="dxa"/>
            <w:tcBorders>
              <w:top w:val="nil"/>
              <w:left w:val="nil"/>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G</w:t>
            </w:r>
          </w:p>
        </w:tc>
        <w:tc>
          <w:tcPr>
            <w:tcW w:w="241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65536</w:t>
            </w:r>
          </w:p>
        </w:tc>
        <w:tc>
          <w:tcPr>
            <w:tcW w:w="2834" w:type="dxa"/>
            <w:tcBorders>
              <w:top w:val="nil"/>
              <w:left w:val="single" w:sz="8" w:space="0" w:color="000000"/>
              <w:bottom w:val="nil"/>
              <w:right w:val="nil"/>
            </w:tcBorders>
            <w:shd w:val="clear" w:color="auto" w:fill="auto"/>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243.61</w:t>
            </w:r>
          </w:p>
        </w:tc>
      </w:tr>
      <w:tr w:rsidR="00C06B01" w:rsidRPr="00F81E19" w:rsidTr="00FF3FB9">
        <w:trPr>
          <w:trHeight w:val="283"/>
          <w:jc w:val="center"/>
        </w:trPr>
        <w:tc>
          <w:tcPr>
            <w:tcW w:w="1560" w:type="dxa"/>
            <w:tcBorders>
              <w:top w:val="nil"/>
              <w:left w:val="nil"/>
              <w:bottom w:val="single" w:sz="18" w:space="0" w:color="000000"/>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H</w:t>
            </w:r>
          </w:p>
        </w:tc>
        <w:tc>
          <w:tcPr>
            <w:tcW w:w="2410" w:type="dxa"/>
            <w:tcBorders>
              <w:top w:val="nil"/>
              <w:left w:val="single" w:sz="8" w:space="0" w:color="000000"/>
              <w:bottom w:val="single" w:sz="18" w:space="0" w:color="000000"/>
              <w:right w:val="single" w:sz="8" w:space="0" w:color="000000"/>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262144</w:t>
            </w:r>
          </w:p>
        </w:tc>
        <w:tc>
          <w:tcPr>
            <w:tcW w:w="2834" w:type="dxa"/>
            <w:tcBorders>
              <w:top w:val="nil"/>
              <w:left w:val="single" w:sz="8" w:space="0" w:color="000000"/>
              <w:bottom w:val="single" w:sz="18" w:space="0" w:color="000000"/>
              <w:right w:val="nil"/>
            </w:tcBorders>
            <w:shd w:val="clear" w:color="auto" w:fill="DDDDDD"/>
            <w:tcMar>
              <w:top w:w="72" w:type="dxa"/>
              <w:left w:w="144" w:type="dxa"/>
              <w:bottom w:w="72" w:type="dxa"/>
              <w:right w:w="144" w:type="dxa"/>
            </w:tcMar>
            <w:vAlign w:val="center"/>
          </w:tcPr>
          <w:p w:rsidR="00C06B01" w:rsidRPr="00F81E19" w:rsidRDefault="00C06B01" w:rsidP="00FF3FB9">
            <w:pPr>
              <w:jc w:val="center"/>
              <w:rPr>
                <w:rFonts w:ascii="Times New Roman" w:hAnsi="Times New Roman"/>
                <w:szCs w:val="21"/>
              </w:rPr>
            </w:pPr>
            <w:r w:rsidRPr="00F81E19">
              <w:rPr>
                <w:rFonts w:ascii="Times New Roman" w:hAnsi="Times New Roman"/>
                <w:szCs w:val="21"/>
              </w:rPr>
              <w:t>487.22</w:t>
            </w:r>
          </w:p>
        </w:tc>
      </w:tr>
    </w:tbl>
    <w:p w:rsidR="00C06B01" w:rsidRPr="00F81E19" w:rsidRDefault="00C06B01" w:rsidP="00C06B01">
      <w:pPr>
        <w:jc w:val="left"/>
        <w:rPr>
          <w:rFonts w:ascii="宋体" w:hAnsi="宋体"/>
          <w:bCs/>
          <w:szCs w:val="21"/>
        </w:rPr>
      </w:pPr>
    </w:p>
    <w:p w:rsidR="00C06B01" w:rsidRPr="00F81E19" w:rsidRDefault="00C06B01" w:rsidP="00C06B01">
      <w:pPr>
        <w:jc w:val="center"/>
        <w:rPr>
          <w:rFonts w:ascii="宋体" w:hAnsi="宋体"/>
          <w:bCs/>
          <w:szCs w:val="21"/>
        </w:rPr>
      </w:pPr>
      <w:r w:rsidRPr="00F81E19">
        <w:rPr>
          <w:rFonts w:ascii="Times New Roman" w:hAnsi="Times New Roman"/>
          <w:noProof/>
          <w:szCs w:val="21"/>
        </w:rPr>
        <w:drawing>
          <wp:inline distT="0" distB="0" distL="0" distR="0" wp14:anchorId="34F1D73B" wp14:editId="3CDABD4A">
            <wp:extent cx="3519170" cy="3083560"/>
            <wp:effectExtent l="19050" t="0" r="5080" b="0"/>
            <wp:docPr id="278" name="图片 350" descr="空白分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0" descr="空白分级图"/>
                    <pic:cNvPicPr>
                      <a:picLocks noChangeAspect="1" noChangeArrowheads="1"/>
                    </pic:cNvPicPr>
                  </pic:nvPicPr>
                  <pic:blipFill>
                    <a:blip r:embed="rId9"/>
                    <a:srcRect/>
                    <a:stretch>
                      <a:fillRect/>
                    </a:stretch>
                  </pic:blipFill>
                  <pic:spPr bwMode="auto">
                    <a:xfrm>
                      <a:off x="0" y="0"/>
                      <a:ext cx="3519170" cy="3083560"/>
                    </a:xfrm>
                    <a:prstGeom prst="rect">
                      <a:avLst/>
                    </a:prstGeom>
                    <a:noFill/>
                    <a:ln w="9525">
                      <a:noFill/>
                      <a:miter lim="800000"/>
                      <a:headEnd/>
                      <a:tailEnd/>
                    </a:ln>
                  </pic:spPr>
                </pic:pic>
              </a:graphicData>
            </a:graphic>
          </wp:inline>
        </w:drawing>
      </w:r>
    </w:p>
    <w:p w:rsidR="00C06B01" w:rsidRPr="00F81E19" w:rsidRDefault="00C06B01" w:rsidP="00C06B01">
      <w:pPr>
        <w:jc w:val="left"/>
        <w:rPr>
          <w:rFonts w:ascii="宋体" w:hAnsi="宋体"/>
          <w:bCs/>
          <w:szCs w:val="2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0"/>
        <w:gridCol w:w="1078"/>
        <w:gridCol w:w="1276"/>
        <w:gridCol w:w="1041"/>
        <w:gridCol w:w="944"/>
        <w:gridCol w:w="1275"/>
        <w:gridCol w:w="1109"/>
      </w:tblGrid>
      <w:tr w:rsidR="00C06B01" w:rsidRPr="00F81E19" w:rsidTr="00FF3FB9">
        <w:trPr>
          <w:trHeight w:val="550"/>
          <w:jc w:val="center"/>
        </w:trPr>
        <w:tc>
          <w:tcPr>
            <w:tcW w:w="1190" w:type="dxa"/>
            <w:vMerge w:val="restart"/>
          </w:tcPr>
          <w:p w:rsidR="00C06B01" w:rsidRPr="00F81E19" w:rsidRDefault="00C06B01" w:rsidP="00FF3FB9">
            <w:pPr>
              <w:pStyle w:val="TableParagraph"/>
              <w:spacing w:before="9"/>
              <w:jc w:val="left"/>
              <w:rPr>
                <w:sz w:val="21"/>
                <w:szCs w:val="21"/>
                <w:lang w:eastAsia="zh-CN"/>
              </w:rPr>
            </w:pPr>
          </w:p>
          <w:p w:rsidR="00C06B01" w:rsidRPr="00F81E19" w:rsidRDefault="00C06B01" w:rsidP="00FF3FB9">
            <w:pPr>
              <w:pStyle w:val="TableParagraph"/>
              <w:spacing w:before="0"/>
              <w:ind w:left="53" w:right="40"/>
              <w:rPr>
                <w:rFonts w:ascii="宋体" w:eastAsia="宋体"/>
                <w:i/>
                <w:sz w:val="21"/>
                <w:szCs w:val="21"/>
              </w:rPr>
            </w:pPr>
            <w:proofErr w:type="spellStart"/>
            <w:r w:rsidRPr="00F81E19">
              <w:rPr>
                <w:rFonts w:ascii="宋体" w:eastAsia="宋体" w:hint="eastAsia"/>
                <w:i/>
                <w:sz w:val="21"/>
                <w:szCs w:val="21"/>
              </w:rPr>
              <w:t>路面等级</w:t>
            </w:r>
            <w:proofErr w:type="spellEnd"/>
          </w:p>
        </w:tc>
        <w:tc>
          <w:tcPr>
            <w:tcW w:w="3395" w:type="dxa"/>
            <w:gridSpan w:val="3"/>
          </w:tcPr>
          <w:p w:rsidR="00C06B01" w:rsidRPr="00F81E19" w:rsidRDefault="00C06B01" w:rsidP="00FF3FB9">
            <w:pPr>
              <w:pStyle w:val="TableParagraph"/>
              <w:spacing w:before="32"/>
              <w:ind w:left="364"/>
              <w:jc w:val="left"/>
              <w:rPr>
                <w:rFonts w:ascii="宋体" w:eastAsia="宋体"/>
                <w:i/>
                <w:sz w:val="21"/>
                <w:szCs w:val="21"/>
              </w:rPr>
            </w:pPr>
            <w:r w:rsidRPr="00F81E19">
              <w:rPr>
                <w:rFonts w:ascii="宋体" w:eastAsia="宋体" w:hint="eastAsia"/>
                <w:i/>
                <w:sz w:val="21"/>
                <w:szCs w:val="21"/>
                <w:lang w:eastAsia="zh-CN"/>
              </w:rPr>
              <w:t>不平度系数</w:t>
            </w:r>
            <w:r w:rsidRPr="00F81E19">
              <w:rPr>
                <w:sz w:val="21"/>
                <w:szCs w:val="21"/>
                <w:lang w:eastAsia="zh-CN"/>
              </w:rPr>
              <w:t>/(10</w:t>
            </w:r>
            <w:r w:rsidRPr="00F81E19">
              <w:rPr>
                <w:sz w:val="21"/>
                <w:szCs w:val="21"/>
                <w:vertAlign w:val="superscript"/>
                <w:lang w:eastAsia="zh-CN"/>
              </w:rPr>
              <w:t>-6</w:t>
            </w:r>
            <w:r w:rsidRPr="00F81E19">
              <w:rPr>
                <w:sz w:val="21"/>
                <w:szCs w:val="21"/>
              </w:rPr>
              <w:t>m</w:t>
            </w:r>
            <w:r w:rsidRPr="00F81E19">
              <w:rPr>
                <w:sz w:val="21"/>
                <w:szCs w:val="21"/>
                <w:vertAlign w:val="superscript"/>
              </w:rPr>
              <w:t>3</w:t>
            </w:r>
            <w:r w:rsidRPr="00F81E19">
              <w:rPr>
                <w:sz w:val="21"/>
                <w:szCs w:val="21"/>
              </w:rPr>
              <w:t>)</w:t>
            </w:r>
          </w:p>
        </w:tc>
        <w:tc>
          <w:tcPr>
            <w:tcW w:w="3326" w:type="dxa"/>
            <w:gridSpan w:val="3"/>
          </w:tcPr>
          <w:p w:rsidR="00C06B01" w:rsidRPr="00F81E19" w:rsidRDefault="00C06B01" w:rsidP="00FF3FB9">
            <w:pPr>
              <w:pStyle w:val="TableParagraph"/>
              <w:spacing w:before="32"/>
              <w:ind w:left="464"/>
              <w:jc w:val="left"/>
              <w:rPr>
                <w:rFonts w:ascii="宋体" w:eastAsia="宋体"/>
                <w:i/>
                <w:sz w:val="21"/>
                <w:szCs w:val="21"/>
              </w:rPr>
            </w:pPr>
            <w:r w:rsidRPr="00F81E19">
              <w:rPr>
                <w:rFonts w:ascii="宋体" w:eastAsia="宋体" w:hint="eastAsia"/>
                <w:i/>
                <w:sz w:val="21"/>
                <w:szCs w:val="21"/>
                <w:lang w:eastAsia="zh-CN"/>
              </w:rPr>
              <w:t>标准偏差</w:t>
            </w:r>
            <w:r w:rsidRPr="00F81E19">
              <w:rPr>
                <w:sz w:val="21"/>
                <w:szCs w:val="21"/>
                <w:lang w:eastAsia="zh-CN"/>
              </w:rPr>
              <w:t>/(10</w:t>
            </w:r>
            <w:r w:rsidRPr="00F81E19">
              <w:rPr>
                <w:sz w:val="21"/>
                <w:szCs w:val="21"/>
                <w:vertAlign w:val="superscript"/>
                <w:lang w:eastAsia="zh-CN"/>
              </w:rPr>
              <w:t>-3</w:t>
            </w:r>
            <w:r w:rsidRPr="00F81E19">
              <w:rPr>
                <w:sz w:val="21"/>
                <w:szCs w:val="21"/>
              </w:rPr>
              <w:t>m)</w:t>
            </w:r>
          </w:p>
        </w:tc>
      </w:tr>
      <w:tr w:rsidR="00C06B01" w:rsidRPr="00F81E19" w:rsidTr="00FF3FB9">
        <w:trPr>
          <w:trHeight w:val="488"/>
          <w:jc w:val="center"/>
        </w:trPr>
        <w:tc>
          <w:tcPr>
            <w:tcW w:w="1190" w:type="dxa"/>
            <w:vMerge/>
          </w:tcPr>
          <w:p w:rsidR="00C06B01" w:rsidRPr="00F81E19" w:rsidRDefault="00C06B01" w:rsidP="00FF3FB9">
            <w:pPr>
              <w:pStyle w:val="TableParagraph"/>
              <w:spacing w:before="9"/>
              <w:jc w:val="left"/>
              <w:rPr>
                <w:sz w:val="21"/>
                <w:szCs w:val="21"/>
              </w:rPr>
            </w:pPr>
          </w:p>
        </w:tc>
        <w:tc>
          <w:tcPr>
            <w:tcW w:w="1078" w:type="dxa"/>
          </w:tcPr>
          <w:p w:rsidR="00C06B01" w:rsidRPr="00F81E19" w:rsidRDefault="00C06B01" w:rsidP="00FF3FB9">
            <w:pPr>
              <w:pStyle w:val="TableParagraph"/>
              <w:spacing w:before="32"/>
              <w:ind w:left="364"/>
              <w:jc w:val="left"/>
              <w:rPr>
                <w:rFonts w:ascii="宋体" w:eastAsia="宋体"/>
                <w:i/>
                <w:sz w:val="21"/>
                <w:szCs w:val="21"/>
                <w:lang w:eastAsia="zh-CN"/>
              </w:rPr>
            </w:pPr>
            <w:r w:rsidRPr="00F81E19">
              <w:rPr>
                <w:rFonts w:ascii="宋体" w:eastAsia="宋体" w:hint="eastAsia"/>
                <w:i/>
                <w:sz w:val="21"/>
                <w:szCs w:val="21"/>
                <w:lang w:eastAsia="zh-CN"/>
              </w:rPr>
              <w:t>下限</w:t>
            </w:r>
          </w:p>
        </w:tc>
        <w:tc>
          <w:tcPr>
            <w:tcW w:w="1276" w:type="dxa"/>
          </w:tcPr>
          <w:p w:rsidR="00C06B01" w:rsidRPr="00F81E19" w:rsidRDefault="00C06B01" w:rsidP="00FF3FB9">
            <w:pPr>
              <w:pStyle w:val="TableParagraph"/>
              <w:spacing w:before="32"/>
              <w:ind w:left="364"/>
              <w:jc w:val="left"/>
              <w:rPr>
                <w:rFonts w:ascii="宋体" w:eastAsia="宋体"/>
                <w:i/>
                <w:sz w:val="21"/>
                <w:szCs w:val="21"/>
                <w:lang w:eastAsia="zh-CN"/>
              </w:rPr>
            </w:pPr>
            <w:r w:rsidRPr="00F81E19">
              <w:rPr>
                <w:rFonts w:ascii="宋体" w:eastAsia="宋体" w:hint="eastAsia"/>
                <w:i/>
                <w:sz w:val="21"/>
                <w:szCs w:val="21"/>
                <w:lang w:eastAsia="zh-CN"/>
              </w:rPr>
              <w:t>几何</w:t>
            </w:r>
            <w:r w:rsidRPr="00F81E19">
              <w:rPr>
                <w:rFonts w:ascii="宋体" w:eastAsia="宋体" w:hint="eastAsia"/>
                <w:i/>
                <w:spacing w:val="-3"/>
                <w:sz w:val="21"/>
                <w:szCs w:val="21"/>
                <w:lang w:eastAsia="zh-CN"/>
              </w:rPr>
              <w:t>平</w:t>
            </w:r>
            <w:r w:rsidRPr="00F81E19">
              <w:rPr>
                <w:rFonts w:ascii="宋体" w:eastAsia="宋体" w:hint="eastAsia"/>
                <w:i/>
                <w:sz w:val="21"/>
                <w:szCs w:val="21"/>
                <w:lang w:eastAsia="zh-CN"/>
              </w:rPr>
              <w:t>均</w:t>
            </w:r>
            <w:r w:rsidRPr="00F81E19">
              <w:rPr>
                <w:rFonts w:ascii="宋体" w:eastAsia="宋体" w:hint="eastAsia"/>
                <w:i/>
                <w:sz w:val="21"/>
                <w:szCs w:val="21"/>
                <w:lang w:eastAsia="zh-CN"/>
              </w:rPr>
              <w:lastRenderedPageBreak/>
              <w:t>值</w:t>
            </w:r>
          </w:p>
        </w:tc>
        <w:tc>
          <w:tcPr>
            <w:tcW w:w="1041" w:type="dxa"/>
          </w:tcPr>
          <w:p w:rsidR="00C06B01" w:rsidRPr="00F81E19" w:rsidRDefault="00C06B01" w:rsidP="00FF3FB9">
            <w:pPr>
              <w:pStyle w:val="TableParagraph"/>
              <w:spacing w:before="32"/>
              <w:ind w:left="364"/>
              <w:jc w:val="left"/>
              <w:rPr>
                <w:rFonts w:ascii="宋体" w:eastAsia="宋体"/>
                <w:i/>
                <w:sz w:val="21"/>
                <w:szCs w:val="21"/>
                <w:lang w:eastAsia="zh-CN"/>
              </w:rPr>
            </w:pPr>
            <w:proofErr w:type="spellStart"/>
            <w:r w:rsidRPr="00F81E19">
              <w:rPr>
                <w:rFonts w:ascii="宋体" w:eastAsia="宋体" w:hint="eastAsia"/>
                <w:i/>
                <w:sz w:val="21"/>
                <w:szCs w:val="21"/>
              </w:rPr>
              <w:lastRenderedPageBreak/>
              <w:t>上限</w:t>
            </w:r>
            <w:proofErr w:type="spellEnd"/>
          </w:p>
        </w:tc>
        <w:tc>
          <w:tcPr>
            <w:tcW w:w="944" w:type="dxa"/>
          </w:tcPr>
          <w:p w:rsidR="00C06B01" w:rsidRPr="00F81E19" w:rsidRDefault="00C06B01" w:rsidP="00FF3FB9">
            <w:pPr>
              <w:pStyle w:val="TableParagraph"/>
              <w:spacing w:before="42"/>
              <w:ind w:left="-40"/>
              <w:jc w:val="left"/>
              <w:rPr>
                <w:sz w:val="21"/>
                <w:szCs w:val="21"/>
              </w:rPr>
            </w:pPr>
            <w:r w:rsidRPr="00F81E19">
              <w:rPr>
                <w:rFonts w:ascii="宋体" w:eastAsia="宋体" w:hint="eastAsia"/>
                <w:i/>
                <w:sz w:val="21"/>
                <w:szCs w:val="21"/>
                <w:lang w:eastAsia="zh-CN"/>
              </w:rPr>
              <w:t>下限</w:t>
            </w:r>
            <w:r w:rsidRPr="00F81E19">
              <w:rPr>
                <w:rFonts w:ascii="宋体" w:eastAsia="宋体" w:hint="eastAsia"/>
                <w:i/>
                <w:sz w:val="21"/>
                <w:szCs w:val="21"/>
                <w:lang w:eastAsia="zh-CN"/>
              </w:rPr>
              <w:tab/>
            </w:r>
          </w:p>
        </w:tc>
        <w:tc>
          <w:tcPr>
            <w:tcW w:w="1273" w:type="dxa"/>
          </w:tcPr>
          <w:p w:rsidR="00C06B01" w:rsidRPr="00F81E19" w:rsidRDefault="00C06B01" w:rsidP="00FF3FB9">
            <w:pPr>
              <w:pStyle w:val="TableParagraph"/>
              <w:spacing w:before="42"/>
              <w:ind w:left="-40"/>
              <w:jc w:val="left"/>
              <w:rPr>
                <w:sz w:val="21"/>
                <w:szCs w:val="21"/>
              </w:rPr>
            </w:pPr>
            <w:r w:rsidRPr="00F81E19">
              <w:rPr>
                <w:rFonts w:ascii="宋体" w:eastAsia="宋体" w:hint="eastAsia"/>
                <w:i/>
                <w:sz w:val="21"/>
                <w:szCs w:val="21"/>
                <w:lang w:eastAsia="zh-CN"/>
              </w:rPr>
              <w:t>几何</w:t>
            </w:r>
            <w:r w:rsidRPr="00F81E19">
              <w:rPr>
                <w:rFonts w:ascii="宋体" w:eastAsia="宋体" w:hint="eastAsia"/>
                <w:i/>
                <w:spacing w:val="-3"/>
                <w:sz w:val="21"/>
                <w:szCs w:val="21"/>
                <w:lang w:eastAsia="zh-CN"/>
              </w:rPr>
              <w:t>平</w:t>
            </w:r>
            <w:r w:rsidRPr="00F81E19">
              <w:rPr>
                <w:rFonts w:ascii="宋体" w:eastAsia="宋体" w:hint="eastAsia"/>
                <w:i/>
                <w:sz w:val="21"/>
                <w:szCs w:val="21"/>
                <w:lang w:eastAsia="zh-CN"/>
              </w:rPr>
              <w:t>均值</w:t>
            </w:r>
          </w:p>
        </w:tc>
        <w:tc>
          <w:tcPr>
            <w:tcW w:w="1109" w:type="dxa"/>
          </w:tcPr>
          <w:p w:rsidR="00C06B01" w:rsidRPr="00F81E19" w:rsidRDefault="00C06B01" w:rsidP="00FF3FB9">
            <w:pPr>
              <w:pStyle w:val="TableParagraph"/>
              <w:spacing w:before="42"/>
              <w:ind w:left="-40"/>
              <w:jc w:val="left"/>
              <w:rPr>
                <w:sz w:val="21"/>
                <w:szCs w:val="21"/>
              </w:rPr>
            </w:pPr>
            <w:proofErr w:type="spellStart"/>
            <w:r w:rsidRPr="00F81E19">
              <w:rPr>
                <w:rFonts w:ascii="宋体" w:eastAsia="宋体" w:hint="eastAsia"/>
                <w:i/>
                <w:sz w:val="21"/>
                <w:szCs w:val="21"/>
              </w:rPr>
              <w:t>上限</w:t>
            </w:r>
            <w:proofErr w:type="spellEnd"/>
          </w:p>
        </w:tc>
      </w:tr>
      <w:tr w:rsidR="00C06B01" w:rsidRPr="00F81E19" w:rsidTr="00FF3FB9">
        <w:trPr>
          <w:trHeight w:val="446"/>
          <w:jc w:val="center"/>
        </w:trPr>
        <w:tc>
          <w:tcPr>
            <w:tcW w:w="1190" w:type="dxa"/>
          </w:tcPr>
          <w:p w:rsidR="00C06B01" w:rsidRPr="00F81E19" w:rsidRDefault="00C06B01" w:rsidP="00FF3FB9">
            <w:pPr>
              <w:pStyle w:val="TableParagraph"/>
              <w:spacing w:before="34"/>
              <w:ind w:left="15"/>
              <w:rPr>
                <w:sz w:val="21"/>
                <w:szCs w:val="21"/>
              </w:rPr>
            </w:pPr>
            <w:r w:rsidRPr="00F81E19">
              <w:rPr>
                <w:sz w:val="21"/>
                <w:szCs w:val="21"/>
              </w:rPr>
              <w:lastRenderedPageBreak/>
              <w:t>A</w:t>
            </w:r>
          </w:p>
        </w:tc>
        <w:tc>
          <w:tcPr>
            <w:tcW w:w="1078" w:type="dxa"/>
          </w:tcPr>
          <w:p w:rsidR="00C06B01" w:rsidRPr="00F81E19" w:rsidRDefault="00C06B01" w:rsidP="00FF3FB9">
            <w:pPr>
              <w:pStyle w:val="TableParagraph"/>
              <w:spacing w:before="34"/>
              <w:ind w:left="2"/>
              <w:rPr>
                <w:sz w:val="21"/>
                <w:szCs w:val="21"/>
              </w:rPr>
            </w:pPr>
            <w:r w:rsidRPr="00F81E19">
              <w:rPr>
                <w:sz w:val="21"/>
                <w:szCs w:val="21"/>
              </w:rPr>
              <w:t>8</w:t>
            </w:r>
          </w:p>
        </w:tc>
        <w:tc>
          <w:tcPr>
            <w:tcW w:w="1276" w:type="dxa"/>
          </w:tcPr>
          <w:p w:rsidR="00C06B01" w:rsidRPr="00F81E19" w:rsidRDefault="00C06B01" w:rsidP="00FF3FB9">
            <w:pPr>
              <w:pStyle w:val="TableParagraph"/>
              <w:spacing w:before="34"/>
              <w:ind w:left="171" w:right="170"/>
              <w:rPr>
                <w:sz w:val="21"/>
                <w:szCs w:val="21"/>
              </w:rPr>
            </w:pPr>
            <w:r w:rsidRPr="00F81E19">
              <w:rPr>
                <w:sz w:val="21"/>
                <w:szCs w:val="21"/>
              </w:rPr>
              <w:t>16</w:t>
            </w:r>
          </w:p>
        </w:tc>
        <w:tc>
          <w:tcPr>
            <w:tcW w:w="1041" w:type="dxa"/>
          </w:tcPr>
          <w:p w:rsidR="00C06B01" w:rsidRPr="00F81E19" w:rsidRDefault="00C06B01" w:rsidP="00FF3FB9">
            <w:pPr>
              <w:pStyle w:val="TableParagraph"/>
              <w:spacing w:before="34"/>
              <w:ind w:left="211" w:right="215"/>
              <w:rPr>
                <w:sz w:val="21"/>
                <w:szCs w:val="21"/>
              </w:rPr>
            </w:pPr>
            <w:r w:rsidRPr="00F81E19">
              <w:rPr>
                <w:sz w:val="21"/>
                <w:szCs w:val="21"/>
              </w:rPr>
              <w:t>32</w:t>
            </w:r>
          </w:p>
        </w:tc>
        <w:tc>
          <w:tcPr>
            <w:tcW w:w="944" w:type="dxa"/>
          </w:tcPr>
          <w:p w:rsidR="00C06B01" w:rsidRPr="00F81E19" w:rsidRDefault="00C06B01" w:rsidP="00FF3FB9">
            <w:pPr>
              <w:pStyle w:val="TableParagraph"/>
              <w:spacing w:before="34"/>
              <w:ind w:left="52" w:right="52"/>
              <w:rPr>
                <w:sz w:val="21"/>
                <w:szCs w:val="21"/>
              </w:rPr>
            </w:pPr>
            <w:r w:rsidRPr="00F81E19">
              <w:rPr>
                <w:sz w:val="21"/>
                <w:szCs w:val="21"/>
              </w:rPr>
              <w:t>2.69</w:t>
            </w:r>
          </w:p>
        </w:tc>
        <w:tc>
          <w:tcPr>
            <w:tcW w:w="1275" w:type="dxa"/>
          </w:tcPr>
          <w:p w:rsidR="00C06B01" w:rsidRPr="00F81E19" w:rsidRDefault="00C06B01" w:rsidP="00FF3FB9">
            <w:pPr>
              <w:pStyle w:val="TableParagraph"/>
              <w:spacing w:before="34"/>
              <w:ind w:left="229" w:right="223"/>
              <w:rPr>
                <w:sz w:val="21"/>
                <w:szCs w:val="21"/>
              </w:rPr>
            </w:pPr>
            <w:r w:rsidRPr="00F81E19">
              <w:rPr>
                <w:sz w:val="21"/>
                <w:szCs w:val="21"/>
              </w:rPr>
              <w:t>3.81</w:t>
            </w:r>
          </w:p>
        </w:tc>
        <w:tc>
          <w:tcPr>
            <w:tcW w:w="1107" w:type="dxa"/>
          </w:tcPr>
          <w:p w:rsidR="00C06B01" w:rsidRPr="00F81E19" w:rsidRDefault="00C06B01" w:rsidP="00FF3FB9">
            <w:pPr>
              <w:pStyle w:val="TableParagraph"/>
              <w:spacing w:before="34"/>
              <w:ind w:left="157"/>
              <w:jc w:val="left"/>
              <w:rPr>
                <w:sz w:val="21"/>
                <w:szCs w:val="21"/>
              </w:rPr>
            </w:pPr>
            <w:r w:rsidRPr="00F81E19">
              <w:rPr>
                <w:sz w:val="21"/>
                <w:szCs w:val="21"/>
              </w:rPr>
              <w:t>5.38</w:t>
            </w:r>
          </w:p>
        </w:tc>
      </w:tr>
      <w:tr w:rsidR="00C06B01" w:rsidRPr="00F81E19" w:rsidTr="00FF3FB9">
        <w:trPr>
          <w:trHeight w:val="452"/>
          <w:jc w:val="center"/>
        </w:trPr>
        <w:tc>
          <w:tcPr>
            <w:tcW w:w="1190" w:type="dxa"/>
          </w:tcPr>
          <w:p w:rsidR="00C06B01" w:rsidRPr="00F81E19" w:rsidRDefault="00C06B01" w:rsidP="00FF3FB9">
            <w:pPr>
              <w:pStyle w:val="TableParagraph"/>
              <w:spacing w:before="39"/>
              <w:ind w:left="12"/>
              <w:rPr>
                <w:sz w:val="21"/>
                <w:szCs w:val="21"/>
              </w:rPr>
            </w:pPr>
            <w:r w:rsidRPr="00F81E19">
              <w:rPr>
                <w:sz w:val="21"/>
                <w:szCs w:val="21"/>
              </w:rPr>
              <w:t>B</w:t>
            </w:r>
          </w:p>
        </w:tc>
        <w:tc>
          <w:tcPr>
            <w:tcW w:w="1078" w:type="dxa"/>
          </w:tcPr>
          <w:p w:rsidR="00C06B01" w:rsidRPr="00F81E19" w:rsidRDefault="00C06B01" w:rsidP="00FF3FB9">
            <w:pPr>
              <w:pStyle w:val="TableParagraph"/>
              <w:spacing w:before="39"/>
              <w:ind w:left="39" w:right="37"/>
              <w:rPr>
                <w:sz w:val="21"/>
                <w:szCs w:val="21"/>
              </w:rPr>
            </w:pPr>
            <w:r w:rsidRPr="00F81E19">
              <w:rPr>
                <w:sz w:val="21"/>
                <w:szCs w:val="21"/>
              </w:rPr>
              <w:t>32</w:t>
            </w:r>
          </w:p>
        </w:tc>
        <w:tc>
          <w:tcPr>
            <w:tcW w:w="1276" w:type="dxa"/>
          </w:tcPr>
          <w:p w:rsidR="00C06B01" w:rsidRPr="00F81E19" w:rsidRDefault="00C06B01" w:rsidP="00FF3FB9">
            <w:pPr>
              <w:pStyle w:val="TableParagraph"/>
              <w:spacing w:before="39"/>
              <w:ind w:left="171" w:right="170"/>
              <w:rPr>
                <w:sz w:val="21"/>
                <w:szCs w:val="21"/>
              </w:rPr>
            </w:pPr>
            <w:r w:rsidRPr="00F81E19">
              <w:rPr>
                <w:sz w:val="21"/>
                <w:szCs w:val="21"/>
              </w:rPr>
              <w:t>64</w:t>
            </w:r>
          </w:p>
        </w:tc>
        <w:tc>
          <w:tcPr>
            <w:tcW w:w="1041" w:type="dxa"/>
          </w:tcPr>
          <w:p w:rsidR="00C06B01" w:rsidRPr="00F81E19" w:rsidRDefault="00C06B01" w:rsidP="00FF3FB9">
            <w:pPr>
              <w:pStyle w:val="TableParagraph"/>
              <w:spacing w:before="39"/>
              <w:ind w:left="192"/>
              <w:rPr>
                <w:sz w:val="21"/>
                <w:szCs w:val="21"/>
              </w:rPr>
            </w:pPr>
            <w:r w:rsidRPr="00F81E19">
              <w:rPr>
                <w:sz w:val="21"/>
                <w:szCs w:val="21"/>
              </w:rPr>
              <w:t>128</w:t>
            </w:r>
          </w:p>
        </w:tc>
        <w:tc>
          <w:tcPr>
            <w:tcW w:w="944" w:type="dxa"/>
          </w:tcPr>
          <w:p w:rsidR="00C06B01" w:rsidRPr="00F81E19" w:rsidRDefault="00C06B01" w:rsidP="00FF3FB9">
            <w:pPr>
              <w:pStyle w:val="TableParagraph"/>
              <w:spacing w:before="39"/>
              <w:ind w:left="52" w:right="52"/>
              <w:rPr>
                <w:sz w:val="21"/>
                <w:szCs w:val="21"/>
              </w:rPr>
            </w:pPr>
            <w:r w:rsidRPr="00F81E19">
              <w:rPr>
                <w:sz w:val="21"/>
                <w:szCs w:val="21"/>
              </w:rPr>
              <w:t>5.38</w:t>
            </w:r>
          </w:p>
        </w:tc>
        <w:tc>
          <w:tcPr>
            <w:tcW w:w="1275" w:type="dxa"/>
          </w:tcPr>
          <w:p w:rsidR="00C06B01" w:rsidRPr="00F81E19" w:rsidRDefault="00C06B01" w:rsidP="00FF3FB9">
            <w:pPr>
              <w:pStyle w:val="TableParagraph"/>
              <w:spacing w:before="39"/>
              <w:ind w:left="229" w:right="223"/>
              <w:rPr>
                <w:sz w:val="21"/>
                <w:szCs w:val="21"/>
              </w:rPr>
            </w:pPr>
            <w:r w:rsidRPr="00F81E19">
              <w:rPr>
                <w:sz w:val="21"/>
                <w:szCs w:val="21"/>
              </w:rPr>
              <w:t>7.61</w:t>
            </w:r>
          </w:p>
        </w:tc>
        <w:tc>
          <w:tcPr>
            <w:tcW w:w="1107" w:type="dxa"/>
          </w:tcPr>
          <w:p w:rsidR="00C06B01" w:rsidRPr="00F81E19" w:rsidRDefault="00C06B01" w:rsidP="00FF3FB9">
            <w:pPr>
              <w:pStyle w:val="TableParagraph"/>
              <w:spacing w:before="39"/>
              <w:ind w:left="118"/>
              <w:jc w:val="left"/>
              <w:rPr>
                <w:sz w:val="21"/>
                <w:szCs w:val="21"/>
              </w:rPr>
            </w:pPr>
            <w:r w:rsidRPr="00F81E19">
              <w:rPr>
                <w:sz w:val="21"/>
                <w:szCs w:val="21"/>
              </w:rPr>
              <w:t>10.77</w:t>
            </w:r>
          </w:p>
        </w:tc>
      </w:tr>
      <w:tr w:rsidR="00C06B01" w:rsidRPr="00F81E19" w:rsidTr="00FF3FB9">
        <w:trPr>
          <w:trHeight w:val="450"/>
          <w:jc w:val="center"/>
        </w:trPr>
        <w:tc>
          <w:tcPr>
            <w:tcW w:w="1190" w:type="dxa"/>
          </w:tcPr>
          <w:p w:rsidR="00C06B01" w:rsidRPr="00F81E19" w:rsidRDefault="00C06B01" w:rsidP="00FF3FB9">
            <w:pPr>
              <w:pStyle w:val="TableParagraph"/>
              <w:ind w:left="12"/>
              <w:rPr>
                <w:sz w:val="21"/>
                <w:szCs w:val="21"/>
              </w:rPr>
            </w:pPr>
            <w:r w:rsidRPr="00F81E19">
              <w:rPr>
                <w:sz w:val="21"/>
                <w:szCs w:val="21"/>
              </w:rPr>
              <w:t>C</w:t>
            </w:r>
          </w:p>
        </w:tc>
        <w:tc>
          <w:tcPr>
            <w:tcW w:w="1078" w:type="dxa"/>
          </w:tcPr>
          <w:p w:rsidR="00C06B01" w:rsidRPr="00F81E19" w:rsidRDefault="00C06B01" w:rsidP="00FF3FB9">
            <w:pPr>
              <w:pStyle w:val="TableParagraph"/>
              <w:ind w:left="37" w:right="37"/>
              <w:rPr>
                <w:sz w:val="21"/>
                <w:szCs w:val="21"/>
              </w:rPr>
            </w:pPr>
            <w:r w:rsidRPr="00F81E19">
              <w:rPr>
                <w:sz w:val="21"/>
                <w:szCs w:val="21"/>
              </w:rPr>
              <w:t>128</w:t>
            </w:r>
          </w:p>
        </w:tc>
        <w:tc>
          <w:tcPr>
            <w:tcW w:w="1276" w:type="dxa"/>
          </w:tcPr>
          <w:p w:rsidR="00C06B01" w:rsidRPr="00F81E19" w:rsidRDefault="00C06B01" w:rsidP="00FF3FB9">
            <w:pPr>
              <w:pStyle w:val="TableParagraph"/>
              <w:ind w:left="171" w:right="168"/>
              <w:rPr>
                <w:sz w:val="21"/>
                <w:szCs w:val="21"/>
              </w:rPr>
            </w:pPr>
            <w:r w:rsidRPr="00F81E19">
              <w:rPr>
                <w:sz w:val="21"/>
                <w:szCs w:val="21"/>
              </w:rPr>
              <w:t>256</w:t>
            </w:r>
          </w:p>
        </w:tc>
        <w:tc>
          <w:tcPr>
            <w:tcW w:w="1041" w:type="dxa"/>
          </w:tcPr>
          <w:p w:rsidR="00C06B01" w:rsidRPr="00F81E19" w:rsidRDefault="00C06B01" w:rsidP="00FF3FB9">
            <w:pPr>
              <w:pStyle w:val="TableParagraph"/>
              <w:ind w:left="192"/>
              <w:rPr>
                <w:sz w:val="21"/>
                <w:szCs w:val="21"/>
              </w:rPr>
            </w:pPr>
            <w:r w:rsidRPr="00F81E19">
              <w:rPr>
                <w:sz w:val="21"/>
                <w:szCs w:val="21"/>
              </w:rPr>
              <w:t>512</w:t>
            </w:r>
          </w:p>
        </w:tc>
        <w:tc>
          <w:tcPr>
            <w:tcW w:w="944" w:type="dxa"/>
          </w:tcPr>
          <w:p w:rsidR="00C06B01" w:rsidRPr="00F81E19" w:rsidRDefault="00C06B01" w:rsidP="00FF3FB9">
            <w:pPr>
              <w:pStyle w:val="TableParagraph"/>
              <w:ind w:left="52" w:right="52"/>
              <w:rPr>
                <w:sz w:val="21"/>
                <w:szCs w:val="21"/>
              </w:rPr>
            </w:pPr>
            <w:r w:rsidRPr="00F81E19">
              <w:rPr>
                <w:sz w:val="21"/>
                <w:szCs w:val="21"/>
              </w:rPr>
              <w:t>10.77</w:t>
            </w:r>
          </w:p>
        </w:tc>
        <w:tc>
          <w:tcPr>
            <w:tcW w:w="1275" w:type="dxa"/>
          </w:tcPr>
          <w:p w:rsidR="00C06B01" w:rsidRPr="00F81E19" w:rsidRDefault="00C06B01" w:rsidP="00FF3FB9">
            <w:pPr>
              <w:pStyle w:val="TableParagraph"/>
              <w:ind w:left="229" w:right="223"/>
              <w:rPr>
                <w:sz w:val="21"/>
                <w:szCs w:val="21"/>
              </w:rPr>
            </w:pPr>
            <w:r w:rsidRPr="00F81E19">
              <w:rPr>
                <w:sz w:val="21"/>
                <w:szCs w:val="21"/>
              </w:rPr>
              <w:t>15.23</w:t>
            </w:r>
          </w:p>
        </w:tc>
        <w:tc>
          <w:tcPr>
            <w:tcW w:w="1107" w:type="dxa"/>
          </w:tcPr>
          <w:p w:rsidR="00C06B01" w:rsidRPr="00F81E19" w:rsidRDefault="00C06B01" w:rsidP="00FF3FB9">
            <w:pPr>
              <w:pStyle w:val="TableParagraph"/>
              <w:ind w:left="118"/>
              <w:jc w:val="left"/>
              <w:rPr>
                <w:sz w:val="21"/>
                <w:szCs w:val="21"/>
              </w:rPr>
            </w:pPr>
            <w:r w:rsidRPr="00F81E19">
              <w:rPr>
                <w:sz w:val="21"/>
                <w:szCs w:val="21"/>
              </w:rPr>
              <w:t>21.53</w:t>
            </w:r>
          </w:p>
        </w:tc>
      </w:tr>
      <w:tr w:rsidR="00C06B01" w:rsidRPr="00F81E19" w:rsidTr="00FF3FB9">
        <w:trPr>
          <w:trHeight w:val="450"/>
          <w:jc w:val="center"/>
        </w:trPr>
        <w:tc>
          <w:tcPr>
            <w:tcW w:w="1190" w:type="dxa"/>
          </w:tcPr>
          <w:p w:rsidR="00C06B01" w:rsidRPr="00F81E19" w:rsidRDefault="00C06B01" w:rsidP="00FF3FB9">
            <w:pPr>
              <w:pStyle w:val="TableParagraph"/>
              <w:ind w:left="15"/>
              <w:rPr>
                <w:sz w:val="21"/>
                <w:szCs w:val="21"/>
              </w:rPr>
            </w:pPr>
            <w:r w:rsidRPr="00F81E19">
              <w:rPr>
                <w:sz w:val="21"/>
                <w:szCs w:val="21"/>
              </w:rPr>
              <w:t>D</w:t>
            </w:r>
          </w:p>
        </w:tc>
        <w:tc>
          <w:tcPr>
            <w:tcW w:w="1078" w:type="dxa"/>
          </w:tcPr>
          <w:p w:rsidR="00C06B01" w:rsidRPr="00F81E19" w:rsidRDefault="00C06B01" w:rsidP="00FF3FB9">
            <w:pPr>
              <w:pStyle w:val="TableParagraph"/>
              <w:ind w:left="37" w:right="37"/>
              <w:rPr>
                <w:sz w:val="21"/>
                <w:szCs w:val="21"/>
              </w:rPr>
            </w:pPr>
            <w:r w:rsidRPr="00F81E19">
              <w:rPr>
                <w:sz w:val="21"/>
                <w:szCs w:val="21"/>
              </w:rPr>
              <w:t>512</w:t>
            </w:r>
          </w:p>
        </w:tc>
        <w:tc>
          <w:tcPr>
            <w:tcW w:w="1276" w:type="dxa"/>
          </w:tcPr>
          <w:p w:rsidR="00C06B01" w:rsidRPr="00F81E19" w:rsidRDefault="00C06B01" w:rsidP="00FF3FB9">
            <w:pPr>
              <w:pStyle w:val="TableParagraph"/>
              <w:ind w:left="171" w:right="171"/>
              <w:rPr>
                <w:sz w:val="21"/>
                <w:szCs w:val="21"/>
              </w:rPr>
            </w:pPr>
            <w:r w:rsidRPr="00F81E19">
              <w:rPr>
                <w:sz w:val="21"/>
                <w:szCs w:val="21"/>
              </w:rPr>
              <w:t>1 024</w:t>
            </w:r>
          </w:p>
        </w:tc>
        <w:tc>
          <w:tcPr>
            <w:tcW w:w="1041" w:type="dxa"/>
          </w:tcPr>
          <w:p w:rsidR="00C06B01" w:rsidRPr="00F81E19" w:rsidRDefault="00C06B01" w:rsidP="00FF3FB9">
            <w:pPr>
              <w:pStyle w:val="TableParagraph"/>
              <w:ind w:right="139"/>
              <w:rPr>
                <w:sz w:val="21"/>
                <w:szCs w:val="21"/>
              </w:rPr>
            </w:pPr>
            <w:r w:rsidRPr="00F81E19">
              <w:rPr>
                <w:sz w:val="21"/>
                <w:szCs w:val="21"/>
              </w:rPr>
              <w:t>2 048</w:t>
            </w:r>
          </w:p>
        </w:tc>
        <w:tc>
          <w:tcPr>
            <w:tcW w:w="944" w:type="dxa"/>
          </w:tcPr>
          <w:p w:rsidR="00C06B01" w:rsidRPr="00F81E19" w:rsidRDefault="00C06B01" w:rsidP="00FF3FB9">
            <w:pPr>
              <w:pStyle w:val="TableParagraph"/>
              <w:ind w:left="52" w:right="52"/>
              <w:rPr>
                <w:sz w:val="21"/>
                <w:szCs w:val="21"/>
              </w:rPr>
            </w:pPr>
            <w:r w:rsidRPr="00F81E19">
              <w:rPr>
                <w:sz w:val="21"/>
                <w:szCs w:val="21"/>
              </w:rPr>
              <w:t>21.53</w:t>
            </w:r>
          </w:p>
        </w:tc>
        <w:tc>
          <w:tcPr>
            <w:tcW w:w="1275" w:type="dxa"/>
          </w:tcPr>
          <w:p w:rsidR="00C06B01" w:rsidRPr="00F81E19" w:rsidRDefault="00C06B01" w:rsidP="00FF3FB9">
            <w:pPr>
              <w:pStyle w:val="TableParagraph"/>
              <w:ind w:left="229" w:right="223"/>
              <w:rPr>
                <w:sz w:val="21"/>
                <w:szCs w:val="21"/>
              </w:rPr>
            </w:pPr>
            <w:r w:rsidRPr="00F81E19">
              <w:rPr>
                <w:sz w:val="21"/>
                <w:szCs w:val="21"/>
              </w:rPr>
              <w:t>30.45</w:t>
            </w:r>
          </w:p>
        </w:tc>
        <w:tc>
          <w:tcPr>
            <w:tcW w:w="1107" w:type="dxa"/>
          </w:tcPr>
          <w:p w:rsidR="00C06B01" w:rsidRPr="00F81E19" w:rsidRDefault="00C06B01" w:rsidP="00FF3FB9">
            <w:pPr>
              <w:pStyle w:val="TableParagraph"/>
              <w:ind w:left="118"/>
              <w:jc w:val="left"/>
              <w:rPr>
                <w:sz w:val="21"/>
                <w:szCs w:val="21"/>
              </w:rPr>
            </w:pPr>
            <w:r w:rsidRPr="00F81E19">
              <w:rPr>
                <w:sz w:val="21"/>
                <w:szCs w:val="21"/>
              </w:rPr>
              <w:t>43.06</w:t>
            </w:r>
          </w:p>
        </w:tc>
      </w:tr>
      <w:tr w:rsidR="00C06B01" w:rsidRPr="00F81E19" w:rsidTr="00FF3FB9">
        <w:trPr>
          <w:trHeight w:val="452"/>
          <w:jc w:val="center"/>
        </w:trPr>
        <w:tc>
          <w:tcPr>
            <w:tcW w:w="1190" w:type="dxa"/>
          </w:tcPr>
          <w:p w:rsidR="00C06B01" w:rsidRPr="00F81E19" w:rsidRDefault="00C06B01" w:rsidP="00FF3FB9">
            <w:pPr>
              <w:pStyle w:val="TableParagraph"/>
              <w:ind w:left="13"/>
              <w:rPr>
                <w:sz w:val="21"/>
                <w:szCs w:val="21"/>
              </w:rPr>
            </w:pPr>
            <w:r w:rsidRPr="00F81E19">
              <w:rPr>
                <w:sz w:val="21"/>
                <w:szCs w:val="21"/>
              </w:rPr>
              <w:t>E</w:t>
            </w:r>
          </w:p>
        </w:tc>
        <w:tc>
          <w:tcPr>
            <w:tcW w:w="1078" w:type="dxa"/>
          </w:tcPr>
          <w:p w:rsidR="00C06B01" w:rsidRPr="00F81E19" w:rsidRDefault="00C06B01" w:rsidP="00FF3FB9">
            <w:pPr>
              <w:pStyle w:val="TableParagraph"/>
              <w:ind w:left="39" w:right="37"/>
              <w:rPr>
                <w:sz w:val="21"/>
                <w:szCs w:val="21"/>
              </w:rPr>
            </w:pPr>
            <w:r w:rsidRPr="00F81E19">
              <w:rPr>
                <w:sz w:val="21"/>
                <w:szCs w:val="21"/>
              </w:rPr>
              <w:t>2 048</w:t>
            </w:r>
          </w:p>
        </w:tc>
        <w:tc>
          <w:tcPr>
            <w:tcW w:w="1276" w:type="dxa"/>
          </w:tcPr>
          <w:p w:rsidR="00C06B01" w:rsidRPr="00F81E19" w:rsidRDefault="00C06B01" w:rsidP="00FF3FB9">
            <w:pPr>
              <w:pStyle w:val="TableParagraph"/>
              <w:ind w:left="171" w:right="171"/>
              <w:rPr>
                <w:sz w:val="21"/>
                <w:szCs w:val="21"/>
              </w:rPr>
            </w:pPr>
            <w:r w:rsidRPr="00F81E19">
              <w:rPr>
                <w:sz w:val="21"/>
                <w:szCs w:val="21"/>
              </w:rPr>
              <w:t>4 096</w:t>
            </w:r>
          </w:p>
        </w:tc>
        <w:tc>
          <w:tcPr>
            <w:tcW w:w="1041" w:type="dxa"/>
          </w:tcPr>
          <w:p w:rsidR="00C06B01" w:rsidRPr="00F81E19" w:rsidRDefault="00C06B01" w:rsidP="00FF3FB9">
            <w:pPr>
              <w:pStyle w:val="TableParagraph"/>
              <w:ind w:right="139"/>
              <w:rPr>
                <w:sz w:val="21"/>
                <w:szCs w:val="21"/>
              </w:rPr>
            </w:pPr>
            <w:r w:rsidRPr="00F81E19">
              <w:rPr>
                <w:sz w:val="21"/>
                <w:szCs w:val="21"/>
              </w:rPr>
              <w:t>8 192</w:t>
            </w:r>
          </w:p>
        </w:tc>
        <w:tc>
          <w:tcPr>
            <w:tcW w:w="944" w:type="dxa"/>
          </w:tcPr>
          <w:p w:rsidR="00C06B01" w:rsidRPr="00F81E19" w:rsidRDefault="00C06B01" w:rsidP="00FF3FB9">
            <w:pPr>
              <w:pStyle w:val="TableParagraph"/>
              <w:ind w:left="52" w:right="52"/>
              <w:rPr>
                <w:sz w:val="21"/>
                <w:szCs w:val="21"/>
              </w:rPr>
            </w:pPr>
            <w:r w:rsidRPr="00F81E19">
              <w:rPr>
                <w:sz w:val="21"/>
                <w:szCs w:val="21"/>
              </w:rPr>
              <w:t>43.06</w:t>
            </w:r>
          </w:p>
        </w:tc>
        <w:tc>
          <w:tcPr>
            <w:tcW w:w="1275" w:type="dxa"/>
          </w:tcPr>
          <w:p w:rsidR="00C06B01" w:rsidRPr="00F81E19" w:rsidRDefault="00C06B01" w:rsidP="00FF3FB9">
            <w:pPr>
              <w:pStyle w:val="TableParagraph"/>
              <w:ind w:left="229" w:right="223"/>
              <w:rPr>
                <w:sz w:val="21"/>
                <w:szCs w:val="21"/>
              </w:rPr>
            </w:pPr>
            <w:r w:rsidRPr="00F81E19">
              <w:rPr>
                <w:sz w:val="21"/>
                <w:szCs w:val="21"/>
              </w:rPr>
              <w:t>60.90</w:t>
            </w:r>
          </w:p>
        </w:tc>
        <w:tc>
          <w:tcPr>
            <w:tcW w:w="1107" w:type="dxa"/>
          </w:tcPr>
          <w:p w:rsidR="00C06B01" w:rsidRPr="00F81E19" w:rsidRDefault="00C06B01" w:rsidP="00FF3FB9">
            <w:pPr>
              <w:pStyle w:val="TableParagraph"/>
              <w:ind w:left="118"/>
              <w:jc w:val="left"/>
              <w:rPr>
                <w:sz w:val="21"/>
                <w:szCs w:val="21"/>
              </w:rPr>
            </w:pPr>
            <w:r w:rsidRPr="00F81E19">
              <w:rPr>
                <w:sz w:val="21"/>
                <w:szCs w:val="21"/>
              </w:rPr>
              <w:t>86.13</w:t>
            </w:r>
          </w:p>
        </w:tc>
      </w:tr>
      <w:tr w:rsidR="00C06B01" w:rsidRPr="00F81E19" w:rsidTr="00FF3FB9">
        <w:trPr>
          <w:trHeight w:val="452"/>
          <w:jc w:val="center"/>
        </w:trPr>
        <w:tc>
          <w:tcPr>
            <w:tcW w:w="1190" w:type="dxa"/>
          </w:tcPr>
          <w:p w:rsidR="00C06B01" w:rsidRPr="00F81E19" w:rsidRDefault="00C06B01" w:rsidP="00FF3FB9">
            <w:pPr>
              <w:pStyle w:val="TableParagraph"/>
              <w:spacing w:before="39"/>
              <w:ind w:left="14"/>
              <w:rPr>
                <w:sz w:val="21"/>
                <w:szCs w:val="21"/>
              </w:rPr>
            </w:pPr>
            <w:r w:rsidRPr="00F81E19">
              <w:rPr>
                <w:sz w:val="21"/>
                <w:szCs w:val="21"/>
              </w:rPr>
              <w:t>F</w:t>
            </w:r>
          </w:p>
        </w:tc>
        <w:tc>
          <w:tcPr>
            <w:tcW w:w="1078" w:type="dxa"/>
          </w:tcPr>
          <w:p w:rsidR="00C06B01" w:rsidRPr="00F81E19" w:rsidRDefault="00C06B01" w:rsidP="00FF3FB9">
            <w:pPr>
              <w:pStyle w:val="TableParagraph"/>
              <w:spacing w:before="39"/>
              <w:ind w:left="39" w:right="37"/>
              <w:rPr>
                <w:sz w:val="21"/>
                <w:szCs w:val="21"/>
              </w:rPr>
            </w:pPr>
            <w:r w:rsidRPr="00F81E19">
              <w:rPr>
                <w:sz w:val="21"/>
                <w:szCs w:val="21"/>
              </w:rPr>
              <w:t>8 192</w:t>
            </w:r>
          </w:p>
        </w:tc>
        <w:tc>
          <w:tcPr>
            <w:tcW w:w="1276" w:type="dxa"/>
          </w:tcPr>
          <w:p w:rsidR="00C06B01" w:rsidRPr="00F81E19" w:rsidRDefault="00C06B01" w:rsidP="00FF3FB9">
            <w:pPr>
              <w:pStyle w:val="TableParagraph"/>
              <w:spacing w:before="39"/>
              <w:ind w:left="171" w:right="168"/>
              <w:rPr>
                <w:sz w:val="21"/>
                <w:szCs w:val="21"/>
              </w:rPr>
            </w:pPr>
            <w:r w:rsidRPr="00F81E19">
              <w:rPr>
                <w:sz w:val="21"/>
                <w:szCs w:val="21"/>
              </w:rPr>
              <w:t>16 384</w:t>
            </w:r>
          </w:p>
        </w:tc>
        <w:tc>
          <w:tcPr>
            <w:tcW w:w="1041" w:type="dxa"/>
          </w:tcPr>
          <w:p w:rsidR="00C06B01" w:rsidRPr="00F81E19" w:rsidRDefault="00C06B01" w:rsidP="00FF3FB9">
            <w:pPr>
              <w:pStyle w:val="TableParagraph"/>
              <w:spacing w:before="39"/>
              <w:ind w:right="101"/>
              <w:rPr>
                <w:sz w:val="21"/>
                <w:szCs w:val="21"/>
              </w:rPr>
            </w:pPr>
            <w:r w:rsidRPr="00F81E19">
              <w:rPr>
                <w:sz w:val="21"/>
                <w:szCs w:val="21"/>
              </w:rPr>
              <w:t>32 768</w:t>
            </w:r>
          </w:p>
        </w:tc>
        <w:tc>
          <w:tcPr>
            <w:tcW w:w="944" w:type="dxa"/>
          </w:tcPr>
          <w:p w:rsidR="00C06B01" w:rsidRPr="00F81E19" w:rsidRDefault="00C06B01" w:rsidP="00FF3FB9">
            <w:pPr>
              <w:pStyle w:val="TableParagraph"/>
              <w:spacing w:before="39"/>
              <w:ind w:left="52" w:right="52"/>
              <w:rPr>
                <w:sz w:val="21"/>
                <w:szCs w:val="21"/>
              </w:rPr>
            </w:pPr>
            <w:r w:rsidRPr="00F81E19">
              <w:rPr>
                <w:sz w:val="21"/>
                <w:szCs w:val="21"/>
              </w:rPr>
              <w:t>86.13</w:t>
            </w:r>
          </w:p>
        </w:tc>
        <w:tc>
          <w:tcPr>
            <w:tcW w:w="1275" w:type="dxa"/>
          </w:tcPr>
          <w:p w:rsidR="00C06B01" w:rsidRPr="00F81E19" w:rsidRDefault="00C06B01" w:rsidP="00FF3FB9">
            <w:pPr>
              <w:pStyle w:val="TableParagraph"/>
              <w:spacing w:before="39"/>
              <w:ind w:left="231" w:right="223"/>
              <w:rPr>
                <w:sz w:val="21"/>
                <w:szCs w:val="21"/>
              </w:rPr>
            </w:pPr>
            <w:r w:rsidRPr="00F81E19">
              <w:rPr>
                <w:sz w:val="21"/>
                <w:szCs w:val="21"/>
              </w:rPr>
              <w:t>121.80</w:t>
            </w:r>
          </w:p>
        </w:tc>
        <w:tc>
          <w:tcPr>
            <w:tcW w:w="1107" w:type="dxa"/>
          </w:tcPr>
          <w:p w:rsidR="00C06B01" w:rsidRPr="00F81E19" w:rsidRDefault="00C06B01" w:rsidP="00FF3FB9">
            <w:pPr>
              <w:pStyle w:val="TableParagraph"/>
              <w:spacing w:before="39"/>
              <w:ind w:left="80"/>
              <w:jc w:val="left"/>
              <w:rPr>
                <w:sz w:val="21"/>
                <w:szCs w:val="21"/>
              </w:rPr>
            </w:pPr>
            <w:r w:rsidRPr="00F81E19">
              <w:rPr>
                <w:sz w:val="21"/>
                <w:szCs w:val="21"/>
              </w:rPr>
              <w:t>172.26</w:t>
            </w:r>
          </w:p>
        </w:tc>
      </w:tr>
      <w:tr w:rsidR="00C06B01" w:rsidRPr="00F81E19" w:rsidTr="00FF3FB9">
        <w:trPr>
          <w:trHeight w:val="450"/>
          <w:jc w:val="center"/>
        </w:trPr>
        <w:tc>
          <w:tcPr>
            <w:tcW w:w="1190" w:type="dxa"/>
          </w:tcPr>
          <w:p w:rsidR="00C06B01" w:rsidRPr="00F81E19" w:rsidRDefault="00C06B01" w:rsidP="00FF3FB9">
            <w:pPr>
              <w:pStyle w:val="TableParagraph"/>
              <w:ind w:left="10"/>
              <w:rPr>
                <w:sz w:val="21"/>
                <w:szCs w:val="21"/>
              </w:rPr>
            </w:pPr>
            <w:r w:rsidRPr="00F81E19">
              <w:rPr>
                <w:sz w:val="21"/>
                <w:szCs w:val="21"/>
              </w:rPr>
              <w:t>G</w:t>
            </w:r>
          </w:p>
        </w:tc>
        <w:tc>
          <w:tcPr>
            <w:tcW w:w="1078" w:type="dxa"/>
          </w:tcPr>
          <w:p w:rsidR="00C06B01" w:rsidRPr="00F81E19" w:rsidRDefault="00C06B01" w:rsidP="00FF3FB9">
            <w:pPr>
              <w:pStyle w:val="TableParagraph"/>
              <w:ind w:left="37" w:right="37"/>
              <w:rPr>
                <w:sz w:val="21"/>
                <w:szCs w:val="21"/>
              </w:rPr>
            </w:pPr>
            <w:r w:rsidRPr="00F81E19">
              <w:rPr>
                <w:sz w:val="21"/>
                <w:szCs w:val="21"/>
              </w:rPr>
              <w:t>32 768</w:t>
            </w:r>
          </w:p>
        </w:tc>
        <w:tc>
          <w:tcPr>
            <w:tcW w:w="1276" w:type="dxa"/>
          </w:tcPr>
          <w:p w:rsidR="00C06B01" w:rsidRPr="00F81E19" w:rsidRDefault="00C06B01" w:rsidP="00FF3FB9">
            <w:pPr>
              <w:pStyle w:val="TableParagraph"/>
              <w:ind w:left="171" w:right="168"/>
              <w:rPr>
                <w:sz w:val="21"/>
                <w:szCs w:val="21"/>
              </w:rPr>
            </w:pPr>
            <w:r w:rsidRPr="00F81E19">
              <w:rPr>
                <w:sz w:val="21"/>
                <w:szCs w:val="21"/>
              </w:rPr>
              <w:t>65 536</w:t>
            </w:r>
          </w:p>
        </w:tc>
        <w:tc>
          <w:tcPr>
            <w:tcW w:w="1041" w:type="dxa"/>
          </w:tcPr>
          <w:p w:rsidR="00C06B01" w:rsidRPr="00F81E19" w:rsidRDefault="00C06B01" w:rsidP="00FF3FB9">
            <w:pPr>
              <w:pStyle w:val="TableParagraph"/>
              <w:ind w:right="65"/>
              <w:rPr>
                <w:sz w:val="21"/>
                <w:szCs w:val="21"/>
              </w:rPr>
            </w:pPr>
            <w:r w:rsidRPr="00F81E19">
              <w:rPr>
                <w:sz w:val="21"/>
                <w:szCs w:val="21"/>
              </w:rPr>
              <w:t>131 072</w:t>
            </w:r>
          </w:p>
        </w:tc>
        <w:tc>
          <w:tcPr>
            <w:tcW w:w="944" w:type="dxa"/>
          </w:tcPr>
          <w:p w:rsidR="00C06B01" w:rsidRPr="00F81E19" w:rsidRDefault="00C06B01" w:rsidP="00FF3FB9">
            <w:pPr>
              <w:pStyle w:val="TableParagraph"/>
              <w:ind w:left="52" w:right="55"/>
              <w:rPr>
                <w:sz w:val="21"/>
                <w:szCs w:val="21"/>
              </w:rPr>
            </w:pPr>
            <w:r w:rsidRPr="00F81E19">
              <w:rPr>
                <w:sz w:val="21"/>
                <w:szCs w:val="21"/>
              </w:rPr>
              <w:t>172.26</w:t>
            </w:r>
          </w:p>
        </w:tc>
        <w:tc>
          <w:tcPr>
            <w:tcW w:w="1275" w:type="dxa"/>
          </w:tcPr>
          <w:p w:rsidR="00C06B01" w:rsidRPr="00F81E19" w:rsidRDefault="00C06B01" w:rsidP="00FF3FB9">
            <w:pPr>
              <w:pStyle w:val="TableParagraph"/>
              <w:ind w:left="231" w:right="223"/>
              <w:rPr>
                <w:sz w:val="21"/>
                <w:szCs w:val="21"/>
              </w:rPr>
            </w:pPr>
            <w:r w:rsidRPr="00F81E19">
              <w:rPr>
                <w:sz w:val="21"/>
                <w:szCs w:val="21"/>
              </w:rPr>
              <w:t>246.61</w:t>
            </w:r>
          </w:p>
        </w:tc>
        <w:tc>
          <w:tcPr>
            <w:tcW w:w="1107" w:type="dxa"/>
          </w:tcPr>
          <w:p w:rsidR="00C06B01" w:rsidRPr="00F81E19" w:rsidRDefault="00C06B01" w:rsidP="00FF3FB9">
            <w:pPr>
              <w:pStyle w:val="TableParagraph"/>
              <w:ind w:left="80"/>
              <w:jc w:val="left"/>
              <w:rPr>
                <w:sz w:val="21"/>
                <w:szCs w:val="21"/>
              </w:rPr>
            </w:pPr>
            <w:r w:rsidRPr="00F81E19">
              <w:rPr>
                <w:sz w:val="21"/>
                <w:szCs w:val="21"/>
              </w:rPr>
              <w:t>344.52</w:t>
            </w:r>
          </w:p>
        </w:tc>
      </w:tr>
      <w:tr w:rsidR="00C06B01" w:rsidRPr="00F81E19" w:rsidTr="00FF3FB9">
        <w:trPr>
          <w:trHeight w:val="459"/>
          <w:jc w:val="center"/>
        </w:trPr>
        <w:tc>
          <w:tcPr>
            <w:tcW w:w="1190" w:type="dxa"/>
          </w:tcPr>
          <w:p w:rsidR="00C06B01" w:rsidRPr="00F81E19" w:rsidRDefault="00C06B01" w:rsidP="00FF3FB9">
            <w:pPr>
              <w:pStyle w:val="TableParagraph"/>
              <w:ind w:left="15"/>
              <w:rPr>
                <w:sz w:val="21"/>
                <w:szCs w:val="21"/>
              </w:rPr>
            </w:pPr>
            <w:r w:rsidRPr="00F81E19">
              <w:rPr>
                <w:sz w:val="21"/>
                <w:szCs w:val="21"/>
              </w:rPr>
              <w:t>H</w:t>
            </w:r>
          </w:p>
        </w:tc>
        <w:tc>
          <w:tcPr>
            <w:tcW w:w="1078" w:type="dxa"/>
          </w:tcPr>
          <w:p w:rsidR="00C06B01" w:rsidRPr="00F81E19" w:rsidRDefault="00C06B01" w:rsidP="00FF3FB9">
            <w:pPr>
              <w:pStyle w:val="TableParagraph"/>
              <w:ind w:left="39" w:right="37"/>
              <w:rPr>
                <w:sz w:val="21"/>
                <w:szCs w:val="21"/>
              </w:rPr>
            </w:pPr>
            <w:r w:rsidRPr="00F81E19">
              <w:rPr>
                <w:sz w:val="21"/>
                <w:szCs w:val="21"/>
              </w:rPr>
              <w:t>131 072</w:t>
            </w:r>
          </w:p>
        </w:tc>
        <w:tc>
          <w:tcPr>
            <w:tcW w:w="1276" w:type="dxa"/>
          </w:tcPr>
          <w:p w:rsidR="00C06B01" w:rsidRPr="00F81E19" w:rsidRDefault="00C06B01" w:rsidP="00FF3FB9">
            <w:pPr>
              <w:pStyle w:val="TableParagraph"/>
              <w:ind w:left="171" w:right="171"/>
              <w:rPr>
                <w:sz w:val="21"/>
                <w:szCs w:val="21"/>
              </w:rPr>
            </w:pPr>
            <w:r w:rsidRPr="00F81E19">
              <w:rPr>
                <w:sz w:val="21"/>
                <w:szCs w:val="21"/>
              </w:rPr>
              <w:t>262 144</w:t>
            </w:r>
          </w:p>
        </w:tc>
        <w:tc>
          <w:tcPr>
            <w:tcW w:w="1041" w:type="dxa"/>
          </w:tcPr>
          <w:p w:rsidR="00C06B01" w:rsidRPr="00F81E19" w:rsidRDefault="00C06B01" w:rsidP="00FF3FB9">
            <w:pPr>
              <w:pStyle w:val="TableParagraph"/>
              <w:ind w:right="65"/>
              <w:rPr>
                <w:sz w:val="21"/>
                <w:szCs w:val="21"/>
              </w:rPr>
            </w:pPr>
            <w:r w:rsidRPr="00F81E19">
              <w:rPr>
                <w:sz w:val="21"/>
                <w:szCs w:val="21"/>
              </w:rPr>
              <w:t>524 288</w:t>
            </w:r>
          </w:p>
        </w:tc>
        <w:tc>
          <w:tcPr>
            <w:tcW w:w="944" w:type="dxa"/>
          </w:tcPr>
          <w:p w:rsidR="00C06B01" w:rsidRPr="00F81E19" w:rsidRDefault="00C06B01" w:rsidP="00FF3FB9">
            <w:pPr>
              <w:pStyle w:val="TableParagraph"/>
              <w:ind w:left="52" w:right="55"/>
              <w:rPr>
                <w:sz w:val="21"/>
                <w:szCs w:val="21"/>
              </w:rPr>
            </w:pPr>
            <w:r w:rsidRPr="00F81E19">
              <w:rPr>
                <w:sz w:val="21"/>
                <w:szCs w:val="21"/>
              </w:rPr>
              <w:t>344.52</w:t>
            </w:r>
          </w:p>
        </w:tc>
        <w:tc>
          <w:tcPr>
            <w:tcW w:w="1275" w:type="dxa"/>
          </w:tcPr>
          <w:p w:rsidR="00C06B01" w:rsidRPr="00F81E19" w:rsidRDefault="00C06B01" w:rsidP="00FF3FB9">
            <w:pPr>
              <w:pStyle w:val="TableParagraph"/>
              <w:ind w:left="231" w:right="223"/>
              <w:rPr>
                <w:sz w:val="21"/>
                <w:szCs w:val="21"/>
              </w:rPr>
            </w:pPr>
            <w:r w:rsidRPr="00F81E19">
              <w:rPr>
                <w:sz w:val="21"/>
                <w:szCs w:val="21"/>
              </w:rPr>
              <w:t>487.22</w:t>
            </w:r>
          </w:p>
        </w:tc>
        <w:tc>
          <w:tcPr>
            <w:tcW w:w="1107" w:type="dxa"/>
          </w:tcPr>
          <w:p w:rsidR="00C06B01" w:rsidRPr="00F81E19" w:rsidRDefault="00C06B01" w:rsidP="00FF3FB9">
            <w:pPr>
              <w:pStyle w:val="TableParagraph"/>
              <w:ind w:left="80"/>
              <w:jc w:val="left"/>
              <w:rPr>
                <w:sz w:val="21"/>
                <w:szCs w:val="21"/>
              </w:rPr>
            </w:pPr>
            <w:r w:rsidRPr="00F81E19">
              <w:rPr>
                <w:sz w:val="21"/>
                <w:szCs w:val="21"/>
              </w:rPr>
              <w:t>689.04</w:t>
            </w:r>
          </w:p>
        </w:tc>
      </w:tr>
    </w:tbl>
    <w:p w:rsidR="00C06B01" w:rsidRPr="00F81E19" w:rsidRDefault="00C06B01" w:rsidP="00C06B01">
      <w:pPr>
        <w:jc w:val="center"/>
        <w:rPr>
          <w:rFonts w:ascii="宋体" w:hAnsi="宋体"/>
          <w:bCs/>
          <w:szCs w:val="21"/>
        </w:rPr>
      </w:pPr>
      <w:r w:rsidRPr="00F81E19">
        <w:rPr>
          <w:rFonts w:ascii="宋体" w:hAnsi="宋体" w:hint="eastAsia"/>
          <w:bCs/>
          <w:szCs w:val="21"/>
        </w:rPr>
        <w:t>表一</w:t>
      </w:r>
    </w:p>
    <w:p w:rsidR="00C06B01" w:rsidRDefault="00C06B01" w:rsidP="00EA7653">
      <w:pPr>
        <w:pStyle w:val="2"/>
        <w:spacing w:before="156" w:after="156"/>
      </w:pPr>
      <w:r>
        <w:rPr>
          <w:rFonts w:hint="eastAsia"/>
        </w:rPr>
        <w:t>路面</w:t>
      </w:r>
      <w:r>
        <w:t>不平度求解</w:t>
      </w:r>
    </w:p>
    <w:p w:rsidR="00C06B01" w:rsidRDefault="00C06B01" w:rsidP="00C06B01">
      <w:pPr>
        <w:jc w:val="left"/>
        <w:rPr>
          <w:rFonts w:ascii="宋体" w:hAnsi="宋体"/>
          <w:szCs w:val="21"/>
        </w:rPr>
      </w:pPr>
      <w:r>
        <w:rPr>
          <w:rFonts w:ascii="宋体" w:hAnsi="宋体" w:hint="eastAsia"/>
          <w:bCs/>
          <w:szCs w:val="21"/>
        </w:rPr>
        <w:t>由</w:t>
      </w:r>
      <m:oMath>
        <m:sSub>
          <m:sSubPr>
            <m:ctrlPr>
              <w:rPr>
                <w:rFonts w:ascii="Cambria Math" w:eastAsia="宋体" w:hAnsi="Cambria Math" w:cs="Times New Roman"/>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r>
              <w:rPr>
                <w:rFonts w:ascii="Cambria Math" w:eastAsia="宋体" w:hAnsi="Cambria Math" w:cs="Times New Roman"/>
                <w:szCs w:val="21"/>
              </w:rPr>
              <m:t>k</m:t>
            </m:r>
          </m:e>
        </m:d>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2∆l</m:t>
            </m:r>
          </m:num>
          <m:den>
            <m:r>
              <w:rPr>
                <w:rFonts w:ascii="Cambria Math" w:eastAsia="宋体" w:hAnsi="Cambria Math" w:cs="Times New Roman"/>
                <w:szCs w:val="21"/>
              </w:rPr>
              <m:t>N</m:t>
            </m:r>
          </m:den>
        </m:f>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e>
          <m:sup>
            <m:r>
              <w:rPr>
                <w:rFonts w:ascii="Cambria Math" w:eastAsia="宋体" w:hAnsi="Cambria Math" w:cs="Times New Roman"/>
                <w:szCs w:val="21"/>
              </w:rPr>
              <m:t>2</m:t>
            </m:r>
          </m:sup>
        </m:sSup>
      </m:oMath>
      <w:r>
        <w:rPr>
          <w:rFonts w:ascii="宋体" w:hAnsi="宋体" w:hint="eastAsia"/>
          <w:szCs w:val="21"/>
        </w:rPr>
        <w:t>得到</w:t>
      </w:r>
      <w:r>
        <w:rPr>
          <w:rFonts w:ascii="宋体" w:hAnsi="宋体"/>
          <w:szCs w:val="21"/>
        </w:rPr>
        <w:t>：</w:t>
      </w:r>
    </w:p>
    <w:p w:rsidR="00C06B01" w:rsidRPr="00C25836" w:rsidRDefault="001A5429" w:rsidP="00C06B01">
      <w:pPr>
        <w:jc w:val="left"/>
        <w:rPr>
          <w:rFonts w:ascii="宋体" w:hAnsi="宋体"/>
          <w:bCs/>
          <w:szCs w:val="21"/>
          <w:vertAlign w:val="superscript"/>
        </w:rPr>
      </w:pPr>
      <m:oMathPara>
        <m:oMath>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r>
            <m:rPr>
              <m:sty m:val="p"/>
            </m:rPr>
            <w:rPr>
              <w:rFonts w:ascii="Cambria Math" w:hAnsi="Cambria Math"/>
              <w:szCs w:val="21"/>
              <w:vertAlign w:val="superscript"/>
            </w:rPr>
            <m:t>=</m:t>
          </m:r>
          <m:rad>
            <m:radPr>
              <m:degHide m:val="1"/>
              <m:ctrlPr>
                <w:rPr>
                  <w:rFonts w:ascii="Cambria Math" w:hAnsi="Cambria Math"/>
                  <w:bCs/>
                  <w:szCs w:val="21"/>
                  <w:vertAlign w:val="superscript"/>
                </w:rPr>
              </m:ctrlPr>
            </m:radPr>
            <m:deg/>
            <m:e>
              <m:f>
                <m:fPr>
                  <m:ctrlPr>
                    <w:rPr>
                      <w:rFonts w:ascii="Cambria Math" w:hAnsi="Cambria Math"/>
                      <w:bCs/>
                      <w:i/>
                      <w:szCs w:val="21"/>
                      <w:vertAlign w:val="superscript"/>
                    </w:rPr>
                  </m:ctrlPr>
                </m:fPr>
                <m:num>
                  <m:r>
                    <w:rPr>
                      <w:rFonts w:ascii="Cambria Math" w:hAnsi="Cambria Math"/>
                      <w:szCs w:val="21"/>
                      <w:vertAlign w:val="superscript"/>
                    </w:rPr>
                    <m:t>N</m:t>
                  </m:r>
                </m:num>
                <m:den>
                  <m:r>
                    <w:rPr>
                      <w:rFonts w:ascii="Cambria Math" w:eastAsia="宋体" w:hAnsi="Cambria Math" w:cs="Times New Roman"/>
                      <w:szCs w:val="21"/>
                    </w:rPr>
                    <m:t>2∆l</m:t>
                  </m:r>
                </m:den>
              </m:f>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e>
          </m:rad>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Default="00C06B01" w:rsidP="00C06B01">
      <w:pPr>
        <w:jc w:val="left"/>
        <w:rPr>
          <w:rFonts w:ascii="宋体" w:hAnsi="宋体"/>
          <w:bCs/>
          <w:szCs w:val="21"/>
        </w:rPr>
      </w:pPr>
      <w:r>
        <w:rPr>
          <w:rFonts w:ascii="宋体" w:hAnsi="宋体" w:hint="eastAsia"/>
          <w:bCs/>
          <w:szCs w:val="21"/>
        </w:rPr>
        <w:t>其中</w:t>
      </w:r>
    </w:p>
    <w:p w:rsidR="00C06B01" w:rsidRPr="00C25836" w:rsidRDefault="001A5429" w:rsidP="00C06B01">
      <w:pPr>
        <w:jc w:val="center"/>
        <w:rPr>
          <w:rFonts w:ascii="宋体" w:hAnsi="宋体"/>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r>
          <w:rPr>
            <w:rFonts w:ascii="Cambria Math" w:eastAsia="宋体" w:hAnsi="Cambria Math" w:cs="Times New Roman"/>
            <w:szCs w:val="21"/>
          </w:rPr>
          <m:t>=k∆n</m:t>
        </m:r>
      </m:oMath>
      <w:r w:rsidR="00C06B01">
        <w:rPr>
          <w:rFonts w:ascii="宋体" w:hAnsi="宋体" w:hint="eastAsia"/>
          <w:szCs w:val="21"/>
        </w:rPr>
        <w:t>,</w:t>
      </w:r>
      <m:oMath>
        <m:r>
          <w:rPr>
            <w:rFonts w:ascii="Cambria Math" w:eastAsia="宋体" w:hAnsi="Cambria Math" w:cs="Times New Roman"/>
            <w:szCs w:val="21"/>
          </w:rPr>
          <m:t>∆l≤</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sSub>
              <m:sSubPr>
                <m:ctrlPr>
                  <w:rPr>
                    <w:rFonts w:ascii="Cambria Math" w:hAnsi="Cambria Math"/>
                  </w:rPr>
                </m:ctrlPr>
              </m:sSubPr>
              <m:e>
                <m:r>
                  <w:rPr>
                    <w:rFonts w:ascii="Cambria Math" w:hAnsi="Cambria Math"/>
                  </w:rPr>
                  <m:t>n</m:t>
                </m:r>
              </m:e>
              <m:sub>
                <m:r>
                  <w:rPr>
                    <w:rFonts w:ascii="Cambria Math" w:hAnsi="Cambria Math"/>
                  </w:rPr>
                  <m:t>u</m:t>
                </m:r>
              </m:sub>
            </m:sSub>
          </m:den>
        </m:f>
      </m:oMath>
      <w:r w:rsidR="00C06B01">
        <w:rPr>
          <w:rFonts w:ascii="宋体" w:hAnsi="宋体" w:hint="eastAsia"/>
          <w:szCs w:val="21"/>
        </w:rPr>
        <w:t>,</w:t>
      </w:r>
      <m:oMath>
        <m:r>
          <m:rPr>
            <m:sty m:val="p"/>
          </m:rPr>
          <w:rPr>
            <w:rFonts w:ascii="Cambria Math" w:hAnsi="Cambria Math"/>
          </w:rPr>
          <m:t>L≥</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m:t>
                </m:r>
              </m:sub>
            </m:sSub>
          </m:den>
        </m:f>
        <m:r>
          <m:rPr>
            <m:sty m:val="p"/>
          </m:rPr>
          <w:rPr>
            <w:rFonts w:ascii="Cambria Math" w:hAnsi="Cambria Math" w:hint="eastAsia"/>
          </w:rPr>
          <m:t>，</m:t>
        </m:r>
        <m:r>
          <m:rPr>
            <m:sty m:val="p"/>
          </m:rPr>
          <w:rPr>
            <w:rFonts w:ascii="Cambria Math" w:hAnsi="Cambria Math"/>
          </w:rPr>
          <m:t>N≥</m:t>
        </m:r>
        <m:f>
          <m:fPr>
            <m:ctrlPr>
              <w:rPr>
                <w:rFonts w:ascii="Cambria Math" w:hAnsi="Cambria Math"/>
              </w:rPr>
            </m:ctrlPr>
          </m:fPr>
          <m:num>
            <m:r>
              <w:rPr>
                <w:rFonts w:ascii="Cambria Math" w:hAnsi="Cambria Math"/>
              </w:rPr>
              <m:t>1</m:t>
            </m:r>
          </m:num>
          <m:den>
            <m:r>
              <m:rPr>
                <m:sty m:val="p"/>
              </m:rP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l</m:t>
                </m:r>
              </m:sub>
            </m:sSub>
          </m:den>
        </m:f>
      </m:oMath>
    </w:p>
    <w:p w:rsidR="00C06B01" w:rsidRDefault="00C06B01" w:rsidP="00C06B01">
      <w:pPr>
        <w:jc w:val="left"/>
        <w:rPr>
          <w:rFonts w:ascii="宋体" w:hAnsi="宋体"/>
          <w:bCs/>
          <w:szCs w:val="21"/>
        </w:rPr>
      </w:pPr>
      <w:r w:rsidRPr="000666C8">
        <w:rPr>
          <w:rFonts w:ascii="宋体" w:hAnsi="宋体" w:hint="eastAsia"/>
          <w:bCs/>
          <w:szCs w:val="21"/>
        </w:rPr>
        <w:t>由</w:t>
      </w:r>
      <w:r>
        <w:rPr>
          <w:rFonts w:ascii="宋体" w:hAnsi="宋体" w:hint="eastAsia"/>
          <w:bCs/>
          <w:szCs w:val="21"/>
        </w:rPr>
        <w:t>上</w:t>
      </w:r>
      <w:r w:rsidRPr="000666C8">
        <w:rPr>
          <w:rFonts w:ascii="宋体" w:hAnsi="宋体" w:hint="eastAsia"/>
          <w:bCs/>
          <w:szCs w:val="21"/>
        </w:rPr>
        <w:t>式得到的只是离散傅立叶变换的模值．而</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0666C8">
        <w:rPr>
          <w:rFonts w:ascii="宋体" w:hAnsi="宋体" w:hint="eastAsia"/>
          <w:bCs/>
          <w:szCs w:val="21"/>
        </w:rPr>
        <w:t>是复数，若相角为</w:t>
      </w:r>
      <m:oMath>
        <m:sSub>
          <m:sSubPr>
            <m:ctrlPr>
              <w:rPr>
                <w:rFonts w:ascii="Cambria Math" w:hAnsi="Cambria Math"/>
                <w:bCs/>
                <w:szCs w:val="21"/>
              </w:rPr>
            </m:ctrlPr>
          </m:sSubPr>
          <m:e>
            <m:r>
              <m:rPr>
                <m:sty m:val="p"/>
              </m:rPr>
              <w:rPr>
                <w:rFonts w:ascii="Cambria Math" w:hAnsi="Cambria Math"/>
                <w:szCs w:val="21"/>
              </w:rPr>
              <m:t>φ</m:t>
            </m:r>
          </m:e>
          <m:sub>
            <m:r>
              <w:rPr>
                <w:rFonts w:ascii="Cambria Math" w:hAnsi="Cambria Math"/>
                <w:szCs w:val="21"/>
              </w:rPr>
              <m:t>k</m:t>
            </m:r>
          </m:sub>
        </m:sSub>
      </m:oMath>
      <w:r>
        <w:rPr>
          <w:rFonts w:ascii="宋体" w:hAnsi="宋体"/>
          <w:bCs/>
          <w:szCs w:val="21"/>
        </w:rPr>
        <w:t>,</w:t>
      </w:r>
      <w:r w:rsidRPr="000666C8">
        <w:rPr>
          <w:rFonts w:ascii="宋体" w:hAnsi="宋体" w:hint="eastAsia"/>
          <w:bCs/>
          <w:szCs w:val="21"/>
        </w:rPr>
        <w:t>则有</w:t>
      </w:r>
    </w:p>
    <w:p w:rsidR="00C06B01" w:rsidRPr="000666C8" w:rsidRDefault="001A5429" w:rsidP="00C06B01">
      <w:pPr>
        <w:jc w:val="left"/>
        <w:rPr>
          <w:rFonts w:ascii="宋体" w:hAnsi="宋体"/>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Pr="000666C8" w:rsidRDefault="00C06B01" w:rsidP="00C06B01">
      <w:pPr>
        <w:jc w:val="left"/>
        <w:rPr>
          <w:rFonts w:ascii="宋体" w:hAnsi="宋体"/>
          <w:bCs/>
          <w:szCs w:val="21"/>
        </w:rPr>
      </w:pPr>
      <w:r>
        <w:rPr>
          <w:rFonts w:ascii="宋体" w:hAnsi="宋体" w:hint="eastAsia"/>
          <w:bCs/>
          <w:szCs w:val="21"/>
        </w:rPr>
        <w:t>其中</w:t>
      </w:r>
      <m:oMath>
        <m:sSub>
          <m:sSubPr>
            <m:ctrlPr>
              <w:rPr>
                <w:rFonts w:ascii="Cambria Math" w:hAnsi="Cambria Math"/>
                <w:bCs/>
                <w:szCs w:val="21"/>
              </w:rPr>
            </m:ctrlPr>
          </m:sSubPr>
          <m:e>
            <m:r>
              <m:rPr>
                <m:sty m:val="p"/>
              </m:rPr>
              <w:rPr>
                <w:rFonts w:ascii="Cambria Math" w:hAnsi="Cambria Math"/>
                <w:szCs w:val="21"/>
              </w:rPr>
              <m:t>φ</m:t>
            </m:r>
          </m:e>
          <m:sub>
            <m:r>
              <w:rPr>
                <w:rFonts w:ascii="Cambria Math" w:hAnsi="Cambria Math"/>
                <w:szCs w:val="21"/>
              </w:rPr>
              <m:t>k</m:t>
            </m:r>
          </m:sub>
        </m:sSub>
      </m:oMath>
      <w:r>
        <w:rPr>
          <w:rFonts w:ascii="宋体" w:hAnsi="宋体" w:hint="eastAsia"/>
          <w:bCs/>
          <w:szCs w:val="21"/>
        </w:rPr>
        <w:t>服从</w:t>
      </w:r>
      <w:r>
        <w:rPr>
          <w:rFonts w:ascii="宋体" w:hAnsi="宋体"/>
          <w:bCs/>
          <w:szCs w:val="21"/>
        </w:rPr>
        <w:t>平均分布，在</w:t>
      </w:r>
      <m:oMath>
        <m:r>
          <m:rPr>
            <m:sty m:val="p"/>
          </m:rPr>
          <w:rPr>
            <w:rFonts w:ascii="Cambria Math" w:hAnsi="Cambria Math"/>
            <w:szCs w:val="21"/>
          </w:rPr>
          <m:t>(0</m:t>
        </m:r>
        <m:r>
          <m:rPr>
            <m:sty m:val="p"/>
          </m:rPr>
          <w:rPr>
            <w:rFonts w:ascii="Cambria Math" w:hAnsi="Cambria Math" w:hint="eastAsia"/>
            <w:szCs w:val="21"/>
          </w:rPr>
          <m:t>，</m:t>
        </m:r>
        <m:r>
          <m:rPr>
            <m:sty m:val="p"/>
          </m:rPr>
          <w:rPr>
            <w:rFonts w:ascii="Cambria Math" w:hAnsi="Cambria Math"/>
            <w:szCs w:val="21"/>
          </w:rPr>
          <m:t>2π</m:t>
        </m:r>
        <m:r>
          <m:rPr>
            <m:sty m:val="p"/>
          </m:rPr>
          <w:rPr>
            <w:rFonts w:ascii="Cambria Math" w:hAnsi="Cambria Math" w:hint="eastAsia"/>
            <w:szCs w:val="21"/>
          </w:rPr>
          <m:t>)</m:t>
        </m:r>
      </m:oMath>
      <w:r>
        <w:rPr>
          <w:rFonts w:ascii="宋体" w:hAnsi="宋体" w:hint="eastAsia"/>
          <w:bCs/>
          <w:szCs w:val="21"/>
        </w:rPr>
        <w:t>范围内</w:t>
      </w:r>
      <w:r>
        <w:rPr>
          <w:rFonts w:ascii="宋体" w:hAnsi="宋体"/>
          <w:bCs/>
          <w:szCs w:val="21"/>
        </w:rPr>
        <w:t>随机选取。</w:t>
      </w:r>
    </w:p>
    <w:p w:rsidR="00C06B01" w:rsidRDefault="00C06B01" w:rsidP="00C06B01">
      <w:pPr>
        <w:jc w:val="left"/>
        <w:rPr>
          <w:rFonts w:ascii="宋体" w:hAnsi="宋体"/>
          <w:bCs/>
          <w:szCs w:val="21"/>
        </w:rPr>
      </w:pPr>
    </w:p>
    <w:p w:rsidR="00C06B01" w:rsidRPr="00A64F86" w:rsidRDefault="00C06B01" w:rsidP="00C06B01">
      <w:pPr>
        <w:jc w:val="left"/>
        <w:rPr>
          <w:rFonts w:ascii="宋体" w:hAnsi="宋体"/>
          <w:bCs/>
          <w:szCs w:val="21"/>
        </w:rPr>
      </w:pPr>
      <w:r w:rsidRPr="00A64F86">
        <w:rPr>
          <w:rFonts w:ascii="宋体" w:hAnsi="宋体" w:hint="eastAsia"/>
          <w:bCs/>
          <w:szCs w:val="21"/>
        </w:rPr>
        <w:t>由上述可知，对具有</w:t>
      </w:r>
      <w:r>
        <w:rPr>
          <w:rFonts w:ascii="宋体" w:hAnsi="宋体" w:hint="eastAsia"/>
          <w:bCs/>
          <w:szCs w:val="21"/>
        </w:rPr>
        <w:t>N个</w:t>
      </w:r>
      <w:r w:rsidRPr="00A64F86">
        <w:rPr>
          <w:rFonts w:ascii="宋体" w:hAnsi="宋体" w:hint="eastAsia"/>
          <w:bCs/>
          <w:szCs w:val="21"/>
        </w:rPr>
        <w:t>数据的离散信号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sidRPr="00A64F86">
        <w:rPr>
          <w:rFonts w:ascii="宋体" w:hAnsi="宋体"/>
          <w:bCs/>
          <w:szCs w:val="21"/>
        </w:rPr>
        <w:t xml:space="preserve">, </w:t>
      </w:r>
      <w:r w:rsidRPr="00A64F86">
        <w:rPr>
          <w:rFonts w:ascii="宋体" w:hAnsi="宋体" w:hint="eastAsia"/>
          <w:bCs/>
          <w:szCs w:val="21"/>
        </w:rPr>
        <w:t>其离散傅立叶逆变换有</w:t>
      </w:r>
      <w:r w:rsidRPr="00A64F86">
        <w:rPr>
          <w:rFonts w:ascii="宋体" w:hAnsi="宋体"/>
          <w:bCs/>
          <w:szCs w:val="21"/>
        </w:rPr>
        <w:t>N</w:t>
      </w:r>
      <w:r>
        <w:rPr>
          <w:rFonts w:ascii="宋体" w:hAnsi="宋体" w:hint="eastAsia"/>
          <w:bCs/>
          <w:szCs w:val="21"/>
        </w:rPr>
        <w:t>个</w:t>
      </w:r>
      <w:r w:rsidRPr="00A64F86">
        <w:rPr>
          <w:rFonts w:ascii="宋体" w:hAnsi="宋体" w:hint="eastAsia"/>
          <w:bCs/>
          <w:szCs w:val="21"/>
        </w:rPr>
        <w:t>数据．但在计算其功率谱密度时只需其离散傅立叶变换的</w:t>
      </w:r>
      <w:r>
        <w:rPr>
          <w:rFonts w:ascii="宋体" w:hAnsi="宋体" w:hint="eastAsia"/>
          <w:bCs/>
          <w:szCs w:val="21"/>
        </w:rPr>
        <w:t>前</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个数据。现在利用式</w:t>
      </w:r>
      <m:oMath>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r>
          <m:rPr>
            <m:sty m:val="p"/>
          </m:rPr>
          <w:rPr>
            <w:rFonts w:ascii="Cambria Math" w:hAnsi="Cambria Math"/>
            <w:szCs w:val="21"/>
            <w:vertAlign w:val="superscript"/>
          </w:rPr>
          <m:t>=</m:t>
        </m:r>
        <m:rad>
          <m:radPr>
            <m:degHide m:val="1"/>
            <m:ctrlPr>
              <w:rPr>
                <w:rFonts w:ascii="Cambria Math" w:hAnsi="Cambria Math"/>
                <w:bCs/>
                <w:szCs w:val="21"/>
                <w:vertAlign w:val="superscript"/>
              </w:rPr>
            </m:ctrlPr>
          </m:radPr>
          <m:deg/>
          <m:e>
            <m:f>
              <m:fPr>
                <m:ctrlPr>
                  <w:rPr>
                    <w:rFonts w:ascii="Cambria Math" w:hAnsi="Cambria Math"/>
                    <w:bCs/>
                    <w:i/>
                    <w:szCs w:val="21"/>
                    <w:vertAlign w:val="superscript"/>
                  </w:rPr>
                </m:ctrlPr>
              </m:fPr>
              <m:num>
                <m:r>
                  <w:rPr>
                    <w:rFonts w:ascii="Cambria Math" w:hAnsi="Cambria Math"/>
                    <w:szCs w:val="21"/>
                    <w:vertAlign w:val="superscript"/>
                  </w:rPr>
                  <m:t>N</m:t>
                </m:r>
              </m:num>
              <m:den>
                <m:r>
                  <w:rPr>
                    <w:rFonts w:ascii="Cambria Math" w:eastAsia="宋体" w:hAnsi="Cambria Math" w:cs="Times New Roman"/>
                    <w:szCs w:val="21"/>
                  </w:rPr>
                  <m:t>2∆l</m:t>
                </m:r>
              </m:den>
            </m:f>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X</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k</m:t>
                    </m:r>
                  </m:sub>
                </m:sSub>
              </m:e>
            </m:d>
          </m:e>
        </m:rad>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得到了其</w:t>
      </w:r>
      <w:r>
        <w:rPr>
          <w:rFonts w:ascii="宋体" w:hAnsi="宋体" w:hint="eastAsia"/>
          <w:bCs/>
          <w:szCs w:val="21"/>
        </w:rPr>
        <w:t>离</w:t>
      </w:r>
      <w:r w:rsidRPr="00A64F86">
        <w:rPr>
          <w:rFonts w:ascii="宋体" w:hAnsi="宋体" w:hint="eastAsia"/>
          <w:bCs/>
          <w:szCs w:val="21"/>
        </w:rPr>
        <w:t>散傅立叶变换的前</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个数据．所以若要通过离散傅立叶逆变换得出离散信号</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m:rPr>
            <m:sty m:val="p"/>
          </m:rPr>
          <w:rPr>
            <w:rFonts w:ascii="Cambria Math" w:eastAsia="宋体" w:hAnsi="Cambria Math" w:cs="Times New Roman" w:hint="eastAsia"/>
            <w:szCs w:val="21"/>
          </w:rPr>
          <m:t>(</m:t>
        </m:r>
        <m:r>
          <w:rPr>
            <w:rFonts w:ascii="Cambria Math" w:eastAsia="宋体" w:hAnsi="Cambria Math" w:cs="Times New Roman"/>
            <w:szCs w:val="21"/>
          </w:rPr>
          <m:t>m=</m:t>
        </m:r>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1</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N-1</m:t>
        </m:r>
        <m:r>
          <m:rPr>
            <m:sty m:val="p"/>
          </m:rPr>
          <w:rPr>
            <w:rFonts w:ascii="Cambria Math" w:eastAsia="宋体" w:hAnsi="Cambria Math" w:cs="Times New Roman" w:hint="eastAsia"/>
            <w:szCs w:val="21"/>
          </w:rPr>
          <m:t>)</m:t>
        </m:r>
      </m:oMath>
      <w:r>
        <w:rPr>
          <w:rFonts w:ascii="宋体" w:hAnsi="宋体" w:hint="eastAsia"/>
          <w:bCs/>
          <w:szCs w:val="21"/>
        </w:rPr>
        <w:t>，</w:t>
      </w:r>
      <w:r w:rsidRPr="00A64F86">
        <w:rPr>
          <w:rFonts w:ascii="宋体" w:hAnsi="宋体" w:hint="eastAsia"/>
          <w:bCs/>
          <w:szCs w:val="21"/>
        </w:rPr>
        <w:t>就必须补齐其离散傅立叶变换的后</w:t>
      </w:r>
      <w:r>
        <w:rPr>
          <w:rFonts w:ascii="宋体" w:hAnsi="宋体" w:hint="eastAsia"/>
          <w:bCs/>
          <w:szCs w:val="21"/>
        </w:rPr>
        <w:t>半</w:t>
      </w:r>
      <w:r w:rsidRPr="00A64F86">
        <w:rPr>
          <w:rFonts w:ascii="宋体" w:hAnsi="宋体" w:hint="eastAsia"/>
          <w:bCs/>
          <w:szCs w:val="21"/>
        </w:rPr>
        <w:t>部分数据。补齐过程要根据离散傅立叶变换的特性进行。</w:t>
      </w:r>
    </w:p>
    <w:p w:rsidR="00C06B01" w:rsidRDefault="00C06B01" w:rsidP="00C06B01">
      <w:pPr>
        <w:jc w:val="left"/>
        <w:rPr>
          <w:rFonts w:ascii="宋体" w:hAnsi="宋体"/>
          <w:bCs/>
          <w:szCs w:val="21"/>
        </w:rPr>
      </w:pPr>
      <w:r w:rsidRPr="00A64F86">
        <w:rPr>
          <w:rFonts w:ascii="宋体" w:hAnsi="宋体" w:hint="eastAsia"/>
          <w:bCs/>
          <w:szCs w:val="21"/>
        </w:rPr>
        <w:t>对任意一个具有</w:t>
      </w:r>
      <w:r w:rsidRPr="00A64F86">
        <w:rPr>
          <w:rFonts w:ascii="宋体" w:hAnsi="宋体"/>
          <w:bCs/>
          <w:szCs w:val="21"/>
        </w:rPr>
        <w:t>N</w:t>
      </w:r>
      <w:r w:rsidRPr="00A64F86">
        <w:rPr>
          <w:rFonts w:ascii="宋体" w:hAnsi="宋体" w:hint="eastAsia"/>
          <w:bCs/>
          <w:szCs w:val="21"/>
        </w:rPr>
        <w:t>个数据点的离散信号来说</w:t>
      </w:r>
      <w:r>
        <w:rPr>
          <w:rFonts w:ascii="宋体" w:hAnsi="宋体" w:hint="eastAsia"/>
          <w:bCs/>
          <w:szCs w:val="21"/>
        </w:rPr>
        <w:t>，</w:t>
      </w:r>
      <w:r w:rsidRPr="00A64F86">
        <w:rPr>
          <w:rFonts w:ascii="宋体" w:hAnsi="宋体" w:hint="eastAsia"/>
          <w:bCs/>
          <w:szCs w:val="21"/>
        </w:rPr>
        <w:t>其离散傅立叶变换是个复数．且</w:t>
      </w:r>
    </w:p>
    <w:p w:rsidR="00C06B01" w:rsidRPr="00707E0C" w:rsidRDefault="001A5429" w:rsidP="00C06B01">
      <w:pPr>
        <w:jc w:val="left"/>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r>
                <w:rPr>
                  <w:rFonts w:ascii="Cambria Math" w:eastAsia="宋体" w:hAnsi="Cambria Math" w:cs="Times New Roman"/>
                  <w:szCs w:val="21"/>
                </w:rPr>
                <m:t xml:space="preserve">   (</m:t>
              </m:r>
              <m:r>
                <w:rPr>
                  <w:rFonts w:ascii="Cambria Math" w:hAnsi="Cambria Math" w:cs="Times New Roman"/>
                  <w:szCs w:val="21"/>
                </w:rPr>
                <m:t>k=0,1,…,N-1)</m:t>
              </m:r>
            </m:e>
          </m:nary>
        </m:oMath>
      </m:oMathPara>
    </w:p>
    <w:p w:rsidR="00C06B01" w:rsidRPr="00A64F86" w:rsidRDefault="00C06B01" w:rsidP="00C06B01">
      <w:pPr>
        <w:jc w:val="left"/>
        <w:rPr>
          <w:rFonts w:ascii="宋体" w:hAnsi="宋体"/>
          <w:bCs/>
          <w:szCs w:val="21"/>
        </w:rPr>
      </w:pPr>
    </w:p>
    <w:p w:rsidR="00C06B01" w:rsidRDefault="00C06B01" w:rsidP="00C06B01">
      <w:pPr>
        <w:jc w:val="left"/>
        <w:rPr>
          <w:rFonts w:ascii="宋体" w:hAnsi="宋体"/>
          <w:bCs/>
          <w:szCs w:val="21"/>
        </w:rPr>
      </w:pPr>
      <w:r w:rsidRPr="00A64F86">
        <w:rPr>
          <w:rFonts w:ascii="宋体" w:hAnsi="宋体" w:hint="eastAsia"/>
          <w:bCs/>
          <w:szCs w:val="21"/>
        </w:rPr>
        <w:lastRenderedPageBreak/>
        <w:t>由</w:t>
      </w:r>
      <w:r>
        <w:rPr>
          <w:rFonts w:ascii="宋体" w:hAnsi="宋体" w:hint="eastAsia"/>
          <w:bCs/>
          <w:szCs w:val="21"/>
        </w:rPr>
        <w:t>上</w:t>
      </w:r>
      <w:r w:rsidRPr="00A64F86">
        <w:rPr>
          <w:rFonts w:ascii="宋体" w:hAnsi="宋体" w:hint="eastAsia"/>
          <w:bCs/>
          <w:szCs w:val="21"/>
        </w:rPr>
        <w:t>式可看出：</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oMath>
      <w:r w:rsidRPr="00A64F86">
        <w:rPr>
          <w:rFonts w:ascii="宋体" w:hAnsi="宋体" w:hint="eastAsia"/>
          <w:bCs/>
          <w:szCs w:val="21"/>
        </w:rPr>
        <w:t>是实数．且</w:t>
      </w:r>
    </w:p>
    <w:p w:rsidR="00C06B01" w:rsidRPr="009E4C5C" w:rsidRDefault="001A5429" w:rsidP="00C06B01">
      <w:pPr>
        <w:jc w:val="left"/>
        <w:rPr>
          <w:rFonts w:ascii="宋体" w:hAnsi="宋体"/>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m=0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m</m:t>
                  </m:r>
                </m:sub>
              </m:sSub>
              <m:r>
                <w:rPr>
                  <w:rFonts w:ascii="Cambria Math" w:eastAsia="宋体" w:hAnsi="Cambria Math" w:cs="Times New Roman"/>
                  <w:szCs w:val="21"/>
                </w:rPr>
                <m:t xml:space="preserve">   </m:t>
              </m:r>
              <m:d>
                <m:dPr>
                  <m:ctrlPr>
                    <w:rPr>
                      <w:rFonts w:ascii="Cambria Math" w:eastAsia="宋体" w:hAnsi="Cambria Math" w:cs="Times New Roman"/>
                      <w:i/>
                      <w:szCs w:val="21"/>
                    </w:rPr>
                  </m:ctrlPr>
                </m:dPr>
                <m:e>
                  <m:r>
                    <w:rPr>
                      <w:rFonts w:ascii="Cambria Math" w:hAnsi="Cambria Math" w:cs="Times New Roman"/>
                      <w:szCs w:val="21"/>
                    </w:rPr>
                    <m:t>k=0,1,…,N-1</m:t>
                  </m:r>
                  <m:ctrlPr>
                    <w:rPr>
                      <w:rFonts w:ascii="Cambria Math" w:hAnsi="Cambria Math" w:cs="Times New Roman"/>
                      <w:i/>
                      <w:szCs w:val="21"/>
                    </w:rPr>
                  </m:ctrlPr>
                </m:e>
              </m:d>
            </m:e>
          </m:nary>
        </m:oMath>
      </m:oMathPara>
    </w:p>
    <w:p w:rsidR="00C06B01" w:rsidRDefault="00C06B01" w:rsidP="00C06B01">
      <w:pPr>
        <w:jc w:val="left"/>
        <w:rPr>
          <w:rFonts w:ascii="宋体" w:hAnsi="宋体"/>
          <w:szCs w:val="21"/>
        </w:rPr>
      </w:pPr>
      <w:r w:rsidRPr="00A64F86">
        <w:rPr>
          <w:rFonts w:ascii="宋体" w:hAnsi="宋体" w:hint="eastAsia"/>
          <w:bCs/>
          <w:szCs w:val="21"/>
        </w:rPr>
        <w:t>若离散信号经过了零均值化，则</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r>
          <w:rPr>
            <w:rFonts w:ascii="Cambria Math" w:eastAsia="宋体" w:hAnsi="Cambria Math" w:cs="Times New Roman"/>
            <w:szCs w:val="21"/>
          </w:rPr>
          <m:t>=0</m:t>
        </m:r>
      </m:oMath>
      <w:r>
        <w:rPr>
          <w:rFonts w:ascii="宋体" w:hAnsi="宋体" w:hint="eastAsia"/>
          <w:bCs/>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N-1</m:t>
            </m:r>
          </m:sub>
        </m:sSub>
      </m:oMath>
      <w:r>
        <w:rPr>
          <w:rFonts w:ascii="宋体" w:hAnsi="宋体"/>
          <w:bCs/>
          <w:szCs w:val="21"/>
        </w:rPr>
        <w:t>,</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N-2</m:t>
            </m:r>
          </m:sub>
        </m:sSub>
      </m:oMath>
      <w:r w:rsidRPr="00A64F86">
        <w:rPr>
          <w:rFonts w:ascii="宋体" w:hAnsi="宋体"/>
          <w:bCs/>
          <w:szCs w:val="21"/>
        </w:rPr>
        <w:t>,</w:t>
      </w:r>
      <w:r>
        <w:rPr>
          <w:rFonts w:ascii="宋体" w:hAnsi="宋体"/>
          <w:bCs/>
          <w:szCs w:val="21"/>
        </w:rPr>
        <w:t>…,</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r>
              <w:rPr>
                <w:rFonts w:ascii="Cambria Math" w:eastAsia="宋体" w:hAnsi="Cambria Math" w:cs="Times New Roman"/>
                <w:szCs w:val="21"/>
              </w:rPr>
              <m:t>-1</m:t>
            </m:r>
          </m:sub>
        </m:sSub>
      </m:oMath>
      <w:r w:rsidRPr="00A64F86">
        <w:rPr>
          <w:rFonts w:ascii="宋体" w:hAnsi="宋体" w:hint="eastAsia"/>
          <w:bCs/>
          <w:szCs w:val="21"/>
        </w:rPr>
        <w:t>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r>
              <w:rPr>
                <w:rFonts w:ascii="Cambria Math" w:eastAsia="宋体" w:hAnsi="Cambria Math" w:cs="Times New Roman"/>
                <w:szCs w:val="21"/>
              </w:rPr>
              <m:t>+1</m:t>
            </m:r>
          </m:sub>
        </m:sSub>
      </m:oMath>
      <w:r>
        <w:rPr>
          <w:rFonts w:ascii="宋体" w:hAnsi="宋体" w:hint="eastAsia"/>
          <w:bCs/>
          <w:szCs w:val="21"/>
        </w:rPr>
        <w:t>分别互成共轭</w:t>
      </w:r>
      <w:r w:rsidRPr="00A64F86">
        <w:rPr>
          <w:rFonts w:ascii="宋体" w:hAnsi="宋体" w:hint="eastAsia"/>
          <w:bCs/>
          <w:szCs w:val="21"/>
        </w:rPr>
        <w:t>。离散傅立叶变换对应的最大频率为</w:t>
      </w:r>
      <m:oMath>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sidRPr="00A64F86">
        <w:rPr>
          <w:rFonts w:ascii="宋体" w:hAnsi="宋体" w:hint="eastAsia"/>
          <w:bCs/>
          <w:szCs w:val="21"/>
        </w:rPr>
        <w:t>．为不发生频率混叠现象常使</w:t>
      </w:r>
      <m:oMath>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f</m:t>
        </m:r>
      </m:oMath>
      <w:r>
        <w:rPr>
          <w:rFonts w:ascii="宋体" w:hAnsi="宋体" w:hint="eastAsia"/>
          <w:bCs/>
          <w:szCs w:val="21"/>
        </w:rPr>
        <w:t>，</w:t>
      </w:r>
      <w:r w:rsidRPr="00A64F86">
        <w:rPr>
          <w:rFonts w:ascii="宋体" w:hAnsi="宋体" w:hint="eastAsia"/>
          <w:bCs/>
          <w:szCs w:val="21"/>
        </w:rPr>
        <w:t>所以有</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sub>
        </m:sSub>
        <m:r>
          <w:rPr>
            <w:rFonts w:ascii="Cambria Math" w:eastAsia="宋体" w:hAnsi="Cambria Math" w:cs="Times New Roman"/>
            <w:szCs w:val="21"/>
          </w:rPr>
          <m:t>=0</m:t>
        </m:r>
      </m:oMath>
      <w:r w:rsidRPr="00A64F86">
        <w:rPr>
          <w:rFonts w:ascii="宋体" w:hAnsi="宋体" w:hint="eastAsia"/>
          <w:bCs/>
          <w:szCs w:val="21"/>
        </w:rPr>
        <w:t>。根据离散傅立叶变换数据的上述特性，对由式</w:t>
      </w:r>
      <m:oMath>
        <m:r>
          <m:rPr>
            <m:sty m:val="p"/>
          </m:rPr>
          <w:rPr>
            <w:rFonts w:ascii="Cambria Math" w:eastAsia="宋体" w:hAnsi="Cambria Math" w:cs="Times New Roman"/>
            <w:szCs w:val="21"/>
          </w:rPr>
          <w:br/>
        </m:r>
      </m:oMath>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e</m:t>
              </m:r>
            </m:e>
            <m:sup>
              <m:sSub>
                <m:sSubPr>
                  <m:ctrlPr>
                    <w:rPr>
                      <w:rFonts w:ascii="Cambria Math" w:hAnsi="Cambria Math"/>
                      <w:bCs/>
                      <w:szCs w:val="21"/>
                    </w:rPr>
                  </m:ctrlPr>
                </m:sSubPr>
                <m:e>
                  <m:r>
                    <m:rPr>
                      <m:sty m:val="p"/>
                    </m:rPr>
                    <w:rPr>
                      <w:rFonts w:ascii="Cambria Math" w:hAnsi="Cambria Math"/>
                      <w:szCs w:val="21"/>
                    </w:rPr>
                    <m:t>jφ</m:t>
                  </m:r>
                </m:e>
                <m:sub>
                  <m:r>
                    <w:rPr>
                      <w:rFonts w:ascii="Cambria Math" w:hAnsi="Cambria Math"/>
                      <w:szCs w:val="21"/>
                    </w:rPr>
                    <m:t>k</m:t>
                  </m:r>
                </m:sub>
              </m:sSub>
            </m:sup>
          </m:sSup>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m:oMathPara>
    </w:p>
    <w:p w:rsidR="00C06B01" w:rsidRDefault="00C06B01" w:rsidP="00C06B01">
      <w:pPr>
        <w:jc w:val="left"/>
        <w:rPr>
          <w:rFonts w:ascii="宋体" w:hAnsi="宋体"/>
          <w:bCs/>
          <w:szCs w:val="21"/>
        </w:rPr>
      </w:pPr>
      <w:r w:rsidRPr="00A64F86">
        <w:rPr>
          <w:rFonts w:ascii="宋体" w:hAnsi="宋体" w:hint="eastAsia"/>
          <w:bCs/>
          <w:szCs w:val="21"/>
        </w:rPr>
        <w:t>得到的</w:t>
      </w:r>
      <m:oMath>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w:r w:rsidRPr="00A64F86">
        <w:rPr>
          <w:rFonts w:ascii="宋体" w:hAnsi="宋体" w:hint="eastAsia"/>
          <w:bCs/>
          <w:szCs w:val="21"/>
        </w:rPr>
        <w:t>个离散傅立叶变换值</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m:rPr>
            <m:sty m:val="p"/>
          </m:rPr>
          <w:rPr>
            <w:rFonts w:ascii="Cambria Math" w:hAnsi="Cambria Math"/>
            <w:szCs w:val="21"/>
            <w:vertAlign w:val="superscript"/>
          </w:rPr>
          <m:t xml:space="preserve"> ( </m:t>
        </m:r>
        <m:r>
          <w:rPr>
            <w:rFonts w:ascii="Cambria Math" w:hAnsi="Cambria Math" w:cs="Times New Roman"/>
            <w:szCs w:val="21"/>
          </w:rPr>
          <m:t>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t>
        </m:r>
      </m:oMath>
      <w:r w:rsidRPr="00A64F86">
        <w:rPr>
          <w:rFonts w:ascii="宋体" w:hAnsi="宋体" w:hint="eastAsia"/>
          <w:bCs/>
          <w:szCs w:val="21"/>
        </w:rPr>
        <w:t>进行补齐，于是得到</w:t>
      </w:r>
    </w:p>
    <w:p w:rsidR="00C06B01" w:rsidRDefault="001A5429" w:rsidP="00C06B01">
      <w:pPr>
        <w:jc w:val="left"/>
        <w:rPr>
          <w:rFonts w:ascii="宋体" w:hAnsi="宋体"/>
          <w:bCs/>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r>
            <m:rPr>
              <m:sty m:val="p"/>
            </m:rPr>
            <w:rPr>
              <w:rFonts w:ascii="Cambria Math" w:hAnsi="Cambria Math"/>
              <w:szCs w:val="21"/>
              <w:vertAlign w:val="superscript"/>
            </w:rPr>
            <m:t xml:space="preserve"> ( </m:t>
          </m:r>
          <m:r>
            <w:rPr>
              <w:rFonts w:ascii="Cambria Math" w:hAnsi="Cambria Math" w:cs="Times New Roman"/>
              <w:szCs w:val="21"/>
            </w:rPr>
            <m:t>k=0</m:t>
          </m:r>
          <m:r>
            <m:rPr>
              <m:sty m:val="p"/>
            </m:rPr>
            <w:rPr>
              <w:rFonts w:ascii="Cambria Math" w:hAnsi="Cambria Math" w:cs="Times New Roman" w:hint="eastAsia"/>
              <w:szCs w:val="21"/>
            </w:rPr>
            <m:t>，</m:t>
          </m:r>
          <m:r>
            <w:rPr>
              <w:rFonts w:ascii="Cambria Math" w:hAnsi="Cambria Math" w:cs="Times New Roman"/>
              <w:szCs w:val="21"/>
            </w:rPr>
            <m:t>1</m:t>
          </m:r>
          <m:r>
            <m:rPr>
              <m:sty m:val="p"/>
            </m:rPr>
            <w:rPr>
              <w:rFonts w:ascii="Cambria Math" w:hAnsi="Cambria Math" w:cs="Times New Roman" w:hint="eastAsia"/>
              <w:szCs w:val="21"/>
            </w:rPr>
            <m:t>，</m:t>
          </m:r>
          <m:r>
            <w:rPr>
              <w:rFonts w:ascii="Cambria Math" w:hAnsi="Cambria Math" w:cs="Times New Roman"/>
              <w:szCs w:val="21"/>
            </w:rPr>
            <m:t>…</m:t>
          </m:r>
          <m:r>
            <m:rPr>
              <m:sty m:val="p"/>
            </m:rPr>
            <w:rPr>
              <w:rFonts w:ascii="Cambria Math" w:hAnsi="Cambria Math" w:cs="Times New Roman" w:hint="eastAsia"/>
              <w:szCs w:val="21"/>
            </w:rPr>
            <m:t>，</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m:rPr>
              <m:sty m:val="p"/>
            </m:rPr>
            <w:rPr>
              <w:rFonts w:ascii="Cambria Math" w:hAnsi="Cambria Math" w:cs="Times New Roman" w:hint="eastAsia"/>
              <w:szCs w:val="21"/>
            </w:rPr>
            <m:t>，</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r>
            <m:rPr>
              <m:sty m:val="p"/>
            </m:rPr>
            <w:rPr>
              <w:rFonts w:ascii="Cambria Math" w:hAnsi="Cambria Math" w:cs="Times New Roman" w:hint="eastAsia"/>
              <w:szCs w:val="21"/>
            </w:rPr>
            <m:t>，</m:t>
          </m:r>
          <m:r>
            <m:rPr>
              <m:sty m:val="p"/>
            </m:rPr>
            <w:rPr>
              <w:rFonts w:ascii="Cambria Math" w:hAnsi="Cambria Math" w:cs="Times New Roman"/>
              <w:szCs w:val="21"/>
            </w:rPr>
            <m:t>…</m:t>
          </m:r>
          <m:r>
            <m:rPr>
              <m:sty m:val="p"/>
            </m:rPr>
            <w:rPr>
              <w:rFonts w:ascii="Cambria Math" w:hAnsi="Cambria Math" w:cs="Times New Roman" w:hint="eastAsia"/>
              <w:szCs w:val="21"/>
            </w:rPr>
            <m:t>，</m:t>
          </m:r>
          <m:r>
            <m:rPr>
              <m:sty m:val="p"/>
            </m:rPr>
            <w:rPr>
              <w:rFonts w:ascii="Cambria Math" w:hAnsi="Cambria Math" w:cs="Times New Roman"/>
              <w:szCs w:val="21"/>
            </w:rPr>
            <m:t>N-1</m:t>
          </m:r>
          <m:r>
            <w:rPr>
              <w:rFonts w:ascii="Cambria Math" w:hAnsi="Cambria Math" w:cs="Times New Roman"/>
              <w:szCs w:val="21"/>
            </w:rPr>
            <m:t>)</m:t>
          </m:r>
        </m:oMath>
      </m:oMathPara>
    </w:p>
    <w:p w:rsidR="00C06B01" w:rsidRDefault="00C06B01" w:rsidP="00C06B01">
      <w:pPr>
        <w:jc w:val="left"/>
        <w:rPr>
          <w:rFonts w:ascii="宋体" w:hAnsi="宋体"/>
          <w:bCs/>
          <w:szCs w:val="21"/>
        </w:rPr>
      </w:pPr>
      <w:r>
        <w:rPr>
          <w:rFonts w:ascii="宋体" w:hAnsi="宋体" w:hint="eastAsia"/>
          <w:bCs/>
          <w:szCs w:val="21"/>
        </w:rPr>
        <w:t>对</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k</m:t>
            </m:r>
          </m:sub>
        </m:sSub>
      </m:oMath>
      <w:r w:rsidRPr="00A64F86">
        <w:rPr>
          <w:rFonts w:ascii="宋体" w:hAnsi="宋体" w:hint="eastAsia"/>
          <w:bCs/>
          <w:szCs w:val="21"/>
        </w:rPr>
        <w:t>进行离散傅立叶逆变换便得到路面不平度</w:t>
      </w:r>
    </w:p>
    <w:p w:rsidR="00C06B01" w:rsidRDefault="001A5429" w:rsidP="00C06B01">
      <w:pPr>
        <w:jc w:val="left"/>
        <w:rPr>
          <w:rFonts w:ascii="宋体" w:hAnsi="宋体"/>
          <w:bCs/>
          <w:szCs w:val="21"/>
        </w:rPr>
      </w:pPr>
      <m:oMathPara>
        <m:oMath>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hAnsi="Cambria Math" w:cs="Times New Roman"/>
                  <w:szCs w:val="21"/>
                </w:rPr>
                <m:t>k</m:t>
              </m:r>
              <m:r>
                <w:rPr>
                  <w:rFonts w:ascii="Cambria Math" w:eastAsia="宋体" w:hAnsi="Cambria Math" w:cs="Times New Roman"/>
                  <w:szCs w:val="21"/>
                </w:rPr>
                <m:t>=0</m:t>
              </m:r>
            </m:sub>
            <m:sup>
              <m:r>
                <w:rPr>
                  <w:rFonts w:ascii="Cambria Math" w:eastAsia="宋体" w:hAnsi="Cambria Math" w:cs="Times New Roman"/>
                  <w:szCs w:val="21"/>
                </w:rPr>
                <m:t>N-1</m:t>
              </m:r>
            </m:sup>
            <m:e>
              <m:sSub>
                <m:sSubPr>
                  <m:ctrlPr>
                    <w:rPr>
                      <w:rFonts w:ascii="Cambria Math" w:eastAsia="宋体"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k</m:t>
                  </m:r>
                </m:sub>
              </m:sSub>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2πkm</m:t>
                      </m:r>
                    </m:num>
                    <m:den>
                      <m:r>
                        <w:rPr>
                          <w:rFonts w:ascii="Cambria Math" w:hAnsi="Cambria Math"/>
                          <w:szCs w:val="21"/>
                        </w:rPr>
                        <m:t>N</m:t>
                      </m:r>
                    </m:den>
                  </m:f>
                  <m:r>
                    <w:rPr>
                      <w:rFonts w:ascii="Cambria Math" w:hAnsi="Cambria Math"/>
                      <w:szCs w:val="21"/>
                    </w:rPr>
                    <m:t>j</m:t>
                  </m:r>
                </m:sup>
              </m:sSup>
            </m:e>
          </m:nary>
          <m:r>
            <w:rPr>
              <w:rFonts w:ascii="Cambria Math" w:hAnsi="Cambria Math" w:cs="Times New Roman"/>
              <w:szCs w:val="21"/>
            </w:rPr>
            <m:t xml:space="preserve">   m=0,1,…,N-1</m:t>
          </m:r>
        </m:oMath>
      </m:oMathPara>
    </w:p>
    <w:p w:rsidR="00C06B01" w:rsidRPr="00EA7653" w:rsidRDefault="00C06B01" w:rsidP="00C06B01">
      <w:pPr>
        <w:jc w:val="left"/>
        <w:rPr>
          <w:rFonts w:ascii="宋体" w:hAnsi="宋体"/>
          <w:szCs w:val="21"/>
        </w:rPr>
      </w:pPr>
    </w:p>
    <w:p w:rsidR="00C06B01" w:rsidRDefault="00C06B01" w:rsidP="00C06B01">
      <w:pPr>
        <w:jc w:val="left"/>
        <w:rPr>
          <w:rFonts w:ascii="宋体" w:hAnsi="宋体"/>
          <w:szCs w:val="21"/>
        </w:rPr>
      </w:pPr>
    </w:p>
    <w:p w:rsidR="00C06B01" w:rsidRDefault="00C06B01" w:rsidP="00C06B01">
      <w:pPr>
        <w:jc w:val="left"/>
        <w:rPr>
          <w:rFonts w:ascii="宋体" w:hAnsi="宋体"/>
          <w:bCs/>
          <w:szCs w:val="21"/>
        </w:rPr>
      </w:pPr>
      <w:r w:rsidRPr="00A64F86">
        <w:rPr>
          <w:rFonts w:ascii="宋体" w:hAnsi="宋体" w:hint="eastAsia"/>
          <w:bCs/>
          <w:szCs w:val="21"/>
        </w:rPr>
        <w:t>由上述获得路面不平度的过程是其计算功率谱密度的逆过程，所以理论上可以保证所得路面不平度的功率谱密度与给定的功率谱密度准确一致。</w:t>
      </w:r>
    </w:p>
    <w:p w:rsidR="00C06B01" w:rsidRPr="00C06B01" w:rsidRDefault="00C06B01" w:rsidP="00C06B01">
      <w:pPr>
        <w:pStyle w:val="a0"/>
      </w:pPr>
    </w:p>
    <w:p w:rsidR="00C85D0A" w:rsidRPr="00F81E19" w:rsidRDefault="00C85D0A" w:rsidP="00567C84">
      <w:pPr>
        <w:jc w:val="center"/>
        <w:rPr>
          <w:rFonts w:ascii="宋体" w:hAnsi="宋体"/>
          <w:bCs/>
          <w:szCs w:val="21"/>
        </w:rPr>
      </w:pPr>
    </w:p>
    <w:p w:rsidR="00567C84" w:rsidRDefault="00657812" w:rsidP="00657812">
      <w:pPr>
        <w:pStyle w:val="1"/>
        <w:spacing w:before="156" w:after="156"/>
      </w:pPr>
      <w:r w:rsidRPr="00657812">
        <w:rPr>
          <w:rFonts w:hint="eastAsia"/>
        </w:rPr>
        <w:t>实测路面不平度等效重构</w:t>
      </w:r>
    </w:p>
    <w:p w:rsidR="00D92E7E" w:rsidRDefault="00D92E7E" w:rsidP="00D92E7E">
      <w:pPr>
        <w:pStyle w:val="a0"/>
      </w:pPr>
      <w:r>
        <w:rPr>
          <w:rFonts w:hint="eastAsia"/>
        </w:rPr>
        <w:t>实际路面数据采集过程中，只能采有限长度的若干条轨迹的路面不平度，因此需要根据采取的有限几条或者一条轨迹数据来生成与实际路面不平度相吻合的二维路面不平度数据。</w:t>
      </w:r>
    </w:p>
    <w:p w:rsidR="004D3905" w:rsidRDefault="004D3905" w:rsidP="00D92E7E">
      <w:pPr>
        <w:pStyle w:val="2"/>
        <w:spacing w:before="156" w:after="156"/>
      </w:pPr>
      <w:r w:rsidRPr="00A7415E">
        <w:rPr>
          <w:rFonts w:hint="eastAsia"/>
        </w:rPr>
        <w:t>自回归模型</w:t>
      </w:r>
      <w:r w:rsidRPr="00A7415E">
        <w:t>AR(p)</w:t>
      </w:r>
    </w:p>
    <w:p w:rsidR="004D3905" w:rsidRDefault="004D3905" w:rsidP="004D3905">
      <w:pPr>
        <w:rPr>
          <w:szCs w:val="21"/>
        </w:rPr>
      </w:pPr>
      <w:r w:rsidRPr="00A7415E">
        <w:rPr>
          <w:rFonts w:hint="eastAsia"/>
          <w:szCs w:val="21"/>
        </w:rPr>
        <w:t>如果时间序列</w:t>
      </w:r>
      <w:r w:rsidRPr="00A7415E">
        <w:rPr>
          <w:position w:val="-12"/>
          <w:szCs w:val="21"/>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pt;height:18.15pt" o:ole="">
            <v:imagedata r:id="rId10" o:title=""/>
          </v:shape>
          <o:OLEObject Type="Embed" ProgID="Equation.3" ShapeID="_x0000_i1025" DrawAspect="Content" ObjectID="_1605452356" r:id="rId11"/>
        </w:object>
      </w:r>
      <w:r w:rsidRPr="00A7415E">
        <w:rPr>
          <w:rFonts w:hint="eastAsia"/>
          <w:szCs w:val="21"/>
        </w:rPr>
        <w:t>满足</w:t>
      </w:r>
    </w:p>
    <w:p w:rsidR="004D3905" w:rsidRPr="00A7415E" w:rsidRDefault="004D3905" w:rsidP="004D3905">
      <w:pPr>
        <w:jc w:val="center"/>
        <w:rPr>
          <w:szCs w:val="21"/>
        </w:rPr>
      </w:pPr>
      <w:r w:rsidRPr="00A7415E">
        <w:rPr>
          <w:position w:val="-14"/>
          <w:szCs w:val="21"/>
        </w:rPr>
        <w:object w:dxaOrig="2640" w:dyaOrig="380">
          <v:shape id="_x0000_i1026" type="#_x0000_t75" style="width:132.1pt;height:18.85pt" o:ole="">
            <v:imagedata r:id="rId12" o:title=""/>
          </v:shape>
          <o:OLEObject Type="Embed" ProgID="Equation.3" ShapeID="_x0000_i1026" DrawAspect="Content" ObjectID="_1605452357" r:id="rId13"/>
        </w:object>
      </w:r>
    </w:p>
    <w:p w:rsidR="004D3905" w:rsidRPr="00A7415E" w:rsidRDefault="004D3905" w:rsidP="004D3905">
      <w:pPr>
        <w:rPr>
          <w:szCs w:val="21"/>
        </w:rPr>
      </w:pPr>
      <w:r w:rsidRPr="00A7415E">
        <w:rPr>
          <w:rFonts w:hint="eastAsia"/>
          <w:szCs w:val="21"/>
        </w:rPr>
        <w:t>其中</w:t>
      </w:r>
      <w:r w:rsidRPr="00A7415E">
        <w:rPr>
          <w:position w:val="-12"/>
          <w:szCs w:val="21"/>
        </w:rPr>
        <w:object w:dxaOrig="420" w:dyaOrig="360">
          <v:shape id="_x0000_i1027" type="#_x0000_t75" style="width:20.95pt;height:18.15pt" o:ole="">
            <v:imagedata r:id="rId14" o:title=""/>
          </v:shape>
          <o:OLEObject Type="Embed" ProgID="Equation.3" ShapeID="_x0000_i1027" DrawAspect="Content" ObjectID="_1605452358" r:id="rId15"/>
        </w:object>
      </w:r>
      <w:r w:rsidRPr="00A7415E">
        <w:rPr>
          <w:rFonts w:hint="eastAsia"/>
          <w:szCs w:val="21"/>
        </w:rPr>
        <w:t>是独立同分布的随机变量序列，且满足：</w:t>
      </w:r>
    </w:p>
    <w:p w:rsidR="004D3905" w:rsidRPr="00A7415E" w:rsidRDefault="004D3905" w:rsidP="004D3905">
      <w:pPr>
        <w:ind w:leftChars="757" w:left="1590" w:firstLineChars="400" w:firstLine="840"/>
        <w:rPr>
          <w:szCs w:val="21"/>
        </w:rPr>
      </w:pPr>
      <w:r w:rsidRPr="00A7415E">
        <w:rPr>
          <w:position w:val="-12"/>
          <w:szCs w:val="21"/>
        </w:rPr>
        <w:object w:dxaOrig="960" w:dyaOrig="360">
          <v:shape id="_x0000_i1028" type="#_x0000_t75" style="width:47.55pt;height:18.15pt" o:ole="">
            <v:imagedata r:id="rId16" o:title=""/>
          </v:shape>
          <o:OLEObject Type="Embed" ProgID="Equation.3" ShapeID="_x0000_i1028" DrawAspect="Content" ObjectID="_1605452359" r:id="rId17"/>
        </w:object>
      </w:r>
      <w:r w:rsidRPr="00A7415E">
        <w:rPr>
          <w:rFonts w:hint="eastAsia"/>
          <w:szCs w:val="21"/>
        </w:rPr>
        <w:t>，</w:t>
      </w:r>
      <w:r w:rsidRPr="00A7415E">
        <w:rPr>
          <w:position w:val="-12"/>
          <w:szCs w:val="21"/>
        </w:rPr>
        <w:object w:dxaOrig="1780" w:dyaOrig="380">
          <v:shape id="_x0000_i1029" type="#_x0000_t75" style="width:88.8pt;height:18.85pt" o:ole="">
            <v:imagedata r:id="rId18" o:title=""/>
          </v:shape>
          <o:OLEObject Type="Embed" ProgID="Equation.3" ShapeID="_x0000_i1029" DrawAspect="Content" ObjectID="_1605452360" r:id="rId19"/>
        </w:object>
      </w:r>
    </w:p>
    <w:p w:rsidR="004D3905" w:rsidRPr="00A7415E" w:rsidRDefault="004D3905" w:rsidP="004D3905">
      <w:pPr>
        <w:rPr>
          <w:szCs w:val="21"/>
        </w:rPr>
      </w:pPr>
      <w:r w:rsidRPr="00A7415E">
        <w:rPr>
          <w:rFonts w:hint="eastAsia"/>
          <w:szCs w:val="21"/>
        </w:rPr>
        <w:t>则称时间序列</w:t>
      </w:r>
      <w:r w:rsidRPr="00A7415E">
        <w:rPr>
          <w:position w:val="-12"/>
          <w:szCs w:val="21"/>
        </w:rPr>
        <w:object w:dxaOrig="440" w:dyaOrig="360">
          <v:shape id="_x0000_i1030" type="#_x0000_t75" style="width:21.65pt;height:18.15pt" o:ole="">
            <v:imagedata r:id="rId10" o:title=""/>
          </v:shape>
          <o:OLEObject Type="Embed" ProgID="Equation.3" ShapeID="_x0000_i1030" DrawAspect="Content" ObjectID="_1605452361" r:id="rId20"/>
        </w:object>
      </w:r>
      <w:r w:rsidRPr="00A7415E">
        <w:rPr>
          <w:rFonts w:hint="eastAsia"/>
          <w:szCs w:val="21"/>
        </w:rPr>
        <w:t>服从</w:t>
      </w:r>
      <w:r w:rsidRPr="00A7415E">
        <w:rPr>
          <w:szCs w:val="21"/>
        </w:rPr>
        <w:t>p</w:t>
      </w:r>
      <w:r w:rsidRPr="00A7415E">
        <w:rPr>
          <w:rFonts w:hint="eastAsia"/>
          <w:szCs w:val="21"/>
        </w:rPr>
        <w:t>阶自回归模型。或者记为</w:t>
      </w:r>
      <w:r w:rsidRPr="00A7415E">
        <w:rPr>
          <w:position w:val="-12"/>
          <w:szCs w:val="21"/>
        </w:rPr>
        <w:object w:dxaOrig="1340" w:dyaOrig="360">
          <v:shape id="_x0000_i1031" type="#_x0000_t75" style="width:67.1pt;height:18.15pt" o:ole="">
            <v:imagedata r:id="rId21" o:title=""/>
          </v:shape>
          <o:OLEObject Type="Embed" ProgID="Equation.3" ShapeID="_x0000_i1031" DrawAspect="Content" ObjectID="_1605452362" r:id="rId22"/>
        </w:object>
      </w:r>
      <w:r w:rsidRPr="00A7415E">
        <w:rPr>
          <w:rFonts w:hint="eastAsia"/>
          <w:szCs w:val="21"/>
        </w:rPr>
        <w:t>。</w:t>
      </w:r>
    </w:p>
    <w:p w:rsidR="004D3905" w:rsidRPr="00A7415E" w:rsidRDefault="004D3905" w:rsidP="004D3905">
      <w:pPr>
        <w:ind w:left="1050" w:hangingChars="500" w:hanging="1050"/>
        <w:rPr>
          <w:szCs w:val="21"/>
        </w:rPr>
      </w:pPr>
      <w:r w:rsidRPr="00A7415E">
        <w:rPr>
          <w:rFonts w:hint="eastAsia"/>
          <w:szCs w:val="21"/>
        </w:rPr>
        <w:lastRenderedPageBreak/>
        <w:t>平稳条件：滞后算子多项式</w:t>
      </w:r>
      <m:oMath>
        <m:r>
          <w:rPr>
            <w:rFonts w:ascii="Cambria Math" w:hAnsi="Cambria Math"/>
            <w:szCs w:val="21"/>
          </w:rPr>
          <m:t>∅</m:t>
        </m:r>
        <m:d>
          <m:dPr>
            <m:ctrlPr>
              <w:rPr>
                <w:rFonts w:ascii="Cambria Math" w:hAnsi="Cambria Math"/>
                <w:i/>
                <w:szCs w:val="21"/>
              </w:rPr>
            </m:ctrlPr>
          </m:dPr>
          <m:e>
            <m:r>
              <w:rPr>
                <w:rFonts w:ascii="Cambria Math" w:hAnsi="Cambria Math"/>
                <w:szCs w:val="21"/>
              </w:rPr>
              <m:t>B</m:t>
            </m:r>
          </m:e>
        </m:d>
        <m:r>
          <m:rPr>
            <m:sty m:val="p"/>
          </m:rPr>
          <w:rPr>
            <w:rFonts w:ascii="Cambria Math" w:hAnsi="Cambria Math"/>
            <w:szCs w:val="21"/>
          </w:rPr>
          <m:t>=1-</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1</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m:t>
            </m:r>
          </m:e>
          <m:sub>
            <m:r>
              <w:rPr>
                <w:rFonts w:ascii="Cambria Math" w:hAnsi="Cambria Math"/>
                <w:szCs w:val="21"/>
              </w:rPr>
              <m:t>p</m:t>
            </m:r>
          </m:sub>
        </m:sSub>
        <m:sSup>
          <m:sSupPr>
            <m:ctrlPr>
              <w:rPr>
                <w:rFonts w:ascii="Cambria Math" w:hAnsi="Cambria Math"/>
                <w:i/>
                <w:szCs w:val="21"/>
              </w:rPr>
            </m:ctrlPr>
          </m:sSupPr>
          <m:e>
            <m:r>
              <w:rPr>
                <w:rFonts w:ascii="Cambria Math" w:hAnsi="Cambria Math"/>
                <w:szCs w:val="21"/>
              </w:rPr>
              <m:t>B</m:t>
            </m:r>
          </m:e>
          <m:sup>
            <m:r>
              <w:rPr>
                <w:rFonts w:ascii="Cambria Math" w:hAnsi="Cambria Math"/>
                <w:szCs w:val="21"/>
              </w:rPr>
              <m:t>p</m:t>
            </m:r>
          </m:sup>
        </m:sSup>
      </m:oMath>
      <w:r w:rsidRPr="00A7415E">
        <w:rPr>
          <w:rFonts w:hint="eastAsia"/>
          <w:szCs w:val="21"/>
        </w:rPr>
        <w:t>的根均在单位圆外，即</w:t>
      </w:r>
      <w:r w:rsidRPr="00A7415E">
        <w:rPr>
          <w:position w:val="-10"/>
          <w:szCs w:val="21"/>
        </w:rPr>
        <w:object w:dxaOrig="880" w:dyaOrig="340">
          <v:shape id="_x0000_i1032" type="#_x0000_t75" style="width:44.05pt;height:16.8pt" o:ole="">
            <v:imagedata r:id="rId23" o:title=""/>
          </v:shape>
          <o:OLEObject Type="Embed" ProgID="Equation.3" ShapeID="_x0000_i1032" DrawAspect="Content" ObjectID="_1605452363" r:id="rId24"/>
        </w:object>
      </w:r>
      <w:r w:rsidRPr="00A7415E">
        <w:rPr>
          <w:rFonts w:hint="eastAsia"/>
          <w:szCs w:val="21"/>
        </w:rPr>
        <w:t>的根大于</w:t>
      </w:r>
      <w:r w:rsidRPr="00A7415E">
        <w:rPr>
          <w:rFonts w:hint="eastAsia"/>
          <w:szCs w:val="21"/>
        </w:rPr>
        <w:t>1</w:t>
      </w:r>
      <w:r w:rsidRPr="00A7415E">
        <w:rPr>
          <w:rFonts w:hint="eastAsia"/>
          <w:szCs w:val="21"/>
        </w:rPr>
        <w:t>。</w:t>
      </w:r>
      <w:r w:rsidRPr="00A7415E">
        <w:rPr>
          <w:position w:val="-14"/>
          <w:szCs w:val="21"/>
        </w:rPr>
        <w:object w:dxaOrig="2520" w:dyaOrig="400">
          <v:shape id="_x0000_i1033" type="#_x0000_t75" style="width:126.5pt;height:20.25pt" o:ole="">
            <v:imagedata r:id="rId25" o:title=""/>
          </v:shape>
          <o:OLEObject Type="Embed" ProgID="Equation.3" ShapeID="_x0000_i1033" DrawAspect="Content" ObjectID="_1605452364" r:id="rId26"/>
        </w:object>
      </w:r>
    </w:p>
    <w:p w:rsidR="004D3905" w:rsidRPr="004D3905" w:rsidRDefault="004D3905" w:rsidP="004D3905">
      <w:pPr>
        <w:pStyle w:val="a0"/>
      </w:pPr>
    </w:p>
    <w:p w:rsidR="008163C8" w:rsidRDefault="008163C8" w:rsidP="00D92E7E">
      <w:pPr>
        <w:pStyle w:val="2"/>
        <w:spacing w:before="156" w:after="156"/>
      </w:pPr>
      <w:r>
        <w:rPr>
          <w:rFonts w:hint="eastAsia"/>
        </w:rPr>
        <w:t>自相关</w:t>
      </w:r>
      <w:r>
        <w:t>函数</w:t>
      </w:r>
    </w:p>
    <w:p w:rsidR="00151B9F" w:rsidRDefault="008163C8" w:rsidP="008163C8">
      <w:pPr>
        <w:rPr>
          <w:szCs w:val="21"/>
        </w:rPr>
      </w:pPr>
      <w:r w:rsidRPr="00A7415E">
        <w:rPr>
          <w:rFonts w:hint="eastAsia"/>
          <w:szCs w:val="21"/>
        </w:rPr>
        <w:t>自相关函数的定义：</w:t>
      </w:r>
    </w:p>
    <w:p w:rsidR="00151B9F" w:rsidRDefault="008163C8" w:rsidP="008163C8">
      <w:pPr>
        <w:rPr>
          <w:szCs w:val="21"/>
        </w:rPr>
      </w:pPr>
      <w:r w:rsidRPr="00A7415E">
        <w:rPr>
          <w:rFonts w:hint="eastAsia"/>
          <w:szCs w:val="21"/>
        </w:rPr>
        <w:t>滞后期为</w:t>
      </w:r>
      <w:r w:rsidRPr="00A7415E">
        <w:rPr>
          <w:szCs w:val="21"/>
        </w:rPr>
        <w:t>k</w:t>
      </w:r>
      <w:r w:rsidRPr="00A7415E">
        <w:rPr>
          <w:rFonts w:hint="eastAsia"/>
          <w:szCs w:val="21"/>
        </w:rPr>
        <w:t>的自协方差函数为：</w:t>
      </w:r>
    </w:p>
    <w:p w:rsidR="00151B9F" w:rsidRDefault="008163C8" w:rsidP="00151B9F">
      <w:pPr>
        <w:jc w:val="center"/>
        <w:rPr>
          <w:szCs w:val="21"/>
        </w:rPr>
      </w:pPr>
      <w:r w:rsidRPr="00A7415E">
        <w:rPr>
          <w:position w:val="-14"/>
          <w:szCs w:val="21"/>
        </w:rPr>
        <w:object w:dxaOrig="1620" w:dyaOrig="380">
          <v:shape id="_x0000_i1034" type="#_x0000_t75" style="width:81.1pt;height:18.85pt" o:ole="">
            <v:imagedata r:id="rId27" o:title=""/>
          </v:shape>
          <o:OLEObject Type="Embed" ProgID="Equation.3" ShapeID="_x0000_i1034" DrawAspect="Content" ObjectID="_1605452365" r:id="rId28"/>
        </w:object>
      </w:r>
    </w:p>
    <w:p w:rsidR="00151B9F" w:rsidRDefault="008163C8" w:rsidP="008163C8">
      <w:pPr>
        <w:rPr>
          <w:szCs w:val="21"/>
        </w:rPr>
      </w:pPr>
      <w:r w:rsidRPr="00A7415E">
        <w:rPr>
          <w:rFonts w:hint="eastAsia"/>
          <w:szCs w:val="21"/>
        </w:rPr>
        <w:t>则</w:t>
      </w:r>
      <w:r w:rsidRPr="00A7415E">
        <w:rPr>
          <w:position w:val="-12"/>
          <w:szCs w:val="21"/>
        </w:rPr>
        <w:object w:dxaOrig="440" w:dyaOrig="360">
          <v:shape id="_x0000_i1035" type="#_x0000_t75" style="width:21.65pt;height:18.15pt" o:ole="">
            <v:imagedata r:id="rId10" o:title=""/>
          </v:shape>
          <o:OLEObject Type="Embed" ProgID="Equation.3" ShapeID="_x0000_i1035" DrawAspect="Content" ObjectID="_1605452366" r:id="rId29"/>
        </w:object>
      </w:r>
      <w:r w:rsidRPr="00A7415E">
        <w:rPr>
          <w:rFonts w:hint="eastAsia"/>
          <w:szCs w:val="21"/>
        </w:rPr>
        <w:t>的自相关函数为：</w:t>
      </w:r>
    </w:p>
    <w:p w:rsidR="00151B9F" w:rsidRDefault="008163C8" w:rsidP="00151B9F">
      <w:pPr>
        <w:jc w:val="center"/>
        <w:rPr>
          <w:szCs w:val="21"/>
        </w:rPr>
      </w:pPr>
      <w:r w:rsidRPr="00A7415E">
        <w:rPr>
          <w:position w:val="-34"/>
          <w:szCs w:val="21"/>
        </w:rPr>
        <w:object w:dxaOrig="1400" w:dyaOrig="740">
          <v:shape id="_x0000_i1036" type="#_x0000_t75" style="width:70.6pt;height:37.05pt" o:ole="">
            <v:imagedata r:id="rId30" o:title=""/>
          </v:shape>
          <o:OLEObject Type="Embed" ProgID="Equation.3" ShapeID="_x0000_i1036" DrawAspect="Content" ObjectID="_1605452367" r:id="rId31"/>
        </w:object>
      </w:r>
    </w:p>
    <w:p w:rsidR="008163C8" w:rsidRPr="00A7415E" w:rsidRDefault="008163C8" w:rsidP="00151B9F">
      <w:pPr>
        <w:rPr>
          <w:szCs w:val="21"/>
        </w:rPr>
      </w:pPr>
      <w:r w:rsidRPr="00A7415E">
        <w:rPr>
          <w:rFonts w:hint="eastAsia"/>
          <w:szCs w:val="21"/>
        </w:rPr>
        <w:t>其中</w:t>
      </w:r>
      <w:r w:rsidRPr="00A7415E">
        <w:rPr>
          <w:position w:val="-12"/>
          <w:szCs w:val="21"/>
        </w:rPr>
        <w:object w:dxaOrig="2140" w:dyaOrig="400">
          <v:shape id="_x0000_i1037" type="#_x0000_t75" style="width:106.95pt;height:20.25pt" o:ole="">
            <v:imagedata r:id="rId32" o:title=""/>
          </v:shape>
          <o:OLEObject Type="Embed" ProgID="Equation.3" ShapeID="_x0000_i1037" DrawAspect="Content" ObjectID="_1605452368" r:id="rId33"/>
        </w:object>
      </w:r>
      <w:r w:rsidRPr="00A7415E">
        <w:rPr>
          <w:rFonts w:hint="eastAsia"/>
          <w:szCs w:val="21"/>
        </w:rPr>
        <w:t>。当序列平稳时，自相关函数可写为：</w:t>
      </w:r>
      <w:r w:rsidRPr="00A7415E">
        <w:rPr>
          <w:position w:val="-30"/>
          <w:szCs w:val="21"/>
        </w:rPr>
        <w:object w:dxaOrig="820" w:dyaOrig="700">
          <v:shape id="_x0000_i1038" type="#_x0000_t75" style="width:40.55pt;height:34.95pt" o:ole="">
            <v:imagedata r:id="rId34" o:title=""/>
          </v:shape>
          <o:OLEObject Type="Embed" ProgID="Equation.3" ShapeID="_x0000_i1038" DrawAspect="Content" ObjectID="_1605452369" r:id="rId35"/>
        </w:object>
      </w:r>
      <w:r w:rsidRPr="00A7415E">
        <w:rPr>
          <w:rFonts w:hint="eastAsia"/>
          <w:szCs w:val="21"/>
        </w:rPr>
        <w:t>。</w:t>
      </w:r>
    </w:p>
    <w:p w:rsidR="008163C8" w:rsidRDefault="008163C8" w:rsidP="008163C8">
      <w:pPr>
        <w:rPr>
          <w:szCs w:val="21"/>
        </w:rPr>
      </w:pPr>
      <w:r w:rsidRPr="00A7415E">
        <w:rPr>
          <w:rFonts w:hint="eastAsia"/>
          <w:szCs w:val="21"/>
        </w:rPr>
        <w:t>样本自相关函数为：</w:t>
      </w:r>
    </w:p>
    <w:p w:rsidR="008163C8" w:rsidRDefault="008163C8" w:rsidP="008163C8">
      <w:pPr>
        <w:jc w:val="center"/>
        <w:rPr>
          <w:szCs w:val="21"/>
        </w:rPr>
      </w:pPr>
      <w:r w:rsidRPr="00A7415E">
        <w:rPr>
          <w:position w:val="-60"/>
          <w:szCs w:val="21"/>
        </w:rPr>
        <w:object w:dxaOrig="2560" w:dyaOrig="1320">
          <v:shape id="_x0000_i1039" type="#_x0000_t75" style="width:127.9pt;height:66.4pt" o:ole="">
            <v:imagedata r:id="rId36" o:title=""/>
          </v:shape>
          <o:OLEObject Type="Embed" ProgID="Equation.3" ShapeID="_x0000_i1039" DrawAspect="Content" ObjectID="_1605452370" r:id="rId37"/>
        </w:object>
      </w:r>
      <w:r w:rsidRPr="00A7415E">
        <w:rPr>
          <w:rFonts w:hint="eastAsia"/>
          <w:szCs w:val="21"/>
        </w:rPr>
        <w:t>，其中</w:t>
      </w:r>
      <w:r w:rsidRPr="00A7415E">
        <w:rPr>
          <w:position w:val="-28"/>
          <w:szCs w:val="21"/>
        </w:rPr>
        <w:object w:dxaOrig="1240" w:dyaOrig="680">
          <v:shape id="_x0000_i1040" type="#_x0000_t75" style="width:62.2pt;height:34.25pt" o:ole="">
            <v:imagedata r:id="rId38" o:title=""/>
          </v:shape>
          <o:OLEObject Type="Embed" ProgID="Equation.3" ShapeID="_x0000_i1040" DrawAspect="Content" ObjectID="_1605452371" r:id="rId39"/>
        </w:object>
      </w:r>
      <w:r w:rsidRPr="00A7415E">
        <w:rPr>
          <w:rFonts w:hint="eastAsia"/>
          <w:szCs w:val="21"/>
        </w:rPr>
        <w:t>，</w:t>
      </w:r>
    </w:p>
    <w:p w:rsidR="008163C8" w:rsidRPr="00A7415E" w:rsidRDefault="008163C8" w:rsidP="008163C8">
      <w:pPr>
        <w:rPr>
          <w:szCs w:val="21"/>
        </w:rPr>
      </w:pPr>
      <w:r w:rsidRPr="00A7415E">
        <w:rPr>
          <w:rFonts w:hint="eastAsia"/>
          <w:szCs w:val="21"/>
        </w:rPr>
        <w:t>它可以说明不同时期的数据之间的相关程度，其取值范围在</w:t>
      </w:r>
      <w:r w:rsidRPr="00A7415E">
        <w:rPr>
          <w:rFonts w:hint="eastAsia"/>
          <w:szCs w:val="21"/>
        </w:rPr>
        <w:t>-1</w:t>
      </w:r>
      <w:r w:rsidRPr="00A7415E">
        <w:rPr>
          <w:rFonts w:hint="eastAsia"/>
          <w:szCs w:val="21"/>
        </w:rPr>
        <w:t>到</w:t>
      </w:r>
      <w:r w:rsidRPr="00A7415E">
        <w:rPr>
          <w:rFonts w:hint="eastAsia"/>
          <w:szCs w:val="21"/>
        </w:rPr>
        <w:t>1</w:t>
      </w:r>
      <w:r w:rsidRPr="00A7415E">
        <w:rPr>
          <w:rFonts w:hint="eastAsia"/>
          <w:szCs w:val="21"/>
        </w:rPr>
        <w:t>之间，值越接近于</w:t>
      </w:r>
      <w:r w:rsidRPr="00A7415E">
        <w:rPr>
          <w:rFonts w:hint="eastAsia"/>
          <w:szCs w:val="21"/>
        </w:rPr>
        <w:t>1</w:t>
      </w:r>
      <w:r w:rsidRPr="00A7415E">
        <w:rPr>
          <w:rFonts w:hint="eastAsia"/>
          <w:szCs w:val="21"/>
        </w:rPr>
        <w:t>，说明时间序列的自相关程度越高。</w:t>
      </w:r>
    </w:p>
    <w:p w:rsidR="008163C8" w:rsidRPr="00A7415E" w:rsidRDefault="008163C8" w:rsidP="008163C8">
      <w:pPr>
        <w:ind w:left="420"/>
        <w:rPr>
          <w:szCs w:val="21"/>
        </w:rPr>
      </w:pPr>
      <w:r w:rsidRPr="00A7415E">
        <w:rPr>
          <w:rFonts w:hint="eastAsia"/>
          <w:szCs w:val="21"/>
        </w:rPr>
        <w:t>样本的偏自相关函数：</w:t>
      </w:r>
    </w:p>
    <w:p w:rsidR="008163C8" w:rsidRPr="00A7415E" w:rsidRDefault="008163C8" w:rsidP="008163C8">
      <w:pPr>
        <w:ind w:firstLineChars="1700" w:firstLine="3570"/>
        <w:rPr>
          <w:szCs w:val="21"/>
        </w:rPr>
      </w:pPr>
      <w:r w:rsidRPr="00A7415E">
        <w:rPr>
          <w:rFonts w:hint="eastAsia"/>
          <w:szCs w:val="21"/>
        </w:rPr>
        <w:t xml:space="preserve">                 </w:t>
      </w:r>
    </w:p>
    <w:p w:rsidR="008163C8" w:rsidRPr="00A7415E" w:rsidRDefault="008163C8" w:rsidP="008163C8">
      <w:pPr>
        <w:rPr>
          <w:szCs w:val="21"/>
        </w:rPr>
      </w:pPr>
      <w:r w:rsidRPr="00A7415E">
        <w:rPr>
          <w:noProof/>
          <w:szCs w:val="21"/>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198120</wp:posOffset>
                </wp:positionV>
                <wp:extent cx="228600" cy="1188720"/>
                <wp:effectExtent l="9525" t="13335" r="9525" b="7620"/>
                <wp:wrapNone/>
                <wp:docPr id="8" name="左大括号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188720"/>
                        </a:xfrm>
                        <a:prstGeom prst="lef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0B61C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63pt;margin-top:15.6pt;width:18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"/>
            </w:pict>
          </mc:Fallback>
        </mc:AlternateContent>
      </w:r>
      <w:r w:rsidRPr="00A7415E">
        <w:rPr>
          <w:rFonts w:hint="eastAsia"/>
          <w:szCs w:val="21"/>
        </w:rPr>
        <w:t xml:space="preserve">                  </w:t>
      </w:r>
      <w:r w:rsidRPr="00A7415E">
        <w:rPr>
          <w:position w:val="-10"/>
          <w:szCs w:val="21"/>
        </w:rPr>
        <w:object w:dxaOrig="320" w:dyaOrig="360">
          <v:shape id="_x0000_i1041" type="#_x0000_t75" style="width:16.1pt;height:18.15pt" o:ole="">
            <v:imagedata r:id="rId40" o:title=""/>
          </v:shape>
          <o:OLEObject Type="Embed" ProgID="Equation.3" ShapeID="_x0000_i1041" DrawAspect="Content" ObjectID="_1605452372" r:id="rId41"/>
        </w:object>
      </w:r>
      <w:r w:rsidRPr="00A7415E">
        <w:rPr>
          <w:rFonts w:hint="eastAsia"/>
          <w:szCs w:val="21"/>
        </w:rPr>
        <w:t xml:space="preserve">                  </w:t>
      </w:r>
      <w:r w:rsidRPr="00A7415E">
        <w:rPr>
          <w:position w:val="-6"/>
          <w:szCs w:val="21"/>
        </w:rPr>
        <w:object w:dxaOrig="540" w:dyaOrig="279">
          <v:shape id="_x0000_i1042" type="#_x0000_t75" style="width:27.25pt;height:14pt" o:ole="">
            <v:imagedata r:id="rId42" o:title=""/>
          </v:shape>
          <o:OLEObject Type="Embed" ProgID="Equation.3" ShapeID="_x0000_i1042" DrawAspect="Content" ObjectID="_1605452373" r:id="rId43"/>
        </w:object>
      </w:r>
    </w:p>
    <w:p w:rsidR="008163C8" w:rsidRPr="00A7415E" w:rsidRDefault="008163C8" w:rsidP="008163C8">
      <w:pPr>
        <w:ind w:leftChars="57" w:left="120" w:firstLineChars="105" w:firstLine="220"/>
        <w:rPr>
          <w:szCs w:val="21"/>
        </w:rPr>
      </w:pPr>
      <w:r w:rsidRPr="00A7415E">
        <w:rPr>
          <w:noProof/>
          <w:szCs w:val="21"/>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198120</wp:posOffset>
                </wp:positionV>
                <wp:extent cx="571500" cy="40195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01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429" w:rsidRDefault="001A5429" w:rsidP="008163C8">
                            <w:r>
                              <w:rPr>
                                <w:position w:val="-12"/>
                              </w:rPr>
                              <w:object w:dxaOrig="580" w:dyaOrig="360">
                                <v:shape id="_x0000_i1058" type="#_x0000_t75" style="width:37.05pt;height:24.45pt" o:ole="">
                                  <v:imagedata r:id="rId44" o:title=""/>
                                </v:shape>
                                <o:OLEObject Type="Embed" ProgID="Equation.3" ShapeID="_x0000_i1058" DrawAspect="Content" ObjectID="_1605452389" r:id="rId4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8pt;margin-top:15.6pt;width:4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" stroked="f">
                <v:textbox>
                  <w:txbxContent>
                    <w:p w:rsidR="00CF20E6" w:rsidRDefault="00CF20E6" w:rsidP="008163C8">
                      <w:r>
                        <w:rPr>
                          <w:position w:val="-12"/>
                        </w:rPr>
                        <w:object w:dxaOrig="580" w:dyaOrig="360">
                          <v:shape id="_x0000_i1058" type="#_x0000_t75" style="width:37.05pt;height:24.45pt" o:ole="">
                            <v:imagedata r:id="rId46" o:title=""/>
                          </v:shape>
                          <o:OLEObject Type="Embed" ProgID="Equation.3" ShapeID="_x0000_i1058" DrawAspect="Content" ObjectID="_1605365906" r:id="rId47"/>
                        </w:object>
                      </w:r>
                    </w:p>
                  </w:txbxContent>
                </v:textbox>
              </v:shape>
            </w:pict>
          </mc:Fallback>
        </mc:AlternateContent>
      </w:r>
      <w:r w:rsidRPr="00A7415E">
        <w:rPr>
          <w:rFonts w:hint="eastAsia"/>
          <w:szCs w:val="21"/>
        </w:rPr>
        <w:t xml:space="preserve">              </w:t>
      </w:r>
      <w:r w:rsidRPr="00A7415E">
        <w:rPr>
          <w:position w:val="-64"/>
          <w:szCs w:val="21"/>
        </w:rPr>
        <w:object w:dxaOrig="1840" w:dyaOrig="1760">
          <v:shape id="_x0000_i1043" type="#_x0000_t75" style="width:92.25pt;height:88.1pt" o:ole="">
            <v:imagedata r:id="rId48" o:title=""/>
          </v:shape>
          <o:OLEObject Type="Embed" ProgID="Equation.3" ShapeID="_x0000_i1043" DrawAspect="Content" ObjectID="_1605452374" r:id="rId49"/>
        </w:object>
      </w:r>
      <w:r w:rsidRPr="00A7415E">
        <w:rPr>
          <w:rFonts w:hint="eastAsia"/>
          <w:szCs w:val="21"/>
        </w:rPr>
        <w:t xml:space="preserve">     </w:t>
      </w:r>
      <w:r w:rsidRPr="00A7415E">
        <w:rPr>
          <w:position w:val="-10"/>
          <w:szCs w:val="21"/>
        </w:rPr>
        <w:object w:dxaOrig="960" w:dyaOrig="320">
          <v:shape id="_x0000_i1044" type="#_x0000_t75" style="width:47.55pt;height:16.1pt" o:ole="">
            <v:imagedata r:id="rId50" o:title=""/>
          </v:shape>
          <o:OLEObject Type="Embed" ProgID="Equation.3" ShapeID="_x0000_i1044" DrawAspect="Content" ObjectID="_1605452375" r:id="rId51"/>
        </w:object>
      </w:r>
    </w:p>
    <w:p w:rsidR="008163C8" w:rsidRPr="00A7415E" w:rsidRDefault="008163C8" w:rsidP="008163C8">
      <w:pPr>
        <w:ind w:left="120" w:firstLine="645"/>
        <w:rPr>
          <w:szCs w:val="21"/>
        </w:rPr>
      </w:pPr>
      <w:r w:rsidRPr="00A7415E">
        <w:rPr>
          <w:rFonts w:hint="eastAsia"/>
          <w:szCs w:val="21"/>
        </w:rPr>
        <w:t>其中，</w:t>
      </w:r>
      <w:r w:rsidRPr="00A7415E">
        <w:rPr>
          <w:position w:val="-14"/>
          <w:szCs w:val="21"/>
        </w:rPr>
        <w:object w:dxaOrig="2380" w:dyaOrig="380">
          <v:shape id="_x0000_i1045" type="#_x0000_t75" style="width:119.55pt;height:18.85pt" o:ole="">
            <v:imagedata r:id="rId52" o:title=""/>
          </v:shape>
          <o:OLEObject Type="Embed" ProgID="Equation.3" ShapeID="_x0000_i1045" DrawAspect="Content" ObjectID="_1605452376" r:id="rId53"/>
        </w:object>
      </w:r>
      <w:r w:rsidRPr="00A7415E">
        <w:rPr>
          <w:rFonts w:hint="eastAsia"/>
          <w:szCs w:val="21"/>
        </w:rPr>
        <w:t>。</w:t>
      </w:r>
    </w:p>
    <w:p w:rsidR="008163C8" w:rsidRDefault="00151B9F" w:rsidP="00600700">
      <w:pPr>
        <w:pStyle w:val="2"/>
        <w:spacing w:before="156" w:after="156"/>
      </w:pPr>
      <w:r w:rsidRPr="00151B9F">
        <w:rPr>
          <w:rFonts w:hint="eastAsia"/>
        </w:rPr>
        <w:t>模型阶数的确定</w:t>
      </w:r>
      <w:r>
        <w:rPr>
          <w:rFonts w:hint="eastAsia"/>
        </w:rPr>
        <w:t>：</w:t>
      </w:r>
    </w:p>
    <w:p w:rsidR="00151B9F" w:rsidRDefault="00151B9F" w:rsidP="008163C8">
      <w:pPr>
        <w:pStyle w:val="a0"/>
        <w:rPr>
          <w:szCs w:val="21"/>
        </w:rPr>
      </w:pPr>
      <w:r w:rsidRPr="00A7415E">
        <w:rPr>
          <w:rFonts w:hint="eastAsia"/>
          <w:szCs w:val="21"/>
        </w:rPr>
        <w:t>对于每一个</w:t>
      </w:r>
      <w:r w:rsidR="00E25BB4" w:rsidRPr="00E25BB4">
        <w:rPr>
          <w:i/>
          <w:szCs w:val="21"/>
        </w:rPr>
        <w:t>p</w:t>
      </w:r>
      <w:r w:rsidRPr="00A7415E">
        <w:rPr>
          <w:szCs w:val="21"/>
        </w:rPr>
        <w:t>,</w:t>
      </w:r>
      <w:r w:rsidRPr="00A7415E">
        <w:rPr>
          <w:rFonts w:hint="eastAsia"/>
          <w:szCs w:val="21"/>
        </w:rPr>
        <w:t>计算</w:t>
      </w:r>
      <w:r w:rsidRPr="00A7415E">
        <w:rPr>
          <w:rFonts w:hint="eastAsia"/>
          <w:szCs w:val="21"/>
        </w:rPr>
        <w:t xml:space="preserve"> </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p+1</m:t>
            </m:r>
          </m:sub>
        </m:sSub>
      </m:oMath>
      <w:r w:rsidR="00E25BB4"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p+2</m:t>
            </m:r>
          </m:sub>
        </m:sSub>
      </m:oMath>
      <w:r w:rsidR="00E25BB4" w:rsidRPr="00A7415E">
        <w:rPr>
          <w:rFonts w:hint="eastAsia"/>
          <w:szCs w:val="21"/>
        </w:rPr>
        <w:t>，</w:t>
      </w:r>
      <w:r w:rsidR="00E25BB4" w:rsidRPr="00A7415E">
        <w:rPr>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p+M</m:t>
            </m:r>
          </m:sub>
        </m:sSub>
      </m:oMath>
      <w:r w:rsidRPr="00A7415E">
        <w:rPr>
          <w:rFonts w:hint="eastAsia"/>
          <w:szCs w:val="21"/>
        </w:rPr>
        <w:t>（</w:t>
      </w:r>
      <w:r w:rsidRPr="00A7415E">
        <w:rPr>
          <w:szCs w:val="21"/>
        </w:rPr>
        <w:t>M</w:t>
      </w:r>
      <w:r w:rsidRPr="00A7415E">
        <w:rPr>
          <w:rFonts w:hint="eastAsia"/>
          <w:szCs w:val="21"/>
        </w:rPr>
        <w:t>取为</w:t>
      </w:r>
      <w:r w:rsidRPr="00A7415E">
        <w:rPr>
          <w:position w:val="-8"/>
          <w:szCs w:val="21"/>
        </w:rPr>
        <w:object w:dxaOrig="380" w:dyaOrig="360">
          <v:shape id="_x0000_i1046" type="#_x0000_t75" style="width:18.85pt;height:18.15pt" o:ole="">
            <v:imagedata r:id="rId54" o:title=""/>
          </v:shape>
          <o:OLEObject Type="Embed" ProgID="Equation.3" ShapeID="_x0000_i1046" DrawAspect="Content" ObjectID="_1605452377" r:id="rId55"/>
        </w:object>
      </w:r>
      <w:r w:rsidRPr="00A7415E">
        <w:rPr>
          <w:rFonts w:hint="eastAsia"/>
          <w:szCs w:val="21"/>
        </w:rPr>
        <w:t>或者</w:t>
      </w:r>
      <w:r w:rsidRPr="00A7415E">
        <w:rPr>
          <w:position w:val="-6"/>
          <w:szCs w:val="21"/>
        </w:rPr>
        <w:object w:dxaOrig="560" w:dyaOrig="279">
          <v:shape id="_x0000_i1047" type="#_x0000_t75" style="width:27.95pt;height:14pt" o:ole="">
            <v:imagedata r:id="rId56" o:title=""/>
          </v:shape>
          <o:OLEObject Type="Embed" ProgID="Equation.3" ShapeID="_x0000_i1047" DrawAspect="Content" ObjectID="_1605452378" r:id="rId57"/>
        </w:object>
      </w:r>
      <w:r w:rsidRPr="00A7415E">
        <w:rPr>
          <w:rFonts w:hint="eastAsia"/>
          <w:szCs w:val="21"/>
        </w:rPr>
        <w:t>），我们可通过计算序列</w:t>
      </w:r>
      <w:r w:rsidRPr="00A7415E">
        <w:rPr>
          <w:position w:val="-12"/>
          <w:szCs w:val="21"/>
        </w:rPr>
        <w:object w:dxaOrig="540" w:dyaOrig="360">
          <v:shape id="_x0000_i1048" type="#_x0000_t75" style="width:27.25pt;height:18.15pt" o:ole="">
            <v:imagedata r:id="rId58" o:title=""/>
          </v:shape>
          <o:OLEObject Type="Embed" ProgID="Equation.3" ShapeID="_x0000_i1048" DrawAspect="Content" ObjectID="_1605452379" r:id="rId59"/>
        </w:object>
      </w:r>
      <w:r w:rsidRPr="00A7415E">
        <w:rPr>
          <w:rFonts w:hint="eastAsia"/>
          <w:szCs w:val="21"/>
        </w:rPr>
        <w:t>，</w:t>
      </w:r>
      <w:r w:rsidRPr="00A7415E">
        <w:rPr>
          <w:rFonts w:hint="eastAsia"/>
          <w:szCs w:val="21"/>
        </w:rPr>
        <w:lastRenderedPageBreak/>
        <w:t>考察其中满足</w:t>
      </w:r>
      <w:r w:rsidRPr="00A7415E">
        <w:rPr>
          <w:position w:val="-28"/>
          <w:szCs w:val="21"/>
        </w:rPr>
        <w:object w:dxaOrig="1060" w:dyaOrig="660">
          <v:shape id="_x0000_i1049" type="#_x0000_t75" style="width:53.15pt;height:32.85pt" o:ole="">
            <v:imagedata r:id="rId60" o:title=""/>
          </v:shape>
          <o:OLEObject Type="Embed" ProgID="Equation.3" ShapeID="_x0000_i1049" DrawAspect="Content" ObjectID="_1605452380" r:id="rId61"/>
        </w:object>
      </w:r>
      <w:r w:rsidRPr="00A7415E">
        <w:rPr>
          <w:rFonts w:hint="eastAsia"/>
          <w:szCs w:val="21"/>
        </w:rPr>
        <w:t>或者</w:t>
      </w:r>
      <w:r w:rsidRPr="00A7415E">
        <w:rPr>
          <w:position w:val="-28"/>
          <w:szCs w:val="21"/>
        </w:rPr>
        <w:object w:dxaOrig="1060" w:dyaOrig="660">
          <v:shape id="_x0000_i1050" type="#_x0000_t75" style="width:53.15pt;height:32.85pt" o:ole="">
            <v:imagedata r:id="rId62" o:title=""/>
          </v:shape>
          <o:OLEObject Type="Embed" ProgID="Equation.3" ShapeID="_x0000_i1050" DrawAspect="Content" ObjectID="_1605452381" r:id="rId63"/>
        </w:object>
      </w:r>
      <w:r w:rsidRPr="00A7415E">
        <w:rPr>
          <w:rFonts w:hint="eastAsia"/>
          <w:szCs w:val="21"/>
        </w:rPr>
        <w:t>的个数是否占</w:t>
      </w:r>
      <w:r w:rsidRPr="00A7415E">
        <w:rPr>
          <w:szCs w:val="21"/>
        </w:rPr>
        <w:t>M</w:t>
      </w:r>
      <w:proofErr w:type="gramStart"/>
      <w:r w:rsidRPr="00A7415E">
        <w:rPr>
          <w:rFonts w:hint="eastAsia"/>
          <w:szCs w:val="21"/>
        </w:rPr>
        <w:t>个</w:t>
      </w:r>
      <w:proofErr w:type="gramEnd"/>
      <w:r w:rsidRPr="00A7415E">
        <w:rPr>
          <w:rFonts w:hint="eastAsia"/>
          <w:szCs w:val="21"/>
        </w:rPr>
        <w:t>的</w:t>
      </w:r>
      <w:r w:rsidRPr="00A7415E">
        <w:rPr>
          <w:rFonts w:hint="eastAsia"/>
          <w:szCs w:val="21"/>
        </w:rPr>
        <w:t>68.3%</w:t>
      </w:r>
      <w:r w:rsidRPr="00A7415E">
        <w:rPr>
          <w:rFonts w:hint="eastAsia"/>
          <w:szCs w:val="21"/>
        </w:rPr>
        <w:t>或者</w:t>
      </w:r>
      <w:r w:rsidRPr="00A7415E">
        <w:rPr>
          <w:rFonts w:hint="eastAsia"/>
          <w:szCs w:val="21"/>
        </w:rPr>
        <w:t>95.5%</w:t>
      </w:r>
      <w:r w:rsidRPr="00A7415E">
        <w:rPr>
          <w:rFonts w:hint="eastAsia"/>
          <w:szCs w:val="21"/>
        </w:rPr>
        <w:t>。如果</w:t>
      </w:r>
      <m:oMath>
        <m:r>
          <m:rPr>
            <m:sty m:val="p"/>
          </m:rPr>
          <w:rPr>
            <w:rFonts w:ascii="Cambria Math" w:hAnsi="Cambria Math"/>
            <w:szCs w:val="21"/>
          </w:rPr>
          <m:t>1≤k≤</m:t>
        </m:r>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kk</m:t>
            </m:r>
          </m:sub>
        </m:sSub>
      </m:oMath>
      <w:r w:rsidRPr="00A7415E">
        <w:rPr>
          <w:rFonts w:hint="eastAsia"/>
          <w:szCs w:val="21"/>
        </w:rPr>
        <w:t>都明显地异于零，而</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+1</m:t>
            </m:r>
          </m:sub>
        </m:sSub>
      </m:oMath>
      <w:r w:rsidRPr="00A7415E">
        <w:rPr>
          <w:rFonts w:hint="eastAsia"/>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+2</m:t>
            </m:r>
          </m:sub>
        </m:sSub>
      </m:oMath>
      <w:r w:rsidRPr="00A7415E">
        <w:rPr>
          <w:rFonts w:hint="eastAsia"/>
          <w:szCs w:val="21"/>
        </w:rPr>
        <w:t>，</w:t>
      </w:r>
      <w:r w:rsidRPr="00A7415E">
        <w:rPr>
          <w:szCs w:val="21"/>
        </w:rPr>
        <w:t>…</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m:t>
            </m:r>
          </m:sub>
        </m:sSub>
      </m:oMath>
      <w:r w:rsidRPr="00A7415E">
        <w:rPr>
          <w:rFonts w:hint="eastAsia"/>
          <w:szCs w:val="21"/>
        </w:rPr>
        <w:t>，均近似于零，并且满足上述不等式之一的</w:t>
      </w:r>
      <m:oMath>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φ</m:t>
                </m:r>
              </m:e>
            </m:acc>
          </m:e>
          <m:sub>
            <m:r>
              <w:rPr>
                <w:rFonts w:ascii="Cambria Math" w:hAnsi="Cambria Math"/>
                <w:szCs w:val="21"/>
              </w:rPr>
              <m:t>kk</m:t>
            </m:r>
          </m:sub>
        </m:sSub>
      </m:oMath>
      <w:r w:rsidRPr="00A7415E">
        <w:rPr>
          <w:rFonts w:hint="eastAsia"/>
          <w:szCs w:val="21"/>
        </w:rPr>
        <w:t>的个数达到其相应的比例，即可以近似的判定</w:t>
      </w:r>
      <w:r w:rsidRPr="00A7415E">
        <w:rPr>
          <w:position w:val="-12"/>
          <w:szCs w:val="21"/>
        </w:rPr>
        <w:object w:dxaOrig="540" w:dyaOrig="360">
          <v:shape id="_x0000_i1051" type="#_x0000_t75" style="width:27.25pt;height:18.15pt" o:ole="">
            <v:imagedata r:id="rId58" o:title=""/>
          </v:shape>
          <o:OLEObject Type="Embed" ProgID="Equation.3" ShapeID="_x0000_i1051" DrawAspect="Content" ObjectID="_1605452382" r:id="rId64"/>
        </w:object>
      </w:r>
      <w:r w:rsidRPr="00A7415E">
        <w:rPr>
          <w:rFonts w:hint="eastAsia"/>
          <w:szCs w:val="21"/>
        </w:rPr>
        <w:t>是</w:t>
      </w:r>
      <w:r w:rsidRPr="00A7415E">
        <w:rPr>
          <w:position w:val="-12"/>
          <w:szCs w:val="21"/>
        </w:rPr>
        <w:object w:dxaOrig="300" w:dyaOrig="360">
          <v:shape id="_x0000_i1052" type="#_x0000_t75" style="width:14.7pt;height:18.15pt" o:ole="">
            <v:imagedata r:id="rId65" o:title=""/>
          </v:shape>
          <o:OLEObject Type="Embed" ProgID="Equation.3" ShapeID="_x0000_i1052" DrawAspect="Content" ObjectID="_1605452383" r:id="rId66"/>
        </w:object>
      </w:r>
      <w:r w:rsidRPr="00A7415E">
        <w:rPr>
          <w:rFonts w:hint="eastAsia"/>
          <w:szCs w:val="21"/>
        </w:rPr>
        <w:t>步截尾，平稳时间序列</w:t>
      </w:r>
      <w:r w:rsidRPr="00A7415E">
        <w:rPr>
          <w:position w:val="-12"/>
          <w:szCs w:val="21"/>
        </w:rPr>
        <w:object w:dxaOrig="440" w:dyaOrig="360">
          <v:shape id="_x0000_i1053" type="#_x0000_t75" style="width:21.65pt;height:18.15pt" o:ole="">
            <v:imagedata r:id="rId67" o:title=""/>
          </v:shape>
          <o:OLEObject Type="Embed" ProgID="Equation.3" ShapeID="_x0000_i1053" DrawAspect="Content" ObjectID="_1605452384" r:id="rId68"/>
        </w:object>
      </w:r>
      <w:r w:rsidRPr="00A7415E">
        <w:rPr>
          <w:rFonts w:hint="eastAsia"/>
          <w:szCs w:val="21"/>
        </w:rPr>
        <w:t>为</w:t>
      </w:r>
      <w:r w:rsidRPr="00A7415E">
        <w:rPr>
          <w:szCs w:val="21"/>
        </w:rPr>
        <w:t>AR(</w:t>
      </w:r>
      <w:r w:rsidRPr="00A7415E">
        <w:rPr>
          <w:position w:val="-12"/>
          <w:szCs w:val="21"/>
        </w:rPr>
        <w:object w:dxaOrig="300" w:dyaOrig="360">
          <v:shape id="_x0000_i1054" type="#_x0000_t75" style="width:14.7pt;height:18.15pt" o:ole="">
            <v:imagedata r:id="rId69" o:title=""/>
          </v:shape>
          <o:OLEObject Type="Embed" ProgID="Equation.3" ShapeID="_x0000_i1054" DrawAspect="Content" ObjectID="_1605452385" r:id="rId70"/>
        </w:object>
      </w:r>
      <w:r w:rsidRPr="00A7415E">
        <w:rPr>
          <w:szCs w:val="21"/>
        </w:rPr>
        <w:t>)</w:t>
      </w:r>
      <w:r w:rsidR="00E25BB4">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E25BB4">
        <w:rPr>
          <w:szCs w:val="21"/>
        </w:rPr>
        <w:t>一般</w:t>
      </w:r>
      <w:r w:rsidR="00E25BB4">
        <w:rPr>
          <w:rFonts w:hint="eastAsia"/>
          <w:szCs w:val="21"/>
        </w:rPr>
        <w:t>不超过</w:t>
      </w:r>
      <w:r w:rsidR="00E25BB4">
        <w:rPr>
          <w:szCs w:val="21"/>
        </w:rPr>
        <w:t>2</w:t>
      </w:r>
      <w:r w:rsidR="00E25BB4">
        <w:rPr>
          <w:rFonts w:hint="eastAsia"/>
          <w:szCs w:val="21"/>
        </w:rPr>
        <w:t>。</w:t>
      </w:r>
    </w:p>
    <w:p w:rsidR="00600700" w:rsidRPr="00A7415E" w:rsidRDefault="00600700" w:rsidP="00600700">
      <w:pPr>
        <w:pStyle w:val="2"/>
        <w:spacing w:before="156" w:after="156"/>
      </w:pPr>
      <w:r w:rsidRPr="00A7415E">
        <w:rPr>
          <w:rFonts w:hint="eastAsia"/>
        </w:rPr>
        <w:t>模型参数的估计</w:t>
      </w:r>
    </w:p>
    <w:p w:rsidR="00600700" w:rsidRPr="00A7415E" w:rsidRDefault="00600700" w:rsidP="00600700">
      <w:pPr>
        <w:ind w:left="420"/>
        <w:rPr>
          <w:szCs w:val="21"/>
        </w:rPr>
      </w:pPr>
      <w:r w:rsidRPr="00A7415E">
        <w:rPr>
          <w:szCs w:val="21"/>
        </w:rPr>
        <w:t>AR(p)</w:t>
      </w:r>
      <w:r w:rsidRPr="00A7415E">
        <w:rPr>
          <w:rFonts w:hint="eastAsia"/>
          <w:szCs w:val="21"/>
        </w:rPr>
        <w:t>模型参数的</w:t>
      </w:r>
      <w:r w:rsidRPr="00600700">
        <w:rPr>
          <w:szCs w:val="21"/>
        </w:rPr>
        <w:t>尤尔一沃克</w:t>
      </w:r>
      <w:r>
        <w:rPr>
          <w:rFonts w:hint="eastAsia"/>
          <w:szCs w:val="21"/>
        </w:rPr>
        <w:t>（</w:t>
      </w:r>
      <w:r w:rsidRPr="00A7415E">
        <w:rPr>
          <w:szCs w:val="21"/>
        </w:rPr>
        <w:t>Yule-Walker</w:t>
      </w:r>
      <w:r>
        <w:rPr>
          <w:rFonts w:hint="eastAsia"/>
          <w:szCs w:val="21"/>
        </w:rPr>
        <w:t>）</w:t>
      </w:r>
      <w:r w:rsidRPr="00A7415E">
        <w:rPr>
          <w:rFonts w:hint="eastAsia"/>
          <w:szCs w:val="21"/>
        </w:rPr>
        <w:t>估计</w:t>
      </w:r>
    </w:p>
    <w:p w:rsidR="00600700" w:rsidRPr="00600700" w:rsidRDefault="00600700" w:rsidP="00600700">
      <w:pPr>
        <w:pStyle w:val="a5"/>
        <w:numPr>
          <w:ilvl w:val="0"/>
          <w:numId w:val="14"/>
        </w:numPr>
        <w:rPr>
          <w:rFonts w:asciiTheme="minorEastAsia" w:eastAsiaTheme="minorEastAsia" w:hAnsiTheme="minorEastAsia"/>
          <w:sz w:val="21"/>
          <w:szCs w:val="21"/>
          <w:lang w:eastAsia="zh-CN"/>
        </w:rPr>
      </w:pPr>
      <w:r w:rsidRPr="00600700">
        <w:rPr>
          <w:rFonts w:asciiTheme="minorEastAsia" w:eastAsiaTheme="minorEastAsia" w:hAnsiTheme="minorEastAsia" w:hint="eastAsia"/>
          <w:sz w:val="21"/>
          <w:szCs w:val="21"/>
          <w:lang w:eastAsia="zh-CN"/>
        </w:rPr>
        <w:t>对于一阶自回归模型</w:t>
      </w:r>
      <w:r w:rsidRPr="00600700">
        <w:rPr>
          <w:rFonts w:asciiTheme="minorEastAsia" w:eastAsiaTheme="minorEastAsia" w:hAnsiTheme="minorEastAsia"/>
          <w:sz w:val="21"/>
          <w:szCs w:val="21"/>
          <w:lang w:eastAsia="zh-CN"/>
        </w:rPr>
        <w:t>AR(1)</w:t>
      </w:r>
      <w:r w:rsidRPr="00600700">
        <w:rPr>
          <w:rFonts w:asciiTheme="minorEastAsia" w:eastAsiaTheme="minorEastAsia" w:hAnsiTheme="minorEastAsia" w:hint="eastAsia"/>
          <w:sz w:val="21"/>
          <w:szCs w:val="21"/>
          <w:lang w:eastAsia="zh-CN"/>
        </w:rPr>
        <w:t>，</w:t>
      </w:r>
      <w:r w:rsidRPr="00600700">
        <w:rPr>
          <w:rFonts w:asciiTheme="minorEastAsia" w:eastAsiaTheme="minorEastAsia" w:hAnsiTheme="minorEastAsia"/>
          <w:position w:val="-10"/>
          <w:sz w:val="21"/>
          <w:szCs w:val="21"/>
        </w:rPr>
        <w:object w:dxaOrig="740" w:dyaOrig="380">
          <v:shape id="_x0000_i1055" type="#_x0000_t75" style="width:37.05pt;height:18.85pt" o:ole="">
            <v:imagedata r:id="rId71" o:title=""/>
          </v:shape>
          <o:OLEObject Type="Embed" ProgID="Equation.3" ShapeID="_x0000_i1055" DrawAspect="Content" ObjectID="_1605452386" r:id="rId72"/>
        </w:object>
      </w:r>
      <w:r w:rsidRPr="00600700">
        <w:rPr>
          <w:rFonts w:asciiTheme="minorEastAsia" w:eastAsiaTheme="minorEastAsia" w:hAnsiTheme="minorEastAsia" w:hint="eastAsia"/>
          <w:sz w:val="21"/>
          <w:szCs w:val="21"/>
          <w:lang w:eastAsia="zh-CN"/>
        </w:rPr>
        <w:t>，</w:t>
      </w:r>
    </w:p>
    <w:p w:rsidR="00600700" w:rsidRPr="00600700" w:rsidRDefault="00600700" w:rsidP="00600700">
      <w:pPr>
        <w:pStyle w:val="a5"/>
        <w:numPr>
          <w:ilvl w:val="0"/>
          <w:numId w:val="14"/>
        </w:numPr>
        <w:rPr>
          <w:rFonts w:asciiTheme="minorEastAsia" w:eastAsiaTheme="minorEastAsia" w:hAnsiTheme="minorEastAsia"/>
          <w:sz w:val="21"/>
          <w:szCs w:val="21"/>
          <w:lang w:eastAsia="zh-CN"/>
        </w:rPr>
      </w:pPr>
      <w:r w:rsidRPr="00600700">
        <w:rPr>
          <w:rFonts w:asciiTheme="minorEastAsia" w:eastAsiaTheme="minorEastAsia" w:hAnsiTheme="minorEastAsia" w:hint="eastAsia"/>
          <w:sz w:val="21"/>
          <w:szCs w:val="21"/>
          <w:lang w:eastAsia="zh-CN"/>
        </w:rPr>
        <w:t>对于二阶自回归模型</w:t>
      </w:r>
      <w:r w:rsidRPr="00600700">
        <w:rPr>
          <w:rFonts w:asciiTheme="minorEastAsia" w:eastAsiaTheme="minorEastAsia" w:hAnsiTheme="minorEastAsia"/>
          <w:sz w:val="21"/>
          <w:szCs w:val="21"/>
          <w:lang w:eastAsia="zh-CN"/>
        </w:rPr>
        <w:t>AR(2)</w:t>
      </w:r>
      <w:r w:rsidRPr="00600700">
        <w:rPr>
          <w:rFonts w:asciiTheme="minorEastAsia" w:eastAsiaTheme="minorEastAsia" w:hAnsiTheme="minorEastAsia" w:hint="eastAsia"/>
          <w:sz w:val="21"/>
          <w:szCs w:val="21"/>
          <w:lang w:eastAsia="zh-CN"/>
        </w:rPr>
        <w:t>，</w:t>
      </w:r>
      <w:r w:rsidRPr="00600700">
        <w:rPr>
          <w:rFonts w:asciiTheme="minorEastAsia" w:eastAsiaTheme="minorEastAsia" w:hAnsiTheme="minorEastAsia"/>
          <w:position w:val="-32"/>
          <w:sz w:val="21"/>
          <w:szCs w:val="21"/>
        </w:rPr>
        <w:object w:dxaOrig="1520" w:dyaOrig="720">
          <v:shape id="_x0000_i1056" type="#_x0000_t75" style="width:76.2pt;height:36.35pt" o:ole="">
            <v:imagedata r:id="rId73" o:title=""/>
          </v:shape>
          <o:OLEObject Type="Embed" ProgID="Equation.3" ShapeID="_x0000_i1056" DrawAspect="Content" ObjectID="_1605452387" r:id="rId74"/>
        </w:object>
      </w:r>
      <w:r w:rsidRPr="00600700">
        <w:rPr>
          <w:rFonts w:asciiTheme="minorEastAsia" w:eastAsiaTheme="minorEastAsia" w:hAnsiTheme="minorEastAsia" w:hint="eastAsia"/>
          <w:sz w:val="21"/>
          <w:szCs w:val="21"/>
          <w:lang w:eastAsia="zh-CN"/>
        </w:rPr>
        <w:t xml:space="preserve">， </w:t>
      </w:r>
      <w:r w:rsidRPr="00600700">
        <w:rPr>
          <w:rFonts w:asciiTheme="minorEastAsia" w:eastAsiaTheme="minorEastAsia" w:hAnsiTheme="minorEastAsia"/>
          <w:position w:val="-32"/>
          <w:sz w:val="21"/>
          <w:szCs w:val="21"/>
        </w:rPr>
        <w:object w:dxaOrig="1400" w:dyaOrig="760">
          <v:shape id="_x0000_i1057" type="#_x0000_t75" style="width:70.6pt;height:37.75pt" o:ole="">
            <v:imagedata r:id="rId75" o:title=""/>
          </v:shape>
          <o:OLEObject Type="Embed" ProgID="Equation.3" ShapeID="_x0000_i1057" DrawAspect="Content" ObjectID="_1605452388" r:id="rId76"/>
        </w:object>
      </w:r>
      <w:r w:rsidRPr="00600700">
        <w:rPr>
          <w:rFonts w:asciiTheme="minorEastAsia" w:eastAsiaTheme="minorEastAsia" w:hAnsiTheme="minorEastAsia" w:hint="eastAsia"/>
          <w:sz w:val="21"/>
          <w:szCs w:val="21"/>
          <w:lang w:eastAsia="zh-CN"/>
        </w:rPr>
        <w:t>。</w:t>
      </w:r>
    </w:p>
    <w:p w:rsidR="00600700" w:rsidRPr="00600700" w:rsidRDefault="00600700" w:rsidP="008163C8">
      <w:pPr>
        <w:pStyle w:val="a0"/>
      </w:pPr>
    </w:p>
    <w:p w:rsidR="00F81E19" w:rsidRDefault="00F81E19" w:rsidP="00D92E7E">
      <w:pPr>
        <w:pStyle w:val="2"/>
        <w:spacing w:before="156" w:after="156"/>
      </w:pPr>
      <w:r>
        <w:rPr>
          <w:rFonts w:hint="eastAsia"/>
        </w:rPr>
        <w:t>自相关</w:t>
      </w:r>
      <w:r>
        <w:t>函数与功率谱密度</w:t>
      </w:r>
    </w:p>
    <w:p w:rsidR="00F81E19" w:rsidRPr="001629D1" w:rsidRDefault="00F81E19" w:rsidP="00F81E19">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路面高程</w:t>
      </w:r>
      <w:r>
        <w:rPr>
          <w:rFonts w:ascii="Times New Roman" w:eastAsia="宋体" w:hAnsi="Times New Roman" w:cs="Times New Roman" w:hint="eastAsia"/>
          <w:szCs w:val="21"/>
        </w:rPr>
        <w:t xml:space="preserve"> </w:t>
      </w:r>
      <w:r w:rsidRPr="001629D1">
        <w:rPr>
          <w:rFonts w:ascii="Times New Roman" w:eastAsia="宋体" w:hAnsi="Times New Roman" w:cs="Times New Roman" w:hint="eastAsia"/>
          <w:i/>
          <w:szCs w:val="21"/>
        </w:rPr>
        <w:t>S</w:t>
      </w:r>
      <w:r>
        <w:rPr>
          <w:rFonts w:ascii="Times New Roman" w:eastAsia="宋体" w:hAnsi="Times New Roman" w:cs="Times New Roman"/>
          <w:szCs w:val="21"/>
        </w:rPr>
        <w:t>(</w:t>
      </w:r>
      <w:r>
        <w:rPr>
          <w:rFonts w:ascii="Times New Roman" w:eastAsia="宋体" w:hAnsi="Times New Roman" w:cs="Times New Roman"/>
          <w:i/>
          <w:szCs w:val="21"/>
        </w:rPr>
        <w:t>x</w:t>
      </w:r>
      <w:r>
        <w:rPr>
          <w:rFonts w:ascii="Times New Roman" w:eastAsia="宋体" w:hAnsi="Times New Roman" w:cs="Times New Roman"/>
          <w:szCs w:val="21"/>
        </w:rPr>
        <w:t>)</w:t>
      </w:r>
      <w:r w:rsidRPr="001629D1">
        <w:rPr>
          <w:rFonts w:ascii="Times New Roman" w:eastAsia="宋体" w:hAnsi="Times New Roman" w:cs="Times New Roman" w:hint="eastAsia"/>
          <w:szCs w:val="21"/>
        </w:rPr>
        <w:t>是随空间距离变化的函数。</w:t>
      </w:r>
    </w:p>
    <w:p w:rsidR="00F81E19" w:rsidRPr="001629D1" w:rsidRDefault="00F81E19" w:rsidP="00F81E19">
      <w:pPr>
        <w:jc w:val="left"/>
        <w:rPr>
          <w:rFonts w:ascii="Times New Roman" w:eastAsia="宋体" w:hAnsi="Times New Roman" w:cs="Times New Roman"/>
          <w:szCs w:val="21"/>
        </w:rPr>
      </w:pPr>
      <w:r w:rsidRPr="001629D1">
        <w:rPr>
          <w:rFonts w:ascii="Times New Roman" w:eastAsia="宋体" w:hAnsi="Times New Roman" w:cs="Times New Roman" w:hint="eastAsia"/>
          <w:szCs w:val="21"/>
        </w:rPr>
        <w:t>由维纳</w:t>
      </w:r>
      <w:r w:rsidRPr="001629D1">
        <w:rPr>
          <w:rFonts w:ascii="Times New Roman" w:eastAsia="宋体" w:hAnsi="Times New Roman" w:cs="Times New Roman" w:hint="eastAsia"/>
          <w:szCs w:val="21"/>
        </w:rPr>
        <w:t>-</w:t>
      </w:r>
      <w:r w:rsidRPr="001629D1">
        <w:rPr>
          <w:rFonts w:ascii="Times New Roman" w:eastAsia="宋体" w:hAnsi="Times New Roman" w:cs="Times New Roman" w:hint="eastAsia"/>
          <w:szCs w:val="21"/>
        </w:rPr>
        <w:t>辛钦定理可知，存在如下的傅立叶变换对：</w:t>
      </w:r>
    </w:p>
    <w:p w:rsidR="00F81E19" w:rsidRPr="00567C84" w:rsidRDefault="00F81E19" w:rsidP="00F81E19">
      <w:pPr>
        <w:jc w:val="center"/>
        <w:rPr>
          <w:rFonts w:ascii="宋体" w:hAnsi="宋体"/>
          <w:bCs/>
          <w:sz w:val="44"/>
        </w:rPr>
      </w:pPr>
      <w:r w:rsidRPr="00567C84">
        <w:rPr>
          <w:noProof/>
        </w:rPr>
        <w:drawing>
          <wp:inline distT="0" distB="0" distL="0" distR="0" wp14:anchorId="28C77DA0" wp14:editId="082B2F7B">
            <wp:extent cx="2380505" cy="984718"/>
            <wp:effectExtent l="0" t="0" r="1270" b="6350"/>
            <wp:docPr id="1" name="图片 1" descr="C:\Users\FireFox\AppData\Roaming\feiq\RichOle\117517626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Fox\AppData\Roaming\feiq\RichOle\1175176266.b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41296" cy="1051231"/>
                    </a:xfrm>
                    <a:prstGeom prst="rect">
                      <a:avLst/>
                    </a:prstGeom>
                    <a:noFill/>
                    <a:ln>
                      <a:noFill/>
                    </a:ln>
                  </pic:spPr>
                </pic:pic>
              </a:graphicData>
            </a:graphic>
          </wp:inline>
        </w:drawing>
      </w:r>
    </w:p>
    <w:p w:rsidR="00F81E19" w:rsidRPr="00F81E19" w:rsidRDefault="00F81E19" w:rsidP="00F81E19">
      <w:pPr>
        <w:jc w:val="left"/>
        <w:rPr>
          <w:rFonts w:ascii="宋体" w:hAnsi="宋体"/>
          <w:bCs/>
          <w:szCs w:val="21"/>
        </w:rPr>
      </w:pPr>
      <w:r w:rsidRPr="00F81E19">
        <w:rPr>
          <w:rFonts w:ascii="宋体" w:hAnsi="宋体" w:hint="eastAsia"/>
          <w:bCs/>
          <w:szCs w:val="21"/>
        </w:rPr>
        <w:t>式中，</w:t>
      </w:r>
      <w:r w:rsidRPr="00F81E19">
        <w:rPr>
          <w:rFonts w:ascii="宋体" w:hAnsi="宋体"/>
          <w:bCs/>
          <w:szCs w:val="21"/>
        </w:rPr>
        <w:t xml:space="preserve">X </w:t>
      </w:r>
      <w:r w:rsidRPr="00F81E19">
        <w:rPr>
          <w:rFonts w:ascii="宋体" w:hAnsi="宋体" w:hint="eastAsia"/>
          <w:bCs/>
          <w:szCs w:val="21"/>
        </w:rPr>
        <w:t>表示在道路长度两点之间的距离；</w:t>
      </w:r>
      <w:proofErr w:type="spellStart"/>
      <w:r w:rsidRPr="00F81E19">
        <w:rPr>
          <w:rFonts w:ascii="宋体" w:hAnsi="宋体"/>
          <w:bCs/>
          <w:szCs w:val="21"/>
        </w:rPr>
        <w:t>Gq</w:t>
      </w:r>
      <w:proofErr w:type="spellEnd"/>
      <w:r w:rsidRPr="00F81E19">
        <w:rPr>
          <w:rFonts w:ascii="宋体" w:hAnsi="宋体" w:hint="eastAsia"/>
          <w:bCs/>
          <w:szCs w:val="21"/>
        </w:rPr>
        <w:t>（</w:t>
      </w:r>
      <w:r w:rsidRPr="00F81E19">
        <w:rPr>
          <w:rFonts w:ascii="宋体" w:hAnsi="宋体"/>
          <w:bCs/>
          <w:szCs w:val="21"/>
        </w:rPr>
        <w:t>n</w:t>
      </w:r>
      <w:r w:rsidRPr="00F81E19">
        <w:rPr>
          <w:rFonts w:ascii="宋体" w:hAnsi="宋体" w:hint="eastAsia"/>
          <w:bCs/>
          <w:szCs w:val="21"/>
        </w:rPr>
        <w:t>）是空间频率下路面不平度功率谱密度；</w:t>
      </w:r>
      <w:r w:rsidRPr="00F81E19">
        <w:rPr>
          <w:rFonts w:ascii="宋体" w:hAnsi="宋体"/>
          <w:bCs/>
          <w:szCs w:val="21"/>
        </w:rPr>
        <w:t xml:space="preserve">n </w:t>
      </w:r>
      <w:r w:rsidRPr="00F81E19">
        <w:rPr>
          <w:rFonts w:ascii="宋体" w:hAnsi="宋体" w:hint="eastAsia"/>
          <w:bCs/>
          <w:szCs w:val="21"/>
        </w:rPr>
        <w:t>是空间频率，它是λ</w:t>
      </w:r>
      <w:r w:rsidRPr="00F81E19">
        <w:rPr>
          <w:rFonts w:ascii="宋体" w:hAnsi="宋体"/>
          <w:bCs/>
          <w:szCs w:val="21"/>
        </w:rPr>
        <w:t xml:space="preserve"> </w:t>
      </w:r>
      <w:r w:rsidRPr="00F81E19">
        <w:rPr>
          <w:rFonts w:ascii="宋体" w:hAnsi="宋体" w:hint="eastAsia"/>
          <w:bCs/>
          <w:szCs w:val="21"/>
        </w:rPr>
        <w:t>波长的倒数，表示每米长度包括波长个数；</w:t>
      </w:r>
      <w:proofErr w:type="spellStart"/>
      <w:r w:rsidRPr="00F81E19">
        <w:rPr>
          <w:rFonts w:ascii="宋体" w:hAnsi="宋体" w:hint="eastAsia"/>
          <w:bCs/>
          <w:szCs w:val="21"/>
        </w:rPr>
        <w:t>Rq</w:t>
      </w:r>
      <w:proofErr w:type="spellEnd"/>
      <w:r w:rsidRPr="00F81E19">
        <w:rPr>
          <w:rFonts w:ascii="宋体" w:hAnsi="宋体" w:hint="eastAsia"/>
          <w:bCs/>
          <w:szCs w:val="21"/>
        </w:rPr>
        <w:t>（X）为空间频域内的自相关函数，包含有平均功率的意义，它的表达式为：</w:t>
      </w:r>
    </w:p>
    <w:p w:rsidR="00F81E19" w:rsidRPr="00567C84" w:rsidRDefault="00F81E19" w:rsidP="00F81E19">
      <w:pPr>
        <w:jc w:val="center"/>
        <w:rPr>
          <w:rFonts w:ascii="宋体" w:hAnsi="宋体"/>
          <w:bCs/>
          <w:sz w:val="28"/>
          <w:szCs w:val="28"/>
        </w:rPr>
      </w:pPr>
      <w:r w:rsidRPr="00567C84">
        <w:rPr>
          <w:noProof/>
        </w:rPr>
        <w:drawing>
          <wp:inline distT="0" distB="0" distL="0" distR="0" wp14:anchorId="7BC938AD" wp14:editId="7190517C">
            <wp:extent cx="2192055" cy="327882"/>
            <wp:effectExtent l="0" t="0" r="0" b="0"/>
            <wp:docPr id="2" name="图片 2" descr="C:\Users\FireFox\AppData\Roaming\feiq\RichOle\56025599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reFox\AppData\Roaming\feiq\RichOle\560255993.bm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05166" cy="359759"/>
                    </a:xfrm>
                    <a:prstGeom prst="rect">
                      <a:avLst/>
                    </a:prstGeom>
                    <a:noFill/>
                    <a:ln>
                      <a:noFill/>
                    </a:ln>
                  </pic:spPr>
                </pic:pic>
              </a:graphicData>
            </a:graphic>
          </wp:inline>
        </w:drawing>
      </w:r>
    </w:p>
    <w:p w:rsidR="00F81E19" w:rsidRPr="00F81E19" w:rsidRDefault="00F81E19" w:rsidP="00F81E19">
      <w:pPr>
        <w:pStyle w:val="a0"/>
      </w:pPr>
    </w:p>
    <w:p w:rsidR="00D92E7E" w:rsidRDefault="00171DEF" w:rsidP="00D92E7E">
      <w:pPr>
        <w:pStyle w:val="2"/>
        <w:spacing w:before="156" w:after="156"/>
      </w:pPr>
      <w:r>
        <w:rPr>
          <w:rFonts w:hint="eastAsia"/>
        </w:rPr>
        <w:t>路面不平度重构</w:t>
      </w:r>
    </w:p>
    <w:p w:rsidR="00D92E7E" w:rsidRDefault="00D92E7E" w:rsidP="00D92E7E">
      <w:pPr>
        <w:pStyle w:val="a0"/>
      </w:pPr>
      <w:r>
        <w:rPr>
          <w:rFonts w:hint="eastAsia"/>
        </w:rPr>
        <w:t xml:space="preserve">AR </w:t>
      </w:r>
      <w:r>
        <w:rPr>
          <w:rFonts w:hint="eastAsia"/>
        </w:rPr>
        <w:t>模型基本原理如</w:t>
      </w:r>
      <w:r w:rsidR="00937E57">
        <w:rPr>
          <w:rFonts w:hint="eastAsia"/>
        </w:rPr>
        <w:t>下</w:t>
      </w:r>
      <w:r>
        <w:rPr>
          <w:rFonts w:hint="eastAsia"/>
        </w:rPr>
        <w:t>式，即在</w:t>
      </w:r>
      <w:r>
        <w:rPr>
          <w:rFonts w:hint="eastAsia"/>
        </w:rPr>
        <w:t xml:space="preserve">t </w:t>
      </w:r>
      <w:r>
        <w:rPr>
          <w:rFonts w:hint="eastAsia"/>
        </w:rPr>
        <w:t>时刻采样信号</w:t>
      </w:r>
      <w:r>
        <w:rPr>
          <w:rFonts w:hint="eastAsia"/>
        </w:rPr>
        <w:t>q(t)</w:t>
      </w:r>
      <w:r>
        <w:rPr>
          <w:rFonts w:hint="eastAsia"/>
        </w:rPr>
        <w:t>可用前</w:t>
      </w:r>
      <w:r>
        <w:rPr>
          <w:rFonts w:hint="eastAsia"/>
        </w:rPr>
        <w:t xml:space="preserve">n </w:t>
      </w:r>
      <w:r>
        <w:rPr>
          <w:rFonts w:hint="eastAsia"/>
        </w:rPr>
        <w:t>个采样值的线性值与平稳白噪声的线性组合表示。</w:t>
      </w:r>
    </w:p>
    <w:p w:rsidR="00D92E7E" w:rsidRDefault="00D92E7E" w:rsidP="00D92E7E">
      <w:pPr>
        <w:pStyle w:val="a0"/>
        <w:jc w:val="center"/>
      </w:pPr>
      <w:r>
        <w:rPr>
          <w:noProof/>
        </w:rPr>
        <w:drawing>
          <wp:inline distT="0" distB="0" distL="0" distR="0">
            <wp:extent cx="1486538" cy="364175"/>
            <wp:effectExtent l="0" t="0" r="0" b="0"/>
            <wp:docPr id="5" name="图片 5" descr="C:\Users\FireFox\AppData\Roaming\feiq\RichOle\25592612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reFox\AppData\Roaming\feiq\RichOle\2559261235.b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2098" cy="394935"/>
                    </a:xfrm>
                    <a:prstGeom prst="rect">
                      <a:avLst/>
                    </a:prstGeom>
                    <a:noFill/>
                    <a:ln>
                      <a:noFill/>
                    </a:ln>
                  </pic:spPr>
                </pic:pic>
              </a:graphicData>
            </a:graphic>
          </wp:inline>
        </w:drawing>
      </w:r>
    </w:p>
    <w:p w:rsidR="00D92E7E" w:rsidRDefault="00D92E7E" w:rsidP="00D92E7E">
      <w:pPr>
        <w:pStyle w:val="a0"/>
        <w:jc w:val="left"/>
      </w:pPr>
      <w:r>
        <w:rPr>
          <w:rFonts w:hint="eastAsia"/>
        </w:rPr>
        <w:t>式中，</w:t>
      </w:r>
      <w:r>
        <w:t xml:space="preserve">n </w:t>
      </w:r>
      <w:r>
        <w:rPr>
          <w:rFonts w:hint="eastAsia"/>
        </w:rPr>
        <w:t>为正整数，</w:t>
      </w:r>
      <w:r>
        <w:t xml:space="preserve"> </w:t>
      </w:r>
      <w:r>
        <w:rPr>
          <w:noProof/>
        </w:rPr>
        <w:drawing>
          <wp:inline distT="0" distB="0" distL="0" distR="0">
            <wp:extent cx="112735" cy="144174"/>
            <wp:effectExtent l="0" t="0" r="1905" b="8255"/>
            <wp:docPr id="7" name="图片 7" descr="C:\Users\FireFox\AppData\Roaming\feiq\RichOle\23930740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reFox\AppData\Roaming\feiq\RichOle\2393074075.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4936" cy="172566"/>
                    </a:xfrm>
                    <a:prstGeom prst="rect">
                      <a:avLst/>
                    </a:prstGeom>
                    <a:noFill/>
                    <a:ln>
                      <a:noFill/>
                    </a:ln>
                  </pic:spPr>
                </pic:pic>
              </a:graphicData>
            </a:graphic>
          </wp:inline>
        </w:drawing>
      </w:r>
      <w:r>
        <w:t xml:space="preserve"> </w:t>
      </w:r>
      <w:r>
        <w:rPr>
          <w:rFonts w:hint="eastAsia"/>
        </w:rPr>
        <w:t>（</w:t>
      </w:r>
      <w:r>
        <w:t>i=0,1,…, n</w:t>
      </w:r>
      <w:r>
        <w:rPr>
          <w:rFonts w:hint="eastAsia"/>
        </w:rPr>
        <w:t>）为实常数，</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41142E">
        <w:rPr>
          <w:sz w:val="28"/>
          <w:szCs w:val="28"/>
        </w:rPr>
        <w:t xml:space="preserve"> </w:t>
      </w:r>
      <w:r>
        <w:rPr>
          <w:rFonts w:hint="eastAsia"/>
        </w:rPr>
        <w:t>为具有零均值、方差为</w:t>
      </w:r>
      <m:oMath>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hint="eastAsia"/>
        </w:rPr>
        <w:t>的平稳白噪声序列。根据自相关函数</w:t>
      </w:r>
      <w:r>
        <w:rPr>
          <w:rFonts w:hint="eastAsia"/>
        </w:rPr>
        <w:t xml:space="preserve"> R </w:t>
      </w:r>
      <w:r>
        <w:rPr>
          <w:rFonts w:hint="eastAsia"/>
        </w:rPr>
        <w:t>与</w:t>
      </w:r>
      <w:r w:rsidR="0041142E">
        <w:rPr>
          <w:rFonts w:hint="eastAsia"/>
        </w:rPr>
        <w:t>格林</w:t>
      </w:r>
      <w:r>
        <w:rPr>
          <w:rFonts w:hint="eastAsia"/>
        </w:rPr>
        <w:t>函数关系，可得信号序列功率谱密度函数如</w:t>
      </w:r>
      <w:r w:rsidR="00937E57">
        <w:rPr>
          <w:rFonts w:hint="eastAsia"/>
        </w:rPr>
        <w:t>下</w:t>
      </w:r>
      <w:r>
        <w:rPr>
          <w:rFonts w:hint="eastAsia"/>
        </w:rPr>
        <w:t>，常称为</w:t>
      </w:r>
      <w:r>
        <w:rPr>
          <w:rFonts w:hint="eastAsia"/>
        </w:rPr>
        <w:t xml:space="preserve"> </w:t>
      </w:r>
      <w:r>
        <w:rPr>
          <w:rFonts w:hint="eastAsia"/>
        </w:rPr>
        <w:lastRenderedPageBreak/>
        <w:t xml:space="preserve">AR </w:t>
      </w:r>
      <w:r>
        <w:rPr>
          <w:rFonts w:hint="eastAsia"/>
        </w:rPr>
        <w:t>谱。</w:t>
      </w:r>
    </w:p>
    <w:p w:rsidR="0041142E" w:rsidRDefault="0041142E" w:rsidP="0041142E">
      <w:pPr>
        <w:pStyle w:val="a0"/>
        <w:jc w:val="center"/>
      </w:pPr>
      <w:r>
        <w:rPr>
          <w:noProof/>
        </w:rPr>
        <w:drawing>
          <wp:inline distT="0" distB="0" distL="0" distR="0">
            <wp:extent cx="1484334" cy="616485"/>
            <wp:effectExtent l="0" t="0" r="1905" b="0"/>
            <wp:docPr id="10" name="图片 10" descr="C:\Users\FireFox\AppData\Roaming\feiq\RichOle\72605348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ireFox\AppData\Roaming\feiq\RichOle\726053485.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0460" cy="631489"/>
                    </a:xfrm>
                    <a:prstGeom prst="rect">
                      <a:avLst/>
                    </a:prstGeom>
                    <a:noFill/>
                    <a:ln>
                      <a:noFill/>
                    </a:ln>
                  </pic:spPr>
                </pic:pic>
              </a:graphicData>
            </a:graphic>
          </wp:inline>
        </w:drawing>
      </w:r>
    </w:p>
    <w:p w:rsidR="00937E57" w:rsidRDefault="00937E57" w:rsidP="00937E57">
      <w:pPr>
        <w:autoSpaceDE w:val="0"/>
        <w:autoSpaceDN w:val="0"/>
        <w:adjustRightInd w:val="0"/>
        <w:jc w:val="left"/>
        <w:rPr>
          <w:rFonts w:ascii="宋体" w:eastAsia="宋体" w:cs="宋体"/>
          <w:kern w:val="0"/>
          <w:szCs w:val="21"/>
        </w:rPr>
      </w:pPr>
      <w:r>
        <w:rPr>
          <w:rFonts w:ascii="宋体" w:eastAsia="宋体" w:cs="宋体" w:hint="eastAsia"/>
          <w:kern w:val="0"/>
          <w:szCs w:val="21"/>
        </w:rPr>
        <w:t>式中，</w:t>
      </w:r>
      <m:oMath>
        <m:sSup>
          <m:sSupPr>
            <m:ctrlPr>
              <w:rPr>
                <w:rFonts w:ascii="Cambria Math" w:eastAsia="宋体" w:hAnsi="Cambria Math" w:cs="TimesNewRoman"/>
                <w:kern w:val="0"/>
                <w:szCs w:val="21"/>
              </w:rPr>
            </m:ctrlPr>
          </m:sSupPr>
          <m:e>
            <m:r>
              <m:rPr>
                <m:sty m:val="p"/>
              </m:rPr>
              <w:rPr>
                <w:rFonts w:ascii="Cambria Math" w:eastAsia="宋体" w:hAnsi="Cambria Math" w:cs="TimesNewRoman"/>
                <w:kern w:val="0"/>
                <w:szCs w:val="21"/>
              </w:rPr>
              <m:t>i</m:t>
            </m:r>
          </m:e>
          <m:sup>
            <m:r>
              <w:rPr>
                <w:rFonts w:ascii="Cambria Math" w:eastAsia="宋体" w:hAnsi="Cambria Math" w:cs="TimesNewRoman"/>
                <w:kern w:val="0"/>
                <w:szCs w:val="21"/>
              </w:rPr>
              <m:t>2</m:t>
            </m:r>
          </m:sup>
        </m:sSup>
        <m:r>
          <w:rPr>
            <w:rFonts w:ascii="Cambria Math" w:eastAsia="宋体" w:hAnsi="Cambria Math" w:cs="TimesNewRoman"/>
            <w:kern w:val="0"/>
            <w:szCs w:val="21"/>
          </w:rPr>
          <m:t>=-1</m:t>
        </m:r>
      </m:oMath>
      <w:r>
        <w:rPr>
          <w:rFonts w:ascii="宋体" w:eastAsia="宋体" w:cs="宋体" w:hint="eastAsia"/>
          <w:kern w:val="0"/>
          <w:szCs w:val="21"/>
        </w:rPr>
        <w:t>，</w:t>
      </w:r>
      <m:oMath>
        <m:r>
          <m:rPr>
            <m:sty m:val="p"/>
          </m:rPr>
          <w:rPr>
            <w:rFonts w:ascii="Cambria Math" w:eastAsia="宋体" w:hAnsi="Cambria Math" w:cs="宋体"/>
            <w:kern w:val="0"/>
            <w:szCs w:val="21"/>
          </w:rPr>
          <m:t>ω=2πf</m:t>
        </m:r>
      </m:oMath>
      <w:r>
        <w:rPr>
          <w:rFonts w:ascii="宋体" w:eastAsia="宋体" w:cs="宋体" w:hint="eastAsia"/>
          <w:kern w:val="0"/>
          <w:szCs w:val="21"/>
        </w:rPr>
        <w:t>为圆频率，</w:t>
      </w:r>
      <m:oMath>
        <m:r>
          <m:rPr>
            <m:sty m:val="p"/>
          </m:rPr>
          <w:rPr>
            <w:rFonts w:ascii="Cambria Math" w:eastAsia="SymbolOOEnc" w:hAnsi="Cambria Math" w:cs="SymbolOOEnc"/>
            <w:kern w:val="0"/>
            <w:szCs w:val="21"/>
          </w:rPr>
          <m:t>Δ</m:t>
        </m:r>
      </m:oMath>
      <w:r>
        <w:rPr>
          <w:rFonts w:ascii="宋体" w:eastAsia="宋体" w:cs="宋体" w:hint="eastAsia"/>
          <w:kern w:val="0"/>
          <w:szCs w:val="21"/>
        </w:rPr>
        <w:t>为序列</w:t>
      </w:r>
      <w:r>
        <w:rPr>
          <w:rFonts w:ascii="TimesNewRoman,Italic" w:eastAsia="TimesNewRoman,Italic" w:cs="TimesNewRoman,Italic"/>
          <w:i/>
          <w:iCs/>
          <w:kern w:val="0"/>
          <w:szCs w:val="21"/>
        </w:rPr>
        <w:t xml:space="preserve">q </w:t>
      </w:r>
      <w:r>
        <w:rPr>
          <w:rFonts w:ascii="宋体" w:eastAsia="宋体" w:cs="宋体" w:hint="eastAsia"/>
          <w:kern w:val="0"/>
          <w:szCs w:val="21"/>
        </w:rPr>
        <w:t>的周期。</w:t>
      </w:r>
    </w:p>
    <w:p w:rsidR="00937E57" w:rsidRDefault="00937E57" w:rsidP="00937E57">
      <w:pPr>
        <w:autoSpaceDE w:val="0"/>
        <w:autoSpaceDN w:val="0"/>
        <w:adjustRightInd w:val="0"/>
        <w:jc w:val="left"/>
        <w:rPr>
          <w:rFonts w:ascii="宋体" w:eastAsia="宋体" w:cs="宋体"/>
          <w:kern w:val="0"/>
          <w:szCs w:val="21"/>
        </w:rPr>
      </w:pPr>
      <w:r>
        <w:rPr>
          <w:rFonts w:ascii="宋体" w:eastAsia="宋体" w:cs="宋体" w:hint="eastAsia"/>
          <w:kern w:val="0"/>
          <w:szCs w:val="21"/>
        </w:rPr>
        <w:t>对于二维</w:t>
      </w:r>
      <w:r>
        <w:rPr>
          <w:rFonts w:ascii="TimesNewRoman" w:eastAsia="宋体" w:hAnsi="TimesNewRoman" w:cs="TimesNewRoman"/>
          <w:kern w:val="0"/>
          <w:szCs w:val="21"/>
        </w:rPr>
        <w:t xml:space="preserve">AR </w:t>
      </w:r>
      <w:r>
        <w:rPr>
          <w:rFonts w:ascii="宋体" w:eastAsia="宋体" w:cs="宋体" w:hint="eastAsia"/>
          <w:kern w:val="0"/>
          <w:szCs w:val="21"/>
        </w:rPr>
        <w:t>模型，设路面为一平稳随机场</w:t>
      </w:r>
      <m:oMath>
        <m:r>
          <m:rPr>
            <m:sty m:val="p"/>
          </m:rPr>
          <w:rPr>
            <w:rFonts w:ascii="Cambria Math" w:eastAsia="宋体" w:hAnsi="Cambria Math" w:cs="TimesNewRoman"/>
            <w:kern w:val="0"/>
            <w:szCs w:val="21"/>
          </w:rPr>
          <m:t>{</m:t>
        </m:r>
        <m:sSub>
          <m:sSubPr>
            <m:ctrlPr>
              <w:rPr>
                <w:rFonts w:ascii="Cambria Math" w:eastAsia="宋体" w:hAnsi="Cambria Math" w:cs="TimesNewRoman"/>
                <w:kern w:val="0"/>
                <w:szCs w:val="21"/>
              </w:rPr>
            </m:ctrlPr>
          </m:sSubPr>
          <m:e>
            <m:r>
              <w:rPr>
                <w:rFonts w:ascii="Cambria Math" w:eastAsia="宋体" w:hAnsi="Cambria Math" w:cs="TimesNewRoman"/>
                <w:kern w:val="0"/>
                <w:szCs w:val="21"/>
              </w:rPr>
              <m:t>q</m:t>
            </m:r>
          </m:e>
          <m:sub>
            <m:r>
              <w:rPr>
                <w:rFonts w:ascii="Cambria Math" w:eastAsia="宋体" w:hAnsi="Cambria Math" w:cs="TimesNewRoman"/>
                <w:kern w:val="0"/>
                <w:szCs w:val="21"/>
              </w:rPr>
              <m:t>i,j</m:t>
            </m:r>
          </m:sub>
        </m:sSub>
        <m:r>
          <m:rPr>
            <m:sty m:val="p"/>
          </m:rPr>
          <w:rPr>
            <w:rFonts w:ascii="Cambria Math" w:eastAsia="宋体" w:hAnsi="Cambria Math" w:cs="TimesNewRoman"/>
            <w:kern w:val="0"/>
            <w:szCs w:val="21"/>
          </w:rPr>
          <m:t xml:space="preserve"> }</m:t>
        </m:r>
      </m:oMath>
      <w:r>
        <w:rPr>
          <w:rFonts w:ascii="宋体" w:eastAsia="宋体" w:cs="宋体" w:hint="eastAsia"/>
          <w:kern w:val="0"/>
          <w:szCs w:val="21"/>
        </w:rPr>
        <w:t>，是一自回归滤波器被白噪声</w:t>
      </w:r>
      <w:r>
        <w:rPr>
          <w:rFonts w:ascii="TimesNewRoman,Italic" w:eastAsia="TimesNewRoman,Italic" w:cs="TimesNewRoman,Italic" w:hint="eastAsia"/>
          <w:i/>
          <w:iCs/>
          <w:kern w:val="0"/>
          <w:szCs w:val="21"/>
        </w:rPr>
        <w:t>ε</w:t>
      </w:r>
      <w:proofErr w:type="spellStart"/>
      <w:r>
        <w:rPr>
          <w:rFonts w:ascii="TimesNewRoman,Italic" w:eastAsia="TimesNewRoman,Italic" w:cs="TimesNewRoman,Italic"/>
          <w:i/>
          <w:iCs/>
          <w:kern w:val="0"/>
          <w:sz w:val="14"/>
          <w:szCs w:val="14"/>
        </w:rPr>
        <w:t>i</w:t>
      </w:r>
      <w:r>
        <w:rPr>
          <w:rFonts w:ascii="TimesNewRoman" w:eastAsia="宋体" w:hAnsi="TimesNewRoman" w:cs="TimesNewRoman"/>
          <w:kern w:val="0"/>
          <w:sz w:val="14"/>
          <w:szCs w:val="14"/>
        </w:rPr>
        <w:t>,</w:t>
      </w:r>
      <w:r>
        <w:rPr>
          <w:rFonts w:ascii="TimesNewRoman,Italic" w:eastAsia="TimesNewRoman,Italic" w:cs="TimesNewRoman,Italic"/>
          <w:i/>
          <w:iCs/>
          <w:kern w:val="0"/>
          <w:sz w:val="14"/>
          <w:szCs w:val="14"/>
        </w:rPr>
        <w:t>j</w:t>
      </w:r>
      <w:proofErr w:type="spellEnd"/>
      <w:r>
        <w:rPr>
          <w:rFonts w:ascii="TimesNewRoman,Italic" w:eastAsia="TimesNewRoman,Italic" w:cs="TimesNewRoman,Italic"/>
          <w:i/>
          <w:iCs/>
          <w:kern w:val="0"/>
          <w:sz w:val="14"/>
          <w:szCs w:val="14"/>
        </w:rPr>
        <w:t xml:space="preserve"> </w:t>
      </w:r>
      <w:r>
        <w:rPr>
          <w:rFonts w:ascii="宋体" w:eastAsia="宋体" w:cs="宋体" w:hint="eastAsia"/>
          <w:kern w:val="0"/>
          <w:szCs w:val="21"/>
        </w:rPr>
        <w:t>激励时的输出，即</w:t>
      </w:r>
    </w:p>
    <w:p w:rsidR="00937E57" w:rsidRDefault="00937E57" w:rsidP="00937E57">
      <w:pPr>
        <w:autoSpaceDE w:val="0"/>
        <w:autoSpaceDN w:val="0"/>
        <w:adjustRightInd w:val="0"/>
        <w:jc w:val="center"/>
      </w:pPr>
      <w:r>
        <w:rPr>
          <w:noProof/>
        </w:rPr>
        <w:drawing>
          <wp:inline distT="0" distB="0" distL="0" distR="0">
            <wp:extent cx="1644898" cy="367639"/>
            <wp:effectExtent l="0" t="0" r="0" b="0"/>
            <wp:docPr id="13" name="图片 13" descr="C:\Users\FireFox\AppData\Roaming\feiq\RichOle\2969985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C:\Users\FireFox\AppData\Roaming\feiq\RichOle\2969985379.b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15650" cy="383452"/>
                    </a:xfrm>
                    <a:prstGeom prst="rect">
                      <a:avLst/>
                    </a:prstGeom>
                    <a:noFill/>
                    <a:ln>
                      <a:noFill/>
                    </a:ln>
                  </pic:spPr>
                </pic:pic>
              </a:graphicData>
            </a:graphic>
          </wp:inline>
        </w:drawing>
      </w:r>
    </w:p>
    <w:p w:rsidR="0096475D" w:rsidRDefault="0096475D" w:rsidP="0096475D">
      <w:pPr>
        <w:autoSpaceDE w:val="0"/>
        <w:autoSpaceDN w:val="0"/>
        <w:adjustRightInd w:val="0"/>
        <w:jc w:val="left"/>
        <w:rPr>
          <w:rFonts w:ascii="宋体" w:eastAsia="宋体" w:cs="宋体"/>
          <w:kern w:val="0"/>
          <w:szCs w:val="21"/>
        </w:rPr>
      </w:pPr>
      <w:r w:rsidRPr="0096475D">
        <w:rPr>
          <w:rFonts w:ascii="TimesNewRoman" w:eastAsia="宋体" w:hAnsi="TimesNewRoman" w:cs="TimesNewRoman"/>
          <w:noProof/>
          <w:kern w:val="0"/>
          <w:sz w:val="12"/>
          <w:szCs w:val="12"/>
        </w:rPr>
        <w:drawing>
          <wp:anchor distT="0" distB="0" distL="114300" distR="114300" simplePos="0" relativeHeight="251661312" behindDoc="1" locked="0" layoutInCell="1" allowOverlap="1">
            <wp:simplePos x="0" y="0"/>
            <wp:positionH relativeFrom="column">
              <wp:posOffset>1180465</wp:posOffset>
            </wp:positionH>
            <wp:positionV relativeFrom="paragraph">
              <wp:posOffset>298450</wp:posOffset>
            </wp:positionV>
            <wp:extent cx="1830070" cy="265430"/>
            <wp:effectExtent l="0" t="0" r="0" b="1270"/>
            <wp:wrapTopAndBottom/>
            <wp:docPr id="15" name="图片 15" descr="C:\Users\FireFox\AppData\Roaming\feiq\RichOle\34913416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C:\Users\FireFox\AppData\Roaming\feiq\RichOle\3491341681.b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30070" cy="265430"/>
                    </a:xfrm>
                    <a:prstGeom prst="rect">
                      <a:avLst/>
                    </a:prstGeom>
                    <a:noFill/>
                    <a:ln>
                      <a:noFill/>
                    </a:ln>
                  </pic:spPr>
                </pic:pic>
              </a:graphicData>
            </a:graphic>
          </wp:anchor>
        </w:drawing>
      </w:r>
      <w:r w:rsidR="00171DEF">
        <w:rPr>
          <w:rFonts w:ascii="宋体" w:eastAsia="宋体" w:cs="宋体" w:hint="eastAsia"/>
          <w:kern w:val="0"/>
          <w:szCs w:val="21"/>
        </w:rPr>
        <w:t>是一个常系数随机差分方程,</w:t>
      </w:r>
      <w:r w:rsidR="00171DEF" w:rsidRPr="00171DEF">
        <w:rPr>
          <w:rFonts w:ascii="宋体" w:eastAsia="宋体" w:cs="宋体" w:hint="eastAsia"/>
          <w:kern w:val="0"/>
          <w:szCs w:val="21"/>
        </w:rPr>
        <w:t xml:space="preserve"> </w:t>
      </w:r>
      <w:r w:rsidR="00171DEF">
        <w:rPr>
          <w:rFonts w:ascii="宋体" w:eastAsia="宋体" w:cs="宋体" w:hint="eastAsia"/>
          <w:kern w:val="0"/>
          <w:szCs w:val="21"/>
        </w:rPr>
        <w:t>，</w:t>
      </w:r>
      <m:oMath>
        <m:r>
          <m:rPr>
            <m:sty m:val="p"/>
          </m:rPr>
          <w:rPr>
            <w:rFonts w:ascii="Cambria Math" w:eastAsia="宋体" w:hAnsi="Cambria Math" w:cs="TimesNewRoman"/>
            <w:kern w:val="0"/>
            <w:szCs w:val="21"/>
          </w:rPr>
          <m:t>{</m:t>
        </m:r>
        <m:sSub>
          <m:sSubPr>
            <m:ctrlPr>
              <w:rPr>
                <w:rFonts w:ascii="Cambria Math" w:eastAsia="SymbolOOEnc" w:hAnsi="Cambria Math" w:cs="SymbolOOEnc"/>
                <w:kern w:val="0"/>
                <w:sz w:val="22"/>
              </w:rPr>
            </m:ctrlPr>
          </m:sSubPr>
          <m:e>
            <m:r>
              <w:rPr>
                <w:rFonts w:ascii="Cambria Math" w:eastAsia="SymbolOOEnc" w:hAnsi="Cambria Math" w:cs="SymbolOOEnc"/>
                <w:kern w:val="0"/>
                <w:sz w:val="22"/>
              </w:rPr>
              <m:t>ε</m:t>
            </m:r>
          </m:e>
          <m:sub>
            <m:r>
              <w:rPr>
                <w:rFonts w:ascii="Cambria Math" w:eastAsia="SymbolOOEnc" w:hAnsi="Cambria Math" w:cs="SymbolOOEnc"/>
                <w:kern w:val="0"/>
                <w:sz w:val="22"/>
              </w:rPr>
              <m:t>i,j</m:t>
            </m:r>
          </m:sub>
        </m:sSub>
        <m:r>
          <m:rPr>
            <m:sty m:val="p"/>
          </m:rPr>
          <w:rPr>
            <w:rFonts w:ascii="Cambria Math" w:eastAsia="宋体" w:hAnsi="Cambria Math" w:cs="TimesNewRoman"/>
            <w:kern w:val="0"/>
            <w:szCs w:val="21"/>
          </w:rPr>
          <m:t>;1</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i</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n</m:t>
        </m:r>
        <m:r>
          <m:rPr>
            <m:sty m:val="p"/>
          </m:rPr>
          <w:rPr>
            <w:rFonts w:ascii="Cambria Math" w:eastAsia="宋体" w:hAnsi="Cambria Math" w:cs="TimesNewRoman"/>
            <w:kern w:val="0"/>
            <w:szCs w:val="21"/>
          </w:rPr>
          <m:t>,1</m:t>
        </m:r>
        <m:r>
          <m:rPr>
            <m:sty m:val="p"/>
          </m:rPr>
          <w:rPr>
            <w:rFonts w:ascii="Cambria Math" w:eastAsia="宋体" w:hAnsi="Cambria Math" w:cs="宋体" w:hint="eastAsia"/>
            <w:kern w:val="0"/>
            <w:szCs w:val="21"/>
          </w:rPr>
          <m:t>≤</m:t>
        </m:r>
        <m:r>
          <m:rPr>
            <m:sty m:val="p"/>
          </m:rPr>
          <w:rPr>
            <w:rFonts w:ascii="Cambria Math" w:eastAsia="宋体" w:hAnsi="Cambria Math" w:cs="宋体"/>
            <w:kern w:val="0"/>
            <w:szCs w:val="21"/>
          </w:rPr>
          <m:t xml:space="preserve"> </m:t>
        </m:r>
        <m:r>
          <m:rPr>
            <m:sty m:val="p"/>
          </m:rPr>
          <w:rPr>
            <w:rFonts w:ascii="Cambria Math" w:eastAsia="TimesNewRoman,Italic" w:hAnsi="Cambria Math" w:cs="TimesNewRoman,Italic"/>
            <w:kern w:val="0"/>
            <w:szCs w:val="21"/>
          </w:rPr>
          <m:t>j</m:t>
        </m:r>
        <m:r>
          <m:rPr>
            <m:sty m:val="p"/>
          </m:rPr>
          <w:rPr>
            <w:rFonts w:ascii="Cambria Math" w:eastAsia="宋体" w:hAnsi="Cambria Math" w:cs="宋体" w:hint="eastAsia"/>
            <w:kern w:val="0"/>
            <w:szCs w:val="21"/>
          </w:rPr>
          <m:t>≤</m:t>
        </m:r>
        <m:r>
          <m:rPr>
            <m:sty m:val="p"/>
          </m:rPr>
          <w:rPr>
            <w:rFonts w:ascii="Cambria Math" w:eastAsia="TimesNewRoman,Italic" w:hAnsi="Cambria Math" w:cs="TimesNewRoman,Italic"/>
            <w:kern w:val="0"/>
            <w:szCs w:val="21"/>
          </w:rPr>
          <m:t>m</m:t>
        </m:r>
        <m:r>
          <m:rPr>
            <m:sty m:val="p"/>
          </m:rPr>
          <w:rPr>
            <w:rFonts w:ascii="Cambria Math" w:eastAsia="宋体" w:hAnsi="Cambria Math" w:cs="TimesNewRoman"/>
            <w:kern w:val="0"/>
            <w:szCs w:val="21"/>
          </w:rPr>
          <m:t>}</m:t>
        </m:r>
      </m:oMath>
      <w:r w:rsidR="00171DEF">
        <w:rPr>
          <w:rFonts w:ascii="宋体" w:eastAsia="宋体" w:cs="宋体" w:hint="eastAsia"/>
          <w:kern w:val="0"/>
          <w:szCs w:val="21"/>
        </w:rPr>
        <w:t>为白噪声场，且均值</w:t>
      </w:r>
      <w:r>
        <w:rPr>
          <w:rFonts w:ascii="宋体" w:eastAsia="宋体" w:cs="宋体" w:hint="eastAsia"/>
          <w:kern w:val="0"/>
          <w:szCs w:val="21"/>
        </w:rPr>
        <w:t>为</w:t>
      </w:r>
    </w:p>
    <w:p w:rsidR="00171DEF" w:rsidRDefault="00171DEF" w:rsidP="00171DEF">
      <w:pPr>
        <w:autoSpaceDE w:val="0"/>
        <w:autoSpaceDN w:val="0"/>
        <w:adjustRightInd w:val="0"/>
        <w:jc w:val="left"/>
        <w:rPr>
          <w:rFonts w:ascii="宋体" w:eastAsia="宋体" w:cs="宋体"/>
          <w:kern w:val="0"/>
          <w:szCs w:val="21"/>
        </w:rPr>
      </w:pPr>
      <w:r>
        <w:rPr>
          <w:rFonts w:ascii="TimesNewRoman" w:eastAsia="宋体" w:hAnsi="TimesNewRoman" w:cs="TimesNewRoman"/>
          <w:kern w:val="0"/>
          <w:szCs w:val="21"/>
        </w:rPr>
        <w:t>e</w:t>
      </w:r>
      <w:r>
        <w:rPr>
          <w:rFonts w:ascii="TimesNewRoman" w:eastAsia="宋体" w:hAnsi="TimesNewRoman" w:cs="TimesNewRoman"/>
          <w:kern w:val="0"/>
          <w:sz w:val="14"/>
          <w:szCs w:val="14"/>
        </w:rPr>
        <w:t xml:space="preserve">1 </w:t>
      </w:r>
      <w:r>
        <w:rPr>
          <w:rFonts w:ascii="宋体" w:eastAsia="宋体" w:cs="宋体" w:hint="eastAsia"/>
          <w:kern w:val="0"/>
          <w:szCs w:val="21"/>
        </w:rPr>
        <w:t>为常数，（当</w:t>
      </w:r>
      <w:r w:rsidR="0096475D">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r>
        <w:rPr>
          <w:rFonts w:ascii="TimesNewRoman" w:eastAsia="宋体" w:hAnsi="TimesNewRoman" w:cs="TimesNewRoman"/>
          <w:kern w:val="0"/>
          <w:szCs w:val="21"/>
        </w:rPr>
        <w:t xml:space="preserve">=0 </w:t>
      </w:r>
      <w:r>
        <w:rPr>
          <w:rFonts w:ascii="宋体" w:eastAsia="宋体" w:cs="宋体" w:hint="eastAsia"/>
          <w:kern w:val="0"/>
          <w:szCs w:val="21"/>
        </w:rPr>
        <w:t>时，</w:t>
      </w:r>
      <w:r>
        <w:rPr>
          <w:rFonts w:ascii="TimesNewRoman,Italic" w:eastAsia="TimesNewRoman,Italic" w:cs="TimesNewRoman,Italic"/>
          <w:i/>
          <w:iCs/>
          <w:kern w:val="0"/>
          <w:szCs w:val="21"/>
        </w:rPr>
        <w:t>e</w:t>
      </w:r>
      <w:r>
        <w:rPr>
          <w:rFonts w:ascii="TimesNewRoman" w:eastAsia="宋体" w:hAnsi="TimesNewRoman" w:cs="TimesNewRoman"/>
          <w:kern w:val="0"/>
          <w:sz w:val="14"/>
          <w:szCs w:val="14"/>
        </w:rPr>
        <w:t>1</w:t>
      </w:r>
      <w:r>
        <w:rPr>
          <w:rFonts w:ascii="TimesNewRoman" w:eastAsia="宋体" w:hAnsi="TimesNewRoman" w:cs="TimesNewRoman"/>
          <w:kern w:val="0"/>
          <w:szCs w:val="21"/>
        </w:rPr>
        <w:t>=1</w:t>
      </w:r>
      <w:r>
        <w:rPr>
          <w:rFonts w:ascii="宋体" w:eastAsia="宋体" w:cs="宋体" w:hint="eastAsia"/>
          <w:kern w:val="0"/>
          <w:szCs w:val="21"/>
        </w:rPr>
        <w:t>，否则</w:t>
      </w:r>
      <w:r>
        <w:rPr>
          <w:rFonts w:ascii="TimesNewRoman,Italic" w:eastAsia="TimesNewRoman,Italic" w:cs="TimesNewRoman,Italic"/>
          <w:i/>
          <w:iCs/>
          <w:kern w:val="0"/>
          <w:szCs w:val="21"/>
        </w:rPr>
        <w:t>e</w:t>
      </w:r>
      <w:r>
        <w:rPr>
          <w:rFonts w:ascii="TimesNewRoman" w:eastAsia="宋体" w:hAnsi="TimesNewRoman" w:cs="TimesNewRoman"/>
          <w:kern w:val="0"/>
          <w:sz w:val="14"/>
          <w:szCs w:val="14"/>
        </w:rPr>
        <w:t>1</w:t>
      </w:r>
      <w:r>
        <w:rPr>
          <w:rFonts w:ascii="TimesNewRoman" w:eastAsia="宋体" w:hAnsi="TimesNewRoman" w:cs="TimesNewRoman"/>
          <w:kern w:val="0"/>
          <w:szCs w:val="21"/>
        </w:rPr>
        <w:t>=0</w:t>
      </w:r>
      <w:r>
        <w:rPr>
          <w:rFonts w:ascii="宋体" w:eastAsia="宋体" w:cs="宋体" w:hint="eastAsia"/>
          <w:kern w:val="0"/>
          <w:szCs w:val="21"/>
        </w:rPr>
        <w:t>）；</w:t>
      </w:r>
      <m:oMath>
        <m:sSub>
          <m:sSubPr>
            <m:ctrlPr>
              <w:rPr>
                <w:rFonts w:ascii="Cambria Math" w:eastAsia="宋体" w:hAnsi="Cambria Math" w:cs="宋体"/>
                <w:kern w:val="0"/>
                <w:szCs w:val="21"/>
              </w:rPr>
            </m:ctrlPr>
          </m:sSubPr>
          <m:e>
            <m:r>
              <w:rPr>
                <w:rFonts w:ascii="Cambria Math" w:eastAsia="宋体" w:hAnsi="Cambria Math" w:cs="宋体"/>
                <w:kern w:val="0"/>
                <w:szCs w:val="21"/>
              </w:rPr>
              <m:t>a</m:t>
            </m:r>
          </m:e>
          <m:sub>
            <m:r>
              <w:rPr>
                <w:rFonts w:ascii="Cambria Math" w:eastAsia="宋体" w:hAnsi="Cambria Math" w:cs="宋体"/>
                <w:kern w:val="0"/>
                <w:szCs w:val="21"/>
              </w:rPr>
              <m:t>k,l</m:t>
            </m:r>
          </m:sub>
        </m:sSub>
      </m:oMath>
      <w:r>
        <w:rPr>
          <w:rFonts w:ascii="宋体" w:eastAsia="宋体" w:cs="宋体" w:hint="eastAsia"/>
          <w:kern w:val="0"/>
          <w:szCs w:val="21"/>
        </w:rPr>
        <w:t>为模型系数，</w:t>
      </w:r>
      <w:r>
        <w:rPr>
          <w:rFonts w:ascii="TimesNewRoman" w:eastAsia="宋体" w:hAnsi="TimesNewRoman" w:cs="TimesNewRoman"/>
          <w:kern w:val="0"/>
          <w:szCs w:val="21"/>
        </w:rPr>
        <w:t>(</w:t>
      </w:r>
      <w:proofErr w:type="spellStart"/>
      <w:r>
        <w:rPr>
          <w:rFonts w:ascii="TimesNewRoman,Italic" w:eastAsia="TimesNewRoman,Italic" w:cs="TimesNewRoman,Italic"/>
          <w:i/>
          <w:iCs/>
          <w:kern w:val="0"/>
          <w:szCs w:val="21"/>
        </w:rPr>
        <w:t>k,l</w:t>
      </w:r>
      <w:proofErr w:type="spellEnd"/>
      <w:r>
        <w:rPr>
          <w:rFonts w:ascii="TimesNewRoman" w:eastAsia="宋体" w:hAnsi="TimesNewRoman" w:cs="TimesNewRoman"/>
          <w:kern w:val="0"/>
          <w:szCs w:val="21"/>
        </w:rPr>
        <w:t>)</w:t>
      </w:r>
      <w:r>
        <w:rPr>
          <w:rFonts w:ascii="宋体" w:eastAsia="宋体" w:cs="宋体" w:hint="eastAsia"/>
          <w:kern w:val="0"/>
          <w:szCs w:val="21"/>
        </w:rPr>
        <w:t>为平面任意点坐标，从上式可看出表面场上任一点</w:t>
      </w:r>
      <m:oMath>
        <m:sSub>
          <m:sSubPr>
            <m:ctrlPr>
              <w:rPr>
                <w:rFonts w:ascii="Cambria Math" w:eastAsia="宋体" w:hAnsi="Cambria Math" w:cs="宋体"/>
                <w:kern w:val="0"/>
                <w:szCs w:val="21"/>
              </w:rPr>
            </m:ctrlPr>
          </m:sSubPr>
          <m:e>
            <m:r>
              <w:rPr>
                <w:rFonts w:ascii="Cambria Math" w:eastAsia="宋体" w:hAnsi="Cambria Math" w:cs="宋体"/>
                <w:kern w:val="0"/>
                <w:szCs w:val="21"/>
              </w:rPr>
              <m:t>q</m:t>
            </m:r>
          </m:e>
          <m:sub>
            <m:r>
              <w:rPr>
                <w:rFonts w:ascii="Cambria Math" w:eastAsia="宋体" w:hAnsi="Cambria Math" w:cs="宋体"/>
                <w:kern w:val="0"/>
                <w:szCs w:val="21"/>
              </w:rPr>
              <m:t>i,j</m:t>
            </m:r>
          </m:sub>
        </m:sSub>
      </m:oMath>
      <w:r>
        <w:rPr>
          <w:rFonts w:ascii="宋体" w:eastAsia="宋体" w:cs="宋体" w:hint="eastAsia"/>
          <w:kern w:val="0"/>
          <w:szCs w:val="21"/>
        </w:rPr>
        <w:t>，可由其定邻域的其他值来预测。同时，滤波器支撑区位于第一象限，即</w:t>
      </w:r>
      <w:r>
        <w:rPr>
          <w:rFonts w:ascii="TimesNewRoman,Italic" w:eastAsia="TimesNewRoman,Italic" w:cs="TimesNewRoman,Italic"/>
          <w:i/>
          <w:iCs/>
          <w:kern w:val="0"/>
          <w:szCs w:val="21"/>
        </w:rPr>
        <w:t>K</w:t>
      </w:r>
      <w:r>
        <w:rPr>
          <w:rFonts w:ascii="TimesNewRoman" w:eastAsia="宋体" w:hAnsi="TimesNewRoman" w:cs="TimesNewRoman"/>
          <w:kern w:val="0"/>
          <w:szCs w:val="21"/>
        </w:rPr>
        <w:t>={(</w:t>
      </w:r>
      <w:proofErr w:type="spellStart"/>
      <w:r>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proofErr w:type="spellEnd"/>
      <w:r>
        <w:rPr>
          <w:rFonts w:ascii="TimesNewRoman" w:eastAsia="宋体" w:hAnsi="TimesNewRoman" w:cs="TimesNewRoman"/>
          <w:kern w:val="0"/>
          <w:szCs w:val="21"/>
        </w:rPr>
        <w:t>):0</w:t>
      </w:r>
      <w:r>
        <w:rPr>
          <w:rFonts w:ascii="宋体" w:eastAsia="宋体" w:cs="宋体" w:hint="eastAsia"/>
          <w:kern w:val="0"/>
          <w:szCs w:val="21"/>
        </w:rPr>
        <w:t>≤</w:t>
      </w:r>
      <w:r>
        <w:rPr>
          <w:rFonts w:ascii="TimesNewRoman,Italic" w:eastAsia="TimesNewRoman,Italic" w:cs="TimesNewRoman,Italic"/>
          <w:i/>
          <w:iCs/>
          <w:kern w:val="0"/>
          <w:szCs w:val="21"/>
        </w:rPr>
        <w:t>k</w:t>
      </w:r>
      <w:r>
        <w:rPr>
          <w:rFonts w:ascii="宋体" w:eastAsia="宋体" w:cs="宋体" w:hint="eastAsia"/>
          <w:kern w:val="0"/>
          <w:szCs w:val="21"/>
        </w:rPr>
        <w:t>≤</w:t>
      </w:r>
      <w:r>
        <w:rPr>
          <w:rFonts w:ascii="TimesNewRoman,Italic" w:eastAsia="TimesNewRoman,Italic" w:cs="TimesNewRoman,Italic"/>
          <w:i/>
          <w:iCs/>
          <w:kern w:val="0"/>
          <w:szCs w:val="21"/>
        </w:rPr>
        <w:t>n</w:t>
      </w:r>
      <w:r>
        <w:rPr>
          <w:rFonts w:ascii="TimesNewRoman" w:eastAsia="宋体" w:hAnsi="TimesNewRoman" w:cs="TimesNewRoman"/>
          <w:kern w:val="0"/>
          <w:szCs w:val="21"/>
        </w:rPr>
        <w:t>−1, 0</w:t>
      </w:r>
      <w:r>
        <w:rPr>
          <w:rFonts w:ascii="宋体" w:eastAsia="宋体" w:cs="宋体" w:hint="eastAsia"/>
          <w:kern w:val="0"/>
          <w:szCs w:val="21"/>
        </w:rPr>
        <w:t>≤</w:t>
      </w:r>
      <w:r>
        <w:rPr>
          <w:rFonts w:ascii="TimesNewRoman" w:eastAsia="宋体" w:hAnsi="TimesNewRoman" w:cs="TimesNewRoman"/>
          <w:kern w:val="0"/>
          <w:szCs w:val="21"/>
        </w:rPr>
        <w:t>l</w:t>
      </w:r>
      <w:r>
        <w:rPr>
          <w:rFonts w:ascii="宋体" w:eastAsia="宋体" w:cs="宋体" w:hint="eastAsia"/>
          <w:kern w:val="0"/>
          <w:szCs w:val="21"/>
        </w:rPr>
        <w:t>≤</w:t>
      </w:r>
      <w:r>
        <w:rPr>
          <w:rFonts w:ascii="TimesNewRoman,Italic" w:eastAsia="TimesNewRoman,Italic" w:cs="TimesNewRoman,Italic"/>
          <w:i/>
          <w:iCs/>
          <w:kern w:val="0"/>
          <w:szCs w:val="21"/>
        </w:rPr>
        <w:t>m</w:t>
      </w:r>
      <w:r>
        <w:rPr>
          <w:rFonts w:ascii="TimesNewRoman" w:eastAsia="宋体" w:hAnsi="TimesNewRoman" w:cs="TimesNewRoman"/>
          <w:kern w:val="0"/>
          <w:szCs w:val="21"/>
        </w:rPr>
        <w:t>−1, (</w:t>
      </w:r>
      <w:proofErr w:type="spellStart"/>
      <w:r>
        <w:rPr>
          <w:rFonts w:ascii="TimesNewRoman,Italic" w:eastAsia="TimesNewRoman,Italic" w:cs="TimesNewRoman,Italic"/>
          <w:i/>
          <w:iCs/>
          <w:kern w:val="0"/>
          <w:szCs w:val="21"/>
        </w:rPr>
        <w:t>k</w:t>
      </w:r>
      <w:r>
        <w:rPr>
          <w:rFonts w:ascii="TimesNewRoman" w:eastAsia="宋体" w:hAnsi="TimesNewRoman" w:cs="TimesNewRoman"/>
          <w:kern w:val="0"/>
          <w:szCs w:val="21"/>
        </w:rPr>
        <w:t>,</w:t>
      </w:r>
      <w:r>
        <w:rPr>
          <w:rFonts w:ascii="TimesNewRoman,Italic" w:eastAsia="TimesNewRoman,Italic" w:cs="TimesNewRoman,Italic"/>
          <w:i/>
          <w:iCs/>
          <w:kern w:val="0"/>
          <w:szCs w:val="21"/>
        </w:rPr>
        <w:t>l</w:t>
      </w:r>
      <w:proofErr w:type="spellEnd"/>
      <w:r>
        <w:rPr>
          <w:rFonts w:ascii="TimesNewRoman" w:eastAsia="宋体" w:hAnsi="TimesNewRoman" w:cs="TimesNewRoman"/>
          <w:kern w:val="0"/>
          <w:szCs w:val="21"/>
        </w:rPr>
        <w:t>)</w:t>
      </w:r>
      <w:r>
        <w:rPr>
          <w:rFonts w:ascii="宋体" w:eastAsia="宋体" w:cs="宋体" w:hint="eastAsia"/>
          <w:kern w:val="0"/>
          <w:szCs w:val="21"/>
        </w:rPr>
        <w:t>≠</w:t>
      </w:r>
      <w:r>
        <w:rPr>
          <w:rFonts w:ascii="TimesNewRoman" w:eastAsia="宋体" w:hAnsi="TimesNewRoman" w:cs="TimesNewRoman"/>
          <w:kern w:val="0"/>
          <w:szCs w:val="21"/>
        </w:rPr>
        <w:t>(0,0)}</w:t>
      </w:r>
      <w:r>
        <w:rPr>
          <w:rFonts w:ascii="宋体" w:eastAsia="宋体" w:cs="宋体" w:hint="eastAsia"/>
          <w:kern w:val="0"/>
          <w:szCs w:val="21"/>
        </w:rPr>
        <w:t>，</w:t>
      </w:r>
      <w:r>
        <w:rPr>
          <w:rFonts w:ascii="TimesNewRoman,Italic" w:eastAsia="TimesNewRoman,Italic" w:cs="TimesNewRoman,Italic"/>
          <w:i/>
          <w:iCs/>
          <w:kern w:val="0"/>
          <w:szCs w:val="21"/>
        </w:rPr>
        <w:t xml:space="preserve">m </w:t>
      </w:r>
      <w:r>
        <w:rPr>
          <w:rFonts w:ascii="宋体" w:eastAsia="宋体" w:cs="宋体" w:hint="eastAsia"/>
          <w:kern w:val="0"/>
          <w:szCs w:val="21"/>
        </w:rPr>
        <w:t>为正整数</w:t>
      </w:r>
    </w:p>
    <w:p w:rsidR="00171DEF" w:rsidRDefault="00171DEF" w:rsidP="00171DEF">
      <w:pPr>
        <w:autoSpaceDE w:val="0"/>
        <w:autoSpaceDN w:val="0"/>
        <w:adjustRightInd w:val="0"/>
        <w:jc w:val="left"/>
        <w:rPr>
          <w:rFonts w:ascii="宋体" w:eastAsia="宋体" w:cs="宋体"/>
          <w:kern w:val="0"/>
          <w:szCs w:val="21"/>
        </w:rPr>
      </w:pPr>
      <w:r>
        <w:rPr>
          <w:rFonts w:ascii="宋体" w:eastAsia="宋体" w:cs="宋体" w:hint="eastAsia"/>
          <w:kern w:val="0"/>
          <w:szCs w:val="21"/>
        </w:rPr>
        <w:t>求解二维</w:t>
      </w:r>
      <w:r>
        <w:rPr>
          <w:rFonts w:ascii="宋体" w:eastAsia="宋体" w:cs="宋体"/>
          <w:kern w:val="0"/>
          <w:szCs w:val="21"/>
        </w:rPr>
        <w:t>AR模型</w:t>
      </w:r>
      <w:r>
        <w:rPr>
          <w:rFonts w:ascii="宋体" w:eastAsia="宋体" w:cs="宋体" w:hint="eastAsia"/>
          <w:kern w:val="0"/>
          <w:szCs w:val="21"/>
        </w:rPr>
        <w:t>系数，从而</w:t>
      </w:r>
      <w:r>
        <w:rPr>
          <w:rFonts w:ascii="宋体" w:eastAsia="宋体" w:cs="宋体"/>
          <w:kern w:val="0"/>
          <w:szCs w:val="21"/>
        </w:rPr>
        <w:t>重构二维路面不平度</w:t>
      </w:r>
      <w:r>
        <w:rPr>
          <w:rFonts w:ascii="宋体" w:eastAsia="宋体" w:cs="宋体" w:hint="eastAsia"/>
          <w:kern w:val="0"/>
          <w:szCs w:val="21"/>
        </w:rPr>
        <w:t>。</w:t>
      </w:r>
    </w:p>
    <w:p w:rsidR="000960AB" w:rsidRDefault="00171DEF" w:rsidP="00171DEF">
      <w:pPr>
        <w:autoSpaceDE w:val="0"/>
        <w:autoSpaceDN w:val="0"/>
        <w:adjustRightInd w:val="0"/>
        <w:jc w:val="left"/>
      </w:pPr>
      <w:r w:rsidRPr="00171DEF">
        <w:rPr>
          <w:rFonts w:hint="eastAsia"/>
        </w:rPr>
        <w:t>假设所研究路面为各向同性路面，在各个方向上任意等距离的自相关函数是相等的。因此，可以由已知一维路面不平度谱密度通过逆傅立叶变换可得相应的一维自相关方程</w:t>
      </w:r>
      <w:proofErr w:type="spellStart"/>
      <w:r w:rsidRPr="00171DEF">
        <w:rPr>
          <w:i/>
          <w:iCs/>
        </w:rPr>
        <w:t>Rq</w:t>
      </w:r>
      <w:proofErr w:type="spellEnd"/>
      <w:r w:rsidRPr="00171DEF">
        <w:rPr>
          <w:rFonts w:hint="eastAsia"/>
        </w:rPr>
        <w:t>，然后根据各向同性特点，通过沿纵坐标轴旋转一维自相关方程得到旋转对称的</w:t>
      </w:r>
      <w:proofErr w:type="gramStart"/>
      <w:r w:rsidRPr="00171DEF">
        <w:rPr>
          <w:rFonts w:hint="eastAsia"/>
        </w:rPr>
        <w:t>二维自相关</w:t>
      </w:r>
      <w:proofErr w:type="gramEnd"/>
      <w:r w:rsidRPr="00171DEF">
        <w:rPr>
          <w:rFonts w:hint="eastAsia"/>
        </w:rPr>
        <w:t>方程</w:t>
      </w:r>
      <m:oMath>
        <m:r>
          <m:rPr>
            <m:sty m:val="p"/>
          </m:rPr>
          <w:rPr>
            <w:rFonts w:ascii="Cambria Math" w:hAnsi="Cambria Math"/>
          </w:rPr>
          <m:t>R(</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e>
        </m:rad>
        <m:r>
          <m:rPr>
            <m:sty m:val="p"/>
          </m:rPr>
          <w:rPr>
            <w:rFonts w:ascii="Cambria Math" w:hAnsi="Cambria Math"/>
          </w:rPr>
          <m:t>)</m:t>
        </m:r>
      </m:oMath>
      <w:r w:rsidRPr="00171DEF">
        <w:rPr>
          <w:rFonts w:hint="eastAsia"/>
        </w:rPr>
        <w:t>，</w:t>
      </w:r>
      <w:proofErr w:type="spellStart"/>
      <w:r w:rsidRPr="00171DEF">
        <w:rPr>
          <w:i/>
          <w:iCs/>
        </w:rPr>
        <w:t>x,y</w:t>
      </w:r>
      <w:proofErr w:type="spellEnd"/>
      <w:r w:rsidRPr="00171DEF">
        <w:rPr>
          <w:i/>
          <w:iCs/>
        </w:rPr>
        <w:t xml:space="preserve"> </w:t>
      </w:r>
      <w:r w:rsidRPr="00171DEF">
        <w:rPr>
          <w:rFonts w:hint="eastAsia"/>
        </w:rPr>
        <w:t>为重构路面上任意点坐标，从而可以求得相应的二维自相关函数矩阵。</w:t>
      </w:r>
    </w:p>
    <w:p w:rsidR="000960AB" w:rsidRDefault="000960AB">
      <w:pPr>
        <w:widowControl/>
        <w:jc w:val="left"/>
      </w:pPr>
      <w:r>
        <w:br w:type="page"/>
      </w:r>
    </w:p>
    <w:p w:rsidR="00171DEF" w:rsidRDefault="000960AB" w:rsidP="000960AB">
      <w:pPr>
        <w:pStyle w:val="1"/>
        <w:spacing w:before="156" w:after="156"/>
      </w:pPr>
      <w:r>
        <w:lastRenderedPageBreak/>
        <w:t>CRG</w:t>
      </w:r>
      <w:r>
        <w:t>数据</w:t>
      </w:r>
      <w:r w:rsidR="00CC2987">
        <w:t>生成</w:t>
      </w:r>
    </w:p>
    <w:p w:rsidR="000960AB" w:rsidRDefault="00CC2987" w:rsidP="000960AB">
      <w:pPr>
        <w:pStyle w:val="2"/>
        <w:spacing w:before="156" w:after="156"/>
      </w:pPr>
      <w:r>
        <w:t>原始数据结构</w:t>
      </w:r>
    </w:p>
    <w:p w:rsidR="000960AB" w:rsidRDefault="00CC2987" w:rsidP="00CF20E6">
      <w:pPr>
        <w:pStyle w:val="2"/>
        <w:spacing w:before="156" w:after="156"/>
      </w:pPr>
      <w:r>
        <w:t>CRG</w:t>
      </w:r>
      <w:r>
        <w:t>数据格式</w:t>
      </w:r>
    </w:p>
    <w:p w:rsidR="00CC2987" w:rsidRDefault="00CF20E6" w:rsidP="00CF20E6">
      <w:pPr>
        <w:pStyle w:val="3"/>
        <w:spacing w:before="156" w:after="156"/>
        <w:rPr>
          <w:lang w:eastAsia="zh-CN"/>
        </w:rPr>
      </w:pPr>
      <w:r>
        <w:rPr>
          <w:rFonts w:hint="eastAsia"/>
          <w:lang w:eastAsia="zh-CN"/>
        </w:rPr>
        <w:t>根据</w:t>
      </w:r>
      <w:proofErr w:type="spellStart"/>
      <w:r>
        <w:rPr>
          <w:rFonts w:hint="eastAsia"/>
          <w:lang w:eastAsia="zh-CN"/>
        </w:rPr>
        <w:t>CRG</w:t>
      </w:r>
      <w:r>
        <w:rPr>
          <w:rFonts w:hint="eastAsia"/>
          <w:lang w:eastAsia="zh-CN"/>
        </w:rPr>
        <w:t>数据来源分类</w:t>
      </w:r>
      <w:proofErr w:type="spellEnd"/>
    </w:p>
    <w:p w:rsidR="00CF20E6" w:rsidRPr="00CF20E6" w:rsidRDefault="00CF20E6" w:rsidP="00CF20E6">
      <w:pPr>
        <w:pStyle w:val="a5"/>
        <w:numPr>
          <w:ilvl w:val="0"/>
          <w:numId w:val="15"/>
        </w:numPr>
        <w:adjustRightInd w:val="0"/>
        <w:rPr>
          <w:rFonts w:ascii="Courier New" w:hAnsi="Courier New" w:cs="Courier New"/>
          <w:sz w:val="24"/>
          <w:szCs w:val="24"/>
        </w:rPr>
      </w:pPr>
      <w:r w:rsidRPr="00CF20E6">
        <w:rPr>
          <w:rFonts w:ascii="Courier New" w:hAnsi="Courier New" w:cs="Courier New"/>
          <w:color w:val="228B22"/>
          <w:sz w:val="20"/>
          <w:szCs w:val="20"/>
        </w:rPr>
        <w:t xml:space="preserve">Demo1: </w:t>
      </w:r>
      <w:proofErr w:type="spellStart"/>
      <w:r w:rsidRPr="00CF20E6">
        <w:rPr>
          <w:rFonts w:ascii="Courier New" w:hAnsi="Courier New" w:cs="Courier New"/>
          <w:color w:val="228B22"/>
          <w:sz w:val="20"/>
          <w:szCs w:val="20"/>
        </w:rPr>
        <w:t>crg</w:t>
      </w:r>
      <w:proofErr w:type="spellEnd"/>
      <w:r w:rsidRPr="00CF20E6">
        <w:rPr>
          <w:rFonts w:ascii="Courier New" w:hAnsi="Courier New" w:cs="Courier New"/>
          <w:color w:val="228B22"/>
          <w:sz w:val="20"/>
          <w:szCs w:val="20"/>
        </w:rPr>
        <w:t xml:space="preserve"> defined by z matrix and scalar u and v specs</w:t>
      </w:r>
    </w:p>
    <w:p w:rsidR="00CF20E6" w:rsidRDefault="00CF20E6" w:rsidP="00CF20E6">
      <w:pPr>
        <w:pStyle w:val="a5"/>
        <w:adjustRightInd w:val="0"/>
        <w:ind w:left="420" w:firstLine="0"/>
        <w:rPr>
          <w:rFonts w:ascii="Courier New" w:hAnsi="Courier New" w:cs="Courier New"/>
          <w:sz w:val="24"/>
          <w:szCs w:val="24"/>
          <w:lang w:eastAsia="zh-CN"/>
        </w:rPr>
      </w:pPr>
      <w:r w:rsidRPr="004F6F46">
        <w:rPr>
          <w:rFonts w:ascii="Courier New" w:hAnsi="Courier New" w:cs="Courier New" w:hint="eastAsia"/>
          <w:sz w:val="24"/>
          <w:szCs w:val="24"/>
          <w:lang w:eastAsia="zh-CN"/>
        </w:rPr>
        <w:t>由二维矩阵存储</w:t>
      </w:r>
      <w:r w:rsidRPr="004F6F46">
        <w:rPr>
          <w:rFonts w:ascii="Courier New" w:hAnsi="Courier New" w:cs="Courier New" w:hint="eastAsia"/>
          <w:sz w:val="24"/>
          <w:szCs w:val="24"/>
          <w:lang w:eastAsia="zh-CN"/>
        </w:rPr>
        <w:t>z</w:t>
      </w:r>
      <w:r w:rsidRPr="004F6F46">
        <w:rPr>
          <w:rFonts w:ascii="Courier New" w:hAnsi="Courier New" w:cs="Courier New" w:hint="eastAsia"/>
          <w:sz w:val="24"/>
          <w:szCs w:val="24"/>
          <w:lang w:eastAsia="zh-CN"/>
        </w:rPr>
        <w:t>值标识地形高程数据和标量</w:t>
      </w:r>
      <w:r w:rsidRPr="004F6F46">
        <w:rPr>
          <w:rFonts w:ascii="Courier New" w:hAnsi="Courier New" w:cs="Courier New" w:hint="eastAsia"/>
          <w:sz w:val="24"/>
          <w:szCs w:val="24"/>
          <w:lang w:eastAsia="zh-CN"/>
        </w:rPr>
        <w:t>u</w:t>
      </w:r>
      <w:r w:rsidRPr="004F6F46">
        <w:rPr>
          <w:rFonts w:ascii="Courier New" w:hAnsi="Courier New" w:cs="Courier New" w:hint="eastAsia"/>
          <w:sz w:val="24"/>
          <w:szCs w:val="24"/>
          <w:lang w:eastAsia="zh-CN"/>
        </w:rPr>
        <w:t>和</w:t>
      </w:r>
      <w:r w:rsidRPr="004F6F46">
        <w:rPr>
          <w:rFonts w:ascii="Courier New" w:hAnsi="Courier New" w:cs="Courier New" w:hint="eastAsia"/>
          <w:sz w:val="24"/>
          <w:szCs w:val="24"/>
          <w:lang w:eastAsia="zh-CN"/>
        </w:rPr>
        <w:t>v</w:t>
      </w:r>
      <w:r w:rsidRPr="004F6F46">
        <w:rPr>
          <w:rFonts w:ascii="Courier New" w:hAnsi="Courier New" w:cs="Courier New" w:hint="eastAsia"/>
          <w:sz w:val="24"/>
          <w:szCs w:val="24"/>
          <w:lang w:eastAsia="zh-CN"/>
        </w:rPr>
        <w:t>定义地形</w:t>
      </w:r>
      <w:r w:rsidR="00E30426">
        <w:rPr>
          <w:rFonts w:ascii="Courier New" w:hAnsi="Courier New" w:cs="Courier New" w:hint="eastAsia"/>
          <w:sz w:val="24"/>
          <w:szCs w:val="24"/>
          <w:lang w:eastAsia="zh-CN"/>
        </w:rPr>
        <w:t>高程</w:t>
      </w:r>
      <w:r w:rsidRPr="004F6F46">
        <w:rPr>
          <w:rFonts w:ascii="Courier New" w:hAnsi="Courier New" w:cs="Courier New" w:hint="eastAsia"/>
          <w:sz w:val="24"/>
          <w:szCs w:val="24"/>
          <w:lang w:eastAsia="zh-CN"/>
        </w:rPr>
        <w:t>数据的长和宽，其中</w:t>
      </w:r>
      <w:r w:rsidR="00550724" w:rsidRPr="004F6F46">
        <w:rPr>
          <w:rFonts w:ascii="Courier New" w:hAnsi="Courier New" w:cs="Courier New" w:hint="eastAsia"/>
          <w:sz w:val="24"/>
          <w:szCs w:val="24"/>
          <w:lang w:eastAsia="zh-CN"/>
        </w:rPr>
        <w:t>u</w:t>
      </w:r>
      <w:r w:rsidR="00550724" w:rsidRPr="004F6F46">
        <w:rPr>
          <w:rFonts w:ascii="Courier New" w:hAnsi="Courier New" w:cs="Courier New" w:hint="eastAsia"/>
          <w:sz w:val="24"/>
          <w:szCs w:val="24"/>
          <w:lang w:eastAsia="zh-CN"/>
        </w:rPr>
        <w:t>表示地形的长度，</w:t>
      </w:r>
      <w:r w:rsidR="00550724" w:rsidRPr="004F6F46">
        <w:rPr>
          <w:rFonts w:ascii="Courier New" w:hAnsi="Courier New" w:cs="Courier New" w:hint="eastAsia"/>
          <w:sz w:val="24"/>
          <w:szCs w:val="24"/>
          <w:lang w:eastAsia="zh-CN"/>
        </w:rPr>
        <w:t>v</w:t>
      </w:r>
      <w:r w:rsidR="00550724" w:rsidRPr="004F6F46">
        <w:rPr>
          <w:rFonts w:ascii="Courier New" w:hAnsi="Courier New" w:cs="Courier New" w:hint="eastAsia"/>
          <w:sz w:val="24"/>
          <w:szCs w:val="24"/>
          <w:lang w:eastAsia="zh-CN"/>
        </w:rPr>
        <w:t>表示地形的宽度。</w:t>
      </w:r>
    </w:p>
    <w:p w:rsidR="002332CA" w:rsidRDefault="002332CA" w:rsidP="00CF20E6">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572000" cy="3429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小参数CRG图.png"/>
                    <pic:cNvPicPr/>
                  </pic:nvPicPr>
                  <pic:blipFill>
                    <a:blip r:embed="rId84">
                      <a:extLst>
                        <a:ext uri="{28A0092B-C50C-407E-A947-70E740481C1C}">
                          <a14:useLocalDpi xmlns:a14="http://schemas.microsoft.com/office/drawing/2010/main" val="0"/>
                        </a:ext>
                      </a:extLst>
                    </a:blip>
                    <a:stretch>
                      <a:fillRect/>
                    </a:stretch>
                  </pic:blipFill>
                  <pic:spPr>
                    <a:xfrm>
                      <a:off x="0" y="0"/>
                      <a:ext cx="4578350" cy="3434038"/>
                    </a:xfrm>
                    <a:prstGeom prst="rect">
                      <a:avLst/>
                    </a:prstGeom>
                  </pic:spPr>
                </pic:pic>
              </a:graphicData>
            </a:graphic>
          </wp:inline>
        </w:drawing>
      </w:r>
    </w:p>
    <w:p w:rsidR="002332CA" w:rsidRPr="00CF20E6" w:rsidRDefault="002332CA" w:rsidP="00CF20E6">
      <w:pPr>
        <w:pStyle w:val="a5"/>
        <w:adjustRightInd w:val="0"/>
        <w:ind w:left="420" w:firstLine="0"/>
        <w:rPr>
          <w:rFonts w:ascii="Courier New" w:hAnsi="Courier New" w:cs="Courier New"/>
          <w:sz w:val="24"/>
          <w:szCs w:val="24"/>
          <w:lang w:eastAsia="zh-CN"/>
        </w:rPr>
      </w:pPr>
    </w:p>
    <w:p w:rsidR="00CF20E6" w:rsidRPr="00CF20E6" w:rsidRDefault="00CF20E6" w:rsidP="00CF20E6">
      <w:pPr>
        <w:pStyle w:val="a5"/>
        <w:numPr>
          <w:ilvl w:val="0"/>
          <w:numId w:val="15"/>
        </w:numPr>
        <w:adjustRightInd w:val="0"/>
        <w:rPr>
          <w:rFonts w:ascii="Courier New" w:hAnsi="Courier New" w:cs="Courier New"/>
          <w:sz w:val="24"/>
          <w:szCs w:val="24"/>
        </w:rPr>
      </w:pPr>
      <w:r w:rsidRPr="00CF20E6">
        <w:rPr>
          <w:rFonts w:ascii="Courier New" w:hAnsi="Courier New" w:cs="Courier New"/>
          <w:color w:val="228B22"/>
          <w:sz w:val="20"/>
          <w:szCs w:val="20"/>
        </w:rPr>
        <w:t>Demo2: ... and evenly spaced v vector</w:t>
      </w:r>
    </w:p>
    <w:p w:rsidR="00CF20E6" w:rsidRDefault="004F6F46" w:rsidP="00CF20E6">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t>在</w:t>
      </w:r>
      <w:r>
        <w:rPr>
          <w:rFonts w:ascii="Courier New" w:hAnsi="Courier New" w:cs="Courier New" w:hint="eastAsia"/>
          <w:sz w:val="24"/>
          <w:szCs w:val="24"/>
          <w:lang w:eastAsia="zh-CN"/>
        </w:rPr>
        <w:t>1</w:t>
      </w:r>
      <w:r>
        <w:rPr>
          <w:rFonts w:ascii="Courier New" w:hAnsi="Courier New" w:cs="Courier New" w:hint="eastAsia"/>
          <w:sz w:val="24"/>
          <w:szCs w:val="24"/>
          <w:lang w:eastAsia="zh-CN"/>
        </w:rPr>
        <w:t>的基础上使用</w:t>
      </w:r>
      <w:r>
        <w:rPr>
          <w:rFonts w:ascii="Courier New" w:hAnsi="Courier New" w:cs="Courier New" w:hint="eastAsia"/>
          <w:sz w:val="24"/>
          <w:szCs w:val="24"/>
          <w:lang w:eastAsia="zh-CN"/>
        </w:rPr>
        <w:t>v</w:t>
      </w:r>
      <w:r>
        <w:rPr>
          <w:rFonts w:ascii="Courier New" w:hAnsi="Courier New" w:cs="Courier New" w:hint="eastAsia"/>
          <w:sz w:val="24"/>
          <w:szCs w:val="24"/>
          <w:lang w:eastAsia="zh-CN"/>
        </w:rPr>
        <w:t>（</w:t>
      </w:r>
      <w:r w:rsidRPr="004F6F46">
        <w:rPr>
          <w:rFonts w:ascii="Courier New" w:hAnsi="Courier New" w:cs="Courier New" w:hint="eastAsia"/>
          <w:sz w:val="24"/>
          <w:szCs w:val="24"/>
          <w:lang w:eastAsia="zh-CN"/>
        </w:rPr>
        <w:t>地形的宽度</w:t>
      </w:r>
      <w:r>
        <w:rPr>
          <w:rFonts w:ascii="Courier New" w:hAnsi="Courier New" w:cs="Courier New" w:hint="eastAsia"/>
          <w:sz w:val="24"/>
          <w:szCs w:val="24"/>
          <w:lang w:eastAsia="zh-CN"/>
        </w:rPr>
        <w:t>）等间距变化，构成</w:t>
      </w:r>
      <w:r>
        <w:rPr>
          <w:rFonts w:ascii="Courier New" w:hAnsi="Courier New" w:cs="Courier New" w:hint="eastAsia"/>
          <w:sz w:val="24"/>
          <w:szCs w:val="24"/>
          <w:lang w:eastAsia="zh-CN"/>
        </w:rPr>
        <w:t>CRG</w:t>
      </w:r>
      <w:r>
        <w:rPr>
          <w:rFonts w:ascii="Courier New" w:hAnsi="Courier New" w:cs="Courier New" w:hint="eastAsia"/>
          <w:sz w:val="24"/>
          <w:szCs w:val="24"/>
          <w:lang w:eastAsia="zh-CN"/>
        </w:rPr>
        <w:t>数据</w:t>
      </w:r>
      <w:r w:rsidR="00E30426">
        <w:rPr>
          <w:rFonts w:ascii="Courier New" w:hAnsi="Courier New" w:cs="Courier New" w:hint="eastAsia"/>
          <w:sz w:val="24"/>
          <w:szCs w:val="24"/>
          <w:lang w:eastAsia="zh-CN"/>
        </w:rPr>
        <w:t>。图中</w:t>
      </w:r>
      <w:r w:rsidR="00E30426">
        <w:rPr>
          <w:rFonts w:ascii="Courier New" w:hAnsi="Courier New" w:cs="Courier New" w:hint="eastAsia"/>
          <w:sz w:val="24"/>
          <w:szCs w:val="24"/>
          <w:lang w:eastAsia="zh-CN"/>
        </w:rPr>
        <w:t>Y</w:t>
      </w:r>
      <w:r w:rsidR="00E30426">
        <w:rPr>
          <w:rFonts w:ascii="Courier New" w:hAnsi="Courier New" w:cs="Courier New" w:hint="eastAsia"/>
          <w:sz w:val="24"/>
          <w:szCs w:val="24"/>
          <w:lang w:eastAsia="zh-CN"/>
        </w:rPr>
        <w:t>的取值范围时从</w:t>
      </w:r>
      <w:r w:rsidR="00E30426">
        <w:rPr>
          <w:rFonts w:ascii="Courier New" w:hAnsi="Courier New" w:cs="Courier New" w:hint="eastAsia"/>
          <w:sz w:val="24"/>
          <w:szCs w:val="24"/>
          <w:lang w:eastAsia="zh-CN"/>
        </w:rPr>
        <w:t>-1</w:t>
      </w:r>
      <w:r w:rsidR="00E30426">
        <w:rPr>
          <w:rFonts w:ascii="Courier New" w:hAnsi="Courier New" w:cs="Courier New" w:hint="eastAsia"/>
          <w:sz w:val="24"/>
          <w:szCs w:val="24"/>
          <w:lang w:eastAsia="zh-CN"/>
        </w:rPr>
        <w:t>到</w:t>
      </w:r>
      <w:r w:rsidR="00E30426">
        <w:rPr>
          <w:rFonts w:ascii="Courier New" w:hAnsi="Courier New" w:cs="Courier New" w:hint="eastAsia"/>
          <w:sz w:val="24"/>
          <w:szCs w:val="24"/>
          <w:lang w:eastAsia="zh-CN"/>
        </w:rPr>
        <w:t>1</w:t>
      </w:r>
      <w:r w:rsidR="00E30426">
        <w:rPr>
          <w:rFonts w:ascii="Courier New" w:hAnsi="Courier New" w:cs="Courier New" w:hint="eastAsia"/>
          <w:sz w:val="24"/>
          <w:szCs w:val="24"/>
          <w:lang w:eastAsia="zh-CN"/>
        </w:rPr>
        <w:t>。</w:t>
      </w:r>
    </w:p>
    <w:p w:rsidR="00E30426" w:rsidRPr="00CF20E6" w:rsidRDefault="00E30426" w:rsidP="00CF20E6">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lastRenderedPageBreak/>
        <w:drawing>
          <wp:inline distT="0" distB="0" distL="0" distR="0">
            <wp:extent cx="4758431" cy="3569109"/>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值等间距上下界对称图.png"/>
                    <pic:cNvPicPr/>
                  </pic:nvPicPr>
                  <pic:blipFill>
                    <a:blip r:embed="rId85">
                      <a:extLst>
                        <a:ext uri="{28A0092B-C50C-407E-A947-70E740481C1C}">
                          <a14:useLocalDpi xmlns:a14="http://schemas.microsoft.com/office/drawing/2010/main" val="0"/>
                        </a:ext>
                      </a:extLst>
                    </a:blip>
                    <a:stretch>
                      <a:fillRect/>
                    </a:stretch>
                  </pic:blipFill>
                  <pic:spPr>
                    <a:xfrm>
                      <a:off x="0" y="0"/>
                      <a:ext cx="4765040" cy="3574066"/>
                    </a:xfrm>
                    <a:prstGeom prst="rect">
                      <a:avLst/>
                    </a:prstGeom>
                  </pic:spPr>
                </pic:pic>
              </a:graphicData>
            </a:graphic>
          </wp:inline>
        </w:drawing>
      </w:r>
    </w:p>
    <w:p w:rsidR="00B74299" w:rsidRPr="00B74299" w:rsidRDefault="00B74299" w:rsidP="00B74299">
      <w:pPr>
        <w:pStyle w:val="a5"/>
        <w:numPr>
          <w:ilvl w:val="0"/>
          <w:numId w:val="15"/>
        </w:numPr>
        <w:adjustRightInd w:val="0"/>
        <w:rPr>
          <w:rFonts w:ascii="Courier New" w:hAnsi="Courier New" w:cs="Courier New"/>
          <w:sz w:val="24"/>
          <w:szCs w:val="24"/>
        </w:rPr>
      </w:pPr>
      <w:r w:rsidRPr="00B74299">
        <w:rPr>
          <w:rFonts w:ascii="Courier New" w:hAnsi="Courier New" w:cs="Courier New"/>
          <w:color w:val="228B22"/>
          <w:sz w:val="20"/>
          <w:szCs w:val="20"/>
        </w:rPr>
        <w:t>Demo3: ... and unevenly spaced v vector</w:t>
      </w:r>
    </w:p>
    <w:p w:rsidR="00B74299" w:rsidRDefault="00B74299" w:rsidP="00B74299">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t>在</w:t>
      </w:r>
      <w:r>
        <w:rPr>
          <w:rFonts w:ascii="Courier New" w:hAnsi="Courier New" w:cs="Courier New" w:hint="eastAsia"/>
          <w:sz w:val="24"/>
          <w:szCs w:val="24"/>
          <w:lang w:eastAsia="zh-CN"/>
        </w:rPr>
        <w:t>1</w:t>
      </w:r>
      <w:r>
        <w:rPr>
          <w:rFonts w:ascii="Courier New" w:hAnsi="Courier New" w:cs="Courier New" w:hint="eastAsia"/>
          <w:sz w:val="24"/>
          <w:szCs w:val="24"/>
          <w:lang w:eastAsia="zh-CN"/>
        </w:rPr>
        <w:t>的基础上使用</w:t>
      </w:r>
      <w:r>
        <w:rPr>
          <w:rFonts w:ascii="Courier New" w:hAnsi="Courier New" w:cs="Courier New" w:hint="eastAsia"/>
          <w:sz w:val="24"/>
          <w:szCs w:val="24"/>
          <w:lang w:eastAsia="zh-CN"/>
        </w:rPr>
        <w:t>v</w:t>
      </w:r>
      <w:r>
        <w:rPr>
          <w:rFonts w:ascii="Courier New" w:hAnsi="Courier New" w:cs="Courier New" w:hint="eastAsia"/>
          <w:sz w:val="24"/>
          <w:szCs w:val="24"/>
          <w:lang w:eastAsia="zh-CN"/>
        </w:rPr>
        <w:t>（地形宽度）非等间距变化，构成</w:t>
      </w:r>
      <w:r>
        <w:rPr>
          <w:rFonts w:ascii="Courier New" w:hAnsi="Courier New" w:cs="Courier New" w:hint="eastAsia"/>
          <w:sz w:val="24"/>
          <w:szCs w:val="24"/>
          <w:lang w:eastAsia="zh-CN"/>
        </w:rPr>
        <w:t>CRG</w:t>
      </w:r>
      <w:r>
        <w:rPr>
          <w:rFonts w:ascii="Courier New" w:hAnsi="Courier New" w:cs="Courier New" w:hint="eastAsia"/>
          <w:sz w:val="24"/>
          <w:szCs w:val="24"/>
          <w:lang w:eastAsia="zh-CN"/>
        </w:rPr>
        <w:t>数据</w:t>
      </w:r>
      <w:r w:rsidR="00E30426">
        <w:rPr>
          <w:rFonts w:ascii="Courier New" w:hAnsi="Courier New" w:cs="Courier New" w:hint="eastAsia"/>
          <w:sz w:val="24"/>
          <w:szCs w:val="24"/>
          <w:lang w:eastAsia="zh-CN"/>
        </w:rPr>
        <w:t>。图中</w:t>
      </w:r>
      <w:r w:rsidR="00E30426">
        <w:rPr>
          <w:rFonts w:ascii="Courier New" w:hAnsi="Courier New" w:cs="Courier New" w:hint="eastAsia"/>
          <w:sz w:val="24"/>
          <w:szCs w:val="24"/>
          <w:lang w:eastAsia="zh-CN"/>
        </w:rPr>
        <w:t>Y</w:t>
      </w:r>
      <w:r w:rsidR="00E30426">
        <w:rPr>
          <w:rFonts w:ascii="Courier New" w:hAnsi="Courier New" w:cs="Courier New" w:hint="eastAsia"/>
          <w:sz w:val="24"/>
          <w:szCs w:val="24"/>
          <w:lang w:eastAsia="zh-CN"/>
        </w:rPr>
        <w:t>的取值范围是从</w:t>
      </w:r>
      <w:r w:rsidR="00E30426">
        <w:rPr>
          <w:rFonts w:ascii="Courier New" w:hAnsi="Courier New" w:cs="Courier New" w:hint="eastAsia"/>
          <w:sz w:val="24"/>
          <w:szCs w:val="24"/>
          <w:lang w:eastAsia="zh-CN"/>
        </w:rPr>
        <w:t>-.992</w:t>
      </w:r>
      <w:r w:rsidR="00E30426">
        <w:rPr>
          <w:rFonts w:ascii="Courier New" w:hAnsi="Courier New" w:cs="Courier New" w:hint="eastAsia"/>
          <w:sz w:val="24"/>
          <w:szCs w:val="24"/>
          <w:lang w:eastAsia="zh-CN"/>
        </w:rPr>
        <w:t>到</w:t>
      </w:r>
      <w:r w:rsidR="00E30426">
        <w:rPr>
          <w:rFonts w:ascii="Courier New" w:hAnsi="Courier New" w:cs="Courier New" w:hint="eastAsia"/>
          <w:sz w:val="24"/>
          <w:szCs w:val="24"/>
          <w:lang w:eastAsia="zh-CN"/>
        </w:rPr>
        <w:t>1</w:t>
      </w:r>
      <w:r w:rsidR="00E30426">
        <w:rPr>
          <w:rFonts w:ascii="Courier New" w:hAnsi="Courier New" w:cs="Courier New" w:hint="eastAsia"/>
          <w:sz w:val="24"/>
          <w:szCs w:val="24"/>
          <w:lang w:eastAsia="zh-CN"/>
        </w:rPr>
        <w:t>之间。</w:t>
      </w:r>
    </w:p>
    <w:p w:rsidR="00E30426" w:rsidRDefault="00E30426" w:rsidP="00B74299">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568675" cy="3426781"/>
            <wp:effectExtent l="0" t="0" r="381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值非等间距上下界非对称图.png"/>
                    <pic:cNvPicPr/>
                  </pic:nvPicPr>
                  <pic:blipFill>
                    <a:blip r:embed="rId86">
                      <a:extLst>
                        <a:ext uri="{28A0092B-C50C-407E-A947-70E740481C1C}">
                          <a14:useLocalDpi xmlns:a14="http://schemas.microsoft.com/office/drawing/2010/main" val="0"/>
                        </a:ext>
                      </a:extLst>
                    </a:blip>
                    <a:stretch>
                      <a:fillRect/>
                    </a:stretch>
                  </pic:blipFill>
                  <pic:spPr>
                    <a:xfrm>
                      <a:off x="0" y="0"/>
                      <a:ext cx="4575021" cy="3431541"/>
                    </a:xfrm>
                    <a:prstGeom prst="rect">
                      <a:avLst/>
                    </a:prstGeom>
                  </pic:spPr>
                </pic:pic>
              </a:graphicData>
            </a:graphic>
          </wp:inline>
        </w:drawing>
      </w:r>
    </w:p>
    <w:p w:rsidR="00E30426" w:rsidRPr="00B74299" w:rsidRDefault="00E30426" w:rsidP="00B74299">
      <w:pPr>
        <w:pStyle w:val="a5"/>
        <w:adjustRightInd w:val="0"/>
        <w:ind w:left="420" w:firstLine="0"/>
        <w:rPr>
          <w:rFonts w:ascii="Courier New" w:hAnsi="Courier New" w:cs="Courier New"/>
          <w:sz w:val="24"/>
          <w:szCs w:val="24"/>
          <w:lang w:eastAsia="zh-CN"/>
        </w:rPr>
      </w:pPr>
    </w:p>
    <w:p w:rsidR="002332CA" w:rsidRPr="002332CA" w:rsidRDefault="002332CA" w:rsidP="002332CA">
      <w:pPr>
        <w:pStyle w:val="a5"/>
        <w:numPr>
          <w:ilvl w:val="0"/>
          <w:numId w:val="15"/>
        </w:numPr>
        <w:adjustRightInd w:val="0"/>
        <w:rPr>
          <w:rFonts w:ascii="Courier New" w:hAnsi="Courier New" w:cs="Courier New"/>
          <w:sz w:val="24"/>
          <w:szCs w:val="24"/>
        </w:rPr>
      </w:pPr>
      <w:r w:rsidRPr="002332CA">
        <w:rPr>
          <w:rFonts w:ascii="Courier New" w:hAnsi="Courier New" w:cs="Courier New"/>
          <w:color w:val="228B22"/>
          <w:sz w:val="20"/>
          <w:szCs w:val="20"/>
        </w:rPr>
        <w:t>Demo4: ... generate diagonal reference line by one p value</w:t>
      </w:r>
    </w:p>
    <w:p w:rsidR="002332CA" w:rsidRDefault="002332CA" w:rsidP="002332CA">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lastRenderedPageBreak/>
        <w:t>根据一个</w:t>
      </w:r>
      <w:r>
        <w:rPr>
          <w:rFonts w:ascii="Courier New" w:hAnsi="Courier New" w:cs="Courier New"/>
          <w:sz w:val="24"/>
          <w:szCs w:val="24"/>
          <w:lang w:eastAsia="zh-CN"/>
        </w:rPr>
        <w:t>p</w:t>
      </w:r>
      <w:r>
        <w:rPr>
          <w:rFonts w:ascii="Courier New" w:hAnsi="Courier New" w:cs="Courier New"/>
          <w:sz w:val="24"/>
          <w:szCs w:val="24"/>
          <w:lang w:eastAsia="zh-CN"/>
        </w:rPr>
        <w:t>值生成对角参考线，</w:t>
      </w:r>
      <w:r w:rsidR="00E30426">
        <w:rPr>
          <w:rFonts w:ascii="Courier New" w:hAnsi="Courier New" w:cs="Courier New"/>
          <w:sz w:val="24"/>
          <w:szCs w:val="24"/>
          <w:lang w:eastAsia="zh-CN"/>
        </w:rPr>
        <w:t>图中的</w:t>
      </w:r>
      <w:r w:rsidR="00E30426">
        <w:rPr>
          <w:rFonts w:ascii="Courier New" w:hAnsi="Courier New" w:cs="Courier New"/>
          <w:sz w:val="24"/>
          <w:szCs w:val="24"/>
          <w:lang w:eastAsia="zh-CN"/>
        </w:rPr>
        <w:t>p</w:t>
      </w:r>
      <w:r w:rsidR="00E30426">
        <w:rPr>
          <w:rFonts w:ascii="Courier New" w:hAnsi="Courier New" w:cs="Courier New"/>
          <w:sz w:val="24"/>
          <w:szCs w:val="24"/>
          <w:lang w:eastAsia="zh-CN"/>
        </w:rPr>
        <w:t>值等于（</w:t>
      </w:r>
      <w:r w:rsidR="00E30426">
        <w:rPr>
          <w:rFonts w:ascii="Courier New" w:hAnsi="Courier New" w:cs="Courier New" w:hint="eastAsia"/>
          <w:sz w:val="24"/>
          <w:szCs w:val="24"/>
          <w:lang w:eastAsia="zh-CN"/>
        </w:rPr>
        <w:t>phi/4</w:t>
      </w:r>
      <w:r w:rsidR="00E30426">
        <w:rPr>
          <w:rFonts w:ascii="Courier New" w:hAnsi="Courier New" w:cs="Courier New" w:hint="eastAsia"/>
          <w:sz w:val="24"/>
          <w:szCs w:val="24"/>
          <w:lang w:eastAsia="zh-CN"/>
        </w:rPr>
        <w:t>）</w:t>
      </w:r>
    </w:p>
    <w:p w:rsidR="002332CA" w:rsidRDefault="002332CA" w:rsidP="002332CA">
      <w:pPr>
        <w:pStyle w:val="a5"/>
        <w:adjustRightInd w:val="0"/>
        <w:ind w:left="420" w:firstLine="0"/>
        <w:rPr>
          <w:rFonts w:ascii="Courier New" w:hAnsi="Courier New" w:cs="Courier New"/>
          <w:sz w:val="24"/>
          <w:szCs w:val="24"/>
          <w:lang w:eastAsia="zh-CN"/>
        </w:rPr>
      </w:pPr>
    </w:p>
    <w:p w:rsidR="002332CA" w:rsidRPr="002332CA" w:rsidRDefault="00E30426" w:rsidP="002332CA">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518733" cy="338932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值参考线CRG图.png"/>
                    <pic:cNvPicPr/>
                  </pic:nvPicPr>
                  <pic:blipFill>
                    <a:blip r:embed="rId87">
                      <a:extLst>
                        <a:ext uri="{28A0092B-C50C-407E-A947-70E740481C1C}">
                          <a14:useLocalDpi xmlns:a14="http://schemas.microsoft.com/office/drawing/2010/main" val="0"/>
                        </a:ext>
                      </a:extLst>
                    </a:blip>
                    <a:stretch>
                      <a:fillRect/>
                    </a:stretch>
                  </pic:blipFill>
                  <pic:spPr>
                    <a:xfrm>
                      <a:off x="0" y="0"/>
                      <a:ext cx="4525009" cy="3394029"/>
                    </a:xfrm>
                    <a:prstGeom prst="rect">
                      <a:avLst/>
                    </a:prstGeom>
                  </pic:spPr>
                </pic:pic>
              </a:graphicData>
            </a:graphic>
          </wp:inline>
        </w:drawing>
      </w:r>
    </w:p>
    <w:p w:rsidR="00E30426" w:rsidRPr="00E30426" w:rsidRDefault="00E30426" w:rsidP="00E30426">
      <w:pPr>
        <w:pStyle w:val="a5"/>
        <w:numPr>
          <w:ilvl w:val="0"/>
          <w:numId w:val="15"/>
        </w:numPr>
        <w:adjustRightInd w:val="0"/>
        <w:rPr>
          <w:rFonts w:ascii="Courier New" w:hAnsi="Courier New" w:cs="Courier New"/>
          <w:sz w:val="24"/>
          <w:szCs w:val="24"/>
        </w:rPr>
      </w:pPr>
      <w:r w:rsidRPr="00E30426">
        <w:rPr>
          <w:rFonts w:ascii="Courier New" w:hAnsi="Courier New" w:cs="Courier New"/>
          <w:color w:val="228B22"/>
          <w:sz w:val="20"/>
          <w:szCs w:val="20"/>
        </w:rPr>
        <w:t>Demo5: ... generate diagonal reference line by nu-1 p values</w:t>
      </w:r>
    </w:p>
    <w:p w:rsidR="00E30426" w:rsidRDefault="00E30426" w:rsidP="00E30426">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t>根据</w:t>
      </w:r>
      <w:r>
        <w:rPr>
          <w:rFonts w:ascii="Courier New" w:hAnsi="Courier New" w:cs="Courier New" w:hint="eastAsia"/>
          <w:sz w:val="24"/>
          <w:szCs w:val="24"/>
          <w:lang w:eastAsia="zh-CN"/>
        </w:rPr>
        <w:t>(nu-1</w:t>
      </w:r>
      <w:r w:rsidR="0081410C">
        <w:rPr>
          <w:rFonts w:ascii="Courier New" w:hAnsi="Courier New" w:cs="Courier New" w:hint="eastAsia"/>
          <w:sz w:val="24"/>
          <w:szCs w:val="24"/>
          <w:lang w:eastAsia="zh-CN"/>
        </w:rPr>
        <w:t>)</w:t>
      </w:r>
      <w:proofErr w:type="gramStart"/>
      <w:r w:rsidR="0081410C">
        <w:rPr>
          <w:rFonts w:ascii="Courier New" w:hAnsi="Courier New" w:cs="Courier New" w:hint="eastAsia"/>
          <w:sz w:val="24"/>
          <w:szCs w:val="24"/>
          <w:lang w:eastAsia="zh-CN"/>
        </w:rPr>
        <w:t>个</w:t>
      </w:r>
      <w:proofErr w:type="gramEnd"/>
      <w:r w:rsidR="0081410C">
        <w:rPr>
          <w:rFonts w:ascii="Courier New" w:hAnsi="Courier New" w:cs="Courier New" w:hint="eastAsia"/>
          <w:sz w:val="24"/>
          <w:szCs w:val="24"/>
          <w:lang w:eastAsia="zh-CN"/>
        </w:rPr>
        <w:t>p</w:t>
      </w:r>
      <w:r>
        <w:rPr>
          <w:rFonts w:ascii="Courier New" w:hAnsi="Courier New" w:cs="Courier New" w:hint="eastAsia"/>
          <w:sz w:val="24"/>
          <w:szCs w:val="24"/>
          <w:lang w:eastAsia="zh-CN"/>
        </w:rPr>
        <w:t>值生成对角参考线</w:t>
      </w:r>
      <w:r w:rsidR="0081410C">
        <w:rPr>
          <w:rFonts w:ascii="Courier New" w:hAnsi="Courier New" w:cs="Courier New" w:hint="eastAsia"/>
          <w:sz w:val="24"/>
          <w:szCs w:val="24"/>
          <w:lang w:eastAsia="zh-CN"/>
        </w:rPr>
        <w:t>，其中</w:t>
      </w:r>
      <w:r w:rsidR="0081410C">
        <w:rPr>
          <w:rFonts w:ascii="Courier New" w:hAnsi="Courier New" w:cs="Courier New" w:hint="eastAsia"/>
          <w:sz w:val="24"/>
          <w:szCs w:val="24"/>
          <w:lang w:eastAsia="zh-CN"/>
        </w:rPr>
        <w:t>p</w:t>
      </w:r>
      <w:r w:rsidR="0081410C">
        <w:rPr>
          <w:rFonts w:ascii="Courier New" w:hAnsi="Courier New" w:cs="Courier New" w:hint="eastAsia"/>
          <w:sz w:val="24"/>
          <w:szCs w:val="24"/>
          <w:lang w:eastAsia="zh-CN"/>
        </w:rPr>
        <w:t>的每个值都是</w:t>
      </w:r>
      <w:r w:rsidR="0081410C">
        <w:rPr>
          <w:rFonts w:ascii="Courier New" w:hAnsi="Courier New" w:cs="Courier New" w:hint="eastAsia"/>
          <w:sz w:val="24"/>
          <w:szCs w:val="24"/>
          <w:lang w:eastAsia="zh-CN"/>
        </w:rPr>
        <w:t>(phi/8)</w:t>
      </w:r>
    </w:p>
    <w:p w:rsidR="0081410C" w:rsidRDefault="0081410C" w:rsidP="00E30426">
      <w:pPr>
        <w:pStyle w:val="a5"/>
        <w:adjustRightInd w:val="0"/>
        <w:ind w:left="420" w:firstLine="0"/>
        <w:rPr>
          <w:rFonts w:ascii="Courier New" w:hAnsi="Courier New" w:cs="Courier New"/>
          <w:sz w:val="24"/>
          <w:szCs w:val="24"/>
          <w:lang w:eastAsia="zh-CN"/>
        </w:rPr>
      </w:pPr>
    </w:p>
    <w:p w:rsidR="0081410C" w:rsidRDefault="0081410C" w:rsidP="00E30426">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545004" cy="3409026"/>
            <wp:effectExtent l="0" t="0" r="825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1)p值参考线CRG图.png"/>
                    <pic:cNvPicPr/>
                  </pic:nvPicPr>
                  <pic:blipFill>
                    <a:blip r:embed="rId88">
                      <a:extLst>
                        <a:ext uri="{28A0092B-C50C-407E-A947-70E740481C1C}">
                          <a14:useLocalDpi xmlns:a14="http://schemas.microsoft.com/office/drawing/2010/main" val="0"/>
                        </a:ext>
                      </a:extLst>
                    </a:blip>
                    <a:stretch>
                      <a:fillRect/>
                    </a:stretch>
                  </pic:blipFill>
                  <pic:spPr>
                    <a:xfrm>
                      <a:off x="0" y="0"/>
                      <a:ext cx="4551317" cy="3413761"/>
                    </a:xfrm>
                    <a:prstGeom prst="rect">
                      <a:avLst/>
                    </a:prstGeom>
                  </pic:spPr>
                </pic:pic>
              </a:graphicData>
            </a:graphic>
          </wp:inline>
        </w:drawing>
      </w:r>
    </w:p>
    <w:p w:rsidR="0081410C" w:rsidRPr="00E30426" w:rsidRDefault="0081410C" w:rsidP="00E30426">
      <w:pPr>
        <w:pStyle w:val="a5"/>
        <w:adjustRightInd w:val="0"/>
        <w:ind w:left="420" w:firstLine="0"/>
        <w:rPr>
          <w:rFonts w:ascii="Courier New" w:hAnsi="Courier New" w:cs="Courier New"/>
          <w:sz w:val="24"/>
          <w:szCs w:val="24"/>
          <w:lang w:eastAsia="zh-CN"/>
        </w:rPr>
      </w:pPr>
    </w:p>
    <w:p w:rsidR="0081410C" w:rsidRPr="0081410C" w:rsidRDefault="0081410C" w:rsidP="0081410C">
      <w:pPr>
        <w:pStyle w:val="a5"/>
        <w:numPr>
          <w:ilvl w:val="0"/>
          <w:numId w:val="15"/>
        </w:numPr>
        <w:adjustRightInd w:val="0"/>
        <w:rPr>
          <w:rFonts w:ascii="Courier New" w:hAnsi="Courier New" w:cs="Courier New"/>
          <w:sz w:val="24"/>
          <w:szCs w:val="24"/>
        </w:rPr>
      </w:pPr>
      <w:r w:rsidRPr="0081410C">
        <w:rPr>
          <w:rFonts w:ascii="Courier New" w:hAnsi="Courier New" w:cs="Courier New"/>
          <w:color w:val="228B22"/>
          <w:sz w:val="20"/>
          <w:szCs w:val="20"/>
        </w:rPr>
        <w:lastRenderedPageBreak/>
        <w:t>Demo6: ... generate curved reference line</w:t>
      </w:r>
    </w:p>
    <w:p w:rsidR="0081410C" w:rsidRPr="006035C4" w:rsidRDefault="006035C4" w:rsidP="0081410C">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t>生成曲线参考线，参考线中的</w:t>
      </w:r>
      <w:r>
        <w:rPr>
          <w:rFonts w:ascii="Courier New" w:hAnsi="Courier New" w:cs="Courier New"/>
          <w:sz w:val="24"/>
          <w:szCs w:val="24"/>
          <w:lang w:eastAsia="zh-CN"/>
        </w:rPr>
        <w:t>p</w:t>
      </w:r>
      <w:r>
        <w:rPr>
          <w:rFonts w:ascii="Courier New" w:hAnsi="Courier New" w:cs="Courier New"/>
          <w:sz w:val="24"/>
          <w:szCs w:val="24"/>
          <w:lang w:eastAsia="zh-CN"/>
        </w:rPr>
        <w:t>值有</w:t>
      </w:r>
      <w:r>
        <w:rPr>
          <w:rFonts w:ascii="Courier New" w:hAnsi="Courier New" w:cs="Courier New" w:hint="eastAsia"/>
          <w:sz w:val="24"/>
          <w:szCs w:val="24"/>
          <w:lang w:eastAsia="zh-CN"/>
        </w:rPr>
        <w:t>(nu-1)</w:t>
      </w:r>
      <w:proofErr w:type="gramStart"/>
      <w:r>
        <w:rPr>
          <w:rFonts w:ascii="Courier New" w:hAnsi="Courier New" w:cs="Courier New" w:hint="eastAsia"/>
          <w:sz w:val="24"/>
          <w:szCs w:val="24"/>
          <w:lang w:eastAsia="zh-CN"/>
        </w:rPr>
        <w:t>个</w:t>
      </w:r>
      <w:proofErr w:type="gramEnd"/>
      <w:r>
        <w:rPr>
          <w:rFonts w:ascii="Courier New" w:hAnsi="Courier New" w:cs="Courier New" w:hint="eastAsia"/>
          <w:sz w:val="24"/>
          <w:szCs w:val="24"/>
          <w:lang w:eastAsia="zh-CN"/>
        </w:rPr>
        <w:t>，</w:t>
      </w:r>
      <w:r>
        <w:rPr>
          <w:rFonts w:ascii="Courier New" w:hAnsi="Courier New" w:cs="Courier New" w:hint="eastAsia"/>
          <w:sz w:val="24"/>
          <w:szCs w:val="24"/>
          <w:lang w:eastAsia="zh-CN"/>
        </w:rPr>
        <w:t>p</w:t>
      </w:r>
      <w:r>
        <w:rPr>
          <w:rFonts w:ascii="Courier New" w:hAnsi="Courier New" w:cs="Courier New" w:hint="eastAsia"/>
          <w:sz w:val="24"/>
          <w:szCs w:val="24"/>
          <w:lang w:eastAsia="zh-CN"/>
        </w:rPr>
        <w:t>的值为</w:t>
      </w:r>
      <w:r>
        <w:rPr>
          <w:rFonts w:ascii="Courier New" w:hAnsi="Courier New" w:cs="Courier New" w:hint="eastAsia"/>
          <w:sz w:val="24"/>
          <w:szCs w:val="24"/>
          <w:lang w:eastAsia="zh-CN"/>
        </w:rPr>
        <w:t>0.5*</w:t>
      </w:r>
      <w:proofErr w:type="spellStart"/>
      <w:r>
        <w:rPr>
          <w:rFonts w:ascii="Courier New" w:hAnsi="Courier New" w:cs="Courier New" w:hint="eastAsia"/>
          <w:sz w:val="24"/>
          <w:szCs w:val="24"/>
          <w:lang w:eastAsia="zh-CN"/>
        </w:rPr>
        <w:t>cos</w:t>
      </w:r>
      <w:proofErr w:type="spellEnd"/>
      <w:r>
        <w:rPr>
          <w:rFonts w:ascii="Courier New" w:hAnsi="Courier New" w:cs="Courier New" w:hint="eastAsia"/>
          <w:sz w:val="24"/>
          <w:szCs w:val="24"/>
          <w:lang w:eastAsia="zh-CN"/>
        </w:rPr>
        <w:t>(i/</w:t>
      </w:r>
      <w:proofErr w:type="spellStart"/>
      <w:r>
        <w:rPr>
          <w:rFonts w:ascii="Courier New" w:hAnsi="Courier New" w:cs="Courier New" w:hint="eastAsia"/>
          <w:sz w:val="24"/>
          <w:szCs w:val="24"/>
          <w:lang w:eastAsia="zh-CN"/>
        </w:rPr>
        <w:t>np</w:t>
      </w:r>
      <w:proofErr w:type="spellEnd"/>
      <w:r>
        <w:rPr>
          <w:rFonts w:ascii="Courier New" w:hAnsi="Courier New" w:cs="Courier New" w:hint="eastAsia"/>
          <w:sz w:val="24"/>
          <w:szCs w:val="24"/>
          <w:lang w:eastAsia="zh-CN"/>
        </w:rPr>
        <w:t>*1.5*pi),</w:t>
      </w:r>
      <w:proofErr w:type="spellStart"/>
      <w:r>
        <w:rPr>
          <w:rFonts w:ascii="Courier New" w:hAnsi="Courier New" w:cs="Courier New" w:hint="eastAsia"/>
          <w:sz w:val="24"/>
          <w:szCs w:val="24"/>
          <w:lang w:eastAsia="zh-CN"/>
        </w:rPr>
        <w:t>np</w:t>
      </w:r>
      <w:proofErr w:type="spellEnd"/>
      <w:r>
        <w:rPr>
          <w:rFonts w:ascii="Courier New" w:hAnsi="Courier New" w:cs="Courier New" w:hint="eastAsia"/>
          <w:sz w:val="24"/>
          <w:szCs w:val="24"/>
          <w:lang w:eastAsia="zh-CN"/>
        </w:rPr>
        <w:t xml:space="preserve"> = (nu-1),pi</w:t>
      </w:r>
      <w:r>
        <w:rPr>
          <w:rFonts w:ascii="Courier New" w:hAnsi="Courier New" w:cs="Courier New" w:hint="eastAsia"/>
          <w:sz w:val="24"/>
          <w:szCs w:val="24"/>
          <w:lang w:eastAsia="zh-CN"/>
        </w:rPr>
        <w:t>为下标为</w:t>
      </w:r>
      <w:r>
        <w:rPr>
          <w:rFonts w:ascii="Courier New" w:hAnsi="Courier New" w:cs="Courier New" w:hint="eastAsia"/>
          <w:sz w:val="24"/>
          <w:szCs w:val="24"/>
          <w:lang w:eastAsia="zh-CN"/>
        </w:rPr>
        <w:t>i</w:t>
      </w:r>
      <w:r>
        <w:rPr>
          <w:rFonts w:ascii="Courier New" w:hAnsi="Courier New" w:cs="Courier New" w:hint="eastAsia"/>
          <w:sz w:val="24"/>
          <w:szCs w:val="24"/>
          <w:lang w:eastAsia="zh-CN"/>
        </w:rPr>
        <w:t>的</w:t>
      </w:r>
      <w:r>
        <w:rPr>
          <w:rFonts w:ascii="Courier New" w:hAnsi="Courier New" w:cs="Courier New" w:hint="eastAsia"/>
          <w:sz w:val="24"/>
          <w:szCs w:val="24"/>
          <w:lang w:eastAsia="zh-CN"/>
        </w:rPr>
        <w:t>p</w:t>
      </w:r>
      <w:r>
        <w:rPr>
          <w:rFonts w:ascii="Courier New" w:hAnsi="Courier New" w:cs="Courier New" w:hint="eastAsia"/>
          <w:sz w:val="24"/>
          <w:szCs w:val="24"/>
          <w:lang w:eastAsia="zh-CN"/>
        </w:rPr>
        <w:t>值</w:t>
      </w:r>
    </w:p>
    <w:p w:rsidR="006035C4" w:rsidRDefault="006035C4" w:rsidP="0081410C">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497659" cy="33735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曲线参考线图.png"/>
                    <pic:cNvPicPr/>
                  </pic:nvPicPr>
                  <pic:blipFill>
                    <a:blip r:embed="rId89">
                      <a:extLst>
                        <a:ext uri="{28A0092B-C50C-407E-A947-70E740481C1C}">
                          <a14:useLocalDpi xmlns:a14="http://schemas.microsoft.com/office/drawing/2010/main" val="0"/>
                        </a:ext>
                      </a:extLst>
                    </a:blip>
                    <a:stretch>
                      <a:fillRect/>
                    </a:stretch>
                  </pic:blipFill>
                  <pic:spPr>
                    <a:xfrm>
                      <a:off x="0" y="0"/>
                      <a:ext cx="4503906" cy="3378201"/>
                    </a:xfrm>
                    <a:prstGeom prst="rect">
                      <a:avLst/>
                    </a:prstGeom>
                  </pic:spPr>
                </pic:pic>
              </a:graphicData>
            </a:graphic>
          </wp:inline>
        </w:drawing>
      </w:r>
    </w:p>
    <w:p w:rsidR="006035C4" w:rsidRPr="0081410C" w:rsidRDefault="006035C4" w:rsidP="0081410C">
      <w:pPr>
        <w:pStyle w:val="a5"/>
        <w:adjustRightInd w:val="0"/>
        <w:ind w:left="420" w:firstLine="0"/>
        <w:rPr>
          <w:rFonts w:ascii="Courier New" w:hAnsi="Courier New" w:cs="Courier New"/>
          <w:sz w:val="24"/>
          <w:szCs w:val="24"/>
          <w:lang w:eastAsia="zh-CN"/>
        </w:rPr>
      </w:pPr>
    </w:p>
    <w:p w:rsidR="0081410C" w:rsidRPr="0081410C" w:rsidRDefault="0081410C" w:rsidP="0081410C">
      <w:pPr>
        <w:pStyle w:val="a5"/>
        <w:numPr>
          <w:ilvl w:val="0"/>
          <w:numId w:val="15"/>
        </w:numPr>
        <w:adjustRightInd w:val="0"/>
        <w:rPr>
          <w:rFonts w:ascii="Courier New" w:hAnsi="Courier New" w:cs="Courier New"/>
          <w:sz w:val="24"/>
          <w:szCs w:val="24"/>
        </w:rPr>
      </w:pPr>
      <w:r w:rsidRPr="0081410C">
        <w:rPr>
          <w:rFonts w:ascii="Courier New" w:hAnsi="Courier New" w:cs="Courier New"/>
          <w:color w:val="228B22"/>
          <w:sz w:val="20"/>
          <w:szCs w:val="20"/>
        </w:rPr>
        <w:t>Demo7: ... generate banking</w:t>
      </w:r>
      <w:r w:rsidR="001A5429">
        <w:rPr>
          <w:rFonts w:ascii="Courier New" w:hAnsi="Courier New" w:cs="Courier New" w:hint="eastAsia"/>
          <w:color w:val="228B22"/>
          <w:sz w:val="20"/>
          <w:szCs w:val="20"/>
          <w:lang w:eastAsia="zh-CN"/>
        </w:rPr>
        <w:t>(</w:t>
      </w:r>
      <w:r w:rsidR="001A5429">
        <w:rPr>
          <w:rFonts w:ascii="Courier New" w:hAnsi="Courier New" w:cs="Courier New" w:hint="eastAsia"/>
          <w:color w:val="228B22"/>
          <w:sz w:val="20"/>
          <w:szCs w:val="20"/>
          <w:lang w:eastAsia="zh-CN"/>
        </w:rPr>
        <w:t>倾斜</w:t>
      </w:r>
      <w:r w:rsidR="001A5429">
        <w:rPr>
          <w:rFonts w:ascii="Courier New" w:hAnsi="Courier New" w:cs="Courier New" w:hint="eastAsia"/>
          <w:color w:val="228B22"/>
          <w:sz w:val="20"/>
          <w:szCs w:val="20"/>
          <w:lang w:eastAsia="zh-CN"/>
        </w:rPr>
        <w:t>)</w:t>
      </w:r>
    </w:p>
    <w:p w:rsidR="0081410C" w:rsidRDefault="005D69B9" w:rsidP="0081410C">
      <w:pPr>
        <w:pStyle w:val="a5"/>
        <w:adjustRightInd w:val="0"/>
        <w:ind w:left="420" w:firstLine="0"/>
        <w:rPr>
          <w:rFonts w:ascii="Courier New" w:hAnsi="Courier New" w:cs="Courier New"/>
          <w:sz w:val="24"/>
          <w:szCs w:val="24"/>
          <w:lang w:eastAsia="zh-CN"/>
        </w:rPr>
      </w:pPr>
      <w:r>
        <w:rPr>
          <w:rFonts w:ascii="Courier New" w:hAnsi="Courier New" w:cs="Courier New"/>
          <w:sz w:val="24"/>
          <w:szCs w:val="24"/>
          <w:lang w:eastAsia="zh-CN"/>
        </w:rPr>
        <w:t>在</w:t>
      </w:r>
      <w:r>
        <w:rPr>
          <w:rFonts w:ascii="Courier New" w:hAnsi="Courier New" w:cs="Courier New"/>
          <w:sz w:val="24"/>
          <w:szCs w:val="24"/>
          <w:lang w:eastAsia="zh-CN"/>
        </w:rPr>
        <w:t>Y</w:t>
      </w:r>
      <w:r>
        <w:rPr>
          <w:rFonts w:ascii="Courier New" w:hAnsi="Courier New" w:cs="Courier New"/>
          <w:sz w:val="24"/>
          <w:szCs w:val="24"/>
          <w:lang w:eastAsia="zh-CN"/>
        </w:rPr>
        <w:t>轴</w:t>
      </w:r>
      <w:r w:rsidR="00741FE7">
        <w:rPr>
          <w:rFonts w:ascii="Courier New" w:hAnsi="Courier New" w:cs="Courier New"/>
          <w:sz w:val="24"/>
          <w:szCs w:val="24"/>
          <w:lang w:eastAsia="zh-CN"/>
        </w:rPr>
        <w:t>（道路的横向）</w:t>
      </w:r>
      <w:r>
        <w:rPr>
          <w:rFonts w:ascii="Courier New" w:hAnsi="Courier New" w:cs="Courier New"/>
          <w:sz w:val="24"/>
          <w:szCs w:val="24"/>
          <w:lang w:eastAsia="zh-CN"/>
        </w:rPr>
        <w:t>上的倾斜，</w:t>
      </w:r>
      <w:r w:rsidR="0013238E">
        <w:rPr>
          <w:rFonts w:ascii="Courier New" w:hAnsi="Courier New" w:cs="Courier New"/>
          <w:sz w:val="24"/>
          <w:szCs w:val="24"/>
          <w:lang w:eastAsia="zh-CN"/>
        </w:rPr>
        <w:t>在</w:t>
      </w:r>
      <w:r w:rsidR="0013238E">
        <w:rPr>
          <w:rFonts w:ascii="Courier New" w:hAnsi="Courier New" w:cs="Courier New"/>
          <w:sz w:val="24"/>
          <w:szCs w:val="24"/>
          <w:lang w:eastAsia="zh-CN"/>
        </w:rPr>
        <w:t>x</w:t>
      </w:r>
      <w:r w:rsidR="0013238E">
        <w:rPr>
          <w:rFonts w:ascii="Courier New" w:hAnsi="Courier New" w:cs="Courier New"/>
          <w:sz w:val="24"/>
          <w:szCs w:val="24"/>
          <w:lang w:eastAsia="zh-CN"/>
        </w:rPr>
        <w:t>坐标</w:t>
      </w:r>
      <w:r w:rsidR="00741FE7">
        <w:rPr>
          <w:rFonts w:ascii="Courier New" w:hAnsi="Courier New" w:cs="Courier New"/>
          <w:sz w:val="24"/>
          <w:szCs w:val="24"/>
          <w:lang w:eastAsia="zh-CN"/>
        </w:rPr>
        <w:t>（道路的纵向）</w:t>
      </w:r>
      <w:r w:rsidR="0013238E">
        <w:rPr>
          <w:rFonts w:ascii="Courier New" w:hAnsi="Courier New" w:cs="Courier New"/>
          <w:sz w:val="24"/>
          <w:szCs w:val="24"/>
          <w:lang w:eastAsia="zh-CN"/>
        </w:rPr>
        <w:t>相同的直线</w:t>
      </w:r>
      <w:r w:rsidR="0013238E">
        <w:rPr>
          <w:rFonts w:ascii="Courier New" w:hAnsi="Courier New" w:cs="Courier New"/>
          <w:sz w:val="24"/>
          <w:szCs w:val="24"/>
          <w:lang w:eastAsia="zh-CN"/>
        </w:rPr>
        <w:t>y</w:t>
      </w:r>
      <w:r w:rsidR="0013238E">
        <w:rPr>
          <w:rFonts w:ascii="Courier New" w:hAnsi="Courier New" w:cs="Courier New" w:hint="eastAsia"/>
          <w:sz w:val="24"/>
          <w:szCs w:val="24"/>
          <w:lang w:eastAsia="zh-CN"/>
        </w:rPr>
        <w:t>的</w:t>
      </w:r>
      <w:bookmarkStart w:id="0" w:name="_GoBack"/>
      <w:bookmarkEnd w:id="0"/>
    </w:p>
    <w:p w:rsidR="009955A5" w:rsidRDefault="009955A5" w:rsidP="0081410C">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drawing>
          <wp:inline distT="0" distB="0" distL="0" distR="0">
            <wp:extent cx="4708182" cy="236146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曲线参考线带有banking图1.pn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709053" cy="2361897"/>
                    </a:xfrm>
                    <a:prstGeom prst="rect">
                      <a:avLst/>
                    </a:prstGeom>
                  </pic:spPr>
                </pic:pic>
              </a:graphicData>
            </a:graphic>
          </wp:inline>
        </w:drawing>
      </w:r>
    </w:p>
    <w:p w:rsidR="009955A5" w:rsidRDefault="009955A5" w:rsidP="0081410C">
      <w:pPr>
        <w:pStyle w:val="a5"/>
        <w:adjustRightInd w:val="0"/>
        <w:ind w:left="420" w:firstLine="0"/>
        <w:rPr>
          <w:rFonts w:ascii="Courier New" w:hAnsi="Courier New" w:cs="Courier New"/>
          <w:sz w:val="24"/>
          <w:szCs w:val="24"/>
          <w:lang w:eastAsia="zh-CN"/>
        </w:rPr>
      </w:pPr>
      <w:r>
        <w:rPr>
          <w:rFonts w:ascii="Courier New" w:hAnsi="Courier New" w:cs="Courier New" w:hint="eastAsia"/>
          <w:noProof/>
          <w:sz w:val="24"/>
          <w:szCs w:val="24"/>
          <w:lang w:eastAsia="zh-CN"/>
        </w:rPr>
        <w:lastRenderedPageBreak/>
        <w:drawing>
          <wp:inline distT="0" distB="0" distL="0" distR="0">
            <wp:extent cx="4778982" cy="2396971"/>
            <wp:effectExtent l="0" t="0" r="317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曲线参考线带有banking图2.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779866" cy="2397414"/>
                    </a:xfrm>
                    <a:prstGeom prst="rect">
                      <a:avLst/>
                    </a:prstGeom>
                  </pic:spPr>
                </pic:pic>
              </a:graphicData>
            </a:graphic>
          </wp:inline>
        </w:drawing>
      </w:r>
    </w:p>
    <w:p w:rsidR="009955A5" w:rsidRDefault="009955A5" w:rsidP="0081410C">
      <w:pPr>
        <w:pStyle w:val="a5"/>
        <w:adjustRightInd w:val="0"/>
        <w:ind w:left="420" w:firstLine="0"/>
        <w:rPr>
          <w:rFonts w:ascii="Courier New" w:hAnsi="Courier New" w:cs="Courier New"/>
          <w:sz w:val="24"/>
          <w:szCs w:val="24"/>
          <w:lang w:eastAsia="zh-CN"/>
        </w:rPr>
      </w:pPr>
    </w:p>
    <w:p w:rsidR="009955A5" w:rsidRPr="0081410C" w:rsidRDefault="009955A5" w:rsidP="0081410C">
      <w:pPr>
        <w:pStyle w:val="a5"/>
        <w:adjustRightInd w:val="0"/>
        <w:ind w:left="420" w:firstLine="0"/>
        <w:rPr>
          <w:rFonts w:ascii="Courier New" w:hAnsi="Courier New" w:cs="Courier New"/>
          <w:sz w:val="24"/>
          <w:szCs w:val="24"/>
          <w:lang w:eastAsia="zh-CN"/>
        </w:rPr>
      </w:pPr>
    </w:p>
    <w:p w:rsidR="0081410C" w:rsidRPr="0081410C" w:rsidRDefault="0081410C" w:rsidP="0081410C">
      <w:pPr>
        <w:pStyle w:val="a5"/>
        <w:numPr>
          <w:ilvl w:val="0"/>
          <w:numId w:val="15"/>
        </w:numPr>
        <w:adjustRightInd w:val="0"/>
        <w:rPr>
          <w:rFonts w:ascii="Courier New" w:hAnsi="Courier New" w:cs="Courier New"/>
          <w:sz w:val="24"/>
          <w:szCs w:val="24"/>
        </w:rPr>
      </w:pPr>
      <w:r w:rsidRPr="0081410C">
        <w:rPr>
          <w:rFonts w:ascii="Courier New" w:hAnsi="Courier New" w:cs="Courier New"/>
          <w:color w:val="228B22"/>
          <w:sz w:val="20"/>
          <w:szCs w:val="20"/>
        </w:rPr>
        <w:t>Demo8: ... generate slope</w:t>
      </w:r>
      <w:r w:rsidR="001A5429">
        <w:rPr>
          <w:rFonts w:ascii="Courier New" w:hAnsi="Courier New" w:cs="Courier New" w:hint="eastAsia"/>
          <w:color w:val="228B22"/>
          <w:sz w:val="20"/>
          <w:szCs w:val="20"/>
          <w:lang w:eastAsia="zh-CN"/>
        </w:rPr>
        <w:t>(</w:t>
      </w:r>
      <w:r w:rsidR="001A5429">
        <w:rPr>
          <w:rFonts w:ascii="Courier New" w:hAnsi="Courier New" w:cs="Courier New" w:hint="eastAsia"/>
          <w:color w:val="228B22"/>
          <w:sz w:val="20"/>
          <w:szCs w:val="20"/>
          <w:lang w:eastAsia="zh-CN"/>
        </w:rPr>
        <w:t>斜坡</w:t>
      </w:r>
      <w:r w:rsidR="001A5429">
        <w:rPr>
          <w:rFonts w:ascii="Courier New" w:hAnsi="Courier New" w:cs="Courier New" w:hint="eastAsia"/>
          <w:color w:val="228B22"/>
          <w:sz w:val="20"/>
          <w:szCs w:val="20"/>
          <w:lang w:eastAsia="zh-CN"/>
        </w:rPr>
        <w:t>)</w:t>
      </w:r>
    </w:p>
    <w:p w:rsidR="0081410C" w:rsidRPr="0081410C" w:rsidRDefault="000E1F3E" w:rsidP="0081410C">
      <w:pPr>
        <w:pStyle w:val="a5"/>
        <w:adjustRightInd w:val="0"/>
        <w:ind w:left="420" w:firstLine="0"/>
        <w:rPr>
          <w:rFonts w:ascii="Courier New" w:hAnsi="Courier New" w:cs="Courier New"/>
          <w:sz w:val="24"/>
          <w:szCs w:val="24"/>
        </w:rPr>
      </w:pPr>
      <w:proofErr w:type="spellStart"/>
      <w:r>
        <w:rPr>
          <w:rFonts w:ascii="Courier New" w:hAnsi="Courier New" w:cs="Courier New"/>
          <w:sz w:val="24"/>
          <w:szCs w:val="24"/>
        </w:rPr>
        <w:t>在</w:t>
      </w:r>
      <w:r>
        <w:rPr>
          <w:rFonts w:ascii="Courier New" w:hAnsi="Courier New" w:cs="Courier New"/>
          <w:sz w:val="24"/>
          <w:szCs w:val="24"/>
        </w:rPr>
        <w:t>X</w:t>
      </w:r>
      <w:r>
        <w:rPr>
          <w:rFonts w:ascii="Courier New" w:hAnsi="Courier New" w:cs="Courier New"/>
          <w:sz w:val="24"/>
          <w:szCs w:val="24"/>
        </w:rPr>
        <w:t>轴上的</w:t>
      </w:r>
      <w:proofErr w:type="spellEnd"/>
    </w:p>
    <w:p w:rsidR="0081410C" w:rsidRPr="0081410C" w:rsidRDefault="0081410C" w:rsidP="0081410C">
      <w:pPr>
        <w:pStyle w:val="a5"/>
        <w:numPr>
          <w:ilvl w:val="0"/>
          <w:numId w:val="15"/>
        </w:numPr>
        <w:adjustRightInd w:val="0"/>
        <w:rPr>
          <w:rFonts w:ascii="Courier New" w:hAnsi="Courier New" w:cs="Courier New"/>
          <w:sz w:val="24"/>
          <w:szCs w:val="24"/>
        </w:rPr>
      </w:pPr>
      <w:r w:rsidRPr="0081410C">
        <w:rPr>
          <w:rFonts w:ascii="Courier New" w:hAnsi="Courier New" w:cs="Courier New"/>
          <w:color w:val="228B22"/>
          <w:sz w:val="20"/>
          <w:szCs w:val="20"/>
        </w:rPr>
        <w:t>Demo9: ... slope without banking</w:t>
      </w:r>
    </w:p>
    <w:p w:rsidR="0081410C" w:rsidRPr="0081410C" w:rsidRDefault="0081410C" w:rsidP="0081410C">
      <w:pPr>
        <w:pStyle w:val="a5"/>
        <w:adjustRightInd w:val="0"/>
        <w:ind w:left="420" w:firstLine="0"/>
        <w:rPr>
          <w:rFonts w:ascii="Courier New" w:hAnsi="Courier New" w:cs="Courier New"/>
          <w:sz w:val="24"/>
          <w:szCs w:val="24"/>
        </w:rPr>
      </w:pPr>
    </w:p>
    <w:p w:rsidR="00CF20E6" w:rsidRPr="00CF20E6" w:rsidRDefault="00CF20E6" w:rsidP="00CF20E6">
      <w:pPr>
        <w:pStyle w:val="a5"/>
        <w:numPr>
          <w:ilvl w:val="0"/>
          <w:numId w:val="15"/>
        </w:numPr>
        <w:adjustRightInd w:val="0"/>
        <w:rPr>
          <w:rFonts w:ascii="Courier New" w:hAnsi="Courier New" w:cs="Courier New"/>
          <w:sz w:val="24"/>
          <w:szCs w:val="24"/>
          <w:lang w:eastAsia="zh-CN"/>
        </w:rPr>
      </w:pPr>
    </w:p>
    <w:p w:rsidR="00CF20E6" w:rsidRDefault="00CF20E6" w:rsidP="00CF20E6"/>
    <w:p w:rsidR="00CF20E6" w:rsidRPr="00CF20E6" w:rsidRDefault="00CF20E6" w:rsidP="00CF20E6"/>
    <w:p w:rsidR="000960AB" w:rsidRDefault="00CC2987" w:rsidP="00CC2987">
      <w:pPr>
        <w:pStyle w:val="2"/>
        <w:spacing w:before="156" w:after="156"/>
      </w:pPr>
      <w:r>
        <w:t>原始数据转</w:t>
      </w:r>
      <w:r>
        <w:t>CRG</w:t>
      </w:r>
      <w:r>
        <w:t>数据格式处理</w:t>
      </w:r>
    </w:p>
    <w:p w:rsidR="00CC2987" w:rsidRPr="00CC2987" w:rsidRDefault="00CC2987" w:rsidP="00CC2987">
      <w:pPr>
        <w:pStyle w:val="a0"/>
      </w:pPr>
    </w:p>
    <w:sectPr w:rsidR="00CC2987" w:rsidRPr="00CC2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ED" w:rsidRDefault="00D442ED" w:rsidP="0071536A">
      <w:r>
        <w:separator/>
      </w:r>
    </w:p>
  </w:endnote>
  <w:endnote w:type="continuationSeparator" w:id="0">
    <w:p w:rsidR="00D442ED" w:rsidRDefault="00D442ED" w:rsidP="0071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SymbolOOEnc">
    <w:altName w:val="Arial Unicode MS"/>
    <w:panose1 w:val="00000000000000000000"/>
    <w:charset w:val="88"/>
    <w:family w:val="auto"/>
    <w:notTrueType/>
    <w:pitch w:val="default"/>
    <w:sig w:usb0="00000001" w:usb1="08080000" w:usb2="00000010" w:usb3="00000000" w:csb0="00100000" w:csb1="00000000"/>
  </w:font>
  <w:font w:name="TimesNewRoman,Italic">
    <w:altName w:val="Arial Unicode MS"/>
    <w:panose1 w:val="00000000000000000000"/>
    <w:charset w:val="00"/>
    <w:family w:val="roman"/>
    <w:notTrueType/>
    <w:pitch w:val="default"/>
    <w:sig w:usb0="00000003" w:usb1="080E0000" w:usb2="00000010" w:usb3="00000000" w:csb0="00040001"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ED" w:rsidRDefault="00D442ED" w:rsidP="0071536A">
      <w:r>
        <w:separator/>
      </w:r>
    </w:p>
  </w:footnote>
  <w:footnote w:type="continuationSeparator" w:id="0">
    <w:p w:rsidR="00D442ED" w:rsidRDefault="00D442ED" w:rsidP="00715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C1543"/>
    <w:multiLevelType w:val="multilevel"/>
    <w:tmpl w:val="4DFC3F0E"/>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1853"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suff w:val="space"/>
      <w:lvlText w:val="%1.%2.%3.%4.%5.%6"/>
      <w:lvlJc w:val="left"/>
      <w:pPr>
        <w:ind w:left="1152" w:hanging="1152"/>
      </w:pPr>
      <w:rPr>
        <w:rFonts w:hint="eastAsia"/>
      </w:rPr>
    </w:lvl>
    <w:lvl w:ilvl="6">
      <w:start w:val="1"/>
      <w:numFmt w:val="decimal"/>
      <w:pStyle w:val="7"/>
      <w:suff w:val="space"/>
      <w:lvlText w:val="%1.%2.%3.%4.%5.%6.%7"/>
      <w:lvlJc w:val="left"/>
      <w:pPr>
        <w:ind w:left="1296" w:hanging="1296"/>
      </w:pPr>
      <w:rPr>
        <w:rFonts w:hint="eastAsia"/>
      </w:rPr>
    </w:lvl>
    <w:lvl w:ilvl="7">
      <w:start w:val="1"/>
      <w:numFmt w:val="decimal"/>
      <w:pStyle w:val="8"/>
      <w:suff w:val="space"/>
      <w:lvlText w:val="%1.%2.%3.%4.%5.%6.%7.%8"/>
      <w:lvlJc w:val="left"/>
      <w:pPr>
        <w:ind w:left="1440" w:hanging="1440"/>
      </w:pPr>
      <w:rPr>
        <w:rFonts w:hint="eastAsia"/>
      </w:rPr>
    </w:lvl>
    <w:lvl w:ilvl="8">
      <w:start w:val="1"/>
      <w:numFmt w:val="decimal"/>
      <w:pStyle w:val="9"/>
      <w:suff w:val="space"/>
      <w:lvlText w:val="%1.%2.%3.%4.%5.%6.%7.%8.%9"/>
      <w:lvlJc w:val="left"/>
      <w:pPr>
        <w:ind w:left="1584" w:hanging="1584"/>
      </w:pPr>
      <w:rPr>
        <w:rFonts w:hint="eastAsia"/>
      </w:rPr>
    </w:lvl>
  </w:abstractNum>
  <w:abstractNum w:abstractNumId="1">
    <w:nsid w:val="25CC4C91"/>
    <w:multiLevelType w:val="hybridMultilevel"/>
    <w:tmpl w:val="89225170"/>
    <w:lvl w:ilvl="0" w:tplc="494E964C">
      <w:start w:val="1"/>
      <w:numFmt w:val="japaneseCounting"/>
      <w:lvlText w:val="%1、"/>
      <w:lvlJc w:val="left"/>
      <w:pPr>
        <w:tabs>
          <w:tab w:val="num" w:pos="420"/>
        </w:tabs>
        <w:ind w:left="420" w:hanging="420"/>
      </w:pPr>
      <w:rPr>
        <w:rFonts w:hint="eastAsia"/>
      </w:rPr>
    </w:lvl>
    <w:lvl w:ilvl="1" w:tplc="D91230B8">
      <w:start w:val="1"/>
      <w:numFmt w:val="decimal"/>
      <w:lvlText w:val="%2、"/>
      <w:lvlJc w:val="left"/>
      <w:pPr>
        <w:tabs>
          <w:tab w:val="num" w:pos="780"/>
        </w:tabs>
        <w:ind w:left="780" w:hanging="360"/>
      </w:pPr>
      <w:rPr>
        <w:rFonts w:hint="eastAsia"/>
      </w:rPr>
    </w:lvl>
    <w:lvl w:ilvl="2" w:tplc="B91C030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ED014AA"/>
    <w:multiLevelType w:val="hybridMultilevel"/>
    <w:tmpl w:val="4A9C947C"/>
    <w:lvl w:ilvl="0" w:tplc="A0A8F6A2">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nsid w:val="48F76A83"/>
    <w:multiLevelType w:val="hybridMultilevel"/>
    <w:tmpl w:val="6AE0A40E"/>
    <w:lvl w:ilvl="0" w:tplc="7AF8D9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045672"/>
    <w:multiLevelType w:val="hybridMultilevel"/>
    <w:tmpl w:val="2C5052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E5051B"/>
    <w:multiLevelType w:val="multilevel"/>
    <w:tmpl w:val="311C7732"/>
    <w:lvl w:ilvl="0">
      <w:start w:val="1"/>
      <w:numFmt w:val="decimal"/>
      <w:lvlText w:val="%1"/>
      <w:lvlJc w:val="left"/>
      <w:pPr>
        <w:ind w:left="492" w:hanging="377"/>
      </w:pPr>
      <w:rPr>
        <w:rFonts w:ascii="Century Gothic" w:eastAsia="Century Gothic" w:hAnsi="Century Gothic" w:cs="Century Gothic" w:hint="default"/>
        <w:color w:val="231F20"/>
        <w:w w:val="99"/>
        <w:sz w:val="24"/>
        <w:szCs w:val="24"/>
      </w:rPr>
    </w:lvl>
    <w:lvl w:ilvl="1">
      <w:start w:val="1"/>
      <w:numFmt w:val="decimal"/>
      <w:lvlText w:val="%1.%2"/>
      <w:lvlJc w:val="left"/>
      <w:pPr>
        <w:ind w:left="613" w:hanging="503"/>
      </w:pPr>
      <w:rPr>
        <w:rFonts w:ascii="Century Gothic" w:eastAsia="Century Gothic" w:hAnsi="Century Gothic" w:cs="Century Gothic" w:hint="default"/>
        <w:color w:val="231F20"/>
        <w:spacing w:val="-1"/>
        <w:w w:val="98"/>
        <w:sz w:val="21"/>
        <w:szCs w:val="21"/>
      </w:rPr>
    </w:lvl>
    <w:lvl w:ilvl="2">
      <w:numFmt w:val="bullet"/>
      <w:lvlText w:val="•"/>
      <w:lvlJc w:val="left"/>
      <w:pPr>
        <w:ind w:left="1760" w:hanging="503"/>
      </w:pPr>
      <w:rPr>
        <w:rFonts w:hint="default"/>
      </w:rPr>
    </w:lvl>
    <w:lvl w:ilvl="3">
      <w:numFmt w:val="bullet"/>
      <w:lvlText w:val="•"/>
      <w:lvlJc w:val="left"/>
      <w:pPr>
        <w:ind w:left="2100" w:hanging="503"/>
      </w:pPr>
      <w:rPr>
        <w:rFonts w:hint="default"/>
      </w:rPr>
    </w:lvl>
    <w:lvl w:ilvl="4">
      <w:numFmt w:val="bullet"/>
      <w:lvlText w:val="•"/>
      <w:lvlJc w:val="left"/>
      <w:pPr>
        <w:ind w:left="1763" w:hanging="503"/>
      </w:pPr>
      <w:rPr>
        <w:rFonts w:hint="default"/>
      </w:rPr>
    </w:lvl>
    <w:lvl w:ilvl="5">
      <w:numFmt w:val="bullet"/>
      <w:lvlText w:val="•"/>
      <w:lvlJc w:val="left"/>
      <w:pPr>
        <w:ind w:left="1426" w:hanging="503"/>
      </w:pPr>
      <w:rPr>
        <w:rFonts w:hint="default"/>
      </w:rPr>
    </w:lvl>
    <w:lvl w:ilvl="6">
      <w:numFmt w:val="bullet"/>
      <w:lvlText w:val="•"/>
      <w:lvlJc w:val="left"/>
      <w:pPr>
        <w:ind w:left="1089" w:hanging="503"/>
      </w:pPr>
      <w:rPr>
        <w:rFonts w:hint="default"/>
      </w:rPr>
    </w:lvl>
    <w:lvl w:ilvl="7">
      <w:numFmt w:val="bullet"/>
      <w:lvlText w:val="•"/>
      <w:lvlJc w:val="left"/>
      <w:pPr>
        <w:ind w:left="753" w:hanging="503"/>
      </w:pPr>
      <w:rPr>
        <w:rFonts w:hint="default"/>
      </w:rPr>
    </w:lvl>
    <w:lvl w:ilvl="8">
      <w:numFmt w:val="bullet"/>
      <w:lvlText w:val="•"/>
      <w:lvlJc w:val="left"/>
      <w:pPr>
        <w:ind w:left="416" w:hanging="503"/>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0"/>
  </w:num>
  <w:num w:numId="12">
    <w:abstractNumId w:val="2"/>
  </w:num>
  <w:num w:numId="13">
    <w:abstractNumId w:val="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EE"/>
    <w:rsid w:val="0002328C"/>
    <w:rsid w:val="00032246"/>
    <w:rsid w:val="000425A0"/>
    <w:rsid w:val="000666C8"/>
    <w:rsid w:val="000857B5"/>
    <w:rsid w:val="00091E5A"/>
    <w:rsid w:val="000960AB"/>
    <w:rsid w:val="000E1F3E"/>
    <w:rsid w:val="000F06C4"/>
    <w:rsid w:val="0013238E"/>
    <w:rsid w:val="001477E3"/>
    <w:rsid w:val="00151B9F"/>
    <w:rsid w:val="001629D1"/>
    <w:rsid w:val="00171DEF"/>
    <w:rsid w:val="001A5429"/>
    <w:rsid w:val="0020195B"/>
    <w:rsid w:val="00223AAA"/>
    <w:rsid w:val="002332CA"/>
    <w:rsid w:val="002D4415"/>
    <w:rsid w:val="00300B05"/>
    <w:rsid w:val="00313915"/>
    <w:rsid w:val="00326A80"/>
    <w:rsid w:val="00336F3B"/>
    <w:rsid w:val="00366AB4"/>
    <w:rsid w:val="00376A28"/>
    <w:rsid w:val="00380BC7"/>
    <w:rsid w:val="003C4005"/>
    <w:rsid w:val="003D6571"/>
    <w:rsid w:val="003E17F0"/>
    <w:rsid w:val="0041142E"/>
    <w:rsid w:val="00427CA1"/>
    <w:rsid w:val="00472094"/>
    <w:rsid w:val="00477DE0"/>
    <w:rsid w:val="004A65CA"/>
    <w:rsid w:val="004D3905"/>
    <w:rsid w:val="004F6F46"/>
    <w:rsid w:val="005472C0"/>
    <w:rsid w:val="00550724"/>
    <w:rsid w:val="00555DB9"/>
    <w:rsid w:val="00567C84"/>
    <w:rsid w:val="005C57F0"/>
    <w:rsid w:val="005D69B9"/>
    <w:rsid w:val="00600700"/>
    <w:rsid w:val="006035C4"/>
    <w:rsid w:val="00657812"/>
    <w:rsid w:val="00707E0C"/>
    <w:rsid w:val="0071536A"/>
    <w:rsid w:val="00741FE7"/>
    <w:rsid w:val="00766EC2"/>
    <w:rsid w:val="007674EF"/>
    <w:rsid w:val="007A7D9C"/>
    <w:rsid w:val="007F5F4E"/>
    <w:rsid w:val="0081410C"/>
    <w:rsid w:val="008163C8"/>
    <w:rsid w:val="008608DD"/>
    <w:rsid w:val="00861B71"/>
    <w:rsid w:val="008D5B37"/>
    <w:rsid w:val="008D5C5C"/>
    <w:rsid w:val="00935C39"/>
    <w:rsid w:val="00937E57"/>
    <w:rsid w:val="00962C3A"/>
    <w:rsid w:val="0096475D"/>
    <w:rsid w:val="009955A5"/>
    <w:rsid w:val="009E4C5C"/>
    <w:rsid w:val="00A1448B"/>
    <w:rsid w:val="00A64F86"/>
    <w:rsid w:val="00A67C7C"/>
    <w:rsid w:val="00A774E0"/>
    <w:rsid w:val="00A94958"/>
    <w:rsid w:val="00AE0DA7"/>
    <w:rsid w:val="00AE14EE"/>
    <w:rsid w:val="00AF1D90"/>
    <w:rsid w:val="00B1714A"/>
    <w:rsid w:val="00B74299"/>
    <w:rsid w:val="00BA4439"/>
    <w:rsid w:val="00BB46F5"/>
    <w:rsid w:val="00BB4FBC"/>
    <w:rsid w:val="00BF1100"/>
    <w:rsid w:val="00C06B01"/>
    <w:rsid w:val="00C25836"/>
    <w:rsid w:val="00C478BC"/>
    <w:rsid w:val="00C565CB"/>
    <w:rsid w:val="00C85D0A"/>
    <w:rsid w:val="00CB4C99"/>
    <w:rsid w:val="00CC2987"/>
    <w:rsid w:val="00CD53AD"/>
    <w:rsid w:val="00CF20E6"/>
    <w:rsid w:val="00D442ED"/>
    <w:rsid w:val="00D81464"/>
    <w:rsid w:val="00D92E7E"/>
    <w:rsid w:val="00D93DC2"/>
    <w:rsid w:val="00DC4FF3"/>
    <w:rsid w:val="00E07907"/>
    <w:rsid w:val="00E25BB4"/>
    <w:rsid w:val="00E30426"/>
    <w:rsid w:val="00E73885"/>
    <w:rsid w:val="00E83590"/>
    <w:rsid w:val="00EA7653"/>
    <w:rsid w:val="00EF22DE"/>
    <w:rsid w:val="00F208C5"/>
    <w:rsid w:val="00F81E19"/>
    <w:rsid w:val="00F8693A"/>
    <w:rsid w:val="00FF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0"/>
    <w:link w:val="1Char"/>
    <w:uiPriority w:val="9"/>
    <w:qFormat/>
    <w:rsid w:val="00CB4C99"/>
    <w:pPr>
      <w:numPr>
        <w:numId w:val="11"/>
      </w:numPr>
      <w:spacing w:beforeLines="50" w:before="50" w:afterLines="50" w:after="50" w:line="360" w:lineRule="auto"/>
      <w:outlineLvl w:val="0"/>
    </w:pPr>
    <w:rPr>
      <w:rFonts w:ascii="Times New Roman" w:eastAsia="宋体" w:hAnsi="Times New Roman" w:cs="Times New Roman"/>
      <w:b/>
      <w:sz w:val="32"/>
      <w:szCs w:val="24"/>
    </w:rPr>
  </w:style>
  <w:style w:type="paragraph" w:styleId="2">
    <w:name w:val="heading 2"/>
    <w:basedOn w:val="a0"/>
    <w:next w:val="a0"/>
    <w:link w:val="2Char"/>
    <w:uiPriority w:val="9"/>
    <w:unhideWhenUsed/>
    <w:qFormat/>
    <w:rsid w:val="00657812"/>
    <w:pPr>
      <w:numPr>
        <w:ilvl w:val="1"/>
        <w:numId w:val="11"/>
      </w:numPr>
      <w:spacing w:beforeLines="50" w:before="50" w:afterLines="50" w:after="50" w:line="360" w:lineRule="auto"/>
      <w:ind w:left="578" w:hanging="578"/>
      <w:outlineLvl w:val="1"/>
    </w:pPr>
    <w:rPr>
      <w:rFonts w:ascii="Times New Roman" w:eastAsia="宋体" w:hAnsi="Times New Roman" w:cs="Times New Roman"/>
      <w:b/>
      <w:sz w:val="28"/>
      <w:szCs w:val="21"/>
    </w:rPr>
  </w:style>
  <w:style w:type="paragraph" w:styleId="3">
    <w:name w:val="heading 3"/>
    <w:basedOn w:val="4"/>
    <w:next w:val="a"/>
    <w:link w:val="3Char"/>
    <w:uiPriority w:val="9"/>
    <w:unhideWhenUsed/>
    <w:qFormat/>
    <w:rsid w:val="00CB4C99"/>
    <w:pPr>
      <w:numPr>
        <w:ilvl w:val="2"/>
      </w:numPr>
      <w:outlineLvl w:val="2"/>
    </w:pPr>
  </w:style>
  <w:style w:type="paragraph" w:styleId="4">
    <w:name w:val="heading 4"/>
    <w:basedOn w:val="a"/>
    <w:next w:val="a"/>
    <w:link w:val="4Char"/>
    <w:uiPriority w:val="9"/>
    <w:qFormat/>
    <w:rsid w:val="00CB4C99"/>
    <w:pPr>
      <w:numPr>
        <w:ilvl w:val="3"/>
        <w:numId w:val="11"/>
      </w:numPr>
      <w:spacing w:beforeLines="50" w:before="50" w:afterLines="50" w:after="50" w:line="360" w:lineRule="auto"/>
      <w:outlineLvl w:val="3"/>
    </w:pPr>
    <w:rPr>
      <w:rFonts w:ascii="Times New Roman" w:eastAsia="宋体" w:hAnsi="Times New Roman" w:cs="Times New Roman"/>
      <w:b/>
      <w:bCs/>
      <w:sz w:val="28"/>
      <w:szCs w:val="28"/>
      <w:lang w:val="x-none" w:eastAsia="x-none"/>
    </w:rPr>
  </w:style>
  <w:style w:type="paragraph" w:styleId="5">
    <w:name w:val="heading 5"/>
    <w:basedOn w:val="a"/>
    <w:next w:val="a"/>
    <w:link w:val="5Char"/>
    <w:uiPriority w:val="9"/>
    <w:qFormat/>
    <w:rsid w:val="00CB4C99"/>
    <w:pPr>
      <w:keepNext/>
      <w:keepLines/>
      <w:numPr>
        <w:ilvl w:val="4"/>
        <w:numId w:val="11"/>
      </w:numPr>
      <w:spacing w:beforeLines="50" w:before="50" w:afterLines="50" w:after="50" w:line="360" w:lineRule="auto"/>
      <w:jc w:val="left"/>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CB4C99"/>
    <w:pPr>
      <w:keepNext/>
      <w:keepLines/>
      <w:numPr>
        <w:ilvl w:val="5"/>
        <w:numId w:val="11"/>
      </w:numPr>
      <w:spacing w:beforeLines="50" w:before="50" w:afterLines="50" w:after="50" w:line="360" w:lineRule="auto"/>
      <w:jc w:val="left"/>
      <w:outlineLvl w:val="5"/>
    </w:pPr>
    <w:rPr>
      <w:rFonts w:ascii="Times New Roman" w:eastAsia="宋体" w:hAnsi="Times New Roman" w:cs="Times New Roman"/>
      <w:b/>
      <w:bCs/>
      <w:sz w:val="28"/>
      <w:szCs w:val="24"/>
      <w:lang w:val="x-none" w:eastAsia="x-none"/>
    </w:rPr>
  </w:style>
  <w:style w:type="paragraph" w:styleId="7">
    <w:name w:val="heading 7"/>
    <w:basedOn w:val="a"/>
    <w:next w:val="a"/>
    <w:link w:val="7Char"/>
    <w:unhideWhenUsed/>
    <w:qFormat/>
    <w:rsid w:val="00CB4C99"/>
    <w:pPr>
      <w:keepNext/>
      <w:keepLines/>
      <w:numPr>
        <w:ilvl w:val="6"/>
        <w:numId w:val="11"/>
      </w:numPr>
      <w:tabs>
        <w:tab w:val="left" w:pos="1296"/>
      </w:tabs>
      <w:spacing w:beforeLines="50" w:before="50" w:afterLines="50" w:after="50" w:line="360" w:lineRule="auto"/>
      <w:outlineLvl w:val="6"/>
    </w:pPr>
    <w:rPr>
      <w:rFonts w:ascii="Times New Roman" w:eastAsia="宋体" w:hAnsi="Times New Roman" w:cs="Times New Roman"/>
      <w:b/>
      <w:sz w:val="28"/>
      <w:szCs w:val="24"/>
      <w:lang w:val="x-none" w:eastAsia="x-none"/>
    </w:rPr>
  </w:style>
  <w:style w:type="paragraph" w:styleId="8">
    <w:name w:val="heading 8"/>
    <w:basedOn w:val="a0"/>
    <w:next w:val="a0"/>
    <w:link w:val="8Char"/>
    <w:unhideWhenUsed/>
    <w:qFormat/>
    <w:rsid w:val="00CB4C99"/>
    <w:pPr>
      <w:keepNext/>
      <w:keepLines/>
      <w:numPr>
        <w:ilvl w:val="7"/>
        <w:numId w:val="11"/>
      </w:numPr>
      <w:tabs>
        <w:tab w:val="left" w:pos="1440"/>
      </w:tabs>
      <w:spacing w:beforeLines="50" w:before="50" w:afterLines="50" w:after="50" w:line="360" w:lineRule="auto"/>
      <w:outlineLvl w:val="7"/>
    </w:pPr>
    <w:rPr>
      <w:rFonts w:ascii="Times New Roman" w:eastAsia="宋体" w:hAnsi="Times New Roman" w:cs="Times New Roman"/>
      <w:b/>
      <w:sz w:val="28"/>
      <w:szCs w:val="24"/>
    </w:rPr>
  </w:style>
  <w:style w:type="paragraph" w:styleId="9">
    <w:name w:val="heading 9"/>
    <w:basedOn w:val="a"/>
    <w:next w:val="a"/>
    <w:link w:val="9Char"/>
    <w:unhideWhenUsed/>
    <w:qFormat/>
    <w:rsid w:val="00CB4C99"/>
    <w:pPr>
      <w:keepNext/>
      <w:keepLines/>
      <w:numPr>
        <w:ilvl w:val="8"/>
        <w:numId w:val="11"/>
      </w:numPr>
      <w:tabs>
        <w:tab w:val="left" w:pos="1583"/>
      </w:tabs>
      <w:spacing w:before="240" w:after="64" w:line="317" w:lineRule="auto"/>
      <w:outlineLvl w:val="8"/>
    </w:pPr>
    <w:rPr>
      <w:rFonts w:ascii="Arial" w:eastAsia="黑体" w:hAnsi="Arial" w:cs="Times New Roman"/>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CB4C99"/>
    <w:pPr>
      <w:spacing w:line="360" w:lineRule="auto"/>
      <w:jc w:val="center"/>
      <w:outlineLvl w:val="0"/>
    </w:pPr>
    <w:rPr>
      <w:rFonts w:ascii="Cambria" w:eastAsia="宋体" w:hAnsi="Cambria" w:cs="Times New Roman"/>
      <w:b/>
      <w:bCs/>
      <w:sz w:val="44"/>
      <w:szCs w:val="32"/>
      <w:lang w:val="x-none" w:eastAsia="x-none"/>
    </w:rPr>
  </w:style>
  <w:style w:type="character" w:customStyle="1" w:styleId="Char">
    <w:name w:val="标题 Char"/>
    <w:link w:val="a4"/>
    <w:uiPriority w:val="10"/>
    <w:rsid w:val="00CB4C99"/>
    <w:rPr>
      <w:rFonts w:ascii="Cambria" w:eastAsia="宋体" w:hAnsi="Cambria" w:cs="Times New Roman"/>
      <w:b/>
      <w:bCs/>
      <w:sz w:val="44"/>
      <w:szCs w:val="32"/>
      <w:lang w:val="x-none" w:eastAsia="x-none"/>
    </w:rPr>
  </w:style>
  <w:style w:type="character" w:customStyle="1" w:styleId="1Char">
    <w:name w:val="标题 1 Char"/>
    <w:link w:val="1"/>
    <w:uiPriority w:val="9"/>
    <w:rsid w:val="00CB4C99"/>
    <w:rPr>
      <w:rFonts w:ascii="Times New Roman" w:eastAsia="宋体" w:hAnsi="Times New Roman" w:cs="Times New Roman"/>
      <w:b/>
      <w:sz w:val="32"/>
      <w:szCs w:val="24"/>
    </w:rPr>
  </w:style>
  <w:style w:type="paragraph" w:styleId="a0">
    <w:name w:val="No Spacing"/>
    <w:uiPriority w:val="1"/>
    <w:qFormat/>
    <w:rsid w:val="00CB4C99"/>
    <w:pPr>
      <w:widowControl w:val="0"/>
      <w:jc w:val="both"/>
    </w:pPr>
  </w:style>
  <w:style w:type="character" w:customStyle="1" w:styleId="2Char">
    <w:name w:val="标题 2 Char"/>
    <w:link w:val="2"/>
    <w:uiPriority w:val="9"/>
    <w:rsid w:val="00657812"/>
    <w:rPr>
      <w:rFonts w:ascii="Times New Roman" w:eastAsia="宋体" w:hAnsi="Times New Roman" w:cs="Times New Roman"/>
      <w:b/>
      <w:sz w:val="28"/>
      <w:szCs w:val="21"/>
    </w:rPr>
  </w:style>
  <w:style w:type="character" w:customStyle="1" w:styleId="4Char">
    <w:name w:val="标题 4 Char"/>
    <w:link w:val="4"/>
    <w:uiPriority w:val="9"/>
    <w:rsid w:val="00CB4C99"/>
    <w:rPr>
      <w:rFonts w:ascii="Times New Roman" w:eastAsia="宋体" w:hAnsi="Times New Roman" w:cs="Times New Roman"/>
      <w:b/>
      <w:bCs/>
      <w:sz w:val="28"/>
      <w:szCs w:val="28"/>
      <w:lang w:val="x-none" w:eastAsia="x-none"/>
    </w:rPr>
  </w:style>
  <w:style w:type="character" w:customStyle="1" w:styleId="3Char">
    <w:name w:val="标题 3 Char"/>
    <w:link w:val="3"/>
    <w:uiPriority w:val="9"/>
    <w:rsid w:val="00CB4C99"/>
    <w:rPr>
      <w:rFonts w:ascii="Times New Roman" w:eastAsia="宋体" w:hAnsi="Times New Roman" w:cs="Times New Roman"/>
      <w:b/>
      <w:bCs/>
      <w:sz w:val="28"/>
      <w:szCs w:val="28"/>
      <w:lang w:val="x-none" w:eastAsia="x-none"/>
    </w:rPr>
  </w:style>
  <w:style w:type="character" w:customStyle="1" w:styleId="5Char">
    <w:name w:val="标题 5 Char"/>
    <w:link w:val="5"/>
    <w:uiPriority w:val="9"/>
    <w:rsid w:val="00CB4C99"/>
    <w:rPr>
      <w:rFonts w:ascii="Times New Roman" w:eastAsia="宋体" w:hAnsi="Times New Roman" w:cs="Times New Roman"/>
      <w:b/>
      <w:bCs/>
      <w:sz w:val="28"/>
      <w:szCs w:val="28"/>
      <w:lang w:val="x-none" w:eastAsia="x-none"/>
    </w:rPr>
  </w:style>
  <w:style w:type="character" w:customStyle="1" w:styleId="6Char">
    <w:name w:val="标题 6 Char"/>
    <w:link w:val="6"/>
    <w:rsid w:val="00CB4C99"/>
    <w:rPr>
      <w:rFonts w:ascii="Times New Roman" w:eastAsia="宋体" w:hAnsi="Times New Roman" w:cs="Times New Roman"/>
      <w:b/>
      <w:bCs/>
      <w:sz w:val="28"/>
      <w:szCs w:val="24"/>
      <w:lang w:val="x-none" w:eastAsia="x-none"/>
    </w:rPr>
  </w:style>
  <w:style w:type="character" w:customStyle="1" w:styleId="7Char">
    <w:name w:val="标题 7 Char"/>
    <w:link w:val="7"/>
    <w:rsid w:val="00CB4C99"/>
    <w:rPr>
      <w:rFonts w:ascii="Times New Roman" w:eastAsia="宋体" w:hAnsi="Times New Roman" w:cs="Times New Roman"/>
      <w:b/>
      <w:sz w:val="28"/>
      <w:szCs w:val="24"/>
      <w:lang w:val="x-none" w:eastAsia="x-none"/>
    </w:rPr>
  </w:style>
  <w:style w:type="character" w:customStyle="1" w:styleId="8Char">
    <w:name w:val="标题 8 Char"/>
    <w:link w:val="8"/>
    <w:rsid w:val="00CB4C99"/>
    <w:rPr>
      <w:rFonts w:ascii="Times New Roman" w:eastAsia="宋体" w:hAnsi="Times New Roman" w:cs="Times New Roman"/>
      <w:b/>
      <w:sz w:val="28"/>
      <w:szCs w:val="24"/>
    </w:rPr>
  </w:style>
  <w:style w:type="character" w:customStyle="1" w:styleId="9Char">
    <w:name w:val="标题 9 Char"/>
    <w:link w:val="9"/>
    <w:rsid w:val="00CB4C99"/>
    <w:rPr>
      <w:rFonts w:ascii="Arial" w:eastAsia="黑体" w:hAnsi="Arial" w:cs="Times New Roman"/>
      <w:szCs w:val="24"/>
      <w:lang w:val="x-none" w:eastAsia="x-none"/>
    </w:rPr>
  </w:style>
  <w:style w:type="paragraph" w:styleId="a5">
    <w:name w:val="List Paragraph"/>
    <w:basedOn w:val="a"/>
    <w:uiPriority w:val="1"/>
    <w:qFormat/>
    <w:rsid w:val="00AE14EE"/>
    <w:pPr>
      <w:autoSpaceDE w:val="0"/>
      <w:autoSpaceDN w:val="0"/>
      <w:ind w:left="486" w:hanging="376"/>
      <w:jc w:val="left"/>
    </w:pPr>
    <w:rPr>
      <w:rFonts w:ascii="Arial Unicode MS" w:eastAsia="Arial Unicode MS" w:hAnsi="Arial Unicode MS" w:cs="Arial Unicode MS"/>
      <w:kern w:val="0"/>
      <w:sz w:val="22"/>
      <w:lang w:eastAsia="en-US"/>
    </w:rPr>
  </w:style>
  <w:style w:type="table" w:customStyle="1" w:styleId="TableNormal">
    <w:name w:val="Table Normal"/>
    <w:uiPriority w:val="2"/>
    <w:semiHidden/>
    <w:unhideWhenUsed/>
    <w:qFormat/>
    <w:rsid w:val="00567C8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67C84"/>
    <w:pPr>
      <w:autoSpaceDE w:val="0"/>
      <w:autoSpaceDN w:val="0"/>
      <w:spacing w:before="37"/>
      <w:jc w:val="center"/>
    </w:pPr>
    <w:rPr>
      <w:rFonts w:ascii="Times New Roman" w:eastAsia="Times New Roman" w:hAnsi="Times New Roman" w:cs="Times New Roman"/>
      <w:kern w:val="0"/>
      <w:sz w:val="22"/>
      <w:lang w:eastAsia="en-US"/>
    </w:rPr>
  </w:style>
  <w:style w:type="paragraph" w:styleId="a6">
    <w:name w:val="header"/>
    <w:basedOn w:val="a"/>
    <w:link w:val="Char0"/>
    <w:uiPriority w:val="99"/>
    <w:unhideWhenUsed/>
    <w:rsid w:val="00715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1536A"/>
    <w:rPr>
      <w:sz w:val="18"/>
      <w:szCs w:val="18"/>
    </w:rPr>
  </w:style>
  <w:style w:type="paragraph" w:styleId="a7">
    <w:name w:val="footer"/>
    <w:basedOn w:val="a"/>
    <w:link w:val="Char1"/>
    <w:uiPriority w:val="99"/>
    <w:unhideWhenUsed/>
    <w:rsid w:val="0071536A"/>
    <w:pPr>
      <w:tabs>
        <w:tab w:val="center" w:pos="4153"/>
        <w:tab w:val="right" w:pos="8306"/>
      </w:tabs>
      <w:snapToGrid w:val="0"/>
      <w:jc w:val="left"/>
    </w:pPr>
    <w:rPr>
      <w:sz w:val="18"/>
      <w:szCs w:val="18"/>
    </w:rPr>
  </w:style>
  <w:style w:type="character" w:customStyle="1" w:styleId="Char1">
    <w:name w:val="页脚 Char"/>
    <w:basedOn w:val="a1"/>
    <w:link w:val="a7"/>
    <w:uiPriority w:val="99"/>
    <w:rsid w:val="0071536A"/>
    <w:rPr>
      <w:sz w:val="18"/>
      <w:szCs w:val="18"/>
    </w:rPr>
  </w:style>
  <w:style w:type="character" w:styleId="a8">
    <w:name w:val="Placeholder Text"/>
    <w:basedOn w:val="a1"/>
    <w:uiPriority w:val="99"/>
    <w:semiHidden/>
    <w:rsid w:val="00B1714A"/>
    <w:rPr>
      <w:color w:val="808080"/>
    </w:rPr>
  </w:style>
  <w:style w:type="table" w:styleId="a9">
    <w:name w:val="Table Grid"/>
    <w:basedOn w:val="a2"/>
    <w:uiPriority w:val="39"/>
    <w:rsid w:val="0008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091E5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0960AB"/>
    <w:rPr>
      <w:sz w:val="18"/>
      <w:szCs w:val="18"/>
    </w:rPr>
  </w:style>
  <w:style w:type="character" w:customStyle="1" w:styleId="Char2">
    <w:name w:val="批注框文本 Char"/>
    <w:basedOn w:val="a1"/>
    <w:link w:val="ab"/>
    <w:uiPriority w:val="99"/>
    <w:semiHidden/>
    <w:rsid w:val="000960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0"/>
    <w:link w:val="1Char"/>
    <w:uiPriority w:val="9"/>
    <w:qFormat/>
    <w:rsid w:val="00CB4C99"/>
    <w:pPr>
      <w:numPr>
        <w:numId w:val="11"/>
      </w:numPr>
      <w:spacing w:beforeLines="50" w:before="50" w:afterLines="50" w:after="50" w:line="360" w:lineRule="auto"/>
      <w:outlineLvl w:val="0"/>
    </w:pPr>
    <w:rPr>
      <w:rFonts w:ascii="Times New Roman" w:eastAsia="宋体" w:hAnsi="Times New Roman" w:cs="Times New Roman"/>
      <w:b/>
      <w:sz w:val="32"/>
      <w:szCs w:val="24"/>
    </w:rPr>
  </w:style>
  <w:style w:type="paragraph" w:styleId="2">
    <w:name w:val="heading 2"/>
    <w:basedOn w:val="a0"/>
    <w:next w:val="a0"/>
    <w:link w:val="2Char"/>
    <w:uiPriority w:val="9"/>
    <w:unhideWhenUsed/>
    <w:qFormat/>
    <w:rsid w:val="00657812"/>
    <w:pPr>
      <w:numPr>
        <w:ilvl w:val="1"/>
        <w:numId w:val="11"/>
      </w:numPr>
      <w:spacing w:beforeLines="50" w:before="50" w:afterLines="50" w:after="50" w:line="360" w:lineRule="auto"/>
      <w:ind w:left="578" w:hanging="578"/>
      <w:outlineLvl w:val="1"/>
    </w:pPr>
    <w:rPr>
      <w:rFonts w:ascii="Times New Roman" w:eastAsia="宋体" w:hAnsi="Times New Roman" w:cs="Times New Roman"/>
      <w:b/>
      <w:sz w:val="28"/>
      <w:szCs w:val="21"/>
    </w:rPr>
  </w:style>
  <w:style w:type="paragraph" w:styleId="3">
    <w:name w:val="heading 3"/>
    <w:basedOn w:val="4"/>
    <w:next w:val="a"/>
    <w:link w:val="3Char"/>
    <w:uiPriority w:val="9"/>
    <w:unhideWhenUsed/>
    <w:qFormat/>
    <w:rsid w:val="00CB4C99"/>
    <w:pPr>
      <w:numPr>
        <w:ilvl w:val="2"/>
      </w:numPr>
      <w:outlineLvl w:val="2"/>
    </w:pPr>
  </w:style>
  <w:style w:type="paragraph" w:styleId="4">
    <w:name w:val="heading 4"/>
    <w:basedOn w:val="a"/>
    <w:next w:val="a"/>
    <w:link w:val="4Char"/>
    <w:uiPriority w:val="9"/>
    <w:qFormat/>
    <w:rsid w:val="00CB4C99"/>
    <w:pPr>
      <w:numPr>
        <w:ilvl w:val="3"/>
        <w:numId w:val="11"/>
      </w:numPr>
      <w:spacing w:beforeLines="50" w:before="50" w:afterLines="50" w:after="50" w:line="360" w:lineRule="auto"/>
      <w:outlineLvl w:val="3"/>
    </w:pPr>
    <w:rPr>
      <w:rFonts w:ascii="Times New Roman" w:eastAsia="宋体" w:hAnsi="Times New Roman" w:cs="Times New Roman"/>
      <w:b/>
      <w:bCs/>
      <w:sz w:val="28"/>
      <w:szCs w:val="28"/>
      <w:lang w:val="x-none" w:eastAsia="x-none"/>
    </w:rPr>
  </w:style>
  <w:style w:type="paragraph" w:styleId="5">
    <w:name w:val="heading 5"/>
    <w:basedOn w:val="a"/>
    <w:next w:val="a"/>
    <w:link w:val="5Char"/>
    <w:uiPriority w:val="9"/>
    <w:qFormat/>
    <w:rsid w:val="00CB4C99"/>
    <w:pPr>
      <w:keepNext/>
      <w:keepLines/>
      <w:numPr>
        <w:ilvl w:val="4"/>
        <w:numId w:val="11"/>
      </w:numPr>
      <w:spacing w:beforeLines="50" w:before="50" w:afterLines="50" w:after="50" w:line="360" w:lineRule="auto"/>
      <w:jc w:val="left"/>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qFormat/>
    <w:rsid w:val="00CB4C99"/>
    <w:pPr>
      <w:keepNext/>
      <w:keepLines/>
      <w:numPr>
        <w:ilvl w:val="5"/>
        <w:numId w:val="11"/>
      </w:numPr>
      <w:spacing w:beforeLines="50" w:before="50" w:afterLines="50" w:after="50" w:line="360" w:lineRule="auto"/>
      <w:jc w:val="left"/>
      <w:outlineLvl w:val="5"/>
    </w:pPr>
    <w:rPr>
      <w:rFonts w:ascii="Times New Roman" w:eastAsia="宋体" w:hAnsi="Times New Roman" w:cs="Times New Roman"/>
      <w:b/>
      <w:bCs/>
      <w:sz w:val="28"/>
      <w:szCs w:val="24"/>
      <w:lang w:val="x-none" w:eastAsia="x-none"/>
    </w:rPr>
  </w:style>
  <w:style w:type="paragraph" w:styleId="7">
    <w:name w:val="heading 7"/>
    <w:basedOn w:val="a"/>
    <w:next w:val="a"/>
    <w:link w:val="7Char"/>
    <w:unhideWhenUsed/>
    <w:qFormat/>
    <w:rsid w:val="00CB4C99"/>
    <w:pPr>
      <w:keepNext/>
      <w:keepLines/>
      <w:numPr>
        <w:ilvl w:val="6"/>
        <w:numId w:val="11"/>
      </w:numPr>
      <w:tabs>
        <w:tab w:val="left" w:pos="1296"/>
      </w:tabs>
      <w:spacing w:beforeLines="50" w:before="50" w:afterLines="50" w:after="50" w:line="360" w:lineRule="auto"/>
      <w:outlineLvl w:val="6"/>
    </w:pPr>
    <w:rPr>
      <w:rFonts w:ascii="Times New Roman" w:eastAsia="宋体" w:hAnsi="Times New Roman" w:cs="Times New Roman"/>
      <w:b/>
      <w:sz w:val="28"/>
      <w:szCs w:val="24"/>
      <w:lang w:val="x-none" w:eastAsia="x-none"/>
    </w:rPr>
  </w:style>
  <w:style w:type="paragraph" w:styleId="8">
    <w:name w:val="heading 8"/>
    <w:basedOn w:val="a0"/>
    <w:next w:val="a0"/>
    <w:link w:val="8Char"/>
    <w:unhideWhenUsed/>
    <w:qFormat/>
    <w:rsid w:val="00CB4C99"/>
    <w:pPr>
      <w:keepNext/>
      <w:keepLines/>
      <w:numPr>
        <w:ilvl w:val="7"/>
        <w:numId w:val="11"/>
      </w:numPr>
      <w:tabs>
        <w:tab w:val="left" w:pos="1440"/>
      </w:tabs>
      <w:spacing w:beforeLines="50" w:before="50" w:afterLines="50" w:after="50" w:line="360" w:lineRule="auto"/>
      <w:outlineLvl w:val="7"/>
    </w:pPr>
    <w:rPr>
      <w:rFonts w:ascii="Times New Roman" w:eastAsia="宋体" w:hAnsi="Times New Roman" w:cs="Times New Roman"/>
      <w:b/>
      <w:sz w:val="28"/>
      <w:szCs w:val="24"/>
    </w:rPr>
  </w:style>
  <w:style w:type="paragraph" w:styleId="9">
    <w:name w:val="heading 9"/>
    <w:basedOn w:val="a"/>
    <w:next w:val="a"/>
    <w:link w:val="9Char"/>
    <w:unhideWhenUsed/>
    <w:qFormat/>
    <w:rsid w:val="00CB4C99"/>
    <w:pPr>
      <w:keepNext/>
      <w:keepLines/>
      <w:numPr>
        <w:ilvl w:val="8"/>
        <w:numId w:val="11"/>
      </w:numPr>
      <w:tabs>
        <w:tab w:val="left" w:pos="1583"/>
      </w:tabs>
      <w:spacing w:before="240" w:after="64" w:line="317" w:lineRule="auto"/>
      <w:outlineLvl w:val="8"/>
    </w:pPr>
    <w:rPr>
      <w:rFonts w:ascii="Arial" w:eastAsia="黑体" w:hAnsi="Arial" w:cs="Times New Roman"/>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CB4C99"/>
    <w:pPr>
      <w:spacing w:line="360" w:lineRule="auto"/>
      <w:jc w:val="center"/>
      <w:outlineLvl w:val="0"/>
    </w:pPr>
    <w:rPr>
      <w:rFonts w:ascii="Cambria" w:eastAsia="宋体" w:hAnsi="Cambria" w:cs="Times New Roman"/>
      <w:b/>
      <w:bCs/>
      <w:sz w:val="44"/>
      <w:szCs w:val="32"/>
      <w:lang w:val="x-none" w:eastAsia="x-none"/>
    </w:rPr>
  </w:style>
  <w:style w:type="character" w:customStyle="1" w:styleId="Char">
    <w:name w:val="标题 Char"/>
    <w:link w:val="a4"/>
    <w:uiPriority w:val="10"/>
    <w:rsid w:val="00CB4C99"/>
    <w:rPr>
      <w:rFonts w:ascii="Cambria" w:eastAsia="宋体" w:hAnsi="Cambria" w:cs="Times New Roman"/>
      <w:b/>
      <w:bCs/>
      <w:sz w:val="44"/>
      <w:szCs w:val="32"/>
      <w:lang w:val="x-none" w:eastAsia="x-none"/>
    </w:rPr>
  </w:style>
  <w:style w:type="character" w:customStyle="1" w:styleId="1Char">
    <w:name w:val="标题 1 Char"/>
    <w:link w:val="1"/>
    <w:uiPriority w:val="9"/>
    <w:rsid w:val="00CB4C99"/>
    <w:rPr>
      <w:rFonts w:ascii="Times New Roman" w:eastAsia="宋体" w:hAnsi="Times New Roman" w:cs="Times New Roman"/>
      <w:b/>
      <w:sz w:val="32"/>
      <w:szCs w:val="24"/>
    </w:rPr>
  </w:style>
  <w:style w:type="paragraph" w:styleId="a0">
    <w:name w:val="No Spacing"/>
    <w:uiPriority w:val="1"/>
    <w:qFormat/>
    <w:rsid w:val="00CB4C99"/>
    <w:pPr>
      <w:widowControl w:val="0"/>
      <w:jc w:val="both"/>
    </w:pPr>
  </w:style>
  <w:style w:type="character" w:customStyle="1" w:styleId="2Char">
    <w:name w:val="标题 2 Char"/>
    <w:link w:val="2"/>
    <w:uiPriority w:val="9"/>
    <w:rsid w:val="00657812"/>
    <w:rPr>
      <w:rFonts w:ascii="Times New Roman" w:eastAsia="宋体" w:hAnsi="Times New Roman" w:cs="Times New Roman"/>
      <w:b/>
      <w:sz w:val="28"/>
      <w:szCs w:val="21"/>
    </w:rPr>
  </w:style>
  <w:style w:type="character" w:customStyle="1" w:styleId="4Char">
    <w:name w:val="标题 4 Char"/>
    <w:link w:val="4"/>
    <w:uiPriority w:val="9"/>
    <w:rsid w:val="00CB4C99"/>
    <w:rPr>
      <w:rFonts w:ascii="Times New Roman" w:eastAsia="宋体" w:hAnsi="Times New Roman" w:cs="Times New Roman"/>
      <w:b/>
      <w:bCs/>
      <w:sz w:val="28"/>
      <w:szCs w:val="28"/>
      <w:lang w:val="x-none" w:eastAsia="x-none"/>
    </w:rPr>
  </w:style>
  <w:style w:type="character" w:customStyle="1" w:styleId="3Char">
    <w:name w:val="标题 3 Char"/>
    <w:link w:val="3"/>
    <w:uiPriority w:val="9"/>
    <w:rsid w:val="00CB4C99"/>
    <w:rPr>
      <w:rFonts w:ascii="Times New Roman" w:eastAsia="宋体" w:hAnsi="Times New Roman" w:cs="Times New Roman"/>
      <w:b/>
      <w:bCs/>
      <w:sz w:val="28"/>
      <w:szCs w:val="28"/>
      <w:lang w:val="x-none" w:eastAsia="x-none"/>
    </w:rPr>
  </w:style>
  <w:style w:type="character" w:customStyle="1" w:styleId="5Char">
    <w:name w:val="标题 5 Char"/>
    <w:link w:val="5"/>
    <w:uiPriority w:val="9"/>
    <w:rsid w:val="00CB4C99"/>
    <w:rPr>
      <w:rFonts w:ascii="Times New Roman" w:eastAsia="宋体" w:hAnsi="Times New Roman" w:cs="Times New Roman"/>
      <w:b/>
      <w:bCs/>
      <w:sz w:val="28"/>
      <w:szCs w:val="28"/>
      <w:lang w:val="x-none" w:eastAsia="x-none"/>
    </w:rPr>
  </w:style>
  <w:style w:type="character" w:customStyle="1" w:styleId="6Char">
    <w:name w:val="标题 6 Char"/>
    <w:link w:val="6"/>
    <w:rsid w:val="00CB4C99"/>
    <w:rPr>
      <w:rFonts w:ascii="Times New Roman" w:eastAsia="宋体" w:hAnsi="Times New Roman" w:cs="Times New Roman"/>
      <w:b/>
      <w:bCs/>
      <w:sz w:val="28"/>
      <w:szCs w:val="24"/>
      <w:lang w:val="x-none" w:eastAsia="x-none"/>
    </w:rPr>
  </w:style>
  <w:style w:type="character" w:customStyle="1" w:styleId="7Char">
    <w:name w:val="标题 7 Char"/>
    <w:link w:val="7"/>
    <w:rsid w:val="00CB4C99"/>
    <w:rPr>
      <w:rFonts w:ascii="Times New Roman" w:eastAsia="宋体" w:hAnsi="Times New Roman" w:cs="Times New Roman"/>
      <w:b/>
      <w:sz w:val="28"/>
      <w:szCs w:val="24"/>
      <w:lang w:val="x-none" w:eastAsia="x-none"/>
    </w:rPr>
  </w:style>
  <w:style w:type="character" w:customStyle="1" w:styleId="8Char">
    <w:name w:val="标题 8 Char"/>
    <w:link w:val="8"/>
    <w:rsid w:val="00CB4C99"/>
    <w:rPr>
      <w:rFonts w:ascii="Times New Roman" w:eastAsia="宋体" w:hAnsi="Times New Roman" w:cs="Times New Roman"/>
      <w:b/>
      <w:sz w:val="28"/>
      <w:szCs w:val="24"/>
    </w:rPr>
  </w:style>
  <w:style w:type="character" w:customStyle="1" w:styleId="9Char">
    <w:name w:val="标题 9 Char"/>
    <w:link w:val="9"/>
    <w:rsid w:val="00CB4C99"/>
    <w:rPr>
      <w:rFonts w:ascii="Arial" w:eastAsia="黑体" w:hAnsi="Arial" w:cs="Times New Roman"/>
      <w:szCs w:val="24"/>
      <w:lang w:val="x-none" w:eastAsia="x-none"/>
    </w:rPr>
  </w:style>
  <w:style w:type="paragraph" w:styleId="a5">
    <w:name w:val="List Paragraph"/>
    <w:basedOn w:val="a"/>
    <w:uiPriority w:val="1"/>
    <w:qFormat/>
    <w:rsid w:val="00AE14EE"/>
    <w:pPr>
      <w:autoSpaceDE w:val="0"/>
      <w:autoSpaceDN w:val="0"/>
      <w:ind w:left="486" w:hanging="376"/>
      <w:jc w:val="left"/>
    </w:pPr>
    <w:rPr>
      <w:rFonts w:ascii="Arial Unicode MS" w:eastAsia="Arial Unicode MS" w:hAnsi="Arial Unicode MS" w:cs="Arial Unicode MS"/>
      <w:kern w:val="0"/>
      <w:sz w:val="22"/>
      <w:lang w:eastAsia="en-US"/>
    </w:rPr>
  </w:style>
  <w:style w:type="table" w:customStyle="1" w:styleId="TableNormal">
    <w:name w:val="Table Normal"/>
    <w:uiPriority w:val="2"/>
    <w:semiHidden/>
    <w:unhideWhenUsed/>
    <w:qFormat/>
    <w:rsid w:val="00567C8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67C84"/>
    <w:pPr>
      <w:autoSpaceDE w:val="0"/>
      <w:autoSpaceDN w:val="0"/>
      <w:spacing w:before="37"/>
      <w:jc w:val="center"/>
    </w:pPr>
    <w:rPr>
      <w:rFonts w:ascii="Times New Roman" w:eastAsia="Times New Roman" w:hAnsi="Times New Roman" w:cs="Times New Roman"/>
      <w:kern w:val="0"/>
      <w:sz w:val="22"/>
      <w:lang w:eastAsia="en-US"/>
    </w:rPr>
  </w:style>
  <w:style w:type="paragraph" w:styleId="a6">
    <w:name w:val="header"/>
    <w:basedOn w:val="a"/>
    <w:link w:val="Char0"/>
    <w:uiPriority w:val="99"/>
    <w:unhideWhenUsed/>
    <w:rsid w:val="00715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71536A"/>
    <w:rPr>
      <w:sz w:val="18"/>
      <w:szCs w:val="18"/>
    </w:rPr>
  </w:style>
  <w:style w:type="paragraph" w:styleId="a7">
    <w:name w:val="footer"/>
    <w:basedOn w:val="a"/>
    <w:link w:val="Char1"/>
    <w:uiPriority w:val="99"/>
    <w:unhideWhenUsed/>
    <w:rsid w:val="0071536A"/>
    <w:pPr>
      <w:tabs>
        <w:tab w:val="center" w:pos="4153"/>
        <w:tab w:val="right" w:pos="8306"/>
      </w:tabs>
      <w:snapToGrid w:val="0"/>
      <w:jc w:val="left"/>
    </w:pPr>
    <w:rPr>
      <w:sz w:val="18"/>
      <w:szCs w:val="18"/>
    </w:rPr>
  </w:style>
  <w:style w:type="character" w:customStyle="1" w:styleId="Char1">
    <w:name w:val="页脚 Char"/>
    <w:basedOn w:val="a1"/>
    <w:link w:val="a7"/>
    <w:uiPriority w:val="99"/>
    <w:rsid w:val="0071536A"/>
    <w:rPr>
      <w:sz w:val="18"/>
      <w:szCs w:val="18"/>
    </w:rPr>
  </w:style>
  <w:style w:type="character" w:styleId="a8">
    <w:name w:val="Placeholder Text"/>
    <w:basedOn w:val="a1"/>
    <w:uiPriority w:val="99"/>
    <w:semiHidden/>
    <w:rsid w:val="00B1714A"/>
    <w:rPr>
      <w:color w:val="808080"/>
    </w:rPr>
  </w:style>
  <w:style w:type="table" w:styleId="a9">
    <w:name w:val="Table Grid"/>
    <w:basedOn w:val="a2"/>
    <w:uiPriority w:val="39"/>
    <w:rsid w:val="0008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091E5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0960AB"/>
    <w:rPr>
      <w:sz w:val="18"/>
      <w:szCs w:val="18"/>
    </w:rPr>
  </w:style>
  <w:style w:type="character" w:customStyle="1" w:styleId="Char2">
    <w:name w:val="批注框文本 Char"/>
    <w:basedOn w:val="a1"/>
    <w:link w:val="ab"/>
    <w:uiPriority w:val="99"/>
    <w:semiHidden/>
    <w:rsid w:val="00096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image" Target="media/image40.png"/><Relationship Id="rId89" Type="http://schemas.openxmlformats.org/officeDocument/2006/relationships/image" Target="media/image45.png"/><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png"/><Relationship Id="rId87" Type="http://schemas.openxmlformats.org/officeDocument/2006/relationships/image" Target="media/image43.png"/><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8.png"/><Relationship Id="rId90" Type="http://schemas.openxmlformats.org/officeDocument/2006/relationships/image" Target="media/image46.png"/><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image" Target="media/image29.wmf"/><Relationship Id="rId77"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image" Target="media/image41.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80.wmf"/><Relationship Id="rId59" Type="http://schemas.openxmlformats.org/officeDocument/2006/relationships/oleObject" Target="embeddings/oleObject26.bin"/><Relationship Id="rId67" Type="http://schemas.openxmlformats.org/officeDocument/2006/relationships/image" Target="media/image28.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image" Target="media/image32.wmf"/><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A8FAD-B211-4D38-A37E-3782BBA4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7793</TotalTime>
  <Pages>1</Pages>
  <Words>1335</Words>
  <Characters>7616</Characters>
  <Application>Microsoft Office Word</Application>
  <DocSecurity>0</DocSecurity>
  <Lines>63</Lines>
  <Paragraphs>17</Paragraphs>
  <ScaleCrop>false</ScaleCrop>
  <Company>SZZH</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FireFox David</dc:creator>
  <cp:keywords/>
  <dc:description/>
  <cp:lastModifiedBy>Administrator</cp:lastModifiedBy>
  <cp:revision>17</cp:revision>
  <dcterms:created xsi:type="dcterms:W3CDTF">2018-07-12T12:55:00Z</dcterms:created>
  <dcterms:modified xsi:type="dcterms:W3CDTF">2018-12-04T10:12:00Z</dcterms:modified>
</cp:coreProperties>
</file>