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B01" w14:textId="2C2BDEB5" w:rsidR="005B4490" w:rsidRDefault="005B4490">
      <w:r>
        <w:t>Antibiotica aantekeningen</w:t>
      </w:r>
    </w:p>
    <w:p w14:paraId="17198862" w14:textId="58D8CC17" w:rsidR="005B4490" w:rsidRDefault="005B4490">
      <w:r>
        <w:t xml:space="preserve">[[instructie: werk de vormen van de bacterie uit </w:t>
      </w:r>
      <w:proofErr w:type="spellStart"/>
      <w:r>
        <w:t>obv</w:t>
      </w:r>
      <w:proofErr w:type="spellEnd"/>
      <w:r>
        <w:t xml:space="preserve"> classificatie </w:t>
      </w:r>
      <w:proofErr w:type="spellStart"/>
      <w:r>
        <w:t>anttbiotica</w:t>
      </w:r>
      <w:proofErr w:type="spellEnd"/>
      <w:r>
        <w:t>, dit mag een aparte card worden om uitleg te geven in het begin van de praktische uitleg antibiotica]]</w:t>
      </w:r>
    </w:p>
    <w:p w14:paraId="30E24E1F" w14:textId="77777777" w:rsidR="005B4490" w:rsidRDefault="005B4490"/>
    <w:p w14:paraId="18AAF257" w14:textId="77777777" w:rsidR="009A482A" w:rsidRDefault="009A482A" w:rsidP="009A482A">
      <w:r>
        <w:t>Vorm Kokken/staven</w:t>
      </w:r>
    </w:p>
    <w:p w14:paraId="711FB2EB" w14:textId="77777777" w:rsidR="009A482A" w:rsidRDefault="009A482A" w:rsidP="009A482A">
      <w:proofErr w:type="spellStart"/>
      <w:r>
        <w:t>Aankleuring</w:t>
      </w:r>
      <w:proofErr w:type="spellEnd"/>
      <w:r>
        <w:t xml:space="preserve"> Gram+/-</w:t>
      </w:r>
    </w:p>
    <w:p w14:paraId="681FCDDD" w14:textId="77777777" w:rsidR="009A482A" w:rsidRDefault="009A482A" w:rsidP="009A482A">
      <w:r>
        <w:t xml:space="preserve">Groeiconditie Aeroob/anaeroob </w:t>
      </w:r>
    </w:p>
    <w:p w14:paraId="71A66CDB" w14:textId="77777777" w:rsidR="009A482A" w:rsidRDefault="009A482A"/>
    <w:p w14:paraId="0FDAD1CE" w14:textId="019C2E64" w:rsidR="005B4490" w:rsidRDefault="005B4490">
      <w:r>
        <w:t xml:space="preserve">Maak hier een tabel van met in kolommen gram kleuring en in rijen </w:t>
      </w:r>
      <w:proofErr w:type="spellStart"/>
      <w:r>
        <w:t>cocc</w:t>
      </w:r>
      <w:proofErr w:type="spellEnd"/>
      <w:r>
        <w:t xml:space="preserve"> of </w:t>
      </w:r>
      <w:proofErr w:type="spellStart"/>
      <w:r>
        <w:t>rods</w:t>
      </w:r>
      <w:proofErr w:type="spellEnd"/>
      <w:r>
        <w:t xml:space="preserve"> </w:t>
      </w:r>
      <w:r w:rsidR="009A482A">
        <w:t xml:space="preserve">en de </w:t>
      </w:r>
      <w:proofErr w:type="spellStart"/>
      <w:r w:rsidR="009A482A">
        <w:t>bacterieen</w:t>
      </w:r>
      <w:proofErr w:type="spellEnd"/>
      <w:r w:rsidR="009A482A">
        <w:t xml:space="preserve"> die erin horen. </w:t>
      </w:r>
    </w:p>
    <w:p w14:paraId="74DB7538" w14:textId="77777777" w:rsidR="009A482A" w:rsidRDefault="009A482A"/>
    <w:p w14:paraId="2FE7B82D" w14:textId="6DB2F394" w:rsidR="009A482A" w:rsidRDefault="009A482A">
      <w:r>
        <w:t>Antibiotica die aangrijpen op:</w:t>
      </w:r>
    </w:p>
    <w:p w14:paraId="58AE868C" w14:textId="5C9E8655" w:rsidR="009A482A" w:rsidRDefault="009A482A">
      <w:r>
        <w:t xml:space="preserve">Celwand destructie: </w:t>
      </w:r>
      <w:proofErr w:type="spellStart"/>
      <w:r>
        <w:t>penicilinnes</w:t>
      </w:r>
      <w:proofErr w:type="spellEnd"/>
      <w:r>
        <w:t xml:space="preserve"> en </w:t>
      </w:r>
      <w:proofErr w:type="spellStart"/>
      <w:r>
        <w:t>fosfo</w:t>
      </w:r>
      <w:proofErr w:type="spellEnd"/>
      <w:r>
        <w:t xml:space="preserve"> en </w:t>
      </w:r>
      <w:proofErr w:type="spellStart"/>
      <w:r>
        <w:t>vanco</w:t>
      </w:r>
      <w:proofErr w:type="spellEnd"/>
    </w:p>
    <w:p w14:paraId="7E813175" w14:textId="204791BE" w:rsidR="009A482A" w:rsidRDefault="009A482A">
      <w:r>
        <w:t xml:space="preserve">Eiwitsynthese: macroliden, aminoglycosiden, </w:t>
      </w:r>
    </w:p>
    <w:p w14:paraId="16941663" w14:textId="0D5379E0" w:rsidR="009A482A" w:rsidRDefault="009A482A">
      <w:r>
        <w:t xml:space="preserve">DNA-replicatie: </w:t>
      </w:r>
      <w:proofErr w:type="spellStart"/>
      <w:r>
        <w:t>chloroquinolone</w:t>
      </w:r>
      <w:proofErr w:type="spellEnd"/>
      <w:r>
        <w:t xml:space="preserve">. </w:t>
      </w:r>
    </w:p>
    <w:p w14:paraId="36271B0D" w14:textId="77777777" w:rsidR="009A482A" w:rsidRDefault="009A482A"/>
    <w:p w14:paraId="28376E77" w14:textId="2D8BDF3E" w:rsidR="009A482A" w:rsidRDefault="009A482A">
      <w:r>
        <w:t>[[instructie: maak een schema waarin je bij welk spectrum weet welke ziekteverwekker het dekt]]</w:t>
      </w:r>
    </w:p>
    <w:p w14:paraId="21D95023" w14:textId="77777777" w:rsidR="009A482A" w:rsidRDefault="009A482A"/>
    <w:p w14:paraId="4FCFF0FA" w14:textId="34B424D3" w:rsidR="009A482A" w:rsidRDefault="009A482A">
      <w:r>
        <w:t>#B-lactam AB:</w:t>
      </w:r>
    </w:p>
    <w:p w14:paraId="7CA3D876" w14:textId="0C95F5A9" w:rsidR="009A482A" w:rsidRDefault="009A482A">
      <w:r>
        <w:t xml:space="preserve">&gt;60%, penicilline binding </w:t>
      </w:r>
      <w:proofErr w:type="spellStart"/>
      <w:r>
        <w:t>protein</w:t>
      </w:r>
      <w:proofErr w:type="spellEnd"/>
      <w:r>
        <w:t xml:space="preserve">, </w:t>
      </w:r>
      <w:proofErr w:type="spellStart"/>
      <w:r>
        <w:t>desstabiliseert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; meest actief tegen delende bacteriën. 3 </w:t>
      </w:r>
      <w:proofErr w:type="spellStart"/>
      <w:r>
        <w:t>classen</w:t>
      </w:r>
      <w:proofErr w:type="spellEnd"/>
      <w:r>
        <w:t xml:space="preserve">: cefalosporine, </w:t>
      </w:r>
      <w:proofErr w:type="spellStart"/>
      <w:r>
        <w:t>peniciline</w:t>
      </w:r>
      <w:proofErr w:type="spellEnd"/>
      <w:r>
        <w:t xml:space="preserve">, </w:t>
      </w:r>
      <w:proofErr w:type="spellStart"/>
      <w:r>
        <w:t>carbapenem</w:t>
      </w:r>
      <w:proofErr w:type="spellEnd"/>
      <w:r>
        <w:t xml:space="preserve">. </w:t>
      </w:r>
      <w:proofErr w:type="spellStart"/>
      <w:r>
        <w:t>Bacterien</w:t>
      </w:r>
      <w:proofErr w:type="spellEnd"/>
      <w:r>
        <w:t xml:space="preserve"> hebben penicillinase als resistent. Nauw spectrum: </w:t>
      </w:r>
      <w:proofErr w:type="spellStart"/>
      <w:r>
        <w:t>peniciline</w:t>
      </w:r>
      <w:proofErr w:type="spellEnd"/>
      <w:r>
        <w:t xml:space="preserve">. </w:t>
      </w:r>
      <w:proofErr w:type="spellStart"/>
      <w:r>
        <w:t>Penisillinase</w:t>
      </w:r>
      <w:proofErr w:type="spellEnd"/>
      <w:r>
        <w:t xml:space="preserve">-bacterie </w:t>
      </w:r>
      <w:proofErr w:type="spellStart"/>
      <w:r>
        <w:t>fluclox</w:t>
      </w:r>
      <w:proofErr w:type="spellEnd"/>
      <w:r>
        <w:t xml:space="preserve"> &gt;&gt; grotere zijketen en penicillinase </w:t>
      </w:r>
      <w:proofErr w:type="spellStart"/>
      <w:r>
        <w:t>gript</w:t>
      </w:r>
      <w:proofErr w:type="spellEnd"/>
      <w:r>
        <w:t xml:space="preserve"> niet aan en tegen resistentie. Met name s. aureus</w:t>
      </w:r>
    </w:p>
    <w:p w14:paraId="02DF20E4" w14:textId="1B401E64" w:rsidR="009A482A" w:rsidRDefault="009A482A">
      <w:r>
        <w:t xml:space="preserve">Breed: </w:t>
      </w:r>
      <w:proofErr w:type="spellStart"/>
      <w:r>
        <w:t>amoxi+clavulaanzuur</w:t>
      </w:r>
      <w:proofErr w:type="spellEnd"/>
      <w:r>
        <w:t xml:space="preserve">. </w:t>
      </w:r>
    </w:p>
    <w:p w14:paraId="2F9A7B86" w14:textId="4C8572E6" w:rsidR="009A482A" w:rsidRDefault="009A482A">
      <w:proofErr w:type="spellStart"/>
      <w:r>
        <w:t>Cephalosporines</w:t>
      </w:r>
      <w:proofErr w:type="spellEnd"/>
      <w:r>
        <w:t>, 5</w:t>
      </w:r>
      <w:r w:rsidRPr="009A482A">
        <w:rPr>
          <w:vertAlign w:val="superscript"/>
        </w:rPr>
        <w:t>e</w:t>
      </w:r>
      <w:r>
        <w:t xml:space="preserve"> gen inmiddels (meer gram-, minder gram+), binden aan meer verschillende </w:t>
      </w:r>
      <w:proofErr w:type="spellStart"/>
      <w:r>
        <w:t>PBP’s</w:t>
      </w:r>
      <w:proofErr w:type="spellEnd"/>
      <w:r>
        <w:t xml:space="preserve">, </w:t>
      </w:r>
      <w:r w:rsidR="00EA51A4">
        <w:t xml:space="preserve">werken minder voor </w:t>
      </w:r>
      <w:proofErr w:type="spellStart"/>
      <w:r w:rsidR="00EA51A4">
        <w:t>streptococ</w:t>
      </w:r>
      <w:proofErr w:type="spellEnd"/>
      <w:r w:rsidR="00EA51A4">
        <w:t xml:space="preserve"> en staphylococcus. VB: </w:t>
      </w:r>
      <w:proofErr w:type="spellStart"/>
      <w:r w:rsidR="00EA51A4">
        <w:t>ceftraixon</w:t>
      </w:r>
      <w:proofErr w:type="spellEnd"/>
      <w:r w:rsidR="00EA51A4">
        <w:t xml:space="preserve"> (3</w:t>
      </w:r>
      <w:r w:rsidR="00EA51A4" w:rsidRPr="00EA51A4">
        <w:rPr>
          <w:vertAlign w:val="superscript"/>
        </w:rPr>
        <w:t>e</w:t>
      </w:r>
      <w:r w:rsidR="00EA51A4">
        <w:t xml:space="preserve"> gen)</w:t>
      </w:r>
    </w:p>
    <w:p w14:paraId="2859DFD6" w14:textId="4C5FD34A" w:rsidR="00EA51A4" w:rsidRDefault="00EA51A4">
      <w:proofErr w:type="spellStart"/>
      <w:r>
        <w:t>Carbapenem</w:t>
      </w:r>
      <w:proofErr w:type="spellEnd"/>
      <w:r>
        <w:t xml:space="preserve">: last resort AB zoals </w:t>
      </w:r>
      <w:proofErr w:type="spellStart"/>
      <w:r>
        <w:t>meropenem</w:t>
      </w:r>
      <w:proofErr w:type="spellEnd"/>
      <w:r>
        <w:t xml:space="preserve">. Tegen </w:t>
      </w:r>
      <w:proofErr w:type="spellStart"/>
      <w:r>
        <w:t>ESBL’s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 xml:space="preserve"> spectrum </w:t>
      </w:r>
      <w:proofErr w:type="spellStart"/>
      <w:r>
        <w:t>beta</w:t>
      </w:r>
      <w:proofErr w:type="spellEnd"/>
      <w:r>
        <w:t xml:space="preserve"> </w:t>
      </w:r>
      <w:proofErr w:type="spellStart"/>
      <w:r>
        <w:t>lactamase</w:t>
      </w:r>
      <w:proofErr w:type="spellEnd"/>
      <w:r>
        <w:t xml:space="preserve"> resistentie. Niet effectief tegen </w:t>
      </w:r>
      <w:proofErr w:type="spellStart"/>
      <w:r>
        <w:t>methyciline</w:t>
      </w:r>
      <w:proofErr w:type="spellEnd"/>
      <w:r>
        <w:t xml:space="preserve"> resistentie. </w:t>
      </w:r>
    </w:p>
    <w:p w14:paraId="26BA40A3" w14:textId="77777777" w:rsidR="00EA51A4" w:rsidRDefault="00EA51A4"/>
    <w:p w14:paraId="242AF49D" w14:textId="0DE3F4BA" w:rsidR="00EA51A4" w:rsidRDefault="00EA51A4">
      <w:r>
        <w:lastRenderedPageBreak/>
        <w:t>#eiwit inhibitors</w:t>
      </w:r>
    </w:p>
    <w:p w14:paraId="5EBEBCB9" w14:textId="0E1D66AE" w:rsidR="00EA51A4" w:rsidRDefault="00EA51A4">
      <w:r>
        <w:t xml:space="preserve">Tetracyclines, werken via ribosoom </w:t>
      </w:r>
      <w:proofErr w:type="spellStart"/>
      <w:r>
        <w:t xml:space="preserve">inhibitie </w:t>
      </w:r>
      <w:proofErr w:type="spellEnd"/>
      <w:r>
        <w:t xml:space="preserve">van transcriptie. VB: </w:t>
      </w:r>
      <w:proofErr w:type="spellStart"/>
      <w:r>
        <w:t>doxy</w:t>
      </w:r>
      <w:proofErr w:type="spellEnd"/>
      <w:r>
        <w:t xml:space="preserve">. Effectief tegen gram pos cocci, bepaalde gram negatieven, h. pylorus, NB fotosensitiviteit &amp; tandverkleuring). </w:t>
      </w:r>
    </w:p>
    <w:p w14:paraId="7B19B3C4" w14:textId="55C48933" w:rsidR="00EA51A4" w:rsidRDefault="00EA51A4">
      <w:r>
        <w:t xml:space="preserve">Macrolide, </w:t>
      </w:r>
      <w:proofErr w:type="spellStart"/>
      <w:r>
        <w:t>erytro</w:t>
      </w:r>
      <w:proofErr w:type="spellEnd"/>
      <w:r>
        <w:t xml:space="preserve">, </w:t>
      </w:r>
      <w:proofErr w:type="spellStart"/>
      <w:r>
        <w:t>azithro</w:t>
      </w:r>
      <w:proofErr w:type="spellEnd"/>
      <w:r>
        <w:t xml:space="preserve">, GI, </w:t>
      </w:r>
      <w:proofErr w:type="spellStart"/>
      <w:r>
        <w:t>qt</w:t>
      </w:r>
      <w:proofErr w:type="spellEnd"/>
      <w:r>
        <w:t xml:space="preserve">-effect. </w:t>
      </w:r>
    </w:p>
    <w:p w14:paraId="22DAC8A7" w14:textId="6ED17934" w:rsidR="00EA51A4" w:rsidRDefault="00EA51A4">
      <w:r>
        <w:t xml:space="preserve">Aminoglycoside, </w:t>
      </w:r>
      <w:proofErr w:type="spellStart"/>
      <w:r>
        <w:t>gran</w:t>
      </w:r>
      <w:proofErr w:type="spellEnd"/>
      <w:r>
        <w:t xml:space="preserve">- </w:t>
      </w:r>
      <w:proofErr w:type="spellStart"/>
      <w:r>
        <w:t>bacterien</w:t>
      </w:r>
      <w:proofErr w:type="spellEnd"/>
      <w:r>
        <w:t xml:space="preserve">, </w:t>
      </w:r>
      <w:proofErr w:type="spellStart"/>
      <w:r>
        <w:t>bijv</w:t>
      </w:r>
      <w:proofErr w:type="spellEnd"/>
      <w:r>
        <w:t xml:space="preserve"> </w:t>
      </w:r>
      <w:proofErr w:type="spellStart"/>
      <w:r>
        <w:t>genta</w:t>
      </w:r>
      <w:proofErr w:type="spellEnd"/>
      <w:r>
        <w:t xml:space="preserve">, NB: </w:t>
      </w:r>
      <w:proofErr w:type="spellStart"/>
      <w:r>
        <w:t>nefrotoxociteit</w:t>
      </w:r>
      <w:proofErr w:type="spellEnd"/>
      <w:r>
        <w:t xml:space="preserve">. </w:t>
      </w:r>
    </w:p>
    <w:p w14:paraId="77AFA8E9" w14:textId="77777777" w:rsidR="00EA51A4" w:rsidRDefault="00EA51A4"/>
    <w:p w14:paraId="1797C857" w14:textId="58D09729" w:rsidR="00EA51A4" w:rsidRDefault="00EA51A4">
      <w:r>
        <w:t xml:space="preserve">#DNA </w:t>
      </w:r>
      <w:proofErr w:type="spellStart"/>
      <w:r>
        <w:t>synth</w:t>
      </w:r>
      <w:proofErr w:type="spellEnd"/>
      <w:r>
        <w:t xml:space="preserve"> inhibitors</w:t>
      </w:r>
    </w:p>
    <w:p w14:paraId="2877A24A" w14:textId="1124DCBB" w:rsidR="00EA51A4" w:rsidRDefault="00EA51A4">
      <w:proofErr w:type="spellStart"/>
      <w:r>
        <w:t>Fluoroquiolnen</w:t>
      </w:r>
      <w:proofErr w:type="spellEnd"/>
      <w:r>
        <w:t xml:space="preserve"> zoals </w:t>
      </w:r>
      <w:proofErr w:type="spellStart"/>
      <w:r>
        <w:t>ciproflox</w:t>
      </w:r>
      <w:proofErr w:type="spellEnd"/>
      <w:r>
        <w:t xml:space="preserve">, </w:t>
      </w:r>
      <w:proofErr w:type="spellStart"/>
      <w:r>
        <w:t>topoisomerase</w:t>
      </w:r>
      <w:proofErr w:type="spellEnd"/>
      <w:r>
        <w:t xml:space="preserve"> remmers. </w:t>
      </w:r>
    </w:p>
    <w:p w14:paraId="569D6917" w14:textId="4B16A11A" w:rsidR="00EA51A4" w:rsidRDefault="00EA51A4"/>
    <w:p w14:paraId="338AA0D1" w14:textId="7CBD0372" w:rsidR="00EA51A4" w:rsidRDefault="00EA51A4">
      <w:r>
        <w:t>Overig:</w:t>
      </w:r>
    </w:p>
    <w:p w14:paraId="21B23EE5" w14:textId="5EE9590D" w:rsidR="00EA51A4" w:rsidRDefault="00EA51A4">
      <w:proofErr w:type="spellStart"/>
      <w:r>
        <w:t>Vanco</w:t>
      </w:r>
      <w:proofErr w:type="spellEnd"/>
      <w:r>
        <w:t xml:space="preserve"> (celwand)</w:t>
      </w:r>
    </w:p>
    <w:p w14:paraId="578DA244" w14:textId="3C1F02C4" w:rsidR="00EA51A4" w:rsidRDefault="00EA51A4">
      <w:proofErr w:type="spellStart"/>
      <w:r>
        <w:t>Cotrim</w:t>
      </w:r>
      <w:proofErr w:type="spellEnd"/>
      <w:r>
        <w:t xml:space="preserve"> (eiwit </w:t>
      </w:r>
      <w:proofErr w:type="spellStart"/>
      <w:r>
        <w:t>synth</w:t>
      </w:r>
      <w:proofErr w:type="spellEnd"/>
      <w:r>
        <w:t>)</w:t>
      </w:r>
    </w:p>
    <w:p w14:paraId="5109D53C" w14:textId="77777777" w:rsidR="00EA51A4" w:rsidRDefault="00EA51A4">
      <w:proofErr w:type="spellStart"/>
      <w:r>
        <w:t>Clinda</w:t>
      </w:r>
      <w:proofErr w:type="spellEnd"/>
      <w:r>
        <w:t xml:space="preserve"> (anaeroob)</w:t>
      </w:r>
    </w:p>
    <w:p w14:paraId="5465E1E6" w14:textId="56963802" w:rsidR="00EA51A4" w:rsidRDefault="00EA51A4">
      <w:r>
        <w:t xml:space="preserve">Metronidazol (anaeroob) </w:t>
      </w:r>
    </w:p>
    <w:p w14:paraId="644C37CA" w14:textId="77777777" w:rsidR="00EA51A4" w:rsidRDefault="00EA51A4"/>
    <w:p w14:paraId="28A1440B" w14:textId="4E1A8DE1" w:rsidR="00C73D33" w:rsidRDefault="00C73D33">
      <w:r>
        <w:t>Voeg ook buikdekking toe</w:t>
      </w:r>
      <w:r w:rsidR="000D60EB">
        <w:t xml:space="preserve"> in deze uitleg</w:t>
      </w:r>
    </w:p>
    <w:p w14:paraId="2081B899" w14:textId="77777777" w:rsidR="00C73D33" w:rsidRDefault="00C73D33"/>
    <w:p w14:paraId="43F2FA65" w14:textId="77777777" w:rsidR="00C73D33" w:rsidRDefault="00C73D33"/>
    <w:p w14:paraId="14E2CDC4" w14:textId="000FBA4A" w:rsidR="005B4490" w:rsidRDefault="00C15821">
      <w:r>
        <w:t>#resistentie</w:t>
      </w:r>
    </w:p>
    <w:p w14:paraId="6A93D983" w14:textId="1491B7F6" w:rsidR="00C15821" w:rsidRDefault="00C73D33">
      <w:proofErr w:type="spellStart"/>
      <w:r>
        <w:t>Beta</w:t>
      </w:r>
      <w:proofErr w:type="spellEnd"/>
      <w:r>
        <w:t xml:space="preserve"> </w:t>
      </w:r>
      <w:proofErr w:type="spellStart"/>
      <w:r>
        <w:t>lactamase</w:t>
      </w:r>
      <w:proofErr w:type="spellEnd"/>
      <w:r>
        <w:t xml:space="preserve"> remmers</w:t>
      </w:r>
    </w:p>
    <w:p w14:paraId="1D93324E" w14:textId="3A8F022C" w:rsidR="00C73D33" w:rsidRDefault="00C73D33">
      <w:r>
        <w:t xml:space="preserve">Nieuwe aparte </w:t>
      </w:r>
      <w:proofErr w:type="spellStart"/>
      <w:r>
        <w:t>classe</w:t>
      </w:r>
      <w:proofErr w:type="spellEnd"/>
      <w:r>
        <w:t xml:space="preserve">: </w:t>
      </w:r>
      <w:proofErr w:type="spellStart"/>
      <w:r>
        <w:t>siderophore</w:t>
      </w:r>
      <w:proofErr w:type="spellEnd"/>
      <w:r>
        <w:t xml:space="preserve"> </w:t>
      </w:r>
      <w:proofErr w:type="spellStart"/>
      <w:r>
        <w:t>cephaloporine</w:t>
      </w:r>
      <w:proofErr w:type="spellEnd"/>
      <w:r>
        <w:t xml:space="preserve">, alle resistentiemanieren evolueert. </w:t>
      </w:r>
    </w:p>
    <w:p w14:paraId="614389A2" w14:textId="4EFCDB90" w:rsidR="00C73D33" w:rsidRDefault="00C73D33">
      <w:r>
        <w:t xml:space="preserve">Lokale </w:t>
      </w:r>
      <w:proofErr w:type="spellStart"/>
      <w:r>
        <w:t>resistentiedaata</w:t>
      </w:r>
      <w:proofErr w:type="spellEnd"/>
      <w:r>
        <w:t xml:space="preserve">: surveillance atlas of </w:t>
      </w:r>
      <w:proofErr w:type="spellStart"/>
      <w:r>
        <w:t>infectious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(!) [[instructie: voeg website toe, </w:t>
      </w:r>
      <w:hyperlink r:id="rId4" w:history="1">
        <w:r w:rsidRPr="002C6D04">
          <w:rPr>
            <w:rStyle w:val="Hyperlink"/>
          </w:rPr>
          <w:t>https://atlas.ecdc.europa.eu/public/</w:t>
        </w:r>
      </w:hyperlink>
      <w:r>
        <w:t xml:space="preserve"> | </w:t>
      </w:r>
      <w:r w:rsidRPr="00C73D33">
        <w:t>https://resistancemap.onehealthtrust.org/</w:t>
      </w:r>
      <w:r>
        <w:t>]]</w:t>
      </w:r>
    </w:p>
    <w:sectPr w:rsidR="00C73D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90"/>
    <w:rsid w:val="000D60EB"/>
    <w:rsid w:val="002D226D"/>
    <w:rsid w:val="005B4490"/>
    <w:rsid w:val="009A482A"/>
    <w:rsid w:val="00B13786"/>
    <w:rsid w:val="00C15821"/>
    <w:rsid w:val="00C73D33"/>
    <w:rsid w:val="00EA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8E8D1F"/>
  <w15:chartTrackingRefBased/>
  <w15:docId w15:val="{E2AD4D40-E4F1-1942-9DC4-1E07E7EF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4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4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4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4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4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449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449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449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449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449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44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449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449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449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4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449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44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73D3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7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tlas.ecdc.europa.eu/public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3</cp:revision>
  <dcterms:created xsi:type="dcterms:W3CDTF">2026-01-08T11:50:00Z</dcterms:created>
  <dcterms:modified xsi:type="dcterms:W3CDTF">2026-01-08T12:37:00Z</dcterms:modified>
</cp:coreProperties>
</file>